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p w:rsidR="0074386F" w:rsidRDefault="0074386F" w:rsidP="000B33B0"/>
    <w:tbl>
      <w:tblPr>
        <w:tblW w:w="10089" w:type="dxa"/>
        <w:tblLook w:val="01E0" w:firstRow="1" w:lastRow="1" w:firstColumn="1" w:lastColumn="1" w:noHBand="0" w:noVBand="0"/>
      </w:tblPr>
      <w:tblGrid>
        <w:gridCol w:w="10089"/>
      </w:tblGrid>
      <w:tr w:rsidR="0074386F" w:rsidRPr="0074386F" w:rsidTr="00D03C12">
        <w:tc>
          <w:tcPr>
            <w:tcW w:w="10089" w:type="dxa"/>
          </w:tcPr>
          <w:p w:rsidR="0074386F" w:rsidRPr="007B31CB" w:rsidRDefault="0074386F" w:rsidP="000B33B0">
            <w:pPr>
              <w:spacing w:before="380"/>
              <w:jc w:val="right"/>
              <w:rPr>
                <w:rFonts w:ascii="Tahoma" w:hAnsi="Tahoma" w:cs="Tahoma"/>
                <w:b/>
                <w:bCs/>
                <w:iCs/>
                <w:color w:val="243285"/>
                <w:sz w:val="32"/>
                <w:szCs w:val="32"/>
                <w:lang w:val="en-US"/>
              </w:rPr>
            </w:pPr>
          </w:p>
          <w:p w:rsidR="0074386F" w:rsidRPr="006D690E" w:rsidRDefault="00B31191" w:rsidP="000B33B0">
            <w:pPr>
              <w:spacing w:before="380"/>
              <w:jc w:val="right"/>
              <w:rPr>
                <w:rFonts w:ascii="Tahoma" w:hAnsi="Tahoma" w:cs="Tahoma"/>
                <w:b/>
                <w:bCs/>
                <w:iCs/>
                <w:color w:val="243285"/>
                <w:sz w:val="36"/>
                <w:szCs w:val="36"/>
                <w:lang w:eastAsia="zh-CN"/>
              </w:rPr>
            </w:pPr>
            <w:r>
              <w:rPr>
                <w:rFonts w:ascii="Tahoma" w:hAnsi="Tahoma" w:cs="Tahoma" w:hint="eastAsia"/>
                <w:b/>
                <w:bCs/>
                <w:iCs/>
                <w:color w:val="243285"/>
                <w:sz w:val="36"/>
                <w:szCs w:val="36"/>
              </w:rPr>
              <w:t>ITU-R  BS.1195-1</w:t>
            </w:r>
            <w:r w:rsidR="00491ACD">
              <w:rPr>
                <w:rFonts w:ascii="Tahoma" w:hAnsi="Tahoma" w:cs="Tahoma" w:hint="eastAsia"/>
                <w:b/>
                <w:bCs/>
                <w:iCs/>
                <w:color w:val="243285"/>
                <w:sz w:val="36"/>
                <w:szCs w:val="36"/>
                <w:lang w:eastAsia="zh-CN"/>
              </w:rPr>
              <w:t xml:space="preserve"> </w:t>
            </w:r>
            <w:r w:rsidR="0074386F" w:rsidRPr="00F26E05">
              <w:rPr>
                <w:rFonts w:ascii="SimHei" w:eastAsia="SimHei" w:hAnsi="Tahoma" w:cs="Tahoma" w:hint="eastAsia"/>
                <w:b/>
                <w:bCs/>
                <w:iCs/>
                <w:color w:val="243285"/>
                <w:sz w:val="36"/>
                <w:szCs w:val="36"/>
              </w:rPr>
              <w:t>建议书</w:t>
            </w:r>
          </w:p>
          <w:p w:rsidR="0074386F" w:rsidRPr="0074386F" w:rsidRDefault="0074386F" w:rsidP="000B33B0">
            <w:pPr>
              <w:spacing w:before="80"/>
              <w:jc w:val="right"/>
              <w:rPr>
                <w:rFonts w:ascii="Tahoma" w:hAnsi="Tahoma" w:cs="Tahoma"/>
                <w:b/>
                <w:bCs/>
                <w:iCs/>
                <w:color w:val="243285"/>
                <w:szCs w:val="24"/>
                <w:lang w:val="en-US"/>
              </w:rPr>
            </w:pPr>
            <w:r w:rsidRPr="0083590E">
              <w:rPr>
                <w:rFonts w:ascii="Tahoma" w:hAnsi="Tahoma" w:cs="Tahoma"/>
                <w:b/>
                <w:bCs/>
                <w:iCs/>
                <w:color w:val="243285"/>
                <w:szCs w:val="24"/>
              </w:rPr>
              <w:t>(</w:t>
            </w:r>
            <w:r>
              <w:rPr>
                <w:rFonts w:ascii="Tahoma" w:hAnsi="Tahoma" w:cs="Tahoma"/>
                <w:b/>
                <w:bCs/>
                <w:iCs/>
                <w:color w:val="243285"/>
                <w:szCs w:val="24"/>
              </w:rPr>
              <w:t>01</w:t>
            </w:r>
            <w:r w:rsidRPr="0083590E">
              <w:rPr>
                <w:rFonts w:ascii="Tahoma" w:hAnsi="Tahoma" w:cs="Tahoma"/>
                <w:b/>
                <w:bCs/>
                <w:iCs/>
                <w:color w:val="243285"/>
                <w:szCs w:val="24"/>
              </w:rPr>
              <w:t>/</w:t>
            </w:r>
            <w:r>
              <w:rPr>
                <w:rFonts w:ascii="Tahoma" w:hAnsi="Tahoma" w:cs="Tahoma"/>
                <w:b/>
                <w:bCs/>
                <w:iCs/>
                <w:color w:val="243285"/>
                <w:szCs w:val="24"/>
              </w:rPr>
              <w:t>2013</w:t>
            </w:r>
            <w:r w:rsidRPr="0083590E">
              <w:rPr>
                <w:rFonts w:ascii="Tahoma" w:hAnsi="Tahoma" w:cs="Tahoma"/>
                <w:b/>
                <w:bCs/>
                <w:iCs/>
                <w:color w:val="243285"/>
                <w:szCs w:val="24"/>
              </w:rPr>
              <w:t>)</w:t>
            </w:r>
          </w:p>
        </w:tc>
      </w:tr>
      <w:tr w:rsidR="0074386F" w:rsidRPr="0074386F" w:rsidTr="00D03C12">
        <w:tc>
          <w:tcPr>
            <w:tcW w:w="10089" w:type="dxa"/>
          </w:tcPr>
          <w:p w:rsidR="0074386F" w:rsidRPr="0074386F" w:rsidRDefault="0074386F" w:rsidP="000B33B0">
            <w:pPr>
              <w:spacing w:before="80"/>
              <w:jc w:val="right"/>
              <w:rPr>
                <w:rFonts w:ascii="SimHei" w:eastAsia="SimHei" w:hAnsi="Tahoma" w:cs="Tahoma"/>
                <w:b/>
                <w:bCs/>
                <w:iCs/>
                <w:color w:val="243285"/>
                <w:sz w:val="44"/>
                <w:szCs w:val="44"/>
                <w:lang w:val="en-US" w:eastAsia="zh-CN"/>
              </w:rPr>
            </w:pPr>
          </w:p>
          <w:p w:rsidR="0074386F" w:rsidRPr="0074386F" w:rsidRDefault="0074386F" w:rsidP="00491ACD">
            <w:pPr>
              <w:spacing w:before="80"/>
              <w:jc w:val="right"/>
              <w:rPr>
                <w:rFonts w:asciiTheme="minorHAnsi" w:eastAsia="SimHei" w:hAnsiTheme="minorHAnsi" w:cs="Tahoma"/>
                <w:b/>
                <w:bCs/>
                <w:iCs/>
                <w:color w:val="243285"/>
                <w:sz w:val="44"/>
                <w:szCs w:val="44"/>
                <w:lang w:val="en-US" w:eastAsia="zh-CN"/>
              </w:rPr>
            </w:pPr>
            <w:r>
              <w:rPr>
                <w:rFonts w:asciiTheme="minorHAnsi" w:eastAsia="SimHei" w:hAnsiTheme="minorHAnsi" w:cs="Tahoma" w:hint="eastAsia"/>
                <w:b/>
                <w:bCs/>
                <w:iCs/>
                <w:color w:val="243285"/>
                <w:sz w:val="44"/>
                <w:szCs w:val="44"/>
                <w:lang w:val="en-US" w:eastAsia="zh-CN"/>
              </w:rPr>
              <w:t>甚高频</w:t>
            </w:r>
            <w:r w:rsidR="00D865EC">
              <w:rPr>
                <w:rFonts w:asciiTheme="minorHAnsi" w:eastAsia="SimHei" w:hAnsiTheme="minorHAnsi" w:cs="Tahoma" w:hint="eastAsia"/>
                <w:b/>
                <w:bCs/>
                <w:iCs/>
                <w:color w:val="243285"/>
                <w:sz w:val="44"/>
                <w:szCs w:val="44"/>
                <w:lang w:val="en-US" w:eastAsia="zh-CN"/>
              </w:rPr>
              <w:t xml:space="preserve"> </w:t>
            </w:r>
            <w:r w:rsidR="00491ACD">
              <w:rPr>
                <w:rFonts w:asciiTheme="minorHAnsi" w:eastAsia="SimHei" w:hAnsiTheme="minorHAnsi" w:cs="Tahoma" w:hint="eastAsia"/>
                <w:b/>
                <w:bCs/>
                <w:iCs/>
                <w:color w:val="243285"/>
                <w:sz w:val="44"/>
                <w:szCs w:val="44"/>
                <w:lang w:val="en-US" w:eastAsia="zh-CN"/>
              </w:rPr>
              <w:t>(</w:t>
            </w:r>
            <w:r w:rsidRPr="0074386F">
              <w:rPr>
                <w:rFonts w:asciiTheme="minorHAnsi" w:eastAsia="SimHei" w:hAnsiTheme="minorHAnsi" w:cs="Tahoma"/>
                <w:b/>
                <w:bCs/>
                <w:iCs/>
                <w:color w:val="243285"/>
                <w:sz w:val="44"/>
                <w:szCs w:val="44"/>
                <w:lang w:val="en-US" w:eastAsia="zh-CN"/>
              </w:rPr>
              <w:t>VHF</w:t>
            </w:r>
            <w:r w:rsidR="00491ACD">
              <w:rPr>
                <w:rFonts w:asciiTheme="minorHAnsi" w:eastAsia="SimHei" w:hAnsiTheme="minorHAnsi" w:cs="Tahoma" w:hint="eastAsia"/>
                <w:b/>
                <w:bCs/>
                <w:iCs/>
                <w:color w:val="243285"/>
                <w:sz w:val="44"/>
                <w:szCs w:val="44"/>
                <w:lang w:val="en-US" w:eastAsia="zh-CN"/>
              </w:rPr>
              <w:t>)</w:t>
            </w:r>
            <w:r w:rsidR="00D865EC">
              <w:rPr>
                <w:rFonts w:asciiTheme="minorHAnsi" w:eastAsia="SimHei" w:hAnsiTheme="minorHAnsi" w:cs="Tahoma" w:hint="eastAsia"/>
                <w:b/>
                <w:bCs/>
                <w:iCs/>
                <w:color w:val="243285"/>
                <w:sz w:val="44"/>
                <w:szCs w:val="44"/>
                <w:lang w:val="en-US" w:eastAsia="zh-CN"/>
              </w:rPr>
              <w:t xml:space="preserve"> </w:t>
            </w:r>
            <w:r>
              <w:rPr>
                <w:rFonts w:asciiTheme="minorHAnsi" w:eastAsia="SimHei" w:hAnsiTheme="minorHAnsi" w:cs="Tahoma" w:hint="eastAsia"/>
                <w:b/>
                <w:bCs/>
                <w:iCs/>
                <w:color w:val="243285"/>
                <w:sz w:val="44"/>
                <w:szCs w:val="44"/>
                <w:lang w:val="en-US" w:eastAsia="zh-CN"/>
              </w:rPr>
              <w:t>和特高频</w:t>
            </w:r>
            <w:r w:rsidR="00D865EC">
              <w:rPr>
                <w:rFonts w:asciiTheme="minorHAnsi" w:eastAsia="SimHei" w:hAnsiTheme="minorHAnsi" w:cs="Tahoma" w:hint="eastAsia"/>
                <w:b/>
                <w:bCs/>
                <w:iCs/>
                <w:color w:val="243285"/>
                <w:sz w:val="44"/>
                <w:szCs w:val="44"/>
                <w:lang w:val="en-US" w:eastAsia="zh-CN"/>
              </w:rPr>
              <w:t xml:space="preserve"> </w:t>
            </w:r>
            <w:r w:rsidR="00491ACD">
              <w:rPr>
                <w:rFonts w:asciiTheme="minorHAnsi" w:eastAsia="SimHei" w:hAnsiTheme="minorHAnsi" w:cs="Tahoma" w:hint="eastAsia"/>
                <w:b/>
                <w:bCs/>
                <w:iCs/>
                <w:color w:val="243285"/>
                <w:sz w:val="44"/>
                <w:szCs w:val="44"/>
                <w:lang w:val="en-US" w:eastAsia="zh-CN"/>
              </w:rPr>
              <w:t>(</w:t>
            </w:r>
            <w:r w:rsidRPr="0074386F">
              <w:rPr>
                <w:rFonts w:asciiTheme="minorHAnsi" w:eastAsia="SimHei" w:hAnsiTheme="minorHAnsi" w:cs="Tahoma"/>
                <w:b/>
                <w:bCs/>
                <w:iCs/>
                <w:color w:val="243285"/>
                <w:sz w:val="44"/>
                <w:szCs w:val="44"/>
                <w:lang w:val="en-US" w:eastAsia="zh-CN"/>
              </w:rPr>
              <w:t>UHF</w:t>
            </w:r>
            <w:r w:rsidR="00491ACD">
              <w:rPr>
                <w:rFonts w:asciiTheme="minorHAnsi" w:eastAsia="SimHei" w:hAnsiTheme="minorHAnsi" w:cs="Tahoma" w:hint="eastAsia"/>
                <w:b/>
                <w:bCs/>
                <w:iCs/>
                <w:color w:val="243285"/>
                <w:sz w:val="44"/>
                <w:szCs w:val="44"/>
                <w:lang w:val="en-US" w:eastAsia="zh-CN"/>
              </w:rPr>
              <w:t>)</w:t>
            </w:r>
            <w:r>
              <w:rPr>
                <w:rFonts w:asciiTheme="minorHAnsi" w:eastAsia="SimHei" w:hAnsiTheme="minorHAnsi" w:cs="Tahoma"/>
                <w:b/>
                <w:bCs/>
                <w:iCs/>
                <w:color w:val="243285"/>
                <w:sz w:val="44"/>
                <w:szCs w:val="44"/>
                <w:lang w:val="en-US" w:eastAsia="zh-CN"/>
              </w:rPr>
              <w:br/>
            </w:r>
            <w:r>
              <w:rPr>
                <w:rFonts w:asciiTheme="minorHAnsi" w:eastAsia="SimHei" w:hAnsiTheme="minorHAnsi" w:cs="Tahoma" w:hint="eastAsia"/>
                <w:b/>
                <w:bCs/>
                <w:iCs/>
                <w:color w:val="243285"/>
                <w:sz w:val="44"/>
                <w:szCs w:val="44"/>
                <w:lang w:val="en-US" w:eastAsia="zh-CN"/>
              </w:rPr>
              <w:t>频率的发射天线特性</w:t>
            </w:r>
          </w:p>
          <w:p w:rsidR="0074386F" w:rsidRPr="0074386F" w:rsidRDefault="0074386F" w:rsidP="000B33B0">
            <w:pPr>
              <w:spacing w:before="80"/>
              <w:jc w:val="right"/>
              <w:rPr>
                <w:rFonts w:ascii="SimHei" w:eastAsia="SimHei" w:hAnsi="Tahoma" w:cs="Tahoma"/>
                <w:b/>
                <w:bCs/>
                <w:iCs/>
                <w:color w:val="243285"/>
                <w:sz w:val="44"/>
                <w:szCs w:val="44"/>
                <w:lang w:val="en-US" w:eastAsia="zh-CN"/>
              </w:rPr>
            </w:pPr>
          </w:p>
          <w:p w:rsidR="0074386F" w:rsidRPr="0074386F" w:rsidRDefault="0074386F" w:rsidP="000B33B0">
            <w:pPr>
              <w:spacing w:before="80"/>
              <w:jc w:val="right"/>
              <w:rPr>
                <w:rFonts w:ascii="Tahoma" w:hAnsi="Tahoma" w:cs="Tahoma"/>
                <w:b/>
                <w:bCs/>
                <w:iCs/>
                <w:color w:val="243285"/>
                <w:sz w:val="44"/>
                <w:szCs w:val="44"/>
                <w:lang w:val="en-US" w:eastAsia="zh-CN"/>
              </w:rPr>
            </w:pPr>
            <w:r w:rsidRPr="0074386F">
              <w:rPr>
                <w:rFonts w:ascii="Tahoma" w:hAnsi="Tahoma" w:cs="Tahoma"/>
                <w:b/>
                <w:bCs/>
                <w:iCs/>
                <w:color w:val="243285"/>
                <w:sz w:val="44"/>
                <w:szCs w:val="44"/>
                <w:lang w:val="en-US" w:eastAsia="zh-CN"/>
              </w:rPr>
              <w:t xml:space="preserve"> </w:t>
            </w:r>
          </w:p>
        </w:tc>
      </w:tr>
      <w:tr w:rsidR="0074386F" w:rsidRPr="0074386F" w:rsidTr="00D03C12">
        <w:tc>
          <w:tcPr>
            <w:tcW w:w="10089" w:type="dxa"/>
          </w:tcPr>
          <w:p w:rsidR="0074386F" w:rsidRPr="0074386F" w:rsidRDefault="0074386F" w:rsidP="000B33B0">
            <w:pPr>
              <w:spacing w:before="80" w:after="180"/>
              <w:ind w:right="720"/>
              <w:rPr>
                <w:rFonts w:ascii="Tahoma" w:hAnsi="Tahoma" w:cs="Tahoma"/>
                <w:b/>
                <w:bCs/>
                <w:iCs/>
                <w:color w:val="243285"/>
                <w:sz w:val="36"/>
                <w:szCs w:val="36"/>
                <w:lang w:val="en-US" w:eastAsia="zh-CN"/>
              </w:rPr>
            </w:pPr>
          </w:p>
          <w:p w:rsidR="0074386F" w:rsidRPr="007B31CB" w:rsidRDefault="0074386F" w:rsidP="000B33B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74386F" w:rsidRPr="00BB3EDD" w:rsidRDefault="0074386F" w:rsidP="000B33B0">
            <w:pPr>
              <w:spacing w:before="80"/>
              <w:jc w:val="right"/>
              <w:rPr>
                <w:rFonts w:ascii="Tahoma" w:hAnsi="Tahoma" w:cs="Tahoma"/>
                <w:b/>
                <w:bCs/>
                <w:iCs/>
                <w:color w:val="243285"/>
                <w:sz w:val="36"/>
                <w:szCs w:val="36"/>
                <w:lang w:val="en-US" w:eastAsia="zh-CN"/>
              </w:rPr>
            </w:pPr>
            <w:r w:rsidRPr="00BB3EDD">
              <w:rPr>
                <w:rFonts w:ascii="SimHei" w:eastAsia="SimHei" w:hAnsi="Tahoma" w:cs="Tahoma" w:hint="eastAsia"/>
                <w:b/>
                <w:bCs/>
                <w:iCs/>
                <w:color w:val="243285"/>
                <w:sz w:val="36"/>
                <w:szCs w:val="36"/>
                <w:lang w:val="en-US" w:eastAsia="zh-CN"/>
              </w:rPr>
              <w:t>广播业务</w:t>
            </w:r>
            <w:bookmarkStart w:id="0" w:name="_GoBack"/>
            <w:bookmarkEnd w:id="0"/>
            <w:r w:rsidRPr="0074386F">
              <w:rPr>
                <w:rFonts w:ascii="Tahoma" w:hAnsi="Tahoma" w:cs="Tahoma" w:hint="eastAsia"/>
                <w:b/>
                <w:bCs/>
                <w:iCs/>
                <w:color w:val="243285"/>
                <w:sz w:val="36"/>
                <w:szCs w:val="36"/>
                <w:lang w:val="en-US" w:eastAsia="zh-CN"/>
              </w:rPr>
              <w:t>(</w:t>
            </w:r>
            <w:r w:rsidRPr="00BB3EDD">
              <w:rPr>
                <w:rFonts w:ascii="SimHei" w:eastAsia="SimHei" w:hAnsi="Tahoma" w:cs="Tahoma" w:hint="eastAsia"/>
                <w:b/>
                <w:bCs/>
                <w:iCs/>
                <w:color w:val="243285"/>
                <w:sz w:val="36"/>
                <w:szCs w:val="36"/>
                <w:lang w:val="en-US" w:eastAsia="zh-CN"/>
              </w:rPr>
              <w:t>声音</w:t>
            </w:r>
            <w:r w:rsidRPr="0074386F">
              <w:rPr>
                <w:rFonts w:ascii="Tahoma" w:hAnsi="Tahoma" w:cs="Tahoma" w:hint="eastAsia"/>
                <w:b/>
                <w:bCs/>
                <w:iCs/>
                <w:color w:val="243285"/>
                <w:sz w:val="36"/>
                <w:szCs w:val="36"/>
                <w:lang w:val="en-US" w:eastAsia="zh-CN"/>
              </w:rPr>
              <w:t>)</w:t>
            </w:r>
          </w:p>
          <w:p w:rsidR="0074386F" w:rsidRPr="007B31CB" w:rsidRDefault="0074386F" w:rsidP="000B33B0">
            <w:pPr>
              <w:spacing w:before="80"/>
              <w:jc w:val="right"/>
              <w:rPr>
                <w:rFonts w:ascii="Tahoma" w:hAnsi="Tahoma" w:cs="Tahoma"/>
                <w:b/>
                <w:bCs/>
                <w:iCs/>
                <w:color w:val="243285"/>
                <w:sz w:val="32"/>
                <w:szCs w:val="32"/>
                <w:lang w:val="en-US" w:eastAsia="zh-CN"/>
              </w:rPr>
            </w:pPr>
          </w:p>
        </w:tc>
      </w:tr>
    </w:tbl>
    <w:p w:rsidR="0074386F" w:rsidRDefault="0074386F" w:rsidP="000B33B0">
      <w:pPr>
        <w:spacing w:before="80"/>
        <w:rPr>
          <w:i/>
          <w:sz w:val="22"/>
          <w:lang w:val="en-US" w:eastAsia="zh-CN"/>
        </w:rPr>
      </w:pPr>
    </w:p>
    <w:p w:rsidR="0074386F" w:rsidRDefault="0074386F" w:rsidP="000B33B0">
      <w:pPr>
        <w:spacing w:before="80"/>
        <w:rPr>
          <w:i/>
          <w:sz w:val="22"/>
          <w:lang w:val="en-US" w:eastAsia="zh-CN"/>
        </w:rPr>
      </w:pPr>
    </w:p>
    <w:p w:rsidR="0074386F" w:rsidRPr="008D3573" w:rsidRDefault="0074386F" w:rsidP="000B33B0">
      <w:pPr>
        <w:rPr>
          <w:lang w:val="en-US" w:eastAsia="zh-CN"/>
        </w:rPr>
      </w:pPr>
    </w:p>
    <w:p w:rsidR="0074386F" w:rsidRPr="00D51444" w:rsidRDefault="0074386F" w:rsidP="000B33B0">
      <w:pPr>
        <w:spacing w:before="240"/>
        <w:rPr>
          <w:lang w:val="en-US" w:eastAsia="zh-CN"/>
        </w:rPr>
        <w:sectPr w:rsidR="0074386F" w:rsidRPr="00D51444" w:rsidSect="005B338E">
          <w:headerReference w:type="even" r:id="rId8"/>
          <w:headerReference w:type="default" r:id="rId9"/>
          <w:pgSz w:w="11907" w:h="16834" w:code="9"/>
          <w:pgMar w:top="1089" w:right="1089" w:bottom="284" w:left="1089" w:header="567" w:footer="284" w:gutter="0"/>
          <w:paperSrc w:first="15" w:other="15"/>
          <w:cols w:space="720"/>
        </w:sectPr>
      </w:pPr>
    </w:p>
    <w:p w:rsidR="0074386F" w:rsidRPr="009E6169" w:rsidRDefault="0074386F" w:rsidP="000B33B0">
      <w:pPr>
        <w:spacing w:before="0"/>
        <w:rPr>
          <w:sz w:val="6"/>
          <w:szCs w:val="6"/>
          <w:lang w:val="en-US" w:eastAsia="zh-CN"/>
        </w:rPr>
      </w:pPr>
    </w:p>
    <w:p w:rsidR="00F12B51" w:rsidRPr="00586EF8" w:rsidRDefault="00F12B51" w:rsidP="000B33B0">
      <w:pPr>
        <w:pStyle w:val="Heading1"/>
        <w:spacing w:before="0"/>
        <w:jc w:val="center"/>
        <w:rPr>
          <w:lang w:val="en-US" w:eastAsia="zh-CN"/>
        </w:rPr>
      </w:pPr>
      <w:bookmarkStart w:id="1" w:name="c2tope"/>
      <w:bookmarkStart w:id="2" w:name="_Toc368060398"/>
      <w:bookmarkStart w:id="3" w:name="_Toc368316166"/>
      <w:bookmarkEnd w:id="1"/>
      <w:r>
        <w:rPr>
          <w:rFonts w:hint="eastAsia"/>
          <w:lang w:val="fr-CH" w:eastAsia="zh-CN"/>
        </w:rPr>
        <w:t>前言</w:t>
      </w:r>
      <w:bookmarkEnd w:id="2"/>
      <w:bookmarkEnd w:id="3"/>
    </w:p>
    <w:p w:rsidR="00F12B51" w:rsidRPr="00355C93" w:rsidRDefault="00F12B51" w:rsidP="000B33B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12B51" w:rsidRPr="00355C93" w:rsidRDefault="00F12B51" w:rsidP="000B33B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12B51" w:rsidRPr="00943821" w:rsidRDefault="00F12B51" w:rsidP="00491ACD">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F12B51" w:rsidRPr="00355C93" w:rsidRDefault="00F12B51" w:rsidP="000B33B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12B51" w:rsidRDefault="00F12B51" w:rsidP="000B33B0">
      <w:pPr>
        <w:jc w:val="center"/>
        <w:rPr>
          <w:sz w:val="22"/>
          <w:lang w:val="en-US" w:eastAsia="zh-CN"/>
        </w:rPr>
      </w:pPr>
    </w:p>
    <w:p w:rsidR="00F12B51" w:rsidRDefault="00F12B51" w:rsidP="000B33B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12B51" w:rsidTr="001A6FC1">
        <w:tc>
          <w:tcPr>
            <w:tcW w:w="9748" w:type="dxa"/>
            <w:gridSpan w:val="2"/>
          </w:tcPr>
          <w:p w:rsidR="00F12B51" w:rsidRPr="00C12100" w:rsidRDefault="00F12B51" w:rsidP="00C32D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F12B51" w:rsidRPr="00F128B0" w:rsidRDefault="00F12B51" w:rsidP="000B33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12B51" w:rsidRPr="00355C93" w:rsidTr="001A6FC1">
        <w:tc>
          <w:tcPr>
            <w:tcW w:w="960" w:type="dxa"/>
          </w:tcPr>
          <w:p w:rsidR="00F12B51" w:rsidRPr="00355C93" w:rsidRDefault="00F12B51" w:rsidP="000B33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12B51" w:rsidRPr="00355C93" w:rsidRDefault="00F12B51" w:rsidP="000B33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BO</w:t>
            </w:r>
          </w:p>
        </w:tc>
        <w:tc>
          <w:tcPr>
            <w:tcW w:w="8788" w:type="dxa"/>
          </w:tcPr>
          <w:p w:rsidR="00F12B51" w:rsidRPr="00355C93" w:rsidRDefault="00F12B51" w:rsidP="000B33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12B51" w:rsidRPr="00355C93" w:rsidTr="001A6FC1">
        <w:tc>
          <w:tcPr>
            <w:tcW w:w="960" w:type="dxa"/>
            <w:tcBorders>
              <w:bottom w:val="nil"/>
            </w:tcBorders>
          </w:tcPr>
          <w:p w:rsidR="00F12B51" w:rsidRPr="00355C93" w:rsidRDefault="00F12B51" w:rsidP="000B33B0">
            <w:pPr>
              <w:spacing w:before="30" w:after="30"/>
              <w:ind w:left="57"/>
              <w:jc w:val="left"/>
              <w:rPr>
                <w:b/>
                <w:bCs/>
                <w:sz w:val="20"/>
                <w:lang w:val="en-US"/>
              </w:rPr>
            </w:pPr>
            <w:r w:rsidRPr="00355C93">
              <w:rPr>
                <w:b/>
                <w:bCs/>
                <w:sz w:val="20"/>
                <w:lang w:val="en-US"/>
              </w:rPr>
              <w:t>BR</w:t>
            </w:r>
          </w:p>
        </w:tc>
        <w:tc>
          <w:tcPr>
            <w:tcW w:w="8788" w:type="dxa"/>
            <w:tcBorders>
              <w:bottom w:val="nil"/>
            </w:tcBorders>
          </w:tcPr>
          <w:p w:rsidR="00F12B51" w:rsidRPr="00355C93" w:rsidRDefault="00F12B51" w:rsidP="000B33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12B51" w:rsidRPr="002676B7" w:rsidTr="001A6FC1">
        <w:tc>
          <w:tcPr>
            <w:tcW w:w="960" w:type="dxa"/>
            <w:tcBorders>
              <w:top w:val="nil"/>
              <w:bottom w:val="nil"/>
            </w:tcBorders>
            <w:shd w:val="clear" w:color="auto" w:fill="F2F2F2" w:themeFill="background1" w:themeFillShade="F2"/>
          </w:tcPr>
          <w:p w:rsidR="00F12B51" w:rsidRPr="002676B7" w:rsidRDefault="00F12B51" w:rsidP="000B33B0">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F12B51" w:rsidRPr="002676B7" w:rsidRDefault="00F12B51" w:rsidP="000B33B0">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F12B51" w:rsidRPr="00355C93" w:rsidTr="001A6FC1">
        <w:tc>
          <w:tcPr>
            <w:tcW w:w="960" w:type="dxa"/>
            <w:tcBorders>
              <w:top w:val="nil"/>
            </w:tcBorders>
          </w:tcPr>
          <w:p w:rsidR="00F12B51" w:rsidRPr="00355C93" w:rsidRDefault="00F12B51" w:rsidP="000B33B0">
            <w:pPr>
              <w:spacing w:before="30" w:after="30"/>
              <w:ind w:left="57"/>
              <w:jc w:val="left"/>
              <w:rPr>
                <w:b/>
                <w:bCs/>
                <w:sz w:val="20"/>
                <w:lang w:val="en-US"/>
              </w:rPr>
            </w:pPr>
            <w:r w:rsidRPr="00355C93">
              <w:rPr>
                <w:b/>
                <w:bCs/>
                <w:sz w:val="20"/>
                <w:lang w:val="en-US"/>
              </w:rPr>
              <w:t>BT</w:t>
            </w:r>
          </w:p>
        </w:tc>
        <w:tc>
          <w:tcPr>
            <w:tcW w:w="8788" w:type="dxa"/>
            <w:tcBorders>
              <w:top w:val="nil"/>
            </w:tcBorders>
          </w:tcPr>
          <w:p w:rsidR="00F12B51" w:rsidRPr="00355C93" w:rsidRDefault="00F12B51" w:rsidP="000B33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F12B51" w:rsidRPr="00355C93" w:rsidTr="001A6FC1">
        <w:tc>
          <w:tcPr>
            <w:tcW w:w="960" w:type="dxa"/>
          </w:tcPr>
          <w:p w:rsidR="00F12B51" w:rsidRPr="00355C93" w:rsidRDefault="00F12B51" w:rsidP="000B33B0">
            <w:pPr>
              <w:spacing w:before="30" w:after="30"/>
              <w:ind w:left="57"/>
              <w:jc w:val="left"/>
              <w:rPr>
                <w:b/>
                <w:bCs/>
                <w:sz w:val="20"/>
                <w:lang w:val="fr-CH"/>
              </w:rPr>
            </w:pPr>
            <w:r w:rsidRPr="00355C93">
              <w:rPr>
                <w:b/>
                <w:bCs/>
                <w:sz w:val="20"/>
                <w:lang w:val="fr-CH"/>
              </w:rPr>
              <w:t>F</w:t>
            </w:r>
          </w:p>
        </w:tc>
        <w:tc>
          <w:tcPr>
            <w:tcW w:w="8788" w:type="dxa"/>
          </w:tcPr>
          <w:p w:rsidR="00F12B51" w:rsidRPr="00355C93" w:rsidRDefault="00F12B51" w:rsidP="000B3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12B51" w:rsidRPr="00355C93" w:rsidTr="001A6FC1">
        <w:tc>
          <w:tcPr>
            <w:tcW w:w="960" w:type="dxa"/>
            <w:tcBorders>
              <w:bottom w:val="nil"/>
            </w:tcBorders>
          </w:tcPr>
          <w:p w:rsidR="00F12B51" w:rsidRPr="00F128B0" w:rsidRDefault="00F12B51" w:rsidP="000B33B0">
            <w:pPr>
              <w:spacing w:before="30" w:after="30"/>
              <w:ind w:left="57"/>
              <w:jc w:val="left"/>
              <w:rPr>
                <w:b/>
                <w:bCs/>
                <w:sz w:val="20"/>
                <w:lang w:val="en-US"/>
              </w:rPr>
            </w:pPr>
            <w:r w:rsidRPr="00F128B0">
              <w:rPr>
                <w:b/>
                <w:bCs/>
                <w:sz w:val="20"/>
                <w:lang w:val="en-US"/>
              </w:rPr>
              <w:t>M</w:t>
            </w:r>
          </w:p>
        </w:tc>
        <w:tc>
          <w:tcPr>
            <w:tcW w:w="8788" w:type="dxa"/>
            <w:tcBorders>
              <w:bottom w:val="nil"/>
            </w:tcBorders>
          </w:tcPr>
          <w:p w:rsidR="00F12B51" w:rsidRPr="00355C93" w:rsidRDefault="00F12B51" w:rsidP="000B33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12B51" w:rsidRPr="00355C93" w:rsidTr="001A6FC1">
        <w:tc>
          <w:tcPr>
            <w:tcW w:w="960" w:type="dxa"/>
            <w:tcBorders>
              <w:top w:val="nil"/>
              <w:bottom w:val="nil"/>
            </w:tcBorders>
            <w:shd w:val="clear" w:color="auto" w:fill="FFFFFF" w:themeFill="background1"/>
          </w:tcPr>
          <w:p w:rsidR="00F12B51" w:rsidRPr="002C01E1" w:rsidRDefault="00F12B51" w:rsidP="000B33B0">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F12B51" w:rsidRPr="002C01E1" w:rsidRDefault="00F12B51" w:rsidP="000B33B0">
            <w:pPr>
              <w:spacing w:before="30" w:after="30"/>
              <w:jc w:val="left"/>
              <w:rPr>
                <w:b/>
                <w:bCs/>
                <w:color w:val="000080"/>
                <w:sz w:val="20"/>
                <w:lang w:val="en-US"/>
              </w:rPr>
            </w:pPr>
            <w:r w:rsidRPr="002676B7">
              <w:rPr>
                <w:rFonts w:hint="eastAsia"/>
                <w:sz w:val="20"/>
                <w:lang w:val="en-US" w:eastAsia="zh-CN"/>
              </w:rPr>
              <w:t>无线电波传播</w:t>
            </w:r>
          </w:p>
        </w:tc>
      </w:tr>
      <w:tr w:rsidR="00F12B51" w:rsidRPr="00355C93" w:rsidTr="001A6FC1">
        <w:tc>
          <w:tcPr>
            <w:tcW w:w="960" w:type="dxa"/>
            <w:tcBorders>
              <w:top w:val="nil"/>
            </w:tcBorders>
          </w:tcPr>
          <w:p w:rsidR="00F12B51" w:rsidRPr="00355C93" w:rsidRDefault="00F12B51" w:rsidP="000B33B0">
            <w:pPr>
              <w:spacing w:before="30" w:after="30"/>
              <w:ind w:left="57"/>
              <w:jc w:val="left"/>
              <w:rPr>
                <w:b/>
                <w:bCs/>
                <w:sz w:val="20"/>
                <w:lang w:val="en-US"/>
              </w:rPr>
            </w:pPr>
            <w:r w:rsidRPr="00355C93">
              <w:rPr>
                <w:b/>
                <w:bCs/>
                <w:sz w:val="20"/>
                <w:lang w:val="en-US"/>
              </w:rPr>
              <w:t>RA</w:t>
            </w:r>
          </w:p>
        </w:tc>
        <w:tc>
          <w:tcPr>
            <w:tcW w:w="8788" w:type="dxa"/>
            <w:tcBorders>
              <w:top w:val="nil"/>
            </w:tcBorders>
          </w:tcPr>
          <w:p w:rsidR="00F12B51" w:rsidRPr="00355C93" w:rsidRDefault="00F12B51" w:rsidP="000B3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12B51" w:rsidRPr="00355C93" w:rsidTr="001A6FC1">
        <w:tc>
          <w:tcPr>
            <w:tcW w:w="960" w:type="dxa"/>
            <w:tcBorders>
              <w:bottom w:val="nil"/>
            </w:tcBorders>
          </w:tcPr>
          <w:p w:rsidR="00F12B51" w:rsidRPr="00355C93" w:rsidRDefault="00F12B51" w:rsidP="000B33B0">
            <w:pPr>
              <w:spacing w:before="30" w:after="30"/>
              <w:ind w:left="57"/>
              <w:jc w:val="left"/>
              <w:rPr>
                <w:b/>
                <w:bCs/>
                <w:sz w:val="20"/>
                <w:lang w:val="en-US"/>
              </w:rPr>
            </w:pPr>
            <w:r w:rsidRPr="00355C93">
              <w:rPr>
                <w:b/>
                <w:bCs/>
                <w:sz w:val="20"/>
                <w:lang w:val="en-US"/>
              </w:rPr>
              <w:t>RS</w:t>
            </w:r>
          </w:p>
        </w:tc>
        <w:tc>
          <w:tcPr>
            <w:tcW w:w="8788" w:type="dxa"/>
            <w:tcBorders>
              <w:bottom w:val="nil"/>
            </w:tcBorders>
          </w:tcPr>
          <w:p w:rsidR="00F12B51" w:rsidRPr="00355C93" w:rsidRDefault="00F12B51" w:rsidP="000B3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12B51" w:rsidRPr="00355C93" w:rsidTr="001A6FC1">
        <w:tc>
          <w:tcPr>
            <w:tcW w:w="960" w:type="dxa"/>
            <w:tcBorders>
              <w:top w:val="nil"/>
              <w:bottom w:val="nil"/>
            </w:tcBorders>
            <w:shd w:val="clear" w:color="auto" w:fill="FFFFFF" w:themeFill="background1"/>
          </w:tcPr>
          <w:p w:rsidR="00F12B51" w:rsidRPr="002C01E1" w:rsidRDefault="00F12B51" w:rsidP="000B33B0">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F12B51" w:rsidRPr="002C01E1" w:rsidRDefault="00F12B51" w:rsidP="000B33B0">
            <w:pPr>
              <w:spacing w:before="30" w:after="30"/>
              <w:jc w:val="left"/>
              <w:rPr>
                <w:sz w:val="20"/>
                <w:lang w:val="en-US"/>
              </w:rPr>
            </w:pPr>
            <w:r w:rsidRPr="002C01E1">
              <w:rPr>
                <w:rFonts w:hint="eastAsia"/>
                <w:sz w:val="20"/>
                <w:lang w:val="en-US"/>
              </w:rPr>
              <w:t>卫星固定业务</w:t>
            </w:r>
          </w:p>
        </w:tc>
      </w:tr>
      <w:tr w:rsidR="00F12B51" w:rsidRPr="00355C93" w:rsidTr="001A6FC1">
        <w:tc>
          <w:tcPr>
            <w:tcW w:w="960" w:type="dxa"/>
            <w:tcBorders>
              <w:top w:val="nil"/>
            </w:tcBorders>
          </w:tcPr>
          <w:p w:rsidR="00F12B51" w:rsidRPr="00355C93" w:rsidRDefault="00F12B51" w:rsidP="000B33B0">
            <w:pPr>
              <w:spacing w:before="30" w:after="30"/>
              <w:ind w:left="57"/>
              <w:jc w:val="left"/>
              <w:rPr>
                <w:b/>
                <w:bCs/>
                <w:sz w:val="20"/>
                <w:lang w:val="en-US"/>
              </w:rPr>
            </w:pPr>
            <w:r w:rsidRPr="00355C93">
              <w:rPr>
                <w:b/>
                <w:bCs/>
                <w:sz w:val="20"/>
                <w:lang w:val="en-US"/>
              </w:rPr>
              <w:t>SA</w:t>
            </w:r>
          </w:p>
        </w:tc>
        <w:tc>
          <w:tcPr>
            <w:tcW w:w="8788" w:type="dxa"/>
            <w:tcBorders>
              <w:top w:val="nil"/>
            </w:tcBorders>
          </w:tcPr>
          <w:p w:rsidR="00F12B51" w:rsidRPr="00355C93" w:rsidRDefault="00F12B51" w:rsidP="000B33B0">
            <w:pPr>
              <w:spacing w:before="30" w:after="30"/>
              <w:jc w:val="left"/>
              <w:rPr>
                <w:sz w:val="20"/>
                <w:lang w:val="en-US"/>
              </w:rPr>
            </w:pPr>
            <w:r w:rsidRPr="00355C93">
              <w:rPr>
                <w:rFonts w:hint="eastAsia"/>
                <w:sz w:val="20"/>
                <w:lang w:val="en-US" w:eastAsia="zh-CN"/>
              </w:rPr>
              <w:t>空间应用和气象</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SF</w:t>
            </w:r>
          </w:p>
        </w:tc>
        <w:tc>
          <w:tcPr>
            <w:tcW w:w="8788" w:type="dxa"/>
          </w:tcPr>
          <w:p w:rsidR="00F12B51" w:rsidRPr="00355C93" w:rsidRDefault="00F12B51" w:rsidP="000B33B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SM</w:t>
            </w:r>
          </w:p>
        </w:tc>
        <w:tc>
          <w:tcPr>
            <w:tcW w:w="8788" w:type="dxa"/>
          </w:tcPr>
          <w:p w:rsidR="00F12B51" w:rsidRPr="00355C93" w:rsidRDefault="00F12B51" w:rsidP="000B3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SNG</w:t>
            </w:r>
          </w:p>
        </w:tc>
        <w:tc>
          <w:tcPr>
            <w:tcW w:w="8788" w:type="dxa"/>
          </w:tcPr>
          <w:p w:rsidR="00F12B51" w:rsidRPr="00355C93" w:rsidRDefault="00F12B51" w:rsidP="000B33B0">
            <w:pPr>
              <w:spacing w:before="30" w:after="30"/>
              <w:jc w:val="left"/>
              <w:rPr>
                <w:sz w:val="20"/>
                <w:lang w:val="en-US"/>
              </w:rPr>
            </w:pPr>
            <w:r w:rsidRPr="00355C93">
              <w:rPr>
                <w:rFonts w:hint="eastAsia"/>
                <w:sz w:val="20"/>
                <w:lang w:val="en-US" w:eastAsia="zh-CN"/>
              </w:rPr>
              <w:t>卫星新闻采集</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TF</w:t>
            </w:r>
          </w:p>
        </w:tc>
        <w:tc>
          <w:tcPr>
            <w:tcW w:w="8788" w:type="dxa"/>
          </w:tcPr>
          <w:p w:rsidR="00F12B51" w:rsidRPr="00355C93" w:rsidRDefault="00F12B51" w:rsidP="000B33B0">
            <w:pPr>
              <w:spacing w:before="30" w:after="30"/>
              <w:jc w:val="left"/>
              <w:rPr>
                <w:sz w:val="20"/>
                <w:lang w:val="en-US" w:eastAsia="zh-CN"/>
              </w:rPr>
            </w:pPr>
            <w:r w:rsidRPr="00355C93">
              <w:rPr>
                <w:rFonts w:hint="eastAsia"/>
                <w:sz w:val="20"/>
                <w:lang w:val="en-US" w:eastAsia="zh-CN"/>
              </w:rPr>
              <w:t>时间信号和频率标准发射</w:t>
            </w:r>
          </w:p>
        </w:tc>
      </w:tr>
      <w:tr w:rsidR="00F12B51" w:rsidRPr="00355C93" w:rsidTr="001A6FC1">
        <w:tc>
          <w:tcPr>
            <w:tcW w:w="960" w:type="dxa"/>
          </w:tcPr>
          <w:p w:rsidR="00F12B51" w:rsidRPr="00355C93" w:rsidRDefault="00F12B51" w:rsidP="000B33B0">
            <w:pPr>
              <w:spacing w:before="30" w:after="30"/>
              <w:ind w:left="57"/>
              <w:jc w:val="left"/>
              <w:rPr>
                <w:b/>
                <w:bCs/>
                <w:sz w:val="20"/>
                <w:lang w:val="en-US"/>
              </w:rPr>
            </w:pPr>
            <w:r w:rsidRPr="00355C93">
              <w:rPr>
                <w:b/>
                <w:bCs/>
                <w:sz w:val="20"/>
                <w:lang w:val="en-US"/>
              </w:rPr>
              <w:t>V</w:t>
            </w:r>
          </w:p>
        </w:tc>
        <w:tc>
          <w:tcPr>
            <w:tcW w:w="8788" w:type="dxa"/>
          </w:tcPr>
          <w:p w:rsidR="00F12B51" w:rsidRPr="00355C93" w:rsidRDefault="00F12B51" w:rsidP="000B33B0">
            <w:pPr>
              <w:spacing w:before="30" w:after="180"/>
              <w:jc w:val="left"/>
              <w:rPr>
                <w:sz w:val="20"/>
                <w:lang w:val="en-US"/>
              </w:rPr>
            </w:pPr>
            <w:r w:rsidRPr="00355C93">
              <w:rPr>
                <w:rFonts w:hint="eastAsia"/>
                <w:sz w:val="20"/>
                <w:lang w:val="en-US" w:eastAsia="zh-CN"/>
              </w:rPr>
              <w:t>词汇和相关问题</w:t>
            </w:r>
          </w:p>
        </w:tc>
      </w:tr>
    </w:tbl>
    <w:p w:rsidR="00F12B51" w:rsidRDefault="00F12B51" w:rsidP="000B33B0">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B51" w:rsidTr="001A6FC1">
        <w:tc>
          <w:tcPr>
            <w:tcW w:w="9775" w:type="dxa"/>
          </w:tcPr>
          <w:p w:rsidR="00F12B51" w:rsidRPr="00F128B0" w:rsidRDefault="00F12B51" w:rsidP="000B33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F12B51" w:rsidRPr="00355C93" w:rsidRDefault="00F12B51" w:rsidP="000B33B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13</w:t>
      </w:r>
      <w:r w:rsidRPr="00355C93">
        <w:rPr>
          <w:rFonts w:hint="eastAsia"/>
          <w:sz w:val="20"/>
          <w:lang w:eastAsia="zh-CN"/>
        </w:rPr>
        <w:t>年，日内瓦</w:t>
      </w:r>
    </w:p>
    <w:p w:rsidR="00F12B51" w:rsidRDefault="00F12B51" w:rsidP="000B33B0">
      <w:pPr>
        <w:rPr>
          <w:szCs w:val="24"/>
          <w:lang w:eastAsia="zh-CN"/>
        </w:rPr>
      </w:pPr>
    </w:p>
    <w:p w:rsidR="00F12B51" w:rsidRPr="00A613D0" w:rsidRDefault="00F12B51" w:rsidP="000B33B0">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13</w:t>
      </w:r>
    </w:p>
    <w:p w:rsidR="008B3FC9" w:rsidRPr="00F12B51" w:rsidRDefault="00F12B51" w:rsidP="000B33B0">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B3FC9" w:rsidRDefault="008B3FC9" w:rsidP="000B33B0">
      <w:pPr>
        <w:spacing w:before="160"/>
        <w:rPr>
          <w:i/>
          <w:sz w:val="20"/>
          <w:lang w:val="en-US" w:eastAsia="zh-CN"/>
        </w:rPr>
        <w:sectPr w:rsidR="008B3FC9" w:rsidSect="005B338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B3FC9" w:rsidRPr="0073711E" w:rsidRDefault="008B3FC9" w:rsidP="0073711E">
      <w:pPr>
        <w:pStyle w:val="RecNoBR"/>
        <w:rPr>
          <w:lang w:eastAsia="zh-CN"/>
        </w:rPr>
      </w:pPr>
      <w:bookmarkStart w:id="5" w:name="irecnoe"/>
      <w:bookmarkEnd w:id="5"/>
      <w:r w:rsidRPr="0073711E">
        <w:rPr>
          <w:lang w:eastAsia="zh-CN"/>
        </w:rPr>
        <w:lastRenderedPageBreak/>
        <w:t>ITU-R  BS</w:t>
      </w:r>
      <w:r w:rsidR="00786B70" w:rsidRPr="0073711E">
        <w:rPr>
          <w:lang w:eastAsia="zh-CN"/>
        </w:rPr>
        <w:t>.1195-1</w:t>
      </w:r>
      <w:r w:rsidR="00491ACD" w:rsidRPr="0073711E">
        <w:rPr>
          <w:rFonts w:hint="eastAsia"/>
          <w:lang w:eastAsia="zh-CN"/>
        </w:rPr>
        <w:t xml:space="preserve"> </w:t>
      </w:r>
      <w:r w:rsidR="00F12B51" w:rsidRPr="0073711E">
        <w:rPr>
          <w:rFonts w:hint="eastAsia"/>
          <w:lang w:eastAsia="zh-CN"/>
        </w:rPr>
        <w:t>建议书</w:t>
      </w:r>
    </w:p>
    <w:p w:rsidR="00786B70" w:rsidRDefault="00E44E66" w:rsidP="000B33B0">
      <w:pPr>
        <w:pStyle w:val="RectitleBR"/>
        <w:rPr>
          <w:lang w:val="en-US" w:eastAsia="zh-CN"/>
        </w:rPr>
      </w:pPr>
      <w:r>
        <w:rPr>
          <w:rFonts w:hint="eastAsia"/>
          <w:lang w:val="en-US" w:eastAsia="zh-CN"/>
        </w:rPr>
        <w:t>甚高频（</w:t>
      </w:r>
      <w:r w:rsidRPr="00E44E66">
        <w:rPr>
          <w:rFonts w:hint="eastAsia"/>
          <w:lang w:val="en-US" w:eastAsia="zh-CN"/>
        </w:rPr>
        <w:t>VHF</w:t>
      </w:r>
      <w:r w:rsidRPr="00E44E66">
        <w:rPr>
          <w:rFonts w:hint="eastAsia"/>
          <w:lang w:val="en-US" w:eastAsia="zh-CN"/>
        </w:rPr>
        <w:t>）和特高频（</w:t>
      </w:r>
      <w:r w:rsidRPr="00E44E66">
        <w:rPr>
          <w:rFonts w:hint="eastAsia"/>
          <w:lang w:val="en-US" w:eastAsia="zh-CN"/>
        </w:rPr>
        <w:t>UHF</w:t>
      </w:r>
      <w:r w:rsidRPr="00E44E66">
        <w:rPr>
          <w:rFonts w:hint="eastAsia"/>
          <w:lang w:val="en-US" w:eastAsia="zh-CN"/>
        </w:rPr>
        <w:t>）频率的发射天线特性</w:t>
      </w:r>
    </w:p>
    <w:p w:rsidR="00FB4FFC" w:rsidRPr="003463B7" w:rsidRDefault="00E44E66" w:rsidP="000B33B0">
      <w:pPr>
        <w:pStyle w:val="Recref"/>
        <w:rPr>
          <w:lang w:val="en-US" w:eastAsia="zh-CN"/>
        </w:rPr>
      </w:pPr>
      <w:r>
        <w:rPr>
          <w:rFonts w:hint="eastAsia"/>
          <w:lang w:val="en-US" w:eastAsia="zh-CN"/>
        </w:rPr>
        <w:t>（</w:t>
      </w:r>
      <w:r w:rsidR="00FB4FFC" w:rsidRPr="003463B7">
        <w:rPr>
          <w:lang w:val="en-US" w:eastAsia="zh-CN"/>
        </w:rPr>
        <w:t>ITU-R</w:t>
      </w:r>
      <w:r>
        <w:rPr>
          <w:rFonts w:hint="eastAsia"/>
          <w:lang w:val="en-US" w:eastAsia="zh-CN"/>
        </w:rPr>
        <w:t>第</w:t>
      </w:r>
      <w:r w:rsidR="00FB4FFC" w:rsidRPr="003463B7">
        <w:rPr>
          <w:lang w:val="en-US" w:eastAsia="zh-CN"/>
        </w:rPr>
        <w:t>30/6</w:t>
      </w:r>
      <w:r>
        <w:rPr>
          <w:rFonts w:hint="eastAsia"/>
          <w:lang w:val="en-US" w:eastAsia="zh-CN"/>
        </w:rPr>
        <w:t>号课题）</w:t>
      </w:r>
    </w:p>
    <w:p w:rsidR="00FB4FFC" w:rsidRPr="003463B7" w:rsidRDefault="00C66272" w:rsidP="000B33B0">
      <w:pPr>
        <w:pStyle w:val="Recdate"/>
        <w:rPr>
          <w:lang w:val="en-US" w:eastAsia="zh-CN"/>
        </w:rPr>
      </w:pPr>
      <w:r>
        <w:rPr>
          <w:lang w:val="en-US" w:eastAsia="zh-CN"/>
        </w:rPr>
        <w:t>（</w:t>
      </w:r>
      <w:r w:rsidR="00FB4FFC" w:rsidRPr="003463B7">
        <w:rPr>
          <w:lang w:val="en-US" w:eastAsia="zh-CN"/>
        </w:rPr>
        <w:t>1995-2013</w:t>
      </w:r>
      <w:r>
        <w:rPr>
          <w:rFonts w:hint="eastAsia"/>
          <w:lang w:val="en-US" w:eastAsia="zh-CN"/>
        </w:rPr>
        <w:t>年</w:t>
      </w:r>
      <w:r>
        <w:rPr>
          <w:lang w:val="en-US" w:eastAsia="zh-CN"/>
        </w:rPr>
        <w:t>）</w:t>
      </w:r>
    </w:p>
    <w:p w:rsidR="00224CBA" w:rsidRPr="003463B7" w:rsidRDefault="00293201" w:rsidP="000B33B0">
      <w:pPr>
        <w:pStyle w:val="Normalaftertitle"/>
        <w:rPr>
          <w:lang w:val="en-US" w:eastAsia="zh-CN"/>
        </w:rPr>
      </w:pPr>
      <w:r w:rsidRPr="00293201">
        <w:rPr>
          <w:rFonts w:hint="eastAsia"/>
          <w:lang w:val="en-US" w:eastAsia="zh-CN"/>
        </w:rPr>
        <w:t>国际电联无线电通信全会，</w:t>
      </w:r>
    </w:p>
    <w:p w:rsidR="00293201" w:rsidRPr="00D34F66" w:rsidRDefault="00293201" w:rsidP="000B33B0">
      <w:pPr>
        <w:pStyle w:val="Call"/>
        <w:rPr>
          <w:rFonts w:ascii="STKaiti" w:eastAsia="STKaiti" w:hAnsi="STKaiti"/>
          <w:i w:val="0"/>
          <w:iCs/>
          <w:lang w:val="en-US" w:eastAsia="zh-CN"/>
        </w:rPr>
      </w:pPr>
      <w:r w:rsidRPr="00D34F66">
        <w:rPr>
          <w:rFonts w:ascii="STKaiti" w:eastAsia="STKaiti" w:hAnsi="STKaiti" w:hint="eastAsia"/>
          <w:i w:val="0"/>
          <w:iCs/>
          <w:lang w:eastAsia="zh-CN"/>
        </w:rPr>
        <w:t>考虑到</w:t>
      </w:r>
    </w:p>
    <w:p w:rsidR="00224CBA" w:rsidRPr="00786B70" w:rsidRDefault="00224CBA" w:rsidP="000B33B0">
      <w:pPr>
        <w:rPr>
          <w:lang w:val="en-US" w:eastAsia="zh-CN"/>
        </w:rPr>
      </w:pPr>
      <w:r w:rsidRPr="00462FD8">
        <w:rPr>
          <w:lang w:val="en-US" w:eastAsia="zh-CN"/>
        </w:rPr>
        <w:t>a)</w:t>
      </w:r>
      <w:r w:rsidRPr="00462FD8">
        <w:rPr>
          <w:lang w:val="en-US" w:eastAsia="zh-CN"/>
        </w:rPr>
        <w:tab/>
      </w:r>
      <w:r w:rsidR="00293201">
        <w:rPr>
          <w:rFonts w:hint="eastAsia"/>
          <w:lang w:val="en-US" w:eastAsia="zh-CN"/>
        </w:rPr>
        <w:t>前国际无线电咨询委员会</w:t>
      </w:r>
      <w:r w:rsidR="00603136">
        <w:rPr>
          <w:rFonts w:hint="eastAsia"/>
          <w:lang w:val="en-US" w:eastAsia="zh-CN"/>
        </w:rPr>
        <w:t>（</w:t>
      </w:r>
      <w:r w:rsidR="00603136">
        <w:rPr>
          <w:rFonts w:hint="eastAsia"/>
          <w:lang w:val="en-US" w:eastAsia="zh-CN"/>
        </w:rPr>
        <w:t>CCIR</w:t>
      </w:r>
      <w:r w:rsidR="00603136">
        <w:rPr>
          <w:rFonts w:hint="eastAsia"/>
          <w:lang w:val="en-US" w:eastAsia="zh-CN"/>
        </w:rPr>
        <w:t>）通过第</w:t>
      </w:r>
      <w:r w:rsidRPr="00786B70">
        <w:rPr>
          <w:lang w:val="en-US" w:eastAsia="zh-CN"/>
        </w:rPr>
        <w:t>76-1</w:t>
      </w:r>
      <w:r w:rsidR="00603136">
        <w:rPr>
          <w:rFonts w:hint="eastAsia"/>
          <w:lang w:val="en-US" w:eastAsia="zh-CN"/>
        </w:rPr>
        <w:t>号决议决定，由无线电通信第</w:t>
      </w:r>
      <w:r w:rsidR="00603136">
        <w:rPr>
          <w:rFonts w:hint="eastAsia"/>
          <w:lang w:val="en-US" w:eastAsia="zh-CN"/>
        </w:rPr>
        <w:t>10</w:t>
      </w:r>
      <w:r w:rsidR="00603136">
        <w:rPr>
          <w:rFonts w:hint="eastAsia"/>
          <w:lang w:val="en-US" w:eastAsia="zh-CN"/>
        </w:rPr>
        <w:t>研究组开展的研究结果和相关天线图应包含在将单独出版的</w:t>
      </w:r>
      <w:r w:rsidR="00603136">
        <w:rPr>
          <w:rFonts w:hint="eastAsia"/>
          <w:lang w:val="en-US" w:eastAsia="zh-CN"/>
        </w:rPr>
        <w:t>ITU-R</w:t>
      </w:r>
      <w:r w:rsidR="00603136">
        <w:rPr>
          <w:rFonts w:hint="eastAsia"/>
          <w:lang w:val="en-US" w:eastAsia="zh-CN"/>
        </w:rPr>
        <w:t>建议书之中；</w:t>
      </w:r>
    </w:p>
    <w:p w:rsidR="00224CBA" w:rsidRPr="00786B70" w:rsidRDefault="00224CBA" w:rsidP="000B33B0">
      <w:pPr>
        <w:rPr>
          <w:lang w:val="en-US" w:eastAsia="zh-CN"/>
        </w:rPr>
      </w:pPr>
      <w:r w:rsidRPr="00462FD8">
        <w:rPr>
          <w:lang w:val="en-US" w:eastAsia="zh-CN"/>
        </w:rPr>
        <w:t>b)</w:t>
      </w:r>
      <w:r w:rsidRPr="00462FD8">
        <w:rPr>
          <w:lang w:val="en-US" w:eastAsia="zh-CN"/>
        </w:rPr>
        <w:tab/>
      </w:r>
      <w:r w:rsidR="00603136">
        <w:rPr>
          <w:rFonts w:hint="eastAsia"/>
          <w:lang w:val="en-US" w:eastAsia="zh-CN"/>
        </w:rPr>
        <w:t>进行频率规划时，需要全面了解有关</w:t>
      </w:r>
      <w:r w:rsidRPr="00786B70">
        <w:rPr>
          <w:lang w:val="en-US" w:eastAsia="zh-CN"/>
        </w:rPr>
        <w:t>VHF</w:t>
      </w:r>
      <w:r w:rsidR="00603136">
        <w:rPr>
          <w:rFonts w:hint="eastAsia"/>
          <w:lang w:val="en-US" w:eastAsia="zh-CN"/>
        </w:rPr>
        <w:t>和</w:t>
      </w:r>
      <w:r w:rsidRPr="00786B70">
        <w:rPr>
          <w:lang w:val="en-US" w:eastAsia="zh-CN"/>
        </w:rPr>
        <w:t>UHF</w:t>
      </w:r>
      <w:r w:rsidR="00603136">
        <w:rPr>
          <w:rFonts w:hint="eastAsia"/>
          <w:lang w:val="en-US" w:eastAsia="zh-CN"/>
        </w:rPr>
        <w:t>频率</w:t>
      </w:r>
      <w:r w:rsidR="00BD233B">
        <w:rPr>
          <w:rFonts w:hint="eastAsia"/>
          <w:lang w:val="en-US" w:eastAsia="zh-CN"/>
        </w:rPr>
        <w:t>的</w:t>
      </w:r>
      <w:r w:rsidR="00603136">
        <w:rPr>
          <w:rFonts w:hint="eastAsia"/>
          <w:lang w:val="en-US" w:eastAsia="zh-CN"/>
        </w:rPr>
        <w:t>发射和接收天线系统特性的信息；</w:t>
      </w:r>
    </w:p>
    <w:p w:rsidR="00224CBA" w:rsidRPr="00786B70" w:rsidRDefault="00224CBA" w:rsidP="000B33B0">
      <w:pPr>
        <w:rPr>
          <w:lang w:val="en-US" w:eastAsia="zh-CN"/>
        </w:rPr>
      </w:pPr>
      <w:r w:rsidRPr="00462FD8">
        <w:rPr>
          <w:lang w:val="en-US" w:eastAsia="zh-CN"/>
        </w:rPr>
        <w:t>c)</w:t>
      </w:r>
      <w:r w:rsidRPr="00462FD8">
        <w:rPr>
          <w:lang w:val="en-US" w:eastAsia="zh-CN"/>
        </w:rPr>
        <w:tab/>
      </w:r>
      <w:r w:rsidR="000438AA">
        <w:rPr>
          <w:rFonts w:hint="eastAsia"/>
          <w:lang w:val="en-US" w:eastAsia="zh-CN"/>
        </w:rPr>
        <w:t>需要采用基于计算机的程序，以便以标准形式给出发射和接收天线系统的增益和方向辐射图；</w:t>
      </w:r>
    </w:p>
    <w:p w:rsidR="00224CBA" w:rsidRPr="00786B70" w:rsidRDefault="00224CBA" w:rsidP="000B33B0">
      <w:pPr>
        <w:rPr>
          <w:lang w:val="en-US" w:eastAsia="zh-CN"/>
        </w:rPr>
      </w:pPr>
      <w:r w:rsidRPr="00462FD8">
        <w:rPr>
          <w:lang w:val="en-US" w:eastAsia="zh-CN"/>
        </w:rPr>
        <w:t>d)</w:t>
      </w:r>
      <w:r w:rsidRPr="00462FD8">
        <w:rPr>
          <w:lang w:val="en-US" w:eastAsia="zh-CN"/>
        </w:rPr>
        <w:tab/>
      </w:r>
      <w:r w:rsidR="000438AA">
        <w:rPr>
          <w:rFonts w:hint="eastAsia"/>
          <w:lang w:val="en-US" w:eastAsia="zh-CN"/>
        </w:rPr>
        <w:t>通过测量核实天线系统</w:t>
      </w:r>
      <w:r w:rsidR="00B45450">
        <w:rPr>
          <w:rFonts w:hint="eastAsia"/>
          <w:lang w:val="en-US" w:eastAsia="zh-CN"/>
        </w:rPr>
        <w:t>各组成部分的辐射</w:t>
      </w:r>
      <w:r w:rsidR="00BD233B">
        <w:rPr>
          <w:rFonts w:hint="eastAsia"/>
          <w:lang w:val="en-US" w:eastAsia="zh-CN"/>
        </w:rPr>
        <w:t>方向</w:t>
      </w:r>
      <w:r w:rsidR="00B45450">
        <w:rPr>
          <w:rFonts w:hint="eastAsia"/>
          <w:lang w:val="en-US" w:eastAsia="zh-CN"/>
        </w:rPr>
        <w:t>图和整体系统的辐射</w:t>
      </w:r>
      <w:r w:rsidR="00BD233B">
        <w:rPr>
          <w:rFonts w:hint="eastAsia"/>
          <w:lang w:val="en-US" w:eastAsia="zh-CN"/>
        </w:rPr>
        <w:t>方向</w:t>
      </w:r>
      <w:r w:rsidR="00B45450">
        <w:rPr>
          <w:rFonts w:hint="eastAsia"/>
          <w:lang w:val="en-US" w:eastAsia="zh-CN"/>
        </w:rPr>
        <w:t>图至关重要；</w:t>
      </w:r>
    </w:p>
    <w:p w:rsidR="00224CBA" w:rsidRPr="00786B70" w:rsidRDefault="00224CBA" w:rsidP="000B33B0">
      <w:pPr>
        <w:rPr>
          <w:lang w:val="en-US" w:eastAsia="zh-CN"/>
        </w:rPr>
      </w:pPr>
      <w:r w:rsidRPr="00462FD8">
        <w:rPr>
          <w:lang w:val="en-US" w:eastAsia="zh-CN"/>
        </w:rPr>
        <w:t>e)</w:t>
      </w:r>
      <w:r w:rsidRPr="00462FD8">
        <w:rPr>
          <w:lang w:val="en-US" w:eastAsia="zh-CN"/>
        </w:rPr>
        <w:tab/>
      </w:r>
      <w:r w:rsidR="00B45450">
        <w:rPr>
          <w:rFonts w:hint="eastAsia"/>
          <w:lang w:val="en-US" w:eastAsia="zh-CN"/>
        </w:rPr>
        <w:t>需要通过标准测量方法核实上述</w:t>
      </w:r>
      <w:r w:rsidR="00B45450" w:rsidRPr="00B45450">
        <w:rPr>
          <w:rFonts w:ascii="STKaiti" w:eastAsia="STKaiti" w:hAnsi="STKaiti" w:hint="eastAsia"/>
          <w:lang w:val="en-US" w:eastAsia="zh-CN"/>
        </w:rPr>
        <w:t>考虑到</w:t>
      </w:r>
      <w:r w:rsidR="00B45450" w:rsidRPr="00C86114">
        <w:rPr>
          <w:lang w:val="en-US" w:eastAsia="zh-CN"/>
        </w:rPr>
        <w:t>d)</w:t>
      </w:r>
      <w:r w:rsidR="00B45450">
        <w:rPr>
          <w:rFonts w:hint="eastAsia"/>
          <w:lang w:val="en-US" w:eastAsia="zh-CN"/>
        </w:rPr>
        <w:t>所述的天线辐射方向图；</w:t>
      </w:r>
    </w:p>
    <w:p w:rsidR="00224CBA" w:rsidRPr="00786B70" w:rsidRDefault="00224CBA" w:rsidP="000B33B0">
      <w:pPr>
        <w:rPr>
          <w:lang w:val="en-US" w:eastAsia="zh-CN"/>
        </w:rPr>
      </w:pPr>
      <w:r w:rsidRPr="00462FD8">
        <w:rPr>
          <w:lang w:val="en-US" w:eastAsia="zh-CN"/>
        </w:rPr>
        <w:t>f)</w:t>
      </w:r>
      <w:r w:rsidRPr="00462FD8">
        <w:rPr>
          <w:lang w:val="en-US" w:eastAsia="zh-CN"/>
        </w:rPr>
        <w:tab/>
      </w:r>
      <w:r w:rsidR="00B45450">
        <w:rPr>
          <w:rFonts w:hint="eastAsia"/>
          <w:lang w:val="en-US" w:eastAsia="zh-CN"/>
        </w:rPr>
        <w:t>由于</w:t>
      </w:r>
      <w:r w:rsidR="00B45450" w:rsidRPr="00786B70">
        <w:rPr>
          <w:lang w:val="en-US" w:eastAsia="zh-CN"/>
        </w:rPr>
        <w:t>VHF</w:t>
      </w:r>
      <w:r w:rsidR="00B45450">
        <w:rPr>
          <w:rFonts w:hint="eastAsia"/>
          <w:lang w:val="en-US" w:eastAsia="zh-CN"/>
        </w:rPr>
        <w:t>和</w:t>
      </w:r>
      <w:r w:rsidR="00B45450" w:rsidRPr="00786B70">
        <w:rPr>
          <w:lang w:val="en-US" w:eastAsia="zh-CN"/>
        </w:rPr>
        <w:t>UHF</w:t>
      </w:r>
      <w:r w:rsidR="00B45450">
        <w:rPr>
          <w:rFonts w:hint="eastAsia"/>
          <w:lang w:val="en-US" w:eastAsia="zh-CN"/>
        </w:rPr>
        <w:t>天线的实际情况，预计理论和测得性能之间</w:t>
      </w:r>
      <w:r w:rsidR="00DC43DF">
        <w:rPr>
          <w:rFonts w:hint="eastAsia"/>
          <w:lang w:val="en-US" w:eastAsia="zh-CN"/>
        </w:rPr>
        <w:t>会出现差异，</w:t>
      </w:r>
    </w:p>
    <w:p w:rsidR="00CE547B" w:rsidRPr="00130B1B" w:rsidRDefault="00CE547B" w:rsidP="000B33B0">
      <w:pPr>
        <w:pStyle w:val="Call"/>
        <w:rPr>
          <w:rFonts w:ascii="STKaiti" w:eastAsia="STKaiti" w:hAnsi="STKaiti"/>
          <w:i w:val="0"/>
          <w:iCs/>
          <w:lang w:val="en-US" w:eastAsia="zh-CN"/>
        </w:rPr>
      </w:pPr>
      <w:r w:rsidRPr="00130B1B">
        <w:rPr>
          <w:rFonts w:ascii="STKaiti" w:eastAsia="STKaiti" w:hAnsi="STKaiti" w:hint="eastAsia"/>
          <w:i w:val="0"/>
          <w:iCs/>
          <w:lang w:eastAsia="zh-CN"/>
        </w:rPr>
        <w:t>建议</w:t>
      </w:r>
    </w:p>
    <w:p w:rsidR="00224CBA" w:rsidRPr="00786B70" w:rsidRDefault="00224CBA" w:rsidP="000B33B0">
      <w:pPr>
        <w:rPr>
          <w:lang w:val="en-US" w:eastAsia="zh-CN"/>
        </w:rPr>
      </w:pPr>
      <w:r w:rsidRPr="00462FD8">
        <w:rPr>
          <w:b/>
          <w:lang w:val="en-US" w:eastAsia="zh-CN"/>
        </w:rPr>
        <w:t>1</w:t>
      </w:r>
      <w:r w:rsidRPr="00786B70">
        <w:rPr>
          <w:lang w:val="en-US" w:eastAsia="zh-CN"/>
        </w:rPr>
        <w:tab/>
      </w:r>
      <w:r w:rsidR="00AD25B6">
        <w:rPr>
          <w:rFonts w:hint="eastAsia"/>
          <w:lang w:val="en-US" w:eastAsia="zh-CN"/>
        </w:rPr>
        <w:t>应采用附件</w:t>
      </w:r>
      <w:r w:rsidR="00AD25B6">
        <w:rPr>
          <w:rFonts w:hint="eastAsia"/>
          <w:lang w:val="en-US" w:eastAsia="zh-CN"/>
        </w:rPr>
        <w:t>1</w:t>
      </w:r>
      <w:r w:rsidR="00AD25B6">
        <w:rPr>
          <w:rFonts w:hint="eastAsia"/>
          <w:lang w:val="en-US" w:eastAsia="zh-CN"/>
        </w:rPr>
        <w:t>第</w:t>
      </w:r>
      <w:r w:rsidR="00AD25B6">
        <w:rPr>
          <w:rFonts w:hint="eastAsia"/>
          <w:lang w:val="en-US" w:eastAsia="zh-CN"/>
        </w:rPr>
        <w:t>1</w:t>
      </w:r>
      <w:r w:rsidR="00AD25B6">
        <w:rPr>
          <w:rFonts w:hint="eastAsia"/>
          <w:lang w:val="en-US" w:eastAsia="zh-CN"/>
        </w:rPr>
        <w:t>部分所含的公式</w:t>
      </w:r>
      <w:r w:rsidR="007C79CA">
        <w:rPr>
          <w:rFonts w:hint="eastAsia"/>
          <w:lang w:val="en-US" w:eastAsia="zh-CN"/>
        </w:rPr>
        <w:t>和附件</w:t>
      </w:r>
      <w:r w:rsidR="007C79CA">
        <w:rPr>
          <w:rFonts w:hint="eastAsia"/>
          <w:lang w:val="en-US" w:eastAsia="zh-CN"/>
        </w:rPr>
        <w:t>1</w:t>
      </w:r>
      <w:r w:rsidR="007C79CA">
        <w:rPr>
          <w:rFonts w:hint="eastAsia"/>
          <w:lang w:val="en-US" w:eastAsia="zh-CN"/>
        </w:rPr>
        <w:t>第</w:t>
      </w:r>
      <w:r w:rsidR="007C79CA">
        <w:rPr>
          <w:rFonts w:hint="eastAsia"/>
          <w:lang w:val="en-US" w:eastAsia="zh-CN"/>
        </w:rPr>
        <w:t>3</w:t>
      </w:r>
      <w:r w:rsidR="007C79CA">
        <w:rPr>
          <w:rFonts w:hint="eastAsia"/>
          <w:lang w:val="en-US" w:eastAsia="zh-CN"/>
        </w:rPr>
        <w:t>部分所述的相关计算机程序评估频率规划所要求的</w:t>
      </w:r>
      <w:r w:rsidR="007C79CA" w:rsidRPr="007C79CA">
        <w:rPr>
          <w:rFonts w:hint="eastAsia"/>
          <w:lang w:val="en-US" w:eastAsia="zh-CN"/>
        </w:rPr>
        <w:t>VHF</w:t>
      </w:r>
      <w:r w:rsidR="007C79CA" w:rsidRPr="007C79CA">
        <w:rPr>
          <w:rFonts w:hint="eastAsia"/>
          <w:lang w:val="en-US" w:eastAsia="zh-CN"/>
        </w:rPr>
        <w:t>和</w:t>
      </w:r>
      <w:r w:rsidR="007C79CA" w:rsidRPr="007C79CA">
        <w:rPr>
          <w:rFonts w:hint="eastAsia"/>
          <w:lang w:val="en-US" w:eastAsia="zh-CN"/>
        </w:rPr>
        <w:t>UHF</w:t>
      </w:r>
      <w:r w:rsidR="007C79CA">
        <w:rPr>
          <w:rFonts w:hint="eastAsia"/>
          <w:lang w:val="en-US" w:eastAsia="zh-CN"/>
        </w:rPr>
        <w:t>天线系统性能；</w:t>
      </w:r>
    </w:p>
    <w:p w:rsidR="00224CBA" w:rsidRPr="00786B70" w:rsidRDefault="00224CBA" w:rsidP="000B33B0">
      <w:pPr>
        <w:rPr>
          <w:lang w:val="en-US" w:eastAsia="zh-CN"/>
        </w:rPr>
      </w:pPr>
      <w:r w:rsidRPr="00462FD8">
        <w:rPr>
          <w:b/>
          <w:lang w:val="en-US" w:eastAsia="zh-CN"/>
        </w:rPr>
        <w:t>2</w:t>
      </w:r>
      <w:r w:rsidRPr="00786B70">
        <w:rPr>
          <w:lang w:val="en-US" w:eastAsia="zh-CN"/>
        </w:rPr>
        <w:tab/>
      </w:r>
      <w:r w:rsidR="007929FC">
        <w:rPr>
          <w:rFonts w:hint="eastAsia"/>
          <w:lang w:val="en-US" w:eastAsia="zh-CN"/>
        </w:rPr>
        <w:t>应采用</w:t>
      </w:r>
      <w:r w:rsidR="00F91D34">
        <w:rPr>
          <w:rFonts w:hint="eastAsia"/>
          <w:lang w:val="en-US" w:eastAsia="zh-CN"/>
        </w:rPr>
        <w:t>附件</w:t>
      </w:r>
      <w:r w:rsidR="00F91D34">
        <w:rPr>
          <w:rFonts w:hint="eastAsia"/>
          <w:lang w:val="en-US" w:eastAsia="zh-CN"/>
        </w:rPr>
        <w:t>1</w:t>
      </w:r>
      <w:r w:rsidR="00F91D34">
        <w:rPr>
          <w:rFonts w:hint="eastAsia"/>
          <w:lang w:val="en-US" w:eastAsia="zh-CN"/>
        </w:rPr>
        <w:t>第</w:t>
      </w:r>
      <w:r w:rsidR="00F91D34">
        <w:rPr>
          <w:rFonts w:hint="eastAsia"/>
          <w:lang w:val="en-US" w:eastAsia="zh-CN"/>
        </w:rPr>
        <w:t>2</w:t>
      </w:r>
      <w:r w:rsidR="00F91D34">
        <w:rPr>
          <w:rFonts w:hint="eastAsia"/>
          <w:lang w:val="en-US" w:eastAsia="zh-CN"/>
        </w:rPr>
        <w:t>部分所述的测量方法核实天线系统各成分的实际性能和天线整体系统的实际性能。</w:t>
      </w:r>
    </w:p>
    <w:p w:rsidR="008B29A0" w:rsidRPr="008B29A0" w:rsidRDefault="008B29A0" w:rsidP="000B33B0">
      <w:pPr>
        <w:rPr>
          <w:lang w:val="en-US" w:eastAsia="zh-CN"/>
        </w:rPr>
      </w:pPr>
    </w:p>
    <w:p w:rsidR="00224CBA" w:rsidRDefault="00224CBA" w:rsidP="000B33B0">
      <w:pPr>
        <w:tabs>
          <w:tab w:val="clear" w:pos="794"/>
          <w:tab w:val="clear" w:pos="1191"/>
          <w:tab w:val="clear" w:pos="1588"/>
          <w:tab w:val="clear" w:pos="1985"/>
        </w:tabs>
        <w:overflowPunct/>
        <w:autoSpaceDE/>
        <w:autoSpaceDN/>
        <w:adjustRightInd/>
        <w:spacing w:before="0"/>
        <w:jc w:val="left"/>
        <w:textAlignment w:val="auto"/>
        <w:rPr>
          <w:b/>
          <w:bCs/>
          <w:szCs w:val="24"/>
          <w:lang w:val="en-GB" w:eastAsia="zh-CN"/>
        </w:rPr>
      </w:pPr>
      <w:r w:rsidRPr="00594D30">
        <w:rPr>
          <w:lang w:val="en-US" w:eastAsia="zh-CN"/>
        </w:rPr>
        <w:br w:type="page"/>
      </w:r>
    </w:p>
    <w:p w:rsidR="00224CBA" w:rsidRPr="00786B70" w:rsidRDefault="00771DE6" w:rsidP="000B33B0">
      <w:pPr>
        <w:pStyle w:val="AnnexNoTitle"/>
        <w:rPr>
          <w:lang w:val="en-US" w:eastAsia="zh-CN"/>
        </w:rPr>
      </w:pPr>
      <w:r>
        <w:rPr>
          <w:rFonts w:hint="eastAsia"/>
          <w:lang w:val="en-US" w:eastAsia="zh-CN"/>
        </w:rPr>
        <w:lastRenderedPageBreak/>
        <w:t>附件</w:t>
      </w:r>
      <w:r w:rsidR="00224CBA" w:rsidRPr="00462FD8">
        <w:rPr>
          <w:lang w:val="en-US" w:eastAsia="zh-CN"/>
        </w:rPr>
        <w:t>1</w:t>
      </w:r>
      <w:r w:rsidR="00224CBA" w:rsidRPr="00462FD8">
        <w:rPr>
          <w:lang w:val="en-US" w:eastAsia="zh-CN"/>
        </w:rPr>
        <w:br/>
      </w:r>
      <w:r w:rsidR="00224CBA" w:rsidRPr="00462FD8">
        <w:rPr>
          <w:lang w:val="en-US" w:eastAsia="zh-CN"/>
        </w:rPr>
        <w:br/>
      </w:r>
      <w:r>
        <w:rPr>
          <w:rFonts w:hint="eastAsia"/>
          <w:lang w:val="en-US" w:eastAsia="zh-CN"/>
        </w:rPr>
        <w:t>第</w:t>
      </w:r>
      <w:r w:rsidR="00224CBA" w:rsidRPr="00786B70">
        <w:rPr>
          <w:lang w:val="en-US" w:eastAsia="zh-CN"/>
        </w:rPr>
        <w:t>1</w:t>
      </w:r>
      <w:r>
        <w:rPr>
          <w:rFonts w:hint="eastAsia"/>
          <w:lang w:val="en-US" w:eastAsia="zh-CN"/>
        </w:rPr>
        <w:t>部分</w:t>
      </w:r>
      <w:r w:rsidR="00224CBA">
        <w:rPr>
          <w:lang w:val="en-US" w:eastAsia="zh-CN"/>
        </w:rPr>
        <w:br/>
      </w:r>
      <w:r w:rsidR="00224CBA">
        <w:rPr>
          <w:lang w:val="en-US" w:eastAsia="zh-CN"/>
        </w:rPr>
        <w:br/>
      </w:r>
      <w:r w:rsidR="00224CBA" w:rsidRPr="00786B70">
        <w:rPr>
          <w:lang w:val="en-US" w:eastAsia="zh-CN"/>
        </w:rPr>
        <w:t>VHF</w:t>
      </w:r>
      <w:r>
        <w:rPr>
          <w:rFonts w:hint="eastAsia"/>
          <w:lang w:val="en-US" w:eastAsia="zh-CN"/>
        </w:rPr>
        <w:t>和</w:t>
      </w:r>
      <w:r w:rsidR="00224CBA" w:rsidRPr="00786B70">
        <w:rPr>
          <w:lang w:val="en-US" w:eastAsia="zh-CN"/>
        </w:rPr>
        <w:t>UHF</w:t>
      </w:r>
      <w:r w:rsidR="00BD233B">
        <w:rPr>
          <w:rFonts w:hint="eastAsia"/>
          <w:lang w:val="en-US" w:eastAsia="zh-CN"/>
        </w:rPr>
        <w:t>频率</w:t>
      </w:r>
      <w:r>
        <w:rPr>
          <w:rFonts w:hint="eastAsia"/>
          <w:lang w:val="en-US" w:eastAsia="zh-CN"/>
        </w:rPr>
        <w:t>发射天线方向图的计算</w:t>
      </w:r>
    </w:p>
    <w:p w:rsidR="00224CBA" w:rsidRPr="00786B70" w:rsidRDefault="00224CBA" w:rsidP="000B33B0">
      <w:pPr>
        <w:rPr>
          <w:lang w:val="en-US" w:eastAsia="zh-CN"/>
        </w:rPr>
      </w:pPr>
    </w:p>
    <w:p w:rsidR="00224CBA" w:rsidRPr="00C86114" w:rsidRDefault="00771DE6" w:rsidP="005B6F25">
      <w:pPr>
        <w:pStyle w:val="Heading1"/>
        <w:jc w:val="center"/>
        <w:rPr>
          <w:lang w:val="en-US" w:eastAsia="zh-CN"/>
        </w:rPr>
      </w:pPr>
      <w:r>
        <w:rPr>
          <w:rFonts w:hint="eastAsia"/>
          <w:lang w:val="en-US" w:eastAsia="zh-CN"/>
        </w:rPr>
        <w:t>目录</w:t>
      </w:r>
    </w:p>
    <w:p w:rsidR="008B29A0" w:rsidRPr="00771DE6" w:rsidRDefault="00771DE6" w:rsidP="000B33B0">
      <w:pPr>
        <w:jc w:val="right"/>
        <w:rPr>
          <w:rFonts w:ascii="STKaiti" w:eastAsia="STKaiti" w:hAnsi="STKaiti"/>
          <w:iCs/>
          <w:lang w:val="en-US" w:eastAsia="zh-CN"/>
        </w:rPr>
      </w:pPr>
      <w:r w:rsidRPr="00771DE6">
        <w:rPr>
          <w:rFonts w:ascii="STKaiti" w:eastAsia="STKaiti" w:hAnsi="STKaiti" w:hint="eastAsia"/>
          <w:iCs/>
          <w:lang w:val="en-US" w:eastAsia="zh-CN"/>
        </w:rPr>
        <w:t>页码</w:t>
      </w:r>
    </w:p>
    <w:p w:rsidR="000B33B0" w:rsidRDefault="00594D30" w:rsidP="00491ACD">
      <w:pPr>
        <w:pStyle w:val="TOC1"/>
        <w:snapToGrid w:val="0"/>
        <w:spacing w:before="120"/>
        <w:rPr>
          <w:rFonts w:asciiTheme="minorHAnsi" w:hAnsiTheme="minorHAnsi" w:cstheme="minorBidi"/>
          <w:noProof/>
          <w:sz w:val="22"/>
          <w:szCs w:val="22"/>
          <w:lang w:eastAsia="zh-CN"/>
        </w:rPr>
      </w:pPr>
      <w:r>
        <w:rPr>
          <w:b/>
        </w:rPr>
        <w:fldChar w:fldCharType="begin"/>
      </w:r>
      <w:r>
        <w:rPr>
          <w:b/>
        </w:rPr>
        <w:instrText xml:space="preserve"> TOC \o "1-2" \h \z \t "Heading 3;3" </w:instrText>
      </w:r>
      <w:r>
        <w:rPr>
          <w:b/>
        </w:rPr>
        <w:fldChar w:fldCharType="separate"/>
      </w:r>
      <w:hyperlink w:anchor="_Toc368060399" w:history="1">
        <w:r w:rsidR="000B33B0" w:rsidRPr="009F0B43">
          <w:rPr>
            <w:rStyle w:val="Hyperlink"/>
            <w:noProof/>
            <w:lang w:eastAsia="zh-CN"/>
          </w:rPr>
          <w:t>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引言</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_Toc368060399 \h </w:instrText>
        </w:r>
        <w:r w:rsidR="000B33B0">
          <w:rPr>
            <w:noProof/>
            <w:webHidden/>
          </w:rPr>
        </w:r>
        <w:r w:rsidR="000B33B0">
          <w:rPr>
            <w:noProof/>
            <w:webHidden/>
          </w:rPr>
          <w:fldChar w:fldCharType="separate"/>
        </w:r>
        <w:r w:rsidR="00F26E05">
          <w:rPr>
            <w:noProof/>
            <w:webHidden/>
          </w:rPr>
          <w:t>4</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00" w:history="1">
        <w:r w:rsidR="000B33B0" w:rsidRPr="009F0B43">
          <w:rPr>
            <w:rStyle w:val="Hyperlink"/>
            <w:noProof/>
            <w:lang w:eastAsia="zh-CN"/>
          </w:rPr>
          <w:t>1.1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参考系</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_Toc368060400 \h </w:instrText>
        </w:r>
        <w:r w:rsidR="000B33B0">
          <w:rPr>
            <w:noProof/>
            <w:webHidden/>
          </w:rPr>
        </w:r>
        <w:r w:rsidR="000B33B0">
          <w:rPr>
            <w:noProof/>
            <w:webHidden/>
          </w:rPr>
          <w:fldChar w:fldCharType="separate"/>
        </w:r>
        <w:r>
          <w:rPr>
            <w:noProof/>
            <w:webHidden/>
          </w:rPr>
          <w:t>4</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01" w:history="1">
        <w:r w:rsidR="000B33B0" w:rsidRPr="009F0B43">
          <w:rPr>
            <w:rStyle w:val="Hyperlink"/>
            <w:noProof/>
            <w:lang w:eastAsia="zh-CN"/>
          </w:rPr>
          <w:t>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天线辐射方向图的几何表述</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_Toc368060401 \h </w:instrText>
        </w:r>
        <w:r w:rsidR="000B33B0">
          <w:rPr>
            <w:noProof/>
            <w:webHidden/>
          </w:rPr>
        </w:r>
        <w:r w:rsidR="000B33B0">
          <w:rPr>
            <w:noProof/>
            <w:webHidden/>
          </w:rPr>
          <w:fldChar w:fldCharType="separate"/>
        </w:r>
        <w:r>
          <w:rPr>
            <w:noProof/>
            <w:webHidden/>
          </w:rPr>
          <w:t>5</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02" w:history="1">
        <w:r w:rsidR="000B33B0" w:rsidRPr="009F0B43">
          <w:rPr>
            <w:rStyle w:val="Hyperlink"/>
            <w:noProof/>
            <w:lang w:eastAsia="zh-CN"/>
          </w:rPr>
          <w:t>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辐射方向图和增益计算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_Toc368060402 \h </w:instrText>
        </w:r>
        <w:r w:rsidR="000B33B0">
          <w:rPr>
            <w:noProof/>
            <w:webHidden/>
          </w:rPr>
        </w:r>
        <w:r w:rsidR="000B33B0">
          <w:rPr>
            <w:noProof/>
            <w:webHidden/>
          </w:rPr>
          <w:fldChar w:fldCharType="separate"/>
        </w:r>
        <w:r>
          <w:rPr>
            <w:noProof/>
            <w:webHidden/>
          </w:rPr>
          <w:t>6</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03" w:history="1">
        <w:r w:rsidR="000B33B0" w:rsidRPr="009F0B43">
          <w:rPr>
            <w:rStyle w:val="Hyperlink"/>
            <w:noProof/>
            <w:lang w:eastAsia="zh-CN"/>
          </w:rPr>
          <w:t>4</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辐射成分</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_Toc368060403 \h </w:instrText>
        </w:r>
        <w:r w:rsidR="000B33B0">
          <w:rPr>
            <w:noProof/>
            <w:webHidden/>
          </w:rPr>
        </w:r>
        <w:r w:rsidR="000B33B0">
          <w:rPr>
            <w:noProof/>
            <w:webHidden/>
          </w:rPr>
          <w:fldChar w:fldCharType="separate"/>
        </w:r>
        <w:r>
          <w:rPr>
            <w:noProof/>
            <w:webHidden/>
          </w:rPr>
          <w:t>7</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04" w:history="1">
        <w:r w:rsidR="000B33B0" w:rsidRPr="009F0B43">
          <w:rPr>
            <w:rStyle w:val="Hyperlink"/>
            <w:noProof/>
            <w:lang w:eastAsia="zh-CN"/>
          </w:rPr>
          <w:t>4.1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点源</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_Toc368060404 \h </w:instrText>
        </w:r>
        <w:r w:rsidR="000B33B0">
          <w:rPr>
            <w:noProof/>
            <w:webHidden/>
          </w:rPr>
        </w:r>
        <w:r w:rsidR="000B33B0">
          <w:rPr>
            <w:noProof/>
            <w:webHidden/>
          </w:rPr>
          <w:fldChar w:fldCharType="separate"/>
        </w:r>
        <w:r>
          <w:rPr>
            <w:noProof/>
            <w:webHidden/>
          </w:rPr>
          <w:t>7</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05" w:history="1">
        <w:r w:rsidR="000B33B0" w:rsidRPr="009F0B43">
          <w:rPr>
            <w:rStyle w:val="Hyperlink"/>
            <w:noProof/>
            <w:lang w:eastAsia="zh-CN"/>
          </w:rPr>
          <w:t>4.2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点源阵列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_Toc368060405 \h </w:instrText>
        </w:r>
        <w:r w:rsidR="000B33B0">
          <w:rPr>
            <w:noProof/>
            <w:webHidden/>
          </w:rPr>
        </w:r>
        <w:r w:rsidR="000B33B0">
          <w:rPr>
            <w:noProof/>
            <w:webHidden/>
          </w:rPr>
          <w:fldChar w:fldCharType="separate"/>
        </w:r>
        <w:r>
          <w:rPr>
            <w:noProof/>
            <w:webHidden/>
          </w:rPr>
          <w:t>9</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06" w:history="1">
        <w:r w:rsidR="000B33B0" w:rsidRPr="009F0B43">
          <w:rPr>
            <w:rStyle w:val="Hyperlink"/>
            <w:noProof/>
            <w:lang w:eastAsia="zh-CN"/>
          </w:rPr>
          <w:t>4.2.1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方向图的倍增</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_Toc368060406 \h </w:instrText>
        </w:r>
        <w:r w:rsidR="000B33B0">
          <w:rPr>
            <w:noProof/>
            <w:webHidden/>
          </w:rPr>
        </w:r>
        <w:r w:rsidR="000B33B0">
          <w:rPr>
            <w:noProof/>
            <w:webHidden/>
          </w:rPr>
          <w:fldChar w:fldCharType="separate"/>
        </w:r>
        <w:r>
          <w:rPr>
            <w:noProof/>
            <w:webHidden/>
          </w:rPr>
          <w:t>9</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07" w:history="1">
        <w:r w:rsidR="000B33B0" w:rsidRPr="009F0B43">
          <w:rPr>
            <w:rStyle w:val="Hyperlink"/>
            <w:noProof/>
            <w:lang w:eastAsia="zh-CN"/>
          </w:rPr>
          <w:t>4.2.2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矢量方向图加法</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_Toc368060407 \h </w:instrText>
        </w:r>
        <w:r w:rsidR="000B33B0">
          <w:rPr>
            <w:noProof/>
            <w:webHidden/>
          </w:rPr>
        </w:r>
        <w:r w:rsidR="000B33B0">
          <w:rPr>
            <w:noProof/>
            <w:webHidden/>
          </w:rPr>
          <w:fldChar w:fldCharType="separate"/>
        </w:r>
        <w:r>
          <w:rPr>
            <w:noProof/>
            <w:webHidden/>
          </w:rPr>
          <w:t>9</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08" w:history="1">
        <w:r w:rsidR="000B33B0" w:rsidRPr="009F0B43">
          <w:rPr>
            <w:rStyle w:val="Hyperlink"/>
            <w:noProof/>
            <w:lang w:eastAsia="zh-CN"/>
          </w:rPr>
          <w:t>4.3</w:t>
        </w:r>
        <w:r w:rsidR="000B33B0">
          <w:rPr>
            <w:rFonts w:asciiTheme="minorHAnsi" w:hAnsiTheme="minorHAnsi" w:cstheme="minorBidi"/>
            <w:noProof/>
            <w:sz w:val="22"/>
            <w:szCs w:val="22"/>
            <w:lang w:eastAsia="zh-CN"/>
          </w:rPr>
          <w:tab/>
        </w:r>
        <w:r w:rsidR="000B33B0" w:rsidRPr="009F0B43">
          <w:rPr>
            <w:rStyle w:val="Hyperlink"/>
            <w:noProof/>
            <w:lang w:eastAsia="zh-CN"/>
          </w:rPr>
          <w:t>VHF</w:t>
        </w:r>
        <w:r w:rsidR="000B33B0" w:rsidRPr="009F0B43">
          <w:rPr>
            <w:rStyle w:val="Hyperlink"/>
            <w:rFonts w:hint="eastAsia"/>
            <w:noProof/>
            <w:lang w:eastAsia="zh-CN"/>
          </w:rPr>
          <w:t>和</w:t>
        </w:r>
        <w:r w:rsidR="000B33B0" w:rsidRPr="009F0B43">
          <w:rPr>
            <w:rStyle w:val="Hyperlink"/>
            <w:noProof/>
            <w:lang w:eastAsia="zh-CN"/>
          </w:rPr>
          <w:t>UHF</w:t>
        </w:r>
        <w:r w:rsidR="000B33B0" w:rsidRPr="009F0B43">
          <w:rPr>
            <w:rStyle w:val="Hyperlink"/>
            <w:rFonts w:hint="eastAsia"/>
            <w:noProof/>
            <w:lang w:eastAsia="zh-CN"/>
          </w:rPr>
          <w:t>基本辐射器</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_Toc368060408 \h </w:instrText>
        </w:r>
        <w:r w:rsidR="000B33B0">
          <w:rPr>
            <w:noProof/>
            <w:webHidden/>
          </w:rPr>
        </w:r>
        <w:r w:rsidR="000B33B0">
          <w:rPr>
            <w:noProof/>
            <w:webHidden/>
          </w:rPr>
          <w:fldChar w:fldCharType="separate"/>
        </w:r>
        <w:r>
          <w:rPr>
            <w:noProof/>
            <w:webHidden/>
          </w:rPr>
          <w:t>10</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09" w:history="1">
        <w:r w:rsidR="000B33B0" w:rsidRPr="009F0B43">
          <w:rPr>
            <w:rStyle w:val="Hyperlink"/>
            <w:noProof/>
            <w:lang w:eastAsia="zh-CN"/>
          </w:rPr>
          <w:t>5</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极化</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_Toc368060409 \h </w:instrText>
        </w:r>
        <w:r w:rsidR="000B33B0">
          <w:rPr>
            <w:noProof/>
            <w:webHidden/>
          </w:rPr>
        </w:r>
        <w:r w:rsidR="000B33B0">
          <w:rPr>
            <w:noProof/>
            <w:webHidden/>
          </w:rPr>
          <w:fldChar w:fldCharType="separate"/>
        </w:r>
        <w:r>
          <w:rPr>
            <w:noProof/>
            <w:webHidden/>
          </w:rPr>
          <w:t>11</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0" w:history="1">
        <w:r w:rsidR="000B33B0" w:rsidRPr="009F0B43">
          <w:rPr>
            <w:rStyle w:val="Hyperlink"/>
            <w:noProof/>
            <w:lang w:eastAsia="zh-CN"/>
          </w:rPr>
          <w:t>5.1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椭圆极化</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_Toc368060410 \h </w:instrText>
        </w:r>
        <w:r w:rsidR="000B33B0">
          <w:rPr>
            <w:noProof/>
            <w:webHidden/>
          </w:rPr>
        </w:r>
        <w:r w:rsidR="000B33B0">
          <w:rPr>
            <w:noProof/>
            <w:webHidden/>
          </w:rPr>
          <w:fldChar w:fldCharType="separate"/>
        </w:r>
        <w:r>
          <w:rPr>
            <w:noProof/>
            <w:webHidden/>
          </w:rPr>
          <w:t>11</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1" w:history="1">
        <w:r w:rsidR="000B33B0" w:rsidRPr="009F0B43">
          <w:rPr>
            <w:rStyle w:val="Hyperlink"/>
            <w:noProof/>
            <w:lang w:eastAsia="zh-CN"/>
          </w:rPr>
          <w:t>5.2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水平和垂直极化</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_Toc368060411 \h </w:instrText>
        </w:r>
        <w:r w:rsidR="000B33B0">
          <w:rPr>
            <w:noProof/>
            <w:webHidden/>
          </w:rPr>
        </w:r>
        <w:r w:rsidR="000B33B0">
          <w:rPr>
            <w:noProof/>
            <w:webHidden/>
          </w:rPr>
          <w:fldChar w:fldCharType="separate"/>
        </w:r>
        <w:r>
          <w:rPr>
            <w:noProof/>
            <w:webHidden/>
          </w:rPr>
          <w:t>12</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2" w:history="1">
        <w:r w:rsidR="000B33B0" w:rsidRPr="009F0B43">
          <w:rPr>
            <w:rStyle w:val="Hyperlink"/>
            <w:noProof/>
            <w:lang w:eastAsia="zh-CN"/>
          </w:rPr>
          <w:t>5.3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倾斜极化</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_Toc368060412 \h </w:instrText>
        </w:r>
        <w:r w:rsidR="000B33B0">
          <w:rPr>
            <w:noProof/>
            <w:webHidden/>
          </w:rPr>
        </w:r>
        <w:r w:rsidR="000B33B0">
          <w:rPr>
            <w:noProof/>
            <w:webHidden/>
          </w:rPr>
          <w:fldChar w:fldCharType="separate"/>
        </w:r>
        <w:r>
          <w:rPr>
            <w:noProof/>
            <w:webHidden/>
          </w:rPr>
          <w:t>12</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3" w:history="1">
        <w:r w:rsidR="000B33B0" w:rsidRPr="009F0B43">
          <w:rPr>
            <w:rStyle w:val="Hyperlink"/>
            <w:noProof/>
          </w:rPr>
          <w:t>5.4</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圆形极化</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_Toc368060413 \h </w:instrText>
        </w:r>
        <w:r w:rsidR="000B33B0">
          <w:rPr>
            <w:noProof/>
            <w:webHidden/>
          </w:rPr>
        </w:r>
        <w:r w:rsidR="000B33B0">
          <w:rPr>
            <w:noProof/>
            <w:webHidden/>
          </w:rPr>
          <w:fldChar w:fldCharType="separate"/>
        </w:r>
        <w:r>
          <w:rPr>
            <w:noProof/>
            <w:webHidden/>
          </w:rPr>
          <w:t>12</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14" w:history="1">
        <w:r w:rsidR="000B33B0" w:rsidRPr="009F0B43">
          <w:rPr>
            <w:rStyle w:val="Hyperlink"/>
            <w:noProof/>
            <w:lang w:eastAsia="zh-CN"/>
          </w:rPr>
          <w:t>6</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_Toc368060414 \h </w:instrText>
        </w:r>
        <w:r w:rsidR="000B33B0">
          <w:rPr>
            <w:noProof/>
            <w:webHidden/>
          </w:rPr>
        </w:r>
        <w:r w:rsidR="000B33B0">
          <w:rPr>
            <w:noProof/>
            <w:webHidden/>
          </w:rPr>
          <w:fldChar w:fldCharType="separate"/>
        </w:r>
        <w:r>
          <w:rPr>
            <w:noProof/>
            <w:webHidden/>
          </w:rPr>
          <w:t>13</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5" w:history="1">
        <w:r w:rsidR="000B33B0" w:rsidRPr="009F0B43">
          <w:rPr>
            <w:rStyle w:val="Hyperlink"/>
            <w:noProof/>
            <w:lang w:eastAsia="zh-CN"/>
          </w:rPr>
          <w:t>6.1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宽边阵列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_Toc368060415 \h </w:instrText>
        </w:r>
        <w:r w:rsidR="000B33B0">
          <w:rPr>
            <w:noProof/>
            <w:webHidden/>
          </w:rPr>
        </w:r>
        <w:r w:rsidR="000B33B0">
          <w:rPr>
            <w:noProof/>
            <w:webHidden/>
          </w:rPr>
          <w:fldChar w:fldCharType="separate"/>
        </w:r>
        <w:r>
          <w:rPr>
            <w:noProof/>
            <w:webHidden/>
          </w:rPr>
          <w:t>13</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16" w:history="1">
        <w:r w:rsidR="000B33B0" w:rsidRPr="009F0B43">
          <w:rPr>
            <w:rStyle w:val="Hyperlink"/>
            <w:noProof/>
            <w:lang w:eastAsia="zh-CN"/>
          </w:rPr>
          <w:t>6.1.1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带有寄生成分的线性天线阵列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_Toc368060416 \h </w:instrText>
        </w:r>
        <w:r w:rsidR="000B33B0">
          <w:rPr>
            <w:noProof/>
            <w:webHidden/>
          </w:rPr>
        </w:r>
        <w:r w:rsidR="000B33B0">
          <w:rPr>
            <w:noProof/>
            <w:webHidden/>
          </w:rPr>
          <w:fldChar w:fldCharType="separate"/>
        </w:r>
        <w:r>
          <w:rPr>
            <w:noProof/>
            <w:webHidden/>
          </w:rPr>
          <w:t>16</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7" w:history="1">
        <w:r w:rsidR="000B33B0" w:rsidRPr="009F0B43">
          <w:rPr>
            <w:rStyle w:val="Hyperlink"/>
            <w:noProof/>
            <w:lang w:eastAsia="zh-CN"/>
          </w:rPr>
          <w:t>6.2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幅度和相位辐射方向图</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_Toc368060417 \h </w:instrText>
        </w:r>
        <w:r w:rsidR="000B33B0">
          <w:rPr>
            <w:noProof/>
            <w:webHidden/>
          </w:rPr>
        </w:r>
        <w:r w:rsidR="000B33B0">
          <w:rPr>
            <w:noProof/>
            <w:webHidden/>
          </w:rPr>
          <w:fldChar w:fldCharType="separate"/>
        </w:r>
        <w:r>
          <w:rPr>
            <w:noProof/>
            <w:webHidden/>
          </w:rPr>
          <w:t>18</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8" w:history="1">
        <w:r w:rsidR="000B33B0" w:rsidRPr="009F0B43">
          <w:rPr>
            <w:rStyle w:val="Hyperlink"/>
            <w:noProof/>
            <w:lang w:eastAsia="zh-CN"/>
          </w:rPr>
          <w:t>6.3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天线阵列辐射方向图的计算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_Toc368060418 \h </w:instrText>
        </w:r>
        <w:r w:rsidR="000B33B0">
          <w:rPr>
            <w:noProof/>
            <w:webHidden/>
          </w:rPr>
        </w:r>
        <w:r w:rsidR="000B33B0">
          <w:rPr>
            <w:noProof/>
            <w:webHidden/>
          </w:rPr>
          <w:fldChar w:fldCharType="separate"/>
        </w:r>
        <w:r>
          <w:rPr>
            <w:noProof/>
            <w:webHidden/>
          </w:rPr>
          <w:t>20</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19" w:history="1">
        <w:r w:rsidR="000B33B0" w:rsidRPr="009F0B43">
          <w:rPr>
            <w:rStyle w:val="Hyperlink"/>
            <w:noProof/>
            <w:lang w:eastAsia="zh-CN"/>
          </w:rPr>
          <w:t>6.4</w:t>
        </w:r>
        <w:r w:rsidR="000B33B0">
          <w:rPr>
            <w:rFonts w:asciiTheme="minorHAnsi" w:hAnsiTheme="minorHAnsi" w:cstheme="minorBidi"/>
            <w:noProof/>
            <w:sz w:val="22"/>
            <w:szCs w:val="22"/>
            <w:lang w:eastAsia="zh-CN"/>
          </w:rPr>
          <w:tab/>
        </w:r>
        <w:r w:rsidR="000B33B0" w:rsidRPr="009F0B43">
          <w:rPr>
            <w:rStyle w:val="Hyperlink"/>
            <w:noProof/>
            <w:lang w:eastAsia="zh-CN"/>
          </w:rPr>
          <w:t>VHF</w:t>
        </w:r>
        <w:r w:rsidR="000B33B0" w:rsidRPr="009F0B43">
          <w:rPr>
            <w:rStyle w:val="Hyperlink"/>
            <w:rFonts w:hint="eastAsia"/>
            <w:noProof/>
            <w:lang w:eastAsia="zh-CN"/>
          </w:rPr>
          <w:t>和</w:t>
        </w:r>
        <w:r w:rsidR="000B33B0" w:rsidRPr="009F0B43">
          <w:rPr>
            <w:rStyle w:val="Hyperlink"/>
            <w:noProof/>
            <w:lang w:eastAsia="zh-CN"/>
          </w:rPr>
          <w:t>UHF</w:t>
        </w:r>
        <w:r w:rsidR="000B33B0" w:rsidRPr="009F0B43">
          <w:rPr>
            <w:rStyle w:val="Hyperlink"/>
            <w:rFonts w:hint="eastAsia"/>
            <w:noProof/>
            <w:lang w:eastAsia="zh-CN"/>
          </w:rPr>
          <w:t>天线阵列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_Toc368060419 \h </w:instrText>
        </w:r>
        <w:r w:rsidR="000B33B0">
          <w:rPr>
            <w:noProof/>
            <w:webHidden/>
          </w:rPr>
        </w:r>
        <w:r w:rsidR="000B33B0">
          <w:rPr>
            <w:noProof/>
            <w:webHidden/>
          </w:rPr>
          <w:fldChar w:fldCharType="separate"/>
        </w:r>
        <w:r>
          <w:rPr>
            <w:noProof/>
            <w:webHidden/>
          </w:rPr>
          <w:t>21</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0" w:history="1">
        <w:r w:rsidR="000B33B0" w:rsidRPr="009F0B43">
          <w:rPr>
            <w:rStyle w:val="Hyperlink"/>
            <w:noProof/>
            <w:lang w:eastAsia="zh-CN"/>
          </w:rPr>
          <w:t>6.4.1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平板类型天线</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_Toc368060420 \h </w:instrText>
        </w:r>
        <w:r w:rsidR="000B33B0">
          <w:rPr>
            <w:noProof/>
            <w:webHidden/>
          </w:rPr>
        </w:r>
        <w:r w:rsidR="000B33B0">
          <w:rPr>
            <w:noProof/>
            <w:webHidden/>
          </w:rPr>
          <w:fldChar w:fldCharType="separate"/>
        </w:r>
        <w:r>
          <w:rPr>
            <w:noProof/>
            <w:webHidden/>
          </w:rPr>
          <w:t>21</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1" w:history="1">
        <w:r w:rsidR="000B33B0" w:rsidRPr="009F0B43">
          <w:rPr>
            <w:rStyle w:val="Hyperlink"/>
            <w:noProof/>
            <w:lang w:eastAsia="zh-CN"/>
          </w:rPr>
          <w:t>6.4.2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八木天线</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_Toc368060421 \h </w:instrText>
        </w:r>
        <w:r w:rsidR="000B33B0">
          <w:rPr>
            <w:noProof/>
            <w:webHidden/>
          </w:rPr>
        </w:r>
        <w:r w:rsidR="000B33B0">
          <w:rPr>
            <w:noProof/>
            <w:webHidden/>
          </w:rPr>
          <w:fldChar w:fldCharType="separate"/>
        </w:r>
        <w:r>
          <w:rPr>
            <w:noProof/>
            <w:webHidden/>
          </w:rPr>
          <w:t>24</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2" w:history="1">
        <w:r w:rsidR="000B33B0" w:rsidRPr="009F0B43">
          <w:rPr>
            <w:rStyle w:val="Hyperlink"/>
            <w:noProof/>
            <w:lang w:eastAsia="zh-CN"/>
          </w:rPr>
          <w:t>6.4.3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其它类型天线阵列</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_Toc368060422 \h </w:instrText>
        </w:r>
        <w:r w:rsidR="000B33B0">
          <w:rPr>
            <w:noProof/>
            <w:webHidden/>
          </w:rPr>
        </w:r>
        <w:r w:rsidR="000B33B0">
          <w:rPr>
            <w:noProof/>
            <w:webHidden/>
          </w:rPr>
          <w:fldChar w:fldCharType="separate"/>
        </w:r>
        <w:r>
          <w:rPr>
            <w:noProof/>
            <w:webHidden/>
          </w:rPr>
          <w:t>24</w:t>
        </w:r>
        <w:r w:rsidR="000B33B0">
          <w:rPr>
            <w:noProof/>
            <w:webHidden/>
          </w:rPr>
          <w:fldChar w:fldCharType="end"/>
        </w:r>
      </w:hyperlink>
    </w:p>
    <w:p w:rsidR="000B33B0" w:rsidRDefault="00F26E05" w:rsidP="00491ACD">
      <w:pPr>
        <w:pStyle w:val="TOC1"/>
        <w:snapToGrid w:val="0"/>
        <w:spacing w:before="120"/>
        <w:rPr>
          <w:rFonts w:asciiTheme="minorHAnsi" w:hAnsiTheme="minorHAnsi" w:cstheme="minorBidi"/>
          <w:noProof/>
          <w:sz w:val="22"/>
          <w:szCs w:val="22"/>
          <w:lang w:eastAsia="zh-CN"/>
        </w:rPr>
      </w:pPr>
      <w:hyperlink w:anchor="_Toc368060423" w:history="1">
        <w:r w:rsidR="000B33B0" w:rsidRPr="009F0B43">
          <w:rPr>
            <w:rStyle w:val="Hyperlink"/>
            <w:noProof/>
            <w:lang w:eastAsia="zh-CN"/>
          </w:rPr>
          <w:t>7</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天线系统</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_Toc368060423 \h </w:instrText>
        </w:r>
        <w:r w:rsidR="000B33B0">
          <w:rPr>
            <w:noProof/>
            <w:webHidden/>
          </w:rPr>
        </w:r>
        <w:r w:rsidR="000B33B0">
          <w:rPr>
            <w:noProof/>
            <w:webHidden/>
          </w:rPr>
          <w:fldChar w:fldCharType="separate"/>
        </w:r>
        <w:r>
          <w:rPr>
            <w:noProof/>
            <w:webHidden/>
          </w:rPr>
          <w:t>24</w:t>
        </w:r>
        <w:r w:rsidR="000B33B0">
          <w:rPr>
            <w:noProof/>
            <w:webHidden/>
          </w:rPr>
          <w:fldChar w:fldCharType="end"/>
        </w:r>
      </w:hyperlink>
    </w:p>
    <w:p w:rsidR="00491ACD" w:rsidRPr="00491ACD" w:rsidRDefault="00491ACD" w:rsidP="00491ACD">
      <w:pPr>
        <w:pStyle w:val="TOC2"/>
        <w:tabs>
          <w:tab w:val="clear" w:pos="8789"/>
        </w:tabs>
        <w:snapToGrid w:val="0"/>
        <w:spacing w:before="120"/>
        <w:ind w:right="0"/>
        <w:jc w:val="right"/>
        <w:rPr>
          <w:rFonts w:ascii="STKaiti" w:eastAsia="STKaiti" w:hAnsi="STKaiti"/>
          <w:noProof/>
          <w:lang w:eastAsia="zh-CN"/>
        </w:rPr>
      </w:pPr>
      <w:r w:rsidRPr="00491ACD">
        <w:rPr>
          <w:rFonts w:ascii="STKaiti" w:eastAsia="STKaiti" w:hAnsi="STKaiti" w:hint="eastAsia"/>
          <w:noProof/>
          <w:lang w:eastAsia="zh-CN"/>
        </w:rPr>
        <w:lastRenderedPageBreak/>
        <w:t>页码</w:t>
      </w:r>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24" w:history="1">
        <w:r w:rsidR="000B33B0" w:rsidRPr="009F0B43">
          <w:rPr>
            <w:rStyle w:val="Hyperlink"/>
            <w:noProof/>
            <w:lang w:eastAsia="zh-CN"/>
          </w:rPr>
          <w:t>7.1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天线系统方向图</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_Toc368060424 \h </w:instrText>
        </w:r>
        <w:r w:rsidR="000B33B0">
          <w:rPr>
            <w:noProof/>
            <w:webHidden/>
          </w:rPr>
        </w:r>
        <w:r w:rsidR="000B33B0">
          <w:rPr>
            <w:noProof/>
            <w:webHidden/>
          </w:rPr>
          <w:fldChar w:fldCharType="separate"/>
        </w:r>
        <w:r>
          <w:rPr>
            <w:noProof/>
            <w:webHidden/>
          </w:rPr>
          <w:t>25</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5" w:history="1">
        <w:r w:rsidR="000B33B0" w:rsidRPr="009F0B43">
          <w:rPr>
            <w:rStyle w:val="Hyperlink"/>
            <w:noProof/>
            <w:lang w:eastAsia="zh-CN"/>
          </w:rPr>
          <w:t>7.1.1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零值填充</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_Toc368060425 \h </w:instrText>
        </w:r>
        <w:r w:rsidR="000B33B0">
          <w:rPr>
            <w:noProof/>
            <w:webHidden/>
          </w:rPr>
        </w:r>
        <w:r w:rsidR="000B33B0">
          <w:rPr>
            <w:noProof/>
            <w:webHidden/>
          </w:rPr>
          <w:fldChar w:fldCharType="separate"/>
        </w:r>
        <w:r>
          <w:rPr>
            <w:noProof/>
            <w:webHidden/>
          </w:rPr>
          <w:t>25</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6" w:history="1">
        <w:r w:rsidR="000B33B0" w:rsidRPr="009F0B43">
          <w:rPr>
            <w:rStyle w:val="Hyperlink"/>
            <w:noProof/>
            <w:lang w:eastAsia="zh-CN"/>
          </w:rPr>
          <w:t>7.1.2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波束倾斜</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_Toc368060426 \h </w:instrText>
        </w:r>
        <w:r w:rsidR="000B33B0">
          <w:rPr>
            <w:noProof/>
            <w:webHidden/>
          </w:rPr>
        </w:r>
        <w:r w:rsidR="000B33B0">
          <w:rPr>
            <w:noProof/>
            <w:webHidden/>
          </w:rPr>
          <w:fldChar w:fldCharType="separate"/>
        </w:r>
        <w:r>
          <w:rPr>
            <w:noProof/>
            <w:webHidden/>
          </w:rPr>
          <w:t>28</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27" w:history="1">
        <w:r w:rsidR="000B33B0" w:rsidRPr="009F0B43">
          <w:rPr>
            <w:rStyle w:val="Hyperlink"/>
            <w:noProof/>
            <w:lang w:eastAsia="zh-CN"/>
          </w:rPr>
          <w:t>7.2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天线系统辐射方向图</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_Toc368060427 \h </w:instrText>
        </w:r>
        <w:r w:rsidR="000B33B0">
          <w:rPr>
            <w:noProof/>
            <w:webHidden/>
          </w:rPr>
        </w:r>
        <w:r w:rsidR="000B33B0">
          <w:rPr>
            <w:noProof/>
            <w:webHidden/>
          </w:rPr>
          <w:fldChar w:fldCharType="separate"/>
        </w:r>
        <w:r>
          <w:rPr>
            <w:noProof/>
            <w:webHidden/>
          </w:rPr>
          <w:t>29</w:t>
        </w:r>
        <w:r w:rsidR="000B33B0">
          <w:rPr>
            <w:noProof/>
            <w:webHidden/>
          </w:rPr>
          <w:fldChar w:fldCharType="end"/>
        </w:r>
      </w:hyperlink>
    </w:p>
    <w:p w:rsidR="000B33B0" w:rsidRDefault="00F26E05" w:rsidP="00491ACD">
      <w:pPr>
        <w:pStyle w:val="TOC2"/>
        <w:snapToGrid w:val="0"/>
        <w:spacing w:before="120"/>
        <w:rPr>
          <w:rFonts w:asciiTheme="minorHAnsi" w:hAnsiTheme="minorHAnsi" w:cstheme="minorBidi"/>
          <w:noProof/>
          <w:sz w:val="22"/>
          <w:szCs w:val="22"/>
          <w:lang w:eastAsia="zh-CN"/>
        </w:rPr>
      </w:pPr>
      <w:hyperlink w:anchor="_Toc368060428" w:history="1">
        <w:r w:rsidR="000B33B0" w:rsidRPr="009F0B43">
          <w:rPr>
            <w:rStyle w:val="Hyperlink"/>
            <w:noProof/>
            <w:lang w:eastAsia="zh-CN"/>
          </w:rPr>
          <w:t>7.3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天线系统方向图示例</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_Toc368060428 \h </w:instrText>
        </w:r>
        <w:r w:rsidR="000B33B0">
          <w:rPr>
            <w:noProof/>
            <w:webHidden/>
          </w:rPr>
        </w:r>
        <w:r w:rsidR="000B33B0">
          <w:rPr>
            <w:noProof/>
            <w:webHidden/>
          </w:rPr>
          <w:fldChar w:fldCharType="separate"/>
        </w:r>
        <w:r>
          <w:rPr>
            <w:noProof/>
            <w:webHidden/>
          </w:rPr>
          <w:t>32</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29" w:history="1">
        <w:r w:rsidR="000B33B0" w:rsidRPr="009F0B43">
          <w:rPr>
            <w:rStyle w:val="Hyperlink"/>
            <w:noProof/>
            <w:lang w:eastAsia="zh-CN"/>
          </w:rPr>
          <w:t>7.3.1</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偶极子天线系统</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_Toc368060429 \h </w:instrText>
        </w:r>
        <w:r w:rsidR="000B33B0">
          <w:rPr>
            <w:noProof/>
            <w:webHidden/>
          </w:rPr>
        </w:r>
        <w:r w:rsidR="000B33B0">
          <w:rPr>
            <w:noProof/>
            <w:webHidden/>
          </w:rPr>
          <w:fldChar w:fldCharType="separate"/>
        </w:r>
        <w:r>
          <w:rPr>
            <w:noProof/>
            <w:webHidden/>
          </w:rPr>
          <w:t>32</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30" w:history="1">
        <w:r w:rsidR="000B33B0" w:rsidRPr="009F0B43">
          <w:rPr>
            <w:rStyle w:val="Hyperlink"/>
            <w:noProof/>
            <w:lang w:eastAsia="zh-CN"/>
          </w:rPr>
          <w:t>7.3.2</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八木天线系统</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_Toc368060430 \h </w:instrText>
        </w:r>
        <w:r w:rsidR="000B33B0">
          <w:rPr>
            <w:noProof/>
            <w:webHidden/>
          </w:rPr>
        </w:r>
        <w:r w:rsidR="000B33B0">
          <w:rPr>
            <w:noProof/>
            <w:webHidden/>
          </w:rPr>
          <w:fldChar w:fldCharType="separate"/>
        </w:r>
        <w:r>
          <w:rPr>
            <w:noProof/>
            <w:webHidden/>
          </w:rPr>
          <w:t>33</w:t>
        </w:r>
        <w:r w:rsidR="000B33B0">
          <w:rPr>
            <w:noProof/>
            <w:webHidden/>
          </w:rPr>
          <w:fldChar w:fldCharType="end"/>
        </w:r>
      </w:hyperlink>
    </w:p>
    <w:p w:rsidR="000B33B0" w:rsidRDefault="00F26E05" w:rsidP="00491ACD">
      <w:pPr>
        <w:pStyle w:val="TOC3"/>
        <w:snapToGrid w:val="0"/>
        <w:spacing w:before="120"/>
        <w:rPr>
          <w:rFonts w:asciiTheme="minorHAnsi" w:hAnsiTheme="minorHAnsi" w:cstheme="minorBidi"/>
          <w:noProof/>
          <w:sz w:val="22"/>
          <w:szCs w:val="22"/>
          <w:lang w:eastAsia="zh-CN"/>
        </w:rPr>
      </w:pPr>
      <w:hyperlink w:anchor="_Toc368060431" w:history="1">
        <w:r w:rsidR="000B33B0" w:rsidRPr="009F0B43">
          <w:rPr>
            <w:rStyle w:val="Hyperlink"/>
            <w:noProof/>
            <w:lang w:eastAsia="zh-CN"/>
          </w:rPr>
          <w:t>7.3.3</w:t>
        </w:r>
        <w:r w:rsidR="000B33B0">
          <w:rPr>
            <w:rFonts w:asciiTheme="minorHAnsi" w:hAnsiTheme="minorHAnsi" w:cstheme="minorBidi"/>
            <w:noProof/>
            <w:sz w:val="22"/>
            <w:szCs w:val="22"/>
            <w:lang w:eastAsia="zh-CN"/>
          </w:rPr>
          <w:tab/>
        </w:r>
        <w:r w:rsidR="000B33B0" w:rsidRPr="009F0B43">
          <w:rPr>
            <w:rStyle w:val="Hyperlink"/>
            <w:rFonts w:hint="eastAsia"/>
            <w:noProof/>
            <w:lang w:eastAsia="zh-CN"/>
          </w:rPr>
          <w:t>平板天线系统</w:t>
        </w:r>
        <w:r w:rsidR="000B33B0">
          <w:rPr>
            <w:noProof/>
            <w:webHidden/>
          </w:rPr>
          <w:tab/>
        </w:r>
        <w:r w:rsidR="00491ACD">
          <w:rPr>
            <w:rFonts w:hint="eastAsia"/>
            <w:noProof/>
            <w:webHidden/>
            <w:lang w:eastAsia="zh-CN"/>
          </w:rPr>
          <w:tab/>
        </w:r>
        <w:r w:rsidR="000B33B0">
          <w:rPr>
            <w:noProof/>
            <w:webHidden/>
          </w:rPr>
          <w:fldChar w:fldCharType="begin"/>
        </w:r>
        <w:r w:rsidR="000B33B0">
          <w:rPr>
            <w:noProof/>
            <w:webHidden/>
          </w:rPr>
          <w:instrText xml:space="preserve"> PAGEREF _Toc368060431 \h </w:instrText>
        </w:r>
        <w:r w:rsidR="000B33B0">
          <w:rPr>
            <w:noProof/>
            <w:webHidden/>
          </w:rPr>
        </w:r>
        <w:r w:rsidR="000B33B0">
          <w:rPr>
            <w:noProof/>
            <w:webHidden/>
          </w:rPr>
          <w:fldChar w:fldCharType="separate"/>
        </w:r>
        <w:r>
          <w:rPr>
            <w:noProof/>
            <w:webHidden/>
          </w:rPr>
          <w:t>34</w:t>
        </w:r>
        <w:r w:rsidR="000B33B0">
          <w:rPr>
            <w:noProof/>
            <w:webHidden/>
          </w:rPr>
          <w:fldChar w:fldCharType="end"/>
        </w:r>
      </w:hyperlink>
    </w:p>
    <w:p w:rsidR="008B29A0" w:rsidRPr="008B29A0" w:rsidRDefault="00594D30" w:rsidP="00491ACD">
      <w:pPr>
        <w:pStyle w:val="TOC1"/>
        <w:tabs>
          <w:tab w:val="left" w:pos="927"/>
        </w:tabs>
        <w:snapToGrid w:val="0"/>
        <w:spacing w:before="120"/>
      </w:pPr>
      <w:r>
        <w:rPr>
          <w:b/>
        </w:rPr>
        <w:fldChar w:fldCharType="end"/>
      </w:r>
    </w:p>
    <w:p w:rsidR="008B29A0" w:rsidRPr="00224CBA" w:rsidRDefault="008B29A0" w:rsidP="000B33B0">
      <w:pPr>
        <w:pStyle w:val="AnnexNoTitle"/>
        <w:spacing w:before="0"/>
        <w:rPr>
          <w:lang w:val="en-US" w:eastAsia="zh-CN"/>
        </w:rPr>
      </w:pPr>
      <w:r w:rsidRPr="00224CBA">
        <w:rPr>
          <w:lang w:val="en-US" w:eastAsia="zh-CN"/>
        </w:rPr>
        <w:br w:type="page"/>
      </w:r>
      <w:r w:rsidR="0081261B">
        <w:rPr>
          <w:rFonts w:hint="eastAsia"/>
          <w:lang w:val="en-US" w:eastAsia="zh-CN"/>
        </w:rPr>
        <w:lastRenderedPageBreak/>
        <w:t>附件</w:t>
      </w:r>
      <w:r w:rsidR="0081261B">
        <w:rPr>
          <w:rFonts w:hint="eastAsia"/>
          <w:lang w:val="en-US" w:eastAsia="zh-CN"/>
        </w:rPr>
        <w:t>1</w:t>
      </w:r>
      <w:r w:rsidR="007A5AA3">
        <w:rPr>
          <w:lang w:val="en-US" w:eastAsia="zh-CN"/>
        </w:rPr>
        <w:br/>
      </w:r>
      <w:r w:rsidR="00224CBA" w:rsidRPr="00224CBA">
        <w:rPr>
          <w:lang w:val="en-US" w:eastAsia="zh-CN"/>
        </w:rPr>
        <w:br/>
      </w:r>
      <w:r w:rsidR="0081261B" w:rsidRPr="0081261B">
        <w:rPr>
          <w:rFonts w:hint="eastAsia"/>
          <w:lang w:val="en-US" w:eastAsia="zh-CN"/>
        </w:rPr>
        <w:t>第</w:t>
      </w:r>
      <w:r w:rsidR="0081261B" w:rsidRPr="0081261B">
        <w:rPr>
          <w:rFonts w:hint="eastAsia"/>
          <w:lang w:val="en-US" w:eastAsia="zh-CN"/>
        </w:rPr>
        <w:t>1</w:t>
      </w:r>
      <w:r w:rsidR="0081261B" w:rsidRPr="0081261B">
        <w:rPr>
          <w:rFonts w:hint="eastAsia"/>
          <w:lang w:val="en-US" w:eastAsia="zh-CN"/>
        </w:rPr>
        <w:t>部分</w:t>
      </w:r>
      <w:r w:rsidR="00224CBA" w:rsidRPr="00224CBA">
        <w:rPr>
          <w:lang w:val="en-US" w:eastAsia="zh-CN"/>
        </w:rPr>
        <w:br/>
      </w:r>
      <w:r w:rsidR="00224CBA" w:rsidRPr="00224CBA">
        <w:rPr>
          <w:lang w:val="en-US" w:eastAsia="zh-CN"/>
        </w:rPr>
        <w:br/>
      </w:r>
      <w:r w:rsidR="00AC3488" w:rsidRPr="00AC3488">
        <w:rPr>
          <w:rFonts w:hint="eastAsia"/>
          <w:lang w:val="en-US" w:eastAsia="zh-CN"/>
        </w:rPr>
        <w:t>VHF</w:t>
      </w:r>
      <w:r w:rsidR="00AC3488" w:rsidRPr="00AC3488">
        <w:rPr>
          <w:rFonts w:hint="eastAsia"/>
          <w:lang w:val="en-US" w:eastAsia="zh-CN"/>
        </w:rPr>
        <w:t>和</w:t>
      </w:r>
      <w:r w:rsidR="00AC3488" w:rsidRPr="00AC3488">
        <w:rPr>
          <w:rFonts w:hint="eastAsia"/>
          <w:lang w:val="en-US" w:eastAsia="zh-CN"/>
        </w:rPr>
        <w:t>UHF</w:t>
      </w:r>
      <w:r w:rsidR="005674DF">
        <w:rPr>
          <w:rFonts w:hint="eastAsia"/>
          <w:lang w:val="en-US" w:eastAsia="zh-CN"/>
        </w:rPr>
        <w:t>频率</w:t>
      </w:r>
      <w:r w:rsidR="00AC3488" w:rsidRPr="00AC3488">
        <w:rPr>
          <w:rFonts w:hint="eastAsia"/>
          <w:lang w:val="en-US" w:eastAsia="zh-CN"/>
        </w:rPr>
        <w:t>发射天线方向图的计算</w:t>
      </w:r>
    </w:p>
    <w:p w:rsidR="00224CBA" w:rsidRPr="00786B70" w:rsidRDefault="00224CBA" w:rsidP="005B6F25">
      <w:pPr>
        <w:pStyle w:val="Heading1"/>
        <w:rPr>
          <w:lang w:val="en-US" w:eastAsia="zh-CN"/>
        </w:rPr>
      </w:pPr>
      <w:bookmarkStart w:id="6" w:name="_Toc368060399"/>
      <w:bookmarkStart w:id="7" w:name="_Toc368316167"/>
      <w:r w:rsidRPr="00786B70">
        <w:rPr>
          <w:lang w:val="en-US" w:eastAsia="zh-CN"/>
        </w:rPr>
        <w:t>1</w:t>
      </w:r>
      <w:r w:rsidRPr="00786B70">
        <w:rPr>
          <w:lang w:val="en-US" w:eastAsia="zh-CN"/>
        </w:rPr>
        <w:tab/>
      </w:r>
      <w:r w:rsidR="00AC3488">
        <w:rPr>
          <w:rFonts w:hint="eastAsia"/>
          <w:lang w:val="en-US" w:eastAsia="zh-CN"/>
        </w:rPr>
        <w:t>引言</w:t>
      </w:r>
      <w:bookmarkEnd w:id="6"/>
      <w:bookmarkEnd w:id="7"/>
    </w:p>
    <w:p w:rsidR="00224CBA" w:rsidRPr="00786B70" w:rsidRDefault="00645E8E" w:rsidP="000B33B0">
      <w:pPr>
        <w:ind w:firstLineChars="200" w:firstLine="480"/>
        <w:rPr>
          <w:lang w:val="en-US" w:eastAsia="zh-CN"/>
        </w:rPr>
      </w:pPr>
      <w:r>
        <w:rPr>
          <w:rFonts w:hint="eastAsia"/>
          <w:lang w:val="en-US" w:eastAsia="zh-CN"/>
        </w:rPr>
        <w:t>本部分概要介绍</w:t>
      </w:r>
      <w:r w:rsidRPr="00645E8E">
        <w:rPr>
          <w:rFonts w:hint="eastAsia"/>
          <w:lang w:val="en-US" w:eastAsia="zh-CN"/>
        </w:rPr>
        <w:t>VHF</w:t>
      </w:r>
      <w:r w:rsidRPr="00645E8E">
        <w:rPr>
          <w:rFonts w:hint="eastAsia"/>
          <w:lang w:val="en-US" w:eastAsia="zh-CN"/>
        </w:rPr>
        <w:t>和</w:t>
      </w:r>
      <w:r w:rsidRPr="00645E8E">
        <w:rPr>
          <w:rFonts w:hint="eastAsia"/>
          <w:lang w:val="en-US" w:eastAsia="zh-CN"/>
        </w:rPr>
        <w:t>UHF</w:t>
      </w:r>
      <w:r>
        <w:rPr>
          <w:rFonts w:hint="eastAsia"/>
          <w:lang w:val="en-US" w:eastAsia="zh-CN"/>
        </w:rPr>
        <w:t>天线的</w:t>
      </w:r>
      <w:r w:rsidR="005674DF">
        <w:rPr>
          <w:rFonts w:hint="eastAsia"/>
          <w:lang w:val="en-US" w:eastAsia="zh-CN"/>
        </w:rPr>
        <w:t>基本</w:t>
      </w:r>
      <w:r>
        <w:rPr>
          <w:rFonts w:hint="eastAsia"/>
          <w:lang w:val="en-US" w:eastAsia="zh-CN"/>
        </w:rPr>
        <w:t>理论原理以及由若干单个辐射器实现的天线系统的</w:t>
      </w:r>
      <w:r w:rsidR="005674DF">
        <w:rPr>
          <w:rFonts w:hint="eastAsia"/>
          <w:lang w:val="en-US" w:eastAsia="zh-CN"/>
        </w:rPr>
        <w:t>总体</w:t>
      </w:r>
      <w:r>
        <w:rPr>
          <w:rFonts w:hint="eastAsia"/>
          <w:lang w:val="en-US" w:eastAsia="zh-CN"/>
        </w:rPr>
        <w:t>特性。</w:t>
      </w:r>
    </w:p>
    <w:p w:rsidR="00645E8E" w:rsidRDefault="00645E8E" w:rsidP="000B33B0">
      <w:pPr>
        <w:ind w:firstLineChars="200" w:firstLine="480"/>
        <w:rPr>
          <w:lang w:val="en-US" w:eastAsia="zh-CN"/>
        </w:rPr>
      </w:pPr>
      <w:r>
        <w:rPr>
          <w:rFonts w:hint="eastAsia"/>
          <w:lang w:val="en-US" w:eastAsia="zh-CN"/>
        </w:rPr>
        <w:t>本部分还通过一些示例具体说明上述天线的性能，并引导用户选择使用最适合其要求的配置。</w:t>
      </w:r>
    </w:p>
    <w:p w:rsidR="00645E8E" w:rsidRDefault="00645E8E" w:rsidP="000B33B0">
      <w:pPr>
        <w:ind w:firstLineChars="200" w:firstLine="480"/>
        <w:rPr>
          <w:lang w:val="en-US" w:eastAsia="zh-CN"/>
        </w:rPr>
      </w:pPr>
      <w:r>
        <w:rPr>
          <w:rFonts w:hint="eastAsia"/>
          <w:lang w:val="en-US" w:eastAsia="zh-CN"/>
        </w:rPr>
        <w:t>特别应当指出，第</w:t>
      </w:r>
      <w:r w:rsidR="00224CBA" w:rsidRPr="00786B70">
        <w:rPr>
          <w:lang w:val="en-US" w:eastAsia="zh-CN"/>
        </w:rPr>
        <w:t>6.4</w:t>
      </w:r>
      <w:r>
        <w:rPr>
          <w:rFonts w:hint="eastAsia"/>
          <w:lang w:val="en-US" w:eastAsia="zh-CN"/>
        </w:rPr>
        <w:t>和</w:t>
      </w:r>
      <w:r w:rsidR="00224CBA" w:rsidRPr="00786B70">
        <w:rPr>
          <w:lang w:val="en-US" w:eastAsia="zh-CN"/>
        </w:rPr>
        <w:t>7.2</w:t>
      </w:r>
      <w:r>
        <w:rPr>
          <w:rFonts w:hint="eastAsia"/>
          <w:lang w:val="en-US" w:eastAsia="zh-CN"/>
        </w:rPr>
        <w:t>段介绍一种旨在计算天线系统总体辐射方向图的分析程序。</w:t>
      </w:r>
      <w:r w:rsidR="005674DF">
        <w:rPr>
          <w:rFonts w:hint="eastAsia"/>
          <w:lang w:val="en-US" w:eastAsia="zh-CN"/>
        </w:rPr>
        <w:t>本</w:t>
      </w:r>
      <w:r>
        <w:rPr>
          <w:rFonts w:hint="eastAsia"/>
          <w:lang w:val="en-US" w:eastAsia="zh-CN"/>
        </w:rPr>
        <w:t>节的主要目的是提供一种推荐使用的统一方法，以评估理想状况下的天线系统性能。</w:t>
      </w:r>
    </w:p>
    <w:p w:rsidR="009A3B62" w:rsidRPr="00786B70" w:rsidRDefault="00645E8E" w:rsidP="000B33B0">
      <w:pPr>
        <w:ind w:firstLineChars="200" w:firstLine="480"/>
        <w:rPr>
          <w:lang w:val="en-US" w:eastAsia="zh-CN"/>
        </w:rPr>
      </w:pPr>
      <w:r>
        <w:rPr>
          <w:rFonts w:hint="eastAsia"/>
          <w:lang w:val="en-US" w:eastAsia="zh-CN"/>
        </w:rPr>
        <w:t>然而，不应忘记，在实践中，所得结果可能会与按照上述程序计算出的</w:t>
      </w:r>
      <w:r w:rsidR="009A3B62">
        <w:rPr>
          <w:rFonts w:hint="eastAsia"/>
          <w:lang w:val="en-US" w:eastAsia="zh-CN"/>
        </w:rPr>
        <w:t>辐射图之间存在偏差（如第</w:t>
      </w:r>
      <w:r w:rsidR="009A3B62">
        <w:rPr>
          <w:rFonts w:hint="eastAsia"/>
          <w:lang w:val="en-US" w:eastAsia="zh-CN"/>
        </w:rPr>
        <w:t>2</w:t>
      </w:r>
      <w:r w:rsidR="009A3B62">
        <w:rPr>
          <w:rFonts w:hint="eastAsia"/>
          <w:lang w:val="en-US" w:eastAsia="zh-CN"/>
        </w:rPr>
        <w:t>部分所述）。</w:t>
      </w:r>
    </w:p>
    <w:p w:rsidR="00224CBA" w:rsidRPr="00786B70" w:rsidRDefault="00224CBA" w:rsidP="000B33B0">
      <w:pPr>
        <w:pStyle w:val="Heading2"/>
        <w:rPr>
          <w:lang w:val="en-US" w:eastAsia="zh-CN"/>
        </w:rPr>
      </w:pPr>
      <w:bookmarkStart w:id="8" w:name="_Toc368060400"/>
      <w:bookmarkStart w:id="9" w:name="_Toc368316168"/>
      <w:r w:rsidRPr="00786B70">
        <w:rPr>
          <w:lang w:val="en-US" w:eastAsia="zh-CN"/>
        </w:rPr>
        <w:t>1.1</w:t>
      </w:r>
      <w:r w:rsidRPr="00786B70">
        <w:rPr>
          <w:lang w:val="en-US" w:eastAsia="zh-CN"/>
        </w:rPr>
        <w:tab/>
      </w:r>
      <w:r w:rsidR="009A3B62">
        <w:rPr>
          <w:rFonts w:hint="eastAsia"/>
          <w:lang w:val="en-US" w:eastAsia="zh-CN"/>
        </w:rPr>
        <w:t>参考系</w:t>
      </w:r>
      <w:bookmarkEnd w:id="8"/>
      <w:bookmarkEnd w:id="9"/>
    </w:p>
    <w:p w:rsidR="00224CBA" w:rsidRPr="00786B70" w:rsidRDefault="009A3B62" w:rsidP="000B33B0">
      <w:pPr>
        <w:ind w:firstLineChars="200" w:firstLine="480"/>
        <w:rPr>
          <w:lang w:val="en-US" w:eastAsia="zh-CN"/>
        </w:rPr>
      </w:pPr>
      <w:r>
        <w:rPr>
          <w:rFonts w:hint="eastAsia"/>
          <w:lang w:val="en-US" w:eastAsia="zh-CN"/>
        </w:rPr>
        <w:t>在《无线电规则》中，天线“波束”</w:t>
      </w:r>
      <w:r w:rsidR="005674DF">
        <w:rPr>
          <w:rFonts w:hint="eastAsia"/>
          <w:lang w:val="en-US" w:eastAsia="zh-CN"/>
        </w:rPr>
        <w:t>的水平角</w:t>
      </w:r>
      <w:r>
        <w:rPr>
          <w:rFonts w:hint="eastAsia"/>
          <w:lang w:val="en-US" w:eastAsia="zh-CN"/>
        </w:rPr>
        <w:t>（“波束倾斜”）</w:t>
      </w:r>
      <w:r w:rsidR="005674DF">
        <w:rPr>
          <w:rFonts w:hint="eastAsia"/>
          <w:lang w:val="en-US" w:eastAsia="zh-CN"/>
        </w:rPr>
        <w:t>被</w:t>
      </w:r>
      <w:r>
        <w:rPr>
          <w:rFonts w:hint="eastAsia"/>
          <w:lang w:val="en-US" w:eastAsia="zh-CN"/>
        </w:rPr>
        <w:t>确定为相对于平面的角度，向下倾斜为负角。波束方位角为从正北按顺时针方向测得的角度。为制定相关规则，使用共同参考系（如上述定义所体现的参考系）至关重要，以确保在涉及计划使用另一个服务区时，一个天线波束的影响得到适当考虑。然而，本建议书仅关注天线本身的特性以及在下列条件下相关数学公式是否更加易于驾驭和简便：</w:t>
      </w:r>
    </w:p>
    <w:p w:rsidR="00224CBA" w:rsidRPr="00786B70" w:rsidRDefault="00224CBA" w:rsidP="000B33B0">
      <w:pPr>
        <w:pStyle w:val="enumlev1"/>
        <w:rPr>
          <w:lang w:val="en-US" w:eastAsia="zh-CN"/>
        </w:rPr>
      </w:pPr>
      <w:r w:rsidRPr="00786B70">
        <w:rPr>
          <w:lang w:val="en-US" w:eastAsia="zh-CN"/>
        </w:rPr>
        <w:t>–</w:t>
      </w:r>
      <w:r w:rsidRPr="00786B70">
        <w:rPr>
          <w:lang w:val="en-US" w:eastAsia="zh-CN"/>
        </w:rPr>
        <w:tab/>
      </w:r>
      <w:r w:rsidR="009A3B62">
        <w:rPr>
          <w:rFonts w:hint="eastAsia"/>
          <w:lang w:val="en-US" w:eastAsia="zh-CN"/>
        </w:rPr>
        <w:t>与天线本身有关的参考系得到</w:t>
      </w:r>
      <w:r w:rsidR="00553A26">
        <w:rPr>
          <w:rFonts w:hint="eastAsia"/>
          <w:lang w:val="en-US" w:eastAsia="zh-CN"/>
        </w:rPr>
        <w:t>使用；</w:t>
      </w:r>
    </w:p>
    <w:p w:rsidR="00224CBA" w:rsidRPr="00786B70" w:rsidRDefault="00224CBA" w:rsidP="000B33B0">
      <w:pPr>
        <w:pStyle w:val="enumlev1"/>
        <w:rPr>
          <w:lang w:val="en-US" w:eastAsia="zh-CN"/>
        </w:rPr>
      </w:pPr>
      <w:r w:rsidRPr="00786B70">
        <w:rPr>
          <w:lang w:val="en-US" w:eastAsia="zh-CN"/>
        </w:rPr>
        <w:t>–</w:t>
      </w:r>
      <w:r w:rsidRPr="00786B70">
        <w:rPr>
          <w:lang w:val="en-US" w:eastAsia="zh-CN"/>
        </w:rPr>
        <w:tab/>
      </w:r>
      <w:r w:rsidR="00553A26">
        <w:rPr>
          <w:rFonts w:hint="eastAsia"/>
          <w:lang w:val="en-US" w:eastAsia="zh-CN"/>
        </w:rPr>
        <w:t>所有角度都以弧度而非度数表示。</w:t>
      </w:r>
    </w:p>
    <w:p w:rsidR="00224CBA" w:rsidRPr="00786B70" w:rsidRDefault="00553A26" w:rsidP="000B33B0">
      <w:pPr>
        <w:ind w:firstLineChars="200" w:firstLine="480"/>
        <w:rPr>
          <w:szCs w:val="24"/>
          <w:lang w:val="en-US" w:eastAsia="zh-CN"/>
        </w:rPr>
      </w:pPr>
      <w:r>
        <w:rPr>
          <w:rFonts w:hint="eastAsia"/>
          <w:szCs w:val="24"/>
          <w:lang w:val="en-US" w:eastAsia="zh-CN"/>
        </w:rPr>
        <w:t>在本建议书中，酌情使用了极坐标和笛卡尔坐标。</w:t>
      </w:r>
      <w:r w:rsidRPr="00553A26">
        <w:rPr>
          <w:rFonts w:hint="eastAsia"/>
          <w:szCs w:val="24"/>
          <w:lang w:val="en-US" w:eastAsia="zh-CN"/>
        </w:rPr>
        <w:t>极坐标使用</w:t>
      </w:r>
      <w:r>
        <w:rPr>
          <w:rFonts w:hint="eastAsia"/>
          <w:szCs w:val="24"/>
          <w:lang w:val="en-US" w:eastAsia="zh-CN"/>
        </w:rPr>
        <w:t>：</w:t>
      </w:r>
    </w:p>
    <w:p w:rsidR="00224CBA" w:rsidRPr="00786B70" w:rsidRDefault="00224CBA" w:rsidP="000B33B0">
      <w:pPr>
        <w:jc w:val="center"/>
        <w:rPr>
          <w:szCs w:val="24"/>
          <w:lang w:val="en-US" w:eastAsia="zh-CN"/>
        </w:rPr>
      </w:pPr>
      <w:r w:rsidRPr="008311A2">
        <w:rPr>
          <w:i/>
          <w:iCs/>
          <w:szCs w:val="24"/>
          <w:lang w:val="en-US" w:eastAsia="zh-CN"/>
        </w:rPr>
        <w:t>r</w:t>
      </w:r>
      <w:r w:rsidRPr="00786B70">
        <w:rPr>
          <w:szCs w:val="24"/>
          <w:lang w:val="en-US" w:eastAsia="zh-CN"/>
        </w:rPr>
        <w:t xml:space="preserve"> </w:t>
      </w:r>
      <w:r w:rsidR="007A5AA3" w:rsidRPr="007A5AA3">
        <w:rPr>
          <w:szCs w:val="24"/>
          <w:lang w:val="en-US" w:eastAsia="zh-CN"/>
        </w:rPr>
        <w:t>–</w:t>
      </w:r>
      <w:r w:rsidRPr="00786B70">
        <w:rPr>
          <w:szCs w:val="24"/>
          <w:lang w:val="en-US" w:eastAsia="zh-CN"/>
        </w:rPr>
        <w:t xml:space="preserve"> </w:t>
      </w:r>
      <w:r w:rsidR="005674DF">
        <w:rPr>
          <w:rFonts w:hint="eastAsia"/>
          <w:szCs w:val="24"/>
          <w:lang w:val="en-US" w:eastAsia="zh-CN"/>
        </w:rPr>
        <w:t>与</w:t>
      </w:r>
      <w:r w:rsidR="00250FF4">
        <w:rPr>
          <w:rFonts w:hint="eastAsia"/>
          <w:szCs w:val="24"/>
          <w:lang w:val="en-US" w:eastAsia="zh-CN"/>
        </w:rPr>
        <w:t>源头</w:t>
      </w:r>
      <w:r w:rsidR="005674DF">
        <w:rPr>
          <w:rFonts w:hint="eastAsia"/>
          <w:szCs w:val="24"/>
          <w:lang w:val="en-US" w:eastAsia="zh-CN"/>
        </w:rPr>
        <w:t>之间</w:t>
      </w:r>
      <w:r w:rsidR="00250FF4">
        <w:rPr>
          <w:rFonts w:hint="eastAsia"/>
          <w:szCs w:val="24"/>
          <w:lang w:val="en-US" w:eastAsia="zh-CN"/>
        </w:rPr>
        <w:t>的距离；</w:t>
      </w:r>
      <w:r w:rsidR="00B30E61">
        <w:rPr>
          <w:rFonts w:asciiTheme="majorBidi" w:hAnsiTheme="majorBidi" w:cstheme="majorBidi"/>
        </w:rPr>
        <w:sym w:font="Symbol" w:char="F071"/>
      </w:r>
      <w:r w:rsidRPr="00786B70">
        <w:rPr>
          <w:szCs w:val="24"/>
          <w:lang w:val="en-US" w:eastAsia="zh-CN" w:bidi="he-IL"/>
        </w:rPr>
        <w:t xml:space="preserve"> </w:t>
      </w:r>
      <w:r w:rsidR="007A5AA3" w:rsidRPr="007A5AA3">
        <w:rPr>
          <w:szCs w:val="24"/>
          <w:lang w:val="en-US" w:eastAsia="zh-CN"/>
        </w:rPr>
        <w:t>–</w:t>
      </w:r>
      <w:r w:rsidRPr="00786B70">
        <w:rPr>
          <w:szCs w:val="24"/>
          <w:lang w:val="en-US" w:eastAsia="zh-CN" w:bidi="he-IL"/>
        </w:rPr>
        <w:t xml:space="preserve"> </w:t>
      </w:r>
      <w:r w:rsidR="00250FF4">
        <w:rPr>
          <w:rFonts w:hint="eastAsia"/>
          <w:szCs w:val="24"/>
          <w:lang w:val="en-US" w:eastAsia="zh-CN" w:bidi="he-IL"/>
        </w:rPr>
        <w:t>仰角；</w:t>
      </w:r>
      <w:r w:rsidR="0094001D">
        <w:sym w:font="Symbol" w:char="F06A"/>
      </w:r>
      <w:r w:rsidRPr="00786B70">
        <w:rPr>
          <w:szCs w:val="24"/>
          <w:lang w:val="en-US" w:eastAsia="zh-CN"/>
        </w:rPr>
        <w:t xml:space="preserve"> </w:t>
      </w:r>
      <w:r w:rsidR="007A5AA3" w:rsidRPr="007A5AA3">
        <w:rPr>
          <w:szCs w:val="24"/>
          <w:lang w:val="en-US" w:eastAsia="zh-CN"/>
        </w:rPr>
        <w:t>–</w:t>
      </w:r>
      <w:r w:rsidRPr="00786B70">
        <w:rPr>
          <w:szCs w:val="24"/>
          <w:lang w:val="en-US" w:eastAsia="zh-CN"/>
        </w:rPr>
        <w:t xml:space="preserve"> </w:t>
      </w:r>
      <w:r w:rsidR="00250FF4">
        <w:rPr>
          <w:rFonts w:hint="eastAsia"/>
          <w:szCs w:val="24"/>
          <w:lang w:val="en-US" w:eastAsia="zh-CN"/>
        </w:rPr>
        <w:t>方位角</w:t>
      </w:r>
    </w:p>
    <w:p w:rsidR="00224CBA" w:rsidRPr="00786B70" w:rsidRDefault="00250FF4" w:rsidP="000B33B0">
      <w:pPr>
        <w:ind w:firstLineChars="200" w:firstLine="480"/>
        <w:rPr>
          <w:lang w:val="en-US" w:eastAsia="zh-CN"/>
        </w:rPr>
      </w:pPr>
      <w:r>
        <w:rPr>
          <w:rFonts w:hint="eastAsia"/>
          <w:lang w:val="en-US" w:eastAsia="zh-CN"/>
        </w:rPr>
        <w:t>笛卡尔坐标使用：</w:t>
      </w:r>
    </w:p>
    <w:p w:rsidR="00224CBA" w:rsidRPr="00786B70" w:rsidRDefault="00224CBA" w:rsidP="000B33B0">
      <w:pPr>
        <w:jc w:val="center"/>
        <w:rPr>
          <w:szCs w:val="24"/>
          <w:lang w:val="en-US" w:eastAsia="zh-CN"/>
        </w:rPr>
      </w:pPr>
      <w:r w:rsidRPr="00786B70">
        <w:rPr>
          <w:szCs w:val="24"/>
          <w:lang w:val="en-US" w:eastAsia="zh-CN"/>
        </w:rPr>
        <w:t xml:space="preserve">x </w:t>
      </w:r>
      <w:r w:rsidR="007A5AA3" w:rsidRPr="007A5AA3">
        <w:rPr>
          <w:szCs w:val="24"/>
          <w:lang w:val="en-US" w:eastAsia="zh-CN"/>
        </w:rPr>
        <w:t>–</w:t>
      </w:r>
      <w:r w:rsidRPr="00786B70">
        <w:rPr>
          <w:szCs w:val="24"/>
          <w:lang w:val="en-US" w:eastAsia="zh-CN"/>
        </w:rPr>
        <w:t xml:space="preserve"> </w:t>
      </w:r>
      <w:r w:rsidR="00250FF4">
        <w:rPr>
          <w:rFonts w:hint="eastAsia"/>
          <w:szCs w:val="24"/>
          <w:lang w:val="en-US" w:eastAsia="zh-CN"/>
        </w:rPr>
        <w:t>任意水平轴；</w:t>
      </w:r>
      <w:r w:rsidRPr="00786B70">
        <w:rPr>
          <w:szCs w:val="24"/>
          <w:lang w:val="en-US" w:eastAsia="zh-CN"/>
        </w:rPr>
        <w:t xml:space="preserve">y </w:t>
      </w:r>
      <w:r w:rsidR="007A5AA3" w:rsidRPr="007A5AA3">
        <w:rPr>
          <w:szCs w:val="24"/>
          <w:lang w:val="en-US" w:eastAsia="zh-CN"/>
        </w:rPr>
        <w:t>–</w:t>
      </w:r>
      <w:r w:rsidRPr="00786B70">
        <w:rPr>
          <w:szCs w:val="24"/>
          <w:lang w:val="en-US" w:eastAsia="zh-CN"/>
        </w:rPr>
        <w:t xml:space="preserve"> </w:t>
      </w:r>
      <w:r w:rsidR="00250FF4">
        <w:rPr>
          <w:rFonts w:hint="eastAsia"/>
          <w:szCs w:val="24"/>
          <w:lang w:val="en-US" w:eastAsia="zh-CN"/>
        </w:rPr>
        <w:t>任意水平轴（与</w:t>
      </w:r>
      <w:r w:rsidRPr="00786B70">
        <w:rPr>
          <w:szCs w:val="24"/>
          <w:lang w:val="en-US" w:eastAsia="zh-CN"/>
        </w:rPr>
        <w:t>x</w:t>
      </w:r>
      <w:r w:rsidR="005674DF">
        <w:rPr>
          <w:rFonts w:hint="eastAsia"/>
          <w:szCs w:val="24"/>
          <w:lang w:val="en-US" w:eastAsia="zh-CN"/>
        </w:rPr>
        <w:t>呈</w:t>
      </w:r>
      <w:r w:rsidR="00250FF4">
        <w:rPr>
          <w:rFonts w:hint="eastAsia"/>
          <w:szCs w:val="24"/>
          <w:lang w:val="en-US" w:eastAsia="zh-CN"/>
        </w:rPr>
        <w:t>正交）；</w:t>
      </w:r>
      <w:r w:rsidRPr="00786B70">
        <w:rPr>
          <w:szCs w:val="24"/>
          <w:lang w:val="en-US" w:eastAsia="zh-CN"/>
        </w:rPr>
        <w:t xml:space="preserve">z </w:t>
      </w:r>
      <w:r w:rsidR="007A5AA3" w:rsidRPr="007A5AA3">
        <w:rPr>
          <w:szCs w:val="24"/>
          <w:lang w:val="en-US" w:eastAsia="zh-CN"/>
        </w:rPr>
        <w:t>–</w:t>
      </w:r>
      <w:r w:rsidRPr="00786B70">
        <w:rPr>
          <w:szCs w:val="24"/>
          <w:lang w:val="en-US" w:eastAsia="zh-CN"/>
        </w:rPr>
        <w:t xml:space="preserve"> </w:t>
      </w:r>
      <w:r w:rsidR="00250FF4">
        <w:rPr>
          <w:rFonts w:hint="eastAsia"/>
          <w:szCs w:val="24"/>
          <w:lang w:val="en-US" w:eastAsia="zh-CN"/>
        </w:rPr>
        <w:t>垂直轴</w:t>
      </w:r>
    </w:p>
    <w:p w:rsidR="00224CBA" w:rsidRPr="00786B70" w:rsidRDefault="00250FF4" w:rsidP="000B33B0">
      <w:pPr>
        <w:ind w:firstLineChars="200" w:firstLine="480"/>
        <w:rPr>
          <w:lang w:val="en-US" w:eastAsia="zh-CN"/>
        </w:rPr>
      </w:pPr>
      <w:r>
        <w:rPr>
          <w:rFonts w:hint="eastAsia"/>
          <w:lang w:val="en-US" w:eastAsia="zh-CN"/>
        </w:rPr>
        <w:t>“</w:t>
      </w:r>
      <w:r w:rsidR="00224CBA" w:rsidRPr="00786B70">
        <w:rPr>
          <w:lang w:val="en-US" w:eastAsia="zh-CN"/>
        </w:rPr>
        <w:t>x</w:t>
      </w:r>
      <w:r w:rsidR="005674DF">
        <w:rPr>
          <w:rFonts w:hint="eastAsia"/>
          <w:lang w:val="en-US" w:eastAsia="zh-CN"/>
        </w:rPr>
        <w:t>”轴通常是天线主波束的轴。当这些坐标</w:t>
      </w:r>
      <w:r>
        <w:rPr>
          <w:rFonts w:hint="eastAsia"/>
          <w:lang w:val="en-US" w:eastAsia="zh-CN"/>
        </w:rPr>
        <w:t>系“重叠”时，共同参考系（</w:t>
      </w:r>
      <w:r w:rsidR="00224CBA" w:rsidRPr="008311A2">
        <w:rPr>
          <w:i/>
          <w:iCs/>
          <w:lang w:val="en-US" w:eastAsia="zh-CN"/>
        </w:rPr>
        <w:t>r</w:t>
      </w:r>
      <w:r w:rsidR="00224CBA" w:rsidRPr="00786B70">
        <w:rPr>
          <w:lang w:val="en-US" w:eastAsia="zh-CN"/>
        </w:rPr>
        <w:t xml:space="preserve">, </w:t>
      </w:r>
      <w:r w:rsidR="00B30E61">
        <w:rPr>
          <w:rFonts w:asciiTheme="majorBidi" w:hAnsiTheme="majorBidi" w:cstheme="majorBidi"/>
        </w:rPr>
        <w:sym w:font="Symbol" w:char="F071"/>
      </w:r>
      <w:r w:rsidR="00224CBA" w:rsidRPr="00786B70">
        <w:rPr>
          <w:lang w:val="en-US" w:eastAsia="zh-CN"/>
        </w:rPr>
        <w:t xml:space="preserve"> = 0, </w:t>
      </w:r>
      <w:r w:rsidR="0094001D">
        <w:sym w:font="Symbol" w:char="F06A"/>
      </w:r>
      <w:r>
        <w:rPr>
          <w:lang w:val="en-US" w:eastAsia="zh-CN"/>
        </w:rPr>
        <w:t> </w:t>
      </w:r>
      <w:r w:rsidR="00224CBA" w:rsidRPr="00786B70">
        <w:rPr>
          <w:lang w:val="en-US" w:eastAsia="zh-CN"/>
        </w:rPr>
        <w:t>= 0</w:t>
      </w:r>
      <w:r>
        <w:rPr>
          <w:rFonts w:hint="eastAsia"/>
          <w:lang w:val="en-US" w:eastAsia="zh-CN"/>
        </w:rPr>
        <w:t>）则为</w:t>
      </w:r>
      <w:r w:rsidR="00224CBA" w:rsidRPr="00786B70">
        <w:rPr>
          <w:lang w:val="en-US" w:eastAsia="zh-CN"/>
        </w:rPr>
        <w:t>x</w:t>
      </w:r>
      <w:r>
        <w:rPr>
          <w:rFonts w:hint="eastAsia"/>
          <w:lang w:val="en-US" w:eastAsia="zh-CN"/>
        </w:rPr>
        <w:t>轴。</w:t>
      </w:r>
    </w:p>
    <w:p w:rsidR="00224CBA" w:rsidRPr="00786B70" w:rsidRDefault="006D1D2B" w:rsidP="000B33B0">
      <w:pPr>
        <w:ind w:firstLineChars="200" w:firstLine="480"/>
        <w:rPr>
          <w:szCs w:val="24"/>
          <w:lang w:val="en-US" w:eastAsia="zh-CN"/>
        </w:rPr>
      </w:pPr>
      <w:r>
        <w:rPr>
          <w:rFonts w:hint="eastAsia"/>
          <w:szCs w:val="24"/>
          <w:lang w:val="en-US" w:eastAsia="zh-CN"/>
        </w:rPr>
        <w:t>应当指出，在考虑天线服务区及其对其他方面的服务区具有的潜在影响时，必须将波束方向重新调回正北方向。</w:t>
      </w:r>
    </w:p>
    <w:p w:rsidR="00224CBA" w:rsidRPr="00786B70" w:rsidRDefault="00224CBA" w:rsidP="000B33B0">
      <w:pPr>
        <w:pStyle w:val="Heading1"/>
        <w:rPr>
          <w:lang w:val="en-US" w:eastAsia="zh-CN"/>
        </w:rPr>
      </w:pPr>
      <w:bookmarkStart w:id="10" w:name="_Toc368060401"/>
      <w:bookmarkStart w:id="11" w:name="_Toc368316169"/>
      <w:r w:rsidRPr="00786B70">
        <w:rPr>
          <w:lang w:val="en-US" w:eastAsia="zh-CN"/>
        </w:rPr>
        <w:lastRenderedPageBreak/>
        <w:t>2</w:t>
      </w:r>
      <w:r w:rsidRPr="00786B70">
        <w:rPr>
          <w:lang w:val="en-US" w:eastAsia="zh-CN"/>
        </w:rPr>
        <w:tab/>
      </w:r>
      <w:r w:rsidR="00FF0676">
        <w:rPr>
          <w:rFonts w:hint="eastAsia"/>
          <w:lang w:val="en-US" w:eastAsia="zh-CN"/>
        </w:rPr>
        <w:t>天线辐射方向图的几何表述</w:t>
      </w:r>
      <w:bookmarkEnd w:id="10"/>
      <w:bookmarkEnd w:id="11"/>
    </w:p>
    <w:p w:rsidR="00C51771" w:rsidRDefault="00C51771" w:rsidP="000B33B0">
      <w:pPr>
        <w:keepNext/>
        <w:keepLines/>
        <w:ind w:firstLineChars="200" w:firstLine="480"/>
        <w:rPr>
          <w:lang w:val="en-US" w:eastAsia="zh-CN"/>
        </w:rPr>
      </w:pPr>
      <w:r>
        <w:rPr>
          <w:rFonts w:hint="eastAsia"/>
          <w:lang w:val="en-US" w:eastAsia="zh-CN"/>
        </w:rPr>
        <w:t>天线可仅由单一成分组成，也可由一系列</w:t>
      </w:r>
      <w:r w:rsidR="005674DF">
        <w:rPr>
          <w:rFonts w:hint="eastAsia"/>
          <w:lang w:val="en-US" w:eastAsia="zh-CN"/>
        </w:rPr>
        <w:t>辐射成分组成。可用三维点的轨迹表述天线的空间辐射分布，或方向图。</w:t>
      </w:r>
      <w:r>
        <w:rPr>
          <w:rFonts w:hint="eastAsia"/>
          <w:lang w:val="en-US" w:eastAsia="zh-CN"/>
        </w:rPr>
        <w:t>基于天线电中心部位的球面和半径（与天线的物理和电气规格相比很大），点的轨迹上的每一点均有一个波动</w:t>
      </w:r>
      <w:r w:rsidR="00000977">
        <w:rPr>
          <w:rFonts w:hint="eastAsia"/>
          <w:lang w:val="en-US" w:eastAsia="zh-CN"/>
        </w:rPr>
        <w:t>势</w:t>
      </w:r>
      <w:r>
        <w:rPr>
          <w:rFonts w:hint="eastAsia"/>
          <w:lang w:val="en-US" w:eastAsia="zh-CN"/>
        </w:rPr>
        <w:t>值（</w:t>
      </w:r>
      <w:r w:rsidR="00224CBA" w:rsidRPr="00786B70">
        <w:rPr>
          <w:lang w:val="en-US" w:eastAsia="zh-CN"/>
        </w:rPr>
        <w:t>c.m.f.</w:t>
      </w:r>
      <w:r>
        <w:rPr>
          <w:rFonts w:hint="eastAsia"/>
          <w:lang w:val="en-US" w:eastAsia="zh-CN"/>
        </w:rPr>
        <w:t>）</w:t>
      </w:r>
      <w:r w:rsidR="00224CBA" w:rsidRPr="00786B70">
        <w:rPr>
          <w:rStyle w:val="FootnoteReference"/>
          <w:lang w:val="en-US" w:eastAsia="zh-CN"/>
        </w:rPr>
        <w:footnoteReference w:customMarkFollows="1" w:id="1"/>
        <w:t>*</w:t>
      </w:r>
      <w:r>
        <w:rPr>
          <w:rFonts w:hint="eastAsia"/>
          <w:lang w:val="en-US" w:eastAsia="zh-CN"/>
        </w:rPr>
        <w:t>。</w:t>
      </w:r>
    </w:p>
    <w:p w:rsidR="00224CBA" w:rsidRPr="00786B70" w:rsidRDefault="00C51771" w:rsidP="000B33B0">
      <w:pPr>
        <w:keepNext/>
        <w:keepLines/>
        <w:ind w:firstLineChars="200" w:firstLine="480"/>
        <w:rPr>
          <w:lang w:val="en-US" w:eastAsia="zh-CN"/>
        </w:rPr>
      </w:pPr>
      <w:r>
        <w:rPr>
          <w:rFonts w:hint="eastAsia"/>
          <w:lang w:val="en-US" w:eastAsia="zh-CN"/>
        </w:rPr>
        <w:t>球面一点</w:t>
      </w:r>
      <w:r w:rsidR="00606F85">
        <w:rPr>
          <w:rFonts w:hint="eastAsia"/>
          <w:lang w:val="en-US" w:eastAsia="zh-CN"/>
        </w:rPr>
        <w:t>的</w:t>
      </w:r>
      <w:r w:rsidR="00D06E6D" w:rsidRPr="00786B70">
        <w:rPr>
          <w:lang w:val="en-US" w:eastAsia="zh-CN"/>
        </w:rPr>
        <w:t>c.m.f.</w:t>
      </w:r>
      <w:r w:rsidR="00D06E6D">
        <w:rPr>
          <w:rFonts w:hint="eastAsia"/>
          <w:lang w:val="en-US" w:eastAsia="zh-CN"/>
        </w:rPr>
        <w:t>在低于最大</w:t>
      </w:r>
      <w:r w:rsidR="00D06E6D" w:rsidRPr="00786B70">
        <w:rPr>
          <w:lang w:val="en-US" w:eastAsia="zh-CN"/>
        </w:rPr>
        <w:t>c.m.f.</w:t>
      </w:r>
      <w:r w:rsidR="00D06E6D">
        <w:rPr>
          <w:rFonts w:hint="eastAsia"/>
          <w:lang w:val="en-US" w:eastAsia="zh-CN"/>
        </w:rPr>
        <w:t>时，以</w:t>
      </w:r>
      <w:r w:rsidR="00D06E6D" w:rsidRPr="00D06E6D">
        <w:rPr>
          <w:lang w:val="en-US" w:eastAsia="zh-CN"/>
        </w:rPr>
        <w:t>dB</w:t>
      </w:r>
      <w:r w:rsidR="00D06E6D">
        <w:rPr>
          <w:rFonts w:hint="eastAsia"/>
          <w:lang w:val="en-US" w:eastAsia="zh-CN"/>
        </w:rPr>
        <w:t>表示，标为负</w:t>
      </w:r>
      <w:r w:rsidR="005674DF">
        <w:rPr>
          <w:rFonts w:hint="eastAsia"/>
          <w:lang w:val="en-US" w:eastAsia="zh-CN"/>
        </w:rPr>
        <w:t>-</w:t>
      </w:r>
      <w:r w:rsidR="00224CBA" w:rsidRPr="00786B70">
        <w:rPr>
          <w:lang w:val="en-US" w:eastAsia="zh-CN"/>
        </w:rPr>
        <w:t>0 dB</w:t>
      </w:r>
      <w:r w:rsidR="00D06E6D">
        <w:rPr>
          <w:rFonts w:hint="eastAsia"/>
          <w:lang w:val="en-US" w:eastAsia="zh-CN"/>
        </w:rPr>
        <w:t>。</w:t>
      </w:r>
    </w:p>
    <w:p w:rsidR="00224CBA" w:rsidRPr="00786B70" w:rsidRDefault="00D06E6D" w:rsidP="000B33B0">
      <w:pPr>
        <w:ind w:firstLineChars="200" w:firstLine="480"/>
        <w:rPr>
          <w:lang w:val="en-US" w:eastAsia="zh-CN"/>
        </w:rPr>
      </w:pPr>
      <w:r>
        <w:rPr>
          <w:rFonts w:hint="eastAsia"/>
          <w:lang w:val="en-US" w:eastAsia="zh-CN"/>
        </w:rPr>
        <w:t>三维辐射方向图以图</w:t>
      </w:r>
      <w:r w:rsidR="00224CBA" w:rsidRPr="00786B70">
        <w:rPr>
          <w:lang w:val="en-US" w:eastAsia="zh-CN"/>
        </w:rPr>
        <w:t>1</w:t>
      </w:r>
      <w:r w:rsidR="003E485E">
        <w:rPr>
          <w:rFonts w:hint="eastAsia"/>
          <w:lang w:val="en-US" w:eastAsia="zh-CN"/>
        </w:rPr>
        <w:t>所示参考坐标系</w:t>
      </w:r>
      <w:r>
        <w:rPr>
          <w:rFonts w:hint="eastAsia"/>
          <w:lang w:val="en-US" w:eastAsia="zh-CN"/>
        </w:rPr>
        <w:t>为基础。</w:t>
      </w:r>
    </w:p>
    <w:p w:rsidR="00224CBA" w:rsidRPr="00786B70" w:rsidRDefault="00D06E6D" w:rsidP="000B33B0">
      <w:pPr>
        <w:ind w:firstLineChars="200" w:firstLine="480"/>
        <w:rPr>
          <w:lang w:val="en-US" w:eastAsia="zh-CN"/>
        </w:rPr>
      </w:pPr>
      <w:r>
        <w:rPr>
          <w:rFonts w:hint="eastAsia"/>
          <w:lang w:val="en-US" w:eastAsia="zh-CN"/>
        </w:rPr>
        <w:t>下列参数得到确定：</w:t>
      </w:r>
    </w:p>
    <w:p w:rsidR="00224CBA" w:rsidRPr="00653855" w:rsidRDefault="00224CBA" w:rsidP="000B33B0">
      <w:pPr>
        <w:pStyle w:val="Equationlegend"/>
        <w:rPr>
          <w:lang w:eastAsia="zh-CN"/>
        </w:rPr>
      </w:pPr>
      <w:r w:rsidRPr="00653855">
        <w:rPr>
          <w:lang w:eastAsia="zh-CN"/>
        </w:rPr>
        <w:tab/>
      </w:r>
      <w:r w:rsidRPr="00653855">
        <w:sym w:font="Symbol" w:char="F071"/>
      </w:r>
      <w:r w:rsidRPr="00653855">
        <w:rPr>
          <w:lang w:eastAsia="zh-CN"/>
        </w:rPr>
        <w:t xml:space="preserve"> :</w:t>
      </w:r>
      <w:r w:rsidRPr="00653855">
        <w:rPr>
          <w:lang w:eastAsia="zh-CN"/>
        </w:rPr>
        <w:tab/>
      </w:r>
      <w:r w:rsidR="001F7D60">
        <w:rPr>
          <w:rFonts w:hint="eastAsia"/>
          <w:lang w:eastAsia="zh-CN"/>
        </w:rPr>
        <w:t>与水平面形成的仰角（</w:t>
      </w:r>
      <w:r w:rsidR="008311A2">
        <w:rPr>
          <w:lang w:eastAsia="zh-CN"/>
        </w:rPr>
        <w:t>–</w:t>
      </w:r>
      <w:r w:rsidRPr="00653855">
        <w:t>π</w:t>
      </w:r>
      <w:r w:rsidRPr="00653855">
        <w:rPr>
          <w:lang w:eastAsia="zh-CN"/>
        </w:rPr>
        <w:t xml:space="preserve">/2 &lt; </w:t>
      </w:r>
      <w:r w:rsidRPr="00653855">
        <w:t>θ</w:t>
      </w:r>
      <w:r w:rsidRPr="00653855">
        <w:rPr>
          <w:lang w:eastAsia="zh-CN"/>
        </w:rPr>
        <w:t xml:space="preserve"> &lt; </w:t>
      </w:r>
      <w:r w:rsidRPr="00653855">
        <w:t>π</w:t>
      </w:r>
      <w:r w:rsidRPr="00653855">
        <w:rPr>
          <w:lang w:eastAsia="zh-CN"/>
        </w:rPr>
        <w:t>/2</w:t>
      </w:r>
      <w:r w:rsidR="001F7D60">
        <w:rPr>
          <w:rFonts w:hint="eastAsia"/>
          <w:lang w:eastAsia="zh-CN"/>
        </w:rPr>
        <w:t>），负数角度表示</w:t>
      </w:r>
      <w:r w:rsidR="00E37CD8">
        <w:rPr>
          <w:rFonts w:hint="eastAsia"/>
          <w:lang w:eastAsia="zh-CN"/>
        </w:rPr>
        <w:t>波束</w:t>
      </w:r>
      <w:r w:rsidR="001F7D60">
        <w:rPr>
          <w:rFonts w:hint="eastAsia"/>
          <w:lang w:eastAsia="zh-CN"/>
        </w:rPr>
        <w:t>向下倾斜；</w:t>
      </w:r>
    </w:p>
    <w:p w:rsidR="00224CBA" w:rsidRPr="00653855" w:rsidRDefault="00224CBA" w:rsidP="000B33B0">
      <w:pPr>
        <w:pStyle w:val="Equationlegend"/>
        <w:rPr>
          <w:lang w:eastAsia="zh-CN"/>
        </w:rPr>
      </w:pPr>
      <w:r w:rsidRPr="00653855">
        <w:rPr>
          <w:lang w:eastAsia="zh-CN"/>
        </w:rPr>
        <w:tab/>
      </w:r>
      <w:r w:rsidRPr="00653855">
        <w:sym w:font="Symbol" w:char="F06A"/>
      </w:r>
      <w:r w:rsidRPr="00653855">
        <w:rPr>
          <w:lang w:eastAsia="zh-CN"/>
        </w:rPr>
        <w:t xml:space="preserve"> :</w:t>
      </w:r>
      <w:r w:rsidRPr="00653855">
        <w:rPr>
          <w:lang w:eastAsia="zh-CN"/>
        </w:rPr>
        <w:tab/>
      </w:r>
      <w:r w:rsidR="001F7D60">
        <w:rPr>
          <w:rFonts w:hint="eastAsia"/>
          <w:lang w:eastAsia="zh-CN"/>
        </w:rPr>
        <w:t>与一个</w:t>
      </w:r>
      <w:r>
        <w:rPr>
          <w:lang w:eastAsia="zh-CN"/>
        </w:rPr>
        <w:t>x</w:t>
      </w:r>
      <w:r w:rsidR="001F7D60">
        <w:rPr>
          <w:rFonts w:hint="eastAsia"/>
          <w:lang w:eastAsia="zh-CN"/>
        </w:rPr>
        <w:t>轴形成的方位角（</w:t>
      </w:r>
      <w:r w:rsidRPr="00653855">
        <w:rPr>
          <w:lang w:eastAsia="zh-CN"/>
        </w:rPr>
        <w:t xml:space="preserve">0 &lt; </w:t>
      </w:r>
      <w:r w:rsidRPr="00653855">
        <w:t>φ</w:t>
      </w:r>
      <w:r w:rsidRPr="00653855">
        <w:rPr>
          <w:lang w:eastAsia="zh-CN"/>
        </w:rPr>
        <w:t xml:space="preserve"> &lt; 2</w:t>
      </w:r>
      <w:r w:rsidRPr="00653855">
        <w:t>π</w:t>
      </w:r>
      <w:r w:rsidR="001F7D60">
        <w:rPr>
          <w:rFonts w:hint="eastAsia"/>
          <w:lang w:eastAsia="zh-CN"/>
        </w:rPr>
        <w:t>）；</w:t>
      </w:r>
    </w:p>
    <w:p w:rsidR="00224CBA" w:rsidRPr="00653855" w:rsidRDefault="00224CBA" w:rsidP="000B33B0">
      <w:pPr>
        <w:pStyle w:val="Equationlegend"/>
        <w:rPr>
          <w:lang w:eastAsia="zh-CN"/>
        </w:rPr>
      </w:pPr>
      <w:r w:rsidRPr="00653855">
        <w:rPr>
          <w:lang w:eastAsia="zh-CN"/>
        </w:rPr>
        <w:tab/>
      </w:r>
      <w:r w:rsidRPr="00653855">
        <w:rPr>
          <w:i/>
          <w:iCs/>
          <w:lang w:eastAsia="zh-CN"/>
        </w:rPr>
        <w:t>r</w:t>
      </w:r>
      <w:r w:rsidRPr="00653855">
        <w:rPr>
          <w:lang w:eastAsia="zh-CN"/>
        </w:rPr>
        <w:t xml:space="preserve"> :</w:t>
      </w:r>
      <w:r w:rsidRPr="00653855">
        <w:rPr>
          <w:lang w:eastAsia="zh-CN"/>
        </w:rPr>
        <w:tab/>
      </w:r>
      <w:r w:rsidR="001F7D60">
        <w:rPr>
          <w:rFonts w:hint="eastAsia"/>
          <w:lang w:eastAsia="zh-CN"/>
        </w:rPr>
        <w:t>源点与观测点之间的距离；</w:t>
      </w:r>
    </w:p>
    <w:p w:rsidR="00224CBA" w:rsidRDefault="00224CBA" w:rsidP="000B33B0">
      <w:pPr>
        <w:pStyle w:val="Equationlegend"/>
        <w:rPr>
          <w:lang w:eastAsia="zh-CN"/>
        </w:rPr>
      </w:pPr>
      <w:r w:rsidRPr="00653855">
        <w:rPr>
          <w:lang w:eastAsia="zh-CN"/>
        </w:rPr>
        <w:tab/>
        <w:t>Q :</w:t>
      </w:r>
      <w:r w:rsidRPr="00653855">
        <w:rPr>
          <w:lang w:eastAsia="zh-CN"/>
        </w:rPr>
        <w:tab/>
      </w:r>
      <w:r w:rsidR="001F7D60">
        <w:rPr>
          <w:rFonts w:hint="eastAsia"/>
          <w:lang w:eastAsia="zh-CN"/>
        </w:rPr>
        <w:t>观测点。</w:t>
      </w:r>
    </w:p>
    <w:p w:rsidR="00224CBA" w:rsidRDefault="00224CBA" w:rsidP="000B33B0">
      <w:pPr>
        <w:ind w:firstLineChars="200" w:firstLine="480"/>
        <w:rPr>
          <w:lang w:val="en-US" w:eastAsia="zh-CN"/>
        </w:rPr>
      </w:pPr>
      <w:r>
        <w:rPr>
          <w:lang w:val="en-US" w:eastAsia="zh-CN"/>
        </w:rPr>
        <w:t>x</w:t>
      </w:r>
      <w:r w:rsidR="001F7D60">
        <w:rPr>
          <w:lang w:val="en-US" w:eastAsia="zh-CN"/>
        </w:rPr>
        <w:t>、</w:t>
      </w:r>
      <w:r>
        <w:rPr>
          <w:lang w:val="en-US" w:eastAsia="zh-CN"/>
        </w:rPr>
        <w:t>y</w:t>
      </w:r>
      <w:r w:rsidR="001F7D60">
        <w:rPr>
          <w:rFonts w:hint="eastAsia"/>
          <w:lang w:val="en-US" w:eastAsia="zh-CN"/>
        </w:rPr>
        <w:t>和</w:t>
      </w:r>
      <w:r>
        <w:rPr>
          <w:lang w:val="en-US" w:eastAsia="zh-CN"/>
        </w:rPr>
        <w:t>z</w:t>
      </w:r>
      <w:r w:rsidR="001F7D60">
        <w:rPr>
          <w:rFonts w:hint="eastAsia"/>
          <w:lang w:val="en-US" w:eastAsia="zh-CN"/>
        </w:rPr>
        <w:t>轴是一套正交笛卡尔坐标，</w:t>
      </w:r>
      <w:r w:rsidR="00616A96">
        <w:rPr>
          <w:rFonts w:hint="eastAsia"/>
          <w:lang w:val="en-US" w:eastAsia="zh-CN"/>
        </w:rPr>
        <w:t>有时在此之上叠加极坐标，以帮助以数学形式表述天线的特定特性。“</w:t>
      </w:r>
      <w:r>
        <w:rPr>
          <w:lang w:val="en-US" w:eastAsia="zh-CN"/>
        </w:rPr>
        <w:t>z</w:t>
      </w:r>
      <w:r w:rsidR="007A63F4">
        <w:rPr>
          <w:rFonts w:hint="eastAsia"/>
          <w:lang w:val="en-US" w:eastAsia="zh-CN"/>
        </w:rPr>
        <w:t>”轴始终为</w:t>
      </w:r>
      <w:r w:rsidR="00E37CD8">
        <w:rPr>
          <w:rFonts w:hint="eastAsia"/>
          <w:lang w:val="en-US" w:eastAsia="zh-CN"/>
        </w:rPr>
        <w:t>垂直</w:t>
      </w:r>
      <w:r w:rsidR="007A63F4">
        <w:rPr>
          <w:rFonts w:hint="eastAsia"/>
          <w:lang w:val="en-US" w:eastAsia="zh-CN"/>
        </w:rPr>
        <w:t>轴，而“</w:t>
      </w:r>
      <w:r>
        <w:rPr>
          <w:lang w:val="en-US" w:eastAsia="zh-CN"/>
        </w:rPr>
        <w:t>x</w:t>
      </w:r>
      <w:r w:rsidR="007A63F4">
        <w:rPr>
          <w:rFonts w:hint="eastAsia"/>
          <w:lang w:val="en-US" w:eastAsia="zh-CN"/>
        </w:rPr>
        <w:t>”和“</w:t>
      </w:r>
      <w:r>
        <w:rPr>
          <w:lang w:val="en-US" w:eastAsia="zh-CN"/>
        </w:rPr>
        <w:t>y</w:t>
      </w:r>
      <w:r w:rsidR="007A63F4">
        <w:rPr>
          <w:rFonts w:hint="eastAsia"/>
          <w:lang w:val="en-US" w:eastAsia="zh-CN"/>
        </w:rPr>
        <w:t>”轴则被选来最好地表述天线及其特性。</w:t>
      </w:r>
    </w:p>
    <w:p w:rsidR="00C32D0F" w:rsidRPr="00C32D0F" w:rsidRDefault="00C32D0F" w:rsidP="000B33B0">
      <w:pPr>
        <w:ind w:firstLineChars="200" w:firstLine="480"/>
        <w:rPr>
          <w:lang w:val="en-US" w:eastAsia="zh-CN"/>
        </w:rPr>
      </w:pPr>
    </w:p>
    <w:p w:rsidR="00491ACD" w:rsidRDefault="00491AC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224CBA" w:rsidRDefault="0068549D" w:rsidP="000B33B0">
      <w:pPr>
        <w:pStyle w:val="FigureNo"/>
        <w:rPr>
          <w:lang w:val="en-US"/>
        </w:rPr>
      </w:pPr>
      <w:r>
        <w:rPr>
          <w:rFonts w:hint="eastAsia"/>
          <w:lang w:val="en-US" w:eastAsia="zh-CN"/>
        </w:rPr>
        <w:lastRenderedPageBreak/>
        <w:t>图</w:t>
      </w:r>
      <w:r w:rsidR="00224CBA">
        <w:rPr>
          <w:lang w:val="en-US"/>
        </w:rPr>
        <w:t>1</w:t>
      </w:r>
    </w:p>
    <w:p w:rsidR="00224CBA" w:rsidRPr="000755DA" w:rsidRDefault="00E37CD8" w:rsidP="000B33B0">
      <w:pPr>
        <w:pStyle w:val="Figuretitle"/>
        <w:keepLines/>
        <w:rPr>
          <w:lang w:val="en-US" w:eastAsia="zh-CN"/>
        </w:rPr>
      </w:pPr>
      <w:r>
        <w:rPr>
          <w:rFonts w:hint="eastAsia"/>
          <w:lang w:val="en-US" w:eastAsia="zh-CN"/>
        </w:rPr>
        <w:t>参考坐标</w:t>
      </w:r>
      <w:r w:rsidR="00BC49F2">
        <w:rPr>
          <w:rFonts w:hint="eastAsia"/>
          <w:lang w:val="en-US" w:eastAsia="zh-CN"/>
        </w:rPr>
        <w:t>系</w:t>
      </w:r>
    </w:p>
    <w:p w:rsidR="00224CBA" w:rsidRDefault="00491ACD" w:rsidP="000B33B0">
      <w:pPr>
        <w:pStyle w:val="Figure"/>
      </w:pPr>
      <w:r>
        <w:object w:dxaOrig="6179" w:dyaOrig="6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3.75pt" o:ole="">
            <v:imagedata r:id="rId14" o:title=""/>
          </v:shape>
          <o:OLEObject Type="Embed" ProgID="CorelDRAW.Graphic.14" ShapeID="_x0000_i1025" DrawAspect="Content" ObjectID="_1444222142" r:id="rId15"/>
        </w:object>
      </w:r>
    </w:p>
    <w:p w:rsidR="00224CBA" w:rsidRPr="00786B70" w:rsidRDefault="00224CBA" w:rsidP="000B33B0">
      <w:pPr>
        <w:pStyle w:val="Heading1"/>
        <w:rPr>
          <w:lang w:val="en-US" w:eastAsia="zh-CN"/>
        </w:rPr>
      </w:pPr>
      <w:bookmarkStart w:id="12" w:name="_Toc346118015"/>
      <w:bookmarkStart w:id="13" w:name="_Toc346118099"/>
      <w:bookmarkStart w:id="14" w:name="_Toc368060402"/>
      <w:bookmarkStart w:id="15" w:name="_Toc368316170"/>
      <w:r w:rsidRPr="00786B70">
        <w:rPr>
          <w:lang w:val="en-US" w:eastAsia="zh-CN"/>
        </w:rPr>
        <w:t>3</w:t>
      </w:r>
      <w:r w:rsidRPr="00786B70">
        <w:rPr>
          <w:lang w:val="en-US" w:eastAsia="zh-CN"/>
        </w:rPr>
        <w:tab/>
      </w:r>
      <w:r w:rsidR="00682AD3">
        <w:rPr>
          <w:rFonts w:hint="eastAsia"/>
          <w:lang w:val="en-US" w:eastAsia="zh-CN"/>
        </w:rPr>
        <w:t>辐射方向图和增益计算</w:t>
      </w:r>
      <w:bookmarkEnd w:id="12"/>
      <w:bookmarkEnd w:id="13"/>
      <w:bookmarkEnd w:id="14"/>
      <w:bookmarkEnd w:id="15"/>
    </w:p>
    <w:p w:rsidR="00224CBA" w:rsidRPr="00786B70" w:rsidRDefault="00682AD3" w:rsidP="000B33B0">
      <w:pPr>
        <w:ind w:firstLineChars="200" w:firstLine="480"/>
        <w:rPr>
          <w:lang w:val="en-US" w:eastAsia="zh-CN"/>
        </w:rPr>
      </w:pPr>
      <w:r>
        <w:rPr>
          <w:rFonts w:hint="eastAsia"/>
          <w:lang w:val="en-US" w:eastAsia="zh-CN"/>
        </w:rPr>
        <w:t>在图</w:t>
      </w:r>
      <w:r>
        <w:rPr>
          <w:rFonts w:hint="eastAsia"/>
          <w:lang w:val="en-US" w:eastAsia="zh-CN"/>
        </w:rPr>
        <w:t>1</w:t>
      </w:r>
      <w:r w:rsidR="00E37CD8">
        <w:rPr>
          <w:rFonts w:hint="eastAsia"/>
          <w:lang w:val="en-US" w:eastAsia="zh-CN"/>
        </w:rPr>
        <w:t>的参考坐标</w:t>
      </w:r>
      <w:r>
        <w:rPr>
          <w:rFonts w:hint="eastAsia"/>
          <w:lang w:val="en-US" w:eastAsia="zh-CN"/>
        </w:rPr>
        <w:t>系中，由天线贡献的电场幅度由下列公式表示：</w:t>
      </w:r>
    </w:p>
    <w:p w:rsidR="00224CBA" w:rsidRPr="00786B70" w:rsidRDefault="00224CBA" w:rsidP="000B33B0">
      <w:pPr>
        <w:pStyle w:val="Equation"/>
        <w:rPr>
          <w:lang w:val="en-US" w:eastAsia="zh-CN"/>
        </w:rPr>
      </w:pPr>
      <w:bookmarkStart w:id="16" w:name="F001"/>
      <w:bookmarkStart w:id="17" w:name="Fo"/>
      <w:r w:rsidRPr="00786B70">
        <w:rPr>
          <w:lang w:val="en-US" w:eastAsia="zh-CN"/>
        </w:rPr>
        <w:tab/>
      </w:r>
      <w:r w:rsidRPr="00786B70">
        <w:rPr>
          <w:lang w:val="en-US" w:eastAsia="zh-CN"/>
        </w:rPr>
        <w:tab/>
      </w:r>
      <w:r>
        <w:fldChar w:fldCharType="begin"/>
      </w:r>
      <w:r w:rsidRPr="00786B70">
        <w:rPr>
          <w:lang w:val="en-US" w:eastAsia="zh-CN"/>
        </w:rPr>
        <w:instrText xml:space="preserve">eq </w:instrText>
      </w:r>
      <w:r w:rsidRPr="00786B70">
        <w:rPr>
          <w:rFonts w:ascii="Symbol" w:hAnsi="Symbol"/>
          <w:lang w:val="en-US" w:eastAsia="zh-CN"/>
        </w:rPr>
        <w:instrText>½</w:instrText>
      </w:r>
      <w:r w:rsidRPr="00786B70">
        <w:rPr>
          <w:i/>
          <w:lang w:val="en-US" w:eastAsia="zh-CN"/>
        </w:rPr>
        <w:instrText>E</w:instrText>
      </w:r>
      <w:r w:rsidRPr="00786B70">
        <w:rPr>
          <w:lang w:val="en-US" w:eastAsia="zh-CN"/>
        </w:rPr>
        <w:instrText xml:space="preserve"> (</w:instrText>
      </w:r>
      <w:r w:rsidRPr="00786B70">
        <w:rPr>
          <w:rFonts w:ascii="Symbol" w:hAnsi="Symbol"/>
          <w:lang w:val="en-US" w:eastAsia="zh-CN"/>
        </w:rPr>
        <w:instrText>q</w:instrText>
      </w:r>
      <w:r w:rsidRPr="00786B70">
        <w:rPr>
          <w:lang w:val="en-US" w:eastAsia="zh-CN"/>
        </w:rPr>
        <w:instrText xml:space="preserve">, </w:instrText>
      </w:r>
      <w:r w:rsidRPr="00786B70">
        <w:rPr>
          <w:rFonts w:ascii="Symbol" w:hAnsi="Symbol"/>
          <w:lang w:val="en-US" w:eastAsia="zh-CN"/>
        </w:rPr>
        <w:instrText>j</w:instrText>
      </w:r>
      <w:r w:rsidRPr="00786B70">
        <w:rPr>
          <w:lang w:val="en-US" w:eastAsia="zh-CN"/>
        </w:rPr>
        <w:instrText>)</w:instrText>
      </w:r>
      <w:r w:rsidRPr="00786B70">
        <w:rPr>
          <w:rFonts w:ascii="Symbol" w:hAnsi="Symbol"/>
          <w:lang w:val="en-US" w:eastAsia="zh-CN"/>
        </w:rPr>
        <w:instrText>½</w:instrText>
      </w:r>
      <w:r w:rsidRPr="00786B70">
        <w:rPr>
          <w:lang w:val="en-US" w:eastAsia="zh-CN"/>
        </w:rPr>
        <w:instrText xml:space="preserve">  </w:instrText>
      </w:r>
      <w:r w:rsidRPr="00786B70">
        <w:rPr>
          <w:rFonts w:ascii="Symbol" w:hAnsi="Symbol"/>
          <w:lang w:val="en-US" w:eastAsia="zh-CN"/>
        </w:rPr>
        <w:instrText>=</w:instrText>
      </w:r>
      <w:r w:rsidRPr="00786B70">
        <w:rPr>
          <w:lang w:val="en-US" w:eastAsia="zh-CN"/>
        </w:rPr>
        <w:instrText xml:space="preserve">  </w:instrText>
      </w:r>
      <w:r w:rsidRPr="00786B70">
        <w:rPr>
          <w:i/>
          <w:lang w:val="en-US" w:eastAsia="zh-CN"/>
        </w:rPr>
        <w:instrText>k</w:instrText>
      </w:r>
      <w:r w:rsidRPr="00786B70">
        <w:rPr>
          <w:lang w:val="en-US" w:eastAsia="zh-CN"/>
        </w:rPr>
        <w:instrText xml:space="preserve"> </w:instrText>
      </w:r>
      <w:r w:rsidRPr="00786B70">
        <w:rPr>
          <w:rFonts w:ascii="Symbol" w:hAnsi="Symbol"/>
          <w:lang w:val="en-US" w:eastAsia="zh-CN"/>
        </w:rPr>
        <w:instrText>½</w:instrText>
      </w:r>
      <w:r w:rsidRPr="00786B70">
        <w:rPr>
          <w:lang w:val="en-US" w:eastAsia="zh-CN"/>
        </w:rPr>
        <w:instrText>f (</w:instrText>
      </w:r>
      <w:r w:rsidRPr="00786B70">
        <w:rPr>
          <w:rFonts w:ascii="Symbol" w:hAnsi="Symbol"/>
          <w:lang w:val="en-US" w:eastAsia="zh-CN"/>
        </w:rPr>
        <w:instrText>q</w:instrText>
      </w:r>
      <w:r w:rsidRPr="00786B70">
        <w:rPr>
          <w:lang w:val="en-US" w:eastAsia="zh-CN"/>
        </w:rPr>
        <w:instrText xml:space="preserve">, </w:instrText>
      </w:r>
      <w:r w:rsidRPr="00786B70">
        <w:rPr>
          <w:rFonts w:ascii="Symbol" w:hAnsi="Symbol"/>
          <w:lang w:val="en-US" w:eastAsia="zh-CN"/>
        </w:rPr>
        <w:instrText>j</w:instrText>
      </w:r>
      <w:r w:rsidRPr="00786B70">
        <w:rPr>
          <w:lang w:val="en-US" w:eastAsia="zh-CN"/>
        </w:rPr>
        <w:instrText>)</w:instrText>
      </w:r>
      <w:r w:rsidRPr="00786B70">
        <w:rPr>
          <w:rFonts w:ascii="Symbol" w:hAnsi="Symbol"/>
          <w:lang w:val="en-US" w:eastAsia="zh-CN"/>
        </w:rPr>
        <w:instrText>½</w:instrText>
      </w:r>
      <w:r>
        <w:fldChar w:fldCharType="end"/>
      </w:r>
      <w:r w:rsidRPr="00786B70">
        <w:rPr>
          <w:lang w:val="en-US" w:eastAsia="zh-CN"/>
        </w:rPr>
        <w:tab/>
        <w:t>(1)</w:t>
      </w:r>
      <w:bookmarkEnd w:id="16"/>
      <w:bookmarkEnd w:id="17"/>
    </w:p>
    <w:p w:rsidR="00224CBA" w:rsidRPr="00786B70" w:rsidRDefault="008455B5" w:rsidP="000B33B0">
      <w:pPr>
        <w:ind w:firstLineChars="200" w:firstLine="480"/>
        <w:rPr>
          <w:lang w:val="en-US" w:eastAsia="zh-CN"/>
        </w:rPr>
      </w:pPr>
      <w:r>
        <w:rPr>
          <w:rFonts w:hint="eastAsia"/>
          <w:lang w:val="en-US" w:eastAsia="zh-CN"/>
        </w:rPr>
        <w:t>其中：</w:t>
      </w:r>
    </w:p>
    <w:p w:rsidR="00224CBA" w:rsidRPr="00FF4730" w:rsidRDefault="00224CBA" w:rsidP="000B33B0">
      <w:pPr>
        <w:pStyle w:val="Equationlegend"/>
        <w:rPr>
          <w:rFonts w:asciiTheme="majorBidi" w:hAnsiTheme="majorBidi" w:cstheme="majorBidi"/>
          <w:lang w:eastAsia="zh-CN"/>
        </w:rPr>
      </w:pPr>
      <w:r>
        <w:rPr>
          <w:lang w:eastAsia="zh-CN"/>
        </w:rPr>
        <w:tab/>
      </w:r>
      <w:r w:rsidR="00FF4730" w:rsidRPr="00FF4730">
        <w:rPr>
          <w:rFonts w:asciiTheme="majorBidi" w:hAnsiTheme="majorBidi" w:cstheme="majorBidi"/>
        </w:rPr>
        <w:sym w:font="Symbol" w:char="F0BD"/>
      </w:r>
      <w:r w:rsidRPr="00FF4730">
        <w:rPr>
          <w:rFonts w:asciiTheme="majorBidi" w:hAnsiTheme="majorBidi" w:cstheme="majorBidi"/>
          <w:sz w:val="12"/>
          <w:lang w:eastAsia="zh-CN"/>
        </w:rPr>
        <w:t> </w:t>
      </w:r>
      <w:r w:rsidRPr="00FF4730">
        <w:rPr>
          <w:rFonts w:asciiTheme="majorBidi" w:hAnsiTheme="majorBidi" w:cstheme="majorBidi"/>
          <w:i/>
          <w:lang w:eastAsia="zh-CN"/>
        </w:rPr>
        <w:t>E</w:t>
      </w:r>
      <w:r w:rsidRPr="00FF4730">
        <w:rPr>
          <w:rFonts w:asciiTheme="majorBidi" w:hAnsiTheme="majorBidi" w:cstheme="majorBidi"/>
          <w:i/>
          <w:sz w:val="12"/>
          <w:lang w:eastAsia="zh-CN"/>
        </w:rPr>
        <w:t> </w:t>
      </w:r>
      <w:r w:rsidRPr="00FF4730">
        <w:rPr>
          <w:rFonts w:asciiTheme="majorBidi" w:hAnsiTheme="majorBidi" w:cstheme="majorBidi"/>
          <w:lang w:eastAsia="zh-CN"/>
        </w:rPr>
        <w:t>(</w:t>
      </w:r>
      <w:r w:rsidRPr="00FF4730">
        <w:rPr>
          <w:rFonts w:asciiTheme="majorBidi" w:hAnsiTheme="majorBidi" w:cstheme="majorBidi"/>
        </w:rPr>
        <w:sym w:font="Symbol" w:char="F071"/>
      </w:r>
      <w:r w:rsidRPr="00FF4730">
        <w:rPr>
          <w:rFonts w:asciiTheme="majorBidi" w:hAnsiTheme="majorBidi" w:cstheme="majorBidi"/>
          <w:lang w:eastAsia="zh-CN"/>
        </w:rPr>
        <w:t xml:space="preserve">, </w:t>
      </w:r>
      <w:r w:rsidRPr="00FF4730">
        <w:rPr>
          <w:rFonts w:asciiTheme="majorBidi" w:hAnsiTheme="majorBidi" w:cstheme="majorBidi"/>
        </w:rPr>
        <w:sym w:font="Symbol" w:char="F06A"/>
      </w:r>
      <w:r w:rsidRPr="00FF4730">
        <w:rPr>
          <w:rFonts w:asciiTheme="majorBidi" w:hAnsiTheme="majorBidi" w:cstheme="majorBidi"/>
          <w:lang w:eastAsia="zh-CN"/>
        </w:rPr>
        <w:t>)</w:t>
      </w:r>
      <w:r w:rsidRPr="00FF4730">
        <w:rPr>
          <w:rFonts w:asciiTheme="majorBidi" w:hAnsiTheme="majorBidi" w:cstheme="majorBidi"/>
          <w:sz w:val="12"/>
          <w:lang w:eastAsia="zh-CN"/>
        </w:rPr>
        <w:t> </w:t>
      </w:r>
      <w:r w:rsidR="00FF4730" w:rsidRPr="00FF4730">
        <w:rPr>
          <w:rFonts w:asciiTheme="majorBidi" w:hAnsiTheme="majorBidi" w:cstheme="majorBidi"/>
        </w:rPr>
        <w:sym w:font="Symbol" w:char="F0BD"/>
      </w:r>
      <w:r w:rsidRPr="00FF4730">
        <w:rPr>
          <w:rFonts w:asciiTheme="majorBidi" w:hAnsiTheme="majorBidi" w:cstheme="majorBidi"/>
          <w:sz w:val="8"/>
          <w:lang w:eastAsia="zh-CN"/>
        </w:rPr>
        <w:t xml:space="preserve"> </w:t>
      </w:r>
      <w:r w:rsidRPr="00FF4730">
        <w:rPr>
          <w:rFonts w:asciiTheme="majorBidi" w:hAnsiTheme="majorBidi" w:cstheme="majorBidi"/>
          <w:lang w:eastAsia="zh-CN"/>
        </w:rPr>
        <w:t>:</w:t>
      </w:r>
      <w:r w:rsidRPr="00FF4730">
        <w:rPr>
          <w:rFonts w:asciiTheme="majorBidi" w:hAnsiTheme="majorBidi" w:cstheme="majorBidi"/>
          <w:lang w:eastAsia="zh-CN"/>
        </w:rPr>
        <w:tab/>
      </w:r>
      <w:r w:rsidR="008455B5">
        <w:rPr>
          <w:rFonts w:asciiTheme="majorBidi" w:hAnsiTheme="majorBidi" w:cstheme="majorBidi" w:hint="eastAsia"/>
          <w:lang w:eastAsia="zh-CN"/>
        </w:rPr>
        <w:t>电场幅度；</w:t>
      </w:r>
    </w:p>
    <w:p w:rsidR="00224CBA" w:rsidRDefault="00224CBA" w:rsidP="000B33B0">
      <w:pPr>
        <w:pStyle w:val="Equationlegend"/>
        <w:rPr>
          <w:lang w:eastAsia="zh-CN"/>
        </w:rPr>
      </w:pPr>
      <w:r w:rsidRPr="00FF4730">
        <w:rPr>
          <w:rFonts w:asciiTheme="majorBidi" w:hAnsiTheme="majorBidi" w:cstheme="majorBidi"/>
          <w:lang w:eastAsia="zh-CN"/>
        </w:rPr>
        <w:tab/>
      </w:r>
      <w:r w:rsidR="00FF4730" w:rsidRPr="00FF4730">
        <w:rPr>
          <w:rFonts w:asciiTheme="majorBidi" w:hAnsiTheme="majorBidi" w:cstheme="majorBidi"/>
        </w:rPr>
        <w:sym w:font="Symbol" w:char="F0BD"/>
      </w:r>
      <w:r w:rsidRPr="00FF4730">
        <w:rPr>
          <w:rFonts w:asciiTheme="majorBidi" w:hAnsiTheme="majorBidi" w:cstheme="majorBidi"/>
          <w:sz w:val="12"/>
          <w:lang w:eastAsia="zh-CN"/>
        </w:rPr>
        <w:t> </w:t>
      </w:r>
      <w:r w:rsidRPr="00FF4730">
        <w:rPr>
          <w:rFonts w:asciiTheme="majorBidi" w:hAnsiTheme="majorBidi" w:cstheme="majorBidi"/>
          <w:lang w:eastAsia="zh-CN"/>
        </w:rPr>
        <w:t>f</w:t>
      </w:r>
      <w:r w:rsidRPr="00FF4730">
        <w:rPr>
          <w:rFonts w:asciiTheme="majorBidi" w:hAnsiTheme="majorBidi" w:cstheme="majorBidi"/>
          <w:sz w:val="12"/>
          <w:lang w:eastAsia="zh-CN"/>
        </w:rPr>
        <w:t> </w:t>
      </w:r>
      <w:r w:rsidRPr="00FF4730">
        <w:rPr>
          <w:rFonts w:asciiTheme="majorBidi" w:hAnsiTheme="majorBidi" w:cstheme="majorBidi"/>
          <w:lang w:eastAsia="zh-CN"/>
        </w:rPr>
        <w:t>(</w:t>
      </w:r>
      <w:r w:rsidRPr="00FF4730">
        <w:rPr>
          <w:rFonts w:asciiTheme="majorBidi" w:hAnsiTheme="majorBidi" w:cstheme="majorBidi"/>
        </w:rPr>
        <w:sym w:font="Symbol" w:char="F071"/>
      </w:r>
      <w:r w:rsidRPr="00FF4730">
        <w:rPr>
          <w:rFonts w:asciiTheme="majorBidi" w:hAnsiTheme="majorBidi" w:cstheme="majorBidi"/>
          <w:lang w:eastAsia="zh-CN"/>
        </w:rPr>
        <w:t xml:space="preserve">, </w:t>
      </w:r>
      <w:r w:rsidRPr="00FF4730">
        <w:rPr>
          <w:rFonts w:asciiTheme="majorBidi" w:hAnsiTheme="majorBidi" w:cstheme="majorBidi"/>
        </w:rPr>
        <w:sym w:font="Symbol" w:char="F06A"/>
      </w:r>
      <w:r w:rsidRPr="00FF4730">
        <w:rPr>
          <w:rFonts w:asciiTheme="majorBidi" w:hAnsiTheme="majorBidi" w:cstheme="majorBidi"/>
          <w:lang w:eastAsia="zh-CN"/>
        </w:rPr>
        <w:t>)</w:t>
      </w:r>
      <w:r w:rsidRPr="00FF4730">
        <w:rPr>
          <w:rFonts w:asciiTheme="majorBidi" w:hAnsiTheme="majorBidi" w:cstheme="majorBidi"/>
          <w:sz w:val="12"/>
          <w:lang w:eastAsia="zh-CN"/>
        </w:rPr>
        <w:t> </w:t>
      </w:r>
      <w:r w:rsidR="00FF4730" w:rsidRPr="00FF4730">
        <w:rPr>
          <w:rFonts w:asciiTheme="majorBidi" w:hAnsiTheme="majorBidi" w:cstheme="majorBidi"/>
        </w:rPr>
        <w:sym w:font="Symbol" w:char="F0BD"/>
      </w:r>
      <w:r w:rsidRPr="00FF4730">
        <w:rPr>
          <w:rFonts w:asciiTheme="majorBidi" w:hAnsiTheme="majorBidi" w:cstheme="majorBidi"/>
          <w:sz w:val="8"/>
          <w:lang w:eastAsia="zh-CN"/>
        </w:rPr>
        <w:t xml:space="preserve"> </w:t>
      </w:r>
      <w:r w:rsidRPr="00FF4730">
        <w:rPr>
          <w:rFonts w:asciiTheme="majorBidi" w:hAnsiTheme="majorBidi" w:cstheme="majorBidi"/>
          <w:lang w:eastAsia="zh-CN"/>
        </w:rPr>
        <w:t>:</w:t>
      </w:r>
      <w:r>
        <w:rPr>
          <w:lang w:eastAsia="zh-CN"/>
        </w:rPr>
        <w:tab/>
      </w:r>
      <w:r w:rsidR="008455B5">
        <w:rPr>
          <w:rFonts w:hint="eastAsia"/>
          <w:lang w:eastAsia="zh-CN"/>
        </w:rPr>
        <w:t>辐射方向图函数；</w:t>
      </w:r>
    </w:p>
    <w:p w:rsidR="00224CBA" w:rsidRPr="00FF4730" w:rsidRDefault="00224CBA" w:rsidP="000B33B0">
      <w:pPr>
        <w:pStyle w:val="Equationlegend"/>
        <w:rPr>
          <w:rFonts w:asciiTheme="majorBidi" w:hAnsiTheme="majorBidi" w:cstheme="majorBidi"/>
          <w:lang w:eastAsia="zh-CN"/>
        </w:rPr>
      </w:pPr>
      <w:r w:rsidRPr="00FF4730">
        <w:rPr>
          <w:rFonts w:asciiTheme="majorBidi" w:hAnsiTheme="majorBidi" w:cstheme="majorBidi"/>
          <w:i/>
          <w:lang w:eastAsia="zh-CN"/>
        </w:rPr>
        <w:tab/>
        <w:t>k</w:t>
      </w:r>
      <w:r w:rsidRPr="00FF4730">
        <w:rPr>
          <w:rFonts w:asciiTheme="majorBidi" w:hAnsiTheme="majorBidi" w:cstheme="majorBidi"/>
          <w:sz w:val="8"/>
          <w:lang w:eastAsia="zh-CN"/>
        </w:rPr>
        <w:t xml:space="preserve"> </w:t>
      </w:r>
      <w:r w:rsidRPr="00FF4730">
        <w:rPr>
          <w:rFonts w:asciiTheme="majorBidi" w:hAnsiTheme="majorBidi" w:cstheme="majorBidi"/>
          <w:lang w:eastAsia="zh-CN"/>
        </w:rPr>
        <w:t>:</w:t>
      </w:r>
      <w:r w:rsidRPr="00FF4730">
        <w:rPr>
          <w:rFonts w:asciiTheme="majorBidi" w:hAnsiTheme="majorBidi" w:cstheme="majorBidi"/>
          <w:lang w:eastAsia="zh-CN"/>
        </w:rPr>
        <w:tab/>
      </w:r>
      <w:r w:rsidRPr="00FF4730">
        <w:rPr>
          <w:rFonts w:asciiTheme="majorBidi" w:hAnsiTheme="majorBidi" w:cstheme="majorBidi"/>
          <w:lang w:eastAsia="zh-CN"/>
        </w:rPr>
        <w:tab/>
      </w:r>
      <w:r w:rsidR="008455B5">
        <w:rPr>
          <w:rFonts w:asciiTheme="majorBidi" w:hAnsiTheme="majorBidi" w:cstheme="majorBidi" w:hint="eastAsia"/>
          <w:lang w:eastAsia="zh-CN"/>
        </w:rPr>
        <w:t>设置</w:t>
      </w:r>
      <w:r w:rsidR="00FF4730" w:rsidRPr="00FF4730">
        <w:rPr>
          <w:rFonts w:asciiTheme="majorBidi" w:hAnsiTheme="majorBidi" w:cstheme="majorBidi"/>
        </w:rPr>
        <w:sym w:font="Symbol" w:char="F0BD"/>
      </w:r>
      <w:r w:rsidRPr="00FF4730">
        <w:rPr>
          <w:rFonts w:asciiTheme="majorBidi" w:hAnsiTheme="majorBidi" w:cstheme="majorBidi"/>
          <w:sz w:val="12"/>
          <w:lang w:eastAsia="zh-CN"/>
        </w:rPr>
        <w:t> </w:t>
      </w:r>
      <w:r w:rsidRPr="00FF4730">
        <w:rPr>
          <w:rFonts w:asciiTheme="majorBidi" w:hAnsiTheme="majorBidi" w:cstheme="majorBidi"/>
          <w:i/>
          <w:lang w:eastAsia="zh-CN"/>
        </w:rPr>
        <w:t>E</w:t>
      </w:r>
      <w:r w:rsidRPr="00FF4730">
        <w:rPr>
          <w:rFonts w:asciiTheme="majorBidi" w:hAnsiTheme="majorBidi" w:cstheme="majorBidi"/>
          <w:i/>
          <w:sz w:val="12"/>
          <w:lang w:eastAsia="zh-CN"/>
        </w:rPr>
        <w:t> </w:t>
      </w:r>
      <w:r w:rsidRPr="00FF4730">
        <w:rPr>
          <w:rFonts w:asciiTheme="majorBidi" w:hAnsiTheme="majorBidi" w:cstheme="majorBidi"/>
          <w:lang w:eastAsia="zh-CN"/>
        </w:rPr>
        <w:t>(</w:t>
      </w:r>
      <w:r w:rsidR="00FF4730" w:rsidRPr="00FF4730">
        <w:rPr>
          <w:rFonts w:asciiTheme="majorBidi" w:hAnsiTheme="majorBidi" w:cstheme="majorBidi"/>
        </w:rPr>
        <w:sym w:font="Symbol" w:char="F071"/>
      </w:r>
      <w:r w:rsidRPr="00FF4730">
        <w:rPr>
          <w:rFonts w:asciiTheme="majorBidi" w:hAnsiTheme="majorBidi" w:cstheme="majorBidi"/>
          <w:lang w:eastAsia="zh-CN"/>
        </w:rPr>
        <w:t xml:space="preserve">, </w:t>
      </w:r>
      <w:r w:rsidR="00FF4730" w:rsidRPr="00FF4730">
        <w:rPr>
          <w:rFonts w:asciiTheme="majorBidi" w:hAnsiTheme="majorBidi" w:cstheme="majorBidi"/>
        </w:rPr>
        <w:sym w:font="Symbol" w:char="F06A"/>
      </w:r>
      <w:r w:rsidRPr="00FF4730">
        <w:rPr>
          <w:rFonts w:asciiTheme="majorBidi" w:hAnsiTheme="majorBidi" w:cstheme="majorBidi"/>
          <w:lang w:eastAsia="zh-CN"/>
        </w:rPr>
        <w:t>)</w:t>
      </w:r>
      <w:r w:rsidRPr="00FF4730">
        <w:rPr>
          <w:rFonts w:asciiTheme="majorBidi" w:hAnsiTheme="majorBidi" w:cstheme="majorBidi"/>
          <w:sz w:val="12"/>
          <w:lang w:eastAsia="zh-CN"/>
        </w:rPr>
        <w:t> </w:t>
      </w:r>
      <w:r w:rsidR="00FF4730" w:rsidRPr="00FF4730">
        <w:rPr>
          <w:rFonts w:asciiTheme="majorBidi" w:hAnsiTheme="majorBidi" w:cstheme="majorBidi"/>
        </w:rPr>
        <w:sym w:font="Symbol" w:char="F0BD"/>
      </w:r>
      <w:r w:rsidRPr="00FF4730">
        <w:rPr>
          <w:rFonts w:asciiTheme="majorBidi" w:hAnsiTheme="majorBidi" w:cstheme="majorBidi"/>
          <w:lang w:eastAsia="zh-CN"/>
        </w:rPr>
        <w:t xml:space="preserve"> </w:t>
      </w:r>
      <w:r w:rsidRPr="00FF4730">
        <w:rPr>
          <w:rFonts w:asciiTheme="majorBidi" w:hAnsiTheme="majorBidi" w:cstheme="majorBidi"/>
          <w:i/>
          <w:position w:val="-4"/>
          <w:sz w:val="16"/>
          <w:lang w:eastAsia="zh-CN"/>
        </w:rPr>
        <w:t>max</w:t>
      </w:r>
      <w:r w:rsidRPr="00FF4730">
        <w:rPr>
          <w:rFonts w:asciiTheme="majorBidi" w:hAnsiTheme="majorBidi" w:cstheme="majorBidi"/>
          <w:lang w:eastAsia="zh-CN"/>
        </w:rPr>
        <w:t xml:space="preserve"> </w:t>
      </w:r>
      <w:r w:rsidR="00FF4730">
        <w:rPr>
          <w:rFonts w:asciiTheme="majorBidi" w:hAnsiTheme="majorBidi" w:cstheme="majorBidi"/>
          <w:lang w:eastAsia="zh-CN"/>
        </w:rPr>
        <w:t>=</w:t>
      </w:r>
      <w:r w:rsidR="008455B5">
        <w:rPr>
          <w:rFonts w:asciiTheme="majorBidi" w:hAnsiTheme="majorBidi" w:cstheme="majorBidi"/>
          <w:lang w:eastAsia="zh-CN"/>
        </w:rPr>
        <w:t xml:space="preserve"> 1</w:t>
      </w:r>
      <w:r w:rsidR="008455B5">
        <w:rPr>
          <w:rFonts w:asciiTheme="majorBidi" w:hAnsiTheme="majorBidi" w:cstheme="majorBidi" w:hint="eastAsia"/>
          <w:lang w:eastAsia="zh-CN"/>
        </w:rPr>
        <w:t>的归一化因素，即</w:t>
      </w:r>
      <w:r w:rsidRPr="00FF4730">
        <w:rPr>
          <w:rFonts w:asciiTheme="majorBidi" w:hAnsiTheme="majorBidi" w:cstheme="majorBidi"/>
          <w:lang w:eastAsia="zh-CN"/>
        </w:rPr>
        <w:t>0 dB</w:t>
      </w:r>
      <w:r w:rsidR="000E7E51">
        <w:rPr>
          <w:rFonts w:asciiTheme="majorBidi" w:hAnsiTheme="majorBidi" w:cstheme="majorBidi" w:hint="eastAsia"/>
          <w:lang w:eastAsia="zh-CN"/>
        </w:rPr>
        <w:t>。</w:t>
      </w:r>
    </w:p>
    <w:p w:rsidR="00224CBA" w:rsidRPr="00786B70" w:rsidRDefault="00E37CD8" w:rsidP="000B33B0">
      <w:pPr>
        <w:ind w:firstLineChars="200" w:firstLine="480"/>
        <w:rPr>
          <w:lang w:val="en-US" w:eastAsia="zh-CN"/>
        </w:rPr>
      </w:pPr>
      <w:r>
        <w:rPr>
          <w:rFonts w:hint="eastAsia"/>
          <w:lang w:val="en-US" w:eastAsia="zh-CN"/>
        </w:rPr>
        <w:t>以球形坐标</w:t>
      </w:r>
      <w:r w:rsidR="00226788">
        <w:rPr>
          <w:rFonts w:hint="eastAsia"/>
          <w:lang w:val="en-US" w:eastAsia="zh-CN"/>
        </w:rPr>
        <w:t>系</w:t>
      </w:r>
      <w:r>
        <w:rPr>
          <w:rFonts w:hint="eastAsia"/>
          <w:lang w:val="en-US" w:eastAsia="zh-CN"/>
        </w:rPr>
        <w:t>表示</w:t>
      </w:r>
      <w:r w:rsidR="00226788">
        <w:rPr>
          <w:rFonts w:hint="eastAsia"/>
          <w:lang w:val="en-US" w:eastAsia="zh-CN"/>
        </w:rPr>
        <w:t>构成成分总电场则得出</w:t>
      </w:r>
      <w:r w:rsidR="002C789F">
        <w:rPr>
          <w:rFonts w:hint="eastAsia"/>
          <w:lang w:val="en-US" w:eastAsia="zh-CN"/>
        </w:rPr>
        <w:t>：</w:t>
      </w:r>
    </w:p>
    <w:p w:rsidR="00224CBA" w:rsidRPr="00786B70" w:rsidRDefault="00224CBA" w:rsidP="000B33B0">
      <w:pPr>
        <w:pStyle w:val="Equation"/>
        <w:rPr>
          <w:lang w:val="en-US" w:eastAsia="zh-CN"/>
        </w:rPr>
      </w:pPr>
      <w:bookmarkStart w:id="18" w:name="F002"/>
      <w:r w:rsidRPr="00786B70">
        <w:rPr>
          <w:lang w:val="en-US" w:eastAsia="zh-CN"/>
        </w:rPr>
        <w:tab/>
      </w:r>
      <w:r w:rsidRPr="00786B70">
        <w:rPr>
          <w:lang w:val="en-US" w:eastAsia="zh-CN"/>
        </w:rPr>
        <w:tab/>
      </w:r>
      <w:r>
        <w:fldChar w:fldCharType="begin"/>
      </w:r>
      <w:r w:rsidRPr="00786B70">
        <w:rPr>
          <w:lang w:val="en-US" w:eastAsia="zh-CN"/>
        </w:rPr>
        <w:instrText xml:space="preserve">eq </w:instrText>
      </w:r>
      <w:r w:rsidRPr="00786B70">
        <w:rPr>
          <w:rFonts w:ascii="Symbol" w:hAnsi="Symbol"/>
          <w:lang w:val="en-US" w:eastAsia="zh-CN"/>
        </w:rPr>
        <w:instrText>½</w:instrText>
      </w:r>
      <w:r w:rsidRPr="00786B70">
        <w:rPr>
          <w:i/>
          <w:lang w:val="en-US" w:eastAsia="zh-CN"/>
        </w:rPr>
        <w:instrText>E</w:instrText>
      </w:r>
      <w:r w:rsidRPr="00786B70">
        <w:rPr>
          <w:lang w:val="en-US" w:eastAsia="zh-CN"/>
        </w:rPr>
        <w:instrText xml:space="preserve"> (</w:instrText>
      </w:r>
      <w:r w:rsidRPr="00786B70">
        <w:rPr>
          <w:rFonts w:ascii="Symbol" w:hAnsi="Symbol"/>
          <w:lang w:val="en-US" w:eastAsia="zh-CN"/>
        </w:rPr>
        <w:instrText>q</w:instrText>
      </w:r>
      <w:r w:rsidRPr="00786B70">
        <w:rPr>
          <w:lang w:val="en-US" w:eastAsia="zh-CN"/>
        </w:rPr>
        <w:instrText xml:space="preserve">, </w:instrText>
      </w:r>
      <w:r w:rsidRPr="00786B70">
        <w:rPr>
          <w:rFonts w:ascii="Symbol" w:hAnsi="Symbol"/>
          <w:lang w:val="en-US" w:eastAsia="zh-CN"/>
        </w:rPr>
        <w:instrText>j</w:instrText>
      </w:r>
      <w:r w:rsidRPr="00786B70">
        <w:rPr>
          <w:lang w:val="en-US" w:eastAsia="zh-CN"/>
        </w:rPr>
        <w:instrText>)</w:instrText>
      </w:r>
      <w:r w:rsidRPr="00786B70">
        <w:rPr>
          <w:rFonts w:ascii="Symbol" w:hAnsi="Symbol"/>
          <w:lang w:val="en-US" w:eastAsia="zh-CN"/>
        </w:rPr>
        <w:instrText>½</w:instrText>
      </w:r>
      <w:r w:rsidRPr="00786B70">
        <w:rPr>
          <w:lang w:val="en-US" w:eastAsia="zh-CN"/>
        </w:rPr>
        <w:instrText xml:space="preserve">  </w:instrText>
      </w:r>
      <w:r w:rsidRPr="00786B70">
        <w:rPr>
          <w:rFonts w:ascii="Symbol" w:hAnsi="Symbol"/>
          <w:lang w:val="en-US" w:eastAsia="zh-CN"/>
        </w:rPr>
        <w:instrText>=</w:instrText>
      </w:r>
      <w:r w:rsidRPr="00786B70">
        <w:rPr>
          <w:lang w:val="en-US" w:eastAsia="zh-CN"/>
        </w:rPr>
        <w:instrText xml:space="preserve">  \b\bc\[(\s( ; )\d\ba3()</w:instrText>
      </w:r>
      <w:r w:rsidRPr="00786B70">
        <w:rPr>
          <w:rFonts w:ascii="Symbol" w:hAnsi="Symbol"/>
          <w:lang w:val="en-US" w:eastAsia="zh-CN"/>
        </w:rPr>
        <w:instrText>½</w:instrText>
      </w:r>
      <w:r w:rsidRPr="00786B70">
        <w:rPr>
          <w:i/>
          <w:lang w:val="en-US" w:eastAsia="zh-CN"/>
        </w:rPr>
        <w:instrText>E</w:instrText>
      </w:r>
      <w:r w:rsidRPr="00786B70">
        <w:rPr>
          <w:rFonts w:ascii="Symbol" w:hAnsi="Symbol"/>
          <w:position w:val="-4"/>
          <w:sz w:val="18"/>
          <w:lang w:val="en-US" w:eastAsia="zh-CN"/>
        </w:rPr>
        <w:instrText>q</w:instrText>
      </w:r>
      <w:r w:rsidRPr="00786B70">
        <w:rPr>
          <w:position w:val="-4"/>
          <w:sz w:val="18"/>
          <w:lang w:val="en-US" w:eastAsia="zh-CN"/>
        </w:rPr>
        <w:instrText xml:space="preserve"> </w:instrText>
      </w:r>
      <w:r w:rsidRPr="00786B70">
        <w:rPr>
          <w:lang w:val="en-US" w:eastAsia="zh-CN"/>
        </w:rPr>
        <w:instrText>(</w:instrText>
      </w:r>
      <w:r w:rsidRPr="00786B70">
        <w:rPr>
          <w:rFonts w:ascii="Symbol" w:hAnsi="Symbol"/>
          <w:lang w:val="en-US" w:eastAsia="zh-CN"/>
        </w:rPr>
        <w:instrText>q</w:instrText>
      </w:r>
      <w:r w:rsidRPr="00786B70">
        <w:rPr>
          <w:lang w:val="en-US" w:eastAsia="zh-CN"/>
        </w:rPr>
        <w:instrText xml:space="preserve">, </w:instrText>
      </w:r>
      <w:r w:rsidRPr="00786B70">
        <w:rPr>
          <w:rFonts w:ascii="Symbol" w:hAnsi="Symbol"/>
          <w:lang w:val="en-US" w:eastAsia="zh-CN"/>
        </w:rPr>
        <w:instrText>j</w:instrText>
      </w:r>
      <w:r w:rsidRPr="00786B70">
        <w:rPr>
          <w:lang w:val="en-US" w:eastAsia="zh-CN"/>
        </w:rPr>
        <w:instrText>)</w:instrText>
      </w:r>
      <w:r w:rsidRPr="00786B70">
        <w:rPr>
          <w:rFonts w:ascii="Symbol" w:hAnsi="Symbol"/>
          <w:spacing w:val="-30"/>
          <w:lang w:val="en-US" w:eastAsia="zh-CN"/>
        </w:rPr>
        <w:instrText>½</w:instrText>
      </w:r>
      <w:r w:rsidRPr="00786B70">
        <w:rPr>
          <w:position w:val="10"/>
          <w:sz w:val="18"/>
          <w:lang w:val="en-US" w:eastAsia="zh-CN"/>
        </w:rPr>
        <w:instrText>2</w:instrText>
      </w:r>
      <w:r w:rsidRPr="00786B70">
        <w:rPr>
          <w:lang w:val="en-US" w:eastAsia="zh-CN"/>
        </w:rPr>
        <w:instrText xml:space="preserve">  </w:instrText>
      </w:r>
      <w:r w:rsidRPr="00786B70">
        <w:rPr>
          <w:rFonts w:ascii="Symbol" w:hAnsi="Symbol"/>
          <w:lang w:val="en-US" w:eastAsia="zh-CN"/>
        </w:rPr>
        <w:instrText>+</w:instrText>
      </w:r>
      <w:r w:rsidRPr="00786B70">
        <w:rPr>
          <w:lang w:val="en-US" w:eastAsia="zh-CN"/>
        </w:rPr>
        <w:instrText xml:space="preserve">  </w:instrText>
      </w:r>
      <w:r w:rsidRPr="00786B70">
        <w:rPr>
          <w:rFonts w:ascii="Symbol" w:hAnsi="Symbol"/>
          <w:lang w:val="en-US" w:eastAsia="zh-CN"/>
        </w:rPr>
        <w:instrText>½</w:instrText>
      </w:r>
      <w:r w:rsidRPr="00786B70">
        <w:rPr>
          <w:i/>
          <w:lang w:val="en-US" w:eastAsia="zh-CN"/>
        </w:rPr>
        <w:instrText>E</w:instrText>
      </w:r>
      <w:r w:rsidRPr="00786B70">
        <w:rPr>
          <w:rFonts w:ascii="Symbol" w:hAnsi="Symbol"/>
          <w:position w:val="-4"/>
          <w:sz w:val="18"/>
          <w:lang w:val="en-US" w:eastAsia="zh-CN"/>
        </w:rPr>
        <w:instrText>j</w:instrText>
      </w:r>
      <w:r w:rsidRPr="00786B70">
        <w:rPr>
          <w:position w:val="-4"/>
          <w:sz w:val="18"/>
          <w:lang w:val="en-US" w:eastAsia="zh-CN"/>
        </w:rPr>
        <w:instrText xml:space="preserve"> </w:instrText>
      </w:r>
      <w:r w:rsidRPr="00786B70">
        <w:rPr>
          <w:lang w:val="en-US" w:eastAsia="zh-CN"/>
        </w:rPr>
        <w:instrText>(</w:instrText>
      </w:r>
      <w:r w:rsidRPr="00786B70">
        <w:rPr>
          <w:rFonts w:ascii="Symbol" w:hAnsi="Symbol"/>
          <w:lang w:val="en-US" w:eastAsia="zh-CN"/>
        </w:rPr>
        <w:instrText>q</w:instrText>
      </w:r>
      <w:r w:rsidRPr="00786B70">
        <w:rPr>
          <w:lang w:val="en-US" w:eastAsia="zh-CN"/>
        </w:rPr>
        <w:instrText xml:space="preserve">, </w:instrText>
      </w:r>
      <w:r w:rsidRPr="00786B70">
        <w:rPr>
          <w:rFonts w:ascii="Symbol" w:hAnsi="Symbol"/>
          <w:lang w:val="en-US" w:eastAsia="zh-CN"/>
        </w:rPr>
        <w:instrText>j</w:instrText>
      </w:r>
      <w:r w:rsidRPr="00786B70">
        <w:rPr>
          <w:lang w:val="en-US" w:eastAsia="zh-CN"/>
        </w:rPr>
        <w:instrText>)</w:instrText>
      </w:r>
      <w:r w:rsidRPr="00786B70">
        <w:rPr>
          <w:rFonts w:ascii="Symbol" w:hAnsi="Symbol"/>
          <w:spacing w:val="-30"/>
          <w:lang w:val="en-US" w:eastAsia="zh-CN"/>
        </w:rPr>
        <w:instrText>½</w:instrText>
      </w:r>
      <w:r w:rsidRPr="00786B70">
        <w:rPr>
          <w:position w:val="10"/>
          <w:sz w:val="18"/>
          <w:lang w:val="en-US" w:eastAsia="zh-CN"/>
        </w:rPr>
        <w:instrText>2</w:instrText>
      </w:r>
      <w:r w:rsidRPr="00786B70">
        <w:rPr>
          <w:lang w:val="en-US" w:eastAsia="zh-CN"/>
        </w:rPr>
        <w:instrText>)</w:instrText>
      </w:r>
      <w:r w:rsidRPr="00786B70">
        <w:rPr>
          <w:position w:val="22"/>
          <w:sz w:val="18"/>
          <w:lang w:val="en-US" w:eastAsia="zh-CN"/>
        </w:rPr>
        <w:instrText>½</w:instrText>
      </w:r>
      <w:r>
        <w:fldChar w:fldCharType="end"/>
      </w:r>
      <w:r w:rsidRPr="00786B70">
        <w:rPr>
          <w:lang w:val="en-US" w:eastAsia="zh-CN"/>
        </w:rPr>
        <w:tab/>
        <w:t>(2)</w:t>
      </w:r>
      <w:bookmarkEnd w:id="18"/>
    </w:p>
    <w:p w:rsidR="00224CBA" w:rsidRPr="00D24F2C" w:rsidRDefault="00D24F2C" w:rsidP="000B33B0">
      <w:pPr>
        <w:ind w:firstLineChars="200" w:firstLine="480"/>
        <w:rPr>
          <w:lang w:val="en-US" w:eastAsia="zh-CN"/>
        </w:rPr>
      </w:pPr>
      <w:r>
        <w:rPr>
          <w:rFonts w:hint="eastAsia"/>
          <w:lang w:val="en-US" w:eastAsia="zh-CN"/>
        </w:rPr>
        <w:t>辐射源方向性</w:t>
      </w:r>
      <w:r w:rsidR="00224CBA" w:rsidRPr="00786B70">
        <w:rPr>
          <w:i/>
          <w:lang w:val="en-US" w:eastAsia="zh-CN"/>
        </w:rPr>
        <w:t>D</w:t>
      </w:r>
      <w:r>
        <w:rPr>
          <w:rFonts w:hint="eastAsia"/>
          <w:lang w:val="en-US" w:eastAsia="zh-CN"/>
        </w:rPr>
        <w:t>被定义为最大辐射强度（或功率通量密度）与辐射相同总功率的</w:t>
      </w:r>
      <w:r w:rsidR="00917C93">
        <w:rPr>
          <w:rFonts w:hint="eastAsia"/>
          <w:lang w:val="en-US" w:eastAsia="zh-CN"/>
        </w:rPr>
        <w:t>各向同性</w:t>
      </w:r>
      <w:r>
        <w:rPr>
          <w:rFonts w:hint="eastAsia"/>
          <w:lang w:val="en-US" w:eastAsia="zh-CN"/>
        </w:rPr>
        <w:t>源辐射强度之间的比，可由下列公式表示：</w:t>
      </w:r>
    </w:p>
    <w:tbl>
      <w:tblPr>
        <w:tblW w:w="9923" w:type="dxa"/>
        <w:tblInd w:w="108" w:type="dxa"/>
        <w:tblLayout w:type="fixed"/>
        <w:tblLook w:val="04A0" w:firstRow="1" w:lastRow="0" w:firstColumn="1" w:lastColumn="0" w:noHBand="0" w:noVBand="1"/>
      </w:tblPr>
      <w:tblGrid>
        <w:gridCol w:w="9072"/>
        <w:gridCol w:w="851"/>
      </w:tblGrid>
      <w:tr w:rsidR="00224CBA" w:rsidTr="00B30E61">
        <w:tc>
          <w:tcPr>
            <w:tcW w:w="9072" w:type="dxa"/>
            <w:vAlign w:val="center"/>
          </w:tcPr>
          <w:p w:rsidR="00224CBA" w:rsidRDefault="00224CBA" w:rsidP="000B33B0">
            <w:pPr>
              <w:pStyle w:val="Blanc"/>
              <w:rPr>
                <w:lang w:eastAsia="zh-CN"/>
              </w:rPr>
            </w:pPr>
          </w:p>
          <w:p w:rsidR="00224CBA" w:rsidRPr="003B7E24" w:rsidRDefault="003B7E24" w:rsidP="000B33B0">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lang w:val="en-US" w:eastAsia="zh-CN"/>
                                  </w:rPr>
                                </m:ctrlPr>
                              </m:dPr>
                              <m:e>
                                <m:r>
                                  <w:rPr>
                                    <w:rFonts w:ascii="Cambria Math" w:hAnsi="Cambria Math" w:cs="Cambria Math"/>
                                    <w:lang w:val="en-US" w:eastAsia="zh-CN"/>
                                  </w:rPr>
                                  <m:t xml:space="preserve">E </m:t>
                                </m:r>
                                <m:d>
                                  <m:dPr>
                                    <m:ctrlPr>
                                      <w:rPr>
                                        <w:rFonts w:ascii="Cambria Math" w:hAnsi="Cambria Math" w:cs="Cambria Math"/>
                                        <w:bCs/>
                                        <w:i/>
                                        <w:lang w:val="en-US" w:eastAsia="zh-CN"/>
                                      </w:rPr>
                                    </m:ctrlPr>
                                  </m:dPr>
                                  <m:e>
                                    <m:r>
                                      <m:rPr>
                                        <m:sty m:val="p"/>
                                      </m:rPr>
                                      <w:rPr>
                                        <w:rFonts w:ascii="Cambria Math" w:hAnsi="Cambria Math" w:cs="Cambria Math"/>
                                        <w:lang w:val="en-US" w:eastAsia="zh-CN"/>
                                      </w:rPr>
                                      <m:t>θ, φ</m:t>
                                    </m:r>
                                  </m:e>
                                </m:d>
                              </m:e>
                            </m:d>
                            <m:d>
                              <m:dPr>
                                <m:begChr m:val="|"/>
                                <m:endChr m:val=""/>
                                <m:ctrlPr>
                                  <w:rPr>
                                    <w:rFonts w:ascii="Cambria Math" w:hAnsi="Cambria Math" w:cs="Cambria Math"/>
                                    <w:bCs/>
                                    <w:i/>
                                    <w:lang w:val="en-US" w:eastAsia="zh-CN"/>
                                  </w:rPr>
                                </m:ctrlPr>
                              </m:dPr>
                              <m:e>
                                <m:r>
                                  <m:rPr>
                                    <m:sty m:val="p"/>
                                  </m:rPr>
                                  <w:rPr>
                                    <w:rFonts w:ascii="Cambria Math" w:hAnsi="Cambria Math"/>
                                    <w:position w:val="10"/>
                                    <w:sz w:val="18"/>
                                  </w:rPr>
                                  <m:t>2</m:t>
                                </m:r>
                                <m:r>
                                  <m:rPr>
                                    <m:sty m:val="p"/>
                                  </m:rPr>
                                  <w:rPr>
                                    <w:rFonts w:ascii="Cambria Math" w:hAnsi="Cambria Math" w:cs="Cambria Math"/>
                                    <w:lang w:val="en-US" w:eastAsia="zh-CN"/>
                                  </w:rPr>
                                  <m:t>cos θ dθ dφ</m:t>
                                </m:r>
                              </m:e>
                            </m:d>
                          </m:e>
                        </m:nary>
                      </m:e>
                    </m:nary>
                  </m:den>
                </m:f>
              </m:oMath>
            </m:oMathPara>
          </w:p>
        </w:tc>
        <w:tc>
          <w:tcPr>
            <w:tcW w:w="851" w:type="dxa"/>
            <w:vAlign w:val="center"/>
          </w:tcPr>
          <w:p w:rsidR="00224CBA" w:rsidRPr="00224CBA" w:rsidRDefault="00224CBA" w:rsidP="000B33B0">
            <w:pPr>
              <w:pStyle w:val="Equation"/>
            </w:pPr>
            <w:r w:rsidRPr="00224CBA">
              <w:t xml:space="preserve">   (3)</w:t>
            </w:r>
          </w:p>
        </w:tc>
      </w:tr>
    </w:tbl>
    <w:p w:rsidR="00224CBA" w:rsidRPr="001354B2" w:rsidRDefault="001354B2" w:rsidP="000B33B0">
      <w:pPr>
        <w:ind w:firstLineChars="200" w:firstLine="480"/>
        <w:rPr>
          <w:lang w:eastAsia="zh-CN"/>
        </w:rPr>
      </w:pPr>
      <w:r>
        <w:rPr>
          <w:rFonts w:hint="eastAsia"/>
          <w:lang w:val="en-US" w:eastAsia="zh-CN"/>
        </w:rPr>
        <w:t>如采用等式</w:t>
      </w:r>
      <w:r w:rsidR="00224CBA" w:rsidRPr="001354B2">
        <w:rPr>
          <w:lang w:eastAsia="zh-CN"/>
        </w:rPr>
        <w:t>(1)</w:t>
      </w:r>
      <w:r w:rsidRPr="001354B2">
        <w:rPr>
          <w:rFonts w:hint="eastAsia"/>
          <w:lang w:eastAsia="zh-CN"/>
        </w:rPr>
        <w:t>，</w:t>
      </w:r>
      <w:r>
        <w:rPr>
          <w:rFonts w:hint="eastAsia"/>
          <w:lang w:val="en-US" w:eastAsia="zh-CN"/>
        </w:rPr>
        <w:t>则</w:t>
      </w:r>
      <w:r w:rsidR="00224CBA" w:rsidRPr="001354B2">
        <w:rPr>
          <w:i/>
          <w:lang w:eastAsia="zh-CN"/>
        </w:rPr>
        <w:t>D</w:t>
      </w:r>
      <w:r w:rsidR="00E37CD8">
        <w:rPr>
          <w:rFonts w:hint="eastAsia"/>
          <w:lang w:val="en-US" w:eastAsia="zh-CN"/>
        </w:rPr>
        <w:t>可以</w:t>
      </w:r>
      <w:r>
        <w:rPr>
          <w:rFonts w:hint="eastAsia"/>
          <w:lang w:val="en-US" w:eastAsia="zh-CN"/>
        </w:rPr>
        <w:t>源</w:t>
      </w:r>
      <w:r w:rsidR="00E37CD8">
        <w:rPr>
          <w:rFonts w:hint="eastAsia"/>
          <w:lang w:val="en-US" w:eastAsia="zh-CN"/>
        </w:rPr>
        <w:t>点</w:t>
      </w:r>
      <w:r>
        <w:rPr>
          <w:rFonts w:hint="eastAsia"/>
          <w:lang w:val="en-US" w:eastAsia="zh-CN"/>
        </w:rPr>
        <w:t>归一化辐射方向图函数表示</w:t>
      </w:r>
      <w:r w:rsidRPr="001354B2">
        <w:rPr>
          <w:rFonts w:hint="eastAsia"/>
          <w:lang w:eastAsia="zh-CN"/>
        </w:rPr>
        <w:t>，</w:t>
      </w:r>
      <w:r w:rsidR="00606484" w:rsidRPr="00606484">
        <w:rPr>
          <w:rFonts w:asciiTheme="majorBidi" w:hAnsiTheme="majorBidi" w:cstheme="majorBidi"/>
        </w:rPr>
        <w:sym w:font="Symbol" w:char="F0BD"/>
      </w:r>
      <w:r w:rsidR="00224CBA" w:rsidRPr="001354B2">
        <w:rPr>
          <w:rFonts w:ascii="Tms Rmn" w:hAnsi="Tms Rmn"/>
          <w:sz w:val="12"/>
          <w:lang w:eastAsia="zh-CN"/>
        </w:rPr>
        <w:t> </w:t>
      </w:r>
      <w:r w:rsidR="00224CBA" w:rsidRPr="001354B2">
        <w:rPr>
          <w:lang w:eastAsia="zh-CN"/>
        </w:rPr>
        <w:t>f</w:t>
      </w:r>
      <w:r w:rsidR="00224CBA" w:rsidRPr="001354B2">
        <w:rPr>
          <w:rFonts w:ascii="Tms Rmn" w:hAnsi="Tms Rmn"/>
          <w:i/>
          <w:sz w:val="12"/>
          <w:lang w:eastAsia="zh-CN"/>
        </w:rPr>
        <w:t> </w:t>
      </w:r>
      <w:r w:rsidR="00224CBA" w:rsidRPr="001354B2">
        <w:rPr>
          <w:lang w:eastAsia="zh-CN"/>
        </w:rPr>
        <w:t>(</w:t>
      </w:r>
      <w:r w:rsidR="00B30E61">
        <w:rPr>
          <w:rFonts w:asciiTheme="majorBidi" w:hAnsiTheme="majorBidi" w:cstheme="majorBidi"/>
        </w:rPr>
        <w:sym w:font="Symbol" w:char="F071"/>
      </w:r>
      <w:r w:rsidR="00606484" w:rsidRPr="001354B2">
        <w:rPr>
          <w:rFonts w:asciiTheme="majorBidi" w:hAnsiTheme="majorBidi" w:cstheme="majorBidi"/>
          <w:lang w:eastAsia="zh-CN"/>
        </w:rPr>
        <w:t>,</w:t>
      </w:r>
      <w:r w:rsidR="0094001D" w:rsidRPr="001354B2">
        <w:rPr>
          <w:lang w:eastAsia="zh-CN"/>
        </w:rPr>
        <w:t xml:space="preserve"> </w:t>
      </w:r>
      <w:r w:rsidR="0094001D">
        <w:sym w:font="Symbol" w:char="F06A"/>
      </w:r>
      <w:r w:rsidR="00224CBA" w:rsidRPr="001354B2">
        <w:rPr>
          <w:lang w:eastAsia="zh-CN"/>
        </w:rPr>
        <w:t>)</w:t>
      </w:r>
      <w:r w:rsidR="00224CBA" w:rsidRPr="001354B2">
        <w:rPr>
          <w:rFonts w:ascii="Tms Rmn" w:hAnsi="Tms Rmn"/>
          <w:sz w:val="12"/>
          <w:lang w:eastAsia="zh-CN"/>
        </w:rPr>
        <w:t> </w:t>
      </w:r>
      <w:r w:rsidR="00606484" w:rsidRPr="00606484">
        <w:rPr>
          <w:rFonts w:asciiTheme="majorBidi" w:hAnsiTheme="majorBidi" w:cstheme="majorBidi"/>
        </w:rPr>
        <w:sym w:font="Symbol" w:char="F0BD"/>
      </w:r>
      <w:r>
        <w:rPr>
          <w:rFonts w:asciiTheme="majorBidi" w:hAnsiTheme="majorBidi" w:cstheme="majorBidi" w:hint="eastAsia"/>
          <w:lang w:eastAsia="zh-CN"/>
        </w:rPr>
        <w:t>：</w:t>
      </w:r>
    </w:p>
    <w:tbl>
      <w:tblPr>
        <w:tblW w:w="10031" w:type="dxa"/>
        <w:tblLook w:val="04A0" w:firstRow="1" w:lastRow="0" w:firstColumn="1" w:lastColumn="0" w:noHBand="0" w:noVBand="1"/>
      </w:tblPr>
      <w:tblGrid>
        <w:gridCol w:w="9180"/>
        <w:gridCol w:w="851"/>
      </w:tblGrid>
      <w:tr w:rsidR="00224CBA" w:rsidTr="00B30E61">
        <w:tc>
          <w:tcPr>
            <w:tcW w:w="9180" w:type="dxa"/>
            <w:tcBorders>
              <w:top w:val="nil"/>
              <w:left w:val="nil"/>
              <w:bottom w:val="nil"/>
              <w:right w:val="nil"/>
            </w:tcBorders>
          </w:tcPr>
          <w:p w:rsidR="00224CBA" w:rsidRPr="001354B2" w:rsidRDefault="00224CBA" w:rsidP="000B33B0">
            <w:pPr>
              <w:pStyle w:val="Blanc"/>
              <w:rPr>
                <w:lang w:val="fr-FR" w:eastAsia="zh-CN"/>
              </w:rPr>
            </w:pPr>
          </w:p>
          <w:p w:rsidR="00224CBA" w:rsidRPr="003B7E24" w:rsidRDefault="003B7E24" w:rsidP="000B33B0">
            <w:pPr>
              <w:pStyle w:val="Equation"/>
              <w:rPr>
                <w:bCs/>
                <w:lang w:val="en-US" w:eastAsia="zh-CN"/>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224CBA" w:rsidRPr="00224CBA" w:rsidRDefault="00224CBA" w:rsidP="000B33B0">
            <w:pPr>
              <w:pStyle w:val="Equation"/>
              <w:rPr>
                <w:sz w:val="28"/>
                <w:lang w:val="en-US" w:eastAsia="zh-CN"/>
              </w:rPr>
            </w:pPr>
            <w:r w:rsidRPr="00224CBA">
              <w:rPr>
                <w:lang w:val="en-US" w:eastAsia="zh-CN"/>
              </w:rPr>
              <w:t xml:space="preserve">   (4)</w:t>
            </w:r>
          </w:p>
        </w:tc>
      </w:tr>
    </w:tbl>
    <w:p w:rsidR="001354B2" w:rsidRDefault="001354B2" w:rsidP="000B33B0">
      <w:pPr>
        <w:ind w:firstLineChars="200" w:firstLine="480"/>
        <w:rPr>
          <w:lang w:val="en-US" w:eastAsia="zh-CN"/>
        </w:rPr>
      </w:pPr>
      <w:r>
        <w:rPr>
          <w:rFonts w:hint="eastAsia"/>
          <w:lang w:val="en-US" w:eastAsia="zh-CN"/>
        </w:rPr>
        <w:t>以上方向性定义仅是源辐射方向图形状的函数。</w:t>
      </w:r>
    </w:p>
    <w:p w:rsidR="00224CBA" w:rsidRDefault="001354B2" w:rsidP="000B33B0">
      <w:pPr>
        <w:ind w:firstLineChars="200" w:firstLine="480"/>
        <w:rPr>
          <w:lang w:val="en-US" w:eastAsia="zh-CN"/>
        </w:rPr>
      </w:pPr>
      <w:r>
        <w:rPr>
          <w:rFonts w:hint="eastAsia"/>
          <w:lang w:val="en-US" w:eastAsia="zh-CN"/>
        </w:rPr>
        <w:lastRenderedPageBreak/>
        <w:t>为考虑到天线效率，有必要</w:t>
      </w:r>
      <w:r w:rsidR="00D401CF">
        <w:rPr>
          <w:rFonts w:hint="eastAsia"/>
          <w:lang w:val="en-US" w:eastAsia="zh-CN"/>
        </w:rPr>
        <w:t>定义其增益</w:t>
      </w:r>
      <w:r w:rsidR="00224CBA" w:rsidRPr="00786B70">
        <w:rPr>
          <w:i/>
          <w:lang w:val="en-US" w:eastAsia="zh-CN"/>
        </w:rPr>
        <w:t>G</w:t>
      </w:r>
      <w:r w:rsidR="00D401CF">
        <w:rPr>
          <w:rFonts w:hint="eastAsia"/>
          <w:lang w:val="en-US" w:eastAsia="zh-CN"/>
        </w:rPr>
        <w:t>，以</w:t>
      </w:r>
      <w:r w:rsidR="00E37CD8">
        <w:rPr>
          <w:rFonts w:hint="eastAsia"/>
          <w:lang w:val="en-US" w:eastAsia="zh-CN"/>
        </w:rPr>
        <w:t>其</w:t>
      </w:r>
      <w:r w:rsidR="00D401CF">
        <w:rPr>
          <w:rFonts w:hint="eastAsia"/>
          <w:lang w:val="en-US" w:eastAsia="zh-CN"/>
        </w:rPr>
        <w:t>最大辐射强度与具有相同输入功率的参考天线最大辐射强度之比表示。</w:t>
      </w:r>
    </w:p>
    <w:p w:rsidR="00224CBA" w:rsidRPr="00786B70" w:rsidRDefault="00D401CF" w:rsidP="000B33B0">
      <w:pPr>
        <w:ind w:firstLineChars="200" w:firstLine="480"/>
        <w:rPr>
          <w:lang w:val="en-US" w:eastAsia="zh-CN"/>
        </w:rPr>
      </w:pPr>
      <w:r>
        <w:rPr>
          <w:rFonts w:hint="eastAsia"/>
          <w:lang w:val="en-US" w:eastAsia="zh-CN"/>
        </w:rPr>
        <w:t>如果将无损耗的</w:t>
      </w:r>
      <w:r w:rsidR="00917C93">
        <w:rPr>
          <w:rFonts w:hint="eastAsia"/>
          <w:lang w:val="en-US" w:eastAsia="zh-CN"/>
        </w:rPr>
        <w:t>各向同性</w:t>
      </w:r>
      <w:r>
        <w:rPr>
          <w:rFonts w:hint="eastAsia"/>
          <w:lang w:val="en-US" w:eastAsia="zh-CN"/>
        </w:rPr>
        <w:t>天线作为推荐参考天线，则以下列公式表示增益</w:t>
      </w:r>
      <w:r w:rsidR="00224CBA" w:rsidRPr="00786B70">
        <w:rPr>
          <w:i/>
          <w:lang w:val="en-US" w:eastAsia="zh-CN"/>
        </w:rPr>
        <w:t>G</w:t>
      </w:r>
      <w:r w:rsidR="00224CBA" w:rsidRPr="00786B70">
        <w:rPr>
          <w:i/>
          <w:position w:val="-4"/>
          <w:sz w:val="16"/>
          <w:lang w:val="en-US" w:eastAsia="zh-CN"/>
        </w:rPr>
        <w:t>i</w:t>
      </w:r>
      <w:r>
        <w:rPr>
          <w:rFonts w:hint="eastAsia"/>
          <w:lang w:val="en-US" w:eastAsia="zh-CN"/>
        </w:rPr>
        <w:t>：</w:t>
      </w:r>
    </w:p>
    <w:p w:rsidR="00224CBA" w:rsidRPr="00786B70" w:rsidRDefault="00224CBA" w:rsidP="000B33B0">
      <w:pPr>
        <w:pStyle w:val="Equation"/>
        <w:rPr>
          <w:lang w:val="en-US" w:eastAsia="zh-CN"/>
        </w:rPr>
      </w:pPr>
      <w:bookmarkStart w:id="19" w:name="F005"/>
      <w:r w:rsidRPr="00786B70">
        <w:rPr>
          <w:lang w:val="en-US" w:eastAsia="zh-CN"/>
        </w:rPr>
        <w:tab/>
      </w:r>
      <w:r w:rsidRPr="00786B70">
        <w:rPr>
          <w:lang w:val="en-US" w:eastAsia="zh-CN"/>
        </w:rPr>
        <w:tab/>
      </w:r>
      <w:r>
        <w:fldChar w:fldCharType="begin"/>
      </w:r>
      <w:r w:rsidRPr="00786B70">
        <w:rPr>
          <w:lang w:val="en-US" w:eastAsia="zh-CN"/>
        </w:rPr>
        <w:instrText xml:space="preserve">eq </w:instrText>
      </w:r>
      <w:r w:rsidRPr="00786B70">
        <w:rPr>
          <w:i/>
          <w:lang w:val="en-US" w:eastAsia="zh-CN"/>
        </w:rPr>
        <w:instrText>G</w:instrText>
      </w:r>
      <w:r w:rsidRPr="00786B70">
        <w:rPr>
          <w:i/>
          <w:position w:val="-4"/>
          <w:sz w:val="18"/>
          <w:lang w:val="en-US" w:eastAsia="zh-CN"/>
        </w:rPr>
        <w:instrText>i</w:instrText>
      </w:r>
      <w:r w:rsidRPr="00786B70">
        <w:rPr>
          <w:lang w:val="en-US" w:eastAsia="zh-CN"/>
        </w:rPr>
        <w:instrText xml:space="preserve">  </w:instrText>
      </w:r>
      <w:r w:rsidRPr="00786B70">
        <w:rPr>
          <w:rFonts w:ascii="Symbol" w:hAnsi="Symbol"/>
          <w:lang w:val="en-US" w:eastAsia="zh-CN"/>
        </w:rPr>
        <w:instrText>=</w:instrText>
      </w:r>
      <w:r w:rsidRPr="00786B70">
        <w:rPr>
          <w:lang w:val="en-US" w:eastAsia="zh-CN"/>
        </w:rPr>
        <w:instrText xml:space="preserve">  10 log</w:instrText>
      </w:r>
      <w:r w:rsidRPr="00786B70">
        <w:rPr>
          <w:position w:val="-4"/>
          <w:sz w:val="18"/>
          <w:lang w:val="en-US" w:eastAsia="zh-CN"/>
        </w:rPr>
        <w:instrText>10</w:instrText>
      </w:r>
      <w:r w:rsidRPr="00786B70">
        <w:rPr>
          <w:lang w:val="en-US" w:eastAsia="zh-CN"/>
        </w:rPr>
        <w:instrText xml:space="preserve"> </w:instrText>
      </w:r>
      <w:r w:rsidRPr="00786B70">
        <w:rPr>
          <w:i/>
          <w:lang w:val="en-US" w:eastAsia="zh-CN"/>
        </w:rPr>
        <w:instrText>D</w:instrText>
      </w:r>
      <w:r w:rsidRPr="00786B70">
        <w:rPr>
          <w:lang w:val="en-US" w:eastAsia="zh-CN"/>
        </w:rPr>
        <w:instrText>               dB</w:instrText>
      </w:r>
      <w:r>
        <w:fldChar w:fldCharType="end"/>
      </w:r>
      <w:r w:rsidRPr="00786B70">
        <w:rPr>
          <w:lang w:val="en-US" w:eastAsia="zh-CN"/>
        </w:rPr>
        <w:tab/>
        <w:t>(5)</w:t>
      </w:r>
      <w:bookmarkEnd w:id="19"/>
    </w:p>
    <w:p w:rsidR="00224CBA" w:rsidRPr="00786B70" w:rsidRDefault="00855B5D" w:rsidP="000B33B0">
      <w:pPr>
        <w:ind w:firstLineChars="200" w:firstLine="480"/>
        <w:rPr>
          <w:lang w:val="en-US" w:eastAsia="zh-CN"/>
        </w:rPr>
      </w:pPr>
      <w:r>
        <w:rPr>
          <w:rFonts w:hint="eastAsia"/>
          <w:lang w:val="en-US" w:eastAsia="zh-CN"/>
        </w:rPr>
        <w:t>实践</w:t>
      </w:r>
      <w:r w:rsidR="00DD0CD4">
        <w:rPr>
          <w:rFonts w:hint="eastAsia"/>
          <w:lang w:val="en-US" w:eastAsia="zh-CN"/>
        </w:rPr>
        <w:t>中使用的另一个公式是相对于半波偶极子的增益</w:t>
      </w:r>
      <w:r w:rsidR="00224CBA" w:rsidRPr="00786B70">
        <w:rPr>
          <w:i/>
          <w:lang w:val="en-US" w:eastAsia="zh-CN"/>
        </w:rPr>
        <w:t>G</w:t>
      </w:r>
      <w:r w:rsidR="00224CBA" w:rsidRPr="00786B70">
        <w:rPr>
          <w:i/>
          <w:position w:val="-4"/>
          <w:sz w:val="16"/>
          <w:lang w:val="en-US" w:eastAsia="zh-CN"/>
        </w:rPr>
        <w:t>d</w:t>
      </w:r>
      <w:r w:rsidR="00DD0CD4">
        <w:rPr>
          <w:rFonts w:hint="eastAsia"/>
          <w:lang w:val="en-US" w:eastAsia="zh-CN"/>
        </w:rPr>
        <w:t>：</w:t>
      </w:r>
    </w:p>
    <w:p w:rsidR="00224CBA" w:rsidRPr="00594D30" w:rsidRDefault="00224CBA" w:rsidP="000B33B0">
      <w:pPr>
        <w:pStyle w:val="Equation"/>
        <w:rPr>
          <w:lang w:val="en-US" w:eastAsia="zh-CN"/>
        </w:rPr>
      </w:pPr>
      <w:bookmarkStart w:id="20" w:name="F006"/>
      <w:r w:rsidRPr="00786B70">
        <w:rPr>
          <w:lang w:val="en-US" w:eastAsia="zh-CN"/>
        </w:rPr>
        <w:tab/>
      </w:r>
      <w:r w:rsidRPr="00786B70">
        <w:rPr>
          <w:lang w:val="en-US" w:eastAsia="zh-CN"/>
        </w:rPr>
        <w:tab/>
      </w:r>
      <w:r>
        <w:fldChar w:fldCharType="begin"/>
      </w:r>
      <w:r w:rsidRPr="00594D30">
        <w:rPr>
          <w:lang w:val="en-US" w:eastAsia="zh-CN"/>
        </w:rPr>
        <w:instrText xml:space="preserve">eq </w:instrText>
      </w:r>
      <w:r w:rsidRPr="00594D30">
        <w:rPr>
          <w:i/>
          <w:lang w:val="en-US" w:eastAsia="zh-CN"/>
        </w:rPr>
        <w:instrText>G</w:instrText>
      </w:r>
      <w:r w:rsidRPr="00594D30">
        <w:rPr>
          <w:i/>
          <w:position w:val="-4"/>
          <w:sz w:val="18"/>
          <w:lang w:val="en-US" w:eastAsia="zh-CN"/>
        </w:rPr>
        <w:instrText>d</w:instrText>
      </w:r>
      <w:r w:rsidRPr="00594D30">
        <w:rPr>
          <w:lang w:val="en-US" w:eastAsia="zh-CN"/>
        </w:rPr>
        <w:instrText xml:space="preserve">  </w:instrText>
      </w:r>
      <w:r w:rsidRPr="00594D30">
        <w:rPr>
          <w:rFonts w:ascii="Symbol" w:hAnsi="Symbol"/>
          <w:lang w:val="en-US" w:eastAsia="zh-CN"/>
        </w:rPr>
        <w:instrText>=</w:instrText>
      </w:r>
      <w:r w:rsidRPr="00594D30">
        <w:rPr>
          <w:lang w:val="en-US" w:eastAsia="zh-CN"/>
        </w:rPr>
        <w:instrText xml:space="preserve">  </w:instrText>
      </w:r>
      <w:r w:rsidRPr="00594D30">
        <w:rPr>
          <w:i/>
          <w:lang w:val="en-US" w:eastAsia="zh-CN"/>
        </w:rPr>
        <w:instrText>G</w:instrText>
      </w:r>
      <w:r w:rsidRPr="00594D30">
        <w:rPr>
          <w:i/>
          <w:position w:val="-4"/>
          <w:sz w:val="18"/>
          <w:lang w:val="en-US" w:eastAsia="zh-CN"/>
        </w:rPr>
        <w:instrText>i</w:instrText>
      </w:r>
      <w:r w:rsidRPr="00594D30">
        <w:rPr>
          <w:lang w:val="en-US" w:eastAsia="zh-CN"/>
        </w:rPr>
        <w:instrText xml:space="preserve">  –  2.15               dB</w:instrText>
      </w:r>
      <w:r>
        <w:fldChar w:fldCharType="end"/>
      </w:r>
      <w:r w:rsidRPr="00594D30">
        <w:rPr>
          <w:lang w:val="en-US" w:eastAsia="zh-CN"/>
        </w:rPr>
        <w:tab/>
        <w:t>(6)</w:t>
      </w:r>
      <w:bookmarkEnd w:id="20"/>
    </w:p>
    <w:p w:rsidR="008B29A0" w:rsidRPr="008B29A0" w:rsidRDefault="008B29A0" w:rsidP="000B33B0">
      <w:pPr>
        <w:pStyle w:val="Heading1"/>
        <w:rPr>
          <w:lang w:val="en-US" w:eastAsia="zh-CN"/>
        </w:rPr>
      </w:pPr>
      <w:bookmarkStart w:id="21" w:name="_Toc368060403"/>
      <w:bookmarkStart w:id="22" w:name="_Toc368316171"/>
      <w:r w:rsidRPr="008B29A0">
        <w:rPr>
          <w:lang w:val="en-US" w:eastAsia="zh-CN"/>
        </w:rPr>
        <w:t>4</w:t>
      </w:r>
      <w:r w:rsidRPr="008B29A0">
        <w:rPr>
          <w:lang w:val="en-US" w:eastAsia="zh-CN"/>
        </w:rPr>
        <w:tab/>
      </w:r>
      <w:r w:rsidR="00CA1103">
        <w:rPr>
          <w:rFonts w:hint="eastAsia"/>
          <w:lang w:val="en-US" w:eastAsia="zh-CN"/>
        </w:rPr>
        <w:t>辐射成分</w:t>
      </w:r>
      <w:bookmarkEnd w:id="21"/>
      <w:bookmarkEnd w:id="22"/>
    </w:p>
    <w:p w:rsidR="008B29A0" w:rsidRPr="008B29A0" w:rsidRDefault="008B29A0" w:rsidP="000B33B0">
      <w:pPr>
        <w:pStyle w:val="Heading2"/>
        <w:rPr>
          <w:lang w:val="en-US" w:eastAsia="zh-CN"/>
        </w:rPr>
      </w:pPr>
      <w:bookmarkStart w:id="23" w:name="_Toc368060404"/>
      <w:bookmarkStart w:id="24" w:name="_Toc368316172"/>
      <w:r w:rsidRPr="008B29A0">
        <w:rPr>
          <w:lang w:val="en-US" w:eastAsia="zh-CN"/>
        </w:rPr>
        <w:t>4.1</w:t>
      </w:r>
      <w:r w:rsidRPr="008B29A0">
        <w:rPr>
          <w:lang w:val="en-US" w:eastAsia="zh-CN"/>
        </w:rPr>
        <w:tab/>
      </w:r>
      <w:r w:rsidR="00855B5D">
        <w:rPr>
          <w:rFonts w:hint="eastAsia"/>
          <w:lang w:val="en-US" w:eastAsia="zh-CN"/>
        </w:rPr>
        <w:t>点</w:t>
      </w:r>
      <w:r w:rsidR="00CA1103">
        <w:rPr>
          <w:rFonts w:hint="eastAsia"/>
          <w:lang w:val="en-US" w:eastAsia="zh-CN"/>
        </w:rPr>
        <w:t>源</w:t>
      </w:r>
      <w:bookmarkEnd w:id="23"/>
      <w:bookmarkEnd w:id="24"/>
    </w:p>
    <w:p w:rsidR="008B29A0" w:rsidRPr="008B29A0" w:rsidRDefault="004077D4" w:rsidP="000B33B0">
      <w:pPr>
        <w:ind w:firstLineChars="200" w:firstLine="480"/>
        <w:rPr>
          <w:lang w:val="en-US" w:eastAsia="zh-CN"/>
        </w:rPr>
      </w:pPr>
      <w:r>
        <w:rPr>
          <w:rFonts w:hint="eastAsia"/>
          <w:lang w:val="en-US" w:eastAsia="zh-CN"/>
        </w:rPr>
        <w:t>当天线辐射在远场</w:t>
      </w:r>
      <w:r w:rsidR="004515FE">
        <w:rPr>
          <w:rFonts w:hint="eastAsia"/>
          <w:lang w:val="en-US" w:eastAsia="zh-CN"/>
        </w:rPr>
        <w:t>（夫琅禾费区）</w:t>
      </w:r>
      <w:r>
        <w:rPr>
          <w:rFonts w:hint="eastAsia"/>
          <w:lang w:val="en-US" w:eastAsia="zh-CN"/>
        </w:rPr>
        <w:t>时</w:t>
      </w:r>
      <w:r w:rsidR="004515FE">
        <w:rPr>
          <w:rFonts w:hint="eastAsia"/>
          <w:lang w:val="en-US" w:eastAsia="zh-CN"/>
        </w:rPr>
        <w:t>，即，距天线的距离使电磁场能被</w:t>
      </w:r>
      <w:r>
        <w:rPr>
          <w:rFonts w:hint="eastAsia"/>
          <w:lang w:val="en-US" w:eastAsia="zh-CN"/>
        </w:rPr>
        <w:t>视</w:t>
      </w:r>
      <w:r w:rsidR="004515FE">
        <w:rPr>
          <w:rFonts w:hint="eastAsia"/>
          <w:lang w:val="en-US" w:eastAsia="zh-CN"/>
        </w:rPr>
        <w:t>为与传播方向</w:t>
      </w:r>
      <w:r>
        <w:rPr>
          <w:rFonts w:hint="eastAsia"/>
          <w:lang w:val="en-US" w:eastAsia="zh-CN"/>
        </w:rPr>
        <w:t>呈正交</w:t>
      </w:r>
      <w:r w:rsidR="004515FE">
        <w:rPr>
          <w:rFonts w:hint="eastAsia"/>
          <w:lang w:val="en-US" w:eastAsia="zh-CN"/>
        </w:rPr>
        <w:t>，则天线可被视为点源。</w:t>
      </w:r>
    </w:p>
    <w:p w:rsidR="00227BBE" w:rsidRPr="00227BBE" w:rsidRDefault="00227BBE" w:rsidP="000B33B0">
      <w:pPr>
        <w:ind w:firstLineChars="200" w:firstLine="480"/>
        <w:rPr>
          <w:lang w:val="en-US" w:eastAsia="zh-CN"/>
        </w:rPr>
      </w:pPr>
      <w:r w:rsidRPr="00227BBE">
        <w:rPr>
          <w:rFonts w:hint="eastAsia"/>
          <w:lang w:val="en-US" w:eastAsia="zh-CN"/>
        </w:rPr>
        <w:t>在</w:t>
      </w:r>
      <w:r w:rsidRPr="00227BBE">
        <w:rPr>
          <w:rFonts w:hint="eastAsia"/>
          <w:lang w:val="en-US" w:eastAsia="zh-CN"/>
        </w:rPr>
        <w:t>VHF</w:t>
      </w:r>
      <w:r w:rsidRPr="00227BBE">
        <w:rPr>
          <w:rFonts w:hint="eastAsia"/>
          <w:lang w:val="en-US" w:eastAsia="zh-CN"/>
        </w:rPr>
        <w:t>和</w:t>
      </w:r>
      <w:r w:rsidRPr="00227BBE">
        <w:rPr>
          <w:rFonts w:hint="eastAsia"/>
          <w:lang w:val="en-US" w:eastAsia="zh-CN"/>
        </w:rPr>
        <w:t>UHF</w:t>
      </w:r>
      <w:r>
        <w:rPr>
          <w:rFonts w:hint="eastAsia"/>
          <w:lang w:val="en-US" w:eastAsia="zh-CN"/>
        </w:rPr>
        <w:t>频率上</w:t>
      </w:r>
      <w:r w:rsidRPr="00227BBE">
        <w:rPr>
          <w:rFonts w:hint="eastAsia"/>
          <w:lang w:val="en-US" w:eastAsia="zh-CN"/>
        </w:rPr>
        <w:t>，</w:t>
      </w:r>
      <w:r>
        <w:rPr>
          <w:rFonts w:hint="eastAsia"/>
          <w:lang w:val="en-US" w:eastAsia="zh-CN"/>
        </w:rPr>
        <w:t>该</w:t>
      </w:r>
      <w:r w:rsidRPr="00227BBE">
        <w:rPr>
          <w:rFonts w:hint="eastAsia"/>
          <w:lang w:val="en-US" w:eastAsia="zh-CN"/>
        </w:rPr>
        <w:t>距离通常</w:t>
      </w:r>
      <w:r>
        <w:rPr>
          <w:rFonts w:hint="eastAsia"/>
          <w:lang w:val="en-US" w:eastAsia="zh-CN"/>
        </w:rPr>
        <w:t>甚小，</w:t>
      </w:r>
      <w:r w:rsidRPr="00227BBE">
        <w:rPr>
          <w:rFonts w:hint="eastAsia"/>
          <w:lang w:val="en-US" w:eastAsia="zh-CN"/>
        </w:rPr>
        <w:t>特别在服务区，</w:t>
      </w:r>
      <w:r>
        <w:rPr>
          <w:rFonts w:hint="eastAsia"/>
          <w:lang w:val="en-US" w:eastAsia="zh-CN"/>
        </w:rPr>
        <w:t>使得</w:t>
      </w:r>
      <w:r w:rsidRPr="00227BBE">
        <w:rPr>
          <w:rFonts w:hint="eastAsia"/>
          <w:lang w:val="en-US" w:eastAsia="zh-CN"/>
        </w:rPr>
        <w:t>任何辐射</w:t>
      </w:r>
      <w:r>
        <w:rPr>
          <w:rFonts w:hint="eastAsia"/>
          <w:lang w:val="en-US" w:eastAsia="zh-CN"/>
        </w:rPr>
        <w:t>成分都可被视作点源，无论其规模和</w:t>
      </w:r>
      <w:r w:rsidRPr="00227BBE">
        <w:rPr>
          <w:rFonts w:hint="eastAsia"/>
          <w:lang w:val="en-US" w:eastAsia="zh-CN"/>
        </w:rPr>
        <w:t>复杂性</w:t>
      </w:r>
      <w:r>
        <w:rPr>
          <w:rFonts w:hint="eastAsia"/>
          <w:lang w:val="en-US" w:eastAsia="zh-CN"/>
        </w:rPr>
        <w:t>如何</w:t>
      </w:r>
      <w:r w:rsidRPr="00227BBE">
        <w:rPr>
          <w:rFonts w:hint="eastAsia"/>
          <w:lang w:val="en-US" w:eastAsia="zh-CN"/>
        </w:rPr>
        <w:t>。</w:t>
      </w:r>
    </w:p>
    <w:p w:rsidR="00227BBE" w:rsidRPr="00227BBE" w:rsidRDefault="00227BBE" w:rsidP="000B33B0">
      <w:pPr>
        <w:ind w:firstLineChars="200" w:firstLine="480"/>
        <w:rPr>
          <w:lang w:val="en-US" w:eastAsia="zh-CN"/>
        </w:rPr>
      </w:pPr>
      <w:r w:rsidRPr="00227BBE">
        <w:rPr>
          <w:rFonts w:hint="eastAsia"/>
          <w:lang w:val="en-US" w:eastAsia="zh-CN"/>
        </w:rPr>
        <w:t>此外，</w:t>
      </w:r>
      <w:r w:rsidR="00155EE2">
        <w:rPr>
          <w:rFonts w:hint="eastAsia"/>
          <w:lang w:val="en-US" w:eastAsia="zh-CN"/>
        </w:rPr>
        <w:t>作为典型</w:t>
      </w:r>
      <w:r w:rsidRPr="00227BBE">
        <w:rPr>
          <w:rFonts w:hint="eastAsia"/>
          <w:lang w:val="en-US" w:eastAsia="zh-CN"/>
        </w:rPr>
        <w:t>VHF</w:t>
      </w:r>
      <w:r w:rsidRPr="00227BBE">
        <w:rPr>
          <w:rFonts w:hint="eastAsia"/>
          <w:lang w:val="en-US" w:eastAsia="zh-CN"/>
        </w:rPr>
        <w:t>和</w:t>
      </w:r>
      <w:r w:rsidRPr="00227BBE">
        <w:rPr>
          <w:rFonts w:hint="eastAsia"/>
          <w:lang w:val="en-US" w:eastAsia="zh-CN"/>
        </w:rPr>
        <w:t>UHF</w:t>
      </w:r>
      <w:r w:rsidRPr="00227BBE">
        <w:rPr>
          <w:rFonts w:hint="eastAsia"/>
          <w:lang w:val="en-US" w:eastAsia="zh-CN"/>
        </w:rPr>
        <w:t>辐射</w:t>
      </w:r>
      <w:r w:rsidR="00155EE2">
        <w:rPr>
          <w:rFonts w:hint="eastAsia"/>
          <w:lang w:val="en-US" w:eastAsia="zh-CN"/>
        </w:rPr>
        <w:t>成分近似值的这些点源的辐射方向图通常是</w:t>
      </w:r>
      <w:r w:rsidRPr="00227BBE">
        <w:rPr>
          <w:rFonts w:hint="eastAsia"/>
          <w:lang w:val="en-US" w:eastAsia="zh-CN"/>
        </w:rPr>
        <w:t>定向的。</w:t>
      </w:r>
    </w:p>
    <w:p w:rsidR="008B29A0" w:rsidRPr="008B29A0" w:rsidRDefault="00227BBE" w:rsidP="000B33B0">
      <w:pPr>
        <w:ind w:firstLineChars="200" w:firstLine="480"/>
        <w:rPr>
          <w:lang w:val="en-US" w:eastAsia="zh-CN"/>
        </w:rPr>
      </w:pPr>
      <w:r w:rsidRPr="00227BBE">
        <w:rPr>
          <w:rFonts w:hint="eastAsia"/>
          <w:lang w:val="en-US" w:eastAsia="zh-CN"/>
        </w:rPr>
        <w:t>在远场</w:t>
      </w:r>
      <w:r w:rsidR="00FE12C0">
        <w:rPr>
          <w:rFonts w:hint="eastAsia"/>
          <w:lang w:val="en-US" w:eastAsia="zh-CN"/>
        </w:rPr>
        <w:t>情况</w:t>
      </w:r>
      <w:r w:rsidRPr="00227BBE">
        <w:rPr>
          <w:rFonts w:hint="eastAsia"/>
          <w:lang w:val="en-US" w:eastAsia="zh-CN"/>
        </w:rPr>
        <w:t>下，</w:t>
      </w:r>
      <w:r w:rsidR="00FE12C0">
        <w:rPr>
          <w:rFonts w:hint="eastAsia"/>
          <w:lang w:val="en-US" w:eastAsia="zh-CN"/>
        </w:rPr>
        <w:t>源自</w:t>
      </w:r>
      <w:r w:rsidRPr="00227BBE">
        <w:rPr>
          <w:rFonts w:hint="eastAsia"/>
          <w:lang w:val="en-US" w:eastAsia="zh-CN"/>
        </w:rPr>
        <w:t>点源的功率通量</w:t>
      </w:r>
      <w:r w:rsidR="00FE12C0">
        <w:rPr>
          <w:rFonts w:hint="eastAsia"/>
          <w:lang w:val="en-US" w:eastAsia="zh-CN"/>
        </w:rPr>
        <w:t>始终为</w:t>
      </w:r>
      <w:r w:rsidR="004077D4">
        <w:rPr>
          <w:rFonts w:hint="eastAsia"/>
          <w:lang w:val="en-US" w:eastAsia="zh-CN"/>
        </w:rPr>
        <w:t>径向（</w:t>
      </w:r>
      <w:r w:rsidR="004077D4">
        <w:rPr>
          <w:rFonts w:hint="eastAsia"/>
          <w:lang w:val="en-US" w:eastAsia="zh-CN"/>
        </w:rPr>
        <w:t>radial</w:t>
      </w:r>
      <w:r w:rsidR="004077D4">
        <w:rPr>
          <w:rFonts w:hint="eastAsia"/>
          <w:lang w:val="en-US" w:eastAsia="zh-CN"/>
        </w:rPr>
        <w:t>）</w:t>
      </w:r>
      <w:r w:rsidRPr="00227BBE">
        <w:rPr>
          <w:rFonts w:hint="eastAsia"/>
          <w:lang w:val="en-US" w:eastAsia="zh-CN"/>
        </w:rPr>
        <w:t>。</w:t>
      </w:r>
    </w:p>
    <w:p w:rsidR="008B29A0" w:rsidRDefault="00FE12C0" w:rsidP="000B33B0">
      <w:pPr>
        <w:ind w:firstLineChars="200" w:firstLine="480"/>
        <w:rPr>
          <w:lang w:val="en-US" w:eastAsia="zh-CN"/>
        </w:rPr>
      </w:pPr>
      <w:r>
        <w:rPr>
          <w:rFonts w:hint="eastAsia"/>
          <w:lang w:val="en-US" w:eastAsia="zh-CN"/>
        </w:rPr>
        <w:t>因此，如图</w:t>
      </w:r>
      <w:r>
        <w:rPr>
          <w:rFonts w:hint="eastAsia"/>
          <w:lang w:val="en-US" w:eastAsia="zh-CN"/>
        </w:rPr>
        <w:t>2</w:t>
      </w:r>
      <w:r>
        <w:rPr>
          <w:rFonts w:hint="eastAsia"/>
          <w:lang w:val="en-US" w:eastAsia="zh-CN"/>
        </w:rPr>
        <w:t>所示，坡印廷矢量仅源自两个横向的电场成分</w:t>
      </w:r>
      <w:r w:rsidR="008B29A0" w:rsidRPr="00FF4730">
        <w:rPr>
          <w:rFonts w:asciiTheme="majorBidi" w:hAnsiTheme="majorBidi" w:cstheme="majorBidi"/>
          <w:i/>
          <w:lang w:val="en-US" w:eastAsia="zh-CN"/>
        </w:rPr>
        <w:t>E</w:t>
      </w:r>
      <w:r w:rsidR="00FF4730" w:rsidRPr="00FF4730">
        <w:rPr>
          <w:rFonts w:asciiTheme="majorBidi" w:hAnsiTheme="majorBidi" w:cstheme="majorBidi"/>
          <w:position w:val="-4"/>
          <w:sz w:val="16"/>
        </w:rPr>
        <w:sym w:font="Symbol" w:char="F071"/>
      </w:r>
      <w:r>
        <w:rPr>
          <w:rFonts w:asciiTheme="majorBidi" w:hAnsiTheme="majorBidi" w:cstheme="majorBidi" w:hint="eastAsia"/>
          <w:lang w:val="en-US" w:eastAsia="zh-CN"/>
        </w:rPr>
        <w:t>和</w:t>
      </w:r>
      <w:r w:rsidR="008B29A0" w:rsidRPr="00FF4730">
        <w:rPr>
          <w:rFonts w:asciiTheme="majorBidi" w:hAnsiTheme="majorBidi" w:cstheme="majorBidi"/>
          <w:i/>
          <w:lang w:val="en-US" w:eastAsia="zh-CN"/>
        </w:rPr>
        <w:t>E</w:t>
      </w:r>
      <w:r w:rsidR="00FF4730" w:rsidRPr="00FF4730">
        <w:rPr>
          <w:rFonts w:asciiTheme="majorBidi" w:hAnsiTheme="majorBidi" w:cstheme="majorBidi"/>
          <w:position w:val="-4"/>
          <w:sz w:val="16"/>
        </w:rPr>
        <w:sym w:font="Symbol" w:char="F06A"/>
      </w:r>
      <w:r>
        <w:rPr>
          <w:rFonts w:asciiTheme="majorBidi" w:hAnsiTheme="majorBidi" w:cstheme="majorBidi" w:hint="eastAsia"/>
          <w:lang w:val="en-US" w:eastAsia="zh-CN"/>
        </w:rPr>
        <w:t>。</w:t>
      </w:r>
    </w:p>
    <w:p w:rsidR="008311A2" w:rsidRDefault="0013613C" w:rsidP="000B33B0">
      <w:pPr>
        <w:pStyle w:val="FigureNo"/>
        <w:rPr>
          <w:lang w:val="en-US" w:eastAsia="zh-CN"/>
        </w:rPr>
      </w:pPr>
      <w:r>
        <w:rPr>
          <w:rFonts w:hint="eastAsia"/>
          <w:lang w:val="en-US" w:eastAsia="zh-CN"/>
        </w:rPr>
        <w:t>图</w:t>
      </w:r>
      <w:r w:rsidR="008311A2">
        <w:rPr>
          <w:lang w:val="en-US" w:eastAsia="zh-CN"/>
        </w:rPr>
        <w:t>2</w:t>
      </w:r>
    </w:p>
    <w:p w:rsidR="008311A2" w:rsidRDefault="0013613C" w:rsidP="000B33B0">
      <w:pPr>
        <w:pStyle w:val="Figuretitle"/>
        <w:keepLines/>
        <w:rPr>
          <w:lang w:val="en-US" w:eastAsia="zh-CN"/>
        </w:rPr>
      </w:pPr>
      <w:r w:rsidRPr="0013613C">
        <w:rPr>
          <w:rFonts w:hint="eastAsia"/>
          <w:lang w:val="en-US" w:eastAsia="zh-CN"/>
        </w:rPr>
        <w:t>坡印廷矢量</w:t>
      </w:r>
      <w:r>
        <w:rPr>
          <w:rFonts w:hint="eastAsia"/>
          <w:lang w:val="en-US" w:eastAsia="zh-CN"/>
        </w:rPr>
        <w:t>与远电场成分之间的关系</w:t>
      </w:r>
    </w:p>
    <w:p w:rsidR="00FC0BB3" w:rsidRPr="00FC0BB3" w:rsidRDefault="00FC0BB3" w:rsidP="000B33B0">
      <w:pPr>
        <w:pStyle w:val="Figure"/>
        <w:rPr>
          <w:lang w:val="en-US"/>
        </w:rPr>
      </w:pPr>
      <w:r>
        <w:rPr>
          <w:lang w:val="en-US"/>
        </w:rPr>
        <w:object w:dxaOrig="2891" w:dyaOrig="2803">
          <v:shape id="_x0000_i1026" type="#_x0000_t75" style="width:237.75pt;height:230.25pt" o:ole="">
            <v:imagedata r:id="rId16" o:title=""/>
          </v:shape>
          <o:OLEObject Type="Embed" ProgID="CorelDRAW.Graphic.14" ShapeID="_x0000_i1026" DrawAspect="Content" ObjectID="_1444222143" r:id="rId17"/>
        </w:object>
      </w:r>
    </w:p>
    <w:p w:rsidR="00C32D0F" w:rsidRDefault="00C32D0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B29A0" w:rsidRPr="008B29A0" w:rsidRDefault="001371A7" w:rsidP="000B33B0">
      <w:pPr>
        <w:keepNext/>
        <w:keepLines/>
        <w:ind w:firstLineChars="200" w:firstLine="480"/>
        <w:rPr>
          <w:lang w:val="en-US" w:eastAsia="zh-CN"/>
        </w:rPr>
      </w:pPr>
      <w:r>
        <w:rPr>
          <w:rFonts w:hint="eastAsia"/>
          <w:lang w:val="en-US" w:eastAsia="zh-CN"/>
        </w:rPr>
        <w:lastRenderedPageBreak/>
        <w:t>当球形</w:t>
      </w:r>
      <w:r w:rsidR="00270322">
        <w:rPr>
          <w:rFonts w:hint="eastAsia"/>
          <w:lang w:val="en-US" w:eastAsia="zh-CN"/>
        </w:rPr>
        <w:t>波阵面</w:t>
      </w:r>
      <w:r>
        <w:rPr>
          <w:rFonts w:hint="eastAsia"/>
          <w:lang w:val="en-US" w:eastAsia="zh-CN"/>
        </w:rPr>
        <w:t>距离足够大、可被视为一个面时，则可由下列公式得出平均</w:t>
      </w:r>
      <w:r w:rsidRPr="001371A7">
        <w:rPr>
          <w:rFonts w:hint="eastAsia"/>
          <w:lang w:val="en-US" w:eastAsia="zh-CN"/>
        </w:rPr>
        <w:t>坡印廷</w:t>
      </w:r>
      <w:r>
        <w:rPr>
          <w:rFonts w:hint="eastAsia"/>
          <w:lang w:val="en-US" w:eastAsia="zh-CN"/>
        </w:rPr>
        <w:t>矢量（仅为</w:t>
      </w:r>
      <w:r w:rsidR="00270322">
        <w:rPr>
          <w:rFonts w:hint="eastAsia"/>
          <w:lang w:val="en-US" w:eastAsia="zh-CN"/>
        </w:rPr>
        <w:t>径向</w:t>
      </w:r>
      <w:r>
        <w:rPr>
          <w:rFonts w:hint="eastAsia"/>
          <w:lang w:val="en-US" w:eastAsia="zh-CN"/>
        </w:rPr>
        <w:t>成分）</w:t>
      </w:r>
      <w:r w:rsidR="008B29A0" w:rsidRPr="008B29A0">
        <w:rPr>
          <w:i/>
          <w:lang w:val="en-US" w:eastAsia="zh-CN"/>
        </w:rPr>
        <w:t>P</w:t>
      </w:r>
      <w:r w:rsidR="008B29A0" w:rsidRPr="008B29A0">
        <w:rPr>
          <w:i/>
          <w:position w:val="-4"/>
          <w:sz w:val="16"/>
          <w:lang w:val="en-US" w:eastAsia="zh-CN"/>
        </w:rPr>
        <w:t>r</w:t>
      </w:r>
      <w:r>
        <w:rPr>
          <w:rFonts w:hint="eastAsia"/>
          <w:lang w:val="en-US" w:eastAsia="zh-CN"/>
        </w:rPr>
        <w:t>：</w:t>
      </w:r>
    </w:p>
    <w:p w:rsidR="008B29A0" w:rsidRPr="008B29A0" w:rsidRDefault="008B29A0" w:rsidP="000B33B0">
      <w:pPr>
        <w:pStyle w:val="Equation"/>
        <w:rPr>
          <w:lang w:val="en-US" w:eastAsia="zh-CN"/>
        </w:rPr>
      </w:pPr>
      <w:bookmarkStart w:id="25" w:name="F007"/>
      <w:r w:rsidRPr="008B29A0">
        <w:rPr>
          <w:lang w:val="en-US" w:eastAsia="zh-CN"/>
        </w:rPr>
        <w:tab/>
      </w:r>
      <w:r w:rsidRPr="008B29A0">
        <w:rPr>
          <w:lang w:val="en-US" w:eastAsia="zh-CN"/>
        </w:rPr>
        <w:tab/>
      </w:r>
      <w:r w:rsidR="005B75A9" w:rsidRPr="002B0C0E">
        <w:rPr>
          <w:position w:val="-30"/>
          <w:lang w:val="en-US"/>
        </w:rPr>
        <w:object w:dxaOrig="960" w:dyaOrig="680">
          <v:shape id="_x0000_i1027" type="#_x0000_t75" style="width:48.75pt;height:33.75pt" o:ole="">
            <v:imagedata r:id="rId18" o:title=""/>
          </v:shape>
          <o:OLEObject Type="Embed" ProgID="Equation.3" ShapeID="_x0000_i1027" DrawAspect="Content" ObjectID="_1444222144" r:id="rId19"/>
        </w:object>
      </w:r>
      <w:r w:rsidRPr="008B29A0">
        <w:rPr>
          <w:lang w:val="en-US" w:eastAsia="zh-CN"/>
        </w:rPr>
        <w:tab/>
        <w:t>(7)</w:t>
      </w:r>
      <w:bookmarkEnd w:id="25"/>
    </w:p>
    <w:p w:rsidR="008B29A0" w:rsidRPr="008B29A0" w:rsidRDefault="00D0748D" w:rsidP="000B33B0">
      <w:pPr>
        <w:rPr>
          <w:lang w:val="en-US" w:eastAsia="zh-CN"/>
        </w:rPr>
      </w:pPr>
      <w:r>
        <w:rPr>
          <w:rFonts w:hint="eastAsia"/>
          <w:lang w:val="en-US" w:eastAsia="zh-CN"/>
        </w:rPr>
        <w:t>其中：</w:t>
      </w:r>
    </w:p>
    <w:p w:rsidR="008B29A0" w:rsidRPr="008B29A0" w:rsidRDefault="008B29A0" w:rsidP="000B33B0">
      <w:pPr>
        <w:pStyle w:val="Equation"/>
        <w:rPr>
          <w:lang w:val="en-US" w:eastAsia="zh-CN"/>
        </w:rPr>
      </w:pPr>
      <w:bookmarkStart w:id="26" w:name="F008"/>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E</w:instrText>
      </w:r>
      <w:r w:rsidRPr="008B29A0">
        <w:rPr>
          <w:sz w:val="12"/>
          <w:lang w:val="en-US" w:eastAsia="zh-CN"/>
        </w:rPr>
        <w:instrText> </w:instrText>
      </w:r>
      <w:r w:rsidRPr="008B29A0">
        <w:rPr>
          <w:position w:val="6"/>
          <w:sz w:val="18"/>
          <w:lang w:val="en-US" w:eastAsia="zh-CN"/>
        </w:rPr>
        <w:instrText>2</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E\</w:instrText>
      </w:r>
      <w:r w:rsidRPr="008B29A0">
        <w:rPr>
          <w:lang w:val="en-US" w:eastAsia="zh-CN"/>
        </w:rPr>
        <w:instrText>o(</w:instrText>
      </w:r>
      <w:r w:rsidRPr="008B29A0">
        <w:rPr>
          <w:sz w:val="12"/>
          <w:lang w:val="en-US" w:eastAsia="zh-CN"/>
        </w:rPr>
        <w:instrText> </w:instrText>
      </w:r>
      <w:r w:rsidRPr="008B29A0">
        <w:rPr>
          <w:position w:val="10"/>
          <w:sz w:val="18"/>
          <w:lang w:val="en-US" w:eastAsia="zh-CN"/>
        </w:rPr>
        <w:instrText>2</w:instrText>
      </w:r>
      <w:r w:rsidRPr="008B29A0">
        <w:rPr>
          <w:lang w:val="en-US" w:eastAsia="zh-CN"/>
        </w:rPr>
        <w:instrText>;</w:instrText>
      </w:r>
      <w:r w:rsidRPr="008B29A0">
        <w:rPr>
          <w:sz w:val="12"/>
          <w:lang w:val="en-US" w:eastAsia="zh-CN"/>
        </w:rPr>
        <w:instrText> </w:instrText>
      </w:r>
      <w:r w:rsidRPr="008B29A0">
        <w:rPr>
          <w:rFonts w:ascii="Symbol" w:hAnsi="Symbol"/>
          <w:position w:val="-8"/>
          <w:sz w:val="18"/>
          <w:lang w:val="en-US" w:eastAsia="zh-CN"/>
        </w:rPr>
        <w:instrText>q</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E\</w:instrText>
      </w:r>
      <w:r w:rsidRPr="008B29A0">
        <w:rPr>
          <w:lang w:val="en-US" w:eastAsia="zh-CN"/>
        </w:rPr>
        <w:instrText>o(</w:instrText>
      </w:r>
      <w:r w:rsidRPr="008B29A0">
        <w:rPr>
          <w:sz w:val="12"/>
          <w:lang w:val="en-US" w:eastAsia="zh-CN"/>
        </w:rPr>
        <w:instrText> </w:instrText>
      </w:r>
      <w:r w:rsidRPr="008B29A0">
        <w:rPr>
          <w:position w:val="10"/>
          <w:sz w:val="18"/>
          <w:lang w:val="en-US" w:eastAsia="zh-CN"/>
        </w:rPr>
        <w:instrText>2</w:instrText>
      </w:r>
      <w:r w:rsidRPr="008B29A0">
        <w:rPr>
          <w:lang w:val="en-US" w:eastAsia="zh-CN"/>
        </w:rPr>
        <w:instrText>;</w:instrText>
      </w:r>
      <w:r w:rsidRPr="008B29A0">
        <w:rPr>
          <w:sz w:val="12"/>
          <w:lang w:val="en-US" w:eastAsia="zh-CN"/>
        </w:rPr>
        <w:instrText> </w:instrText>
      </w:r>
      <w:r w:rsidRPr="008B29A0">
        <w:rPr>
          <w:rFonts w:ascii="Symbol" w:hAnsi="Symbol"/>
          <w:position w:val="-8"/>
          <w:sz w:val="18"/>
          <w:lang w:val="en-US" w:eastAsia="zh-CN"/>
        </w:rPr>
        <w:instrText>j</w:instrText>
      </w:r>
      <w:r w:rsidRPr="008B29A0">
        <w:rPr>
          <w:lang w:val="en-US" w:eastAsia="zh-CN"/>
        </w:rPr>
        <w:instrText>)</w:instrText>
      </w:r>
      <w:r>
        <w:fldChar w:fldCharType="end"/>
      </w:r>
      <w:r w:rsidRPr="008B29A0">
        <w:rPr>
          <w:lang w:val="en-US" w:eastAsia="zh-CN"/>
        </w:rPr>
        <w:tab/>
        <w:t>(8)</w:t>
      </w:r>
      <w:bookmarkEnd w:id="26"/>
    </w:p>
    <w:p w:rsidR="008B29A0" w:rsidRPr="008B29A0" w:rsidRDefault="00D0748D" w:rsidP="000B33B0">
      <w:pPr>
        <w:tabs>
          <w:tab w:val="left" w:pos="1296"/>
          <w:tab w:val="left" w:pos="2160"/>
          <w:tab w:val="left" w:pos="3024"/>
          <w:tab w:val="left" w:pos="7776"/>
        </w:tabs>
        <w:ind w:right="-765"/>
        <w:rPr>
          <w:lang w:val="en-US" w:eastAsia="zh-CN"/>
        </w:rPr>
      </w:pPr>
      <w:r>
        <w:rPr>
          <w:rFonts w:hint="eastAsia"/>
          <w:lang w:val="en-US" w:eastAsia="zh-CN"/>
        </w:rPr>
        <w:t>及：</w:t>
      </w:r>
    </w:p>
    <w:p w:rsidR="008B29A0" w:rsidRPr="008B29A0" w:rsidRDefault="008B29A0" w:rsidP="000B33B0">
      <w:pPr>
        <w:pStyle w:val="Equationlegend"/>
        <w:rPr>
          <w:lang w:eastAsia="zh-CN"/>
        </w:rPr>
      </w:pPr>
      <w:r w:rsidRPr="008B29A0">
        <w:rPr>
          <w:i/>
          <w:lang w:eastAsia="zh-CN"/>
        </w:rPr>
        <w:tab/>
        <w:t>Z</w:t>
      </w:r>
      <w:r w:rsidRPr="008B29A0">
        <w:rPr>
          <w:position w:val="-4"/>
          <w:sz w:val="16"/>
          <w:lang w:eastAsia="zh-CN"/>
        </w:rPr>
        <w:t>0</w:t>
      </w:r>
      <w:r w:rsidRPr="008B29A0">
        <w:rPr>
          <w:position w:val="-4"/>
          <w:sz w:val="12"/>
          <w:lang w:eastAsia="zh-CN"/>
        </w:rPr>
        <w:t xml:space="preserve"> </w:t>
      </w:r>
      <w:r w:rsidRPr="008B29A0">
        <w:rPr>
          <w:lang w:eastAsia="zh-CN"/>
        </w:rPr>
        <w:t>:</w:t>
      </w:r>
      <w:r w:rsidRPr="008B29A0">
        <w:rPr>
          <w:lang w:eastAsia="zh-CN"/>
        </w:rPr>
        <w:tab/>
      </w:r>
      <w:r w:rsidR="00B3190A">
        <w:rPr>
          <w:rFonts w:hint="eastAsia"/>
          <w:lang w:eastAsia="zh-CN"/>
        </w:rPr>
        <w:t>自由空间的固有阻抗</w:t>
      </w:r>
    </w:p>
    <w:p w:rsidR="008B29A0" w:rsidRPr="008B29A0" w:rsidRDefault="008B29A0" w:rsidP="000B33B0">
      <w:pPr>
        <w:pStyle w:val="Equationlegend"/>
        <w:rPr>
          <w:lang w:eastAsia="zh-CN"/>
        </w:rPr>
      </w:pPr>
      <w:r w:rsidRPr="008B29A0">
        <w:rPr>
          <w:lang w:eastAsia="zh-CN"/>
        </w:rPr>
        <w:tab/>
      </w:r>
      <w:r w:rsidRPr="008B29A0">
        <w:rPr>
          <w:i/>
          <w:lang w:eastAsia="zh-CN"/>
        </w:rPr>
        <w:t>E</w:t>
      </w:r>
      <w:r w:rsidRPr="008B29A0">
        <w:rPr>
          <w:position w:val="-4"/>
          <w:sz w:val="12"/>
          <w:lang w:eastAsia="zh-CN"/>
        </w:rPr>
        <w:t xml:space="preserve"> </w:t>
      </w:r>
      <w:r w:rsidRPr="008B29A0">
        <w:rPr>
          <w:lang w:eastAsia="zh-CN"/>
        </w:rPr>
        <w:t>:</w:t>
      </w:r>
      <w:r w:rsidRPr="008B29A0">
        <w:rPr>
          <w:lang w:eastAsia="zh-CN"/>
        </w:rPr>
        <w:tab/>
      </w:r>
      <w:r w:rsidR="00B3190A">
        <w:rPr>
          <w:rFonts w:hint="eastAsia"/>
          <w:lang w:eastAsia="zh-CN"/>
        </w:rPr>
        <w:t>总电场强度。</w:t>
      </w:r>
    </w:p>
    <w:p w:rsidR="008B29A0" w:rsidRDefault="002E2DCF" w:rsidP="000B33B0">
      <w:pPr>
        <w:ind w:firstLineChars="200" w:firstLine="480"/>
        <w:rPr>
          <w:lang w:val="en-US" w:eastAsia="zh-CN"/>
        </w:rPr>
      </w:pPr>
      <w:r>
        <w:rPr>
          <w:rFonts w:hint="eastAsia"/>
          <w:lang w:val="en-US" w:eastAsia="zh-CN"/>
        </w:rPr>
        <w:t>假设恒定半径范围的总电场强发生变化，则所得方向图为</w:t>
      </w:r>
      <w:r w:rsidR="00FF4730" w:rsidRPr="00FF4730">
        <w:sym w:font="Symbol" w:char="F071"/>
      </w:r>
      <w:r>
        <w:rPr>
          <w:rFonts w:hint="eastAsia"/>
          <w:lang w:eastAsia="zh-CN"/>
        </w:rPr>
        <w:t>和</w:t>
      </w:r>
      <w:r w:rsidR="00FF4730" w:rsidRPr="00FF4730">
        <w:sym w:font="Symbol" w:char="F06A"/>
      </w:r>
      <w:r>
        <w:rPr>
          <w:rFonts w:hint="eastAsia"/>
          <w:lang w:eastAsia="zh-CN"/>
        </w:rPr>
        <w:t>的函数。将辐射图数值针对其最大值（假设</w:t>
      </w:r>
      <w:r w:rsidR="00270322">
        <w:rPr>
          <w:rFonts w:hint="eastAsia"/>
          <w:lang w:eastAsia="zh-CN"/>
        </w:rPr>
        <w:t>在</w:t>
      </w:r>
      <w:r>
        <w:rPr>
          <w:rFonts w:hint="eastAsia"/>
          <w:lang w:eastAsia="zh-CN"/>
        </w:rPr>
        <w:t>最大辐射方向）进行归一化，则得出的方向图称作相对幅度辐射方向图。</w:t>
      </w:r>
    </w:p>
    <w:p w:rsidR="008B29A0" w:rsidRPr="008B29A0" w:rsidRDefault="002E2DCF" w:rsidP="000B33B0">
      <w:pPr>
        <w:ind w:firstLineChars="200" w:firstLine="480"/>
        <w:rPr>
          <w:lang w:val="en-US" w:eastAsia="zh-CN"/>
        </w:rPr>
      </w:pPr>
      <w:r>
        <w:rPr>
          <w:rFonts w:hint="eastAsia"/>
          <w:lang w:val="en-US" w:eastAsia="zh-CN"/>
        </w:rPr>
        <w:t>下列公式给出辐射功率</w:t>
      </w:r>
      <w:r w:rsidRPr="008B29A0">
        <w:rPr>
          <w:i/>
          <w:lang w:val="en-US" w:eastAsia="zh-CN"/>
        </w:rPr>
        <w:t>P</w:t>
      </w:r>
      <w:r w:rsidRPr="008B29A0">
        <w:rPr>
          <w:i/>
          <w:position w:val="-4"/>
          <w:sz w:val="16"/>
          <w:lang w:val="en-US" w:eastAsia="zh-CN"/>
        </w:rPr>
        <w:t>is</w:t>
      </w:r>
      <w:r>
        <w:rPr>
          <w:rFonts w:hint="eastAsia"/>
          <w:lang w:val="en-US" w:eastAsia="zh-CN"/>
        </w:rPr>
        <w:t>的</w:t>
      </w:r>
      <w:r w:rsidR="00917C93">
        <w:rPr>
          <w:rFonts w:hint="eastAsia"/>
          <w:lang w:val="en-US" w:eastAsia="zh-CN"/>
        </w:rPr>
        <w:t>各向同性</w:t>
      </w:r>
      <w:r>
        <w:rPr>
          <w:rFonts w:hint="eastAsia"/>
          <w:lang w:val="en-US" w:eastAsia="zh-CN"/>
        </w:rPr>
        <w:t>源在</w:t>
      </w:r>
      <w:r w:rsidRPr="008B29A0">
        <w:rPr>
          <w:i/>
          <w:lang w:val="en-US" w:eastAsia="zh-CN"/>
        </w:rPr>
        <w:t>r</w:t>
      </w:r>
      <w:r>
        <w:rPr>
          <w:rFonts w:hint="eastAsia"/>
          <w:lang w:val="en-US" w:eastAsia="zh-CN"/>
        </w:rPr>
        <w:t>距离上产生的电场强</w:t>
      </w:r>
      <w:r w:rsidR="008B29A0" w:rsidRPr="008B29A0">
        <w:rPr>
          <w:i/>
          <w:lang w:val="en-US" w:eastAsia="zh-CN"/>
        </w:rPr>
        <w:t>E</w:t>
      </w:r>
      <w:r>
        <w:rPr>
          <w:rFonts w:hint="eastAsia"/>
          <w:lang w:val="en-US" w:eastAsia="zh-CN"/>
        </w:rPr>
        <w:t>（亦见</w:t>
      </w:r>
      <w:r w:rsidR="008B29A0" w:rsidRPr="008B29A0">
        <w:rPr>
          <w:lang w:val="en-US" w:eastAsia="zh-CN"/>
        </w:rPr>
        <w:t>ITU-R P.525</w:t>
      </w:r>
      <w:r>
        <w:rPr>
          <w:rFonts w:hint="eastAsia"/>
          <w:lang w:val="en-US" w:eastAsia="zh-CN"/>
        </w:rPr>
        <w:t>建议书）：</w:t>
      </w:r>
    </w:p>
    <w:p w:rsidR="008B29A0" w:rsidRPr="008B29A0" w:rsidRDefault="008B29A0" w:rsidP="000B33B0">
      <w:pPr>
        <w:pStyle w:val="Equation"/>
        <w:rPr>
          <w:lang w:val="en-US"/>
        </w:rPr>
      </w:pPr>
      <w:bookmarkStart w:id="27" w:name="F009"/>
      <w:r w:rsidRPr="008B29A0">
        <w:rPr>
          <w:lang w:val="en-US" w:eastAsia="zh-CN"/>
        </w:rPr>
        <w:tab/>
      </w:r>
      <w:r w:rsidRPr="008B29A0">
        <w:rPr>
          <w:lang w:val="en-US" w:eastAsia="zh-CN"/>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\b\bc\[(\s( ; )\d\ba3()30 </w:instrText>
      </w:r>
      <w:r w:rsidRPr="008B29A0">
        <w:rPr>
          <w:i/>
          <w:lang w:val="en-US"/>
        </w:rPr>
        <w:instrText>P</w:instrText>
      </w:r>
      <w:r w:rsidRPr="008B29A0">
        <w:rPr>
          <w:i/>
          <w:position w:val="-4"/>
          <w:sz w:val="18"/>
          <w:lang w:val="en-US"/>
        </w:rPr>
        <w:instrText>is</w:instrText>
      </w:r>
      <w:r w:rsidRPr="008B29A0">
        <w:rPr>
          <w:lang w:val="en-US"/>
        </w:rPr>
        <w:instrText xml:space="preserve"> / </w:instrText>
      </w:r>
      <w:r w:rsidRPr="008B29A0">
        <w:rPr>
          <w:i/>
          <w:lang w:val="en-US"/>
        </w:rPr>
        <w:instrText>r</w:instrText>
      </w:r>
      <w:r w:rsidRPr="008B29A0">
        <w:rPr>
          <w:position w:val="6"/>
          <w:sz w:val="18"/>
          <w:lang w:val="en-US"/>
        </w:rPr>
        <w:instrText>2</w:instrText>
      </w:r>
      <w:r w:rsidRPr="008B29A0">
        <w:rPr>
          <w:lang w:val="en-US"/>
        </w:rPr>
        <w:instrText>)</w:instrText>
      </w:r>
      <w:r w:rsidRPr="008B29A0">
        <w:rPr>
          <w:position w:val="22"/>
          <w:sz w:val="18"/>
          <w:lang w:val="en-US"/>
        </w:rPr>
        <w:instrText>½</w:instrText>
      </w:r>
      <w:r w:rsidRPr="008B29A0">
        <w:rPr>
          <w:lang w:val="en-US"/>
        </w:rPr>
        <w:instrText>               V/m</w:instrText>
      </w:r>
      <w:r>
        <w:fldChar w:fldCharType="end"/>
      </w:r>
      <w:r w:rsidRPr="008B29A0">
        <w:rPr>
          <w:lang w:val="en-US"/>
        </w:rPr>
        <w:tab/>
        <w:t>(9)</w:t>
      </w:r>
      <w:bookmarkEnd w:id="27"/>
    </w:p>
    <w:p w:rsidR="008B29A0" w:rsidRPr="008B29A0" w:rsidRDefault="00771916" w:rsidP="000B33B0">
      <w:pPr>
        <w:rPr>
          <w:lang w:val="en-US" w:eastAsia="zh-CN"/>
        </w:rPr>
      </w:pPr>
      <w:r>
        <w:rPr>
          <w:rFonts w:hint="eastAsia"/>
          <w:lang w:val="en-US" w:eastAsia="zh-CN"/>
        </w:rPr>
        <w:t>其中：</w:t>
      </w:r>
    </w:p>
    <w:p w:rsidR="008B29A0" w:rsidRPr="008B29A0" w:rsidRDefault="008B29A0" w:rsidP="000B33B0">
      <w:pPr>
        <w:pStyle w:val="Equationlegend"/>
        <w:rPr>
          <w:lang w:eastAsia="zh-CN"/>
        </w:rPr>
      </w:pPr>
      <w:r w:rsidRPr="008B29A0">
        <w:rPr>
          <w:lang w:eastAsia="zh-CN"/>
        </w:rPr>
        <w:tab/>
      </w:r>
      <w:r w:rsidRPr="008B29A0">
        <w:rPr>
          <w:i/>
          <w:lang w:eastAsia="zh-CN"/>
        </w:rPr>
        <w:t>P</w:t>
      </w:r>
      <w:r w:rsidRPr="008B29A0">
        <w:rPr>
          <w:i/>
          <w:position w:val="-4"/>
          <w:sz w:val="16"/>
          <w:lang w:eastAsia="zh-CN"/>
        </w:rPr>
        <w:t>is</w:t>
      </w:r>
      <w:r w:rsidRPr="008B29A0">
        <w:rPr>
          <w:position w:val="-4"/>
          <w:sz w:val="12"/>
          <w:lang w:eastAsia="zh-CN"/>
        </w:rPr>
        <w:t xml:space="preserve"> </w:t>
      </w:r>
      <w:r w:rsidRPr="008B29A0">
        <w:rPr>
          <w:lang w:eastAsia="zh-CN"/>
        </w:rPr>
        <w:t>:</w:t>
      </w:r>
      <w:r w:rsidRPr="008B29A0">
        <w:rPr>
          <w:lang w:eastAsia="zh-CN"/>
        </w:rPr>
        <w:tab/>
      </w:r>
      <w:r w:rsidR="00917C93">
        <w:rPr>
          <w:rFonts w:hint="eastAsia"/>
          <w:lang w:eastAsia="zh-CN"/>
        </w:rPr>
        <w:t>各向同性</w:t>
      </w:r>
      <w:r w:rsidR="00771916">
        <w:rPr>
          <w:rFonts w:hint="eastAsia"/>
          <w:lang w:eastAsia="zh-CN"/>
        </w:rPr>
        <w:t>功率</w:t>
      </w:r>
      <w:r w:rsidR="00771916">
        <w:rPr>
          <w:lang w:eastAsia="zh-CN"/>
        </w:rPr>
        <w:t>（</w:t>
      </w:r>
      <w:r w:rsidRPr="008B29A0">
        <w:rPr>
          <w:lang w:eastAsia="zh-CN"/>
        </w:rPr>
        <w:t>W</w:t>
      </w:r>
      <w:r w:rsidR="00771916">
        <w:rPr>
          <w:lang w:eastAsia="zh-CN"/>
        </w:rPr>
        <w:t>）</w:t>
      </w:r>
    </w:p>
    <w:p w:rsidR="008B29A0" w:rsidRPr="008B29A0" w:rsidRDefault="008B29A0" w:rsidP="000B33B0">
      <w:pPr>
        <w:pStyle w:val="Equationlegend"/>
        <w:rPr>
          <w:lang w:eastAsia="zh-CN"/>
        </w:rPr>
      </w:pPr>
      <w:r w:rsidRPr="008B29A0">
        <w:rPr>
          <w:i/>
          <w:lang w:eastAsia="zh-CN"/>
        </w:rPr>
        <w:tab/>
        <w:t>r</w:t>
      </w:r>
      <w:r w:rsidR="003B7E24">
        <w:rPr>
          <w:i/>
          <w:lang w:eastAsia="zh-CN"/>
        </w:rPr>
        <w:t xml:space="preserve"> </w:t>
      </w:r>
      <w:r w:rsidRPr="008B29A0">
        <w:rPr>
          <w:lang w:eastAsia="zh-CN"/>
        </w:rPr>
        <w:t>:</w:t>
      </w:r>
      <w:r w:rsidRPr="008B29A0">
        <w:rPr>
          <w:lang w:eastAsia="zh-CN"/>
        </w:rPr>
        <w:tab/>
      </w:r>
      <w:r w:rsidR="00771916">
        <w:rPr>
          <w:rFonts w:hint="eastAsia"/>
          <w:lang w:eastAsia="zh-CN"/>
        </w:rPr>
        <w:t>距离</w:t>
      </w:r>
      <w:r w:rsidR="00771916">
        <w:rPr>
          <w:lang w:eastAsia="zh-CN"/>
        </w:rPr>
        <w:t>（</w:t>
      </w:r>
      <w:r w:rsidRPr="008B29A0">
        <w:rPr>
          <w:lang w:eastAsia="zh-CN"/>
        </w:rPr>
        <w:t>m</w:t>
      </w:r>
      <w:r w:rsidR="00771916">
        <w:rPr>
          <w:lang w:eastAsia="zh-CN"/>
        </w:rPr>
        <w:t>）</w:t>
      </w:r>
    </w:p>
    <w:p w:rsidR="00771916" w:rsidRDefault="00771916" w:rsidP="000B33B0">
      <w:pPr>
        <w:ind w:firstLineChars="200" w:firstLine="480"/>
        <w:rPr>
          <w:lang w:val="en-US" w:eastAsia="zh-CN"/>
        </w:rPr>
      </w:pPr>
      <w:r>
        <w:rPr>
          <w:rFonts w:hint="eastAsia"/>
          <w:lang w:val="en-US" w:eastAsia="zh-CN"/>
        </w:rPr>
        <w:t>上述关系亦称作自由空间传播条件。</w:t>
      </w:r>
    </w:p>
    <w:p w:rsidR="008B29A0" w:rsidRPr="008B29A0" w:rsidRDefault="00771916" w:rsidP="000B33B0">
      <w:pPr>
        <w:ind w:firstLineChars="200" w:firstLine="480"/>
        <w:rPr>
          <w:lang w:val="en-US" w:eastAsia="zh-CN"/>
        </w:rPr>
      </w:pPr>
      <w:r>
        <w:rPr>
          <w:rFonts w:hint="eastAsia"/>
          <w:lang w:val="en-US" w:eastAsia="zh-CN"/>
        </w:rPr>
        <w:t>将</w:t>
      </w:r>
      <w:r w:rsidR="00917C93">
        <w:rPr>
          <w:rFonts w:hint="eastAsia"/>
          <w:lang w:val="en-US" w:eastAsia="zh-CN"/>
        </w:rPr>
        <w:t>各向同性</w:t>
      </w:r>
      <w:r>
        <w:rPr>
          <w:rFonts w:hint="eastAsia"/>
          <w:lang w:val="en-US" w:eastAsia="zh-CN"/>
        </w:rPr>
        <w:t>辐射功率</w:t>
      </w:r>
      <w:r w:rsidR="008B29A0" w:rsidRPr="008B29A0">
        <w:rPr>
          <w:i/>
          <w:lang w:val="en-US" w:eastAsia="zh-CN"/>
        </w:rPr>
        <w:t>P</w:t>
      </w:r>
      <w:r w:rsidR="008B29A0" w:rsidRPr="008B29A0">
        <w:rPr>
          <w:i/>
          <w:position w:val="-4"/>
          <w:sz w:val="16"/>
          <w:lang w:val="en-US" w:eastAsia="zh-CN"/>
        </w:rPr>
        <w:t>is</w:t>
      </w:r>
      <w:r w:rsidRPr="00771916">
        <w:rPr>
          <w:rFonts w:hint="eastAsia"/>
          <w:lang w:val="en-US" w:eastAsia="zh-CN"/>
        </w:rPr>
        <w:t>归入</w:t>
      </w:r>
      <w:r>
        <w:rPr>
          <w:rFonts w:hint="eastAsia"/>
          <w:lang w:val="en-US" w:eastAsia="zh-CN"/>
        </w:rPr>
        <w:t>半波偶极子辐射功率</w:t>
      </w:r>
      <w:r w:rsidR="008B29A0" w:rsidRPr="008B29A0">
        <w:rPr>
          <w:i/>
          <w:lang w:val="en-US" w:eastAsia="zh-CN"/>
        </w:rPr>
        <w:t>P</w:t>
      </w:r>
      <w:r>
        <w:rPr>
          <w:rFonts w:hint="eastAsia"/>
          <w:lang w:val="en-US" w:eastAsia="zh-CN"/>
        </w:rPr>
        <w:t>，即，</w:t>
      </w:r>
      <w:r w:rsidR="008B29A0" w:rsidRPr="008B29A0">
        <w:rPr>
          <w:i/>
          <w:lang w:val="en-US" w:eastAsia="zh-CN"/>
        </w:rPr>
        <w:t>P</w:t>
      </w:r>
      <w:r w:rsidR="008B29A0" w:rsidRPr="008B29A0">
        <w:rPr>
          <w:i/>
          <w:position w:val="-4"/>
          <w:sz w:val="16"/>
          <w:lang w:val="en-US" w:eastAsia="zh-CN"/>
        </w:rPr>
        <w:t>is</w:t>
      </w:r>
      <w:r w:rsidR="008B29A0" w:rsidRPr="008B29A0">
        <w:rPr>
          <w:position w:val="-4"/>
          <w:sz w:val="16"/>
          <w:lang w:val="en-US" w:eastAsia="zh-CN"/>
        </w:rPr>
        <w:t> </w:t>
      </w:r>
      <w:r w:rsidR="00FF4730" w:rsidRPr="00594D30">
        <w:rPr>
          <w:lang w:val="en-US" w:eastAsia="zh-CN"/>
        </w:rPr>
        <w:t>=</w:t>
      </w:r>
      <w:r w:rsidR="008B29A0" w:rsidRPr="008B29A0">
        <w:rPr>
          <w:lang w:val="en-US" w:eastAsia="zh-CN"/>
        </w:rPr>
        <w:t> 1.64 </w:t>
      </w:r>
      <w:r w:rsidR="008B29A0" w:rsidRPr="008B29A0">
        <w:rPr>
          <w:i/>
          <w:lang w:val="en-US" w:eastAsia="zh-CN"/>
        </w:rPr>
        <w:t>P</w:t>
      </w:r>
      <w:r>
        <w:rPr>
          <w:rFonts w:hint="eastAsia"/>
          <w:lang w:val="en-US" w:eastAsia="zh-CN"/>
        </w:rPr>
        <w:t>，则电场强公式变为：</w:t>
      </w:r>
    </w:p>
    <w:p w:rsidR="008B29A0" w:rsidRPr="008B29A0" w:rsidRDefault="008B29A0" w:rsidP="000B33B0">
      <w:pPr>
        <w:pStyle w:val="Equation"/>
        <w:rPr>
          <w:lang w:val="en-US"/>
        </w:rPr>
      </w:pPr>
      <w:bookmarkStart w:id="28" w:name="F010"/>
      <w:r w:rsidRPr="008B29A0">
        <w:rPr>
          <w:lang w:val="en-US" w:eastAsia="zh-CN"/>
        </w:rPr>
        <w:tab/>
      </w:r>
      <w:r w:rsidRPr="008B29A0">
        <w:rPr>
          <w:lang w:val="en-US" w:eastAsia="zh-CN"/>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(10)</w:t>
      </w:r>
      <w:bookmarkEnd w:id="28"/>
    </w:p>
    <w:p w:rsidR="008B29A0" w:rsidRPr="008B29A0" w:rsidRDefault="00BE6363" w:rsidP="000B33B0">
      <w:pPr>
        <w:ind w:firstLineChars="200" w:firstLine="480"/>
        <w:rPr>
          <w:lang w:val="en-US"/>
        </w:rPr>
      </w:pPr>
      <w:r>
        <w:rPr>
          <w:rFonts w:hint="eastAsia"/>
          <w:lang w:val="en-US" w:eastAsia="zh-CN"/>
        </w:rPr>
        <w:t>以</w:t>
      </w:r>
      <w:r w:rsidRPr="008B29A0">
        <w:rPr>
          <w:lang w:val="en-US"/>
        </w:rPr>
        <w:t>mV/m</w:t>
      </w:r>
      <w:r>
        <w:rPr>
          <w:rFonts w:hint="eastAsia"/>
          <w:lang w:val="en-US" w:eastAsia="zh-CN"/>
        </w:rPr>
        <w:t>表示</w:t>
      </w:r>
      <w:r w:rsidR="008B29A0" w:rsidRPr="008B29A0">
        <w:rPr>
          <w:i/>
          <w:lang w:val="en-US"/>
        </w:rPr>
        <w:t>E</w:t>
      </w:r>
      <w:r>
        <w:rPr>
          <w:rFonts w:hint="eastAsia"/>
          <w:lang w:val="en-US" w:eastAsia="zh-CN"/>
        </w:rPr>
        <w:t>并以</w:t>
      </w:r>
      <w:r w:rsidRPr="008B29A0">
        <w:rPr>
          <w:lang w:val="en-US"/>
        </w:rPr>
        <w:t>m</w:t>
      </w:r>
      <w:r>
        <w:rPr>
          <w:rFonts w:hint="eastAsia"/>
          <w:lang w:val="en-US" w:eastAsia="zh-CN"/>
        </w:rPr>
        <w:t>表示</w:t>
      </w:r>
      <w:r w:rsidR="008B29A0" w:rsidRPr="008B29A0">
        <w:rPr>
          <w:i/>
          <w:lang w:val="en-US"/>
        </w:rPr>
        <w:t>r</w:t>
      </w:r>
      <w:r>
        <w:rPr>
          <w:rFonts w:hint="eastAsia"/>
          <w:lang w:val="en-US" w:eastAsia="zh-CN"/>
        </w:rPr>
        <w:t>：</w:t>
      </w:r>
    </w:p>
    <w:p w:rsidR="008B29A0" w:rsidRPr="008B29A0" w:rsidRDefault="008B29A0" w:rsidP="000B33B0">
      <w:pPr>
        <w:pStyle w:val="Equation"/>
        <w:rPr>
          <w:lang w:val="en-US"/>
        </w:rPr>
      </w:pPr>
      <w:bookmarkStart w:id="29" w:name="F011"/>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w:instrText>
      </w:r>
      <w:r w:rsidRPr="008B29A0">
        <w:rPr>
          <w:rFonts w:ascii="Symbol" w:hAnsi="Symbol"/>
          <w:lang w:val="en-US"/>
        </w:rPr>
        <w:instrText>´</w:instrText>
      </w:r>
      <w:r w:rsidRPr="008B29A0">
        <w:rPr>
          <w:lang w:val="en-US"/>
        </w:rPr>
        <w:instrText xml:space="preserve">  10</w:instrText>
      </w:r>
      <w:r w:rsidRPr="008B29A0">
        <w:rPr>
          <w:position w:val="6"/>
          <w:sz w:val="18"/>
          <w:lang w:val="en-US"/>
        </w:rPr>
        <w:instrText>3</w:instrText>
      </w:r>
      <w:r w:rsidRPr="008B29A0">
        <w:rPr>
          <w:lang w:val="en-US"/>
        </w:rPr>
        <w:instrText xml:space="preserve">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(11)</w:t>
      </w:r>
      <w:bookmarkEnd w:id="29"/>
    </w:p>
    <w:p w:rsidR="008B29A0" w:rsidRPr="008B29A0" w:rsidRDefault="00BE6363" w:rsidP="000B33B0">
      <w:pPr>
        <w:ind w:firstLineChars="200" w:firstLine="480"/>
        <w:rPr>
          <w:lang w:val="en-US"/>
        </w:rPr>
      </w:pPr>
      <w:r>
        <w:rPr>
          <w:rFonts w:hint="eastAsia"/>
          <w:lang w:val="en-US" w:eastAsia="zh-CN"/>
        </w:rPr>
        <w:t>或以</w:t>
      </w:r>
      <w:r w:rsidRPr="008B29A0">
        <w:rPr>
          <w:lang w:val="en-US"/>
        </w:rPr>
        <w:t>dB(µV/m)</w:t>
      </w:r>
      <w:r>
        <w:rPr>
          <w:rFonts w:hint="eastAsia"/>
          <w:lang w:val="en-US" w:eastAsia="zh-CN"/>
        </w:rPr>
        <w:t>表示</w:t>
      </w:r>
      <w:r w:rsidR="008B29A0" w:rsidRPr="008B29A0">
        <w:rPr>
          <w:i/>
          <w:lang w:val="en-US"/>
        </w:rPr>
        <w:t>E</w:t>
      </w:r>
      <w:r>
        <w:rPr>
          <w:rFonts w:hint="eastAsia"/>
          <w:lang w:val="en-US" w:eastAsia="zh-CN"/>
        </w:rPr>
        <w:t>：</w:t>
      </w:r>
    </w:p>
    <w:p w:rsidR="008B29A0" w:rsidRPr="008B29A0" w:rsidRDefault="008B29A0" w:rsidP="000B33B0">
      <w:pPr>
        <w:pStyle w:val="Equation"/>
        <w:rPr>
          <w:lang w:val="en-US" w:eastAsia="zh-CN"/>
        </w:rPr>
      </w:pPr>
      <w:bookmarkStart w:id="30" w:name="F012"/>
      <w:r w:rsidRPr="008B29A0">
        <w:rPr>
          <w:lang w:val="en-US"/>
        </w:rPr>
        <w:tab/>
      </w:r>
      <w:r w:rsidRPr="008B29A0">
        <w:rPr>
          <w:lang w:val="en-US"/>
        </w:rPr>
        <w:tab/>
      </w:r>
      <w:r>
        <w:fldChar w:fldCharType="begin"/>
      </w:r>
      <w:r w:rsidRPr="008B29A0">
        <w:rPr>
          <w:lang w:val="en-US" w:eastAsia="zh-CN"/>
        </w:rPr>
        <w:instrText xml:space="preserve">eq </w:instrText>
      </w:r>
      <w:r w:rsidRPr="008B29A0">
        <w:rPr>
          <w:i/>
          <w:lang w:val="en-US" w:eastAsia="zh-CN"/>
        </w:rPr>
        <w:instrText>E</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20 log</w:instrText>
      </w:r>
      <w:r w:rsidRPr="008B29A0">
        <w:rPr>
          <w:position w:val="-4"/>
          <w:sz w:val="18"/>
          <w:lang w:val="en-US" w:eastAsia="zh-CN"/>
        </w:rPr>
        <w:instrText>10</w:instrText>
      </w:r>
      <w:r w:rsidRPr="008B29A0">
        <w:rPr>
          <w:lang w:val="en-US" w:eastAsia="zh-CN"/>
        </w:rPr>
        <w:instrText xml:space="preserve">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)\d\ba2()\r(;</w:instrText>
      </w:r>
      <w:r w:rsidRPr="008B29A0">
        <w:rPr>
          <w:i/>
          <w:lang w:val="en-US" w:eastAsia="zh-CN"/>
        </w:rPr>
        <w:instrText>P</w:instrText>
      </w:r>
      <w:r w:rsidRPr="008B29A0">
        <w:rPr>
          <w:lang w:val="en-US" w:eastAsia="zh-CN"/>
        </w:rPr>
        <w:instrText xml:space="preserve">) / </w:instrText>
      </w:r>
      <w:r w:rsidRPr="008B29A0">
        <w:rPr>
          <w:i/>
          <w:lang w:val="en-US" w:eastAsia="zh-CN"/>
        </w:rPr>
        <w:instrText>r</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136.9               dB(</w:instrText>
      </w:r>
      <w:r w:rsidRPr="008B29A0">
        <w:rPr>
          <w:rFonts w:ascii="Symbol" w:hAnsi="Symbol"/>
          <w:lang w:val="en-US" w:eastAsia="zh-CN"/>
        </w:rPr>
        <w:instrText>m</w:instrText>
      </w:r>
      <w:r w:rsidRPr="008B29A0">
        <w:rPr>
          <w:lang w:val="en-US" w:eastAsia="zh-CN"/>
        </w:rPr>
        <w:instrText>V/m)</w:instrText>
      </w:r>
      <w:r>
        <w:fldChar w:fldCharType="end"/>
      </w:r>
      <w:r w:rsidRPr="008B29A0">
        <w:rPr>
          <w:lang w:val="en-US" w:eastAsia="zh-CN"/>
        </w:rPr>
        <w:tab/>
        <w:t>(12)</w:t>
      </w:r>
      <w:bookmarkEnd w:id="30"/>
    </w:p>
    <w:p w:rsidR="008B29A0" w:rsidRPr="008B29A0" w:rsidRDefault="00973475" w:rsidP="000B33B0">
      <w:pPr>
        <w:ind w:firstLineChars="200" w:firstLine="480"/>
        <w:rPr>
          <w:lang w:val="en-US" w:eastAsia="zh-CN"/>
        </w:rPr>
      </w:pPr>
      <w:r>
        <w:rPr>
          <w:rFonts w:hint="eastAsia"/>
          <w:lang w:val="en-US" w:eastAsia="zh-CN"/>
        </w:rPr>
        <w:t>现在考虑</w:t>
      </w:r>
      <w:r w:rsidR="00917C93">
        <w:rPr>
          <w:rFonts w:hint="eastAsia"/>
          <w:lang w:val="en-US" w:eastAsia="zh-CN"/>
        </w:rPr>
        <w:t>各向</w:t>
      </w:r>
      <w:r>
        <w:rPr>
          <w:rFonts w:hint="eastAsia"/>
          <w:lang w:val="en-US" w:eastAsia="zh-CN"/>
        </w:rPr>
        <w:t>异性</w:t>
      </w:r>
      <w:r w:rsidR="000A6D72">
        <w:rPr>
          <w:rFonts w:hint="eastAsia"/>
          <w:lang w:val="en-US" w:eastAsia="zh-CN"/>
        </w:rPr>
        <w:t>点源，辐射到不同方向的电场强</w:t>
      </w:r>
      <w:r w:rsidR="008B29A0" w:rsidRPr="008B29A0">
        <w:rPr>
          <w:i/>
          <w:lang w:val="en-US" w:eastAsia="zh-CN"/>
        </w:rPr>
        <w:t>E</w:t>
      </w:r>
      <w:r w:rsidR="008B29A0" w:rsidRPr="008B29A0">
        <w:rPr>
          <w:i/>
          <w:position w:val="-4"/>
          <w:sz w:val="16"/>
          <w:lang w:val="en-US" w:eastAsia="zh-CN"/>
        </w:rPr>
        <w:t>ni</w:t>
      </w:r>
      <w:r w:rsidR="000A6D72">
        <w:rPr>
          <w:rFonts w:hint="eastAsia"/>
          <w:lang w:val="en-US" w:eastAsia="zh-CN"/>
        </w:rPr>
        <w:t>将受到辐射方向图的影响，因此</w:t>
      </w:r>
    </w:p>
    <w:p w:rsidR="008B29A0" w:rsidRPr="008B29A0" w:rsidRDefault="008B29A0" w:rsidP="000B33B0">
      <w:pPr>
        <w:pStyle w:val="Equation"/>
        <w:rPr>
          <w:lang w:val="en-US" w:eastAsia="zh-CN"/>
        </w:rPr>
      </w:pPr>
      <w:bookmarkStart w:id="31" w:name="F013"/>
      <w:r w:rsidRPr="008B29A0">
        <w:rPr>
          <w:lang w:val="en-US" w:eastAsia="zh-CN"/>
        </w:rPr>
        <w:tab/>
      </w:r>
      <w:r w:rsidRPr="008B29A0">
        <w:rPr>
          <w:lang w:val="en-US" w:eastAsia="zh-CN"/>
        </w:rPr>
        <w:tab/>
      </w:r>
      <w:r w:rsidRPr="00FF4730">
        <w:rPr>
          <w:rFonts w:asciiTheme="majorBidi" w:hAnsiTheme="majorBidi" w:cstheme="majorBidi"/>
          <w:i/>
          <w:lang w:val="en-US" w:eastAsia="zh-CN"/>
        </w:rPr>
        <w:t>E</w:t>
      </w:r>
      <w:r w:rsidRPr="00FF4730">
        <w:rPr>
          <w:rFonts w:asciiTheme="majorBidi" w:hAnsiTheme="majorBidi" w:cstheme="majorBidi"/>
          <w:i/>
          <w:position w:val="-4"/>
          <w:sz w:val="18"/>
          <w:lang w:val="en-US" w:eastAsia="zh-CN"/>
        </w:rPr>
        <w:t>ni</w:t>
      </w:r>
      <w:r w:rsidRPr="00FF4730">
        <w:rPr>
          <w:rFonts w:asciiTheme="majorBidi" w:hAnsiTheme="majorBidi" w:cstheme="majorBidi"/>
          <w:lang w:val="en-US" w:eastAsia="zh-CN"/>
        </w:rPr>
        <w:t xml:space="preserve">  </w:t>
      </w:r>
      <w:r w:rsidR="00FF4730" w:rsidRPr="00FF4730">
        <w:rPr>
          <w:rFonts w:asciiTheme="majorBidi" w:hAnsiTheme="majorBidi" w:cstheme="majorBidi"/>
          <w:lang w:val="en-US" w:eastAsia="zh-CN"/>
        </w:rPr>
        <w:t>=</w:t>
      </w:r>
      <w:r w:rsidRPr="00FF4730">
        <w:rPr>
          <w:rFonts w:asciiTheme="majorBidi" w:hAnsiTheme="majorBidi" w:cstheme="majorBidi"/>
          <w:lang w:val="en-US" w:eastAsia="zh-CN"/>
        </w:rPr>
        <w:t xml:space="preserve">  f (</w:t>
      </w:r>
      <w:r w:rsidR="00FF4730" w:rsidRPr="00FF4730">
        <w:rPr>
          <w:rFonts w:asciiTheme="majorBidi" w:hAnsiTheme="majorBidi" w:cstheme="majorBidi"/>
        </w:rPr>
        <w:sym w:font="Symbol" w:char="F071"/>
      </w:r>
      <w:r w:rsidRPr="00FF4730">
        <w:rPr>
          <w:rFonts w:asciiTheme="majorBidi" w:hAnsiTheme="majorBidi" w:cstheme="majorBidi"/>
          <w:lang w:val="en-US" w:eastAsia="zh-CN"/>
        </w:rPr>
        <w:t xml:space="preserve">, </w:t>
      </w:r>
      <w:r w:rsidR="00FF4730" w:rsidRPr="00FF4730">
        <w:rPr>
          <w:rFonts w:asciiTheme="majorBidi" w:hAnsiTheme="majorBidi" w:cstheme="majorBidi"/>
        </w:rPr>
        <w:sym w:font="Symbol" w:char="F06A"/>
      </w:r>
      <w:r w:rsidRPr="00FF4730">
        <w:rPr>
          <w:rFonts w:asciiTheme="majorBidi" w:hAnsiTheme="majorBidi" w:cstheme="majorBidi"/>
          <w:lang w:val="en-US" w:eastAsia="zh-CN"/>
        </w:rPr>
        <w:t xml:space="preserve">) · </w:t>
      </w:r>
      <w:r w:rsidRPr="00FF4730">
        <w:rPr>
          <w:rFonts w:asciiTheme="majorBidi" w:hAnsiTheme="majorBidi" w:cstheme="majorBidi"/>
          <w:i/>
          <w:lang w:val="en-US" w:eastAsia="zh-CN"/>
        </w:rPr>
        <w:t>E</w:t>
      </w:r>
      <w:r w:rsidRPr="00FF4730">
        <w:rPr>
          <w:rFonts w:asciiTheme="majorBidi" w:hAnsiTheme="majorBidi" w:cstheme="majorBidi"/>
          <w:i/>
          <w:position w:val="-4"/>
          <w:sz w:val="18"/>
          <w:lang w:val="en-US" w:eastAsia="zh-CN"/>
        </w:rPr>
        <w:t>is</w:t>
      </w:r>
      <w:r w:rsidRPr="008B29A0">
        <w:rPr>
          <w:lang w:val="en-US" w:eastAsia="zh-CN"/>
        </w:rPr>
        <w:tab/>
        <w:t>(13)</w:t>
      </w:r>
      <w:bookmarkEnd w:id="31"/>
    </w:p>
    <w:p w:rsidR="008B29A0" w:rsidRPr="008B29A0" w:rsidRDefault="00CF0837" w:rsidP="000B33B0">
      <w:pPr>
        <w:rPr>
          <w:lang w:val="en-US" w:eastAsia="zh-CN"/>
        </w:rPr>
      </w:pPr>
      <w:r>
        <w:rPr>
          <w:rFonts w:hint="eastAsia"/>
          <w:lang w:val="en-US" w:eastAsia="zh-CN"/>
        </w:rPr>
        <w:t>其中：</w:t>
      </w:r>
    </w:p>
    <w:p w:rsidR="008B29A0" w:rsidRPr="008B29A0" w:rsidRDefault="008B29A0" w:rsidP="000B33B0">
      <w:pPr>
        <w:pStyle w:val="Equationlegend"/>
        <w:rPr>
          <w:lang w:eastAsia="zh-CN"/>
        </w:rPr>
      </w:pPr>
      <w:r w:rsidRPr="008B29A0">
        <w:rPr>
          <w:i/>
          <w:lang w:eastAsia="zh-CN"/>
        </w:rPr>
        <w:tab/>
        <w:t>E</w:t>
      </w:r>
      <w:r w:rsidRPr="008B29A0">
        <w:rPr>
          <w:i/>
          <w:position w:val="-4"/>
          <w:sz w:val="16"/>
          <w:lang w:eastAsia="zh-CN"/>
        </w:rPr>
        <w:t>ni</w:t>
      </w:r>
      <w:r w:rsidRPr="008B29A0">
        <w:rPr>
          <w:position w:val="-4"/>
          <w:sz w:val="12"/>
          <w:lang w:eastAsia="zh-CN"/>
        </w:rPr>
        <w:t xml:space="preserve"> </w:t>
      </w:r>
      <w:r w:rsidRPr="008B29A0">
        <w:rPr>
          <w:lang w:eastAsia="zh-CN"/>
        </w:rPr>
        <w:t>:</w:t>
      </w:r>
      <w:r w:rsidRPr="008B29A0">
        <w:rPr>
          <w:lang w:eastAsia="zh-CN"/>
        </w:rPr>
        <w:tab/>
      </w:r>
      <w:r w:rsidR="00CF0837">
        <w:rPr>
          <w:rFonts w:hint="eastAsia"/>
          <w:lang w:eastAsia="zh-CN"/>
        </w:rPr>
        <w:t>由辐射功率</w:t>
      </w:r>
      <w:r w:rsidR="00CF0837" w:rsidRPr="008B29A0">
        <w:rPr>
          <w:i/>
          <w:lang w:eastAsia="zh-CN"/>
        </w:rPr>
        <w:t>P</w:t>
      </w:r>
      <w:r w:rsidR="00973475">
        <w:rPr>
          <w:rFonts w:hint="eastAsia"/>
          <w:lang w:eastAsia="zh-CN"/>
        </w:rPr>
        <w:t>的</w:t>
      </w:r>
      <w:r w:rsidR="00917C93">
        <w:rPr>
          <w:rFonts w:hint="eastAsia"/>
          <w:lang w:eastAsia="zh-CN"/>
        </w:rPr>
        <w:t>各向</w:t>
      </w:r>
      <w:r w:rsidR="00973475">
        <w:rPr>
          <w:rFonts w:hint="eastAsia"/>
          <w:lang w:eastAsia="zh-CN"/>
        </w:rPr>
        <w:t>异性</w:t>
      </w:r>
      <w:r w:rsidR="00CF0837">
        <w:rPr>
          <w:rFonts w:hint="eastAsia"/>
          <w:lang w:eastAsia="zh-CN"/>
        </w:rPr>
        <w:t>点源在观测点</w:t>
      </w:r>
      <w:r w:rsidRPr="008B29A0">
        <w:rPr>
          <w:lang w:eastAsia="zh-CN"/>
        </w:rPr>
        <w:t>Q</w:t>
      </w:r>
      <w:r w:rsidR="00CF0837">
        <w:rPr>
          <w:rFonts w:hint="eastAsia"/>
          <w:lang w:eastAsia="zh-CN"/>
        </w:rPr>
        <w:t>（</w:t>
      </w:r>
      <w:r w:rsidRPr="008B29A0">
        <w:rPr>
          <w:i/>
          <w:lang w:eastAsia="zh-CN"/>
        </w:rPr>
        <w:t>r</w:t>
      </w:r>
      <w:r w:rsidRPr="008B29A0">
        <w:rPr>
          <w:lang w:eastAsia="zh-CN"/>
        </w:rPr>
        <w:t xml:space="preserve">, </w:t>
      </w:r>
      <w:r w:rsidR="00B30E61">
        <w:rPr>
          <w:rFonts w:asciiTheme="majorBidi" w:hAnsiTheme="majorBidi" w:cstheme="majorBidi"/>
        </w:rPr>
        <w:sym w:font="Symbol" w:char="F071"/>
      </w:r>
      <w:r w:rsidRPr="008B29A0">
        <w:rPr>
          <w:lang w:eastAsia="zh-CN"/>
        </w:rPr>
        <w:t xml:space="preserve">, </w:t>
      </w:r>
      <w:r w:rsidR="0094001D">
        <w:sym w:font="Symbol" w:char="F06A"/>
      </w:r>
      <w:r w:rsidR="00CF0837">
        <w:rPr>
          <w:rFonts w:hint="eastAsia"/>
          <w:lang w:eastAsia="zh-CN"/>
        </w:rPr>
        <w:t>）上产生的电场强</w:t>
      </w:r>
    </w:p>
    <w:p w:rsidR="008B29A0" w:rsidRPr="008B29A0" w:rsidRDefault="008B29A0" w:rsidP="000B33B0">
      <w:pPr>
        <w:pStyle w:val="Equationlegend"/>
        <w:rPr>
          <w:lang w:eastAsia="zh-CN"/>
        </w:rPr>
      </w:pPr>
      <w:r w:rsidRPr="00FF4730">
        <w:rPr>
          <w:rFonts w:asciiTheme="majorBidi" w:hAnsiTheme="majorBidi" w:cstheme="majorBidi"/>
          <w:i/>
          <w:lang w:eastAsia="zh-CN"/>
        </w:rPr>
        <w:tab/>
      </w:r>
      <w:r w:rsidRPr="00FF4730">
        <w:rPr>
          <w:rFonts w:asciiTheme="majorBidi" w:hAnsiTheme="majorBidi" w:cstheme="majorBidi"/>
          <w:lang w:eastAsia="zh-CN"/>
        </w:rPr>
        <w:t>f</w:t>
      </w:r>
      <w:r w:rsidRPr="00FF4730">
        <w:rPr>
          <w:rFonts w:asciiTheme="majorBidi" w:hAnsiTheme="majorBidi" w:cstheme="majorBidi"/>
          <w:sz w:val="12"/>
          <w:lang w:eastAsia="zh-CN"/>
        </w:rPr>
        <w:t> </w:t>
      </w:r>
      <w:r w:rsidRPr="00FF4730">
        <w:rPr>
          <w:rFonts w:asciiTheme="majorBidi" w:hAnsiTheme="majorBidi" w:cstheme="majorBidi"/>
          <w:lang w:eastAsia="zh-CN"/>
        </w:rPr>
        <w:t>(</w:t>
      </w:r>
      <w:r w:rsidR="00FF4730" w:rsidRPr="00FF4730">
        <w:rPr>
          <w:rFonts w:asciiTheme="majorBidi" w:hAnsiTheme="majorBidi" w:cstheme="majorBidi"/>
        </w:rPr>
        <w:sym w:font="Symbol" w:char="F071"/>
      </w:r>
      <w:r w:rsidRPr="00FF4730">
        <w:rPr>
          <w:rFonts w:asciiTheme="majorBidi" w:hAnsiTheme="majorBidi" w:cstheme="majorBidi"/>
          <w:lang w:eastAsia="zh-CN"/>
        </w:rPr>
        <w:t xml:space="preserve">, </w:t>
      </w:r>
      <w:r w:rsidR="00FF4730" w:rsidRPr="00FF4730">
        <w:rPr>
          <w:rFonts w:asciiTheme="majorBidi" w:hAnsiTheme="majorBidi" w:cstheme="majorBidi"/>
        </w:rPr>
        <w:sym w:font="Symbol" w:char="F06A"/>
      </w:r>
      <w:r w:rsidRPr="00FF4730">
        <w:rPr>
          <w:rFonts w:asciiTheme="majorBidi" w:hAnsiTheme="majorBidi" w:cstheme="majorBidi"/>
          <w:lang w:eastAsia="zh-CN"/>
        </w:rPr>
        <w:t>)</w:t>
      </w:r>
      <w:r w:rsidRPr="00FF4730">
        <w:rPr>
          <w:rFonts w:asciiTheme="majorBidi" w:hAnsiTheme="majorBidi" w:cstheme="majorBidi"/>
          <w:position w:val="-4"/>
          <w:sz w:val="12"/>
          <w:lang w:eastAsia="zh-CN"/>
        </w:rPr>
        <w:t xml:space="preserve"> </w:t>
      </w:r>
      <w:r w:rsidRPr="00FF4730">
        <w:rPr>
          <w:rFonts w:asciiTheme="majorBidi" w:hAnsiTheme="majorBidi" w:cstheme="majorBidi"/>
          <w:lang w:eastAsia="zh-CN"/>
        </w:rPr>
        <w:t>:</w:t>
      </w:r>
      <w:r w:rsidRPr="008B29A0">
        <w:rPr>
          <w:lang w:eastAsia="zh-CN"/>
        </w:rPr>
        <w:tab/>
      </w:r>
      <w:r w:rsidR="00917C93">
        <w:rPr>
          <w:rFonts w:hint="eastAsia"/>
          <w:lang w:eastAsia="zh-CN"/>
        </w:rPr>
        <w:t>各向</w:t>
      </w:r>
      <w:r w:rsidR="00973475">
        <w:rPr>
          <w:rFonts w:hint="eastAsia"/>
          <w:lang w:eastAsia="zh-CN"/>
        </w:rPr>
        <w:t>异性</w:t>
      </w:r>
      <w:r w:rsidR="00F020D7">
        <w:rPr>
          <w:rFonts w:hint="eastAsia"/>
          <w:lang w:eastAsia="zh-CN"/>
        </w:rPr>
        <w:t>点源的相对幅度辐射方向图函数</w:t>
      </w:r>
    </w:p>
    <w:p w:rsidR="008B29A0" w:rsidRPr="008B29A0" w:rsidRDefault="008B29A0" w:rsidP="000B33B0">
      <w:pPr>
        <w:pStyle w:val="Equationlegend"/>
        <w:rPr>
          <w:lang w:eastAsia="zh-CN"/>
        </w:rPr>
      </w:pPr>
      <w:r w:rsidRPr="008B29A0">
        <w:rPr>
          <w:i/>
          <w:lang w:eastAsia="zh-CN"/>
        </w:rPr>
        <w:tab/>
        <w:t>E</w:t>
      </w:r>
      <w:r w:rsidRPr="008B29A0">
        <w:rPr>
          <w:i/>
          <w:position w:val="-4"/>
          <w:sz w:val="16"/>
          <w:lang w:eastAsia="zh-CN"/>
        </w:rPr>
        <w:t>is</w:t>
      </w:r>
      <w:r w:rsidRPr="008B29A0">
        <w:rPr>
          <w:position w:val="-4"/>
          <w:sz w:val="12"/>
          <w:lang w:eastAsia="zh-CN"/>
        </w:rPr>
        <w:t xml:space="preserve"> </w:t>
      </w:r>
      <w:r w:rsidRPr="008B29A0">
        <w:rPr>
          <w:lang w:eastAsia="zh-CN"/>
        </w:rPr>
        <w:t>:</w:t>
      </w:r>
      <w:r w:rsidRPr="008B29A0">
        <w:rPr>
          <w:lang w:eastAsia="zh-CN"/>
        </w:rPr>
        <w:tab/>
      </w:r>
      <w:r w:rsidR="00F020D7">
        <w:rPr>
          <w:rFonts w:hint="eastAsia"/>
          <w:lang w:eastAsia="zh-CN"/>
        </w:rPr>
        <w:t>由辐射相同功率</w:t>
      </w:r>
      <w:r w:rsidR="00F020D7" w:rsidRPr="008B29A0">
        <w:rPr>
          <w:i/>
          <w:lang w:eastAsia="zh-CN"/>
        </w:rPr>
        <w:t>P</w:t>
      </w:r>
      <w:r w:rsidR="00F020D7">
        <w:rPr>
          <w:rFonts w:hint="eastAsia"/>
          <w:lang w:eastAsia="zh-CN"/>
        </w:rPr>
        <w:t>的</w:t>
      </w:r>
      <w:r w:rsidR="00917C93">
        <w:rPr>
          <w:rFonts w:hint="eastAsia"/>
          <w:lang w:eastAsia="zh-CN"/>
        </w:rPr>
        <w:t>各向同性</w:t>
      </w:r>
      <w:r w:rsidR="00F020D7">
        <w:rPr>
          <w:rFonts w:hint="eastAsia"/>
          <w:lang w:eastAsia="zh-CN"/>
        </w:rPr>
        <w:t>点源在观测点</w:t>
      </w:r>
      <w:r w:rsidRPr="008B29A0">
        <w:rPr>
          <w:lang w:eastAsia="zh-CN"/>
        </w:rPr>
        <w:t>Q</w:t>
      </w:r>
      <w:r w:rsidR="00F020D7">
        <w:rPr>
          <w:rFonts w:hint="eastAsia"/>
          <w:lang w:eastAsia="zh-CN"/>
        </w:rPr>
        <w:t>产生的电场强</w:t>
      </w:r>
    </w:p>
    <w:p w:rsidR="008B29A0" w:rsidRPr="008B29A0" w:rsidRDefault="008B29A0" w:rsidP="000B33B0">
      <w:pPr>
        <w:pStyle w:val="Heading2"/>
        <w:rPr>
          <w:lang w:val="en-US" w:eastAsia="zh-CN"/>
        </w:rPr>
      </w:pPr>
      <w:bookmarkStart w:id="32" w:name="_Toc368060405"/>
      <w:bookmarkStart w:id="33" w:name="_Toc368316173"/>
      <w:r w:rsidRPr="008B29A0">
        <w:rPr>
          <w:lang w:val="en-US" w:eastAsia="zh-CN"/>
        </w:rPr>
        <w:lastRenderedPageBreak/>
        <w:t>4.2</w:t>
      </w:r>
      <w:r w:rsidRPr="008B29A0">
        <w:rPr>
          <w:lang w:val="en-US" w:eastAsia="zh-CN"/>
        </w:rPr>
        <w:tab/>
      </w:r>
      <w:r w:rsidR="0040468D">
        <w:rPr>
          <w:rFonts w:hint="eastAsia"/>
          <w:lang w:val="en-US" w:eastAsia="zh-CN"/>
        </w:rPr>
        <w:t>点源阵列</w:t>
      </w:r>
      <w:bookmarkEnd w:id="32"/>
      <w:bookmarkEnd w:id="33"/>
    </w:p>
    <w:p w:rsidR="008B29A0" w:rsidRPr="008B29A0" w:rsidRDefault="009B1087" w:rsidP="000B33B0">
      <w:pPr>
        <w:ind w:firstLineChars="200" w:firstLine="480"/>
        <w:rPr>
          <w:lang w:val="en-US" w:eastAsia="zh-CN"/>
        </w:rPr>
      </w:pPr>
      <w:r>
        <w:rPr>
          <w:rFonts w:hint="eastAsia"/>
          <w:lang w:val="en-US" w:eastAsia="zh-CN"/>
        </w:rPr>
        <w:t>在考虑点源阵列（如通常在</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频率上遇到，此时常常需要复杂的天线系统），首先考虑以下两种情况：</w:t>
      </w:r>
    </w:p>
    <w:p w:rsidR="008B29A0" w:rsidRPr="008B29A0" w:rsidRDefault="008B29A0" w:rsidP="000B33B0">
      <w:pPr>
        <w:pStyle w:val="enumlev1"/>
        <w:rPr>
          <w:lang w:val="en-US" w:eastAsia="zh-CN"/>
        </w:rPr>
      </w:pPr>
      <w:r w:rsidRPr="008B29A0">
        <w:rPr>
          <w:lang w:val="en-US" w:eastAsia="zh-CN"/>
        </w:rPr>
        <w:t>a)</w:t>
      </w:r>
      <w:r w:rsidRPr="008B29A0">
        <w:rPr>
          <w:lang w:val="en-US" w:eastAsia="zh-CN"/>
        </w:rPr>
        <w:tab/>
      </w:r>
      <w:r w:rsidR="009B1087">
        <w:rPr>
          <w:rFonts w:hint="eastAsia"/>
          <w:lang w:val="en-US" w:eastAsia="zh-CN"/>
        </w:rPr>
        <w:t>各向</w:t>
      </w:r>
      <w:r w:rsidR="00990572">
        <w:rPr>
          <w:rFonts w:hint="eastAsia"/>
          <w:lang w:val="en-US" w:eastAsia="zh-CN"/>
        </w:rPr>
        <w:t>异性</w:t>
      </w:r>
      <w:r w:rsidR="009B1087">
        <w:rPr>
          <w:rFonts w:hint="eastAsia"/>
          <w:lang w:val="en-US" w:eastAsia="zh-CN"/>
        </w:rPr>
        <w:t>阵列，类似点源；</w:t>
      </w:r>
    </w:p>
    <w:p w:rsidR="008B29A0" w:rsidRPr="008B29A0" w:rsidRDefault="008B29A0" w:rsidP="000B33B0">
      <w:pPr>
        <w:pStyle w:val="enumlev1"/>
        <w:rPr>
          <w:lang w:val="en-US" w:eastAsia="zh-CN"/>
        </w:rPr>
      </w:pPr>
      <w:r w:rsidRPr="008B29A0">
        <w:rPr>
          <w:lang w:val="en-US" w:eastAsia="zh-CN"/>
        </w:rPr>
        <w:t>b)</w:t>
      </w:r>
      <w:r w:rsidRPr="008B29A0">
        <w:rPr>
          <w:lang w:val="en-US" w:eastAsia="zh-CN"/>
        </w:rPr>
        <w:tab/>
      </w:r>
      <w:r w:rsidR="009B1087">
        <w:rPr>
          <w:rFonts w:hint="eastAsia"/>
          <w:lang w:val="en-US" w:eastAsia="zh-CN"/>
        </w:rPr>
        <w:t>各向</w:t>
      </w:r>
      <w:r w:rsidR="00990572">
        <w:rPr>
          <w:rFonts w:hint="eastAsia"/>
          <w:lang w:val="en-US" w:eastAsia="zh-CN"/>
        </w:rPr>
        <w:t>异性</w:t>
      </w:r>
      <w:r w:rsidR="009B1087">
        <w:rPr>
          <w:rFonts w:hint="eastAsia"/>
          <w:lang w:val="en-US" w:eastAsia="zh-CN"/>
        </w:rPr>
        <w:t>阵列，非类似点源。</w:t>
      </w:r>
    </w:p>
    <w:p w:rsidR="008B29A0" w:rsidRPr="008B29A0" w:rsidRDefault="003C33CE" w:rsidP="000B33B0">
      <w:pPr>
        <w:ind w:firstLineChars="200" w:firstLine="480"/>
        <w:rPr>
          <w:lang w:val="en-US" w:eastAsia="zh-CN"/>
        </w:rPr>
      </w:pPr>
      <w:r>
        <w:rPr>
          <w:rFonts w:hint="eastAsia"/>
          <w:lang w:val="en-US" w:eastAsia="zh-CN"/>
        </w:rPr>
        <w:t>情况</w:t>
      </w:r>
      <w:r w:rsidR="008B29A0" w:rsidRPr="008B29A0">
        <w:rPr>
          <w:lang w:val="en-US" w:eastAsia="zh-CN"/>
        </w:rPr>
        <w:t>a)</w:t>
      </w:r>
      <w:r>
        <w:rPr>
          <w:rFonts w:hint="eastAsia"/>
          <w:lang w:val="en-US" w:eastAsia="zh-CN"/>
        </w:rPr>
        <w:t>所述阵列的成分在相同方向上具有相等相对幅度辐射方向图（同样形状）。纵向</w:t>
      </w:r>
      <w:r w:rsidR="00990572">
        <w:rPr>
          <w:rFonts w:hint="eastAsia"/>
          <w:lang w:val="en-US" w:eastAsia="zh-CN"/>
        </w:rPr>
        <w:t>堆栈</w:t>
      </w:r>
      <w:r>
        <w:rPr>
          <w:rFonts w:hint="eastAsia"/>
          <w:lang w:val="en-US" w:eastAsia="zh-CN"/>
        </w:rPr>
        <w:t>面板天线阵列通常属该种情况（见第</w:t>
      </w:r>
      <w:r w:rsidR="008B29A0" w:rsidRPr="008B29A0">
        <w:rPr>
          <w:lang w:val="en-US" w:eastAsia="zh-CN"/>
        </w:rPr>
        <w:t>6.4.1</w:t>
      </w:r>
      <w:r>
        <w:rPr>
          <w:rFonts w:hint="eastAsia"/>
          <w:lang w:val="en-US" w:eastAsia="zh-CN"/>
        </w:rPr>
        <w:t>段），其波束指向相同方向。</w:t>
      </w:r>
    </w:p>
    <w:p w:rsidR="008B29A0" w:rsidRPr="008B29A0" w:rsidRDefault="003C33CE" w:rsidP="000B33B0">
      <w:pPr>
        <w:ind w:firstLineChars="200" w:firstLine="480"/>
        <w:rPr>
          <w:lang w:val="en-US" w:eastAsia="zh-CN"/>
        </w:rPr>
      </w:pPr>
      <w:r>
        <w:rPr>
          <w:rFonts w:hint="eastAsia"/>
          <w:lang w:val="en-US" w:eastAsia="zh-CN"/>
        </w:rPr>
        <w:t>情况</w:t>
      </w:r>
      <w:r w:rsidR="008B29A0" w:rsidRPr="008B29A0">
        <w:rPr>
          <w:lang w:val="en-US" w:eastAsia="zh-CN"/>
        </w:rPr>
        <w:t>b)</w:t>
      </w:r>
      <w:r>
        <w:rPr>
          <w:rFonts w:hint="eastAsia"/>
          <w:lang w:val="en-US" w:eastAsia="zh-CN"/>
        </w:rPr>
        <w:t>最为常见，阵列源相对幅度辐射方向图之间不存在相互关系，可</w:t>
      </w:r>
      <w:r w:rsidR="00990572">
        <w:rPr>
          <w:rFonts w:hint="eastAsia"/>
          <w:lang w:val="en-US" w:eastAsia="zh-CN"/>
        </w:rPr>
        <w:t>呈</w:t>
      </w:r>
      <w:r>
        <w:rPr>
          <w:rFonts w:hint="eastAsia"/>
          <w:lang w:val="en-US" w:eastAsia="zh-CN"/>
        </w:rPr>
        <w:t>任意方向。</w:t>
      </w:r>
    </w:p>
    <w:p w:rsidR="008B29A0" w:rsidRPr="008B29A0" w:rsidRDefault="008B29A0" w:rsidP="000B33B0">
      <w:pPr>
        <w:pStyle w:val="Heading3"/>
        <w:rPr>
          <w:lang w:val="en-US" w:eastAsia="zh-CN"/>
        </w:rPr>
      </w:pPr>
      <w:bookmarkStart w:id="34" w:name="_Toc368060406"/>
      <w:bookmarkStart w:id="35" w:name="_Toc368316174"/>
      <w:r w:rsidRPr="008B29A0">
        <w:rPr>
          <w:lang w:val="en-US" w:eastAsia="zh-CN"/>
        </w:rPr>
        <w:t>4.2.1</w:t>
      </w:r>
      <w:r w:rsidRPr="008B29A0">
        <w:rPr>
          <w:lang w:val="en-US" w:eastAsia="zh-CN"/>
        </w:rPr>
        <w:tab/>
      </w:r>
      <w:r w:rsidR="00990572">
        <w:rPr>
          <w:rFonts w:hint="eastAsia"/>
          <w:lang w:val="en-US" w:eastAsia="zh-CN"/>
        </w:rPr>
        <w:t>方向</w:t>
      </w:r>
      <w:r w:rsidR="000E67B9">
        <w:rPr>
          <w:rFonts w:hint="eastAsia"/>
          <w:lang w:val="en-US" w:eastAsia="zh-CN"/>
        </w:rPr>
        <w:t>图的倍增</w:t>
      </w:r>
      <w:bookmarkEnd w:id="34"/>
      <w:bookmarkEnd w:id="35"/>
    </w:p>
    <w:p w:rsidR="008B29A0" w:rsidRPr="008B29A0" w:rsidRDefault="00990572" w:rsidP="000B33B0">
      <w:pPr>
        <w:ind w:firstLineChars="200" w:firstLine="480"/>
        <w:rPr>
          <w:lang w:val="en-US" w:eastAsia="zh-CN"/>
        </w:rPr>
      </w:pPr>
      <w:r>
        <w:rPr>
          <w:rFonts w:hint="eastAsia"/>
          <w:lang w:val="en-US" w:eastAsia="zh-CN"/>
        </w:rPr>
        <w:t>对</w:t>
      </w:r>
      <w:r w:rsidR="000E67B9">
        <w:rPr>
          <w:rFonts w:hint="eastAsia"/>
          <w:lang w:val="en-US" w:eastAsia="zh-CN"/>
        </w:rPr>
        <w:t>各向</w:t>
      </w:r>
      <w:r>
        <w:rPr>
          <w:rFonts w:hint="eastAsia"/>
          <w:lang w:val="en-US" w:eastAsia="zh-CN"/>
        </w:rPr>
        <w:t>异性</w:t>
      </w:r>
      <w:r w:rsidR="000E67B9">
        <w:rPr>
          <w:rFonts w:hint="eastAsia"/>
          <w:lang w:val="en-US" w:eastAsia="zh-CN"/>
        </w:rPr>
        <w:t>、但点源相似的阵列（第</w:t>
      </w:r>
      <w:r w:rsidR="000E67B9" w:rsidRPr="008B29A0">
        <w:rPr>
          <w:lang w:val="en-US" w:eastAsia="zh-CN"/>
        </w:rPr>
        <w:t>4.2</w:t>
      </w:r>
      <w:r w:rsidR="000E67B9">
        <w:rPr>
          <w:rFonts w:hint="eastAsia"/>
          <w:lang w:val="en-US" w:eastAsia="zh-CN"/>
        </w:rPr>
        <w:t>段所述情况</w:t>
      </w:r>
      <w:r w:rsidR="008B29A0" w:rsidRPr="008B29A0">
        <w:rPr>
          <w:lang w:val="en-US" w:eastAsia="zh-CN"/>
        </w:rPr>
        <w:t>a)</w:t>
      </w:r>
      <w:r w:rsidR="000E67B9">
        <w:rPr>
          <w:rFonts w:hint="eastAsia"/>
          <w:lang w:val="en-US" w:eastAsia="zh-CN"/>
        </w:rPr>
        <w:t>），可适用</w:t>
      </w:r>
      <w:r>
        <w:rPr>
          <w:rFonts w:hint="eastAsia"/>
          <w:lang w:val="en-US" w:eastAsia="zh-CN"/>
        </w:rPr>
        <w:t>方向</w:t>
      </w:r>
      <w:r w:rsidR="000E67B9">
        <w:rPr>
          <w:rFonts w:hint="eastAsia"/>
          <w:lang w:val="en-US" w:eastAsia="zh-CN"/>
        </w:rPr>
        <w:t>图倍增</w:t>
      </w:r>
      <w:r>
        <w:rPr>
          <w:rFonts w:hint="eastAsia"/>
          <w:lang w:val="en-US" w:eastAsia="zh-CN"/>
        </w:rPr>
        <w:t>原理</w:t>
      </w:r>
      <w:r w:rsidR="000E67B9">
        <w:rPr>
          <w:rFonts w:hint="eastAsia"/>
          <w:lang w:val="en-US" w:eastAsia="zh-CN"/>
        </w:rPr>
        <w:t>。按照该</w:t>
      </w:r>
      <w:r>
        <w:rPr>
          <w:rFonts w:hint="eastAsia"/>
          <w:lang w:val="en-US" w:eastAsia="zh-CN"/>
        </w:rPr>
        <w:t>原理，</w:t>
      </w:r>
      <w:r w:rsidR="000E67B9">
        <w:rPr>
          <w:rFonts w:hint="eastAsia"/>
          <w:lang w:val="en-US" w:eastAsia="zh-CN"/>
        </w:rPr>
        <w:t>各向</w:t>
      </w:r>
      <w:r>
        <w:rPr>
          <w:rFonts w:hint="eastAsia"/>
          <w:lang w:val="en-US" w:eastAsia="zh-CN"/>
        </w:rPr>
        <w:t>异性</w:t>
      </w:r>
      <w:r w:rsidR="000E67B9">
        <w:rPr>
          <w:rFonts w:hint="eastAsia"/>
          <w:lang w:val="en-US" w:eastAsia="zh-CN"/>
        </w:rPr>
        <w:t>但点源类似阵列的辐射方向图</w:t>
      </w:r>
      <w:r>
        <w:rPr>
          <w:rFonts w:hint="eastAsia"/>
          <w:lang w:val="en-US" w:eastAsia="zh-CN"/>
        </w:rPr>
        <w:t>的</w:t>
      </w:r>
      <w:r w:rsidR="000E67B9">
        <w:rPr>
          <w:rFonts w:hint="eastAsia"/>
          <w:lang w:val="en-US" w:eastAsia="zh-CN"/>
        </w:rPr>
        <w:t>相对幅度是单个源与各向同性点源阵列幅度方向图的乘积，而总相位方向图为单个源方向图与各向同性点源阵列相位方向图之和。</w:t>
      </w:r>
    </w:p>
    <w:p w:rsidR="008B29A0" w:rsidRPr="008B29A0" w:rsidRDefault="000E67B9" w:rsidP="000B33B0">
      <w:pPr>
        <w:ind w:firstLineChars="200" w:firstLine="480"/>
        <w:rPr>
          <w:lang w:val="en-US" w:eastAsia="zh-CN"/>
        </w:rPr>
      </w:pPr>
      <w:r>
        <w:rPr>
          <w:rFonts w:hint="eastAsia"/>
          <w:lang w:val="en-US" w:eastAsia="zh-CN"/>
        </w:rPr>
        <w:t>可以下列公式表示：</w:t>
      </w:r>
    </w:p>
    <w:p w:rsidR="008B29A0" w:rsidRPr="008B29A0" w:rsidRDefault="008B29A0" w:rsidP="000B33B0">
      <w:pPr>
        <w:pStyle w:val="Equation"/>
        <w:rPr>
          <w:lang w:val="en-US" w:eastAsia="zh-CN"/>
        </w:rPr>
      </w:pPr>
      <w:bookmarkStart w:id="36" w:name="F014"/>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E</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f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 F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w:instrText>
      </w:r>
      <w:r w:rsidRPr="008B29A0">
        <w:rPr>
          <w:rFonts w:ascii="Symbol" w:hAnsi="Symbol"/>
          <w:lang w:val="en-US" w:eastAsia="zh-CN"/>
        </w:rPr>
        <w:instrText>Ð</w:instrText>
      </w:r>
      <w:r w:rsidRPr="008B29A0">
        <w:rPr>
          <w:lang w:val="en-US" w:eastAsia="zh-CN"/>
        </w:rPr>
        <w:instrText xml:space="preserve">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)f</w:instrText>
      </w:r>
      <w:r w:rsidRPr="008B29A0">
        <w:rPr>
          <w:i/>
          <w:position w:val="-4"/>
          <w:sz w:val="18"/>
          <w:lang w:val="en-US" w:eastAsia="zh-CN"/>
        </w:rPr>
        <w:instrText>p</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F</w:instrText>
      </w:r>
      <w:r w:rsidRPr="008B29A0">
        <w:rPr>
          <w:i/>
          <w:position w:val="-4"/>
          <w:sz w:val="18"/>
          <w:lang w:val="en-US" w:eastAsia="zh-CN"/>
        </w:rPr>
        <w:instrText>p</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fldChar w:fldCharType="end"/>
      </w:r>
      <w:r w:rsidRPr="008B29A0">
        <w:rPr>
          <w:lang w:val="en-US" w:eastAsia="zh-CN"/>
        </w:rPr>
        <w:tab/>
        <w:t>(14)</w:t>
      </w:r>
      <w:bookmarkEnd w:id="36"/>
    </w:p>
    <w:p w:rsidR="008B29A0" w:rsidRPr="008B29A0" w:rsidRDefault="000E67B9" w:rsidP="000B33B0">
      <w:pPr>
        <w:ind w:firstLineChars="200" w:firstLine="480"/>
        <w:rPr>
          <w:lang w:val="en-US" w:eastAsia="zh-CN"/>
        </w:rPr>
      </w:pPr>
      <w:r>
        <w:rPr>
          <w:rFonts w:hint="eastAsia"/>
          <w:lang w:val="en-US" w:eastAsia="zh-CN"/>
        </w:rPr>
        <w:t>按照图</w:t>
      </w:r>
      <w:r>
        <w:rPr>
          <w:rFonts w:hint="eastAsia"/>
          <w:lang w:val="en-US" w:eastAsia="zh-CN"/>
        </w:rPr>
        <w:t>1</w:t>
      </w:r>
      <w:r>
        <w:rPr>
          <w:rFonts w:hint="eastAsia"/>
          <w:lang w:val="en-US" w:eastAsia="zh-CN"/>
        </w:rPr>
        <w:t>所示坐标系，其中：</w:t>
      </w:r>
    </w:p>
    <w:p w:rsidR="008B29A0" w:rsidRPr="008B29A0" w:rsidRDefault="008B29A0" w:rsidP="000B33B0">
      <w:pPr>
        <w:pStyle w:val="Equationlegend"/>
        <w:rPr>
          <w:lang w:eastAsia="zh-CN"/>
        </w:rPr>
      </w:pPr>
      <w:r w:rsidRPr="008B29A0">
        <w:rPr>
          <w:lang w:eastAsia="zh-CN"/>
        </w:rPr>
        <w:tab/>
      </w:r>
      <w:r w:rsidRPr="008B29A0">
        <w:rPr>
          <w:i/>
          <w:lang w:eastAsia="zh-CN"/>
        </w:rPr>
        <w:t>E</w:t>
      </w:r>
      <w:r w:rsidRPr="008B29A0">
        <w:rPr>
          <w:sz w:val="12"/>
          <w:lang w:eastAsia="zh-CN"/>
        </w:rPr>
        <w:t xml:space="preserve"> </w:t>
      </w:r>
      <w:r w:rsidRPr="008B29A0">
        <w:rPr>
          <w:lang w:eastAsia="zh-CN"/>
        </w:rPr>
        <w:t>:</w:t>
      </w:r>
      <w:r w:rsidRPr="008B29A0">
        <w:rPr>
          <w:lang w:eastAsia="zh-CN"/>
        </w:rPr>
        <w:tab/>
      </w:r>
      <w:r w:rsidR="00C55CCB">
        <w:rPr>
          <w:lang w:eastAsia="zh-CN"/>
        </w:rPr>
        <w:tab/>
      </w:r>
      <w:r w:rsidR="000E67B9">
        <w:rPr>
          <w:rFonts w:hint="eastAsia"/>
          <w:lang w:eastAsia="zh-CN"/>
        </w:rPr>
        <w:t>电磁场强矢量</w:t>
      </w:r>
    </w:p>
    <w:p w:rsidR="008B29A0" w:rsidRPr="008B29A0" w:rsidRDefault="008B29A0" w:rsidP="000B33B0">
      <w:pPr>
        <w:pStyle w:val="Equationlegend"/>
        <w:rPr>
          <w:lang w:eastAsia="zh-CN"/>
        </w:rPr>
      </w:pPr>
      <w:r w:rsidRPr="008B29A0">
        <w:rPr>
          <w:lang w:eastAsia="zh-CN"/>
        </w:rPr>
        <w:tab/>
        <w:t>f</w:t>
      </w:r>
      <w:r w:rsidRPr="008B29A0">
        <w:rPr>
          <w:rFonts w:ascii="Tms Rmn" w:hAnsi="Tms Rmn"/>
          <w:sz w:val="12"/>
          <w:lang w:eastAsia="zh-CN"/>
        </w:rPr>
        <w:t> </w:t>
      </w:r>
      <w:r w:rsidRPr="008B29A0">
        <w:rPr>
          <w:lang w:eastAsia="zh-CN"/>
        </w:rPr>
        <w:t>(</w:t>
      </w:r>
      <w:r w:rsidR="00FF4730" w:rsidRPr="00FF4730">
        <w:rPr>
          <w:rFonts w:asciiTheme="majorBidi" w:hAnsiTheme="majorBidi" w:cstheme="majorBidi"/>
        </w:rPr>
        <w:sym w:font="Symbol" w:char="F071"/>
      </w:r>
      <w:r w:rsidRPr="008B29A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0E67B9">
        <w:rPr>
          <w:rFonts w:hint="eastAsia"/>
          <w:lang w:eastAsia="zh-CN"/>
        </w:rPr>
        <w:t>单个点源相对幅度辐射方向图函数</w:t>
      </w:r>
    </w:p>
    <w:p w:rsidR="008B29A0" w:rsidRPr="008B29A0" w:rsidRDefault="008B29A0" w:rsidP="000B33B0">
      <w:pPr>
        <w:pStyle w:val="Equationlegend"/>
        <w:rPr>
          <w:lang w:eastAsia="zh-CN"/>
        </w:rPr>
      </w:pPr>
      <w:r w:rsidRPr="008B29A0">
        <w:rPr>
          <w:lang w:eastAsia="zh-CN"/>
        </w:rPr>
        <w:tab/>
        <w:t>f</w:t>
      </w:r>
      <w:r w:rsidRPr="008B29A0">
        <w:rPr>
          <w:i/>
          <w:position w:val="-4"/>
          <w:sz w:val="16"/>
          <w:lang w:eastAsia="zh-CN"/>
        </w:rPr>
        <w:t>p</w:t>
      </w:r>
      <w:r w:rsidRPr="008B29A0">
        <w:rPr>
          <w:rFonts w:ascii="Tms Rmn" w:hAnsi="Tms Rmn"/>
          <w:i/>
          <w:position w:val="-4"/>
          <w:sz w:val="12"/>
          <w:lang w:eastAsia="zh-CN"/>
        </w:rPr>
        <w:t> </w:t>
      </w:r>
      <w:r w:rsidRPr="008B29A0">
        <w:rPr>
          <w:lang w:eastAsia="zh-CN"/>
        </w:rPr>
        <w:t>(</w:t>
      </w:r>
      <w:r w:rsidR="00FF4730" w:rsidRPr="00FF4730">
        <w:rPr>
          <w:rFonts w:asciiTheme="majorBidi" w:hAnsiTheme="majorBidi" w:cstheme="majorBidi"/>
        </w:rPr>
        <w:sym w:font="Symbol" w:char="F071"/>
      </w:r>
      <w:r w:rsidRPr="008B29A0">
        <w:rPr>
          <w:lang w:eastAsia="zh-CN"/>
        </w:rPr>
        <w:t>,</w:t>
      </w:r>
      <w:r w:rsidR="00FF473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0E67B9">
        <w:rPr>
          <w:rFonts w:hint="eastAsia"/>
          <w:lang w:eastAsia="zh-CN"/>
        </w:rPr>
        <w:t>单个点源相位辐射方向图函数</w:t>
      </w:r>
    </w:p>
    <w:p w:rsidR="008B29A0" w:rsidRPr="008B29A0" w:rsidRDefault="008B29A0" w:rsidP="000B33B0">
      <w:pPr>
        <w:pStyle w:val="Equationlegend"/>
        <w:rPr>
          <w:lang w:eastAsia="zh-CN"/>
        </w:rPr>
      </w:pPr>
      <w:r w:rsidRPr="008B29A0">
        <w:rPr>
          <w:lang w:eastAsia="zh-CN"/>
        </w:rPr>
        <w:tab/>
        <w:t>F</w:t>
      </w:r>
      <w:r w:rsidRPr="008B29A0">
        <w:rPr>
          <w:rFonts w:ascii="Tms Rmn" w:hAnsi="Tms Rmn"/>
          <w:i/>
          <w:sz w:val="12"/>
          <w:lang w:eastAsia="zh-CN"/>
        </w:rPr>
        <w:t> </w:t>
      </w:r>
      <w:r w:rsidRPr="008B29A0">
        <w:rPr>
          <w:lang w:eastAsia="zh-CN"/>
        </w:rPr>
        <w:t>(</w:t>
      </w:r>
      <w:r w:rsidR="00FF4730" w:rsidRPr="00FF4730">
        <w:rPr>
          <w:rFonts w:asciiTheme="majorBidi" w:hAnsiTheme="majorBidi" w:cstheme="majorBidi"/>
        </w:rPr>
        <w:sym w:font="Symbol" w:char="F071"/>
      </w:r>
      <w:r w:rsidRPr="008B29A0">
        <w:rPr>
          <w:lang w:eastAsia="zh-CN"/>
        </w:rPr>
        <w:t>,</w:t>
      </w:r>
      <w:r w:rsidR="00FF473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0E67B9">
        <w:rPr>
          <w:rFonts w:hint="eastAsia"/>
          <w:lang w:eastAsia="zh-CN"/>
        </w:rPr>
        <w:t>各向同性点源阵列的相对幅度辐射方向图函数（也称作阵列因子）</w:t>
      </w:r>
    </w:p>
    <w:p w:rsidR="008B29A0" w:rsidRPr="008B29A0" w:rsidRDefault="008B29A0" w:rsidP="000B33B0">
      <w:pPr>
        <w:pStyle w:val="Equationlegend"/>
        <w:rPr>
          <w:lang w:eastAsia="zh-CN"/>
        </w:rPr>
      </w:pPr>
      <w:r w:rsidRPr="008B29A0">
        <w:rPr>
          <w:lang w:eastAsia="zh-CN"/>
        </w:rPr>
        <w:tab/>
        <w:t>F</w:t>
      </w:r>
      <w:r w:rsidRPr="008B29A0">
        <w:rPr>
          <w:i/>
          <w:position w:val="-4"/>
          <w:sz w:val="16"/>
          <w:lang w:eastAsia="zh-CN"/>
        </w:rPr>
        <w:t>p</w:t>
      </w:r>
      <w:r w:rsidRPr="008B29A0">
        <w:rPr>
          <w:rFonts w:ascii="Tms Rmn" w:hAnsi="Tms Rmn"/>
          <w:sz w:val="12"/>
          <w:lang w:eastAsia="zh-CN"/>
        </w:rPr>
        <w:t> </w:t>
      </w:r>
      <w:r w:rsidRPr="008B29A0">
        <w:rPr>
          <w:lang w:eastAsia="zh-CN"/>
        </w:rPr>
        <w:t>(</w:t>
      </w:r>
      <w:r w:rsidR="00FF4730" w:rsidRPr="00FF4730">
        <w:rPr>
          <w:rFonts w:asciiTheme="majorBidi" w:hAnsiTheme="majorBidi" w:cstheme="majorBidi"/>
        </w:rPr>
        <w:sym w:font="Symbol" w:char="F071"/>
      </w:r>
      <w:r w:rsidRPr="008B29A0">
        <w:rPr>
          <w:lang w:eastAsia="zh-CN"/>
        </w:rPr>
        <w:t>,</w:t>
      </w:r>
      <w:r w:rsidR="00FF473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0E67B9">
        <w:rPr>
          <w:rFonts w:hint="eastAsia"/>
          <w:lang w:eastAsia="zh-CN"/>
        </w:rPr>
        <w:t>各向同性点源阵列的相位辐射方向图函数。</w:t>
      </w:r>
    </w:p>
    <w:p w:rsidR="008B29A0" w:rsidRPr="008B29A0" w:rsidRDefault="008B29A0" w:rsidP="000B33B0">
      <w:pPr>
        <w:pStyle w:val="Heading3"/>
        <w:rPr>
          <w:lang w:val="en-US" w:eastAsia="zh-CN"/>
        </w:rPr>
      </w:pPr>
      <w:bookmarkStart w:id="37" w:name="_Toc368060407"/>
      <w:bookmarkStart w:id="38" w:name="_Toc368316175"/>
      <w:r w:rsidRPr="008B29A0">
        <w:rPr>
          <w:lang w:val="en-US" w:eastAsia="zh-CN"/>
        </w:rPr>
        <w:t>4.2.2</w:t>
      </w:r>
      <w:r w:rsidRPr="008B29A0">
        <w:rPr>
          <w:lang w:val="en-US" w:eastAsia="zh-CN"/>
        </w:rPr>
        <w:tab/>
      </w:r>
      <w:r w:rsidR="004B3DAD">
        <w:rPr>
          <w:rFonts w:hint="eastAsia"/>
          <w:lang w:val="en-US" w:eastAsia="zh-CN"/>
        </w:rPr>
        <w:t>矢量方向图加法</w:t>
      </w:r>
      <w:bookmarkEnd w:id="37"/>
      <w:bookmarkEnd w:id="38"/>
    </w:p>
    <w:p w:rsidR="008B29A0" w:rsidRPr="008B29A0" w:rsidRDefault="00990572" w:rsidP="000B33B0">
      <w:pPr>
        <w:ind w:firstLineChars="200" w:firstLine="480"/>
        <w:rPr>
          <w:lang w:val="en-US" w:eastAsia="zh-CN"/>
        </w:rPr>
      </w:pPr>
      <w:r>
        <w:rPr>
          <w:rFonts w:hint="eastAsia"/>
          <w:lang w:val="en-US" w:eastAsia="zh-CN"/>
        </w:rPr>
        <w:t>当考虑更为常用的</w:t>
      </w:r>
      <w:r w:rsidR="004B3DAD">
        <w:rPr>
          <w:rFonts w:hint="eastAsia"/>
          <w:lang w:val="en-US" w:eastAsia="zh-CN"/>
        </w:rPr>
        <w:t>各向</w:t>
      </w:r>
      <w:r>
        <w:rPr>
          <w:rFonts w:hint="eastAsia"/>
          <w:lang w:val="en-US" w:eastAsia="zh-CN"/>
        </w:rPr>
        <w:t>异性、非类似点源阵列情况（即，</w:t>
      </w:r>
      <w:r w:rsidR="004B3DAD">
        <w:rPr>
          <w:rFonts w:hint="eastAsia"/>
          <w:lang w:val="en-US" w:eastAsia="zh-CN"/>
        </w:rPr>
        <w:t>各向</w:t>
      </w:r>
      <w:r>
        <w:rPr>
          <w:rFonts w:hint="eastAsia"/>
          <w:lang w:val="en-US" w:eastAsia="zh-CN"/>
        </w:rPr>
        <w:t>异性</w:t>
      </w:r>
      <w:r w:rsidR="004B3DAD">
        <w:rPr>
          <w:rFonts w:hint="eastAsia"/>
          <w:lang w:val="en-US" w:eastAsia="zh-CN"/>
        </w:rPr>
        <w:t>点源具有不同辐射方向图和</w:t>
      </w:r>
      <w:r w:rsidR="004B3DAD">
        <w:rPr>
          <w:rFonts w:hint="eastAsia"/>
          <w:lang w:val="en-US" w:eastAsia="zh-CN"/>
        </w:rPr>
        <w:t>/</w:t>
      </w:r>
      <w:r w:rsidR="004B3DAD">
        <w:rPr>
          <w:rFonts w:hint="eastAsia"/>
          <w:lang w:val="en-US" w:eastAsia="zh-CN"/>
        </w:rPr>
        <w:t>或不同最大辐射方向，第</w:t>
      </w:r>
      <w:r w:rsidR="004B3DAD" w:rsidRPr="008B29A0">
        <w:rPr>
          <w:lang w:val="en-US" w:eastAsia="zh-CN"/>
        </w:rPr>
        <w:t>4.2</w:t>
      </w:r>
      <w:r w:rsidR="004B3DAD">
        <w:rPr>
          <w:rFonts w:hint="eastAsia"/>
          <w:lang w:val="en-US" w:eastAsia="zh-CN"/>
        </w:rPr>
        <w:t>段所述情况</w:t>
      </w:r>
      <w:r w:rsidR="008B29A0" w:rsidRPr="008B29A0">
        <w:rPr>
          <w:lang w:val="en-US" w:eastAsia="zh-CN"/>
        </w:rPr>
        <w:t>b)</w:t>
      </w:r>
      <w:r w:rsidR="004B3DAD">
        <w:rPr>
          <w:rFonts w:hint="eastAsia"/>
          <w:lang w:val="en-US" w:eastAsia="zh-CN"/>
        </w:rPr>
        <w:t>）</w:t>
      </w:r>
      <w:r>
        <w:rPr>
          <w:rFonts w:hint="eastAsia"/>
          <w:lang w:val="en-US" w:eastAsia="zh-CN"/>
        </w:rPr>
        <w:t>时</w:t>
      </w:r>
      <w:r w:rsidR="004B3DAD">
        <w:rPr>
          <w:rFonts w:hint="eastAsia"/>
          <w:lang w:val="en-US" w:eastAsia="zh-CN"/>
        </w:rPr>
        <w:t>，则不再</w:t>
      </w:r>
      <w:r>
        <w:rPr>
          <w:rFonts w:hint="eastAsia"/>
          <w:lang w:val="en-US" w:eastAsia="zh-CN"/>
        </w:rPr>
        <w:t>适用</w:t>
      </w:r>
      <w:r w:rsidR="004B3DAD">
        <w:rPr>
          <w:rFonts w:hint="eastAsia"/>
          <w:lang w:val="en-US" w:eastAsia="zh-CN"/>
        </w:rPr>
        <w:t>方向图倍增原理。</w:t>
      </w:r>
    </w:p>
    <w:p w:rsidR="008B29A0" w:rsidRPr="008B29A0" w:rsidRDefault="004B3DAD" w:rsidP="000B33B0">
      <w:pPr>
        <w:ind w:firstLineChars="200" w:firstLine="480"/>
        <w:rPr>
          <w:lang w:val="en-US" w:eastAsia="zh-CN"/>
        </w:rPr>
      </w:pPr>
      <w:r>
        <w:rPr>
          <w:rFonts w:hint="eastAsia"/>
          <w:lang w:val="en-US" w:eastAsia="zh-CN"/>
        </w:rPr>
        <w:t>这是</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天线系统的典型情况，在此，辐射成分（平板、八木等）被视作</w:t>
      </w:r>
      <w:r w:rsidR="00990572">
        <w:rPr>
          <w:rFonts w:hint="eastAsia"/>
          <w:lang w:val="en-US" w:eastAsia="zh-CN"/>
        </w:rPr>
        <w:t>朝向</w:t>
      </w:r>
      <w:r>
        <w:rPr>
          <w:rFonts w:hint="eastAsia"/>
          <w:lang w:val="en-US" w:eastAsia="zh-CN"/>
        </w:rPr>
        <w:t>不同方向的具有</w:t>
      </w:r>
      <w:r w:rsidR="00990572">
        <w:rPr>
          <w:rFonts w:hint="eastAsia"/>
          <w:lang w:val="en-US" w:eastAsia="zh-CN"/>
        </w:rPr>
        <w:t>类似</w:t>
      </w:r>
      <w:r>
        <w:rPr>
          <w:rFonts w:hint="eastAsia"/>
          <w:lang w:val="en-US" w:eastAsia="zh-CN"/>
        </w:rPr>
        <w:t>或非</w:t>
      </w:r>
      <w:r w:rsidR="00990572">
        <w:rPr>
          <w:rFonts w:hint="eastAsia"/>
          <w:lang w:val="en-US" w:eastAsia="zh-CN"/>
        </w:rPr>
        <w:t>类似</w:t>
      </w:r>
      <w:r>
        <w:rPr>
          <w:rFonts w:hint="eastAsia"/>
          <w:lang w:val="en-US" w:eastAsia="zh-CN"/>
        </w:rPr>
        <w:t>辐射方向图的点源。</w:t>
      </w:r>
    </w:p>
    <w:p w:rsidR="008B29A0" w:rsidRPr="008B29A0" w:rsidRDefault="004B3DAD" w:rsidP="000B33B0">
      <w:pPr>
        <w:ind w:firstLineChars="200" w:firstLine="480"/>
        <w:rPr>
          <w:lang w:val="en-US" w:eastAsia="zh-CN"/>
        </w:rPr>
      </w:pPr>
      <w:r>
        <w:rPr>
          <w:rFonts w:hint="eastAsia"/>
          <w:lang w:val="en-US" w:eastAsia="zh-CN"/>
        </w:rPr>
        <w:t>在这种情况下，最后辐射方向图</w:t>
      </w:r>
      <w:r w:rsidR="008B29A0" w:rsidRPr="008B29A0">
        <w:rPr>
          <w:b/>
          <w:i/>
          <w:lang w:val="en-US" w:eastAsia="zh-CN"/>
        </w:rPr>
        <w:t>E</w:t>
      </w:r>
      <w:r w:rsidR="008B29A0" w:rsidRPr="008B29A0">
        <w:rPr>
          <w:rFonts w:ascii="Tms Rmn" w:hAnsi="Tms Rmn"/>
          <w:b/>
          <w:i/>
          <w:sz w:val="12"/>
          <w:lang w:val="en-US" w:eastAsia="zh-CN"/>
        </w:rPr>
        <w:t> </w:t>
      </w:r>
      <w:r w:rsidR="008B29A0" w:rsidRPr="008B29A0">
        <w:rPr>
          <w:lang w:val="en-US" w:eastAsia="zh-CN"/>
        </w:rPr>
        <w:t>(</w:t>
      </w:r>
      <w:r w:rsidR="00FF4730">
        <w:rPr>
          <w:rFonts w:asciiTheme="majorBidi" w:hAnsiTheme="majorBidi" w:cstheme="majorBidi"/>
        </w:rPr>
        <w:sym w:font="Symbol" w:char="F071"/>
      </w:r>
      <w:r w:rsidR="008B29A0" w:rsidRPr="008B29A0">
        <w:rPr>
          <w:lang w:val="en-US" w:eastAsia="zh-CN"/>
        </w:rPr>
        <w:t>,</w:t>
      </w:r>
      <w:r w:rsidR="00FF4730">
        <w:rPr>
          <w:lang w:val="en-US" w:eastAsia="zh-CN"/>
        </w:rPr>
        <w:t xml:space="preserve"> </w:t>
      </w:r>
      <w:r w:rsidR="00FF4730">
        <w:rPr>
          <w:rFonts w:asciiTheme="majorBidi" w:hAnsiTheme="majorBidi" w:cstheme="majorBidi"/>
        </w:rPr>
        <w:sym w:font="Symbol" w:char="F06A"/>
      </w:r>
      <w:r w:rsidR="008B29A0" w:rsidRPr="008B29A0">
        <w:rPr>
          <w:lang w:val="en-US" w:eastAsia="zh-CN"/>
        </w:rPr>
        <w:t>)</w:t>
      </w:r>
      <w:r>
        <w:rPr>
          <w:rFonts w:hint="eastAsia"/>
          <w:lang w:val="en-US" w:eastAsia="zh-CN"/>
        </w:rPr>
        <w:t>通过任何特定角度各单个点源辐射</w:t>
      </w:r>
      <w:r w:rsidR="00990572">
        <w:rPr>
          <w:rFonts w:hint="eastAsia"/>
          <w:lang w:val="en-US" w:eastAsia="zh-CN"/>
        </w:rPr>
        <w:t>（幅度和相位）</w:t>
      </w:r>
      <w:r>
        <w:rPr>
          <w:rFonts w:hint="eastAsia"/>
          <w:lang w:val="en-US" w:eastAsia="zh-CN"/>
        </w:rPr>
        <w:t>的矢量加法得出，具体如下：</w:t>
      </w:r>
    </w:p>
    <w:p w:rsidR="008B29A0" w:rsidRDefault="008B29A0" w:rsidP="000B33B0">
      <w:pPr>
        <w:pStyle w:val="Equation"/>
        <w:rPr>
          <w:lang w:val="en-US" w:eastAsia="zh-CN"/>
        </w:rPr>
      </w:pPr>
      <w:bookmarkStart w:id="39" w:name="F015"/>
      <w:r>
        <w:rPr>
          <w:lang w:val="en-US" w:eastAsia="zh-CN"/>
        </w:rPr>
        <w:tab/>
      </w:r>
      <w:r>
        <w:rPr>
          <w:lang w:val="en-US" w:eastAsia="zh-CN"/>
        </w:rPr>
        <w:tab/>
      </w:r>
      <w:r>
        <w:rPr>
          <w:lang w:val="en-US"/>
        </w:rPr>
        <w:fldChar w:fldCharType="begin"/>
      </w:r>
      <w:r>
        <w:rPr>
          <w:lang w:val="en-US" w:eastAsia="zh-CN"/>
        </w:rPr>
        <w:instrText xml:space="preserve">eq </w:instrText>
      </w:r>
      <w:r>
        <w:rPr>
          <w:b/>
          <w:i/>
          <w:lang w:val="en-US" w:eastAsia="zh-CN"/>
        </w:rPr>
        <w:instrText>E</w:instrText>
      </w:r>
      <w:r>
        <w:rPr>
          <w:lang w:val="en-US" w:eastAsia="zh-CN"/>
        </w:rPr>
        <w:instrText xml:space="preserve"> (</w:instrText>
      </w:r>
      <w:r>
        <w:rPr>
          <w:rFonts w:ascii="Symbol" w:hAnsi="Symbol"/>
          <w:lang w:val="en-US" w:eastAsia="zh-CN"/>
        </w:rPr>
        <w:instrText>q</w:instrText>
      </w:r>
      <w:r>
        <w:rPr>
          <w:lang w:val="en-US" w:eastAsia="zh-CN"/>
        </w:rPr>
        <w:instrText xml:space="preserve">, </w:instrText>
      </w:r>
      <w:r>
        <w:rPr>
          <w:rFonts w:ascii="Symbol" w:hAnsi="Symbol"/>
          <w:lang w:val="en-US" w:eastAsia="zh-CN"/>
        </w:rPr>
        <w:instrText>j</w:instrText>
      </w:r>
      <w:r>
        <w:rPr>
          <w:lang w:val="en-US" w:eastAsia="zh-CN"/>
        </w:rPr>
        <w:instrText xml:space="preserve">)  </w:instrText>
      </w:r>
      <w:r>
        <w:rPr>
          <w:rFonts w:ascii="Symbol" w:hAnsi="Symbol"/>
          <w:lang w:val="en-US" w:eastAsia="zh-CN"/>
        </w:rPr>
        <w:instrText>=</w:instrText>
      </w:r>
      <w:r>
        <w:rPr>
          <w:lang w:val="en-US" w:eastAsia="zh-CN"/>
        </w:rPr>
        <w:instrText xml:space="preserve">  \i\su(</w:instrText>
      </w:r>
      <w:r>
        <w:rPr>
          <w:i/>
          <w:position w:val="6"/>
          <w:sz w:val="18"/>
          <w:lang w:val="en-US" w:eastAsia="zh-CN"/>
        </w:rPr>
        <w:instrText xml:space="preserve">i </w:instrText>
      </w:r>
      <w:r>
        <w:rPr>
          <w:rFonts w:ascii="Symbol" w:hAnsi="Symbol"/>
          <w:position w:val="6"/>
          <w:sz w:val="18"/>
          <w:lang w:val="en-US" w:eastAsia="zh-CN"/>
        </w:rPr>
        <w:instrText>=</w:instrText>
      </w:r>
      <w:r>
        <w:rPr>
          <w:position w:val="6"/>
          <w:sz w:val="18"/>
          <w:lang w:val="en-US" w:eastAsia="zh-CN"/>
        </w:rPr>
        <w:instrText xml:space="preserve"> 1</w:instrText>
      </w:r>
      <w:r>
        <w:rPr>
          <w:sz w:val="18"/>
          <w:lang w:val="en-US" w:eastAsia="zh-CN"/>
        </w:rPr>
        <w:instrText>;</w:instrText>
      </w:r>
      <w:r>
        <w:rPr>
          <w:i/>
          <w:sz w:val="18"/>
          <w:lang w:val="en-US" w:eastAsia="zh-CN"/>
        </w:rPr>
        <w:instrText>n</w:instrText>
      </w:r>
      <w:r>
        <w:rPr>
          <w:lang w:val="en-US" w:eastAsia="zh-CN"/>
        </w:rPr>
        <w:instrText>;\s\do3( )\s\up4( )</w:instrText>
      </w:r>
      <w:r>
        <w:rPr>
          <w:i/>
          <w:lang w:val="en-US" w:eastAsia="zh-CN"/>
        </w:rPr>
        <w:instrText>E</w:instrText>
      </w:r>
      <w:r>
        <w:rPr>
          <w:i/>
          <w:position w:val="-4"/>
          <w:sz w:val="18"/>
          <w:lang w:val="en-US" w:eastAsia="zh-CN"/>
        </w:rPr>
        <w:instrText>i</w:instrText>
      </w:r>
      <w:r>
        <w:rPr>
          <w:i/>
          <w:sz w:val="12"/>
          <w:lang w:val="en-US" w:eastAsia="zh-CN"/>
        </w:rPr>
        <w:instrText> </w:instrText>
      </w:r>
      <w:r>
        <w:rPr>
          <w:sz w:val="12"/>
          <w:lang w:val="en-US" w:eastAsia="zh-CN"/>
        </w:rPr>
        <w:instrText xml:space="preserve"> </w:instrText>
      </w:r>
      <w:r>
        <w:rPr>
          <w:lang w:val="en-US" w:eastAsia="zh-CN"/>
        </w:rPr>
        <w:instrText>(</w:instrText>
      </w:r>
      <w:r>
        <w:rPr>
          <w:rFonts w:ascii="Symbol" w:hAnsi="Symbol"/>
          <w:lang w:val="en-US" w:eastAsia="zh-CN"/>
        </w:rPr>
        <w:instrText>q</w:instrText>
      </w:r>
      <w:r>
        <w:rPr>
          <w:lang w:val="en-US" w:eastAsia="zh-CN"/>
        </w:rPr>
        <w:instrText xml:space="preserve">, </w:instrText>
      </w:r>
      <w:r>
        <w:rPr>
          <w:rFonts w:ascii="Symbol" w:hAnsi="Symbol"/>
          <w:lang w:val="en-US" w:eastAsia="zh-CN"/>
        </w:rPr>
        <w:instrText>j</w:instrText>
      </w:r>
      <w:r>
        <w:rPr>
          <w:lang w:val="en-US" w:eastAsia="zh-CN"/>
        </w:rPr>
        <w:instrText>))</w:instrText>
      </w:r>
      <w:r>
        <w:rPr>
          <w:lang w:val="en-US"/>
        </w:rPr>
        <w:fldChar w:fldCharType="end"/>
      </w:r>
      <w:r>
        <w:rPr>
          <w:lang w:val="en-US" w:eastAsia="zh-CN"/>
        </w:rPr>
        <w:tab/>
        <w:t>(15)</w:t>
      </w:r>
    </w:p>
    <w:bookmarkEnd w:id="39"/>
    <w:p w:rsidR="00491ACD" w:rsidRDefault="00491AC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B29A0" w:rsidRPr="008B29A0" w:rsidRDefault="009B1087" w:rsidP="000B33B0">
      <w:pPr>
        <w:keepNext/>
        <w:keepLines/>
        <w:ind w:firstLineChars="200" w:firstLine="480"/>
        <w:rPr>
          <w:lang w:val="en-US" w:eastAsia="zh-CN"/>
        </w:rPr>
      </w:pPr>
      <w:r>
        <w:rPr>
          <w:rFonts w:hint="eastAsia"/>
          <w:lang w:val="en-US" w:eastAsia="zh-CN"/>
        </w:rPr>
        <w:lastRenderedPageBreak/>
        <w:t>其中：</w:t>
      </w:r>
    </w:p>
    <w:p w:rsidR="008B29A0" w:rsidRPr="008B29A0" w:rsidRDefault="008B29A0" w:rsidP="000B33B0">
      <w:pPr>
        <w:pStyle w:val="Equationlegend"/>
        <w:keepNext/>
        <w:keepLines/>
        <w:rPr>
          <w:lang w:eastAsia="zh-CN"/>
        </w:rPr>
      </w:pPr>
      <w:r w:rsidRPr="008B29A0">
        <w:rPr>
          <w:lang w:eastAsia="zh-CN"/>
        </w:rPr>
        <w:tab/>
      </w:r>
      <w:r w:rsidRPr="008B29A0">
        <w:rPr>
          <w:i/>
          <w:lang w:eastAsia="zh-CN"/>
        </w:rPr>
        <w:t>E</w:t>
      </w:r>
      <w:r w:rsidRPr="008B29A0">
        <w:rPr>
          <w:i/>
          <w:position w:val="-4"/>
          <w:sz w:val="16"/>
          <w:lang w:eastAsia="zh-CN"/>
        </w:rPr>
        <w:t>i</w:t>
      </w:r>
      <w:r w:rsidRPr="008B29A0">
        <w:rPr>
          <w:rFonts w:ascii="Tms Rmn" w:hAnsi="Tms Rmn"/>
          <w:i/>
          <w:position w:val="-4"/>
          <w:sz w:val="12"/>
          <w:lang w:eastAsia="zh-CN"/>
        </w:rPr>
        <w:t> </w:t>
      </w:r>
      <w:r w:rsidRPr="008B29A0">
        <w:rPr>
          <w:lang w:eastAsia="zh-CN"/>
        </w:rPr>
        <w:t>(</w:t>
      </w:r>
      <w:r w:rsidR="00FF4730">
        <w:rPr>
          <w:rFonts w:asciiTheme="majorBidi" w:hAnsiTheme="majorBidi" w:cstheme="majorBidi"/>
        </w:rPr>
        <w:sym w:font="Symbol" w:char="F071"/>
      </w:r>
      <w:r w:rsidRPr="008B29A0">
        <w:rPr>
          <w:lang w:eastAsia="zh-CN"/>
        </w:rPr>
        <w:t>,</w:t>
      </w:r>
      <w:r w:rsidR="00FF473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A462EE">
        <w:rPr>
          <w:rFonts w:hint="eastAsia"/>
          <w:lang w:eastAsia="zh-CN"/>
        </w:rPr>
        <w:t>第</w:t>
      </w:r>
      <w:r w:rsidRPr="008B29A0">
        <w:rPr>
          <w:i/>
          <w:lang w:eastAsia="zh-CN"/>
        </w:rPr>
        <w:t>i</w:t>
      </w:r>
      <w:r w:rsidR="00F830DB">
        <w:rPr>
          <w:rFonts w:hint="eastAsia"/>
          <w:lang w:eastAsia="zh-CN"/>
        </w:rPr>
        <w:t>个</w:t>
      </w:r>
      <w:r w:rsidR="00A462EE">
        <w:rPr>
          <w:rFonts w:hint="eastAsia"/>
          <w:lang w:eastAsia="zh-CN"/>
        </w:rPr>
        <w:t>源的辐射电场</w:t>
      </w:r>
    </w:p>
    <w:p w:rsidR="008B29A0" w:rsidRPr="008B29A0" w:rsidRDefault="008B29A0" w:rsidP="000B33B0">
      <w:pPr>
        <w:pStyle w:val="Equationlegend"/>
        <w:rPr>
          <w:lang w:eastAsia="zh-CN"/>
        </w:rPr>
      </w:pPr>
      <w:r w:rsidRPr="008B29A0">
        <w:rPr>
          <w:lang w:eastAsia="zh-CN"/>
        </w:rPr>
        <w:tab/>
      </w:r>
      <w:r w:rsidRPr="008B29A0">
        <w:rPr>
          <w:b/>
          <w:i/>
          <w:lang w:eastAsia="zh-CN"/>
        </w:rPr>
        <w:t>E</w:t>
      </w:r>
      <w:r w:rsidRPr="008B29A0">
        <w:rPr>
          <w:rFonts w:ascii="Tms Rmn" w:hAnsi="Tms Rmn"/>
          <w:b/>
          <w:i/>
          <w:sz w:val="12"/>
          <w:lang w:eastAsia="zh-CN"/>
        </w:rPr>
        <w:t> </w:t>
      </w:r>
      <w:r w:rsidRPr="008B29A0">
        <w:rPr>
          <w:lang w:eastAsia="zh-CN"/>
        </w:rPr>
        <w:t>(</w:t>
      </w:r>
      <w:r w:rsidR="00FF4730">
        <w:rPr>
          <w:rFonts w:asciiTheme="majorBidi" w:hAnsiTheme="majorBidi" w:cstheme="majorBidi"/>
        </w:rPr>
        <w:sym w:font="Symbol" w:char="F071"/>
      </w:r>
      <w:r w:rsidRPr="008B29A0">
        <w:rPr>
          <w:lang w:eastAsia="zh-CN"/>
        </w:rPr>
        <w:t>,</w:t>
      </w:r>
      <w:r w:rsidR="00FF4730">
        <w:rPr>
          <w:lang w:eastAsia="zh-CN"/>
        </w:rPr>
        <w:t xml:space="preserve"> </w:t>
      </w:r>
      <w:r w:rsidR="00FF4730">
        <w:rPr>
          <w:rFonts w:asciiTheme="majorBidi" w:hAnsiTheme="majorBidi" w:cstheme="majorBidi"/>
        </w:rPr>
        <w:sym w:font="Symbol" w:char="F06A"/>
      </w:r>
      <w:r w:rsidRPr="008B29A0">
        <w:rPr>
          <w:lang w:eastAsia="zh-CN"/>
        </w:rPr>
        <w:t>)</w:t>
      </w:r>
      <w:r w:rsidRPr="008B29A0">
        <w:rPr>
          <w:sz w:val="12"/>
          <w:lang w:eastAsia="zh-CN"/>
        </w:rPr>
        <w:t xml:space="preserve"> </w:t>
      </w:r>
      <w:r w:rsidRPr="008B29A0">
        <w:rPr>
          <w:lang w:eastAsia="zh-CN"/>
        </w:rPr>
        <w:t>:</w:t>
      </w:r>
      <w:r w:rsidRPr="008B29A0">
        <w:rPr>
          <w:lang w:eastAsia="zh-CN"/>
        </w:rPr>
        <w:tab/>
      </w:r>
      <w:r w:rsidR="00A462EE">
        <w:rPr>
          <w:rFonts w:hint="eastAsia"/>
          <w:lang w:eastAsia="zh-CN"/>
        </w:rPr>
        <w:t>所得场强。</w:t>
      </w:r>
    </w:p>
    <w:p w:rsidR="008B29A0" w:rsidRPr="008B29A0" w:rsidRDefault="008B29A0" w:rsidP="000B33B0">
      <w:pPr>
        <w:pStyle w:val="Heading2"/>
        <w:rPr>
          <w:lang w:val="en-US" w:eastAsia="zh-CN"/>
        </w:rPr>
      </w:pPr>
      <w:bookmarkStart w:id="40" w:name="_Toc368060408"/>
      <w:bookmarkStart w:id="41" w:name="_Toc368316176"/>
      <w:r w:rsidRPr="008B29A0">
        <w:rPr>
          <w:lang w:val="en-US" w:eastAsia="zh-CN"/>
        </w:rPr>
        <w:t>4.3</w:t>
      </w:r>
      <w:r w:rsidRPr="008B29A0">
        <w:rPr>
          <w:lang w:val="en-US" w:eastAsia="zh-CN"/>
        </w:rPr>
        <w:tab/>
        <w:t>VHF</w:t>
      </w:r>
      <w:r w:rsidR="00B833A5">
        <w:rPr>
          <w:rFonts w:hint="eastAsia"/>
          <w:lang w:val="en-US" w:eastAsia="zh-CN"/>
        </w:rPr>
        <w:t>和</w:t>
      </w:r>
      <w:r w:rsidRPr="008B29A0">
        <w:rPr>
          <w:lang w:val="en-US" w:eastAsia="zh-CN"/>
        </w:rPr>
        <w:t>UHF</w:t>
      </w:r>
      <w:r w:rsidR="00B833A5">
        <w:rPr>
          <w:rFonts w:hint="eastAsia"/>
          <w:lang w:val="en-US" w:eastAsia="zh-CN"/>
        </w:rPr>
        <w:t>基本辐射器</w:t>
      </w:r>
      <w:bookmarkEnd w:id="40"/>
      <w:bookmarkEnd w:id="41"/>
    </w:p>
    <w:p w:rsidR="00B833A5" w:rsidRDefault="00B833A5" w:rsidP="000B33B0">
      <w:pPr>
        <w:ind w:firstLineChars="200" w:firstLine="480"/>
        <w:rPr>
          <w:lang w:val="en-US" w:eastAsia="zh-CN"/>
        </w:rPr>
      </w:pPr>
      <w:r>
        <w:rPr>
          <w:rFonts w:hint="eastAsia"/>
          <w:lang w:val="en-US" w:eastAsia="zh-CN"/>
        </w:rPr>
        <w:t>虽然</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广播较少使用基本辐射器，但通过简短调查可以发现大多数</w:t>
      </w:r>
      <w:r w:rsidRPr="008B29A0">
        <w:rPr>
          <w:lang w:val="en-US" w:eastAsia="zh-CN"/>
        </w:rPr>
        <w:t>VHF</w:t>
      </w:r>
      <w:r>
        <w:rPr>
          <w:rFonts w:hint="eastAsia"/>
          <w:lang w:val="en-US" w:eastAsia="zh-CN"/>
        </w:rPr>
        <w:t>和</w:t>
      </w:r>
      <w:r w:rsidRPr="008B29A0">
        <w:rPr>
          <w:lang w:val="en-US" w:eastAsia="zh-CN"/>
        </w:rPr>
        <w:t>UHF</w:t>
      </w:r>
      <w:r>
        <w:rPr>
          <w:rFonts w:hint="eastAsia"/>
          <w:lang w:val="en-US" w:eastAsia="zh-CN"/>
        </w:rPr>
        <w:t>天线系统最常用的基本天线辐射器。</w:t>
      </w:r>
    </w:p>
    <w:p w:rsidR="008B29A0" w:rsidRDefault="003D0995" w:rsidP="000B33B0">
      <w:pPr>
        <w:ind w:firstLineChars="200" w:firstLine="480"/>
        <w:rPr>
          <w:lang w:val="en-US" w:eastAsia="zh-CN"/>
        </w:rPr>
      </w:pPr>
      <w:r>
        <w:rPr>
          <w:rFonts w:hint="eastAsia"/>
          <w:lang w:val="en-US" w:eastAsia="zh-CN"/>
        </w:rPr>
        <w:t>这些基本天线辐射器为：偶极子、环路、插槽和螺旋形。</w:t>
      </w:r>
    </w:p>
    <w:p w:rsidR="003D0995" w:rsidRPr="003D0995" w:rsidRDefault="003D0995" w:rsidP="000B33B0">
      <w:pPr>
        <w:ind w:firstLineChars="200" w:firstLine="480"/>
        <w:rPr>
          <w:lang w:val="en-US" w:eastAsia="zh-CN"/>
        </w:rPr>
      </w:pPr>
      <w:r w:rsidRPr="008B29A0">
        <w:rPr>
          <w:lang w:val="en-US" w:eastAsia="zh-CN"/>
        </w:rPr>
        <w:t>VHF</w:t>
      </w:r>
      <w:r>
        <w:rPr>
          <w:rFonts w:hint="eastAsia"/>
          <w:lang w:val="en-US" w:eastAsia="zh-CN"/>
        </w:rPr>
        <w:t>和</w:t>
      </w:r>
      <w:r w:rsidRPr="008B29A0">
        <w:rPr>
          <w:lang w:val="en-US" w:eastAsia="zh-CN"/>
        </w:rPr>
        <w:t>UHF</w:t>
      </w:r>
      <w:r>
        <w:rPr>
          <w:rFonts w:hint="eastAsia"/>
          <w:lang w:val="en-US" w:eastAsia="zh-CN"/>
        </w:rPr>
        <w:t>最常用的基本辐射器是偶极子。</w:t>
      </w:r>
    </w:p>
    <w:p w:rsidR="008B29A0" w:rsidRPr="008B29A0" w:rsidRDefault="00D03C12" w:rsidP="000B33B0">
      <w:pPr>
        <w:ind w:firstLineChars="200" w:firstLine="480"/>
        <w:rPr>
          <w:lang w:val="en-US" w:eastAsia="zh-CN"/>
        </w:rPr>
      </w:pPr>
      <w:r>
        <w:rPr>
          <w:rFonts w:hint="eastAsia"/>
          <w:lang w:val="en-US" w:eastAsia="zh-CN"/>
        </w:rPr>
        <w:t>在图</w:t>
      </w:r>
      <w:r w:rsidR="008B29A0" w:rsidRPr="008B29A0">
        <w:rPr>
          <w:lang w:val="en-US" w:eastAsia="zh-CN"/>
        </w:rPr>
        <w:t>3</w:t>
      </w:r>
      <w:r>
        <w:rPr>
          <w:rFonts w:hint="eastAsia"/>
          <w:lang w:val="en-US" w:eastAsia="zh-CN"/>
        </w:rPr>
        <w:t>的坐标系中，由长度</w:t>
      </w:r>
      <w:r>
        <w:rPr>
          <w:rFonts w:ascii="MT Extra" w:hAnsi="MT Extra"/>
          <w:lang w:eastAsia="zh-CN"/>
        </w:rPr>
        <w:t></w:t>
      </w:r>
      <w:r>
        <w:rPr>
          <w:rFonts w:hint="eastAsia"/>
          <w:lang w:val="en-US" w:eastAsia="zh-CN"/>
        </w:rPr>
        <w:t>（带有</w:t>
      </w:r>
      <w:r w:rsidRPr="00D03C12">
        <w:rPr>
          <w:rFonts w:hint="eastAsia"/>
          <w:lang w:val="en-US" w:eastAsia="zh-CN"/>
        </w:rPr>
        <w:t>正弦</w:t>
      </w:r>
      <w:r>
        <w:rPr>
          <w:rFonts w:hint="eastAsia"/>
          <w:lang w:val="en-US" w:eastAsia="zh-CN"/>
        </w:rPr>
        <w:t>电流分布）偶极子产生的场强</w:t>
      </w:r>
      <w:r w:rsidR="000D7D5C">
        <w:rPr>
          <w:rFonts w:hint="eastAsia"/>
          <w:lang w:val="en-US" w:eastAsia="zh-CN"/>
        </w:rPr>
        <w:t>组成部分</w:t>
      </w:r>
      <w:r w:rsidR="008B29A0" w:rsidRPr="008B29A0">
        <w:rPr>
          <w:i/>
          <w:lang w:val="en-US" w:eastAsia="zh-CN"/>
        </w:rPr>
        <w:t>E</w:t>
      </w:r>
      <w:r w:rsidR="00B30E61" w:rsidRPr="002B0C0E">
        <w:rPr>
          <w:vertAlign w:val="subscript"/>
        </w:rPr>
        <w:sym w:font="Symbol" w:char="F071"/>
      </w:r>
      <w:r w:rsidR="008B29A0" w:rsidRPr="008B29A0">
        <w:rPr>
          <w:position w:val="-4"/>
          <w:sz w:val="16"/>
          <w:lang w:val="en-US" w:eastAsia="zh-CN"/>
        </w:rPr>
        <w:t xml:space="preserve"> </w:t>
      </w:r>
      <w:r w:rsidR="000D7D5C">
        <w:rPr>
          <w:rFonts w:hint="eastAsia"/>
          <w:lang w:val="en-US" w:eastAsia="zh-CN"/>
        </w:rPr>
        <w:t>和</w:t>
      </w:r>
      <w:r w:rsidR="008B29A0" w:rsidRPr="008B29A0">
        <w:rPr>
          <w:i/>
          <w:lang w:val="en-US" w:eastAsia="zh-CN"/>
        </w:rPr>
        <w:t>E</w:t>
      </w:r>
      <w:r w:rsidR="00B30E61" w:rsidRPr="002B0C0E">
        <w:rPr>
          <w:vertAlign w:val="subscript"/>
        </w:rPr>
        <w:sym w:font="Symbol" w:char="F06A"/>
      </w:r>
      <w:r w:rsidR="000D7D5C">
        <w:rPr>
          <w:rFonts w:hint="eastAsia"/>
          <w:lang w:val="en-US" w:eastAsia="zh-CN"/>
        </w:rPr>
        <w:t>为：</w:t>
      </w:r>
    </w:p>
    <w:p w:rsidR="008B29A0" w:rsidRDefault="008B29A0" w:rsidP="000B33B0">
      <w:pPr>
        <w:pStyle w:val="Equation"/>
      </w:pPr>
      <w:bookmarkStart w:id="42" w:name="F016"/>
      <w:r w:rsidRPr="008B29A0">
        <w:rPr>
          <w:lang w:val="en-US" w:eastAsia="zh-CN"/>
        </w:rPr>
        <w:tab/>
      </w:r>
      <w:r w:rsidRPr="008B29A0">
        <w:rPr>
          <w:lang w:val="en-US" w:eastAsia="zh-CN"/>
        </w:rPr>
        <w:tab/>
      </w:r>
      <w:r>
        <w:fldChar w:fldCharType="begin"/>
      </w:r>
      <w:r>
        <w:instrText xml:space="preserve">eq </w:instrText>
      </w:r>
      <w:r>
        <w:rPr>
          <w:i/>
        </w:rPr>
        <w:instrText>E</w:instrText>
      </w:r>
      <w:r>
        <w:rPr>
          <w:rFonts w:ascii="Symbol" w:hAnsi="Symbol"/>
          <w:position w:val="-4"/>
          <w:sz w:val="18"/>
        </w:rPr>
        <w:instrText>q</w:instrText>
      </w:r>
      <w:r>
        <w:instrText xml:space="preserve">  </w:instrText>
      </w:r>
      <w:r>
        <w:rPr>
          <w:rFonts w:ascii="Symbol" w:hAnsi="Symbol"/>
        </w:rPr>
        <w:instrText>=</w:instrText>
      </w:r>
      <w:r>
        <w:instrText xml:space="preserve">  –</w:instrText>
      </w:r>
      <w:r>
        <w:rPr>
          <w:sz w:val="12"/>
        </w:rPr>
        <w:instrText> </w:instrText>
      </w:r>
      <w:r>
        <w:instrText xml:space="preserve">60 j </w:instrText>
      </w:r>
      <w:r>
        <w:rPr>
          <w:i/>
        </w:rPr>
        <w:instrText>I</w:instrText>
      </w:r>
      <w:r>
        <w:rPr>
          <w:position w:val="-4"/>
          <w:sz w:val="18"/>
        </w:rPr>
        <w:instrText>0</w:instrText>
      </w:r>
      <w:r>
        <w:instrText xml:space="preserve"> \f(e</w:instrText>
      </w:r>
      <w:r>
        <w:rPr>
          <w:position w:val="16"/>
          <w:sz w:val="18"/>
        </w:rPr>
        <w:instrText>– j</w:instrText>
      </w:r>
      <w:r>
        <w:rPr>
          <w:i/>
          <w:position w:val="16"/>
          <w:sz w:val="18"/>
        </w:rPr>
        <w:instrText xml:space="preserve"> r</w:instrText>
      </w:r>
      <w:r>
        <w:rPr>
          <w:position w:val="16"/>
          <w:sz w:val="18"/>
        </w:rPr>
        <w:instrText xml:space="preserve"> </w:instrText>
      </w:r>
      <w:r>
        <w:rPr>
          <w:rFonts w:ascii="Symbol" w:hAnsi="Symbol"/>
          <w:position w:val="16"/>
          <w:sz w:val="18"/>
        </w:rPr>
        <w:instrText>b</w:instrText>
      </w:r>
      <w:r>
        <w:instrText>;</w:instrText>
      </w:r>
      <w:r>
        <w:rPr>
          <w:i/>
        </w:rPr>
        <w:instrText>r</w:instrText>
      </w:r>
      <w:r>
        <w:instrText>)  ·  \f(cos (</w:instrText>
      </w:r>
      <w:r>
        <w:rPr>
          <w:rFonts w:ascii="Symbol" w:hAnsi="Symbol"/>
        </w:rPr>
        <w:instrText>b</w:instrText>
      </w:r>
      <w:r>
        <w:rPr>
          <w:rFonts w:ascii="Script" w:hAnsi="Script"/>
          <w:sz w:val="28"/>
        </w:rPr>
        <w:instrText>l</w:instrText>
      </w:r>
      <w:r>
        <w:instrText xml:space="preserve"> sin </w:instrText>
      </w:r>
      <w:r>
        <w:rPr>
          <w:rFonts w:ascii="Symbol" w:hAnsi="Symbol"/>
        </w:rPr>
        <w:instrText>j</w:instrText>
      </w:r>
      <w:r>
        <w:instrText xml:space="preserve">  cos </w:instrText>
      </w:r>
      <w:r>
        <w:rPr>
          <w:rFonts w:ascii="Symbol" w:hAnsi="Symbol"/>
        </w:rPr>
        <w:instrText>q</w:instrText>
      </w:r>
      <w:r>
        <w:instrText xml:space="preserve">) / 2  –  cos </w:instrText>
      </w:r>
      <w:r>
        <w:rPr>
          <w:rFonts w:ascii="Symbol" w:hAnsi="Symbol"/>
        </w:rPr>
        <w:instrText>b</w:instrText>
      </w:r>
      <w:r>
        <w:rPr>
          <w:rFonts w:ascii="Script" w:hAnsi="Script"/>
          <w:sz w:val="28"/>
        </w:rPr>
        <w:instrText>l</w:instrText>
      </w:r>
      <w:r>
        <w:instrText xml:space="preserve"> / 2;1  –  sin</w:instrText>
      </w:r>
      <w:r>
        <w:rPr>
          <w:position w:val="6"/>
          <w:sz w:val="18"/>
        </w:rPr>
        <w:instrText>2</w:instrText>
      </w:r>
      <w:r>
        <w:instrText xml:space="preserve"> </w:instrText>
      </w:r>
      <w:r>
        <w:rPr>
          <w:rFonts w:ascii="Symbol" w:hAnsi="Symbol"/>
        </w:rPr>
        <w:instrText>j</w:instrText>
      </w:r>
      <w:r>
        <w:instrText xml:space="preserve">  cos</w:instrText>
      </w:r>
      <w:r>
        <w:rPr>
          <w:position w:val="6"/>
          <w:sz w:val="18"/>
        </w:rPr>
        <w:instrText>2</w:instrText>
      </w:r>
      <w:r>
        <w:instrText xml:space="preserve"> </w:instrText>
      </w:r>
      <w:r>
        <w:rPr>
          <w:rFonts w:ascii="Symbol" w:hAnsi="Symbol"/>
        </w:rPr>
        <w:instrText>q</w:instrText>
      </w:r>
      <w:r>
        <w:instrText xml:space="preserve">)  ·  sin </w:instrText>
      </w:r>
      <w:r>
        <w:rPr>
          <w:rFonts w:ascii="Symbol" w:hAnsi="Symbol"/>
        </w:rPr>
        <w:instrText>j</w:instrText>
      </w:r>
      <w:r>
        <w:instrText xml:space="preserve">  sin </w:instrText>
      </w:r>
      <w:r>
        <w:rPr>
          <w:rFonts w:ascii="Symbol" w:hAnsi="Symbol"/>
        </w:rPr>
        <w:instrText>q</w:instrText>
      </w:r>
      <w:r>
        <w:fldChar w:fldCharType="end"/>
      </w:r>
      <w:bookmarkEnd w:id="42"/>
    </w:p>
    <w:p w:rsidR="008B29A0" w:rsidRPr="008B29A0" w:rsidRDefault="008B29A0" w:rsidP="000B33B0">
      <w:pPr>
        <w:pStyle w:val="Equation"/>
        <w:rPr>
          <w:lang w:val="en-US" w:eastAsia="zh-CN"/>
        </w:rPr>
      </w:pPr>
      <w:bookmarkStart w:id="43" w:name="F017"/>
      <w:r>
        <w:tab/>
      </w:r>
      <w:r>
        <w:tab/>
      </w:r>
      <w:r>
        <w:fldChar w:fldCharType="begin"/>
      </w:r>
      <w:r w:rsidRPr="008B29A0">
        <w:rPr>
          <w:lang w:val="en-US" w:eastAsia="zh-CN"/>
        </w:rPr>
        <w:instrText xml:space="preserve">eq </w:instrText>
      </w:r>
      <w:r w:rsidRPr="008B29A0">
        <w:rPr>
          <w:i/>
          <w:lang w:val="en-US" w:eastAsia="zh-CN"/>
        </w:rPr>
        <w:instrText>E</w:instrText>
      </w:r>
      <w:r w:rsidRPr="008B29A0">
        <w:rPr>
          <w:rFonts w:ascii="Symbol" w:hAnsi="Symbol"/>
          <w:position w:val="-4"/>
          <w:sz w:val="18"/>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60 j </w:instrText>
      </w:r>
      <w:r w:rsidRPr="008B29A0">
        <w:rPr>
          <w:i/>
          <w:lang w:val="en-US" w:eastAsia="zh-CN"/>
        </w:rPr>
        <w:instrText>I</w:instrText>
      </w:r>
      <w:r w:rsidRPr="008B29A0">
        <w:rPr>
          <w:position w:val="-4"/>
          <w:sz w:val="18"/>
          <w:lang w:val="en-US" w:eastAsia="zh-CN"/>
        </w:rPr>
        <w:instrText>0</w:instrText>
      </w:r>
      <w:r w:rsidRPr="008B29A0">
        <w:rPr>
          <w:lang w:val="en-US" w:eastAsia="zh-CN"/>
        </w:rPr>
        <w:instrText xml:space="preserve"> \f(e</w:instrText>
      </w:r>
      <w:r w:rsidRPr="008B29A0">
        <w:rPr>
          <w:position w:val="10"/>
          <w:sz w:val="18"/>
          <w:lang w:val="en-US" w:eastAsia="zh-CN"/>
        </w:rPr>
        <w:instrText>– j</w:instrText>
      </w:r>
      <w:r w:rsidRPr="008B29A0">
        <w:rPr>
          <w:i/>
          <w:position w:val="10"/>
          <w:sz w:val="18"/>
          <w:lang w:val="en-US" w:eastAsia="zh-CN"/>
        </w:rPr>
        <w:instrText xml:space="preserve"> r</w:instrText>
      </w:r>
      <w:r w:rsidRPr="008B29A0">
        <w:rPr>
          <w:position w:val="10"/>
          <w:sz w:val="18"/>
          <w:lang w:val="en-US" w:eastAsia="zh-CN"/>
        </w:rPr>
        <w:instrText xml:space="preserve"> </w:instrText>
      </w:r>
      <w:r w:rsidRPr="008B29A0">
        <w:rPr>
          <w:rFonts w:ascii="Symbol" w:hAnsi="Symbol"/>
          <w:position w:val="10"/>
          <w:sz w:val="18"/>
          <w:lang w:val="en-US" w:eastAsia="zh-CN"/>
        </w:rPr>
        <w:instrText>b</w:instrText>
      </w:r>
      <w:r w:rsidRPr="008B29A0">
        <w:rPr>
          <w:lang w:val="en-US" w:eastAsia="zh-CN"/>
        </w:rPr>
        <w:instrText>;</w:instrText>
      </w:r>
      <w:r w:rsidRPr="008B29A0">
        <w:rPr>
          <w:i/>
          <w:lang w:val="en-US" w:eastAsia="zh-CN"/>
        </w:rPr>
        <w:instrText>r</w:instrText>
      </w:r>
      <w:r w:rsidRPr="008B29A0">
        <w:rPr>
          <w:lang w:val="en-US" w:eastAsia="zh-CN"/>
        </w:rPr>
        <w:instrText>)  ·  \f(cos (</w:instrText>
      </w:r>
      <w:r w:rsidRPr="008B29A0">
        <w:rPr>
          <w:rFonts w:ascii="Symbol" w:hAnsi="Symbol"/>
          <w:lang w:val="en-US" w:eastAsia="zh-CN"/>
        </w:rPr>
        <w:instrText>b</w:instrText>
      </w:r>
      <w:r w:rsidRPr="008B29A0">
        <w:rPr>
          <w:rFonts w:ascii="Script" w:hAnsi="Script"/>
          <w:sz w:val="28"/>
          <w:lang w:val="en-US" w:eastAsia="zh-CN"/>
        </w:rPr>
        <w:instrText>l</w:instrText>
      </w:r>
      <w:r w:rsidRPr="008B29A0">
        <w:rPr>
          <w:lang w:val="en-US" w:eastAsia="zh-CN"/>
        </w:rPr>
        <w:instrText xml:space="preserve"> sin </w:instrText>
      </w:r>
      <w:r w:rsidRPr="008B29A0">
        <w:rPr>
          <w:rFonts w:ascii="Symbol" w:hAnsi="Symbol"/>
          <w:lang w:val="en-US" w:eastAsia="zh-CN"/>
        </w:rPr>
        <w:instrText>j</w:instrText>
      </w:r>
      <w:r w:rsidRPr="008B29A0">
        <w:rPr>
          <w:lang w:val="en-US" w:eastAsia="zh-CN"/>
        </w:rPr>
        <w:instrText xml:space="preserve">  cos </w:instrText>
      </w:r>
      <w:r w:rsidRPr="008B29A0">
        <w:rPr>
          <w:rFonts w:ascii="Symbol" w:hAnsi="Symbol"/>
          <w:lang w:val="en-US" w:eastAsia="zh-CN"/>
        </w:rPr>
        <w:instrText>q</w:instrText>
      </w:r>
      <w:r w:rsidRPr="008B29A0">
        <w:rPr>
          <w:lang w:val="en-US" w:eastAsia="zh-CN"/>
        </w:rPr>
        <w:instrText xml:space="preserve">) / 2  –  cos </w:instrText>
      </w:r>
      <w:r w:rsidRPr="008B29A0">
        <w:rPr>
          <w:rFonts w:ascii="Symbol" w:hAnsi="Symbol"/>
          <w:lang w:val="en-US" w:eastAsia="zh-CN"/>
        </w:rPr>
        <w:instrText>b</w:instrText>
      </w:r>
      <w:r w:rsidRPr="008B29A0">
        <w:rPr>
          <w:rFonts w:ascii="Script" w:hAnsi="Script"/>
          <w:sz w:val="28"/>
          <w:lang w:val="en-US" w:eastAsia="zh-CN"/>
        </w:rPr>
        <w:instrText>l</w:instrText>
      </w:r>
      <w:r w:rsidRPr="008B29A0">
        <w:rPr>
          <w:lang w:val="en-US" w:eastAsia="zh-CN"/>
        </w:rPr>
        <w:instrText xml:space="preserve"> / 2;1  –  sin</w:instrText>
      </w:r>
      <w:r w:rsidRPr="008B29A0">
        <w:rPr>
          <w:position w:val="6"/>
          <w:sz w:val="18"/>
          <w:lang w:val="en-US" w:eastAsia="zh-CN"/>
        </w:rPr>
        <w:instrText>2</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cos</w:instrText>
      </w:r>
      <w:r w:rsidRPr="008B29A0">
        <w:rPr>
          <w:position w:val="6"/>
          <w:sz w:val="18"/>
          <w:lang w:val="en-US" w:eastAsia="zh-CN"/>
        </w:rPr>
        <w:instrText>2</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  cos </w:instrText>
      </w:r>
      <w:r w:rsidRPr="008B29A0">
        <w:rPr>
          <w:rFonts w:ascii="Symbol" w:hAnsi="Symbol"/>
          <w:lang w:val="en-US" w:eastAsia="zh-CN"/>
        </w:rPr>
        <w:instrText>j</w:instrText>
      </w:r>
      <w:r>
        <w:fldChar w:fldCharType="end"/>
      </w:r>
      <w:r w:rsidRPr="008B29A0">
        <w:rPr>
          <w:lang w:val="en-US" w:eastAsia="zh-CN"/>
        </w:rPr>
        <w:tab/>
        <w:t>(16)</w:t>
      </w:r>
      <w:bookmarkEnd w:id="43"/>
    </w:p>
    <w:p w:rsidR="008B29A0" w:rsidRPr="008B29A0" w:rsidRDefault="00F55467" w:rsidP="000B33B0">
      <w:pPr>
        <w:rPr>
          <w:lang w:val="en-US" w:eastAsia="zh-CN"/>
        </w:rPr>
      </w:pPr>
      <w:r>
        <w:rPr>
          <w:lang w:val="en-US" w:eastAsia="zh-CN"/>
        </w:rPr>
        <w:t>其中：</w:t>
      </w:r>
    </w:p>
    <w:p w:rsidR="008B29A0" w:rsidRPr="00E656FC" w:rsidRDefault="008B29A0" w:rsidP="000B33B0">
      <w:pPr>
        <w:pStyle w:val="Equationlegend"/>
        <w:rPr>
          <w:lang w:eastAsia="zh-CN"/>
        </w:rPr>
      </w:pPr>
      <w:r w:rsidRPr="00E656FC">
        <w:rPr>
          <w:lang w:eastAsia="zh-CN"/>
        </w:rPr>
        <w:tab/>
      </w:r>
      <w:r w:rsidRPr="002B0C0E">
        <w:rPr>
          <w:i/>
          <w:iCs/>
          <w:lang w:eastAsia="zh-CN"/>
        </w:rPr>
        <w:t>I</w:t>
      </w:r>
      <w:r w:rsidRPr="002B0C0E">
        <w:rPr>
          <w:vertAlign w:val="subscript"/>
          <w:lang w:eastAsia="zh-CN"/>
        </w:rPr>
        <w:t>0</w:t>
      </w:r>
      <w:r w:rsidRPr="00E656FC">
        <w:rPr>
          <w:lang w:eastAsia="zh-CN"/>
        </w:rPr>
        <w:t xml:space="preserve"> :</w:t>
      </w:r>
      <w:r w:rsidRPr="00E656FC">
        <w:rPr>
          <w:lang w:eastAsia="zh-CN"/>
        </w:rPr>
        <w:tab/>
      </w:r>
      <w:r w:rsidR="00F55467">
        <w:rPr>
          <w:rFonts w:hint="eastAsia"/>
          <w:lang w:eastAsia="zh-CN"/>
        </w:rPr>
        <w:t>馈电电流</w:t>
      </w:r>
    </w:p>
    <w:p w:rsidR="008B29A0" w:rsidRPr="00E656FC" w:rsidRDefault="008B29A0" w:rsidP="000B33B0">
      <w:pPr>
        <w:pStyle w:val="Equationlegend"/>
        <w:rPr>
          <w:lang w:eastAsia="zh-CN"/>
        </w:rPr>
      </w:pPr>
      <w:r w:rsidRPr="00E656FC">
        <w:rPr>
          <w:lang w:eastAsia="zh-CN"/>
        </w:rPr>
        <w:tab/>
      </w:r>
      <w:r w:rsidR="00E656FC" w:rsidRPr="00E656FC">
        <w:sym w:font="Symbol" w:char="F062"/>
      </w:r>
      <w:r w:rsidRPr="00E656FC">
        <w:rPr>
          <w:lang w:eastAsia="zh-CN"/>
        </w:rPr>
        <w:t xml:space="preserve"> </w:t>
      </w:r>
      <w:r w:rsidR="008F63F4">
        <w:rPr>
          <w:lang w:eastAsia="zh-CN"/>
        </w:rPr>
        <w:t>=</w:t>
      </w:r>
      <w:r w:rsidRPr="00E656FC">
        <w:rPr>
          <w:lang w:eastAsia="zh-CN"/>
        </w:rPr>
        <w:tab/>
        <w:t xml:space="preserve">2 </w:t>
      </w:r>
      <w:r w:rsidR="00E656FC" w:rsidRPr="00E656FC">
        <w:sym w:font="Symbol" w:char="F070"/>
      </w:r>
      <w:r w:rsidRPr="00E656FC">
        <w:rPr>
          <w:lang w:eastAsia="zh-CN"/>
        </w:rPr>
        <w:t>/</w:t>
      </w:r>
      <w:r w:rsidR="00E656FC" w:rsidRPr="00E656FC">
        <w:sym w:font="Symbol" w:char="F06C"/>
      </w:r>
    </w:p>
    <w:p w:rsidR="008B29A0" w:rsidRPr="00E656FC" w:rsidRDefault="008B29A0" w:rsidP="000B33B0">
      <w:pPr>
        <w:pStyle w:val="Equationlegend"/>
        <w:rPr>
          <w:lang w:eastAsia="zh-CN"/>
        </w:rPr>
      </w:pPr>
      <w:r w:rsidRPr="00E656FC">
        <w:rPr>
          <w:lang w:eastAsia="zh-CN"/>
        </w:rPr>
        <w:tab/>
      </w:r>
      <w:r w:rsidRPr="002B0C0E">
        <w:rPr>
          <w:i/>
          <w:iCs/>
          <w:lang w:eastAsia="zh-CN"/>
        </w:rPr>
        <w:t>r</w:t>
      </w:r>
      <w:r w:rsidRPr="00E656FC">
        <w:rPr>
          <w:lang w:eastAsia="zh-CN"/>
        </w:rPr>
        <w:t xml:space="preserve"> :</w:t>
      </w:r>
      <w:r w:rsidRPr="00E656FC">
        <w:rPr>
          <w:lang w:eastAsia="zh-CN"/>
        </w:rPr>
        <w:tab/>
      </w:r>
      <w:r w:rsidR="00B63754">
        <w:rPr>
          <w:rFonts w:hint="eastAsia"/>
          <w:lang w:eastAsia="zh-CN"/>
        </w:rPr>
        <w:t>计算的</w:t>
      </w:r>
      <w:r w:rsidRPr="00E656FC">
        <w:rPr>
          <w:lang w:eastAsia="zh-CN"/>
        </w:rPr>
        <w:t>Q</w:t>
      </w:r>
      <w:r w:rsidR="00B63754">
        <w:rPr>
          <w:rFonts w:hint="eastAsia"/>
          <w:lang w:eastAsia="zh-CN"/>
        </w:rPr>
        <w:t>点距离。</w:t>
      </w:r>
    </w:p>
    <w:p w:rsidR="008B29A0" w:rsidRDefault="00B63754" w:rsidP="000B33B0">
      <w:pPr>
        <w:ind w:firstLineChars="200" w:firstLine="480"/>
        <w:rPr>
          <w:lang w:val="en-US" w:eastAsia="zh-CN"/>
        </w:rPr>
      </w:pPr>
      <w:r>
        <w:rPr>
          <w:rFonts w:hint="eastAsia"/>
          <w:lang w:val="en-US" w:eastAsia="zh-CN"/>
        </w:rPr>
        <w:t>以上等式简化了</w:t>
      </w:r>
      <w:r w:rsidR="008B29A0" w:rsidRPr="008B29A0">
        <w:rPr>
          <w:lang w:val="en-US" w:eastAsia="zh-CN"/>
        </w:rPr>
        <w:t xml:space="preserve">l </w:t>
      </w:r>
      <w:r w:rsidR="00B30E61" w:rsidRPr="00594D30">
        <w:rPr>
          <w:rFonts w:asciiTheme="majorBidi" w:hAnsiTheme="majorBidi" w:cstheme="majorBidi"/>
          <w:lang w:val="en-US" w:eastAsia="zh-CN"/>
        </w:rPr>
        <w:t>=</w:t>
      </w:r>
      <w:r w:rsidR="008B29A0" w:rsidRPr="008B29A0">
        <w:rPr>
          <w:lang w:val="en-US" w:eastAsia="zh-CN"/>
        </w:rPr>
        <w:t xml:space="preserve"> 0.5 </w:t>
      </w:r>
      <w:r w:rsidR="008F63F4" w:rsidRPr="00E656FC">
        <w:sym w:font="Symbol" w:char="F06C"/>
      </w:r>
      <w:r>
        <w:rPr>
          <w:lang w:val="en-US" w:eastAsia="zh-CN"/>
        </w:rPr>
        <w:t>（</w:t>
      </w:r>
      <w:r>
        <w:rPr>
          <w:rFonts w:hint="eastAsia"/>
          <w:lang w:val="en-US" w:eastAsia="zh-CN"/>
        </w:rPr>
        <w:t>亦见</w:t>
      </w:r>
      <w:r w:rsidR="008B29A0" w:rsidRPr="008B29A0">
        <w:rPr>
          <w:lang w:val="en-US" w:eastAsia="zh-CN"/>
        </w:rPr>
        <w:t>CCIR</w:t>
      </w:r>
      <w:r>
        <w:rPr>
          <w:rFonts w:hint="eastAsia"/>
          <w:lang w:val="en-US" w:eastAsia="zh-CN"/>
        </w:rPr>
        <w:t>天线图，</w:t>
      </w:r>
      <w:r w:rsidR="008B29A0" w:rsidRPr="008B29A0">
        <w:rPr>
          <w:lang w:val="en-US" w:eastAsia="zh-CN"/>
        </w:rPr>
        <w:t>1984</w:t>
      </w:r>
      <w:r>
        <w:rPr>
          <w:rFonts w:hint="eastAsia"/>
          <w:lang w:val="en-US" w:eastAsia="zh-CN"/>
        </w:rPr>
        <w:t>年版</w:t>
      </w:r>
      <w:r>
        <w:rPr>
          <w:lang w:val="en-US" w:eastAsia="zh-CN"/>
        </w:rPr>
        <w:t>）</w:t>
      </w:r>
      <w:r>
        <w:rPr>
          <w:rFonts w:hint="eastAsia"/>
          <w:lang w:val="en-US" w:eastAsia="zh-CN"/>
        </w:rPr>
        <w:t>。</w:t>
      </w:r>
    </w:p>
    <w:p w:rsidR="002B0C0E" w:rsidRDefault="00B63754" w:rsidP="000B33B0">
      <w:pPr>
        <w:pStyle w:val="FigureNo"/>
        <w:rPr>
          <w:lang w:val="en-US" w:eastAsia="zh-CN"/>
        </w:rPr>
      </w:pPr>
      <w:r>
        <w:rPr>
          <w:rFonts w:hint="eastAsia"/>
          <w:lang w:val="en-US" w:eastAsia="zh-CN"/>
        </w:rPr>
        <w:t>图</w:t>
      </w:r>
      <w:r w:rsidR="002B0C0E">
        <w:rPr>
          <w:lang w:val="en-US" w:eastAsia="zh-CN"/>
        </w:rPr>
        <w:t>3</w:t>
      </w:r>
    </w:p>
    <w:p w:rsidR="002B0C0E" w:rsidRDefault="00B63754" w:rsidP="000B33B0">
      <w:pPr>
        <w:pStyle w:val="Figuretitle"/>
        <w:keepLines/>
        <w:rPr>
          <w:lang w:val="en-US" w:eastAsia="zh-CN"/>
        </w:rPr>
      </w:pPr>
      <w:r>
        <w:rPr>
          <w:rFonts w:hint="eastAsia"/>
          <w:lang w:val="en-US" w:eastAsia="zh-CN"/>
        </w:rPr>
        <w:t>参考坐标系中的基本偶极子</w:t>
      </w:r>
    </w:p>
    <w:p w:rsidR="00FC0BB3" w:rsidRPr="00FC0BB3" w:rsidRDefault="00491ACD" w:rsidP="000B33B0">
      <w:pPr>
        <w:pStyle w:val="Figure"/>
        <w:rPr>
          <w:lang w:val="en-US"/>
        </w:rPr>
      </w:pPr>
      <w:r>
        <w:rPr>
          <w:lang w:val="en-US"/>
        </w:rPr>
        <w:object w:dxaOrig="6135" w:dyaOrig="5600">
          <v:shape id="_x0000_i1028" type="#_x0000_t75" style="width:219pt;height:201pt" o:ole="">
            <v:imagedata r:id="rId20" o:title=""/>
          </v:shape>
          <o:OLEObject Type="Embed" ProgID="CorelDRAW.Graphic.14" ShapeID="_x0000_i1028" DrawAspect="Content" ObjectID="_1444222145" r:id="rId21"/>
        </w:object>
      </w:r>
    </w:p>
    <w:p w:rsidR="00FA3884" w:rsidRDefault="00FA3884" w:rsidP="000B33B0">
      <w:pPr>
        <w:ind w:firstLineChars="200" w:firstLine="480"/>
        <w:rPr>
          <w:lang w:val="en-US" w:eastAsia="zh-CN"/>
        </w:rPr>
      </w:pPr>
      <w:r>
        <w:rPr>
          <w:rFonts w:hint="eastAsia"/>
          <w:lang w:val="en-US" w:eastAsia="zh-CN"/>
        </w:rPr>
        <w:t>在此情况下，偶极子在其共振频率上产生</w:t>
      </w:r>
      <w:r w:rsidR="008B29A0" w:rsidRPr="008B29A0">
        <w:rPr>
          <w:lang w:val="en-US" w:eastAsia="zh-CN"/>
        </w:rPr>
        <w:t xml:space="preserve">72 </w:t>
      </w:r>
      <w:r w:rsidR="00B30E61">
        <w:rPr>
          <w:lang w:val="en-US"/>
        </w:rPr>
        <w:sym w:font="Symbol" w:char="F057"/>
      </w:r>
      <w:r>
        <w:rPr>
          <w:rFonts w:hint="eastAsia"/>
          <w:lang w:val="en-US" w:eastAsia="zh-CN"/>
        </w:rPr>
        <w:t>阻抗，并可被认为等同于串联谐振电路。</w:t>
      </w:r>
    </w:p>
    <w:p w:rsidR="00FA3884" w:rsidRDefault="00F830DB" w:rsidP="00491ACD">
      <w:pPr>
        <w:keepNext/>
        <w:keepLines/>
        <w:ind w:firstLineChars="200" w:firstLine="480"/>
        <w:rPr>
          <w:lang w:val="en-US" w:eastAsia="zh-CN"/>
        </w:rPr>
      </w:pPr>
      <w:r>
        <w:rPr>
          <w:rFonts w:hint="eastAsia"/>
          <w:lang w:val="en-US" w:eastAsia="zh-CN"/>
        </w:rPr>
        <w:lastRenderedPageBreak/>
        <w:t>加大构成偶极子臂的导体直径，可</w:t>
      </w:r>
      <w:r w:rsidR="00FA3884">
        <w:rPr>
          <w:rFonts w:hint="eastAsia"/>
          <w:lang w:val="en-US" w:eastAsia="zh-CN"/>
        </w:rPr>
        <w:t>提高</w:t>
      </w:r>
      <w:r>
        <w:rPr>
          <w:rFonts w:hint="eastAsia"/>
          <w:lang w:val="en-US" w:eastAsia="zh-CN"/>
        </w:rPr>
        <w:t>容量</w:t>
      </w:r>
      <w:r w:rsidR="00FA3884">
        <w:rPr>
          <w:rFonts w:hint="eastAsia"/>
          <w:lang w:val="en-US" w:eastAsia="zh-CN"/>
        </w:rPr>
        <w:t>或降低等效串联谐振电路中的电感</w:t>
      </w:r>
      <w:r>
        <w:rPr>
          <w:rFonts w:hint="eastAsia"/>
          <w:lang w:val="en-US" w:eastAsia="zh-CN"/>
        </w:rPr>
        <w:t>应</w:t>
      </w:r>
      <w:r w:rsidR="00FA3884">
        <w:rPr>
          <w:rFonts w:hint="eastAsia"/>
          <w:lang w:val="en-US" w:eastAsia="zh-CN"/>
        </w:rPr>
        <w:t>。由于电路的</w:t>
      </w:r>
      <w:r w:rsidR="00FA3884" w:rsidRPr="008B29A0">
        <w:rPr>
          <w:lang w:val="en-US" w:eastAsia="zh-CN"/>
        </w:rPr>
        <w:t>Q</w:t>
      </w:r>
      <w:r>
        <w:rPr>
          <w:rFonts w:hint="eastAsia"/>
          <w:lang w:val="en-US" w:eastAsia="zh-CN"/>
        </w:rPr>
        <w:t>由此</w:t>
      </w:r>
      <w:r w:rsidR="00FA3884">
        <w:rPr>
          <w:rFonts w:hint="eastAsia"/>
          <w:lang w:val="en-US" w:eastAsia="zh-CN"/>
        </w:rPr>
        <w:t>降低，因此，偶极子可在很大频率范围内工作。</w:t>
      </w:r>
    </w:p>
    <w:p w:rsidR="008B29A0" w:rsidRPr="008B29A0" w:rsidRDefault="008B29A0" w:rsidP="000B33B0">
      <w:pPr>
        <w:pStyle w:val="Heading1"/>
        <w:rPr>
          <w:lang w:val="en-US" w:eastAsia="zh-CN"/>
        </w:rPr>
      </w:pPr>
      <w:bookmarkStart w:id="44" w:name="_Toc368060409"/>
      <w:bookmarkStart w:id="45" w:name="_Toc368316177"/>
      <w:r w:rsidRPr="008B29A0">
        <w:rPr>
          <w:lang w:val="en-US" w:eastAsia="zh-CN"/>
        </w:rPr>
        <w:t>5</w:t>
      </w:r>
      <w:r w:rsidRPr="008B29A0">
        <w:rPr>
          <w:lang w:val="en-US" w:eastAsia="zh-CN"/>
        </w:rPr>
        <w:tab/>
      </w:r>
      <w:r w:rsidR="008E67E8">
        <w:rPr>
          <w:rFonts w:hint="eastAsia"/>
          <w:lang w:val="en-US" w:eastAsia="zh-CN"/>
        </w:rPr>
        <w:t>极化</w:t>
      </w:r>
      <w:bookmarkEnd w:id="44"/>
      <w:bookmarkEnd w:id="45"/>
    </w:p>
    <w:p w:rsidR="00070581" w:rsidRDefault="008E67E8" w:rsidP="000B33B0">
      <w:pPr>
        <w:ind w:firstLineChars="200" w:firstLine="480"/>
        <w:rPr>
          <w:lang w:val="en-US" w:eastAsia="zh-CN"/>
        </w:rPr>
      </w:pPr>
      <w:r>
        <w:rPr>
          <w:rFonts w:hint="eastAsia"/>
          <w:lang w:val="en-US" w:eastAsia="zh-CN"/>
        </w:rPr>
        <w:t>传统上，调频（</w:t>
      </w:r>
      <w:r w:rsidRPr="008B29A0">
        <w:rPr>
          <w:lang w:val="en-US" w:eastAsia="zh-CN"/>
        </w:rPr>
        <w:t>FM</w:t>
      </w:r>
      <w:r>
        <w:rPr>
          <w:rFonts w:hint="eastAsia"/>
          <w:lang w:val="en-US" w:eastAsia="zh-CN"/>
        </w:rPr>
        <w:t>）广播使用水平极化</w:t>
      </w:r>
      <w:r w:rsidR="00070581">
        <w:rPr>
          <w:rFonts w:hint="eastAsia"/>
          <w:lang w:val="en-US" w:eastAsia="zh-CN"/>
        </w:rPr>
        <w:t>，电视广播或使用水平极化或使用垂直极化。</w:t>
      </w:r>
    </w:p>
    <w:p w:rsidR="008B29A0" w:rsidRPr="008B29A0" w:rsidRDefault="00070581" w:rsidP="000B33B0">
      <w:pPr>
        <w:ind w:firstLineChars="200" w:firstLine="480"/>
        <w:rPr>
          <w:lang w:val="en-US" w:eastAsia="zh-CN"/>
        </w:rPr>
      </w:pPr>
      <w:r>
        <w:rPr>
          <w:rFonts w:hint="eastAsia"/>
          <w:lang w:val="en-US" w:eastAsia="zh-CN"/>
        </w:rPr>
        <w:t>近年来，由于带有内置天线的</w:t>
      </w:r>
      <w:r>
        <w:rPr>
          <w:rFonts w:hint="eastAsia"/>
          <w:lang w:val="en-US" w:eastAsia="zh-CN"/>
        </w:rPr>
        <w:t>FM</w:t>
      </w:r>
      <w:r>
        <w:rPr>
          <w:rFonts w:hint="eastAsia"/>
          <w:lang w:val="en-US" w:eastAsia="zh-CN"/>
        </w:rPr>
        <w:t>收音机和汽车</w:t>
      </w:r>
      <w:r w:rsidR="00B411AA">
        <w:rPr>
          <w:rFonts w:hint="eastAsia"/>
          <w:lang w:val="en-US" w:eastAsia="zh-CN"/>
        </w:rPr>
        <w:t>FM</w:t>
      </w:r>
      <w:r>
        <w:rPr>
          <w:rFonts w:hint="eastAsia"/>
          <w:lang w:val="en-US" w:eastAsia="zh-CN"/>
        </w:rPr>
        <w:t>无线电收音机得到广泛使用，因此，也随之产生了其他形式的极化，如圆形和倾斜极化。</w:t>
      </w:r>
    </w:p>
    <w:p w:rsidR="008B29A0" w:rsidRPr="008B29A0" w:rsidRDefault="00070581" w:rsidP="000B33B0">
      <w:pPr>
        <w:ind w:firstLineChars="200" w:firstLine="480"/>
        <w:rPr>
          <w:lang w:val="en-US" w:eastAsia="zh-CN"/>
        </w:rPr>
      </w:pPr>
      <w:r>
        <w:rPr>
          <w:rFonts w:hint="eastAsia"/>
          <w:lang w:val="en-US" w:eastAsia="zh-CN"/>
        </w:rPr>
        <w:t>目前该技术正在被用于电视传输，特别是</w:t>
      </w:r>
      <w:r w:rsidR="008B29A0" w:rsidRPr="008B29A0">
        <w:rPr>
          <w:lang w:val="en-US" w:eastAsia="zh-CN"/>
        </w:rPr>
        <w:t>UHF</w:t>
      </w:r>
      <w:r>
        <w:rPr>
          <w:rFonts w:hint="eastAsia"/>
          <w:lang w:val="en-US" w:eastAsia="zh-CN"/>
        </w:rPr>
        <w:t>的电视传输。在此，圆形极化在降低城区“模糊图像”方面具有更好的性能。</w:t>
      </w:r>
    </w:p>
    <w:p w:rsidR="00070581" w:rsidRDefault="008B29A0" w:rsidP="000B33B0">
      <w:pPr>
        <w:ind w:firstLineChars="200" w:firstLine="480"/>
        <w:rPr>
          <w:lang w:val="en-US" w:eastAsia="zh-CN"/>
        </w:rPr>
      </w:pPr>
      <w:r w:rsidRPr="008B29A0">
        <w:rPr>
          <w:lang w:val="en-US" w:eastAsia="zh-CN"/>
        </w:rPr>
        <w:t>ITU-R BS.464</w:t>
      </w:r>
      <w:r w:rsidR="00070581">
        <w:rPr>
          <w:rFonts w:hint="eastAsia"/>
          <w:lang w:val="en-US" w:eastAsia="zh-CN"/>
        </w:rPr>
        <w:t>号报告给出了根据具体情况选择最适合于任何新的</w:t>
      </w:r>
      <w:r w:rsidR="00070581">
        <w:rPr>
          <w:rFonts w:hint="eastAsia"/>
          <w:lang w:val="en-US" w:eastAsia="zh-CN"/>
        </w:rPr>
        <w:t>FM</w:t>
      </w:r>
      <w:r w:rsidR="00070581">
        <w:rPr>
          <w:rFonts w:hint="eastAsia"/>
          <w:lang w:val="en-US" w:eastAsia="zh-CN"/>
        </w:rPr>
        <w:t>业务极化的必要信息。</w:t>
      </w:r>
    </w:p>
    <w:p w:rsidR="008B29A0" w:rsidRPr="008B29A0" w:rsidRDefault="00070581" w:rsidP="000B33B0">
      <w:pPr>
        <w:ind w:firstLineChars="200" w:firstLine="480"/>
        <w:rPr>
          <w:lang w:val="en-US" w:eastAsia="zh-CN"/>
        </w:rPr>
      </w:pPr>
      <w:r>
        <w:rPr>
          <w:rFonts w:hint="eastAsia"/>
          <w:lang w:val="en-US" w:eastAsia="zh-CN"/>
        </w:rPr>
        <w:t>以下简要概述各种不同形式的极化，以方便读者更好地评估其之间的差异。</w:t>
      </w:r>
    </w:p>
    <w:p w:rsidR="008B29A0" w:rsidRPr="008B29A0" w:rsidRDefault="008B29A0" w:rsidP="000B33B0">
      <w:pPr>
        <w:pStyle w:val="Heading2"/>
        <w:rPr>
          <w:lang w:val="en-US" w:eastAsia="zh-CN"/>
        </w:rPr>
      </w:pPr>
      <w:bookmarkStart w:id="46" w:name="_Toc368060410"/>
      <w:bookmarkStart w:id="47" w:name="_Toc368316178"/>
      <w:r w:rsidRPr="008B29A0">
        <w:rPr>
          <w:lang w:val="en-US" w:eastAsia="zh-CN"/>
        </w:rPr>
        <w:t>5.1</w:t>
      </w:r>
      <w:r w:rsidRPr="008B29A0">
        <w:rPr>
          <w:lang w:val="en-US" w:eastAsia="zh-CN"/>
        </w:rPr>
        <w:tab/>
      </w:r>
      <w:r w:rsidR="00CB7D84">
        <w:rPr>
          <w:rFonts w:hint="eastAsia"/>
          <w:lang w:val="en-US" w:eastAsia="zh-CN"/>
        </w:rPr>
        <w:t>椭圆极化</w:t>
      </w:r>
      <w:bookmarkEnd w:id="46"/>
      <w:bookmarkEnd w:id="47"/>
    </w:p>
    <w:p w:rsidR="008B29A0" w:rsidRPr="008B29A0" w:rsidRDefault="00075DC1" w:rsidP="000B33B0">
      <w:pPr>
        <w:ind w:firstLineChars="200" w:firstLine="480"/>
        <w:rPr>
          <w:lang w:val="en-US" w:eastAsia="zh-CN"/>
        </w:rPr>
      </w:pPr>
      <w:r>
        <w:rPr>
          <w:rFonts w:hint="eastAsia"/>
          <w:lang w:val="en-US" w:eastAsia="zh-CN"/>
        </w:rPr>
        <w:t>可将不同形式的波形极化视作更为普通的椭圆极化的特殊情况。</w:t>
      </w:r>
    </w:p>
    <w:p w:rsidR="008B29A0" w:rsidRPr="008B29A0" w:rsidRDefault="00075DC1" w:rsidP="000B33B0">
      <w:pPr>
        <w:ind w:firstLineChars="200" w:firstLine="480"/>
        <w:rPr>
          <w:lang w:val="en-US" w:eastAsia="zh-CN"/>
        </w:rPr>
      </w:pPr>
      <w:r>
        <w:rPr>
          <w:rFonts w:hint="eastAsia"/>
          <w:lang w:val="en-US" w:eastAsia="zh-CN"/>
        </w:rPr>
        <w:t>如图</w:t>
      </w:r>
      <w:r w:rsidR="008B29A0" w:rsidRPr="008B29A0">
        <w:rPr>
          <w:lang w:val="en-US" w:eastAsia="zh-CN"/>
        </w:rPr>
        <w:t>4</w:t>
      </w:r>
      <w:r>
        <w:rPr>
          <w:rFonts w:hint="eastAsia"/>
          <w:lang w:val="en-US" w:eastAsia="zh-CN"/>
        </w:rPr>
        <w:t>所示，椭圆极化波可由两个相互垂直的线性波表示，这两个线性波沿</w:t>
      </w:r>
      <w:r w:rsidRPr="00075DC1">
        <w:rPr>
          <w:rFonts w:hint="eastAsia"/>
          <w:lang w:val="en-US" w:eastAsia="zh-CN"/>
        </w:rPr>
        <w:t>z</w:t>
      </w:r>
      <w:r w:rsidRPr="00075DC1">
        <w:rPr>
          <w:rFonts w:hint="eastAsia"/>
          <w:lang w:val="en-US" w:eastAsia="zh-CN"/>
        </w:rPr>
        <w:t>轴传播</w:t>
      </w:r>
      <w:r w:rsidR="0086097E">
        <w:rPr>
          <w:rFonts w:hint="eastAsia"/>
          <w:lang w:val="en-US" w:eastAsia="zh-CN"/>
        </w:rPr>
        <w:t>，</w:t>
      </w:r>
      <w:r w:rsidRPr="00075DC1">
        <w:rPr>
          <w:rFonts w:hint="eastAsia"/>
          <w:lang w:val="en-US" w:eastAsia="zh-CN"/>
        </w:rPr>
        <w:t>并</w:t>
      </w:r>
      <w:r w:rsidR="0086097E">
        <w:rPr>
          <w:rFonts w:hint="eastAsia"/>
          <w:lang w:val="en-US" w:eastAsia="zh-CN"/>
        </w:rPr>
        <w:t>分别</w:t>
      </w:r>
      <w:r w:rsidRPr="00075DC1">
        <w:rPr>
          <w:rFonts w:hint="eastAsia"/>
          <w:lang w:val="en-US" w:eastAsia="zh-CN"/>
        </w:rPr>
        <w:t>具有</w:t>
      </w:r>
      <w:r w:rsidR="0086097E">
        <w:rPr>
          <w:rFonts w:hint="eastAsia"/>
          <w:lang w:val="en-US" w:eastAsia="zh-CN"/>
        </w:rPr>
        <w:t>由以下公式表示的</w:t>
      </w:r>
      <w:r w:rsidRPr="00075DC1">
        <w:rPr>
          <w:rFonts w:hint="eastAsia"/>
          <w:lang w:val="en-US" w:eastAsia="zh-CN"/>
        </w:rPr>
        <w:t>电场：</w:t>
      </w:r>
    </w:p>
    <w:p w:rsidR="008B29A0" w:rsidRPr="00B30E61" w:rsidRDefault="008B29A0" w:rsidP="000B33B0">
      <w:pPr>
        <w:pStyle w:val="Equation"/>
        <w:rPr>
          <w:rFonts w:asciiTheme="majorBidi" w:hAnsiTheme="majorBidi" w:cstheme="majorBidi"/>
          <w:lang w:val="es-ES"/>
        </w:rPr>
      </w:pPr>
      <w:bookmarkStart w:id="48" w:name="F018"/>
      <w:r w:rsidRPr="008B29A0">
        <w:rPr>
          <w:lang w:val="en-US" w:eastAsia="zh-CN"/>
        </w:rPr>
        <w:tab/>
      </w:r>
      <w:r w:rsidRPr="008B29A0">
        <w:rPr>
          <w:lang w:val="en-US" w:eastAsia="zh-CN"/>
        </w:rPr>
        <w:tab/>
      </w:r>
      <w:r w:rsidRPr="00B30E61">
        <w:rPr>
          <w:rFonts w:asciiTheme="majorBidi" w:hAnsiTheme="majorBidi" w:cstheme="majorBidi"/>
          <w:i/>
          <w:lang w:val="es-ES"/>
        </w:rPr>
        <w:t>E</w:t>
      </w:r>
      <w:r w:rsidRPr="00B30E61">
        <w:rPr>
          <w:rFonts w:asciiTheme="majorBidi" w:hAnsiTheme="majorBidi" w:cstheme="majorBidi"/>
          <w:i/>
          <w:position w:val="-4"/>
          <w:sz w:val="18"/>
          <w:lang w:val="es-ES"/>
        </w:rPr>
        <w:t>x</w:t>
      </w:r>
      <w:r w:rsidRPr="00B30E61">
        <w:rPr>
          <w:rFonts w:asciiTheme="majorBidi" w:hAnsiTheme="majorBidi" w:cstheme="majorBidi"/>
          <w:lang w:val="es-ES"/>
        </w:rPr>
        <w:t xml:space="preserve">  </w:t>
      </w:r>
      <w:r w:rsidR="00B30E61" w:rsidRPr="00B30E61">
        <w:rPr>
          <w:rFonts w:asciiTheme="majorBidi" w:hAnsiTheme="majorBidi" w:cstheme="majorBidi"/>
          <w:lang w:val="es-ES_tradnl"/>
        </w:rPr>
        <w:t>=</w:t>
      </w:r>
      <w:r w:rsidRPr="00B30E61">
        <w:rPr>
          <w:rFonts w:asciiTheme="majorBidi" w:hAnsiTheme="majorBidi" w:cstheme="majorBidi"/>
          <w:lang w:val="es-ES"/>
        </w:rPr>
        <w:t xml:space="preserve">  </w:t>
      </w:r>
      <w:r w:rsidRPr="00B30E61">
        <w:rPr>
          <w:rFonts w:asciiTheme="majorBidi" w:hAnsiTheme="majorBidi" w:cstheme="majorBidi"/>
          <w:i/>
          <w:lang w:val="es-ES"/>
        </w:rPr>
        <w:t>E</w:t>
      </w:r>
      <w:r w:rsidRPr="00B30E61">
        <w:rPr>
          <w:rFonts w:asciiTheme="majorBidi" w:hAnsiTheme="majorBidi" w:cstheme="majorBidi"/>
          <w:position w:val="-4"/>
          <w:sz w:val="18"/>
          <w:lang w:val="es-ES"/>
        </w:rPr>
        <w:t>1</w:t>
      </w:r>
      <w:r w:rsidRPr="00B30E61">
        <w:rPr>
          <w:rFonts w:asciiTheme="majorBidi" w:hAnsiTheme="majorBidi" w:cstheme="majorBidi"/>
          <w:lang w:val="es-ES"/>
        </w:rPr>
        <w:t xml:space="preserve">  sin </w:t>
      </w:r>
      <w:r w:rsidR="00B30E61" w:rsidRPr="00B30E61">
        <w:rPr>
          <w:rFonts w:asciiTheme="majorBidi" w:hAnsiTheme="majorBidi" w:cstheme="majorBidi"/>
        </w:rPr>
        <w:sym w:font="Symbol" w:char="F077"/>
      </w:r>
      <w:r w:rsidRPr="00B30E61">
        <w:rPr>
          <w:rFonts w:asciiTheme="majorBidi" w:hAnsiTheme="majorBidi" w:cstheme="majorBidi"/>
          <w:i/>
          <w:lang w:val="es-ES"/>
        </w:rPr>
        <w:t>t</w:t>
      </w:r>
      <w:bookmarkEnd w:id="48"/>
    </w:p>
    <w:p w:rsidR="008B29A0" w:rsidRPr="00594D30" w:rsidRDefault="008B29A0" w:rsidP="000B33B0">
      <w:pPr>
        <w:pStyle w:val="Equation"/>
        <w:rPr>
          <w:lang w:val="es-ES_tradnl"/>
        </w:rPr>
      </w:pPr>
      <w:bookmarkStart w:id="49" w:name="F019"/>
      <w:r w:rsidRPr="00B30E61">
        <w:rPr>
          <w:rFonts w:asciiTheme="majorBidi" w:hAnsiTheme="majorBidi" w:cstheme="majorBidi"/>
          <w:lang w:val="es-ES"/>
        </w:rPr>
        <w:tab/>
      </w:r>
      <w:r w:rsidRPr="00B30E61">
        <w:rPr>
          <w:rFonts w:asciiTheme="majorBidi" w:hAnsiTheme="majorBidi" w:cstheme="majorBidi"/>
          <w:lang w:val="es-ES"/>
        </w:rPr>
        <w:tab/>
      </w:r>
      <w:r w:rsidRPr="00594D30">
        <w:rPr>
          <w:rFonts w:asciiTheme="majorBidi" w:hAnsiTheme="majorBidi" w:cstheme="majorBidi"/>
          <w:i/>
          <w:lang w:val="es-ES_tradnl"/>
        </w:rPr>
        <w:t>E</w:t>
      </w:r>
      <w:r w:rsidRPr="00594D30">
        <w:rPr>
          <w:rFonts w:asciiTheme="majorBidi" w:hAnsiTheme="majorBidi" w:cstheme="majorBidi"/>
          <w:i/>
          <w:position w:val="-4"/>
          <w:sz w:val="18"/>
          <w:lang w:val="es-ES_tradnl"/>
        </w:rPr>
        <w:t>y</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Pr="00594D30">
        <w:rPr>
          <w:rFonts w:asciiTheme="majorBidi" w:hAnsiTheme="majorBidi" w:cstheme="majorBidi"/>
          <w:i/>
          <w:lang w:val="es-ES_tradnl"/>
        </w:rPr>
        <w:t>E</w:t>
      </w:r>
      <w:r w:rsidRPr="00594D30">
        <w:rPr>
          <w:rFonts w:asciiTheme="majorBidi" w:hAnsiTheme="majorBidi" w:cstheme="majorBidi"/>
          <w:position w:val="-4"/>
          <w:sz w:val="18"/>
          <w:lang w:val="es-ES_tradnl"/>
        </w:rPr>
        <w:t>2</w:t>
      </w:r>
      <w:r w:rsidRPr="00594D30">
        <w:rPr>
          <w:rFonts w:asciiTheme="majorBidi" w:hAnsiTheme="majorBidi" w:cstheme="majorBidi"/>
          <w:lang w:val="es-ES_tradnl"/>
        </w:rPr>
        <w:t xml:space="preserve">  sin (</w:t>
      </w:r>
      <w:r w:rsidR="00B30E61" w:rsidRPr="00B30E61">
        <w:rPr>
          <w:rFonts w:asciiTheme="majorBidi" w:hAnsiTheme="majorBidi" w:cstheme="majorBidi"/>
        </w:rPr>
        <w:sym w:font="Symbol" w:char="F077"/>
      </w:r>
      <w:r w:rsidRPr="00594D30">
        <w:rPr>
          <w:rFonts w:asciiTheme="majorBidi" w:hAnsiTheme="majorBidi" w:cstheme="majorBidi"/>
          <w:i/>
          <w:lang w:val="es-ES_tradnl"/>
        </w:rPr>
        <w:t>t</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00B30E61" w:rsidRPr="00B30E61">
        <w:rPr>
          <w:rFonts w:asciiTheme="majorBidi" w:hAnsiTheme="majorBidi" w:cstheme="majorBidi"/>
        </w:rPr>
        <w:sym w:font="Symbol" w:char="F06A"/>
      </w:r>
      <w:r w:rsidRPr="00594D30">
        <w:rPr>
          <w:rFonts w:asciiTheme="majorBidi" w:hAnsiTheme="majorBidi" w:cstheme="majorBidi"/>
          <w:lang w:val="es-ES_tradnl"/>
        </w:rPr>
        <w:t>)</w:t>
      </w:r>
      <w:r w:rsidRPr="00594D30">
        <w:rPr>
          <w:lang w:val="es-ES_tradnl"/>
        </w:rPr>
        <w:tab/>
        <w:t>(17)</w:t>
      </w:r>
      <w:bookmarkEnd w:id="49"/>
    </w:p>
    <w:p w:rsidR="008B29A0" w:rsidRDefault="0086097E" w:rsidP="000B33B0">
      <w:pPr>
        <w:ind w:firstLineChars="200" w:firstLine="480"/>
        <w:rPr>
          <w:lang w:val="en-US" w:eastAsia="zh-CN"/>
        </w:rPr>
      </w:pPr>
      <w:r>
        <w:rPr>
          <w:rFonts w:hint="eastAsia"/>
          <w:lang w:val="en-US" w:eastAsia="zh-CN"/>
        </w:rPr>
        <w:t>其中</w:t>
      </w:r>
      <w:r w:rsidR="00B30E61" w:rsidRPr="00B30E61">
        <w:rPr>
          <w:rFonts w:asciiTheme="majorBidi" w:hAnsiTheme="majorBidi" w:cstheme="majorBidi"/>
        </w:rPr>
        <w:sym w:font="Symbol" w:char="F06A"/>
      </w:r>
      <w:r>
        <w:rPr>
          <w:rFonts w:asciiTheme="majorBidi" w:hAnsiTheme="majorBidi" w:cstheme="majorBidi" w:hint="eastAsia"/>
          <w:lang w:eastAsia="zh-CN"/>
        </w:rPr>
        <w:t>是</w:t>
      </w:r>
      <w:r w:rsidR="00FD6E59">
        <w:rPr>
          <w:rFonts w:asciiTheme="majorBidi" w:hAnsiTheme="majorBidi" w:cstheme="majorBidi" w:hint="eastAsia"/>
          <w:lang w:eastAsia="zh-CN"/>
        </w:rPr>
        <w:t>两波之间的相位差。当椭圆波沿</w:t>
      </w:r>
      <w:r w:rsidR="00FD6E59" w:rsidRPr="00FD6E59">
        <w:rPr>
          <w:rFonts w:hint="eastAsia"/>
          <w:lang w:val="en-US" w:eastAsia="zh-CN"/>
        </w:rPr>
        <w:t>z</w:t>
      </w:r>
      <w:r w:rsidR="00FD6E59" w:rsidRPr="00FD6E59">
        <w:rPr>
          <w:rFonts w:hint="eastAsia"/>
          <w:lang w:val="en-US" w:eastAsia="zh-CN"/>
        </w:rPr>
        <w:t>轴</w:t>
      </w:r>
      <w:r w:rsidR="00FD6E59">
        <w:rPr>
          <w:rFonts w:hint="eastAsia"/>
          <w:lang w:val="en-US" w:eastAsia="zh-CN"/>
        </w:rPr>
        <w:t>传播时，所得</w:t>
      </w:r>
      <w:r w:rsidR="008B29A0" w:rsidRPr="008B29A0">
        <w:rPr>
          <w:i/>
          <w:lang w:val="en-US" w:eastAsia="zh-CN"/>
        </w:rPr>
        <w:t>E</w:t>
      </w:r>
      <w:r w:rsidR="00FD6E59">
        <w:rPr>
          <w:rFonts w:hint="eastAsia"/>
          <w:lang w:val="en-US" w:eastAsia="zh-CN"/>
        </w:rPr>
        <w:t>矢量描述的椭圆半轴由</w:t>
      </w:r>
      <w:r w:rsidR="008B29A0" w:rsidRPr="008B29A0">
        <w:rPr>
          <w:i/>
          <w:lang w:val="en-US" w:eastAsia="zh-CN"/>
        </w:rPr>
        <w:t>E</w:t>
      </w:r>
      <w:r w:rsidR="008B29A0" w:rsidRPr="008B29A0">
        <w:rPr>
          <w:position w:val="-4"/>
          <w:sz w:val="16"/>
          <w:lang w:val="en-US" w:eastAsia="zh-CN"/>
        </w:rPr>
        <w:t>1</w:t>
      </w:r>
      <w:r w:rsidR="00FD6E59">
        <w:rPr>
          <w:rFonts w:hint="eastAsia"/>
          <w:lang w:val="en-US" w:eastAsia="zh-CN"/>
        </w:rPr>
        <w:t>和</w:t>
      </w:r>
      <w:r w:rsidR="008B29A0" w:rsidRPr="008B29A0">
        <w:rPr>
          <w:i/>
          <w:lang w:val="en-US" w:eastAsia="zh-CN"/>
        </w:rPr>
        <w:t>E</w:t>
      </w:r>
      <w:r w:rsidR="008B29A0" w:rsidRPr="008B29A0">
        <w:rPr>
          <w:position w:val="-4"/>
          <w:sz w:val="16"/>
          <w:lang w:val="en-US" w:eastAsia="zh-CN"/>
        </w:rPr>
        <w:t>2</w:t>
      </w:r>
      <w:r w:rsidR="00FD6E59">
        <w:rPr>
          <w:rFonts w:hint="eastAsia"/>
          <w:lang w:val="en-US" w:eastAsia="zh-CN"/>
        </w:rPr>
        <w:t>表示。</w:t>
      </w:r>
    </w:p>
    <w:p w:rsidR="009E7C9B" w:rsidRDefault="00FD6E59" w:rsidP="000B33B0">
      <w:pPr>
        <w:pStyle w:val="FigureNo"/>
        <w:rPr>
          <w:lang w:val="en-US"/>
        </w:rPr>
      </w:pPr>
      <w:r>
        <w:rPr>
          <w:rFonts w:hint="eastAsia"/>
          <w:lang w:val="en-US" w:eastAsia="zh-CN"/>
        </w:rPr>
        <w:t>图</w:t>
      </w:r>
      <w:r w:rsidR="009E7C9B">
        <w:rPr>
          <w:lang w:val="en-US"/>
        </w:rPr>
        <w:t>4</w:t>
      </w:r>
    </w:p>
    <w:p w:rsidR="009E7C9B" w:rsidRDefault="00FD6E59" w:rsidP="000B33B0">
      <w:pPr>
        <w:pStyle w:val="Figuretitle"/>
        <w:rPr>
          <w:lang w:val="en-US" w:eastAsia="zh-CN"/>
        </w:rPr>
      </w:pPr>
      <w:r>
        <w:rPr>
          <w:rFonts w:hint="eastAsia"/>
          <w:lang w:val="en-US" w:eastAsia="zh-CN"/>
        </w:rPr>
        <w:t>椭圆极化</w:t>
      </w:r>
    </w:p>
    <w:p w:rsidR="00FC0BB3" w:rsidRPr="00FC0BB3" w:rsidRDefault="00491ACD" w:rsidP="000B33B0">
      <w:pPr>
        <w:pStyle w:val="Figure"/>
        <w:rPr>
          <w:lang w:val="en-US"/>
        </w:rPr>
      </w:pPr>
      <w:r>
        <w:rPr>
          <w:lang w:val="en-US"/>
        </w:rPr>
        <w:object w:dxaOrig="4364" w:dyaOrig="1824">
          <v:shape id="_x0000_i1029" type="#_x0000_t75" style="width:372pt;height:155.25pt" o:ole="">
            <v:imagedata r:id="rId22" o:title=""/>
          </v:shape>
          <o:OLEObject Type="Embed" ProgID="CorelDRAW.Graphic.14" ShapeID="_x0000_i1029" DrawAspect="Content" ObjectID="_1444222146" r:id="rId23"/>
        </w:object>
      </w:r>
    </w:p>
    <w:p w:rsidR="008B29A0" w:rsidRPr="008B29A0" w:rsidRDefault="008B29A0" w:rsidP="000B33B0">
      <w:pPr>
        <w:pStyle w:val="Heading2"/>
        <w:rPr>
          <w:lang w:val="en-US" w:eastAsia="zh-CN"/>
        </w:rPr>
      </w:pPr>
      <w:bookmarkStart w:id="50" w:name="_Toc368060411"/>
      <w:bookmarkStart w:id="51" w:name="_Toc368316179"/>
      <w:r w:rsidRPr="008B29A0">
        <w:rPr>
          <w:lang w:val="en-US" w:eastAsia="zh-CN"/>
        </w:rPr>
        <w:lastRenderedPageBreak/>
        <w:t>5.2</w:t>
      </w:r>
      <w:r w:rsidRPr="008B29A0">
        <w:rPr>
          <w:lang w:val="en-US" w:eastAsia="zh-CN"/>
        </w:rPr>
        <w:tab/>
      </w:r>
      <w:r w:rsidR="001F0EF3">
        <w:rPr>
          <w:rFonts w:hint="eastAsia"/>
          <w:lang w:val="en-US" w:eastAsia="zh-CN"/>
        </w:rPr>
        <w:t>水平和垂直极化</w:t>
      </w:r>
      <w:bookmarkEnd w:id="50"/>
      <w:bookmarkEnd w:id="51"/>
    </w:p>
    <w:p w:rsidR="001F0EF3" w:rsidRPr="001F0EF3" w:rsidRDefault="001F0EF3" w:rsidP="00491ACD">
      <w:pPr>
        <w:keepNext/>
        <w:keepLines/>
        <w:ind w:firstLineChars="200" w:firstLine="480"/>
        <w:rPr>
          <w:lang w:val="en-US" w:eastAsia="zh-CN"/>
        </w:rPr>
      </w:pPr>
      <w:r>
        <w:rPr>
          <w:rFonts w:hint="eastAsia"/>
          <w:lang w:val="en-US" w:eastAsia="zh-CN"/>
        </w:rPr>
        <w:t>当等式</w:t>
      </w:r>
      <w:r>
        <w:rPr>
          <w:lang w:val="en-US" w:eastAsia="zh-CN"/>
        </w:rPr>
        <w:t>（</w:t>
      </w:r>
      <w:r w:rsidR="008B29A0" w:rsidRPr="008B29A0">
        <w:rPr>
          <w:lang w:val="en-US" w:eastAsia="zh-CN"/>
        </w:rPr>
        <w:t>17</w:t>
      </w:r>
      <w:r>
        <w:rPr>
          <w:lang w:val="en-US" w:eastAsia="zh-CN"/>
        </w:rPr>
        <w:t>）</w:t>
      </w:r>
      <w:r>
        <w:rPr>
          <w:rFonts w:hint="eastAsia"/>
          <w:lang w:val="en-US" w:eastAsia="zh-CN"/>
        </w:rPr>
        <w:t>为</w:t>
      </w:r>
      <w:r w:rsidR="008B29A0" w:rsidRPr="008B29A0">
        <w:rPr>
          <w:i/>
          <w:lang w:val="en-US" w:eastAsia="zh-CN"/>
        </w:rPr>
        <w:t>E</w:t>
      </w:r>
      <w:r w:rsidR="008B29A0" w:rsidRPr="008B29A0">
        <w:rPr>
          <w:i/>
          <w:position w:val="-4"/>
          <w:sz w:val="16"/>
          <w:lang w:val="en-US" w:eastAsia="zh-CN"/>
        </w:rPr>
        <w:t>y</w:t>
      </w:r>
      <w:r w:rsidR="008B29A0" w:rsidRPr="008B29A0">
        <w:rPr>
          <w:position w:val="-4"/>
          <w:sz w:val="16"/>
          <w:lang w:val="en-US" w:eastAsia="zh-CN"/>
        </w:rPr>
        <w:t xml:space="preserve"> </w:t>
      </w:r>
      <w:r w:rsidR="00B30E61" w:rsidRPr="00B30E61">
        <w:rPr>
          <w:rFonts w:asciiTheme="majorBidi" w:hAnsiTheme="majorBidi" w:cstheme="majorBidi"/>
          <w:lang w:val="en-US" w:eastAsia="zh-CN"/>
        </w:rPr>
        <w:t>=</w:t>
      </w:r>
      <w:r>
        <w:rPr>
          <w:lang w:val="en-US" w:eastAsia="zh-CN"/>
        </w:rPr>
        <w:t xml:space="preserve"> 0</w:t>
      </w:r>
      <w:r>
        <w:rPr>
          <w:lang w:val="en-US" w:eastAsia="zh-CN"/>
        </w:rPr>
        <w:t>（</w:t>
      </w:r>
      <w:r>
        <w:rPr>
          <w:rFonts w:hint="eastAsia"/>
          <w:lang w:val="en-US" w:eastAsia="zh-CN"/>
        </w:rPr>
        <w:t>水平极化</w:t>
      </w:r>
      <w:r>
        <w:rPr>
          <w:lang w:val="en-US" w:eastAsia="zh-CN"/>
        </w:rPr>
        <w:t>）</w:t>
      </w:r>
      <w:r>
        <w:rPr>
          <w:rFonts w:hint="eastAsia"/>
          <w:lang w:val="en-US" w:eastAsia="zh-CN"/>
        </w:rPr>
        <w:t>或</w:t>
      </w:r>
      <w:r w:rsidR="008B29A0" w:rsidRPr="008B29A0">
        <w:rPr>
          <w:i/>
          <w:lang w:val="en-US" w:eastAsia="zh-CN"/>
        </w:rPr>
        <w:t>E</w:t>
      </w:r>
      <w:r w:rsidR="008B29A0" w:rsidRPr="008B29A0">
        <w:rPr>
          <w:i/>
          <w:position w:val="-4"/>
          <w:sz w:val="16"/>
          <w:lang w:val="en-US" w:eastAsia="zh-CN"/>
        </w:rPr>
        <w:t>x</w:t>
      </w:r>
      <w:r w:rsidR="008B29A0" w:rsidRPr="008B29A0">
        <w:rPr>
          <w:position w:val="-4"/>
          <w:sz w:val="16"/>
          <w:lang w:val="en-US" w:eastAsia="zh-CN"/>
        </w:rPr>
        <w:t> </w:t>
      </w:r>
      <w:r w:rsidR="00B30E61" w:rsidRPr="00B30E61">
        <w:rPr>
          <w:rFonts w:asciiTheme="majorBidi" w:hAnsiTheme="majorBidi" w:cstheme="majorBidi"/>
          <w:lang w:val="en-US" w:eastAsia="zh-CN"/>
        </w:rPr>
        <w:t>=</w:t>
      </w:r>
      <w:r>
        <w:rPr>
          <w:lang w:val="en-US" w:eastAsia="zh-CN"/>
        </w:rPr>
        <w:t> 0</w:t>
      </w:r>
      <w:r>
        <w:rPr>
          <w:lang w:val="en-US" w:eastAsia="zh-CN"/>
        </w:rPr>
        <w:t>（</w:t>
      </w:r>
      <w:r>
        <w:rPr>
          <w:rFonts w:hint="eastAsia"/>
          <w:lang w:val="en-US" w:eastAsia="zh-CN"/>
        </w:rPr>
        <w:t>垂直极化</w:t>
      </w:r>
      <w:r>
        <w:rPr>
          <w:lang w:val="en-US" w:eastAsia="zh-CN"/>
        </w:rPr>
        <w:t>）</w:t>
      </w:r>
      <w:r>
        <w:rPr>
          <w:rFonts w:hint="eastAsia"/>
          <w:lang w:val="en-US" w:eastAsia="zh-CN"/>
        </w:rPr>
        <w:t>时，会出现这两种情况。</w:t>
      </w:r>
    </w:p>
    <w:p w:rsidR="008B29A0" w:rsidRPr="008B29A0" w:rsidRDefault="008B29A0" w:rsidP="000B33B0">
      <w:pPr>
        <w:pStyle w:val="Heading2"/>
        <w:rPr>
          <w:lang w:val="en-US" w:eastAsia="zh-CN"/>
        </w:rPr>
      </w:pPr>
      <w:bookmarkStart w:id="52" w:name="_Toc368060412"/>
      <w:bookmarkStart w:id="53" w:name="_Toc368316180"/>
      <w:r w:rsidRPr="008B29A0">
        <w:rPr>
          <w:lang w:val="en-US" w:eastAsia="zh-CN"/>
        </w:rPr>
        <w:t>5.3</w:t>
      </w:r>
      <w:r w:rsidRPr="008B29A0">
        <w:rPr>
          <w:lang w:val="en-US" w:eastAsia="zh-CN"/>
        </w:rPr>
        <w:tab/>
      </w:r>
      <w:r w:rsidR="001F0EF3">
        <w:rPr>
          <w:rFonts w:hint="eastAsia"/>
          <w:lang w:val="en-US" w:eastAsia="zh-CN"/>
        </w:rPr>
        <w:t>倾斜极化</w:t>
      </w:r>
      <w:bookmarkEnd w:id="52"/>
      <w:bookmarkEnd w:id="53"/>
    </w:p>
    <w:p w:rsidR="008B29A0" w:rsidRDefault="001F0EF3" w:rsidP="000B33B0">
      <w:pPr>
        <w:ind w:firstLineChars="200" w:firstLine="480"/>
        <w:rPr>
          <w:lang w:val="en-US" w:eastAsia="zh-CN"/>
        </w:rPr>
      </w:pPr>
      <w:r>
        <w:rPr>
          <w:rFonts w:hint="eastAsia"/>
          <w:lang w:val="en-US" w:eastAsia="zh-CN"/>
        </w:rPr>
        <w:t>当等式</w:t>
      </w:r>
      <w:r>
        <w:rPr>
          <w:lang w:val="en-US" w:eastAsia="zh-CN"/>
        </w:rPr>
        <w:t>（</w:t>
      </w:r>
      <w:r w:rsidRPr="008B29A0">
        <w:rPr>
          <w:lang w:val="en-US" w:eastAsia="zh-CN"/>
        </w:rPr>
        <w:t>17</w:t>
      </w:r>
      <w:r>
        <w:rPr>
          <w:lang w:val="en-US" w:eastAsia="zh-CN"/>
        </w:rPr>
        <w:t>）</w:t>
      </w:r>
      <w:r w:rsidR="0054215E">
        <w:rPr>
          <w:rFonts w:hint="eastAsia"/>
          <w:lang w:val="en-US" w:eastAsia="zh-CN"/>
        </w:rPr>
        <w:t>中</w:t>
      </w:r>
      <w:r w:rsidRPr="008B29A0">
        <w:rPr>
          <w:i/>
          <w:lang w:val="en-US" w:eastAsia="zh-CN"/>
        </w:rPr>
        <w:t>E</w:t>
      </w:r>
      <w:r w:rsidRPr="008B29A0">
        <w:rPr>
          <w:position w:val="-4"/>
          <w:sz w:val="16"/>
          <w:lang w:val="en-US" w:eastAsia="zh-CN"/>
        </w:rPr>
        <w:t>1</w:t>
      </w:r>
      <w:r w:rsidRPr="003463B7">
        <w:rPr>
          <w:lang w:val="en-US" w:eastAsia="zh-CN"/>
        </w:rPr>
        <w:t xml:space="preserve"> </w:t>
      </w:r>
      <w:r w:rsidRPr="00B30E61">
        <w:rPr>
          <w:rFonts w:asciiTheme="majorBidi" w:hAnsiTheme="majorBidi" w:cstheme="majorBidi"/>
          <w:lang w:val="en-US" w:eastAsia="zh-CN"/>
        </w:rPr>
        <w:t>=</w:t>
      </w:r>
      <w:r w:rsidRPr="008B29A0">
        <w:rPr>
          <w:lang w:val="en-US" w:eastAsia="zh-CN"/>
        </w:rPr>
        <w:t xml:space="preserve"> </w:t>
      </w:r>
      <w:r w:rsidRPr="008B29A0">
        <w:rPr>
          <w:i/>
          <w:lang w:val="en-US" w:eastAsia="zh-CN"/>
        </w:rPr>
        <w:t>E</w:t>
      </w:r>
      <w:r w:rsidRPr="008B29A0">
        <w:rPr>
          <w:position w:val="-4"/>
          <w:sz w:val="16"/>
          <w:lang w:val="en-US" w:eastAsia="zh-CN"/>
        </w:rPr>
        <w:t>2</w:t>
      </w:r>
      <w:r>
        <w:rPr>
          <w:rFonts w:hint="eastAsia"/>
          <w:lang w:val="en-US" w:eastAsia="zh-CN"/>
        </w:rPr>
        <w:t>和</w:t>
      </w:r>
      <w:r>
        <w:sym w:font="Symbol" w:char="F06A"/>
      </w:r>
      <w:r w:rsidRPr="008B29A0">
        <w:rPr>
          <w:lang w:val="en-US" w:eastAsia="zh-CN"/>
        </w:rPr>
        <w:t xml:space="preserve"> </w:t>
      </w:r>
      <w:r w:rsidRPr="00B30E61">
        <w:rPr>
          <w:rFonts w:asciiTheme="majorBidi" w:hAnsiTheme="majorBidi" w:cstheme="majorBidi"/>
          <w:lang w:val="en-US" w:eastAsia="zh-CN"/>
        </w:rPr>
        <w:t>=</w:t>
      </w:r>
      <w:r w:rsidRPr="008B29A0">
        <w:rPr>
          <w:lang w:val="en-US" w:eastAsia="zh-CN"/>
        </w:rPr>
        <w:t xml:space="preserve"> 0</w:t>
      </w:r>
      <w:r>
        <w:rPr>
          <w:rFonts w:hint="eastAsia"/>
          <w:lang w:val="en-US" w:eastAsia="zh-CN"/>
        </w:rPr>
        <w:t>时，出现</w:t>
      </w:r>
      <w:r w:rsidR="008B29A0" w:rsidRPr="008B29A0">
        <w:rPr>
          <w:lang w:val="en-US" w:eastAsia="zh-CN"/>
        </w:rPr>
        <w:t>45°</w:t>
      </w:r>
      <w:r>
        <w:rPr>
          <w:rFonts w:hint="eastAsia"/>
          <w:lang w:val="en-US" w:eastAsia="zh-CN"/>
        </w:rPr>
        <w:t>角的倾斜极化。</w:t>
      </w:r>
    </w:p>
    <w:p w:rsidR="009E7C9B" w:rsidRDefault="001F0EF3" w:rsidP="000B33B0">
      <w:pPr>
        <w:pStyle w:val="FigureNo"/>
        <w:rPr>
          <w:lang w:val="en-US"/>
        </w:rPr>
      </w:pPr>
      <w:r>
        <w:rPr>
          <w:rFonts w:hint="eastAsia"/>
          <w:lang w:val="en-US" w:eastAsia="zh-CN"/>
        </w:rPr>
        <w:t>图</w:t>
      </w:r>
      <w:r w:rsidR="009E7C9B">
        <w:rPr>
          <w:lang w:val="en-US"/>
        </w:rPr>
        <w:t>5</w:t>
      </w:r>
    </w:p>
    <w:p w:rsidR="009E7C9B" w:rsidRDefault="001F0EF3" w:rsidP="000B33B0">
      <w:pPr>
        <w:pStyle w:val="Figuretitle"/>
        <w:keepLines/>
        <w:rPr>
          <w:lang w:val="en-US" w:eastAsia="zh-CN"/>
        </w:rPr>
      </w:pPr>
      <w:r>
        <w:rPr>
          <w:rFonts w:hint="eastAsia"/>
          <w:lang w:val="en-US" w:eastAsia="zh-CN"/>
        </w:rPr>
        <w:t>倾斜极化</w:t>
      </w:r>
    </w:p>
    <w:p w:rsidR="00FC0BB3" w:rsidRPr="00FC0BB3" w:rsidRDefault="00FC0BB3" w:rsidP="000B33B0">
      <w:pPr>
        <w:pStyle w:val="Figure"/>
        <w:rPr>
          <w:lang w:val="en-US"/>
        </w:rPr>
      </w:pPr>
      <w:r>
        <w:rPr>
          <w:lang w:val="en-US"/>
        </w:rPr>
        <w:object w:dxaOrig="4153" w:dyaOrig="2069">
          <v:shape id="_x0000_i1030" type="#_x0000_t75" style="width:342.75pt;height:170.25pt" o:ole="">
            <v:imagedata r:id="rId24" o:title=""/>
          </v:shape>
          <o:OLEObject Type="Embed" ProgID="CorelDRAW.Graphic.14" ShapeID="_x0000_i1030" DrawAspect="Content" ObjectID="_1444222147" r:id="rId25"/>
        </w:object>
      </w:r>
    </w:p>
    <w:p w:rsidR="008B29A0" w:rsidRPr="008B29A0" w:rsidRDefault="008B29A0" w:rsidP="000B33B0">
      <w:pPr>
        <w:pStyle w:val="Heading2"/>
        <w:rPr>
          <w:lang w:val="en-US" w:eastAsia="zh-CN"/>
        </w:rPr>
      </w:pPr>
      <w:bookmarkStart w:id="54" w:name="_Toc368060413"/>
      <w:bookmarkStart w:id="55" w:name="_Toc368316181"/>
      <w:r w:rsidRPr="008B29A0">
        <w:rPr>
          <w:lang w:val="en-US"/>
        </w:rPr>
        <w:t>5.4</w:t>
      </w:r>
      <w:r w:rsidRPr="008B29A0">
        <w:rPr>
          <w:lang w:val="en-US"/>
        </w:rPr>
        <w:tab/>
      </w:r>
      <w:r w:rsidR="001F0EF3">
        <w:rPr>
          <w:rFonts w:hint="eastAsia"/>
          <w:lang w:val="en-US" w:eastAsia="zh-CN"/>
        </w:rPr>
        <w:t>圆形极化</w:t>
      </w:r>
      <w:bookmarkEnd w:id="54"/>
      <w:bookmarkEnd w:id="55"/>
    </w:p>
    <w:p w:rsidR="001F0EF3" w:rsidRPr="001F0EF3" w:rsidRDefault="001F0EF3" w:rsidP="000B33B0">
      <w:pPr>
        <w:ind w:firstLineChars="200" w:firstLine="480"/>
        <w:rPr>
          <w:lang w:val="en-US" w:eastAsia="zh-CN"/>
        </w:rPr>
      </w:pPr>
      <w:r>
        <w:rPr>
          <w:rFonts w:hint="eastAsia"/>
          <w:lang w:val="en-US" w:eastAsia="zh-CN"/>
        </w:rPr>
        <w:t>当等式</w:t>
      </w:r>
      <w:r>
        <w:rPr>
          <w:lang w:val="en-US"/>
        </w:rPr>
        <w:t>（</w:t>
      </w:r>
      <w:r w:rsidR="008B29A0" w:rsidRPr="008B29A0">
        <w:rPr>
          <w:lang w:val="en-US"/>
        </w:rPr>
        <w:t>17</w:t>
      </w:r>
      <w:r>
        <w:rPr>
          <w:lang w:val="en-US"/>
        </w:rPr>
        <w:t>）</w:t>
      </w:r>
      <w:r w:rsidR="00B6259B">
        <w:rPr>
          <w:rFonts w:hint="eastAsia"/>
          <w:lang w:val="en-US" w:eastAsia="zh-CN"/>
        </w:rPr>
        <w:t>中</w:t>
      </w:r>
      <w:r w:rsidR="008B29A0" w:rsidRPr="008B29A0">
        <w:rPr>
          <w:i/>
          <w:lang w:val="en-US"/>
        </w:rPr>
        <w:t>E</w:t>
      </w:r>
      <w:r w:rsidR="008B29A0" w:rsidRPr="008B29A0">
        <w:rPr>
          <w:i/>
          <w:position w:val="-4"/>
          <w:sz w:val="16"/>
          <w:lang w:val="en-US"/>
        </w:rPr>
        <w:t>y</w:t>
      </w:r>
      <w:r w:rsidR="008B29A0" w:rsidRPr="008B29A0">
        <w:rPr>
          <w:lang w:val="en-US"/>
        </w:rPr>
        <w:t xml:space="preserve"> </w:t>
      </w:r>
      <w:r w:rsidR="00B30E61" w:rsidRPr="00B30E61">
        <w:rPr>
          <w:rFonts w:asciiTheme="majorBidi" w:hAnsiTheme="majorBidi" w:cstheme="majorBidi"/>
          <w:lang w:val="en-US"/>
        </w:rPr>
        <w:t>=</w:t>
      </w:r>
      <w:r w:rsidR="008B29A0" w:rsidRPr="008B29A0">
        <w:rPr>
          <w:lang w:val="en-US"/>
        </w:rPr>
        <w:t xml:space="preserve"> </w:t>
      </w:r>
      <w:r w:rsidR="008B29A0" w:rsidRPr="008B29A0">
        <w:rPr>
          <w:i/>
          <w:lang w:val="en-US"/>
        </w:rPr>
        <w:t>E</w:t>
      </w:r>
      <w:r w:rsidR="008B29A0" w:rsidRPr="008B29A0">
        <w:rPr>
          <w:lang w:val="en-US"/>
        </w:rPr>
        <w:t xml:space="preserve"> sin </w:t>
      </w:r>
      <w:r w:rsidR="00B30E61" w:rsidRPr="00B30E61">
        <w:rPr>
          <w:rFonts w:asciiTheme="majorBidi" w:hAnsiTheme="majorBidi" w:cstheme="majorBidi"/>
        </w:rPr>
        <w:sym w:font="Symbol" w:char="F077"/>
      </w:r>
      <w:r w:rsidR="008B29A0" w:rsidRPr="008B29A0">
        <w:rPr>
          <w:i/>
          <w:lang w:val="en-US"/>
        </w:rPr>
        <w:t>t</w:t>
      </w:r>
      <w:r>
        <w:rPr>
          <w:rFonts w:hint="eastAsia"/>
          <w:lang w:val="en-US" w:eastAsia="zh-CN"/>
        </w:rPr>
        <w:t>和</w:t>
      </w:r>
      <w:r w:rsidR="008B29A0" w:rsidRPr="008B29A0">
        <w:rPr>
          <w:i/>
          <w:lang w:val="en-US"/>
        </w:rPr>
        <w:t>E</w:t>
      </w:r>
      <w:r w:rsidR="008B29A0" w:rsidRPr="008B29A0">
        <w:rPr>
          <w:i/>
          <w:position w:val="-4"/>
          <w:sz w:val="16"/>
          <w:lang w:val="en-US"/>
        </w:rPr>
        <w:t>x</w:t>
      </w:r>
      <w:r w:rsidR="008B29A0" w:rsidRPr="008B29A0">
        <w:rPr>
          <w:lang w:val="en-US"/>
        </w:rPr>
        <w:t xml:space="preserve"> </w:t>
      </w:r>
      <w:r w:rsidR="00B30E61" w:rsidRPr="00B30E61">
        <w:rPr>
          <w:rFonts w:asciiTheme="majorBidi" w:hAnsiTheme="majorBidi" w:cstheme="majorBidi"/>
          <w:lang w:val="en-US"/>
        </w:rPr>
        <w:t>=</w:t>
      </w:r>
      <w:r w:rsidR="008B29A0" w:rsidRPr="008B29A0">
        <w:rPr>
          <w:lang w:val="en-US"/>
        </w:rPr>
        <w:t xml:space="preserve"> </w:t>
      </w:r>
      <w:r w:rsidR="00B30E61" w:rsidRPr="00B30E61">
        <w:rPr>
          <w:rFonts w:asciiTheme="majorBidi" w:hAnsiTheme="majorBidi" w:cstheme="majorBidi"/>
        </w:rPr>
        <w:sym w:font="Symbol" w:char="F0B1"/>
      </w:r>
      <w:r w:rsidR="008B29A0" w:rsidRPr="008B29A0">
        <w:rPr>
          <w:rFonts w:ascii="Tms Rmn" w:hAnsi="Tms Rmn"/>
          <w:sz w:val="12"/>
          <w:lang w:val="en-US"/>
        </w:rPr>
        <w:t> </w:t>
      </w:r>
      <w:r w:rsidR="008B29A0" w:rsidRPr="008B29A0">
        <w:rPr>
          <w:i/>
          <w:lang w:val="en-US"/>
        </w:rPr>
        <w:t>E</w:t>
      </w:r>
      <w:r w:rsidR="008B29A0" w:rsidRPr="008B29A0">
        <w:rPr>
          <w:lang w:val="en-US"/>
        </w:rPr>
        <w:t xml:space="preserve"> cos </w:t>
      </w:r>
      <w:r w:rsidR="00B30E61" w:rsidRPr="00B30E61">
        <w:rPr>
          <w:rFonts w:asciiTheme="majorBidi" w:hAnsiTheme="majorBidi" w:cstheme="majorBidi"/>
        </w:rPr>
        <w:sym w:font="Symbol" w:char="F077"/>
      </w:r>
      <w:r w:rsidR="008B29A0" w:rsidRPr="008B29A0">
        <w:rPr>
          <w:rFonts w:ascii="Tms Rmn" w:hAnsi="Tms Rmn"/>
          <w:sz w:val="4"/>
          <w:lang w:val="en-US"/>
        </w:rPr>
        <w:t> </w:t>
      </w:r>
      <w:r w:rsidR="008B29A0" w:rsidRPr="008B29A0">
        <w:rPr>
          <w:i/>
          <w:lang w:val="en-US"/>
        </w:rPr>
        <w:t>t</w:t>
      </w:r>
      <w:r>
        <w:rPr>
          <w:rFonts w:hint="eastAsia"/>
          <w:lang w:val="en-US" w:eastAsia="zh-CN"/>
        </w:rPr>
        <w:t>时，出现圆形极化。当符号为正时，</w:t>
      </w:r>
      <w:r w:rsidR="00173984">
        <w:rPr>
          <w:rFonts w:hint="eastAsia"/>
          <w:lang w:val="en-US" w:eastAsia="zh-CN"/>
        </w:rPr>
        <w:t>波形在正</w:t>
      </w:r>
      <w:r w:rsidR="008B29A0" w:rsidRPr="008B29A0">
        <w:rPr>
          <w:lang w:val="en-US" w:eastAsia="zh-CN"/>
        </w:rPr>
        <w:t>z</w:t>
      </w:r>
      <w:r w:rsidR="00173984">
        <w:rPr>
          <w:rFonts w:hint="eastAsia"/>
          <w:lang w:val="en-US" w:eastAsia="zh-CN"/>
        </w:rPr>
        <w:t>轴方向沿顺时针方向旋转（右侧圆形极化）</w:t>
      </w:r>
      <w:r w:rsidRPr="001F0EF3">
        <w:rPr>
          <w:rFonts w:hint="eastAsia"/>
          <w:lang w:val="en-US" w:eastAsia="zh-CN"/>
        </w:rPr>
        <w:t>。</w:t>
      </w:r>
    </w:p>
    <w:p w:rsidR="008B29A0" w:rsidRPr="008B29A0" w:rsidRDefault="001F0EF3" w:rsidP="000B33B0">
      <w:pPr>
        <w:ind w:firstLineChars="200" w:firstLine="480"/>
        <w:rPr>
          <w:lang w:val="en-US" w:eastAsia="zh-CN"/>
        </w:rPr>
      </w:pPr>
      <w:r w:rsidRPr="001F0EF3">
        <w:rPr>
          <w:rFonts w:hint="eastAsia"/>
          <w:lang w:val="en-US" w:eastAsia="zh-CN"/>
        </w:rPr>
        <w:t>当符号为负时，</w:t>
      </w:r>
      <w:r w:rsidR="00173984">
        <w:rPr>
          <w:rFonts w:hint="eastAsia"/>
          <w:lang w:val="en-US" w:eastAsia="zh-CN"/>
        </w:rPr>
        <w:t>出现左侧圆形极化</w:t>
      </w:r>
      <w:r w:rsidRPr="001F0EF3">
        <w:rPr>
          <w:rFonts w:hint="eastAsia"/>
          <w:lang w:val="en-US" w:eastAsia="zh-CN"/>
        </w:rPr>
        <w:t>：</w:t>
      </w:r>
    </w:p>
    <w:p w:rsidR="009E7C9B" w:rsidRDefault="00173984" w:rsidP="000B33B0">
      <w:pPr>
        <w:pStyle w:val="FigureNo"/>
        <w:rPr>
          <w:lang w:val="en-US"/>
        </w:rPr>
      </w:pPr>
      <w:r>
        <w:rPr>
          <w:rFonts w:hint="eastAsia"/>
          <w:lang w:val="en-US" w:eastAsia="zh-CN"/>
        </w:rPr>
        <w:t>图</w:t>
      </w:r>
      <w:r w:rsidR="009E7C9B">
        <w:rPr>
          <w:lang w:val="en-US"/>
        </w:rPr>
        <w:t>6</w:t>
      </w:r>
    </w:p>
    <w:p w:rsidR="009E7C9B" w:rsidRDefault="00173984" w:rsidP="000B33B0">
      <w:pPr>
        <w:pStyle w:val="Figuretitle"/>
        <w:keepLines/>
        <w:rPr>
          <w:lang w:val="en-US" w:eastAsia="zh-CN"/>
        </w:rPr>
      </w:pPr>
      <w:r>
        <w:rPr>
          <w:rFonts w:hint="eastAsia"/>
          <w:lang w:val="en-US" w:eastAsia="zh-CN"/>
        </w:rPr>
        <w:t>圆形极化</w:t>
      </w:r>
    </w:p>
    <w:p w:rsidR="00FC0BB3" w:rsidRPr="00FC0BB3" w:rsidRDefault="00FC0BB3" w:rsidP="000B33B0">
      <w:pPr>
        <w:pStyle w:val="Figure"/>
        <w:rPr>
          <w:lang w:val="en-US"/>
        </w:rPr>
      </w:pPr>
      <w:r>
        <w:rPr>
          <w:lang w:val="en-US"/>
        </w:rPr>
        <w:object w:dxaOrig="5214" w:dyaOrig="1992">
          <v:shape id="_x0000_i1031" type="#_x0000_t75" style="width:430.5pt;height:164.25pt" o:ole="">
            <v:imagedata r:id="rId26" o:title=""/>
          </v:shape>
          <o:OLEObject Type="Embed" ProgID="CorelDRAW.Graphic.14" ShapeID="_x0000_i1031" DrawAspect="Content" ObjectID="_1444222148" r:id="rId27"/>
        </w:object>
      </w:r>
    </w:p>
    <w:p w:rsidR="008B29A0" w:rsidRPr="008B29A0" w:rsidRDefault="00173984" w:rsidP="000B33B0">
      <w:pPr>
        <w:ind w:firstLineChars="200" w:firstLine="480"/>
        <w:rPr>
          <w:lang w:val="en-US" w:eastAsia="zh-CN"/>
        </w:rPr>
      </w:pPr>
      <w:r>
        <w:rPr>
          <w:rFonts w:hint="eastAsia"/>
          <w:lang w:val="en-US" w:eastAsia="zh-CN"/>
        </w:rPr>
        <w:t>可通过使用两个线性极化天线（分别在上述给出的适当相位关系中辐射垂直和水平极化）产生圆形或倾斜极化。</w:t>
      </w:r>
    </w:p>
    <w:p w:rsidR="008B29A0" w:rsidRPr="008B29A0" w:rsidRDefault="008B29A0" w:rsidP="000B33B0">
      <w:pPr>
        <w:pStyle w:val="Heading1"/>
        <w:rPr>
          <w:lang w:val="en-US" w:eastAsia="zh-CN"/>
        </w:rPr>
      </w:pPr>
      <w:bookmarkStart w:id="56" w:name="_Toc368060414"/>
      <w:bookmarkStart w:id="57" w:name="_Toc368316182"/>
      <w:r w:rsidRPr="008B29A0">
        <w:rPr>
          <w:lang w:val="en-US" w:eastAsia="zh-CN"/>
        </w:rPr>
        <w:lastRenderedPageBreak/>
        <w:t>6</w:t>
      </w:r>
      <w:r w:rsidRPr="008B29A0">
        <w:rPr>
          <w:lang w:val="en-US" w:eastAsia="zh-CN"/>
        </w:rPr>
        <w:tab/>
      </w:r>
      <w:r w:rsidR="00173984">
        <w:rPr>
          <w:rFonts w:hint="eastAsia"/>
          <w:lang w:val="en-US" w:eastAsia="zh-CN"/>
        </w:rPr>
        <w:t>天线阵列</w:t>
      </w:r>
      <w:bookmarkEnd w:id="56"/>
      <w:bookmarkEnd w:id="57"/>
    </w:p>
    <w:p w:rsidR="008B29A0" w:rsidRPr="008B29A0" w:rsidRDefault="00173984" w:rsidP="000B33B0">
      <w:pPr>
        <w:ind w:firstLineChars="200" w:firstLine="480"/>
        <w:rPr>
          <w:lang w:val="en-US" w:eastAsia="zh-CN"/>
        </w:rPr>
      </w:pPr>
      <w:r>
        <w:rPr>
          <w:rFonts w:hint="eastAsia"/>
          <w:lang w:val="en-US" w:eastAsia="zh-CN"/>
        </w:rPr>
        <w:t>如第</w:t>
      </w:r>
      <w:r w:rsidR="008B29A0" w:rsidRPr="008B29A0">
        <w:rPr>
          <w:lang w:val="en-US" w:eastAsia="zh-CN"/>
        </w:rPr>
        <w:t>4.3</w:t>
      </w:r>
      <w:r>
        <w:rPr>
          <w:rFonts w:hint="eastAsia"/>
          <w:lang w:val="en-US" w:eastAsia="zh-CN"/>
        </w:rPr>
        <w:t>段所述，在</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频率上，极少单独使用基本辐射器，通常</w:t>
      </w:r>
      <w:r w:rsidR="00B6259B">
        <w:rPr>
          <w:rFonts w:hint="eastAsia"/>
          <w:lang w:val="en-US" w:eastAsia="zh-CN"/>
        </w:rPr>
        <w:t>它们</w:t>
      </w:r>
      <w:r>
        <w:rPr>
          <w:rFonts w:hint="eastAsia"/>
          <w:lang w:val="en-US" w:eastAsia="zh-CN"/>
        </w:rPr>
        <w:t>被集体用于天线阵列，以实现：</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173984">
        <w:rPr>
          <w:rFonts w:hint="eastAsia"/>
          <w:lang w:val="en-US" w:eastAsia="zh-CN"/>
        </w:rPr>
        <w:t>更高的增益；</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173984">
        <w:rPr>
          <w:rFonts w:hint="eastAsia"/>
          <w:lang w:val="en-US" w:eastAsia="zh-CN"/>
        </w:rPr>
        <w:t>单向方向图。</w:t>
      </w:r>
    </w:p>
    <w:p w:rsidR="00173984" w:rsidRPr="008B29A0" w:rsidRDefault="00173984" w:rsidP="000B33B0">
      <w:pPr>
        <w:ind w:firstLineChars="200" w:firstLine="480"/>
        <w:rPr>
          <w:lang w:val="en-US" w:eastAsia="zh-CN"/>
        </w:rPr>
      </w:pPr>
      <w:r>
        <w:rPr>
          <w:rFonts w:hint="eastAsia"/>
          <w:lang w:val="en-US" w:eastAsia="zh-CN"/>
        </w:rPr>
        <w:t>最常用的阵列为基本辐射器线性阵列。这些阵列由厂商组装，</w:t>
      </w:r>
      <w:r w:rsidR="00B6259B">
        <w:rPr>
          <w:rFonts w:hint="eastAsia"/>
          <w:lang w:val="en-US" w:eastAsia="zh-CN"/>
        </w:rPr>
        <w:t>并以多种不同形式提供给设计工程师，如，偶极子、八木、平板天线等，</w:t>
      </w:r>
      <w:r>
        <w:rPr>
          <w:rFonts w:hint="eastAsia"/>
          <w:lang w:val="en-US" w:eastAsia="zh-CN"/>
        </w:rPr>
        <w:t>然后被用来形成更为复杂的天线系统（即，阵列中的陈列）。</w:t>
      </w:r>
    </w:p>
    <w:p w:rsidR="002540C7" w:rsidRDefault="00173984" w:rsidP="000B33B0">
      <w:pPr>
        <w:ind w:firstLineChars="200" w:firstLine="480"/>
        <w:rPr>
          <w:lang w:val="en-US" w:eastAsia="zh-CN"/>
        </w:rPr>
      </w:pPr>
      <w:r>
        <w:rPr>
          <w:rFonts w:hint="eastAsia"/>
          <w:lang w:val="en-US" w:eastAsia="zh-CN"/>
        </w:rPr>
        <w:t>在多数情况下，这些阵列具有由使用反射器而</w:t>
      </w:r>
      <w:r w:rsidR="002540C7">
        <w:rPr>
          <w:rFonts w:hint="eastAsia"/>
          <w:lang w:val="en-US" w:eastAsia="zh-CN"/>
        </w:rPr>
        <w:t>获得的单向方向图，前者根据具体情况可能反射金属表面，或适当的寄生表面，或有源</w:t>
      </w:r>
      <w:r w:rsidR="00B6259B">
        <w:rPr>
          <w:rFonts w:hint="eastAsia"/>
          <w:lang w:val="en-US" w:eastAsia="zh-CN"/>
        </w:rPr>
        <w:t>成分</w:t>
      </w:r>
      <w:r w:rsidR="002540C7">
        <w:rPr>
          <w:rFonts w:hint="eastAsia"/>
          <w:lang w:val="en-US" w:eastAsia="zh-CN"/>
        </w:rPr>
        <w:t>。</w:t>
      </w:r>
    </w:p>
    <w:p w:rsidR="008B29A0" w:rsidRDefault="002540C7" w:rsidP="000B33B0">
      <w:pPr>
        <w:ind w:firstLineChars="200" w:firstLine="480"/>
        <w:rPr>
          <w:lang w:val="en-US" w:eastAsia="zh-CN"/>
        </w:rPr>
      </w:pPr>
      <w:r>
        <w:rPr>
          <w:rFonts w:hint="eastAsia"/>
          <w:lang w:val="en-US" w:eastAsia="zh-CN"/>
        </w:rPr>
        <w:t>以下各节阐述特定线性阵列的基本特性，非常方便天线系统设计人员使用，如，宽边天线阵列和直排天线阵列，以及带有寄生成分的线性阵列。</w:t>
      </w:r>
    </w:p>
    <w:p w:rsidR="008B29A0" w:rsidRPr="008B29A0" w:rsidRDefault="008B29A0" w:rsidP="000B33B0">
      <w:pPr>
        <w:pStyle w:val="Heading2"/>
        <w:rPr>
          <w:lang w:val="en-US" w:eastAsia="zh-CN"/>
        </w:rPr>
      </w:pPr>
      <w:bookmarkStart w:id="58" w:name="_Toc368060415"/>
      <w:bookmarkStart w:id="59" w:name="_Toc368316183"/>
      <w:r w:rsidRPr="008B29A0">
        <w:rPr>
          <w:lang w:val="en-US" w:eastAsia="zh-CN"/>
        </w:rPr>
        <w:t>6.1</w:t>
      </w:r>
      <w:r w:rsidRPr="008B29A0">
        <w:rPr>
          <w:lang w:val="en-US" w:eastAsia="zh-CN"/>
        </w:rPr>
        <w:tab/>
      </w:r>
      <w:r w:rsidR="00F35083">
        <w:rPr>
          <w:rFonts w:hint="eastAsia"/>
          <w:lang w:val="en-US" w:eastAsia="zh-CN"/>
        </w:rPr>
        <w:t>宽边阵列</w:t>
      </w:r>
      <w:bookmarkEnd w:id="58"/>
      <w:bookmarkEnd w:id="59"/>
    </w:p>
    <w:p w:rsidR="008B29A0" w:rsidRPr="008B29A0" w:rsidRDefault="00F35083" w:rsidP="000B33B0">
      <w:pPr>
        <w:ind w:firstLineChars="200" w:firstLine="480"/>
        <w:rPr>
          <w:lang w:val="en-US" w:eastAsia="zh-CN"/>
        </w:rPr>
      </w:pPr>
      <w:r>
        <w:rPr>
          <w:rFonts w:hint="eastAsia"/>
          <w:lang w:val="en-US" w:eastAsia="zh-CN"/>
        </w:rPr>
        <w:t>通过馈送线性阵列成分（其电流具有相同幅度</w:t>
      </w:r>
      <w:r w:rsidR="00F06464">
        <w:rPr>
          <w:rFonts w:hint="eastAsia"/>
          <w:lang w:val="en-US" w:eastAsia="zh-CN"/>
        </w:rPr>
        <w:t>和</w:t>
      </w:r>
      <w:r>
        <w:rPr>
          <w:rFonts w:hint="eastAsia"/>
          <w:lang w:val="en-US" w:eastAsia="zh-CN"/>
        </w:rPr>
        <w:t>相位）可以轻而易举地实现</w:t>
      </w:r>
      <w:r w:rsidR="00F06464">
        <w:rPr>
          <w:rFonts w:hint="eastAsia"/>
          <w:lang w:val="en-US" w:eastAsia="zh-CN"/>
        </w:rPr>
        <w:t>宽边</w:t>
      </w:r>
      <w:r>
        <w:rPr>
          <w:rFonts w:hint="eastAsia"/>
          <w:lang w:val="en-US" w:eastAsia="zh-CN"/>
        </w:rPr>
        <w:t>阵列，所得方向图拥有与陈列线垂直（或与包含辐射源的面垂直）的最大值（或极限（如果不提供反射器的话））。</w:t>
      </w:r>
    </w:p>
    <w:p w:rsidR="008B29A0" w:rsidRPr="008B29A0" w:rsidRDefault="00294A52" w:rsidP="000B33B0">
      <w:pPr>
        <w:ind w:firstLineChars="200" w:firstLine="480"/>
        <w:rPr>
          <w:lang w:val="en-US" w:eastAsia="zh-CN"/>
        </w:rPr>
      </w:pPr>
      <w:r>
        <w:rPr>
          <w:rFonts w:hint="eastAsia"/>
          <w:lang w:val="en-US" w:eastAsia="zh-CN"/>
        </w:rPr>
        <w:t>在</w:t>
      </w:r>
      <w:r w:rsidR="00F35083" w:rsidRPr="00F35083">
        <w:rPr>
          <w:rFonts w:hint="eastAsia"/>
          <w:lang w:val="en-US" w:eastAsia="zh-CN"/>
        </w:rPr>
        <w:t>VHF</w:t>
      </w:r>
      <w:r w:rsidR="00F35083" w:rsidRPr="00F35083">
        <w:rPr>
          <w:rFonts w:hint="eastAsia"/>
          <w:lang w:val="en-US" w:eastAsia="zh-CN"/>
        </w:rPr>
        <w:t>和</w:t>
      </w:r>
      <w:r w:rsidR="00F35083" w:rsidRPr="00F35083">
        <w:rPr>
          <w:rFonts w:hint="eastAsia"/>
          <w:lang w:val="en-US" w:eastAsia="zh-CN"/>
        </w:rPr>
        <w:t>UHF</w:t>
      </w:r>
      <w:r>
        <w:rPr>
          <w:rFonts w:hint="eastAsia"/>
          <w:lang w:val="en-US" w:eastAsia="zh-CN"/>
        </w:rPr>
        <w:t>频率上，设计人员最为感兴趣的两类宽边阵列是：水平偶极子垂直阵列和垂直偶极子全向直排阵列。</w:t>
      </w:r>
    </w:p>
    <w:p w:rsidR="008B29A0" w:rsidRPr="00294A52" w:rsidRDefault="00294A52" w:rsidP="000B33B0">
      <w:pPr>
        <w:rPr>
          <w:rFonts w:ascii="STKaiti" w:eastAsia="STKaiti" w:hAnsi="STKaiti"/>
          <w:iCs/>
          <w:lang w:val="en-US" w:eastAsia="zh-CN"/>
        </w:rPr>
      </w:pPr>
      <w:r w:rsidRPr="00294A52">
        <w:rPr>
          <w:rFonts w:ascii="STKaiti" w:eastAsia="STKaiti" w:hAnsi="STKaiti" w:hint="eastAsia"/>
          <w:iCs/>
          <w:lang w:val="en-US" w:eastAsia="zh-CN"/>
        </w:rPr>
        <w:t>水平偶极子垂直阵列</w:t>
      </w:r>
    </w:p>
    <w:p w:rsidR="00294A52" w:rsidRDefault="00294A52" w:rsidP="000B33B0">
      <w:pPr>
        <w:ind w:firstLineChars="200" w:firstLine="480"/>
        <w:rPr>
          <w:lang w:val="en-US" w:eastAsia="zh-CN"/>
        </w:rPr>
      </w:pPr>
      <w:r>
        <w:rPr>
          <w:rFonts w:hint="eastAsia"/>
          <w:lang w:val="en-US" w:eastAsia="zh-CN"/>
        </w:rPr>
        <w:t>水平偶极子垂直阵列具有重复性结构（见图</w:t>
      </w:r>
      <w:r>
        <w:rPr>
          <w:rFonts w:hint="eastAsia"/>
          <w:lang w:val="en-US" w:eastAsia="zh-CN"/>
        </w:rPr>
        <w:t>7</w:t>
      </w:r>
      <w:r>
        <w:rPr>
          <w:rFonts w:hint="eastAsia"/>
          <w:lang w:val="en-US" w:eastAsia="zh-CN"/>
        </w:rPr>
        <w:t>），包含间隔相等的水平偶极子（通常为</w:t>
      </w:r>
      <w:r w:rsidR="008B29A0" w:rsidRPr="008B29A0">
        <w:rPr>
          <w:lang w:val="en-US" w:eastAsia="zh-CN"/>
        </w:rPr>
        <w:t xml:space="preserve">0.5 </w:t>
      </w:r>
      <w:r w:rsidR="00B30E61" w:rsidRPr="00B30E61">
        <w:sym w:font="Symbol" w:char="F06C"/>
      </w:r>
      <w:r>
        <w:rPr>
          <w:rFonts w:hint="eastAsia"/>
          <w:lang w:eastAsia="zh-CN"/>
        </w:rPr>
        <w:t>）（由具有相同幅度和相位的电流馈送）的垂直堆栈。</w:t>
      </w:r>
    </w:p>
    <w:p w:rsidR="009E7C9B" w:rsidRDefault="00F35083" w:rsidP="000B33B0">
      <w:pPr>
        <w:pStyle w:val="FigureNo"/>
        <w:rPr>
          <w:lang w:val="en-US" w:eastAsia="zh-CN"/>
        </w:rPr>
      </w:pPr>
      <w:r>
        <w:rPr>
          <w:rFonts w:hint="eastAsia"/>
          <w:lang w:val="en-US" w:eastAsia="zh-CN"/>
        </w:rPr>
        <w:t>图</w:t>
      </w:r>
      <w:r w:rsidR="009E7C9B">
        <w:rPr>
          <w:lang w:val="en-US" w:eastAsia="zh-CN"/>
        </w:rPr>
        <w:t>7</w:t>
      </w:r>
    </w:p>
    <w:p w:rsidR="009E7C9B" w:rsidRDefault="00294A52" w:rsidP="000B33B0">
      <w:pPr>
        <w:pStyle w:val="Figuretitle"/>
        <w:keepLines/>
        <w:rPr>
          <w:lang w:val="en-US" w:eastAsia="zh-CN"/>
        </w:rPr>
      </w:pPr>
      <w:r w:rsidRPr="00294A52">
        <w:rPr>
          <w:rFonts w:hint="eastAsia"/>
          <w:lang w:val="en-US" w:eastAsia="zh-CN"/>
        </w:rPr>
        <w:t>水平偶极子垂直阵列</w:t>
      </w:r>
    </w:p>
    <w:p w:rsidR="00FC0BB3" w:rsidRPr="00FC0BB3" w:rsidRDefault="00920A7A" w:rsidP="000B33B0">
      <w:pPr>
        <w:pStyle w:val="Figure"/>
        <w:rPr>
          <w:lang w:val="en-US"/>
        </w:rPr>
      </w:pPr>
      <w:r>
        <w:rPr>
          <w:lang w:val="en-US"/>
        </w:rPr>
        <w:object w:dxaOrig="5938" w:dyaOrig="5227">
          <v:shape id="_x0000_i1032" type="#_x0000_t75" style="width:240.75pt;height:212.25pt" o:ole="">
            <v:imagedata r:id="rId28" o:title=""/>
          </v:shape>
          <o:OLEObject Type="Embed" ProgID="CorelDRAW.Graphic.14" ShapeID="_x0000_i1032" DrawAspect="Content" ObjectID="_1444222149" r:id="rId29"/>
        </w:object>
      </w:r>
    </w:p>
    <w:p w:rsidR="008B29A0" w:rsidRDefault="000B5E9A" w:rsidP="000B33B0">
      <w:pPr>
        <w:keepNext/>
        <w:keepLines/>
        <w:ind w:firstLineChars="200" w:firstLine="480"/>
        <w:rPr>
          <w:lang w:val="en-US" w:eastAsia="zh-CN"/>
        </w:rPr>
      </w:pPr>
      <w:r>
        <w:rPr>
          <w:rFonts w:hint="eastAsia"/>
          <w:lang w:val="en-US" w:eastAsia="zh-CN"/>
        </w:rPr>
        <w:lastRenderedPageBreak/>
        <w:t>图</w:t>
      </w:r>
      <w:r>
        <w:rPr>
          <w:rFonts w:hint="eastAsia"/>
          <w:lang w:val="en-US" w:eastAsia="zh-CN"/>
        </w:rPr>
        <w:t>8</w:t>
      </w:r>
      <w:r>
        <w:rPr>
          <w:rFonts w:hint="eastAsia"/>
          <w:lang w:val="en-US" w:eastAsia="zh-CN"/>
        </w:rPr>
        <w:t>给出这类阵列的典型方向图（</w:t>
      </w:r>
      <w:r w:rsidR="008B29A0" w:rsidRPr="008B29A0">
        <w:rPr>
          <w:lang w:val="en-US" w:eastAsia="zh-CN"/>
        </w:rPr>
        <w:t>x-z</w:t>
      </w:r>
      <w:r w:rsidR="008A12B4">
        <w:rPr>
          <w:rFonts w:hint="eastAsia"/>
          <w:lang w:val="en-US" w:eastAsia="zh-CN"/>
        </w:rPr>
        <w:t>面</w:t>
      </w:r>
      <w:r>
        <w:rPr>
          <w:rFonts w:hint="eastAsia"/>
          <w:lang w:val="en-US" w:eastAsia="zh-CN"/>
        </w:rPr>
        <w:t>）。</w:t>
      </w:r>
    </w:p>
    <w:p w:rsidR="009E7C9B" w:rsidRDefault="00920A7A" w:rsidP="000B33B0">
      <w:pPr>
        <w:pStyle w:val="FigureNo"/>
        <w:rPr>
          <w:lang w:val="en-US" w:eastAsia="zh-CN"/>
        </w:rPr>
      </w:pPr>
      <w:r>
        <w:rPr>
          <w:rFonts w:hint="eastAsia"/>
          <w:lang w:val="en-US" w:eastAsia="zh-CN"/>
        </w:rPr>
        <w:t>图</w:t>
      </w:r>
      <w:r w:rsidR="009E7C9B">
        <w:rPr>
          <w:lang w:val="en-US" w:eastAsia="zh-CN"/>
        </w:rPr>
        <w:t>8</w:t>
      </w:r>
    </w:p>
    <w:p w:rsidR="009E7C9B" w:rsidRDefault="00FF20B0" w:rsidP="000B33B0">
      <w:pPr>
        <w:pStyle w:val="Figuretitle"/>
        <w:keepLines/>
        <w:rPr>
          <w:lang w:val="en-US" w:eastAsia="zh-CN"/>
        </w:rPr>
      </w:pPr>
      <w:r>
        <w:rPr>
          <w:rFonts w:hint="eastAsia"/>
          <w:lang w:val="en-US" w:eastAsia="zh-CN"/>
        </w:rPr>
        <w:t>具有相等电流和相位的若干点源的堆栈效应</w:t>
      </w:r>
    </w:p>
    <w:p w:rsidR="00FC0BB3" w:rsidRPr="00FC0BB3" w:rsidRDefault="00A03CCE" w:rsidP="000B33B0">
      <w:pPr>
        <w:pStyle w:val="Figure"/>
        <w:rPr>
          <w:lang w:val="en-US"/>
        </w:rPr>
      </w:pPr>
      <w:r>
        <w:rPr>
          <w:lang w:val="en-US"/>
        </w:rPr>
        <w:object w:dxaOrig="5601" w:dyaOrig="10004">
          <v:shape id="_x0000_i1033" type="#_x0000_t75" style="width:182.25pt;height:326.25pt" o:ole="">
            <v:imagedata r:id="rId30" o:title=""/>
          </v:shape>
          <o:OLEObject Type="Embed" ProgID="CorelDRAW.Graphic.14" ShapeID="_x0000_i1033" DrawAspect="Content" ObjectID="_1444222150" r:id="rId31"/>
        </w:object>
      </w:r>
    </w:p>
    <w:p w:rsidR="008B29A0" w:rsidRPr="008B29A0" w:rsidRDefault="00A03CCE" w:rsidP="000B33B0">
      <w:pPr>
        <w:ind w:firstLineChars="200" w:firstLine="480"/>
        <w:rPr>
          <w:lang w:val="en-US" w:eastAsia="zh-CN"/>
        </w:rPr>
      </w:pPr>
      <w:r>
        <w:rPr>
          <w:rFonts w:hint="eastAsia"/>
          <w:lang w:val="en-US" w:eastAsia="zh-CN"/>
        </w:rPr>
        <w:t>值得注意的是，阵列增益是若干成分及其间隔（由此也是阵列长度）的函数。</w:t>
      </w:r>
    </w:p>
    <w:p w:rsidR="008B29A0" w:rsidRPr="008B29A0" w:rsidRDefault="00A040A8" w:rsidP="000B33B0">
      <w:pPr>
        <w:ind w:firstLineChars="200" w:firstLine="480"/>
        <w:rPr>
          <w:lang w:val="en-US" w:eastAsia="zh-CN"/>
        </w:rPr>
      </w:pPr>
      <w:r>
        <w:rPr>
          <w:rFonts w:hint="eastAsia"/>
          <w:lang w:val="en-US" w:eastAsia="zh-CN"/>
        </w:rPr>
        <w:t>图</w:t>
      </w:r>
      <w:r>
        <w:rPr>
          <w:rFonts w:hint="eastAsia"/>
          <w:lang w:val="en-US" w:eastAsia="zh-CN"/>
        </w:rPr>
        <w:t>9</w:t>
      </w:r>
      <w:r>
        <w:rPr>
          <w:rFonts w:hint="eastAsia"/>
          <w:lang w:val="en-US" w:eastAsia="zh-CN"/>
        </w:rPr>
        <w:t>给出了该关系，从中可以看出，根据</w:t>
      </w:r>
      <w:r w:rsidR="008B29A0" w:rsidRPr="008B29A0">
        <w:rPr>
          <w:i/>
          <w:lang w:val="en-US" w:eastAsia="zh-CN"/>
        </w:rPr>
        <w:t>n</w:t>
      </w:r>
      <w:r>
        <w:rPr>
          <w:rFonts w:hint="eastAsia"/>
          <w:lang w:val="en-US" w:eastAsia="zh-CN"/>
        </w:rPr>
        <w:t>值情况，最佳间隔范围为</w:t>
      </w:r>
      <w:r w:rsidR="008B29A0" w:rsidRPr="008B29A0">
        <w:rPr>
          <w:lang w:val="en-US" w:eastAsia="zh-CN"/>
        </w:rPr>
        <w:t xml:space="preserve">0.65-0.95 </w:t>
      </w:r>
      <w:r w:rsidR="00C55CCB">
        <w:rPr>
          <w:rFonts w:asciiTheme="majorBidi" w:hAnsiTheme="majorBidi" w:cstheme="majorBidi"/>
        </w:rPr>
        <w:sym w:font="Symbol" w:char="F06C"/>
      </w:r>
      <w:r>
        <w:rPr>
          <w:rFonts w:hint="eastAsia"/>
          <w:lang w:val="en-US" w:eastAsia="zh-CN"/>
        </w:rPr>
        <w:t>。应强调说明，该最佳间隔取决于频率，当天线系统设计用于宽带</w:t>
      </w:r>
      <w:r w:rsidR="008A53A6">
        <w:rPr>
          <w:rFonts w:hint="eastAsia"/>
          <w:lang w:val="en-US" w:eastAsia="zh-CN"/>
        </w:rPr>
        <w:t>（或相邻信道）操作时，应给出安全</w:t>
      </w:r>
      <w:r w:rsidR="008A12B4">
        <w:rPr>
          <w:rFonts w:hint="eastAsia"/>
          <w:lang w:val="en-US" w:eastAsia="zh-CN"/>
        </w:rPr>
        <w:t>边际</w:t>
      </w:r>
      <w:r w:rsidR="008A53A6">
        <w:rPr>
          <w:rFonts w:hint="eastAsia"/>
          <w:lang w:val="en-US" w:eastAsia="zh-CN"/>
        </w:rPr>
        <w:t>，以避免当间隔值超出最佳值时出现的增益急剧下降。对于拥有</w:t>
      </w:r>
      <w:r w:rsidR="008A53A6" w:rsidRPr="008B29A0">
        <w:rPr>
          <w:i/>
          <w:lang w:val="en-US" w:eastAsia="zh-CN"/>
        </w:rPr>
        <w:t>n</w:t>
      </w:r>
      <w:r w:rsidR="008A53A6">
        <w:rPr>
          <w:rFonts w:hint="eastAsia"/>
          <w:lang w:val="en-US" w:eastAsia="zh-CN"/>
        </w:rPr>
        <w:t>到</w:t>
      </w:r>
      <w:r w:rsidR="008A53A6" w:rsidRPr="008B29A0">
        <w:rPr>
          <w:lang w:val="en-US" w:eastAsia="zh-CN"/>
        </w:rPr>
        <w:t>4</w:t>
      </w:r>
      <w:r w:rsidR="008A53A6">
        <w:rPr>
          <w:rFonts w:hint="eastAsia"/>
          <w:lang w:val="en-US" w:eastAsia="zh-CN"/>
        </w:rPr>
        <w:t>个成分的单独平板天线阵列而言，通常的间隔值在</w:t>
      </w:r>
      <w:r w:rsidR="008B29A0" w:rsidRPr="008B29A0">
        <w:rPr>
          <w:lang w:val="en-US" w:eastAsia="zh-CN"/>
        </w:rPr>
        <w:t xml:space="preserve">0.5 </w:t>
      </w:r>
      <w:r w:rsidR="00C55CCB">
        <w:rPr>
          <w:rFonts w:asciiTheme="majorBidi" w:hAnsiTheme="majorBidi" w:cstheme="majorBidi"/>
        </w:rPr>
        <w:sym w:font="Symbol" w:char="F06C"/>
      </w:r>
      <w:r w:rsidR="008A53A6">
        <w:rPr>
          <w:rFonts w:hint="eastAsia"/>
          <w:lang w:val="en-US" w:eastAsia="zh-CN"/>
        </w:rPr>
        <w:t>范围内。</w:t>
      </w:r>
    </w:p>
    <w:p w:rsidR="009E7C9B" w:rsidRDefault="008A53A6" w:rsidP="000B33B0">
      <w:pPr>
        <w:pStyle w:val="FigureNo"/>
        <w:rPr>
          <w:lang w:val="en-US" w:eastAsia="zh-CN"/>
        </w:rPr>
      </w:pPr>
      <w:r>
        <w:rPr>
          <w:rFonts w:hint="eastAsia"/>
          <w:lang w:val="en-US" w:eastAsia="zh-CN"/>
        </w:rPr>
        <w:lastRenderedPageBreak/>
        <w:t>图</w:t>
      </w:r>
      <w:r w:rsidR="009E7C9B">
        <w:rPr>
          <w:lang w:val="en-US" w:eastAsia="zh-CN"/>
        </w:rPr>
        <w:t>9</w:t>
      </w:r>
    </w:p>
    <w:p w:rsidR="009E7C9B" w:rsidRDefault="008A53A6" w:rsidP="000B33B0">
      <w:pPr>
        <w:pStyle w:val="Figuretitle"/>
        <w:keepLines/>
        <w:rPr>
          <w:lang w:val="en-US" w:eastAsia="zh-CN"/>
        </w:rPr>
      </w:pPr>
      <w:r>
        <w:rPr>
          <w:rFonts w:hint="eastAsia"/>
          <w:lang w:val="en-US" w:eastAsia="zh-CN"/>
        </w:rPr>
        <w:t>作为</w:t>
      </w:r>
      <w:r>
        <w:rPr>
          <w:i/>
          <w:iCs/>
          <w:lang w:val="en-US" w:eastAsia="zh-CN"/>
        </w:rPr>
        <w:t>n</w:t>
      </w:r>
      <w:r>
        <w:rPr>
          <w:rFonts w:hint="eastAsia"/>
          <w:lang w:val="en-US" w:eastAsia="zh-CN"/>
        </w:rPr>
        <w:t>个成分及其间隔</w:t>
      </w:r>
      <w:r>
        <w:rPr>
          <w:i/>
          <w:iCs/>
          <w:lang w:val="en-US" w:eastAsia="zh-CN"/>
        </w:rPr>
        <w:t>s</w:t>
      </w:r>
      <w:r>
        <w:rPr>
          <w:rFonts w:hint="eastAsia"/>
          <w:lang w:val="en-US" w:eastAsia="zh-CN"/>
        </w:rPr>
        <w:t>函数的水平偶极子垂直阵列</w:t>
      </w:r>
      <w:r>
        <w:rPr>
          <w:lang w:val="en-US" w:eastAsia="zh-CN"/>
        </w:rPr>
        <w:br/>
      </w:r>
      <w:r>
        <w:rPr>
          <w:rFonts w:hint="eastAsia"/>
          <w:lang w:val="en-US" w:eastAsia="zh-CN"/>
        </w:rPr>
        <w:t>（无反射器）的增益。该增益</w:t>
      </w:r>
      <w:r w:rsidR="008A12B4">
        <w:rPr>
          <w:rFonts w:hint="eastAsia"/>
          <w:lang w:val="en-US" w:eastAsia="zh-CN"/>
        </w:rPr>
        <w:t>归入</w:t>
      </w:r>
      <w:r>
        <w:rPr>
          <w:rFonts w:hint="eastAsia"/>
          <w:lang w:val="en-US" w:eastAsia="zh-CN"/>
        </w:rPr>
        <w:t>单个成分增益</w:t>
      </w:r>
    </w:p>
    <w:p w:rsidR="00FC0BB3" w:rsidRPr="00FC0BB3" w:rsidRDefault="006C299A" w:rsidP="000B33B0">
      <w:pPr>
        <w:pStyle w:val="Figure"/>
        <w:rPr>
          <w:lang w:val="en-US"/>
        </w:rPr>
      </w:pPr>
      <w:r>
        <w:rPr>
          <w:lang w:val="en-US"/>
        </w:rPr>
        <w:object w:dxaOrig="6666" w:dyaOrig="6095">
          <v:shape id="_x0000_i1034" type="#_x0000_t75" style="width:279pt;height:255pt" o:ole="">
            <v:imagedata r:id="rId32" o:title=""/>
          </v:shape>
          <o:OLEObject Type="Embed" ProgID="CorelDRAW.Graphic.14" ShapeID="_x0000_i1034" DrawAspect="Content" ObjectID="_1444222151" r:id="rId33"/>
        </w:object>
      </w:r>
    </w:p>
    <w:p w:rsidR="008B29A0" w:rsidRPr="008B29A0" w:rsidRDefault="00762269" w:rsidP="000B33B0">
      <w:pPr>
        <w:ind w:firstLineChars="200" w:firstLine="480"/>
        <w:rPr>
          <w:lang w:val="en-US" w:eastAsia="zh-CN"/>
        </w:rPr>
      </w:pPr>
      <w:r>
        <w:rPr>
          <w:rFonts w:hint="eastAsia"/>
          <w:lang w:val="en-US" w:eastAsia="zh-CN"/>
        </w:rPr>
        <w:t>然而，</w:t>
      </w:r>
      <w:r w:rsidR="009C72FA">
        <w:rPr>
          <w:rFonts w:hint="eastAsia"/>
          <w:lang w:val="en-US" w:eastAsia="zh-CN"/>
        </w:rPr>
        <w:t>在组装单个辐射器（偶极子）阵列时，设计人员可选择接近最佳的数值。</w:t>
      </w:r>
    </w:p>
    <w:p w:rsidR="008B29A0" w:rsidRPr="00294A52" w:rsidRDefault="001D7F65" w:rsidP="000B33B0">
      <w:pPr>
        <w:rPr>
          <w:rFonts w:ascii="STKaiti" w:eastAsia="STKaiti" w:hAnsi="STKaiti"/>
          <w:iCs/>
          <w:lang w:val="en-US" w:eastAsia="zh-CN"/>
        </w:rPr>
      </w:pPr>
      <w:r>
        <w:rPr>
          <w:rFonts w:ascii="STKaiti" w:eastAsia="STKaiti" w:hAnsi="STKaiti" w:hint="eastAsia"/>
          <w:iCs/>
          <w:lang w:val="en-US" w:eastAsia="zh-CN"/>
        </w:rPr>
        <w:t>全向直排阵列</w:t>
      </w:r>
    </w:p>
    <w:p w:rsidR="008B29A0" w:rsidRDefault="00ED189E" w:rsidP="000B33B0">
      <w:pPr>
        <w:ind w:firstLineChars="200" w:firstLine="480"/>
        <w:rPr>
          <w:lang w:val="en-US" w:eastAsia="zh-CN"/>
        </w:rPr>
      </w:pPr>
      <w:r>
        <w:rPr>
          <w:rFonts w:hint="eastAsia"/>
          <w:lang w:val="en-US" w:eastAsia="zh-CN"/>
        </w:rPr>
        <w:t>全向直排阵列包含间隔相等的垂直偶极子（由具有相同幅度和相位的电流馈送）的垂直堆栈（见图</w:t>
      </w:r>
      <w:r>
        <w:rPr>
          <w:rFonts w:hint="eastAsia"/>
          <w:lang w:val="en-US" w:eastAsia="zh-CN"/>
        </w:rPr>
        <w:t>10</w:t>
      </w:r>
      <w:r>
        <w:rPr>
          <w:rFonts w:hint="eastAsia"/>
          <w:lang w:val="en-US" w:eastAsia="zh-CN"/>
        </w:rPr>
        <w:t>）。</w:t>
      </w:r>
    </w:p>
    <w:p w:rsidR="00ED189E" w:rsidRDefault="00ED189E" w:rsidP="000B33B0">
      <w:pPr>
        <w:ind w:firstLineChars="200" w:firstLine="480"/>
        <w:rPr>
          <w:lang w:val="en-US" w:eastAsia="zh-CN"/>
        </w:rPr>
      </w:pPr>
      <w:r>
        <w:rPr>
          <w:rFonts w:hint="eastAsia"/>
          <w:lang w:val="en-US" w:eastAsia="zh-CN"/>
        </w:rPr>
        <w:t>该配置给出全向方位角</w:t>
      </w:r>
      <w:r w:rsidR="008A12B4">
        <w:rPr>
          <w:rFonts w:hint="eastAsia"/>
          <w:lang w:val="en-US" w:eastAsia="zh-CN"/>
        </w:rPr>
        <w:t>方向</w:t>
      </w:r>
      <w:r>
        <w:rPr>
          <w:rFonts w:hint="eastAsia"/>
          <w:lang w:val="en-US" w:eastAsia="zh-CN"/>
        </w:rPr>
        <w:t>图和定向纵向</w:t>
      </w:r>
      <w:r w:rsidR="008A12B4">
        <w:rPr>
          <w:rFonts w:hint="eastAsia"/>
          <w:lang w:val="en-US" w:eastAsia="zh-CN"/>
        </w:rPr>
        <w:t>方向</w:t>
      </w:r>
      <w:r>
        <w:rPr>
          <w:rFonts w:hint="eastAsia"/>
          <w:lang w:val="en-US" w:eastAsia="zh-CN"/>
        </w:rPr>
        <w:t>图。总增益是</w:t>
      </w:r>
      <w:r w:rsidR="008B29A0" w:rsidRPr="008B29A0">
        <w:rPr>
          <w:i/>
          <w:lang w:val="en-US" w:eastAsia="zh-CN"/>
        </w:rPr>
        <w:t>n</w:t>
      </w:r>
      <w:r>
        <w:rPr>
          <w:rFonts w:hint="eastAsia"/>
          <w:lang w:val="en-US" w:eastAsia="zh-CN"/>
        </w:rPr>
        <w:t>个成分与其间隔之间的函数，见图</w:t>
      </w:r>
      <w:r>
        <w:rPr>
          <w:rFonts w:hint="eastAsia"/>
          <w:lang w:val="en-US" w:eastAsia="zh-CN"/>
        </w:rPr>
        <w:t>11</w:t>
      </w:r>
      <w:r>
        <w:rPr>
          <w:rFonts w:hint="eastAsia"/>
          <w:lang w:val="en-US" w:eastAsia="zh-CN"/>
        </w:rPr>
        <w:t>。</w:t>
      </w:r>
    </w:p>
    <w:p w:rsidR="008B29A0" w:rsidRDefault="008B29A0" w:rsidP="000B33B0">
      <w:pPr>
        <w:ind w:firstLineChars="200" w:firstLine="480"/>
        <w:rPr>
          <w:lang w:val="en-US" w:eastAsia="zh-CN"/>
        </w:rPr>
      </w:pPr>
      <w:r w:rsidRPr="008B29A0">
        <w:rPr>
          <w:lang w:val="en-US" w:eastAsia="zh-CN"/>
        </w:rPr>
        <w:t>VHF</w:t>
      </w:r>
      <w:r w:rsidR="00ED189E">
        <w:rPr>
          <w:rFonts w:hint="eastAsia"/>
          <w:lang w:val="en-US" w:eastAsia="zh-CN"/>
        </w:rPr>
        <w:t>频率上广泛使用这类辐射结构，特别是</w:t>
      </w:r>
      <w:r w:rsidR="00ED189E">
        <w:rPr>
          <w:rFonts w:hint="eastAsia"/>
          <w:lang w:val="en-US" w:eastAsia="zh-CN"/>
        </w:rPr>
        <w:t>FM</w:t>
      </w:r>
      <w:r w:rsidR="00ED189E">
        <w:rPr>
          <w:rFonts w:hint="eastAsia"/>
          <w:lang w:val="en-US" w:eastAsia="zh-CN"/>
        </w:rPr>
        <w:t>广播的全向天线系统（亦见第</w:t>
      </w:r>
      <w:r w:rsidRPr="008B29A0">
        <w:rPr>
          <w:lang w:val="en-US" w:eastAsia="zh-CN"/>
        </w:rPr>
        <w:t>7.3.1</w:t>
      </w:r>
      <w:r w:rsidR="00ED189E">
        <w:rPr>
          <w:rFonts w:hint="eastAsia"/>
          <w:lang w:val="en-US" w:eastAsia="zh-CN"/>
        </w:rPr>
        <w:t>段）。通常在设计时将不同源（经常为折叠偶极子）进行</w:t>
      </w:r>
      <w:r w:rsidR="000510A1">
        <w:rPr>
          <w:rFonts w:hint="eastAsia"/>
          <w:lang w:val="en-US" w:eastAsia="zh-CN"/>
        </w:rPr>
        <w:t>组装，应特别谨慎选择最佳间隔。留有足够</w:t>
      </w:r>
      <w:r w:rsidR="004C2ECE">
        <w:rPr>
          <w:rFonts w:hint="eastAsia"/>
          <w:lang w:val="en-US" w:eastAsia="zh-CN"/>
        </w:rPr>
        <w:t>边际</w:t>
      </w:r>
      <w:r w:rsidR="000510A1">
        <w:rPr>
          <w:rFonts w:hint="eastAsia"/>
          <w:lang w:val="en-US" w:eastAsia="zh-CN"/>
        </w:rPr>
        <w:t>可方便多信道操作。</w:t>
      </w:r>
    </w:p>
    <w:p w:rsidR="006B0333" w:rsidRDefault="000510A1" w:rsidP="000B33B0">
      <w:pPr>
        <w:pStyle w:val="FigureNo"/>
        <w:rPr>
          <w:lang w:val="en-US" w:eastAsia="zh-CN"/>
        </w:rPr>
      </w:pPr>
      <w:r>
        <w:rPr>
          <w:rFonts w:hint="eastAsia"/>
          <w:lang w:val="en-US" w:eastAsia="zh-CN"/>
        </w:rPr>
        <w:lastRenderedPageBreak/>
        <w:t>图</w:t>
      </w:r>
      <w:r w:rsidR="006B0333">
        <w:rPr>
          <w:lang w:val="en-US" w:eastAsia="zh-CN"/>
        </w:rPr>
        <w:t>10</w:t>
      </w:r>
    </w:p>
    <w:p w:rsidR="006B0333" w:rsidRDefault="000510A1" w:rsidP="000B33B0">
      <w:pPr>
        <w:pStyle w:val="Figuretitle"/>
        <w:keepLines/>
        <w:rPr>
          <w:lang w:val="en-US" w:eastAsia="zh-CN"/>
        </w:rPr>
      </w:pPr>
      <w:r w:rsidRPr="000510A1">
        <w:rPr>
          <w:rFonts w:hint="eastAsia"/>
          <w:lang w:val="en-US" w:eastAsia="zh-CN"/>
        </w:rPr>
        <w:t>全向直排阵列</w:t>
      </w:r>
    </w:p>
    <w:p w:rsidR="00FC0BB3" w:rsidRPr="00FC0BB3" w:rsidRDefault="00773117" w:rsidP="000B33B0">
      <w:pPr>
        <w:pStyle w:val="Figure"/>
        <w:rPr>
          <w:lang w:val="en-US"/>
        </w:rPr>
      </w:pPr>
      <w:r>
        <w:rPr>
          <w:lang w:val="en-US"/>
        </w:rPr>
        <w:object w:dxaOrig="5011" w:dyaOrig="5429">
          <v:shape id="_x0000_i1035" type="#_x0000_t75" style="width:249pt;height:269.25pt" o:ole="">
            <v:imagedata r:id="rId34" o:title=""/>
          </v:shape>
          <o:OLEObject Type="Embed" ProgID="CorelDRAW.Graphic.14" ShapeID="_x0000_i1035" DrawAspect="Content" ObjectID="_1444222152" r:id="rId35"/>
        </w:object>
      </w:r>
    </w:p>
    <w:p w:rsidR="006B0333" w:rsidRDefault="000510A1" w:rsidP="000B33B0">
      <w:pPr>
        <w:pStyle w:val="FigureNo"/>
        <w:rPr>
          <w:lang w:val="en-US" w:eastAsia="zh-CN"/>
        </w:rPr>
      </w:pPr>
      <w:r>
        <w:rPr>
          <w:rFonts w:hint="eastAsia"/>
          <w:lang w:val="en-US" w:eastAsia="zh-CN"/>
        </w:rPr>
        <w:t>图</w:t>
      </w:r>
      <w:r w:rsidR="006B0333">
        <w:rPr>
          <w:lang w:val="en-US" w:eastAsia="zh-CN"/>
        </w:rPr>
        <w:t>11</w:t>
      </w:r>
    </w:p>
    <w:p w:rsidR="00775948" w:rsidRDefault="00775948" w:rsidP="000B33B0">
      <w:pPr>
        <w:pStyle w:val="Figuretitle"/>
        <w:keepLines/>
        <w:rPr>
          <w:lang w:val="en-US" w:eastAsia="zh-CN"/>
        </w:rPr>
      </w:pPr>
      <w:r>
        <w:rPr>
          <w:rFonts w:hint="eastAsia"/>
          <w:lang w:val="en-US" w:eastAsia="zh-CN"/>
        </w:rPr>
        <w:t>作为</w:t>
      </w:r>
      <w:r>
        <w:rPr>
          <w:i/>
          <w:iCs/>
          <w:lang w:val="en-US" w:eastAsia="zh-CN"/>
        </w:rPr>
        <w:t>n</w:t>
      </w:r>
      <w:r>
        <w:rPr>
          <w:rFonts w:hint="eastAsia"/>
          <w:lang w:val="en-US" w:eastAsia="zh-CN"/>
        </w:rPr>
        <w:t>个成分及其间隔</w:t>
      </w:r>
      <w:r>
        <w:rPr>
          <w:i/>
          <w:iCs/>
          <w:lang w:val="en-US" w:eastAsia="zh-CN"/>
        </w:rPr>
        <w:t>s</w:t>
      </w:r>
      <w:r>
        <w:rPr>
          <w:rFonts w:hint="eastAsia"/>
          <w:lang w:val="en-US" w:eastAsia="zh-CN"/>
        </w:rPr>
        <w:t>函数的垂直</w:t>
      </w:r>
      <w:r w:rsidR="004C2ECE">
        <w:rPr>
          <w:rFonts w:hint="eastAsia"/>
          <w:lang w:val="en-US" w:eastAsia="zh-CN"/>
        </w:rPr>
        <w:t>直排</w:t>
      </w:r>
      <w:r>
        <w:rPr>
          <w:rFonts w:hint="eastAsia"/>
          <w:lang w:val="en-US" w:eastAsia="zh-CN"/>
        </w:rPr>
        <w:t>阵列的增益。该增益</w:t>
      </w:r>
      <w:r w:rsidR="004C2ECE">
        <w:rPr>
          <w:rFonts w:hint="eastAsia"/>
          <w:lang w:val="en-US" w:eastAsia="zh-CN"/>
        </w:rPr>
        <w:t>归入</w:t>
      </w:r>
      <w:r>
        <w:rPr>
          <w:rFonts w:hint="eastAsia"/>
          <w:lang w:val="en-US" w:eastAsia="zh-CN"/>
        </w:rPr>
        <w:t>单个成分增益</w:t>
      </w:r>
    </w:p>
    <w:p w:rsidR="00FC0BB3" w:rsidRPr="00FC0BB3" w:rsidRDefault="00491ACD" w:rsidP="000B33B0">
      <w:pPr>
        <w:pStyle w:val="Figure"/>
        <w:rPr>
          <w:lang w:val="en-US"/>
        </w:rPr>
      </w:pPr>
      <w:r>
        <w:rPr>
          <w:lang w:val="en-US"/>
        </w:rPr>
        <w:object w:dxaOrig="6666" w:dyaOrig="5492">
          <v:shape id="_x0000_i1036" type="#_x0000_t75" style="width:318pt;height:262.5pt" o:ole="">
            <v:imagedata r:id="rId36" o:title=""/>
          </v:shape>
          <o:OLEObject Type="Embed" ProgID="CorelDRAW.Graphic.14" ShapeID="_x0000_i1036" DrawAspect="Content" ObjectID="_1444222153" r:id="rId37"/>
        </w:object>
      </w:r>
    </w:p>
    <w:p w:rsidR="008B29A0" w:rsidRPr="008B29A0" w:rsidRDefault="008B29A0" w:rsidP="00491ACD">
      <w:pPr>
        <w:pStyle w:val="Heading3"/>
        <w:keepNext w:val="0"/>
        <w:keepLines w:val="0"/>
        <w:rPr>
          <w:lang w:val="en-US" w:eastAsia="zh-CN"/>
        </w:rPr>
      </w:pPr>
      <w:bookmarkStart w:id="60" w:name="_Toc368060416"/>
      <w:bookmarkStart w:id="61" w:name="_Toc368316184"/>
      <w:r w:rsidRPr="008B29A0">
        <w:rPr>
          <w:lang w:val="en-US" w:eastAsia="zh-CN"/>
        </w:rPr>
        <w:t>6.1.1</w:t>
      </w:r>
      <w:r w:rsidRPr="008B29A0">
        <w:rPr>
          <w:lang w:val="en-US" w:eastAsia="zh-CN"/>
        </w:rPr>
        <w:tab/>
      </w:r>
      <w:r w:rsidR="006D65A6">
        <w:rPr>
          <w:rFonts w:hint="eastAsia"/>
          <w:lang w:val="en-US" w:eastAsia="zh-CN"/>
        </w:rPr>
        <w:t>带有寄生成分的线性天线阵列</w:t>
      </w:r>
      <w:bookmarkEnd w:id="60"/>
      <w:bookmarkEnd w:id="61"/>
    </w:p>
    <w:p w:rsidR="006D65A6" w:rsidRDefault="006D65A6" w:rsidP="000B33B0">
      <w:pPr>
        <w:ind w:firstLineChars="200" w:firstLine="480"/>
        <w:rPr>
          <w:lang w:val="en-US" w:eastAsia="zh-CN"/>
        </w:rPr>
      </w:pPr>
      <w:r>
        <w:rPr>
          <w:rFonts w:hint="eastAsia"/>
          <w:lang w:val="en-US" w:eastAsia="zh-CN"/>
        </w:rPr>
        <w:t>在带有寄生成分的线性天线阵列中，由被驱动成分辐射的电磁场诱导流过寄生成分的电流的出现。</w:t>
      </w:r>
    </w:p>
    <w:p w:rsidR="008B29A0" w:rsidRDefault="006D65A6" w:rsidP="000B33B0">
      <w:pPr>
        <w:ind w:firstLineChars="200" w:firstLine="480"/>
        <w:rPr>
          <w:lang w:val="en-US" w:eastAsia="zh-CN"/>
        </w:rPr>
      </w:pPr>
      <w:r>
        <w:rPr>
          <w:rFonts w:hint="eastAsia"/>
          <w:lang w:val="en-US" w:eastAsia="zh-CN"/>
        </w:rPr>
        <w:lastRenderedPageBreak/>
        <w:t>在</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频率上，带有寄生成分阵列天线的最重要的应用由八木天线代表，图</w:t>
      </w:r>
      <w:r>
        <w:rPr>
          <w:rFonts w:hint="eastAsia"/>
          <w:lang w:val="en-US" w:eastAsia="zh-CN"/>
        </w:rPr>
        <w:t>12</w:t>
      </w:r>
      <w:r>
        <w:rPr>
          <w:rFonts w:hint="eastAsia"/>
          <w:lang w:val="en-US" w:eastAsia="zh-CN"/>
        </w:rPr>
        <w:t>给出了具体图形。</w:t>
      </w:r>
    </w:p>
    <w:p w:rsidR="008B29A0" w:rsidRDefault="006D65A6" w:rsidP="000B33B0">
      <w:pPr>
        <w:ind w:firstLineChars="200" w:firstLine="480"/>
        <w:rPr>
          <w:lang w:val="en-US" w:eastAsia="zh-CN"/>
        </w:rPr>
      </w:pPr>
      <w:r>
        <w:rPr>
          <w:rFonts w:hint="eastAsia"/>
          <w:lang w:val="en-US" w:eastAsia="zh-CN"/>
        </w:rPr>
        <w:t>八木天线包含一个被驱动成分、</w:t>
      </w:r>
      <w:r w:rsidR="00CC1B40">
        <w:rPr>
          <w:rFonts w:hint="eastAsia"/>
          <w:lang w:val="en-US" w:eastAsia="zh-CN"/>
        </w:rPr>
        <w:t>一个</w:t>
      </w:r>
      <w:r>
        <w:rPr>
          <w:rFonts w:hint="eastAsia"/>
          <w:lang w:val="en-US" w:eastAsia="zh-CN"/>
        </w:rPr>
        <w:t>反射器和一个或多个导向器（</w:t>
      </w:r>
      <w:r w:rsidR="008B29A0" w:rsidRPr="008B29A0">
        <w:rPr>
          <w:lang w:val="en-US" w:eastAsia="zh-CN"/>
        </w:rPr>
        <w:t>directors</w:t>
      </w:r>
      <w:r>
        <w:rPr>
          <w:rFonts w:hint="eastAsia"/>
          <w:lang w:val="en-US" w:eastAsia="zh-CN"/>
        </w:rPr>
        <w:t>）。总增益随着所用导向器的增多而增加。</w:t>
      </w:r>
    </w:p>
    <w:p w:rsidR="006B0333" w:rsidRDefault="006B3A37" w:rsidP="000B33B0">
      <w:pPr>
        <w:pStyle w:val="FigureNo"/>
        <w:rPr>
          <w:lang w:val="en-US"/>
        </w:rPr>
      </w:pPr>
      <w:r>
        <w:rPr>
          <w:rFonts w:hint="eastAsia"/>
          <w:lang w:val="en-US" w:eastAsia="zh-CN"/>
        </w:rPr>
        <w:t>图</w:t>
      </w:r>
      <w:r w:rsidR="006B0333">
        <w:rPr>
          <w:lang w:val="en-US"/>
        </w:rPr>
        <w:t>12</w:t>
      </w:r>
    </w:p>
    <w:p w:rsidR="006B0333" w:rsidRDefault="006D65A6" w:rsidP="000B33B0">
      <w:pPr>
        <w:pStyle w:val="Figuretitle"/>
        <w:keepLines/>
        <w:rPr>
          <w:lang w:val="en-US" w:eastAsia="zh-CN"/>
        </w:rPr>
      </w:pPr>
      <w:r>
        <w:rPr>
          <w:rFonts w:hint="eastAsia"/>
          <w:lang w:val="en-US" w:eastAsia="zh-CN"/>
        </w:rPr>
        <w:t>八木天线</w:t>
      </w:r>
    </w:p>
    <w:p w:rsidR="00FC0BB3" w:rsidRPr="00FC0BB3" w:rsidRDefault="00FC0BB3" w:rsidP="000B33B0">
      <w:pPr>
        <w:pStyle w:val="Figure"/>
        <w:rPr>
          <w:lang w:val="en-US"/>
        </w:rPr>
      </w:pPr>
      <w:r>
        <w:rPr>
          <w:lang w:val="en-US"/>
        </w:rPr>
        <w:object w:dxaOrig="2537" w:dyaOrig="2478">
          <v:shape id="_x0000_i1037" type="#_x0000_t75" style="width:208.5pt;height:203.25pt" o:ole="">
            <v:imagedata r:id="rId38" o:title=""/>
          </v:shape>
          <o:OLEObject Type="Embed" ProgID="CorelDRAW.Graphic.14" ShapeID="_x0000_i1037" DrawAspect="Content" ObjectID="_1444222154" r:id="rId39"/>
        </w:object>
      </w:r>
    </w:p>
    <w:p w:rsidR="008B29A0" w:rsidRDefault="008B29A0" w:rsidP="000B33B0">
      <w:pPr>
        <w:pStyle w:val="Fig"/>
      </w:pPr>
    </w:p>
    <w:p w:rsidR="008B29A0" w:rsidRPr="008B29A0" w:rsidRDefault="006D65A6" w:rsidP="000B33B0">
      <w:pPr>
        <w:pStyle w:val="Note"/>
        <w:rPr>
          <w:lang w:val="en-US" w:eastAsia="zh-CN"/>
        </w:rPr>
      </w:pPr>
      <w:r>
        <w:rPr>
          <w:rFonts w:hint="eastAsia"/>
          <w:lang w:val="en-US" w:eastAsia="zh-CN"/>
        </w:rPr>
        <w:t>注</w:t>
      </w:r>
      <w:r w:rsidR="008B29A0" w:rsidRPr="008B29A0">
        <w:rPr>
          <w:lang w:val="en-US" w:eastAsia="zh-CN"/>
        </w:rPr>
        <w:t>1 – </w:t>
      </w:r>
      <w:r>
        <w:rPr>
          <w:rFonts w:hint="eastAsia"/>
          <w:lang w:val="en-US" w:eastAsia="zh-CN"/>
        </w:rPr>
        <w:t>可对</w:t>
      </w:r>
      <w:r w:rsidR="00CC1B40">
        <w:rPr>
          <w:rFonts w:hint="eastAsia"/>
          <w:lang w:val="en-US" w:eastAsia="zh-CN"/>
        </w:rPr>
        <w:t>方向</w:t>
      </w:r>
      <w:r>
        <w:rPr>
          <w:rFonts w:hint="eastAsia"/>
          <w:lang w:val="en-US" w:eastAsia="zh-CN"/>
        </w:rPr>
        <w:t>图进行量化计算，方法是假设图</w:t>
      </w:r>
      <w:r>
        <w:rPr>
          <w:rFonts w:hint="eastAsia"/>
          <w:lang w:val="en-US" w:eastAsia="zh-CN"/>
        </w:rPr>
        <w:t>12</w:t>
      </w:r>
      <w:r>
        <w:rPr>
          <w:rFonts w:hint="eastAsia"/>
          <w:lang w:val="en-US" w:eastAsia="zh-CN"/>
        </w:rPr>
        <w:t>所示纵向极化八木天线的第</w:t>
      </w:r>
      <w:r w:rsidR="008B29A0" w:rsidRPr="008B29A0">
        <w:rPr>
          <w:i/>
          <w:lang w:val="en-US" w:eastAsia="zh-CN"/>
        </w:rPr>
        <w:t>i</w:t>
      </w:r>
      <w:r>
        <w:rPr>
          <w:rFonts w:hint="eastAsia"/>
          <w:lang w:val="en-US" w:eastAsia="zh-CN"/>
        </w:rPr>
        <w:t>个成分方向图函数在</w:t>
      </w:r>
      <w:r w:rsidR="008B29A0" w:rsidRPr="008B29A0">
        <w:rPr>
          <w:lang w:val="en-US" w:eastAsia="zh-CN"/>
        </w:rPr>
        <w:t>z-y</w:t>
      </w:r>
      <w:r>
        <w:rPr>
          <w:rFonts w:hint="eastAsia"/>
          <w:lang w:val="en-US" w:eastAsia="zh-CN"/>
        </w:rPr>
        <w:t>纵向平面内：</w:t>
      </w:r>
    </w:p>
    <w:p w:rsidR="008B29A0" w:rsidRPr="008B29A0" w:rsidRDefault="008B29A0" w:rsidP="000B33B0">
      <w:pPr>
        <w:pStyle w:val="Equation"/>
        <w:rPr>
          <w:lang w:val="en-US" w:eastAsia="zh-CN"/>
        </w:rPr>
      </w:pPr>
      <w:bookmarkStart w:id="62" w:name="F020"/>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f</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\f(cos (</w:instrText>
      </w:r>
      <w:r w:rsidRPr="008B29A0">
        <w:rPr>
          <w:rFonts w:ascii="Symbol" w:hAnsi="Symbol"/>
          <w:lang w:val="en-US" w:eastAsia="zh-CN"/>
        </w:rPr>
        <w:instrText>b</w:instrText>
      </w:r>
      <w:r w:rsidRPr="008B29A0">
        <w:rPr>
          <w:lang w:val="en-US" w:eastAsia="zh-CN"/>
        </w:rPr>
        <w:instrText xml:space="preserve"> </w:instrText>
      </w:r>
      <w:r w:rsidRPr="008B29A0">
        <w:rPr>
          <w:i/>
          <w:lang w:val="en-US" w:eastAsia="zh-CN"/>
        </w:rPr>
        <w:instrText>h</w:instrText>
      </w:r>
      <w:r w:rsidRPr="008B29A0">
        <w:rPr>
          <w:i/>
          <w:position w:val="-4"/>
          <w:sz w:val="18"/>
          <w:lang w:val="en-US" w:eastAsia="zh-CN"/>
        </w:rPr>
        <w:instrText>i</w:instrText>
      </w:r>
      <w:r w:rsidRPr="008B29A0">
        <w:rPr>
          <w:lang w:val="en-US" w:eastAsia="zh-CN"/>
        </w:rPr>
        <w:instrText xml:space="preserve"> cos </w:instrText>
      </w:r>
      <w:r w:rsidRPr="008B29A0">
        <w:rPr>
          <w:rFonts w:ascii="Symbol" w:hAnsi="Symbol"/>
          <w:lang w:val="en-US" w:eastAsia="zh-CN"/>
        </w:rPr>
        <w:instrText>q</w:instrText>
      </w:r>
      <w:r w:rsidRPr="008B29A0">
        <w:rPr>
          <w:lang w:val="en-US" w:eastAsia="zh-CN"/>
        </w:rPr>
        <w:instrText>)  –  cos (</w:instrText>
      </w:r>
      <w:r w:rsidRPr="008B29A0">
        <w:rPr>
          <w:rFonts w:ascii="Symbol" w:hAnsi="Symbol"/>
          <w:lang w:val="en-US" w:eastAsia="zh-CN"/>
        </w:rPr>
        <w:instrText>b</w:instrText>
      </w:r>
      <w:r w:rsidRPr="008B29A0">
        <w:rPr>
          <w:lang w:val="en-US" w:eastAsia="zh-CN"/>
        </w:rPr>
        <w:instrText xml:space="preserve"> </w:instrText>
      </w:r>
      <w:r w:rsidRPr="008B29A0">
        <w:rPr>
          <w:i/>
          <w:lang w:val="en-US" w:eastAsia="zh-CN"/>
        </w:rPr>
        <w:instrText>h</w:instrText>
      </w:r>
      <w:r w:rsidRPr="008B29A0">
        <w:rPr>
          <w:i/>
          <w:position w:val="-4"/>
          <w:sz w:val="18"/>
          <w:lang w:val="en-US" w:eastAsia="zh-CN"/>
        </w:rPr>
        <w:instrText>i</w:instrText>
      </w:r>
      <w:r w:rsidRPr="008B29A0">
        <w:rPr>
          <w:lang w:val="en-US" w:eastAsia="zh-CN"/>
        </w:rPr>
        <w:instrText xml:space="preserve">)\s\do4();sin </w:instrText>
      </w:r>
      <w:r w:rsidRPr="008B29A0">
        <w:rPr>
          <w:rFonts w:ascii="Symbol" w:hAnsi="Symbol"/>
          <w:lang w:val="en-US" w:eastAsia="zh-CN"/>
        </w:rPr>
        <w:instrText>q</w:instrText>
      </w:r>
      <w:r w:rsidRPr="008B29A0">
        <w:rPr>
          <w:lang w:val="en-US" w:eastAsia="zh-CN"/>
        </w:rPr>
        <w:instrText>)</w:instrText>
      </w:r>
      <w:r>
        <w:fldChar w:fldCharType="end"/>
      </w:r>
      <w:r w:rsidRPr="008B29A0">
        <w:rPr>
          <w:lang w:val="en-US" w:eastAsia="zh-CN"/>
        </w:rPr>
        <w:tab/>
        <w:t>(18)</w:t>
      </w:r>
      <w:bookmarkEnd w:id="62"/>
    </w:p>
    <w:p w:rsidR="008B29A0" w:rsidRPr="008B29A0" w:rsidRDefault="00F55467" w:rsidP="000B33B0">
      <w:pPr>
        <w:rPr>
          <w:lang w:val="en-US" w:eastAsia="zh-CN"/>
        </w:rPr>
      </w:pPr>
      <w:r>
        <w:rPr>
          <w:lang w:val="en-US" w:eastAsia="zh-CN"/>
        </w:rPr>
        <w:t>其中：</w:t>
      </w:r>
    </w:p>
    <w:p w:rsidR="008B29A0" w:rsidRPr="008F63F4" w:rsidRDefault="008B29A0" w:rsidP="000B33B0">
      <w:pPr>
        <w:pStyle w:val="Equationlegend"/>
        <w:rPr>
          <w:lang w:eastAsia="zh-CN"/>
        </w:rPr>
      </w:pPr>
      <w:r w:rsidRPr="008F63F4">
        <w:rPr>
          <w:lang w:eastAsia="zh-CN"/>
        </w:rPr>
        <w:tab/>
      </w:r>
      <w:r w:rsidR="00C55CCB" w:rsidRPr="008F63F4">
        <w:sym w:font="Symbol" w:char="F071"/>
      </w:r>
      <w:r w:rsidRPr="008F63F4">
        <w:rPr>
          <w:lang w:eastAsia="zh-CN"/>
        </w:rPr>
        <w:t xml:space="preserve"> :</w:t>
      </w:r>
      <w:r w:rsidRPr="008F63F4">
        <w:rPr>
          <w:lang w:eastAsia="zh-CN"/>
        </w:rPr>
        <w:tab/>
      </w:r>
      <w:r w:rsidR="006756F7">
        <w:rPr>
          <w:rFonts w:hint="eastAsia"/>
          <w:lang w:eastAsia="zh-CN"/>
        </w:rPr>
        <w:t>仰角</w:t>
      </w:r>
    </w:p>
    <w:p w:rsidR="008B29A0" w:rsidRPr="008F63F4" w:rsidRDefault="008B29A0" w:rsidP="000B33B0">
      <w:pPr>
        <w:pStyle w:val="Equationlegend"/>
        <w:rPr>
          <w:lang w:eastAsia="zh-CN"/>
        </w:rPr>
      </w:pPr>
      <w:r w:rsidRPr="008F63F4">
        <w:rPr>
          <w:lang w:eastAsia="zh-CN"/>
        </w:rPr>
        <w:tab/>
      </w:r>
      <w:r w:rsidRPr="006B0333">
        <w:rPr>
          <w:i/>
          <w:iCs/>
          <w:lang w:eastAsia="zh-CN"/>
        </w:rPr>
        <w:t>h</w:t>
      </w:r>
      <w:r w:rsidRPr="006B0333">
        <w:rPr>
          <w:i/>
          <w:iCs/>
          <w:vertAlign w:val="subscript"/>
          <w:lang w:eastAsia="zh-CN"/>
        </w:rPr>
        <w:t>i</w:t>
      </w:r>
      <w:r w:rsidRPr="008F63F4">
        <w:rPr>
          <w:lang w:eastAsia="zh-CN"/>
        </w:rPr>
        <w:t xml:space="preserve"> :</w:t>
      </w:r>
      <w:r w:rsidRPr="008F63F4">
        <w:rPr>
          <w:lang w:eastAsia="zh-CN"/>
        </w:rPr>
        <w:tab/>
        <w:t>i</w:t>
      </w:r>
      <w:r w:rsidR="006756F7">
        <w:rPr>
          <w:rFonts w:hint="eastAsia"/>
          <w:lang w:eastAsia="zh-CN"/>
        </w:rPr>
        <w:t>成分的半长</w:t>
      </w:r>
    </w:p>
    <w:p w:rsidR="008B29A0" w:rsidRPr="008F63F4" w:rsidRDefault="008B29A0" w:rsidP="000B33B0">
      <w:pPr>
        <w:pStyle w:val="Equationlegend"/>
        <w:rPr>
          <w:lang w:eastAsia="zh-CN"/>
        </w:rPr>
      </w:pPr>
      <w:r w:rsidRPr="008F63F4">
        <w:rPr>
          <w:lang w:eastAsia="zh-CN"/>
        </w:rPr>
        <w:tab/>
      </w:r>
      <w:r w:rsidR="008F63F4" w:rsidRPr="008F63F4">
        <w:sym w:font="Symbol" w:char="F062"/>
      </w:r>
      <w:r w:rsidRPr="008F63F4">
        <w:rPr>
          <w:lang w:eastAsia="zh-CN"/>
        </w:rPr>
        <w:t xml:space="preserve"> </w:t>
      </w:r>
      <w:r w:rsidR="008F63F4">
        <w:rPr>
          <w:lang w:eastAsia="zh-CN"/>
        </w:rPr>
        <w:t>=</w:t>
      </w:r>
      <w:r w:rsidRPr="008F63F4">
        <w:rPr>
          <w:lang w:eastAsia="zh-CN"/>
        </w:rPr>
        <w:tab/>
        <w:t xml:space="preserve">2 </w:t>
      </w:r>
      <w:r w:rsidR="008F63F4" w:rsidRPr="008F63F4">
        <w:sym w:font="Symbol" w:char="F070"/>
      </w:r>
      <w:r w:rsidRPr="008F63F4">
        <w:rPr>
          <w:lang w:eastAsia="zh-CN"/>
        </w:rPr>
        <w:t>/</w:t>
      </w:r>
      <w:r w:rsidR="008F63F4" w:rsidRPr="008F63F4">
        <w:sym w:font="Symbol" w:char="F06C"/>
      </w:r>
    </w:p>
    <w:p w:rsidR="008B29A0" w:rsidRPr="008B29A0" w:rsidRDefault="00E920A3" w:rsidP="000B33B0">
      <w:pPr>
        <w:ind w:firstLineChars="200" w:firstLine="480"/>
        <w:rPr>
          <w:lang w:val="en-US" w:eastAsia="zh-CN"/>
        </w:rPr>
      </w:pPr>
      <w:r>
        <w:rPr>
          <w:rFonts w:hint="eastAsia"/>
          <w:lang w:val="en-US" w:eastAsia="zh-CN"/>
        </w:rPr>
        <w:t>由于八木天线每一个成分的方向图都不同，因此，不可使用方向图倍增原理（见第</w:t>
      </w:r>
      <w:r w:rsidR="008B29A0" w:rsidRPr="008B29A0">
        <w:rPr>
          <w:lang w:val="en-US" w:eastAsia="zh-CN"/>
        </w:rPr>
        <w:t>4.2.1</w:t>
      </w:r>
      <w:r>
        <w:rPr>
          <w:rFonts w:hint="eastAsia"/>
          <w:lang w:val="en-US" w:eastAsia="zh-CN"/>
        </w:rPr>
        <w:t>段），且有必要做</w:t>
      </w:r>
      <w:r w:rsidR="00CC1B40">
        <w:rPr>
          <w:rFonts w:hint="eastAsia"/>
          <w:lang w:val="en-US" w:eastAsia="zh-CN"/>
        </w:rPr>
        <w:t>矢量</w:t>
      </w:r>
      <w:r>
        <w:rPr>
          <w:rFonts w:hint="eastAsia"/>
          <w:lang w:val="en-US" w:eastAsia="zh-CN"/>
        </w:rPr>
        <w:t>加法（</w:t>
      </w:r>
      <w:r w:rsidR="00CC1B40">
        <w:rPr>
          <w:rFonts w:hint="eastAsia"/>
          <w:lang w:val="en-US" w:eastAsia="zh-CN"/>
        </w:rPr>
        <w:t>亦</w:t>
      </w:r>
      <w:r>
        <w:rPr>
          <w:rFonts w:hint="eastAsia"/>
          <w:lang w:val="en-US" w:eastAsia="zh-CN"/>
        </w:rPr>
        <w:t>见第</w:t>
      </w:r>
      <w:r w:rsidR="008B29A0" w:rsidRPr="008B29A0">
        <w:rPr>
          <w:lang w:val="en-US" w:eastAsia="zh-CN"/>
        </w:rPr>
        <w:t>4.2.2</w:t>
      </w:r>
      <w:r>
        <w:rPr>
          <w:rFonts w:hint="eastAsia"/>
          <w:lang w:val="en-US" w:eastAsia="zh-CN"/>
        </w:rPr>
        <w:t>段）。</w:t>
      </w:r>
    </w:p>
    <w:p w:rsidR="008B29A0" w:rsidRPr="008B29A0" w:rsidRDefault="00E920A3" w:rsidP="000B33B0">
      <w:pPr>
        <w:ind w:firstLineChars="200" w:firstLine="480"/>
        <w:rPr>
          <w:lang w:val="en-US" w:eastAsia="zh-CN"/>
        </w:rPr>
      </w:pPr>
      <w:r>
        <w:rPr>
          <w:rFonts w:hint="eastAsia"/>
          <w:lang w:val="en-US" w:eastAsia="zh-CN"/>
        </w:rPr>
        <w:t>方向图可由下列</w:t>
      </w:r>
      <w:r w:rsidR="00CC1B40">
        <w:rPr>
          <w:rFonts w:hint="eastAsia"/>
          <w:lang w:val="en-US" w:eastAsia="zh-CN"/>
        </w:rPr>
        <w:t>公式</w:t>
      </w:r>
      <w:r>
        <w:rPr>
          <w:rFonts w:hint="eastAsia"/>
          <w:lang w:val="en-US" w:eastAsia="zh-CN"/>
        </w:rPr>
        <w:t>得出：</w:t>
      </w:r>
    </w:p>
    <w:p w:rsidR="008B29A0" w:rsidRDefault="008B29A0" w:rsidP="000B33B0">
      <w:pPr>
        <w:pStyle w:val="Equation"/>
        <w:rPr>
          <w:lang w:val="en-US" w:eastAsia="zh-CN"/>
        </w:rPr>
      </w:pPr>
      <w:r>
        <w:rPr>
          <w:lang w:val="en-US" w:eastAsia="zh-CN"/>
        </w:rPr>
        <w:tab/>
      </w:r>
      <w:r>
        <w:rPr>
          <w:lang w:val="en-US" w:eastAsia="zh-CN"/>
        </w:rPr>
        <w:tab/>
      </w:r>
      <w:r>
        <w:rPr>
          <w:lang w:val="en-US"/>
        </w:rPr>
        <w:fldChar w:fldCharType="begin"/>
      </w:r>
      <w:r>
        <w:rPr>
          <w:lang w:val="en-US" w:eastAsia="zh-CN"/>
        </w:rPr>
        <w:instrText xml:space="preserve">eq </w:instrText>
      </w:r>
      <w:r>
        <w:rPr>
          <w:i/>
          <w:lang w:val="en-US" w:eastAsia="zh-CN"/>
        </w:rPr>
        <w:instrText>E</w:instrText>
      </w:r>
      <w:r>
        <w:rPr>
          <w:lang w:val="en-US" w:eastAsia="zh-CN"/>
        </w:rPr>
        <w:instrText xml:space="preserve"> (</w:instrText>
      </w:r>
      <w:r>
        <w:rPr>
          <w:rFonts w:ascii="Symbol" w:hAnsi="Symbol"/>
          <w:lang w:val="en-US" w:eastAsia="zh-CN"/>
        </w:rPr>
        <w:instrText>q</w:instrText>
      </w:r>
      <w:r>
        <w:rPr>
          <w:lang w:val="en-US" w:eastAsia="zh-CN"/>
        </w:rPr>
        <w:instrText xml:space="preserve">, </w:instrText>
      </w:r>
      <w:r>
        <w:rPr>
          <w:rFonts w:ascii="Symbol" w:hAnsi="Symbol"/>
          <w:lang w:val="en-US" w:eastAsia="zh-CN"/>
        </w:rPr>
        <w:instrText>j</w:instrText>
      </w:r>
      <w:r>
        <w:rPr>
          <w:lang w:val="en-US" w:eastAsia="zh-CN"/>
        </w:rPr>
        <w:instrText xml:space="preserve">)  </w:instrText>
      </w:r>
      <w:r>
        <w:rPr>
          <w:rFonts w:ascii="Symbol" w:hAnsi="Symbol"/>
          <w:lang w:val="en-US" w:eastAsia="zh-CN"/>
        </w:rPr>
        <w:instrText>=</w:instrText>
      </w:r>
      <w:r>
        <w:rPr>
          <w:lang w:val="en-US" w:eastAsia="zh-CN"/>
        </w:rPr>
        <w:instrText xml:space="preserve">  \i\su(</w:instrText>
      </w:r>
      <w:r>
        <w:rPr>
          <w:i/>
          <w:position w:val="6"/>
          <w:sz w:val="18"/>
          <w:lang w:val="en-US" w:eastAsia="zh-CN"/>
        </w:rPr>
        <w:instrText xml:space="preserve">i </w:instrText>
      </w:r>
      <w:r>
        <w:rPr>
          <w:rFonts w:ascii="Symbol" w:hAnsi="Symbol"/>
          <w:position w:val="6"/>
          <w:sz w:val="18"/>
          <w:lang w:val="en-US" w:eastAsia="zh-CN"/>
        </w:rPr>
        <w:instrText>=</w:instrText>
      </w:r>
      <w:r>
        <w:rPr>
          <w:position w:val="6"/>
          <w:sz w:val="18"/>
          <w:lang w:val="en-US" w:eastAsia="zh-CN"/>
        </w:rPr>
        <w:instrText xml:space="preserve"> 1</w:instrText>
      </w:r>
      <w:r>
        <w:rPr>
          <w:sz w:val="18"/>
          <w:lang w:val="en-US" w:eastAsia="zh-CN"/>
        </w:rPr>
        <w:instrText>;</w:instrText>
      </w:r>
      <w:r>
        <w:rPr>
          <w:i/>
          <w:sz w:val="18"/>
          <w:lang w:val="en-US" w:eastAsia="zh-CN"/>
        </w:rPr>
        <w:instrText>n</w:instrText>
      </w:r>
      <w:r>
        <w:rPr>
          <w:lang w:val="en-US" w:eastAsia="zh-CN"/>
        </w:rPr>
        <w:instrText>;\s\do3( )\s\up4( )</w:instrText>
      </w:r>
      <w:r>
        <w:rPr>
          <w:i/>
          <w:lang w:val="en-US" w:eastAsia="zh-CN"/>
        </w:rPr>
        <w:instrText>I</w:instrText>
      </w:r>
      <w:r>
        <w:rPr>
          <w:i/>
          <w:position w:val="-4"/>
          <w:sz w:val="18"/>
          <w:lang w:val="en-US" w:eastAsia="zh-CN"/>
        </w:rPr>
        <w:instrText>i</w:instrText>
      </w:r>
      <w:r>
        <w:rPr>
          <w:lang w:val="en-US" w:eastAsia="zh-CN"/>
        </w:rPr>
        <w:instrText xml:space="preserve"> · </w:instrText>
      </w:r>
      <w:r>
        <w:rPr>
          <w:i/>
          <w:lang w:val="en-US" w:eastAsia="zh-CN"/>
        </w:rPr>
        <w:instrText>f</w:instrText>
      </w:r>
      <w:r>
        <w:rPr>
          <w:i/>
          <w:position w:val="-4"/>
          <w:sz w:val="18"/>
          <w:lang w:val="en-US" w:eastAsia="zh-CN"/>
        </w:rPr>
        <w:instrText>i</w:instrText>
      </w:r>
      <w:r>
        <w:rPr>
          <w:sz w:val="12"/>
          <w:lang w:val="en-US" w:eastAsia="zh-CN"/>
        </w:rPr>
        <w:instrText> </w:instrText>
      </w:r>
      <w:r>
        <w:rPr>
          <w:lang w:val="en-US" w:eastAsia="zh-CN"/>
        </w:rPr>
        <w:instrText>(</w:instrText>
      </w:r>
      <w:r>
        <w:rPr>
          <w:rFonts w:ascii="Symbol" w:hAnsi="Symbol"/>
          <w:lang w:val="en-US" w:eastAsia="zh-CN"/>
        </w:rPr>
        <w:instrText>q</w:instrText>
      </w:r>
      <w:r>
        <w:rPr>
          <w:lang w:val="en-US" w:eastAsia="zh-CN"/>
        </w:rPr>
        <w:instrText>) · e</w:instrText>
      </w:r>
      <w:r>
        <w:rPr>
          <w:sz w:val="8"/>
          <w:lang w:val="en-US" w:eastAsia="zh-CN"/>
        </w:rPr>
        <w:instrText> </w:instrText>
      </w:r>
      <w:r>
        <w:rPr>
          <w:sz w:val="12"/>
          <w:lang w:val="en-US" w:eastAsia="zh-CN"/>
        </w:rPr>
        <w:instrText> </w:instrText>
      </w:r>
      <w:r>
        <w:rPr>
          <w:position w:val="10"/>
          <w:sz w:val="18"/>
          <w:lang w:val="en-US" w:eastAsia="zh-CN"/>
        </w:rPr>
        <w:instrText>j</w:instrText>
      </w:r>
      <w:r>
        <w:rPr>
          <w:position w:val="10"/>
          <w:sz w:val="12"/>
          <w:lang w:val="en-US" w:eastAsia="zh-CN"/>
        </w:rPr>
        <w:instrText> </w:instrText>
      </w:r>
      <w:r>
        <w:rPr>
          <w:rFonts w:ascii="Symbol" w:hAnsi="Symbol"/>
          <w:position w:val="10"/>
          <w:sz w:val="18"/>
          <w:lang w:val="en-US" w:eastAsia="zh-CN"/>
        </w:rPr>
        <w:instrText>b</w:instrText>
      </w:r>
      <w:r>
        <w:rPr>
          <w:position w:val="10"/>
          <w:sz w:val="12"/>
          <w:lang w:val="en-US" w:eastAsia="zh-CN"/>
        </w:rPr>
        <w:instrText> </w:instrText>
      </w:r>
      <w:r>
        <w:rPr>
          <w:i/>
          <w:position w:val="10"/>
          <w:sz w:val="18"/>
          <w:lang w:val="en-US" w:eastAsia="zh-CN"/>
        </w:rPr>
        <w:instrText>d</w:instrText>
      </w:r>
      <w:r>
        <w:rPr>
          <w:i/>
          <w:position w:val="4"/>
          <w:sz w:val="14"/>
          <w:lang w:val="en-US" w:eastAsia="zh-CN"/>
        </w:rPr>
        <w:instrText>i</w:instrText>
      </w:r>
      <w:r>
        <w:rPr>
          <w:position w:val="4"/>
          <w:sz w:val="14"/>
          <w:lang w:val="en-US" w:eastAsia="zh-CN"/>
        </w:rPr>
        <w:instrText xml:space="preserve"> – 1</w:instrText>
      </w:r>
      <w:r>
        <w:rPr>
          <w:position w:val="10"/>
          <w:sz w:val="18"/>
          <w:lang w:val="en-US" w:eastAsia="zh-CN"/>
        </w:rPr>
        <w:instrText xml:space="preserve"> cos </w:instrText>
      </w:r>
      <w:r>
        <w:rPr>
          <w:rFonts w:ascii="Symbol" w:hAnsi="Symbol"/>
          <w:position w:val="10"/>
          <w:sz w:val="18"/>
          <w:lang w:val="en-US" w:eastAsia="zh-CN"/>
        </w:rPr>
        <w:instrText>q</w:instrText>
      </w:r>
      <w:r>
        <w:rPr>
          <w:lang w:val="en-US" w:eastAsia="zh-CN"/>
        </w:rPr>
        <w:instrText>)</w:instrText>
      </w:r>
      <w:r>
        <w:rPr>
          <w:lang w:val="en-US"/>
        </w:rPr>
        <w:fldChar w:fldCharType="end"/>
      </w:r>
      <w:r>
        <w:rPr>
          <w:lang w:val="en-US" w:eastAsia="zh-CN"/>
        </w:rPr>
        <w:tab/>
        <w:t>(19)</w:t>
      </w:r>
    </w:p>
    <w:p w:rsidR="008B29A0" w:rsidRPr="008B29A0" w:rsidRDefault="00F55467" w:rsidP="000B33B0">
      <w:pPr>
        <w:keepNext/>
        <w:keepLines/>
        <w:rPr>
          <w:lang w:val="en-US" w:eastAsia="zh-CN"/>
        </w:rPr>
      </w:pPr>
      <w:r>
        <w:rPr>
          <w:lang w:val="en-US" w:eastAsia="zh-CN"/>
        </w:rPr>
        <w:t>其中：</w:t>
      </w:r>
    </w:p>
    <w:p w:rsidR="008B29A0" w:rsidRPr="008B29A0" w:rsidRDefault="008B29A0" w:rsidP="000B33B0">
      <w:pPr>
        <w:pStyle w:val="Equationlegend"/>
        <w:keepNext/>
        <w:keepLines/>
        <w:rPr>
          <w:lang w:eastAsia="zh-CN"/>
        </w:rPr>
      </w:pPr>
      <w:r w:rsidRPr="008B29A0">
        <w:rPr>
          <w:lang w:eastAsia="zh-CN"/>
        </w:rPr>
        <w:tab/>
      </w:r>
      <w:r w:rsidRPr="008B29A0">
        <w:rPr>
          <w:i/>
          <w:lang w:eastAsia="zh-CN"/>
        </w:rPr>
        <w:t>n</w:t>
      </w:r>
      <w:r w:rsidRPr="008B29A0">
        <w:rPr>
          <w:sz w:val="12"/>
          <w:lang w:eastAsia="zh-CN"/>
        </w:rPr>
        <w:t xml:space="preserve"> </w:t>
      </w:r>
      <w:r w:rsidRPr="008B29A0">
        <w:rPr>
          <w:lang w:eastAsia="zh-CN"/>
        </w:rPr>
        <w:t>:</w:t>
      </w:r>
      <w:r w:rsidRPr="008B29A0">
        <w:rPr>
          <w:lang w:eastAsia="zh-CN"/>
        </w:rPr>
        <w:tab/>
      </w:r>
      <w:r w:rsidR="00C55CCB">
        <w:rPr>
          <w:lang w:eastAsia="zh-CN"/>
        </w:rPr>
        <w:tab/>
      </w:r>
      <w:r w:rsidR="00E2075B">
        <w:rPr>
          <w:rFonts w:hint="eastAsia"/>
          <w:lang w:eastAsia="zh-CN"/>
        </w:rPr>
        <w:t>偶极子总数</w:t>
      </w:r>
    </w:p>
    <w:p w:rsidR="008B29A0" w:rsidRPr="008B29A0" w:rsidRDefault="008B29A0" w:rsidP="000B33B0">
      <w:pPr>
        <w:pStyle w:val="Equationlegend"/>
        <w:keepNext/>
        <w:keepLines/>
        <w:rPr>
          <w:lang w:eastAsia="zh-CN"/>
        </w:rPr>
      </w:pPr>
      <w:r w:rsidRPr="008B29A0">
        <w:rPr>
          <w:lang w:eastAsia="zh-CN"/>
        </w:rPr>
        <w:tab/>
      </w:r>
      <w:r w:rsidRPr="008B29A0">
        <w:rPr>
          <w:i/>
          <w:lang w:eastAsia="zh-CN"/>
        </w:rPr>
        <w:t>I</w:t>
      </w:r>
      <w:r w:rsidRPr="008B29A0">
        <w:rPr>
          <w:i/>
          <w:position w:val="-4"/>
          <w:sz w:val="16"/>
          <w:lang w:eastAsia="zh-CN"/>
        </w:rPr>
        <w:t>i</w:t>
      </w:r>
      <w:r w:rsidRPr="008B29A0">
        <w:rPr>
          <w:sz w:val="12"/>
          <w:lang w:eastAsia="zh-CN"/>
        </w:rPr>
        <w:t xml:space="preserve"> </w:t>
      </w:r>
      <w:r w:rsidRPr="008B29A0">
        <w:rPr>
          <w:lang w:eastAsia="zh-CN"/>
        </w:rPr>
        <w:t>:</w:t>
      </w:r>
      <w:r w:rsidRPr="008B29A0">
        <w:rPr>
          <w:lang w:eastAsia="zh-CN"/>
        </w:rPr>
        <w:tab/>
      </w:r>
      <w:r w:rsidR="00C55CCB">
        <w:rPr>
          <w:lang w:eastAsia="zh-CN"/>
        </w:rPr>
        <w:tab/>
      </w:r>
      <w:r w:rsidRPr="008B29A0">
        <w:rPr>
          <w:i/>
          <w:lang w:eastAsia="zh-CN"/>
        </w:rPr>
        <w:t>i</w:t>
      </w:r>
      <w:r w:rsidR="00E2075B">
        <w:rPr>
          <w:rFonts w:hint="eastAsia"/>
          <w:lang w:eastAsia="zh-CN"/>
        </w:rPr>
        <w:t>成分的电流</w:t>
      </w:r>
    </w:p>
    <w:p w:rsidR="008B29A0" w:rsidRPr="008B29A0" w:rsidRDefault="008B29A0" w:rsidP="000B33B0">
      <w:pPr>
        <w:pStyle w:val="Equationlegend"/>
        <w:rPr>
          <w:lang w:eastAsia="zh-CN"/>
        </w:rPr>
      </w:pPr>
      <w:r w:rsidRPr="008B29A0">
        <w:rPr>
          <w:lang w:eastAsia="zh-CN"/>
        </w:rPr>
        <w:tab/>
      </w:r>
      <w:r w:rsidRPr="008B29A0">
        <w:rPr>
          <w:i/>
          <w:lang w:eastAsia="zh-CN"/>
        </w:rPr>
        <w:t>d</w:t>
      </w:r>
      <w:r w:rsidRPr="008B29A0">
        <w:rPr>
          <w:i/>
          <w:position w:val="-4"/>
          <w:sz w:val="16"/>
          <w:lang w:eastAsia="zh-CN"/>
        </w:rPr>
        <w:t>i</w:t>
      </w:r>
      <w:r w:rsidRPr="008B29A0">
        <w:rPr>
          <w:rFonts w:ascii="Tms Rmn" w:hAnsi="Tms Rmn"/>
          <w:i/>
          <w:position w:val="-4"/>
          <w:sz w:val="12"/>
          <w:lang w:eastAsia="zh-CN"/>
        </w:rPr>
        <w:t> </w:t>
      </w:r>
      <w:r w:rsidRPr="008B29A0">
        <w:rPr>
          <w:position w:val="-4"/>
          <w:sz w:val="16"/>
          <w:lang w:eastAsia="zh-CN"/>
        </w:rPr>
        <w:t>–</w:t>
      </w:r>
      <w:r w:rsidRPr="008B29A0">
        <w:rPr>
          <w:rFonts w:ascii="Tms Rmn" w:hAnsi="Tms Rmn"/>
          <w:position w:val="-4"/>
          <w:sz w:val="12"/>
          <w:lang w:eastAsia="zh-CN"/>
        </w:rPr>
        <w:t> </w:t>
      </w:r>
      <w:r w:rsidRPr="008B29A0">
        <w:rPr>
          <w:position w:val="-4"/>
          <w:sz w:val="16"/>
          <w:lang w:eastAsia="zh-CN"/>
        </w:rPr>
        <w:t>1</w:t>
      </w:r>
      <w:r w:rsidRPr="008B29A0">
        <w:rPr>
          <w:sz w:val="12"/>
          <w:lang w:eastAsia="zh-CN"/>
        </w:rPr>
        <w:t xml:space="preserve"> </w:t>
      </w:r>
      <w:r w:rsidRPr="008B29A0">
        <w:rPr>
          <w:lang w:eastAsia="zh-CN"/>
        </w:rPr>
        <w:t>:</w:t>
      </w:r>
      <w:r w:rsidRPr="008B29A0">
        <w:rPr>
          <w:lang w:eastAsia="zh-CN"/>
        </w:rPr>
        <w:tab/>
      </w:r>
      <w:r w:rsidR="00E2075B">
        <w:rPr>
          <w:rFonts w:hint="eastAsia"/>
          <w:lang w:eastAsia="zh-CN"/>
        </w:rPr>
        <w:tab/>
      </w:r>
      <w:r w:rsidR="00E2075B">
        <w:rPr>
          <w:rFonts w:hint="eastAsia"/>
          <w:lang w:eastAsia="zh-CN"/>
        </w:rPr>
        <w:t>从反射器到</w:t>
      </w:r>
      <w:r w:rsidRPr="008B29A0">
        <w:rPr>
          <w:i/>
          <w:lang w:eastAsia="zh-CN"/>
        </w:rPr>
        <w:t>i</w:t>
      </w:r>
      <w:r w:rsidR="00E2075B">
        <w:rPr>
          <w:rFonts w:hint="eastAsia"/>
          <w:lang w:eastAsia="zh-CN"/>
        </w:rPr>
        <w:t>成分的距离（</w:t>
      </w:r>
      <w:r w:rsidRPr="008B29A0">
        <w:rPr>
          <w:i/>
          <w:lang w:eastAsia="zh-CN"/>
        </w:rPr>
        <w:t>d</w:t>
      </w:r>
      <w:r w:rsidRPr="008B29A0">
        <w:rPr>
          <w:position w:val="-4"/>
          <w:sz w:val="16"/>
          <w:lang w:eastAsia="zh-CN"/>
        </w:rPr>
        <w:t xml:space="preserve">0 </w:t>
      </w:r>
      <w:r w:rsidR="00B30E61">
        <w:rPr>
          <w:lang w:eastAsia="zh-CN"/>
        </w:rPr>
        <w:t>=</w:t>
      </w:r>
      <w:r w:rsidRPr="008B29A0">
        <w:rPr>
          <w:lang w:eastAsia="zh-CN"/>
        </w:rPr>
        <w:t xml:space="preserve"> 0</w:t>
      </w:r>
      <w:r w:rsidR="00E2075B">
        <w:rPr>
          <w:rFonts w:hint="eastAsia"/>
          <w:lang w:eastAsia="zh-CN"/>
        </w:rPr>
        <w:t>）。</w:t>
      </w:r>
    </w:p>
    <w:p w:rsidR="008B29A0" w:rsidRPr="008B29A0" w:rsidRDefault="008B29A0" w:rsidP="000B33B0">
      <w:pPr>
        <w:pStyle w:val="Heading2"/>
        <w:rPr>
          <w:lang w:val="en-US" w:eastAsia="zh-CN"/>
        </w:rPr>
      </w:pPr>
      <w:bookmarkStart w:id="63" w:name="_Toc368060417"/>
      <w:bookmarkStart w:id="64" w:name="_Toc368316185"/>
      <w:r w:rsidRPr="008B29A0">
        <w:rPr>
          <w:lang w:val="en-US" w:eastAsia="zh-CN"/>
        </w:rPr>
        <w:lastRenderedPageBreak/>
        <w:t>6.2</w:t>
      </w:r>
      <w:r w:rsidRPr="008B29A0">
        <w:rPr>
          <w:lang w:val="en-US" w:eastAsia="zh-CN"/>
        </w:rPr>
        <w:tab/>
      </w:r>
      <w:r w:rsidR="00E2075B">
        <w:rPr>
          <w:rFonts w:hint="eastAsia"/>
          <w:lang w:val="en-US" w:eastAsia="zh-CN"/>
        </w:rPr>
        <w:t>幅度和相位辐射方向图</w:t>
      </w:r>
      <w:bookmarkEnd w:id="63"/>
      <w:bookmarkEnd w:id="64"/>
    </w:p>
    <w:p w:rsidR="00E2075B" w:rsidRDefault="00CC1B40" w:rsidP="000B33B0">
      <w:pPr>
        <w:ind w:firstLineChars="200" w:firstLine="480"/>
        <w:rPr>
          <w:lang w:val="en-US" w:eastAsia="zh-CN"/>
        </w:rPr>
      </w:pPr>
      <w:r>
        <w:rPr>
          <w:rFonts w:hint="eastAsia"/>
          <w:lang w:val="en-US" w:eastAsia="zh-CN"/>
        </w:rPr>
        <w:t>如考虑单点</w:t>
      </w:r>
      <w:r w:rsidR="00E2075B">
        <w:rPr>
          <w:rFonts w:hint="eastAsia"/>
          <w:lang w:val="en-US" w:eastAsia="zh-CN"/>
        </w:rPr>
        <w:t>源，则完全由相对幅度辐射方向图确定收到信号的空间分布，即，相关相位方向图不能提供更多有用信息。</w:t>
      </w:r>
    </w:p>
    <w:p w:rsidR="008B29A0" w:rsidRDefault="00CC1B40" w:rsidP="000B33B0">
      <w:pPr>
        <w:ind w:firstLineChars="200" w:firstLine="480"/>
        <w:rPr>
          <w:lang w:val="en-US" w:eastAsia="zh-CN"/>
        </w:rPr>
      </w:pPr>
      <w:r>
        <w:rPr>
          <w:rFonts w:hint="eastAsia"/>
          <w:lang w:val="en-US" w:eastAsia="zh-CN"/>
        </w:rPr>
        <w:t>如果在阵列中使用有限规模的各向异性</w:t>
      </w:r>
      <w:r w:rsidR="00E2075B">
        <w:rPr>
          <w:rFonts w:hint="eastAsia"/>
          <w:lang w:val="en-US" w:eastAsia="zh-CN"/>
        </w:rPr>
        <w:t>源，则</w:t>
      </w:r>
      <w:r>
        <w:rPr>
          <w:rFonts w:hint="eastAsia"/>
          <w:lang w:val="en-US" w:eastAsia="zh-CN"/>
        </w:rPr>
        <w:t>所得</w:t>
      </w:r>
      <w:r w:rsidR="00E2075B">
        <w:rPr>
          <w:rFonts w:hint="eastAsia"/>
          <w:lang w:val="en-US" w:eastAsia="zh-CN"/>
        </w:rPr>
        <w:t>辐射方向图必须通过使用相对幅度辐射方向图和相关相位方向图来加以确定（见图</w:t>
      </w:r>
      <w:r w:rsidR="00E2075B">
        <w:rPr>
          <w:rFonts w:hint="eastAsia"/>
          <w:lang w:val="en-US" w:eastAsia="zh-CN"/>
        </w:rPr>
        <w:t>13</w:t>
      </w:r>
      <w:r w:rsidR="00E2075B">
        <w:rPr>
          <w:rFonts w:hint="eastAsia"/>
          <w:lang w:val="en-US" w:eastAsia="zh-CN"/>
        </w:rPr>
        <w:t>）。</w:t>
      </w:r>
    </w:p>
    <w:p w:rsidR="006B0333" w:rsidRDefault="00E2075B" w:rsidP="000B33B0">
      <w:pPr>
        <w:pStyle w:val="FigureNo"/>
        <w:rPr>
          <w:lang w:val="en-US" w:eastAsia="zh-CN"/>
        </w:rPr>
      </w:pPr>
      <w:r>
        <w:rPr>
          <w:rFonts w:hint="eastAsia"/>
          <w:lang w:val="en-US" w:eastAsia="zh-CN"/>
        </w:rPr>
        <w:t>图</w:t>
      </w:r>
      <w:r w:rsidR="006B0333">
        <w:rPr>
          <w:lang w:val="en-US" w:eastAsia="zh-CN"/>
        </w:rPr>
        <w:t>13</w:t>
      </w:r>
    </w:p>
    <w:p w:rsidR="006B0333" w:rsidRDefault="006B0333" w:rsidP="000B33B0">
      <w:pPr>
        <w:pStyle w:val="Figuretitle"/>
        <w:keepLines/>
        <w:rPr>
          <w:lang w:val="en-US" w:eastAsia="zh-CN"/>
        </w:rPr>
      </w:pPr>
      <w:r>
        <w:rPr>
          <w:lang w:val="en-US" w:eastAsia="zh-CN"/>
        </w:rPr>
        <w:t>UHF</w:t>
      </w:r>
      <w:r w:rsidR="00231361">
        <w:rPr>
          <w:rFonts w:hint="eastAsia"/>
          <w:lang w:val="en-US" w:eastAsia="zh-CN"/>
        </w:rPr>
        <w:t>阵列的辐射方向图（幅度和相位）</w:t>
      </w:r>
    </w:p>
    <w:p w:rsidR="00FC0BB3" w:rsidRPr="00FC0BB3" w:rsidRDefault="00ED1E97" w:rsidP="000B33B0">
      <w:pPr>
        <w:pStyle w:val="Figure"/>
        <w:rPr>
          <w:lang w:val="en-US"/>
        </w:rPr>
      </w:pPr>
      <w:r>
        <w:rPr>
          <w:lang w:val="en-US"/>
        </w:rPr>
        <w:object w:dxaOrig="8577" w:dyaOrig="10878">
          <v:shape id="_x0000_i1038" type="#_x0000_t75" style="width:346.5pt;height:440.25pt" o:ole="">
            <v:imagedata r:id="rId40" o:title=""/>
          </v:shape>
          <o:OLEObject Type="Embed" ProgID="CorelDRAW.Graphic.14" ShapeID="_x0000_i1038" DrawAspect="Content" ObjectID="_1444222155" r:id="rId41"/>
        </w:object>
      </w:r>
    </w:p>
    <w:p w:rsidR="00ED1E97" w:rsidRDefault="00ED1E97" w:rsidP="000B33B0">
      <w:pPr>
        <w:ind w:firstLineChars="200" w:firstLine="480"/>
        <w:rPr>
          <w:lang w:val="en-US" w:eastAsia="zh-CN"/>
        </w:rPr>
      </w:pPr>
      <w:r>
        <w:rPr>
          <w:rFonts w:hint="eastAsia"/>
          <w:lang w:val="en-US" w:eastAsia="zh-CN"/>
        </w:rPr>
        <w:t>如前所述，为评估总体天线方向图，我们需要最大辐射方向中的幅度和相位</w:t>
      </w:r>
      <w:r w:rsidR="004F0454">
        <w:rPr>
          <w:rFonts w:hint="eastAsia"/>
          <w:lang w:val="en-US" w:eastAsia="zh-CN"/>
        </w:rPr>
        <w:t>这两种</w:t>
      </w:r>
      <w:r>
        <w:rPr>
          <w:rFonts w:hint="eastAsia"/>
          <w:lang w:val="en-US" w:eastAsia="zh-CN"/>
        </w:rPr>
        <w:t>辐射方向图。通常，这些方向图由制造商提供，或用户按照第</w:t>
      </w:r>
      <w:r w:rsidR="008B29A0" w:rsidRPr="008B29A0">
        <w:rPr>
          <w:lang w:val="en-US" w:eastAsia="zh-CN"/>
        </w:rPr>
        <w:t>2</w:t>
      </w:r>
      <w:r>
        <w:rPr>
          <w:rFonts w:hint="eastAsia"/>
          <w:lang w:val="en-US" w:eastAsia="zh-CN"/>
        </w:rPr>
        <w:t>部分所述程序测量，且应按照第</w:t>
      </w:r>
      <w:r>
        <w:rPr>
          <w:rFonts w:hint="eastAsia"/>
          <w:lang w:val="en-US" w:eastAsia="zh-CN"/>
        </w:rPr>
        <w:t>7</w:t>
      </w:r>
      <w:r w:rsidR="008B29A0" w:rsidRPr="008B29A0">
        <w:rPr>
          <w:lang w:val="en-US" w:eastAsia="zh-CN"/>
        </w:rPr>
        <w:t>.2</w:t>
      </w:r>
      <w:r>
        <w:rPr>
          <w:rFonts w:hint="eastAsia"/>
          <w:lang w:val="en-US" w:eastAsia="zh-CN"/>
        </w:rPr>
        <w:t>段所示，使用二者来计算天线系统的方向图。</w:t>
      </w:r>
    </w:p>
    <w:p w:rsidR="008B29A0" w:rsidRDefault="00ED1E97" w:rsidP="000B33B0">
      <w:pPr>
        <w:ind w:firstLineChars="200" w:firstLine="480"/>
        <w:rPr>
          <w:lang w:val="en-US" w:eastAsia="zh-CN"/>
        </w:rPr>
      </w:pPr>
      <w:r>
        <w:rPr>
          <w:rFonts w:hint="eastAsia"/>
          <w:lang w:val="en-US" w:eastAsia="zh-CN"/>
        </w:rPr>
        <w:t>然而，有时现有使用单个天线的系统不具备充分的技术规范，需要予以重新设计，或总体而言，仅已知相对幅度方向图，则可能需要使用以下精确度较低的方式。</w:t>
      </w:r>
    </w:p>
    <w:p w:rsidR="00ED1E97" w:rsidRPr="008B29A0" w:rsidRDefault="00ED1E97" w:rsidP="000B33B0">
      <w:pPr>
        <w:ind w:firstLineChars="200" w:firstLine="480"/>
        <w:rPr>
          <w:lang w:val="en-US" w:eastAsia="zh-CN"/>
        </w:rPr>
      </w:pPr>
      <w:r>
        <w:rPr>
          <w:rFonts w:hint="eastAsia"/>
          <w:lang w:val="en-US" w:eastAsia="zh-CN"/>
        </w:rPr>
        <w:lastRenderedPageBreak/>
        <w:t>在这种情况下，辐射参考点，即，相对幅度辐射方向图的来源可能需要被适当地植入所谓的“相位中心”或“电中心”点中，其中的相位方向图表明最</w:t>
      </w:r>
      <w:r w:rsidR="004F0454">
        <w:rPr>
          <w:rFonts w:hint="eastAsia"/>
          <w:lang w:val="en-US" w:eastAsia="zh-CN"/>
        </w:rPr>
        <w:t>大非完整圆部分</w:t>
      </w:r>
      <w:r>
        <w:rPr>
          <w:rFonts w:hint="eastAsia"/>
          <w:lang w:val="en-US" w:eastAsia="zh-CN"/>
        </w:rPr>
        <w:t>的最小变化，即，针对被辐射波阵面的实际几何中心。</w:t>
      </w:r>
    </w:p>
    <w:p w:rsidR="008B29A0" w:rsidRDefault="00E16802" w:rsidP="000B33B0">
      <w:pPr>
        <w:tabs>
          <w:tab w:val="left" w:pos="10207"/>
        </w:tabs>
        <w:ind w:firstLineChars="200" w:firstLine="480"/>
        <w:rPr>
          <w:lang w:val="en-US" w:eastAsia="zh-CN"/>
        </w:rPr>
      </w:pPr>
      <w:r>
        <w:rPr>
          <w:rFonts w:hint="eastAsia"/>
          <w:lang w:val="en-US" w:eastAsia="zh-CN"/>
        </w:rPr>
        <w:t>在该</w:t>
      </w:r>
      <w:r w:rsidR="004F0454">
        <w:rPr>
          <w:rFonts w:hint="eastAsia"/>
          <w:lang w:val="en-US" w:eastAsia="zh-CN"/>
        </w:rPr>
        <w:t>非完整圆部分</w:t>
      </w:r>
      <w:r>
        <w:rPr>
          <w:rFonts w:hint="eastAsia"/>
          <w:lang w:val="en-US" w:eastAsia="zh-CN"/>
        </w:rPr>
        <w:t>中，阵列可被视作是各向异性点源，位于相位中心，其辐射方向图可完全仅通过使用幅度辐射方向图确定。</w:t>
      </w:r>
    </w:p>
    <w:p w:rsidR="00E16802" w:rsidRDefault="00E16802" w:rsidP="000B33B0">
      <w:pPr>
        <w:tabs>
          <w:tab w:val="left" w:pos="10207"/>
        </w:tabs>
        <w:ind w:firstLineChars="200" w:firstLine="480"/>
        <w:rPr>
          <w:lang w:val="en-US" w:eastAsia="zh-CN"/>
        </w:rPr>
      </w:pPr>
      <w:r>
        <w:rPr>
          <w:rFonts w:hint="eastAsia"/>
          <w:lang w:val="en-US" w:eastAsia="zh-CN"/>
        </w:rPr>
        <w:t>在使用偶极子和反射器的阵列中，相位中心通常处于偶极子输入终端和反射屏幕之间的区内，且一般接近偶极子终端。</w:t>
      </w:r>
    </w:p>
    <w:p w:rsidR="00E16802" w:rsidRDefault="00E16802" w:rsidP="000B33B0">
      <w:pPr>
        <w:tabs>
          <w:tab w:val="left" w:pos="10207"/>
        </w:tabs>
        <w:ind w:firstLineChars="200" w:firstLine="480"/>
        <w:rPr>
          <w:lang w:val="en-US" w:eastAsia="zh-CN"/>
        </w:rPr>
      </w:pPr>
      <w:r>
        <w:rPr>
          <w:rFonts w:hint="eastAsia"/>
          <w:lang w:val="en-US" w:eastAsia="zh-CN"/>
        </w:rPr>
        <w:t>在平板天线阵列中（见第</w:t>
      </w:r>
      <w:r w:rsidR="008B29A0" w:rsidRPr="008B29A0">
        <w:rPr>
          <w:lang w:val="en-US" w:eastAsia="zh-CN"/>
        </w:rPr>
        <w:t>6.4.1</w:t>
      </w:r>
      <w:r>
        <w:rPr>
          <w:rFonts w:hint="eastAsia"/>
          <w:lang w:val="en-US" w:eastAsia="zh-CN"/>
        </w:rPr>
        <w:t>段），根据测量情况，相位中心的确切位置通常由制造商</w:t>
      </w:r>
      <w:r w:rsidR="004F0454">
        <w:rPr>
          <w:rFonts w:hint="eastAsia"/>
          <w:lang w:val="en-US" w:eastAsia="zh-CN"/>
        </w:rPr>
        <w:t>规定</w:t>
      </w:r>
      <w:r>
        <w:rPr>
          <w:rFonts w:hint="eastAsia"/>
          <w:lang w:val="en-US" w:eastAsia="zh-CN"/>
        </w:rPr>
        <w:t>。</w:t>
      </w:r>
    </w:p>
    <w:p w:rsidR="00E16802" w:rsidRPr="008B29A0" w:rsidRDefault="00E16802" w:rsidP="000B33B0">
      <w:pPr>
        <w:ind w:firstLineChars="200" w:firstLine="480"/>
        <w:rPr>
          <w:lang w:val="en-US" w:eastAsia="zh-CN"/>
        </w:rPr>
      </w:pPr>
      <w:r>
        <w:rPr>
          <w:rFonts w:hint="eastAsia"/>
          <w:lang w:val="en-US" w:eastAsia="zh-CN"/>
        </w:rPr>
        <w:t>由于在</w:t>
      </w:r>
      <w:r w:rsidR="00C446EF">
        <w:rPr>
          <w:lang w:val="en-US" w:eastAsia="zh-CN"/>
        </w:rPr>
        <w:t>VHF</w:t>
      </w:r>
      <w:r w:rsidR="00C446EF">
        <w:rPr>
          <w:rFonts w:hint="eastAsia"/>
          <w:lang w:val="en-US" w:eastAsia="zh-CN"/>
        </w:rPr>
        <w:t>和</w:t>
      </w:r>
      <w:r w:rsidR="008B29A0" w:rsidRPr="008B29A0">
        <w:rPr>
          <w:lang w:val="en-US" w:eastAsia="zh-CN"/>
        </w:rPr>
        <w:t>UHF</w:t>
      </w:r>
      <w:r>
        <w:rPr>
          <w:rFonts w:hint="eastAsia"/>
          <w:lang w:val="en-US" w:eastAsia="zh-CN"/>
        </w:rPr>
        <w:t>频率上，多数单个天线可在相对较大带宽范围内操作（见第</w:t>
      </w:r>
      <w:r w:rsidR="008B29A0" w:rsidRPr="008B29A0">
        <w:rPr>
          <w:lang w:val="en-US" w:eastAsia="zh-CN"/>
        </w:rPr>
        <w:t>6.4.1</w:t>
      </w:r>
      <w:r>
        <w:rPr>
          <w:rFonts w:hint="eastAsia"/>
          <w:lang w:val="en-US" w:eastAsia="zh-CN"/>
        </w:rPr>
        <w:t>段），因此，制造商进行测量，并在工作频段内找出不同频率的相位中心。根据这些测量，得出一条曲线，该曲线显示相位中心与频率之间的几何位置变化（见图</w:t>
      </w:r>
      <w:r w:rsidR="008B29A0" w:rsidRPr="008B29A0">
        <w:rPr>
          <w:lang w:val="en-US" w:eastAsia="zh-CN"/>
        </w:rPr>
        <w:t>14</w:t>
      </w:r>
      <w:r>
        <w:rPr>
          <w:rFonts w:hint="eastAsia"/>
          <w:lang w:val="en-US" w:eastAsia="zh-CN"/>
        </w:rPr>
        <w:t>）。</w:t>
      </w:r>
    </w:p>
    <w:p w:rsidR="008B29A0" w:rsidRPr="008B29A0" w:rsidRDefault="00E16802" w:rsidP="000B33B0">
      <w:pPr>
        <w:ind w:firstLineChars="200" w:firstLine="480"/>
        <w:rPr>
          <w:lang w:val="en-US" w:eastAsia="zh-CN"/>
        </w:rPr>
      </w:pPr>
      <w:r>
        <w:rPr>
          <w:rFonts w:hint="eastAsia"/>
          <w:lang w:val="en-US" w:eastAsia="zh-CN"/>
        </w:rPr>
        <w:t>从图</w:t>
      </w:r>
      <w:r>
        <w:rPr>
          <w:rFonts w:hint="eastAsia"/>
          <w:lang w:val="en-US" w:eastAsia="zh-CN"/>
        </w:rPr>
        <w:t>14</w:t>
      </w:r>
      <w:r>
        <w:rPr>
          <w:rFonts w:hint="eastAsia"/>
          <w:lang w:val="en-US" w:eastAsia="zh-CN"/>
        </w:rPr>
        <w:t>中还可看出，</w:t>
      </w:r>
      <w:r w:rsidR="004F0454">
        <w:rPr>
          <w:rFonts w:hint="eastAsia"/>
          <w:lang w:val="en-US" w:eastAsia="zh-CN"/>
        </w:rPr>
        <w:t>如在所涉方向上</w:t>
      </w:r>
      <w:r>
        <w:rPr>
          <w:rFonts w:hint="eastAsia"/>
          <w:lang w:val="en-US" w:eastAsia="zh-CN"/>
        </w:rPr>
        <w:t>相位中心的几何位置</w:t>
      </w:r>
      <w:r w:rsidR="004F0454">
        <w:rPr>
          <w:rFonts w:hint="eastAsia"/>
          <w:lang w:val="en-US" w:eastAsia="zh-CN"/>
        </w:rPr>
        <w:t>变化很大，则相位中心方式在计算</w:t>
      </w:r>
      <w:r>
        <w:rPr>
          <w:rFonts w:hint="eastAsia"/>
          <w:lang w:val="en-US" w:eastAsia="zh-CN"/>
        </w:rPr>
        <w:t>辐射方向图时具有局限性。在计算多个天线合并辐射效应的点上，这种不准确性尤为突出，因此，可被认为改变了考虑到最小值和旁瓣的</w:t>
      </w:r>
      <w:r w:rsidR="004F0454">
        <w:rPr>
          <w:rFonts w:hint="eastAsia"/>
          <w:lang w:val="en-US" w:eastAsia="zh-CN"/>
        </w:rPr>
        <w:t>所得</w:t>
      </w:r>
      <w:r>
        <w:rPr>
          <w:rFonts w:hint="eastAsia"/>
          <w:lang w:val="en-US" w:eastAsia="zh-CN"/>
        </w:rPr>
        <w:t>辐射方向图。</w:t>
      </w:r>
    </w:p>
    <w:p w:rsidR="006B0333" w:rsidRDefault="00ED1E97" w:rsidP="000B33B0">
      <w:pPr>
        <w:pStyle w:val="FigureNo"/>
        <w:rPr>
          <w:lang w:val="en-US" w:eastAsia="zh-CN"/>
        </w:rPr>
      </w:pPr>
      <w:r>
        <w:rPr>
          <w:rFonts w:hint="eastAsia"/>
          <w:lang w:val="en-US" w:eastAsia="zh-CN"/>
        </w:rPr>
        <w:t>图</w:t>
      </w:r>
      <w:r w:rsidR="006B0333">
        <w:rPr>
          <w:lang w:val="en-US" w:eastAsia="zh-CN"/>
        </w:rPr>
        <w:t>14</w:t>
      </w:r>
    </w:p>
    <w:p w:rsidR="006B0333" w:rsidRDefault="00064CEC" w:rsidP="000B33B0">
      <w:pPr>
        <w:pStyle w:val="Figuretitle"/>
        <w:keepLines/>
        <w:rPr>
          <w:lang w:val="en-US" w:eastAsia="zh-CN"/>
        </w:rPr>
      </w:pPr>
      <w:r>
        <w:rPr>
          <w:rFonts w:hint="eastAsia"/>
          <w:lang w:val="en-US" w:eastAsia="zh-CN"/>
        </w:rPr>
        <w:t>宽带</w:t>
      </w:r>
      <w:r>
        <w:rPr>
          <w:rFonts w:hint="eastAsia"/>
          <w:lang w:val="en-US" w:eastAsia="zh-CN"/>
        </w:rPr>
        <w:t>UHF</w:t>
      </w:r>
      <w:r>
        <w:rPr>
          <w:rFonts w:hint="eastAsia"/>
          <w:lang w:val="en-US" w:eastAsia="zh-CN"/>
        </w:rPr>
        <w:t>平板天线相位中心的位置</w:t>
      </w:r>
    </w:p>
    <w:p w:rsidR="007C2627" w:rsidRPr="007C2627" w:rsidRDefault="00F00312" w:rsidP="000B33B0">
      <w:pPr>
        <w:pStyle w:val="Figure"/>
        <w:rPr>
          <w:lang w:val="en-US"/>
        </w:rPr>
      </w:pPr>
      <w:r>
        <w:rPr>
          <w:lang w:val="en-US"/>
        </w:rPr>
        <w:object w:dxaOrig="6354" w:dyaOrig="4795">
          <v:shape id="_x0000_i1039" type="#_x0000_t75" style="width:339.75pt;height:255.75pt" o:ole="">
            <v:imagedata r:id="rId42" o:title=""/>
          </v:shape>
          <o:OLEObject Type="Embed" ProgID="CorelDRAW.Graphic.14" ShapeID="_x0000_i1039" DrawAspect="Content" ObjectID="_1444222156" r:id="rId43"/>
        </w:object>
      </w:r>
    </w:p>
    <w:p w:rsidR="008B29A0" w:rsidRPr="008B29A0" w:rsidRDefault="00CE5C99" w:rsidP="000B33B0">
      <w:pPr>
        <w:ind w:firstLineChars="200" w:firstLine="480"/>
        <w:rPr>
          <w:lang w:val="en-US" w:eastAsia="zh-CN"/>
        </w:rPr>
      </w:pPr>
      <w:r>
        <w:rPr>
          <w:rFonts w:hint="eastAsia"/>
          <w:lang w:val="en-US" w:eastAsia="zh-CN"/>
        </w:rPr>
        <w:t>此外，制造商通常还提供一系列给出在各不同频率得出的相位方向图曲线。这些曲线对于评估所述频段内可作为点源</w:t>
      </w:r>
      <w:r w:rsidR="00785D86">
        <w:rPr>
          <w:rFonts w:hint="eastAsia"/>
          <w:lang w:val="en-US" w:eastAsia="zh-CN"/>
        </w:rPr>
        <w:t>位置</w:t>
      </w:r>
      <w:r>
        <w:rPr>
          <w:rFonts w:hint="eastAsia"/>
          <w:lang w:val="en-US" w:eastAsia="zh-CN"/>
        </w:rPr>
        <w:t>使用的相位中心的假设是否有效（见图</w:t>
      </w:r>
      <w:r>
        <w:rPr>
          <w:rFonts w:hint="eastAsia"/>
          <w:lang w:val="en-US" w:eastAsia="zh-CN"/>
        </w:rPr>
        <w:t>15</w:t>
      </w:r>
      <w:r>
        <w:rPr>
          <w:rFonts w:hint="eastAsia"/>
          <w:lang w:val="en-US" w:eastAsia="zh-CN"/>
        </w:rPr>
        <w:t>）。</w:t>
      </w:r>
    </w:p>
    <w:p w:rsidR="008B29A0" w:rsidRDefault="004649BD" w:rsidP="00C32D0F">
      <w:pPr>
        <w:pStyle w:val="Note"/>
        <w:spacing w:before="120"/>
        <w:rPr>
          <w:lang w:val="en-US" w:eastAsia="zh-CN"/>
        </w:rPr>
      </w:pPr>
      <w:r>
        <w:rPr>
          <w:rFonts w:hint="eastAsia"/>
          <w:lang w:val="en-US" w:eastAsia="zh-CN"/>
        </w:rPr>
        <w:t>注</w:t>
      </w:r>
      <w:r w:rsidR="008B29A0" w:rsidRPr="008B29A0">
        <w:rPr>
          <w:lang w:val="en-US" w:eastAsia="zh-CN"/>
        </w:rPr>
        <w:t>1 – </w:t>
      </w:r>
      <w:r>
        <w:rPr>
          <w:rFonts w:hint="eastAsia"/>
          <w:lang w:val="en-US" w:eastAsia="zh-CN"/>
        </w:rPr>
        <w:t>在相位中心位置未知的情况下，如，重新得到设计以便在不同于最初设计频率上工作的旧天线系统（辐射器等</w:t>
      </w:r>
      <w:r w:rsidR="00785D86">
        <w:rPr>
          <w:rFonts w:hint="eastAsia"/>
          <w:lang w:val="en-US" w:eastAsia="zh-CN"/>
        </w:rPr>
        <w:t>未充分</w:t>
      </w:r>
      <w:r>
        <w:rPr>
          <w:rFonts w:hint="eastAsia"/>
          <w:lang w:val="en-US" w:eastAsia="zh-CN"/>
        </w:rPr>
        <w:t>明确），</w:t>
      </w:r>
      <w:r w:rsidR="00D0455D">
        <w:rPr>
          <w:rFonts w:hint="eastAsia"/>
          <w:lang w:val="en-US" w:eastAsia="zh-CN"/>
        </w:rPr>
        <w:t>通常在天线系统设计时使用经验法则，其中包括将相位中心置于辐射偶极子的馈送终端。这种假设给出总方向图的更为保守结果，也可将其用于其它类型辐射</w:t>
      </w:r>
      <w:r w:rsidR="00785D86">
        <w:rPr>
          <w:rFonts w:hint="eastAsia"/>
          <w:lang w:val="en-US" w:eastAsia="zh-CN"/>
        </w:rPr>
        <w:t>成分</w:t>
      </w:r>
      <w:r w:rsidR="00D0455D">
        <w:rPr>
          <w:rFonts w:hint="eastAsia"/>
          <w:lang w:val="en-US" w:eastAsia="zh-CN"/>
        </w:rPr>
        <w:t>，如，八木天线。</w:t>
      </w:r>
    </w:p>
    <w:p w:rsidR="007E789D" w:rsidRDefault="007F4FA8" w:rsidP="000B33B0">
      <w:pPr>
        <w:pStyle w:val="FigureNo"/>
        <w:rPr>
          <w:lang w:val="en-US" w:eastAsia="zh-CN"/>
        </w:rPr>
      </w:pPr>
      <w:r>
        <w:rPr>
          <w:rFonts w:hint="eastAsia"/>
          <w:lang w:val="en-US" w:eastAsia="zh-CN"/>
        </w:rPr>
        <w:lastRenderedPageBreak/>
        <w:t>图</w:t>
      </w:r>
      <w:r w:rsidR="007E789D">
        <w:rPr>
          <w:lang w:val="en-US" w:eastAsia="zh-CN"/>
        </w:rPr>
        <w:t>15</w:t>
      </w:r>
    </w:p>
    <w:p w:rsidR="007E789D" w:rsidRDefault="007F4FA8" w:rsidP="000B33B0">
      <w:pPr>
        <w:pStyle w:val="Figuretitle"/>
        <w:keepLines/>
        <w:rPr>
          <w:lang w:val="en-US" w:eastAsia="zh-CN"/>
        </w:rPr>
      </w:pPr>
      <w:r>
        <w:rPr>
          <w:rFonts w:hint="eastAsia"/>
          <w:lang w:val="en-US" w:eastAsia="zh-CN"/>
        </w:rPr>
        <w:t>各不同操作频率上的宽带</w:t>
      </w:r>
      <w:r>
        <w:rPr>
          <w:rFonts w:hint="eastAsia"/>
          <w:lang w:val="en-US" w:eastAsia="zh-CN"/>
        </w:rPr>
        <w:t>UHF</w:t>
      </w:r>
      <w:r>
        <w:rPr>
          <w:rFonts w:hint="eastAsia"/>
          <w:lang w:val="en-US" w:eastAsia="zh-CN"/>
        </w:rPr>
        <w:t>平板天线的相位方向图</w:t>
      </w:r>
    </w:p>
    <w:p w:rsidR="007C2627" w:rsidRPr="007C2627" w:rsidRDefault="00773117" w:rsidP="000B33B0">
      <w:pPr>
        <w:pStyle w:val="Figure"/>
        <w:rPr>
          <w:lang w:val="en-US"/>
        </w:rPr>
      </w:pPr>
      <w:r>
        <w:rPr>
          <w:lang w:val="en-US"/>
        </w:rPr>
        <w:object w:dxaOrig="6980" w:dyaOrig="6725">
          <v:shape id="_x0000_i1040" type="#_x0000_t75" style="width:336.75pt;height:323.25pt" o:ole="">
            <v:imagedata r:id="rId44" o:title=""/>
          </v:shape>
          <o:OLEObject Type="Embed" ProgID="CorelDRAW.Graphic.14" ShapeID="_x0000_i1040" DrawAspect="Content" ObjectID="_1444222157" r:id="rId45"/>
        </w:object>
      </w:r>
    </w:p>
    <w:p w:rsidR="008B29A0" w:rsidRPr="008B29A0" w:rsidRDefault="008B29A0" w:rsidP="000B33B0">
      <w:pPr>
        <w:pStyle w:val="Heading2"/>
        <w:rPr>
          <w:lang w:val="en-US" w:eastAsia="zh-CN"/>
        </w:rPr>
      </w:pPr>
      <w:bookmarkStart w:id="65" w:name="_Toc368060418"/>
      <w:bookmarkStart w:id="66" w:name="_Toc368316186"/>
      <w:r w:rsidRPr="008B29A0">
        <w:rPr>
          <w:lang w:val="en-US" w:eastAsia="zh-CN"/>
        </w:rPr>
        <w:t>6.3</w:t>
      </w:r>
      <w:r w:rsidRPr="008B29A0">
        <w:rPr>
          <w:lang w:val="en-US" w:eastAsia="zh-CN"/>
        </w:rPr>
        <w:tab/>
      </w:r>
      <w:r w:rsidR="00760C9C">
        <w:rPr>
          <w:rFonts w:hint="eastAsia"/>
          <w:lang w:val="en-US" w:eastAsia="zh-CN"/>
        </w:rPr>
        <w:t>天线阵列辐射方向图的计算</w:t>
      </w:r>
      <w:bookmarkEnd w:id="65"/>
      <w:bookmarkEnd w:id="66"/>
    </w:p>
    <w:p w:rsidR="008B29A0" w:rsidRPr="008B29A0" w:rsidRDefault="00760C9C" w:rsidP="000B33B0">
      <w:pPr>
        <w:ind w:firstLineChars="200" w:firstLine="480"/>
        <w:rPr>
          <w:lang w:val="en-US" w:eastAsia="zh-CN"/>
        </w:rPr>
      </w:pPr>
      <w:r>
        <w:rPr>
          <w:rFonts w:hint="eastAsia"/>
          <w:lang w:val="en-US" w:eastAsia="zh-CN"/>
        </w:rPr>
        <w:t>在设计辐射器由制造商提供的天线系统（简单偶极子、平板或八木天线等）时，制造商提供的辐射方向图通常为三维幅度和</w:t>
      </w:r>
      <w:r>
        <w:rPr>
          <w:rFonts w:hint="eastAsia"/>
          <w:lang w:val="en-US" w:eastAsia="zh-CN"/>
        </w:rPr>
        <w:t>/</w:t>
      </w:r>
      <w:r>
        <w:rPr>
          <w:rFonts w:hint="eastAsia"/>
          <w:lang w:val="en-US" w:eastAsia="zh-CN"/>
        </w:rPr>
        <w:t>或相位方向图的</w:t>
      </w:r>
      <w:r w:rsidR="005B7B9E">
        <w:rPr>
          <w:rFonts w:hint="eastAsia"/>
          <w:lang w:val="en-US" w:eastAsia="zh-CN"/>
        </w:rPr>
        <w:t>垂直和水平部分，其中包含最大辐射方向。假设</w:t>
      </w:r>
      <w:r w:rsidR="008B29A0" w:rsidRPr="008B29A0">
        <w:rPr>
          <w:lang w:val="en-US" w:eastAsia="zh-CN"/>
        </w:rPr>
        <w:t>f</w:t>
      </w:r>
      <w:r w:rsidR="008B29A0" w:rsidRPr="008B29A0">
        <w:rPr>
          <w:i/>
          <w:position w:val="-4"/>
          <w:sz w:val="16"/>
          <w:lang w:val="en-US" w:eastAsia="zh-CN"/>
        </w:rPr>
        <w:t>A</w:t>
      </w:r>
      <w:r w:rsidR="008B29A0" w:rsidRPr="008B29A0">
        <w:rPr>
          <w:lang w:val="en-US" w:eastAsia="zh-CN"/>
        </w:rPr>
        <w:t>(</w:t>
      </w:r>
      <w:r w:rsidR="00B30E61" w:rsidRPr="00B30E61">
        <w:sym w:font="Symbol" w:char="F071"/>
      </w:r>
      <w:r w:rsidR="008B29A0" w:rsidRPr="00594D30">
        <w:rPr>
          <w:lang w:val="en-US" w:eastAsia="zh-CN"/>
        </w:rPr>
        <w:t xml:space="preserve">, </w:t>
      </w:r>
      <w:r w:rsidR="00B30E61" w:rsidRPr="00B30E61">
        <w:sym w:font="Symbol" w:char="F06A"/>
      </w:r>
      <w:r w:rsidR="008B29A0" w:rsidRPr="00594D30">
        <w:rPr>
          <w:lang w:val="en-US" w:eastAsia="zh-CN"/>
        </w:rPr>
        <w:t>)</w:t>
      </w:r>
      <w:r w:rsidR="005B7B9E">
        <w:rPr>
          <w:rFonts w:hint="eastAsia"/>
          <w:lang w:val="en-US" w:eastAsia="zh-CN"/>
        </w:rPr>
        <w:t>是辐射器的幅度方向图函数，可分别由下列等式得出水平和</w:t>
      </w:r>
      <w:r w:rsidR="007900B4">
        <w:rPr>
          <w:rFonts w:hint="eastAsia"/>
          <w:lang w:val="en-US" w:eastAsia="zh-CN"/>
        </w:rPr>
        <w:t>垂直</w:t>
      </w:r>
      <w:r w:rsidR="005B7B9E">
        <w:rPr>
          <w:rFonts w:hint="eastAsia"/>
          <w:lang w:val="en-US" w:eastAsia="zh-CN"/>
        </w:rPr>
        <w:t>辐射方向图：</w:t>
      </w:r>
    </w:p>
    <w:p w:rsidR="008B29A0" w:rsidRPr="008B29A0" w:rsidRDefault="008B29A0" w:rsidP="000B33B0">
      <w:pPr>
        <w:pStyle w:val="Equation"/>
        <w:rPr>
          <w:lang w:val="en-US"/>
        </w:rPr>
      </w:pPr>
      <w:bookmarkStart w:id="67" w:name="F022"/>
      <w:r w:rsidRPr="008B29A0">
        <w:rPr>
          <w:lang w:val="en-US" w:eastAsia="zh-CN"/>
        </w:rPr>
        <w:tab/>
      </w:r>
      <w:r w:rsidRPr="008B29A0">
        <w:rPr>
          <w:lang w:val="en-US" w:eastAsia="zh-CN"/>
        </w:rPr>
        <w:tab/>
      </w:r>
      <w:r w:rsidRPr="008B29A0">
        <w:rPr>
          <w:lang w:val="en-US"/>
        </w:rPr>
        <w:t>f</w:t>
      </w:r>
      <w:r w:rsidRPr="008B29A0">
        <w:rPr>
          <w:i/>
          <w:position w:val="-4"/>
          <w:sz w:val="18"/>
          <w:lang w:val="en-US"/>
        </w:rPr>
        <w:t>AH</w:t>
      </w:r>
      <w:r w:rsidRPr="008B29A0">
        <w:rPr>
          <w:sz w:val="12"/>
          <w:lang w:val="en-US"/>
        </w:rPr>
        <w:t> </w:t>
      </w:r>
      <w:r w:rsidRPr="008B29A0">
        <w:rPr>
          <w:lang w:val="en-US"/>
        </w:rPr>
        <w:t>(</w:t>
      </w:r>
      <w:r w:rsidR="00B30E61" w:rsidRPr="00B30E61">
        <w:sym w:font="Symbol" w:char="F06A"/>
      </w:r>
      <w:r w:rsidRPr="008B29A0">
        <w:rPr>
          <w:lang w:val="en-US"/>
        </w:rPr>
        <w:t>)</w:t>
      </w:r>
      <w:r w:rsidR="00B30E61" w:rsidRP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8B29A0">
        <w:rPr>
          <w:position w:val="-4"/>
          <w:sz w:val="18"/>
          <w:lang w:val="en-US"/>
        </w:rPr>
        <w:t xml:space="preserve"> </w:t>
      </w:r>
      <w:r w:rsidR="00B30E61">
        <w:rPr>
          <w:position w:val="-4"/>
          <w:sz w:val="18"/>
          <w:lang w:val="en-US"/>
        </w:rPr>
        <w:t>=</w:t>
      </w:r>
      <w:r w:rsidRPr="008B29A0">
        <w:rPr>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w:t>
      </w:r>
      <w:r w:rsidR="00E72A91">
        <w:rPr>
          <w:rFonts w:asciiTheme="majorBidi" w:hAnsiTheme="majorBidi" w:cstheme="majorBidi" w:hint="eastAsia"/>
          <w:lang w:val="en-US" w:eastAsia="zh-CN"/>
        </w:rPr>
        <w:t>和</w:t>
      </w:r>
      <w:r w:rsidRPr="00B30E61">
        <w:rPr>
          <w:rFonts w:asciiTheme="majorBidi" w:hAnsiTheme="majorBidi" w:cstheme="majorBidi"/>
          <w:lang w:val="en-US"/>
        </w:rPr>
        <w:t>     f</w:t>
      </w:r>
      <w:r w:rsidRPr="00B30E61">
        <w:rPr>
          <w:rFonts w:asciiTheme="majorBidi" w:hAnsiTheme="majorBidi" w:cstheme="majorBidi"/>
          <w:i/>
          <w:position w:val="-4"/>
          <w:sz w:val="18"/>
          <w:lang w:val="en-US"/>
        </w:rPr>
        <w:t>AV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8B29A0">
        <w:rPr>
          <w:lang w:val="en-US"/>
        </w:rPr>
        <w:tab/>
        <w:t>(20)</w:t>
      </w:r>
      <w:bookmarkEnd w:id="67"/>
    </w:p>
    <w:p w:rsidR="008B29A0" w:rsidRPr="008B29A0" w:rsidRDefault="00E72A91" w:rsidP="000B33B0">
      <w:pPr>
        <w:ind w:firstLineChars="200" w:firstLine="480"/>
        <w:rPr>
          <w:lang w:val="en-US" w:eastAsia="zh-CN"/>
        </w:rPr>
      </w:pPr>
      <w:r>
        <w:rPr>
          <w:rFonts w:hint="eastAsia"/>
          <w:lang w:val="en-US" w:eastAsia="zh-CN"/>
        </w:rPr>
        <w:t>其中</w:t>
      </w:r>
      <w:r w:rsidR="00C55CCB">
        <w:rPr>
          <w:rFonts w:asciiTheme="majorBidi" w:hAnsiTheme="majorBidi" w:cstheme="majorBidi"/>
        </w:rPr>
        <w:sym w:font="Symbol" w:char="F071"/>
      </w:r>
      <w:r w:rsidR="008B29A0" w:rsidRPr="008B29A0">
        <w:rPr>
          <w:i/>
          <w:position w:val="-4"/>
          <w:sz w:val="16"/>
          <w:lang w:val="en-US" w:eastAsia="zh-CN"/>
        </w:rPr>
        <w:t>max</w:t>
      </w:r>
      <w:r w:rsidR="008B29A0" w:rsidRPr="008B29A0">
        <w:rPr>
          <w:position w:val="-4"/>
          <w:sz w:val="16"/>
          <w:lang w:val="en-US" w:eastAsia="zh-CN"/>
        </w:rPr>
        <w:t xml:space="preserve"> </w:t>
      </w:r>
      <w:r>
        <w:rPr>
          <w:rFonts w:hint="eastAsia"/>
          <w:lang w:val="en-US" w:eastAsia="zh-CN"/>
        </w:rPr>
        <w:t>和</w:t>
      </w:r>
      <w:r w:rsidR="00C55CCB" w:rsidRPr="00C55CCB">
        <w:rPr>
          <w:rFonts w:asciiTheme="majorBidi" w:hAnsiTheme="majorBidi" w:cstheme="majorBidi"/>
        </w:rPr>
        <w:sym w:font="Symbol" w:char="F06A"/>
      </w:r>
      <w:r w:rsidR="008B29A0" w:rsidRPr="008B29A0">
        <w:rPr>
          <w:i/>
          <w:position w:val="-4"/>
          <w:sz w:val="16"/>
          <w:lang w:val="en-US" w:eastAsia="zh-CN"/>
        </w:rPr>
        <w:t>max</w:t>
      </w:r>
      <w:r>
        <w:rPr>
          <w:rFonts w:hint="eastAsia"/>
          <w:position w:val="-4"/>
          <w:lang w:val="en-US" w:eastAsia="zh-CN"/>
        </w:rPr>
        <w:t>分别为出现最大辐射时的仰角和方位角。</w:t>
      </w:r>
    </w:p>
    <w:p w:rsidR="008B29A0" w:rsidRPr="008B29A0" w:rsidRDefault="00AA6570" w:rsidP="000B33B0">
      <w:pPr>
        <w:ind w:firstLineChars="200" w:firstLine="480"/>
        <w:rPr>
          <w:lang w:val="en-US" w:eastAsia="zh-CN"/>
        </w:rPr>
      </w:pPr>
      <w:r>
        <w:rPr>
          <w:rFonts w:hint="eastAsia"/>
          <w:lang w:val="en-US" w:eastAsia="zh-CN"/>
        </w:rPr>
        <w:t>在实践中，</w:t>
      </w:r>
      <w:r w:rsidR="00C55CCB">
        <w:rPr>
          <w:rFonts w:asciiTheme="majorBidi" w:hAnsiTheme="majorBidi" w:cstheme="majorBidi"/>
        </w:rPr>
        <w:sym w:font="Symbol" w:char="F071"/>
      </w:r>
      <w:r w:rsidR="008B29A0" w:rsidRPr="008B29A0">
        <w:rPr>
          <w:i/>
          <w:position w:val="-4"/>
          <w:sz w:val="16"/>
          <w:lang w:val="en-US" w:eastAsia="zh-CN"/>
        </w:rPr>
        <w:t>max</w:t>
      </w:r>
      <w:r w:rsidR="008B29A0" w:rsidRPr="008B29A0">
        <w:rPr>
          <w:position w:val="-4"/>
          <w:sz w:val="16"/>
          <w:lang w:val="en-US" w:eastAsia="zh-CN"/>
        </w:rPr>
        <w:t xml:space="preserve"> </w:t>
      </w:r>
      <w:r>
        <w:rPr>
          <w:rFonts w:hint="eastAsia"/>
          <w:lang w:val="en-US" w:eastAsia="zh-CN"/>
        </w:rPr>
        <w:t>和</w:t>
      </w:r>
      <w:r w:rsidR="00C55CCB" w:rsidRPr="00C55CCB">
        <w:rPr>
          <w:rFonts w:asciiTheme="majorBidi" w:hAnsiTheme="majorBidi" w:cstheme="majorBidi"/>
        </w:rPr>
        <w:sym w:font="Symbol" w:char="F06A"/>
      </w:r>
      <w:r w:rsidR="008B29A0" w:rsidRPr="008B29A0">
        <w:rPr>
          <w:i/>
          <w:position w:val="-4"/>
          <w:sz w:val="16"/>
          <w:lang w:val="en-US" w:eastAsia="zh-CN"/>
        </w:rPr>
        <w:t>max</w:t>
      </w:r>
      <w:r w:rsidR="008B29A0" w:rsidRPr="008B29A0">
        <w:rPr>
          <w:position w:val="-4"/>
          <w:sz w:val="16"/>
          <w:lang w:val="en-US" w:eastAsia="zh-CN"/>
        </w:rPr>
        <w:t xml:space="preserve"> </w:t>
      </w:r>
      <w:r>
        <w:rPr>
          <w:rFonts w:hint="eastAsia"/>
          <w:lang w:val="en-US" w:eastAsia="zh-CN"/>
        </w:rPr>
        <w:t>角通常在制造商的数据中设为零。通过下列关系可找出</w:t>
      </w:r>
      <w:r w:rsidR="00C55CCB">
        <w:rPr>
          <w:rFonts w:asciiTheme="majorBidi" w:hAnsiTheme="majorBidi" w:cstheme="majorBidi"/>
        </w:rPr>
        <w:sym w:font="Symbol" w:char="F071"/>
      </w:r>
      <w:r w:rsidR="008B29A0" w:rsidRPr="008B29A0">
        <w:rPr>
          <w:lang w:val="en-US" w:eastAsia="zh-CN"/>
        </w:rPr>
        <w:t> </w:t>
      </w:r>
      <w:r w:rsidR="00B30E61" w:rsidRPr="00B30E61">
        <w:rPr>
          <w:rFonts w:asciiTheme="majorBidi" w:hAnsiTheme="majorBidi" w:cstheme="majorBidi"/>
        </w:rPr>
        <w:sym w:font="Symbol" w:char="F0B9"/>
      </w:r>
      <w:r w:rsidR="008B29A0" w:rsidRPr="008B29A0">
        <w:rPr>
          <w:lang w:val="en-US" w:eastAsia="zh-CN"/>
        </w:rPr>
        <w:t> </w:t>
      </w:r>
      <w:r w:rsidR="00C55CCB">
        <w:rPr>
          <w:rFonts w:asciiTheme="majorBidi" w:hAnsiTheme="majorBidi" w:cstheme="majorBidi"/>
        </w:rPr>
        <w:sym w:font="Symbol" w:char="F071"/>
      </w:r>
      <w:r w:rsidR="008B29A0" w:rsidRPr="008B29A0">
        <w:rPr>
          <w:i/>
          <w:position w:val="-4"/>
          <w:sz w:val="16"/>
          <w:lang w:val="en-US" w:eastAsia="zh-CN"/>
        </w:rPr>
        <w:t>max</w:t>
      </w:r>
      <w:r>
        <w:rPr>
          <w:rFonts w:hint="eastAsia"/>
          <w:lang w:val="en-US" w:eastAsia="zh-CN"/>
        </w:rPr>
        <w:t>和</w:t>
      </w:r>
      <w:r w:rsidR="00C55CCB" w:rsidRPr="00C55CCB">
        <w:rPr>
          <w:rFonts w:asciiTheme="majorBidi" w:hAnsiTheme="majorBidi" w:cstheme="majorBidi"/>
        </w:rPr>
        <w:sym w:font="Symbol" w:char="F06A"/>
      </w:r>
      <w:r w:rsidR="008B29A0" w:rsidRPr="008B29A0">
        <w:rPr>
          <w:lang w:val="en-US" w:eastAsia="zh-CN"/>
        </w:rPr>
        <w:t xml:space="preserve"> </w:t>
      </w:r>
      <w:r w:rsidR="00B30E61" w:rsidRPr="00B30E61">
        <w:rPr>
          <w:rFonts w:asciiTheme="majorBidi" w:hAnsiTheme="majorBidi" w:cstheme="majorBidi"/>
        </w:rPr>
        <w:sym w:font="Symbol" w:char="F0B9"/>
      </w:r>
      <w:r w:rsidR="008B29A0" w:rsidRPr="008B29A0">
        <w:rPr>
          <w:lang w:val="en-US" w:eastAsia="zh-CN"/>
        </w:rPr>
        <w:t> </w:t>
      </w:r>
      <w:r w:rsidR="00C55CCB" w:rsidRPr="00C55CCB">
        <w:rPr>
          <w:rFonts w:asciiTheme="majorBidi" w:hAnsiTheme="majorBidi" w:cstheme="majorBidi"/>
        </w:rPr>
        <w:sym w:font="Symbol" w:char="F06A"/>
      </w:r>
      <w:r w:rsidR="008B29A0" w:rsidRPr="008B29A0">
        <w:rPr>
          <w:i/>
          <w:position w:val="-4"/>
          <w:sz w:val="16"/>
          <w:lang w:val="en-US" w:eastAsia="zh-CN"/>
        </w:rPr>
        <w:t>max</w:t>
      </w:r>
      <w:r>
        <w:rPr>
          <w:rFonts w:hint="eastAsia"/>
          <w:position w:val="-4"/>
          <w:lang w:val="en-US" w:eastAsia="zh-CN"/>
        </w:rPr>
        <w:t>角的幅度辐射方向图实际值：</w:t>
      </w:r>
    </w:p>
    <w:p w:rsidR="008B29A0" w:rsidRPr="008B29A0" w:rsidRDefault="008B29A0" w:rsidP="000B33B0">
      <w:pPr>
        <w:pStyle w:val="Equation"/>
        <w:rPr>
          <w:lang w:val="en-US"/>
        </w:rPr>
      </w:pPr>
      <w:bookmarkStart w:id="68" w:name="F023"/>
      <w:r w:rsidRPr="008B29A0">
        <w:rPr>
          <w:lang w:val="en-US" w:eastAsia="zh-CN"/>
        </w:rPr>
        <w:tab/>
      </w:r>
      <w:r w:rsidRPr="008B29A0">
        <w:rPr>
          <w:lang w:val="en-US" w:eastAsia="zh-CN"/>
        </w:rPr>
        <w:tab/>
      </w:r>
      <w:r w:rsidRPr="008B29A0">
        <w:rPr>
          <w:lang w:val="en-US"/>
        </w:rPr>
        <w:t>f</w:t>
      </w:r>
      <w:r w:rsidRPr="008B29A0">
        <w:rPr>
          <w:i/>
          <w:position w:val="-4"/>
          <w:sz w:val="18"/>
          <w:lang w:val="en-US"/>
        </w:rPr>
        <w:t>A</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xml:space="preserve">)  </w:t>
      </w:r>
      <w:r w:rsidR="00606484" w:rsidRPr="00606484">
        <w:rPr>
          <w:rFonts w:asciiTheme="majorBidi" w:hAnsiTheme="majorBidi" w:cstheme="majorBidi"/>
          <w:lang w:val="en-US"/>
        </w:rPr>
        <w:t>=</w:t>
      </w:r>
      <w:r w:rsidRPr="008B29A0">
        <w:rPr>
          <w:lang w:val="en-US"/>
        </w:rPr>
        <w:t xml:space="preserve">  f</w:t>
      </w:r>
      <w:r w:rsidRPr="008B29A0">
        <w:rPr>
          <w:i/>
          <w:position w:val="-4"/>
          <w:sz w:val="18"/>
          <w:lang w:val="en-US"/>
        </w:rPr>
        <w:t>AH</w:t>
      </w:r>
      <w:r w:rsidRPr="008B29A0">
        <w:rPr>
          <w:sz w:val="12"/>
          <w:lang w:val="en-US"/>
        </w:rPr>
        <w:t> </w:t>
      </w:r>
      <w:r w:rsidRPr="008B29A0">
        <w:rPr>
          <w:lang w:val="en-US"/>
        </w:rPr>
        <w:t>(</w:t>
      </w:r>
      <w:r w:rsidR="0094001D">
        <w:sym w:font="Symbol" w:char="F06A"/>
      </w:r>
      <w:r w:rsidRPr="008B29A0">
        <w:rPr>
          <w:lang w:val="en-US"/>
        </w:rPr>
        <w:t>)</w:t>
      </w:r>
      <w:r w:rsidR="00606484" w:rsidRPr="00606484">
        <w:rPr>
          <w:rFonts w:asciiTheme="majorBidi" w:hAnsiTheme="majorBidi" w:cstheme="majorBidi"/>
        </w:rPr>
        <w:sym w:font="Symbol" w:char="F0BD"/>
      </w:r>
      <w:r w:rsidR="00B30E61" w:rsidRPr="00B30E61">
        <w:rPr>
          <w:rFonts w:asciiTheme="majorBidi" w:hAnsiTheme="majorBidi" w:cstheme="majorBidi"/>
          <w:vertAlign w:val="subscript"/>
        </w:rPr>
        <w:sym w:font="Symbol" w:char="F071"/>
      </w:r>
      <w:r w:rsidR="00606484" w:rsidRPr="00606484">
        <w:rPr>
          <w:rFonts w:asciiTheme="majorBidi" w:hAnsiTheme="majorBidi" w:cstheme="majorBidi"/>
          <w:vertAlign w:val="subscript"/>
          <w:lang w:val="en-US"/>
        </w:rPr>
        <w:t xml:space="preserve"> =</w:t>
      </w:r>
      <w:r w:rsidR="00606484" w:rsidRPr="008B29A0">
        <w:rPr>
          <w:lang w:val="en-US"/>
        </w:rPr>
        <w:t xml:space="preserve">  </w:t>
      </w:r>
      <w:r w:rsidRPr="008B29A0">
        <w:rPr>
          <w:position w:val="-4"/>
          <w:sz w:val="18"/>
          <w:lang w:val="en-US"/>
        </w:rPr>
        <w:t xml:space="preserve"> </w:t>
      </w:r>
      <w:r w:rsidR="00B30E61" w:rsidRPr="00B30E61">
        <w:rPr>
          <w:rFonts w:asciiTheme="majorBidi" w:hAnsiTheme="majorBidi" w:cstheme="majorBidi"/>
          <w:vertAlign w:val="subscript"/>
        </w:rPr>
        <w:sym w:font="Symbol" w:char="F071"/>
      </w:r>
      <w:r w:rsidRPr="008B29A0">
        <w:rPr>
          <w:i/>
          <w:position w:val="-8"/>
          <w:sz w:val="16"/>
          <w:lang w:val="en-US"/>
        </w:rPr>
        <w:t>max</w:t>
      </w:r>
      <w:r w:rsidRPr="008B29A0">
        <w:rPr>
          <w:lang w:val="en-US"/>
        </w:rPr>
        <w:t xml:space="preserve"> · f</w:t>
      </w:r>
      <w:r w:rsidRPr="008B29A0">
        <w:rPr>
          <w:i/>
          <w:position w:val="-4"/>
          <w:sz w:val="18"/>
          <w:lang w:val="en-US"/>
        </w:rPr>
        <w:t>AV</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606484" w:rsidRPr="00606484">
        <w:rPr>
          <w:rFonts w:asciiTheme="majorBidi" w:hAnsiTheme="majorBidi" w:cstheme="majorBidi"/>
        </w:rPr>
        <w:sym w:font="Symbol" w:char="F0BD"/>
      </w:r>
      <w:r w:rsidR="0094001D" w:rsidRPr="0094001D">
        <w:rPr>
          <w:vertAlign w:val="subscript"/>
        </w:rPr>
        <w:sym w:font="Symbol" w:char="F06A"/>
      </w:r>
      <w:r w:rsidR="00606484" w:rsidRPr="00606484">
        <w:rPr>
          <w:vertAlign w:val="subscript"/>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94001D" w:rsidRPr="0094001D">
        <w:rPr>
          <w:vertAlign w:val="subscript"/>
        </w:rPr>
        <w:sym w:font="Symbol" w:char="F06A"/>
      </w:r>
      <w:r w:rsidRPr="008B29A0">
        <w:rPr>
          <w:i/>
          <w:position w:val="-8"/>
          <w:sz w:val="16"/>
          <w:lang w:val="en-US"/>
        </w:rPr>
        <w:t>max</w:t>
      </w:r>
      <w:r w:rsidRPr="008B29A0">
        <w:rPr>
          <w:lang w:val="en-US"/>
        </w:rPr>
        <w:tab/>
        <w:t>(21)</w:t>
      </w:r>
      <w:bookmarkEnd w:id="68"/>
    </w:p>
    <w:p w:rsidR="008B29A0" w:rsidRPr="008B29A0" w:rsidRDefault="00BD72D4" w:rsidP="000B33B0">
      <w:pPr>
        <w:rPr>
          <w:lang w:val="en-US" w:eastAsia="zh-CN"/>
        </w:rPr>
      </w:pPr>
      <w:r>
        <w:rPr>
          <w:rFonts w:hint="eastAsia"/>
          <w:lang w:val="en-US" w:eastAsia="zh-CN"/>
        </w:rPr>
        <w:t>同样，相位方向图函数</w:t>
      </w:r>
      <w:r w:rsidR="008B29A0" w:rsidRPr="008B29A0">
        <w:rPr>
          <w:lang w:val="en-US" w:eastAsia="zh-CN"/>
        </w:rPr>
        <w:t>f</w:t>
      </w:r>
      <w:r w:rsidR="008B29A0" w:rsidRPr="008B29A0">
        <w:rPr>
          <w:i/>
          <w:position w:val="-4"/>
          <w:sz w:val="16"/>
          <w:lang w:val="en-US" w:eastAsia="zh-CN"/>
        </w:rPr>
        <w:t>P</w:t>
      </w:r>
      <w:r w:rsidR="008B29A0" w:rsidRPr="008B29A0">
        <w:rPr>
          <w:rFonts w:ascii="Tms Rmn" w:hAnsi="Tms Rmn"/>
          <w:position w:val="-4"/>
          <w:sz w:val="12"/>
          <w:lang w:val="en-US" w:eastAsia="zh-CN"/>
        </w:rPr>
        <w:t> </w:t>
      </w:r>
      <w:r w:rsidR="008B29A0" w:rsidRPr="008B29A0">
        <w:rPr>
          <w:lang w:val="en-US" w:eastAsia="zh-CN"/>
        </w:rPr>
        <w:t>(</w:t>
      </w:r>
      <w:r w:rsidR="00B30E61">
        <w:rPr>
          <w:rFonts w:asciiTheme="majorBidi" w:hAnsiTheme="majorBidi" w:cstheme="majorBidi"/>
        </w:rPr>
        <w:sym w:font="Symbol" w:char="F071"/>
      </w:r>
      <w:r w:rsidR="008B29A0" w:rsidRPr="008B29A0">
        <w:rPr>
          <w:lang w:val="en-US" w:eastAsia="zh-CN"/>
        </w:rPr>
        <w:t>,</w:t>
      </w:r>
      <w:r w:rsidR="0094001D">
        <w:rPr>
          <w:lang w:val="en-US" w:eastAsia="zh-CN"/>
        </w:rPr>
        <w:t xml:space="preserve"> </w:t>
      </w:r>
      <w:r w:rsidR="0094001D">
        <w:sym w:font="Symbol" w:char="F06A"/>
      </w:r>
      <w:r>
        <w:rPr>
          <w:lang w:val="en-US" w:eastAsia="zh-CN"/>
        </w:rPr>
        <w:t>)</w:t>
      </w:r>
      <w:r>
        <w:rPr>
          <w:rFonts w:hint="eastAsia"/>
          <w:lang w:val="en-US" w:eastAsia="zh-CN"/>
        </w:rPr>
        <w:t>可表示为：</w:t>
      </w:r>
    </w:p>
    <w:p w:rsidR="008B29A0" w:rsidRPr="00B30E61" w:rsidRDefault="008B29A0" w:rsidP="000B33B0">
      <w:pPr>
        <w:pStyle w:val="Equation"/>
        <w:rPr>
          <w:rFonts w:asciiTheme="majorBidi" w:hAnsiTheme="majorBidi" w:cstheme="majorBidi"/>
          <w:lang w:val="en-US"/>
        </w:rPr>
      </w:pPr>
      <w:bookmarkStart w:id="69" w:name="F024"/>
      <w:r w:rsidRPr="00B30E61">
        <w:rPr>
          <w:rFonts w:asciiTheme="majorBidi" w:hAnsiTheme="majorBidi" w:cstheme="majorBidi"/>
          <w:lang w:val="en-US" w:eastAsia="zh-CN"/>
        </w:rPr>
        <w:tab/>
      </w:r>
      <w:r w:rsidRPr="00B30E61">
        <w:rPr>
          <w:rFonts w:asciiTheme="majorBidi" w:hAnsiTheme="majorBidi" w:cstheme="majorBidi"/>
          <w:lang w:val="en-US" w:eastAsia="zh-CN"/>
        </w:rPr>
        <w:tab/>
      </w:r>
      <w:r w:rsidRPr="00B30E61">
        <w:rPr>
          <w:rFonts w:asciiTheme="majorBidi" w:hAnsiTheme="majorBidi" w:cstheme="majorBidi"/>
          <w:lang w:val="en-US"/>
        </w:rPr>
        <w:t>f</w:t>
      </w:r>
      <w:r w:rsidRPr="00B30E61">
        <w:rPr>
          <w:rFonts w:asciiTheme="majorBidi" w:hAnsiTheme="majorBidi" w:cstheme="majorBidi"/>
          <w:i/>
          <w:position w:val="-4"/>
          <w:sz w:val="18"/>
          <w:lang w:val="en-US"/>
        </w:rPr>
        <w:t>P</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 xml:space="preserve">, </w:t>
      </w:r>
      <w:r w:rsidR="00B30E61" w:rsidRPr="00B30E61">
        <w:rPr>
          <w:rFonts w:asciiTheme="majorBidi" w:hAnsiTheme="majorBidi" w:cstheme="majorBidi"/>
        </w:rPr>
        <w:sym w:font="Symbol" w:char="F06A"/>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PH</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6A"/>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B30E61">
        <w:rPr>
          <w:rFonts w:asciiTheme="majorBidi" w:hAnsiTheme="majorBidi" w:cstheme="majorBidi"/>
          <w:lang w:val="en-US"/>
        </w:rPr>
        <w:tab/>
        <w:t>(22)</w:t>
      </w:r>
      <w:bookmarkEnd w:id="69"/>
    </w:p>
    <w:p w:rsidR="008B29A0" w:rsidRPr="008B29A0" w:rsidRDefault="00BD72D4" w:rsidP="000B33B0">
      <w:pPr>
        <w:rPr>
          <w:lang w:val="en-US" w:eastAsia="zh-CN"/>
        </w:rPr>
      </w:pPr>
      <w:r>
        <w:rPr>
          <w:rFonts w:hint="eastAsia"/>
          <w:lang w:val="en-US" w:eastAsia="zh-CN"/>
        </w:rPr>
        <w:t>其中</w:t>
      </w:r>
      <w:r w:rsidR="008B29A0" w:rsidRPr="008B29A0">
        <w:rPr>
          <w:lang w:val="en-US" w:eastAsia="zh-CN"/>
        </w:rPr>
        <w:t>f</w:t>
      </w:r>
      <w:r w:rsidR="008B29A0" w:rsidRPr="008B29A0">
        <w:rPr>
          <w:i/>
          <w:position w:val="-4"/>
          <w:sz w:val="16"/>
          <w:lang w:val="en-US" w:eastAsia="zh-CN"/>
        </w:rPr>
        <w:t>PH</w:t>
      </w:r>
      <w:r w:rsidR="008B29A0" w:rsidRPr="008B29A0">
        <w:rPr>
          <w:lang w:val="en-US" w:eastAsia="zh-CN"/>
        </w:rPr>
        <w:t xml:space="preserve"> (</w:t>
      </w:r>
      <w:r w:rsidR="0094001D">
        <w:sym w:font="Symbol" w:char="F06A"/>
      </w:r>
      <w:r w:rsidR="008B29A0" w:rsidRPr="008B29A0">
        <w:rPr>
          <w:lang w:val="en-US" w:eastAsia="zh-CN"/>
        </w:rPr>
        <w:t>)</w:t>
      </w:r>
      <w:r w:rsidR="008B29A0" w:rsidRPr="008B29A0">
        <w:rPr>
          <w:rFonts w:ascii="Tms Rmn" w:hAnsi="Tms Rmn"/>
          <w:sz w:val="12"/>
          <w:lang w:val="en-US" w:eastAsia="zh-CN"/>
        </w:rPr>
        <w:t> </w:t>
      </w:r>
      <w:r w:rsidR="00606484" w:rsidRPr="00606484">
        <w:rPr>
          <w:rFonts w:asciiTheme="majorBidi" w:hAnsiTheme="majorBidi" w:cstheme="majorBidi"/>
        </w:rPr>
        <w:sym w:font="Symbol" w:char="F0BD"/>
      </w:r>
      <w:r w:rsidR="008B29A0" w:rsidRPr="008B29A0">
        <w:rPr>
          <w:rFonts w:ascii="Tms Rmn" w:hAnsi="Tms Rmn"/>
          <w:sz w:val="12"/>
          <w:lang w:val="en-US" w:eastAsia="zh-CN"/>
        </w:rPr>
        <w:t> </w:t>
      </w:r>
      <w:r w:rsidR="00B30E61" w:rsidRPr="00B30E61">
        <w:rPr>
          <w:rFonts w:asciiTheme="majorBidi" w:hAnsiTheme="majorBidi" w:cstheme="majorBidi"/>
          <w:vertAlign w:val="subscript"/>
        </w:rPr>
        <w:sym w:font="Symbol" w:char="F071"/>
      </w:r>
      <w:r w:rsidR="008B29A0" w:rsidRPr="008B29A0">
        <w:rPr>
          <w:position w:val="-4"/>
          <w:sz w:val="18"/>
          <w:lang w:val="en-US" w:eastAsia="zh-CN"/>
        </w:rPr>
        <w:t xml:space="preserve"> </w:t>
      </w:r>
      <w:r w:rsidR="00606484" w:rsidRPr="00606484">
        <w:rPr>
          <w:rFonts w:asciiTheme="majorBidi" w:hAnsiTheme="majorBidi" w:cstheme="majorBidi"/>
          <w:vertAlign w:val="subscript"/>
          <w:lang w:val="en-US" w:eastAsia="zh-CN"/>
        </w:rPr>
        <w:t>=</w:t>
      </w:r>
      <w:r w:rsidR="008B29A0" w:rsidRPr="008B29A0">
        <w:rPr>
          <w:position w:val="-4"/>
          <w:sz w:val="18"/>
          <w:lang w:val="en-US" w:eastAsia="zh-CN"/>
        </w:rPr>
        <w:t xml:space="preserve"> </w:t>
      </w:r>
      <w:r w:rsidR="00B30E61" w:rsidRPr="00B30E61">
        <w:rPr>
          <w:rFonts w:asciiTheme="majorBidi" w:hAnsiTheme="majorBidi" w:cstheme="majorBidi"/>
          <w:vertAlign w:val="subscript"/>
        </w:rPr>
        <w:sym w:font="Symbol" w:char="F071"/>
      </w:r>
      <w:r w:rsidR="008B29A0" w:rsidRPr="008B29A0">
        <w:rPr>
          <w:i/>
          <w:position w:val="-8"/>
          <w:sz w:val="16"/>
          <w:lang w:val="en-US" w:eastAsia="zh-CN"/>
        </w:rPr>
        <w:t>max</w:t>
      </w:r>
      <w:r>
        <w:rPr>
          <w:rFonts w:hint="eastAsia"/>
          <w:position w:val="-4"/>
          <w:lang w:val="en-US" w:eastAsia="zh-CN"/>
        </w:rPr>
        <w:t>和</w:t>
      </w:r>
      <w:r w:rsidR="008B29A0" w:rsidRPr="008B29A0">
        <w:rPr>
          <w:lang w:val="en-US" w:eastAsia="zh-CN"/>
        </w:rPr>
        <w:t>f</w:t>
      </w:r>
      <w:r w:rsidR="008B29A0" w:rsidRPr="008B29A0">
        <w:rPr>
          <w:i/>
          <w:position w:val="-4"/>
          <w:sz w:val="16"/>
          <w:lang w:val="en-US" w:eastAsia="zh-CN"/>
        </w:rPr>
        <w:t>PV</w:t>
      </w:r>
      <w:r w:rsidR="008B29A0" w:rsidRPr="008B29A0">
        <w:rPr>
          <w:lang w:val="en-US" w:eastAsia="zh-CN"/>
        </w:rPr>
        <w:t xml:space="preserve"> (</w:t>
      </w:r>
      <w:r w:rsidR="00B30E61">
        <w:rPr>
          <w:rFonts w:asciiTheme="majorBidi" w:hAnsiTheme="majorBidi" w:cstheme="majorBidi"/>
        </w:rPr>
        <w:sym w:font="Symbol" w:char="F071"/>
      </w:r>
      <w:r w:rsidR="008B29A0" w:rsidRPr="008B29A0">
        <w:rPr>
          <w:lang w:val="en-US" w:eastAsia="zh-CN"/>
        </w:rPr>
        <w:t>)</w:t>
      </w:r>
      <w:r w:rsidR="008B29A0" w:rsidRPr="008B29A0">
        <w:rPr>
          <w:rFonts w:ascii="Tms Rmn" w:hAnsi="Tms Rmn"/>
          <w:sz w:val="12"/>
          <w:lang w:val="en-US" w:eastAsia="zh-CN"/>
        </w:rPr>
        <w:t> </w:t>
      </w:r>
      <w:r w:rsidR="00606484" w:rsidRPr="00606484">
        <w:rPr>
          <w:rFonts w:asciiTheme="majorBidi" w:hAnsiTheme="majorBidi" w:cstheme="majorBidi"/>
        </w:rPr>
        <w:sym w:font="Symbol" w:char="F0BD"/>
      </w:r>
      <w:r w:rsidR="008B29A0" w:rsidRPr="008B29A0">
        <w:rPr>
          <w:rFonts w:ascii="Tms Rmn" w:hAnsi="Tms Rmn"/>
          <w:position w:val="-4"/>
          <w:sz w:val="12"/>
          <w:lang w:val="en-US" w:eastAsia="zh-CN"/>
        </w:rPr>
        <w:t> </w:t>
      </w:r>
      <w:r w:rsidR="0094001D" w:rsidRPr="0094001D">
        <w:rPr>
          <w:vertAlign w:val="subscript"/>
        </w:rPr>
        <w:sym w:font="Symbol" w:char="F06A"/>
      </w:r>
      <w:r w:rsidR="008B29A0" w:rsidRPr="008B29A0">
        <w:rPr>
          <w:position w:val="-4"/>
          <w:sz w:val="18"/>
          <w:lang w:val="en-US" w:eastAsia="zh-CN"/>
        </w:rPr>
        <w:t xml:space="preserve"> </w:t>
      </w:r>
      <w:r w:rsidR="00606484" w:rsidRPr="00606484">
        <w:rPr>
          <w:rFonts w:asciiTheme="majorBidi" w:hAnsiTheme="majorBidi" w:cstheme="majorBidi"/>
          <w:vertAlign w:val="subscript"/>
          <w:lang w:val="en-US" w:eastAsia="zh-CN"/>
        </w:rPr>
        <w:t>=</w:t>
      </w:r>
      <w:r w:rsidR="008B29A0" w:rsidRPr="008B29A0">
        <w:rPr>
          <w:position w:val="-4"/>
          <w:sz w:val="18"/>
          <w:lang w:val="en-US" w:eastAsia="zh-CN"/>
        </w:rPr>
        <w:t xml:space="preserve"> </w:t>
      </w:r>
      <w:r w:rsidR="0094001D" w:rsidRPr="0094001D">
        <w:rPr>
          <w:vertAlign w:val="subscript"/>
        </w:rPr>
        <w:sym w:font="Symbol" w:char="F06A"/>
      </w:r>
      <w:r w:rsidR="008B29A0" w:rsidRPr="008B29A0">
        <w:rPr>
          <w:i/>
          <w:position w:val="-8"/>
          <w:sz w:val="16"/>
          <w:lang w:val="en-US" w:eastAsia="zh-CN"/>
        </w:rPr>
        <w:t>max</w:t>
      </w:r>
      <w:r>
        <w:rPr>
          <w:rFonts w:hint="eastAsia"/>
          <w:position w:val="-8"/>
          <w:lang w:val="en-US" w:eastAsia="zh-CN"/>
        </w:rPr>
        <w:t>分别为辐射器的水平和</w:t>
      </w:r>
      <w:r w:rsidR="00AE0267">
        <w:rPr>
          <w:rFonts w:hint="eastAsia"/>
          <w:position w:val="-8"/>
          <w:lang w:val="en-US" w:eastAsia="zh-CN"/>
        </w:rPr>
        <w:t>垂直</w:t>
      </w:r>
      <w:r>
        <w:rPr>
          <w:rFonts w:hint="eastAsia"/>
          <w:position w:val="-8"/>
          <w:lang w:val="en-US" w:eastAsia="zh-CN"/>
        </w:rPr>
        <w:t>相位方向图函数。</w:t>
      </w:r>
    </w:p>
    <w:p w:rsidR="008B29A0" w:rsidRPr="008B29A0" w:rsidRDefault="00C00395" w:rsidP="00773117">
      <w:pPr>
        <w:keepNext/>
        <w:keepLines/>
        <w:ind w:firstLineChars="200" w:firstLine="480"/>
        <w:rPr>
          <w:lang w:val="en-US" w:eastAsia="zh-CN"/>
        </w:rPr>
      </w:pPr>
      <w:r>
        <w:rPr>
          <w:rFonts w:hint="eastAsia"/>
          <w:lang w:val="en-US" w:eastAsia="zh-CN"/>
        </w:rPr>
        <w:lastRenderedPageBreak/>
        <w:t>该</w:t>
      </w:r>
      <w:r w:rsidR="00AE0267">
        <w:rPr>
          <w:rFonts w:hint="eastAsia"/>
          <w:lang w:val="en-US" w:eastAsia="zh-CN"/>
        </w:rPr>
        <w:t>公式</w:t>
      </w:r>
      <w:r>
        <w:rPr>
          <w:rFonts w:hint="eastAsia"/>
          <w:lang w:val="en-US" w:eastAsia="zh-CN"/>
        </w:rPr>
        <w:t>所用的假设已在实践中得到证实，方向图的任何其它</w:t>
      </w:r>
      <w:r w:rsidR="00AE0267">
        <w:rPr>
          <w:rFonts w:hint="eastAsia"/>
          <w:lang w:val="en-US" w:eastAsia="zh-CN"/>
        </w:rPr>
        <w:t>垂直</w:t>
      </w:r>
      <w:r>
        <w:rPr>
          <w:rFonts w:hint="eastAsia"/>
          <w:lang w:val="en-US" w:eastAsia="zh-CN"/>
        </w:rPr>
        <w:t>或水平部分都将具有与垂直或水平部分相似的形状，其中包含最大辐射方向。</w:t>
      </w:r>
    </w:p>
    <w:p w:rsidR="008B29A0" w:rsidRPr="008B29A0" w:rsidRDefault="008B29A0" w:rsidP="000B33B0">
      <w:pPr>
        <w:pStyle w:val="Heading2"/>
        <w:rPr>
          <w:lang w:val="en-US" w:eastAsia="zh-CN"/>
        </w:rPr>
      </w:pPr>
      <w:bookmarkStart w:id="70" w:name="_Toc368060419"/>
      <w:bookmarkStart w:id="71" w:name="_Toc368316187"/>
      <w:r w:rsidRPr="008B29A0">
        <w:rPr>
          <w:lang w:val="en-US" w:eastAsia="zh-CN"/>
        </w:rPr>
        <w:t>6.4</w:t>
      </w:r>
      <w:r w:rsidRPr="008B29A0">
        <w:rPr>
          <w:lang w:val="en-US" w:eastAsia="zh-CN"/>
        </w:rPr>
        <w:tab/>
        <w:t>VHF</w:t>
      </w:r>
      <w:r w:rsidR="00B468BD">
        <w:rPr>
          <w:rFonts w:hint="eastAsia"/>
          <w:lang w:val="en-US" w:eastAsia="zh-CN"/>
        </w:rPr>
        <w:t>和</w:t>
      </w:r>
      <w:r w:rsidRPr="008B29A0">
        <w:rPr>
          <w:lang w:val="en-US" w:eastAsia="zh-CN"/>
        </w:rPr>
        <w:t>UHF</w:t>
      </w:r>
      <w:r w:rsidR="00B468BD">
        <w:rPr>
          <w:rFonts w:hint="eastAsia"/>
          <w:lang w:val="en-US" w:eastAsia="zh-CN"/>
        </w:rPr>
        <w:t>天线阵列</w:t>
      </w:r>
      <w:bookmarkEnd w:id="70"/>
      <w:bookmarkEnd w:id="71"/>
    </w:p>
    <w:p w:rsidR="008B29A0" w:rsidRPr="008B29A0" w:rsidRDefault="008B29A0" w:rsidP="000B33B0">
      <w:pPr>
        <w:pStyle w:val="Heading3"/>
        <w:rPr>
          <w:lang w:val="en-US" w:eastAsia="zh-CN"/>
        </w:rPr>
      </w:pPr>
      <w:bookmarkStart w:id="72" w:name="_Toc368060420"/>
      <w:bookmarkStart w:id="73" w:name="_Toc368316188"/>
      <w:r w:rsidRPr="008B29A0">
        <w:rPr>
          <w:lang w:val="en-US" w:eastAsia="zh-CN"/>
        </w:rPr>
        <w:t>6.4.1</w:t>
      </w:r>
      <w:r w:rsidRPr="008B29A0">
        <w:rPr>
          <w:lang w:val="en-US" w:eastAsia="zh-CN"/>
        </w:rPr>
        <w:tab/>
      </w:r>
      <w:r w:rsidR="00B468BD">
        <w:rPr>
          <w:rFonts w:hint="eastAsia"/>
          <w:lang w:val="en-US" w:eastAsia="zh-CN"/>
        </w:rPr>
        <w:t>平板类型天线</w:t>
      </w:r>
      <w:bookmarkEnd w:id="72"/>
      <w:bookmarkEnd w:id="73"/>
    </w:p>
    <w:p w:rsidR="008B29A0" w:rsidRPr="008B29A0" w:rsidRDefault="00B468BD" w:rsidP="000B33B0">
      <w:pPr>
        <w:ind w:firstLineChars="200" w:firstLine="480"/>
        <w:rPr>
          <w:lang w:val="en-US" w:eastAsia="zh-CN"/>
        </w:rPr>
      </w:pPr>
      <w:r>
        <w:rPr>
          <w:rFonts w:hint="eastAsia"/>
          <w:lang w:val="en-US" w:eastAsia="zh-CN"/>
        </w:rPr>
        <w:t>在</w:t>
      </w:r>
      <w:r w:rsidR="008B29A0" w:rsidRPr="008B29A0">
        <w:rPr>
          <w:lang w:val="en-US" w:eastAsia="zh-CN"/>
        </w:rPr>
        <w:t>VHF</w:t>
      </w:r>
      <w:r>
        <w:rPr>
          <w:rFonts w:hint="eastAsia"/>
          <w:lang w:val="en-US" w:eastAsia="zh-CN"/>
        </w:rPr>
        <w:t>、特别是</w:t>
      </w:r>
      <w:r w:rsidR="008B29A0" w:rsidRPr="008B29A0">
        <w:rPr>
          <w:lang w:val="en-US" w:eastAsia="zh-CN"/>
        </w:rPr>
        <w:t>UHF</w:t>
      </w:r>
      <w:r>
        <w:rPr>
          <w:rFonts w:hint="eastAsia"/>
          <w:lang w:val="en-US" w:eastAsia="zh-CN"/>
        </w:rPr>
        <w:t>频率上，基本辐射器的规格足够小，方便使用制造商作为完整产品提供的</w:t>
      </w:r>
      <w:r w:rsidR="00AE0267">
        <w:rPr>
          <w:rFonts w:hint="eastAsia"/>
          <w:lang w:val="en-US" w:eastAsia="zh-CN"/>
        </w:rPr>
        <w:t>成分</w:t>
      </w:r>
      <w:r>
        <w:rPr>
          <w:rFonts w:hint="eastAsia"/>
          <w:lang w:val="en-US" w:eastAsia="zh-CN"/>
        </w:rPr>
        <w:t>设计完整天线系统。</w:t>
      </w:r>
    </w:p>
    <w:p w:rsidR="008B29A0" w:rsidRPr="008B29A0" w:rsidRDefault="00340FA8" w:rsidP="000B33B0">
      <w:pPr>
        <w:ind w:firstLineChars="200" w:firstLine="480"/>
        <w:rPr>
          <w:lang w:val="en-US" w:eastAsia="zh-CN"/>
        </w:rPr>
      </w:pPr>
      <w:r>
        <w:rPr>
          <w:rFonts w:hint="eastAsia"/>
          <w:lang w:val="en-US" w:eastAsia="zh-CN"/>
        </w:rPr>
        <w:t>被称作平板的这些</w:t>
      </w:r>
      <w:r w:rsidR="00AE0267">
        <w:rPr>
          <w:rFonts w:hint="eastAsia"/>
          <w:lang w:val="en-US" w:eastAsia="zh-CN"/>
        </w:rPr>
        <w:t>成分</w:t>
      </w:r>
      <w:r>
        <w:rPr>
          <w:rFonts w:hint="eastAsia"/>
          <w:lang w:val="en-US" w:eastAsia="zh-CN"/>
        </w:rPr>
        <w:t>由制造商通过将基本辐射器组装为较为复杂的阵列而制造。之后，设计工程师可将这些平板作为“组装件”来构建最终天线系统。</w:t>
      </w:r>
    </w:p>
    <w:p w:rsidR="008B29A0" w:rsidRPr="008B29A0" w:rsidRDefault="00B24CB2" w:rsidP="000B33B0">
      <w:pPr>
        <w:ind w:firstLineChars="200" w:firstLine="480"/>
        <w:rPr>
          <w:lang w:val="en-US" w:eastAsia="zh-CN"/>
        </w:rPr>
      </w:pPr>
      <w:r>
        <w:rPr>
          <w:rFonts w:hint="eastAsia"/>
          <w:lang w:val="en-US" w:eastAsia="zh-CN"/>
        </w:rPr>
        <w:t>该技术被广泛用于现代</w:t>
      </w:r>
      <w:r w:rsidR="008B29A0" w:rsidRPr="008B29A0">
        <w:rPr>
          <w:lang w:val="en-US" w:eastAsia="zh-CN"/>
        </w:rPr>
        <w:t>VHF</w:t>
      </w:r>
      <w:r>
        <w:rPr>
          <w:rFonts w:hint="eastAsia"/>
          <w:lang w:val="en-US" w:eastAsia="zh-CN"/>
        </w:rPr>
        <w:t>和</w:t>
      </w:r>
      <w:r w:rsidR="008B29A0" w:rsidRPr="008B29A0">
        <w:rPr>
          <w:lang w:val="en-US" w:eastAsia="zh-CN"/>
        </w:rPr>
        <w:t>UHF</w:t>
      </w:r>
      <w:r>
        <w:rPr>
          <w:rFonts w:hint="eastAsia"/>
          <w:lang w:val="en-US" w:eastAsia="zh-CN"/>
        </w:rPr>
        <w:t>天线系统的设计之中，因为它便于更好地控制和优化天线系统方向图，进而在设计完整系统过程中，提高频谱效率并带来节约。</w:t>
      </w:r>
    </w:p>
    <w:p w:rsidR="008B29A0" w:rsidRPr="008B29A0" w:rsidRDefault="00580CAF" w:rsidP="000B33B0">
      <w:pPr>
        <w:ind w:firstLineChars="200" w:firstLine="480"/>
        <w:rPr>
          <w:lang w:val="en-US" w:eastAsia="zh-CN"/>
        </w:rPr>
      </w:pPr>
      <w:r>
        <w:rPr>
          <w:rFonts w:hint="eastAsia"/>
          <w:lang w:val="en-US" w:eastAsia="zh-CN"/>
        </w:rPr>
        <w:t>平板可包含单一一个简单的半波偶极子（安装在离反射面的一个确定距离上</w:t>
      </w:r>
      <w:r w:rsidR="00AE0267">
        <w:rPr>
          <w:rFonts w:hint="eastAsia"/>
          <w:lang w:val="en-US" w:eastAsia="zh-CN"/>
        </w:rPr>
        <w:t>）</w:t>
      </w:r>
      <w:r>
        <w:rPr>
          <w:rFonts w:hint="eastAsia"/>
          <w:lang w:val="en-US" w:eastAsia="zh-CN"/>
        </w:rPr>
        <w:t>，或对于更复杂的阵列而言，包含</w:t>
      </w:r>
      <w:r>
        <w:rPr>
          <w:rFonts w:hint="eastAsia"/>
          <w:lang w:val="en-US" w:eastAsia="zh-CN"/>
        </w:rPr>
        <w:t>4</w:t>
      </w:r>
      <w:r>
        <w:rPr>
          <w:rFonts w:hint="eastAsia"/>
          <w:lang w:val="en-US" w:eastAsia="zh-CN"/>
        </w:rPr>
        <w:t>（或更多）窄带或宽带线性或圆形极化基本辐射器。</w:t>
      </w:r>
    </w:p>
    <w:p w:rsidR="008B29A0" w:rsidRPr="008B29A0" w:rsidRDefault="00753B88" w:rsidP="000B33B0">
      <w:pPr>
        <w:ind w:firstLineChars="200" w:firstLine="480"/>
        <w:rPr>
          <w:lang w:val="en-US" w:eastAsia="zh-CN"/>
        </w:rPr>
      </w:pPr>
      <w:r>
        <w:rPr>
          <w:rFonts w:hint="eastAsia"/>
          <w:lang w:val="en-US" w:eastAsia="zh-CN"/>
        </w:rPr>
        <w:t>制造商针对下列方面对平板进行优化：</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53B88">
        <w:rPr>
          <w:rFonts w:hint="eastAsia"/>
          <w:lang w:val="en-US" w:eastAsia="zh-CN"/>
        </w:rPr>
        <w:t>增益，</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53B88">
        <w:rPr>
          <w:rFonts w:hint="eastAsia"/>
          <w:lang w:val="en-US" w:eastAsia="zh-CN"/>
        </w:rPr>
        <w:t>辐射方向图，</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53B88">
        <w:rPr>
          <w:rFonts w:hint="eastAsia"/>
          <w:lang w:val="en-US" w:eastAsia="zh-CN"/>
        </w:rPr>
        <w:t>返回损耗，</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53B88">
        <w:rPr>
          <w:rFonts w:hint="eastAsia"/>
          <w:lang w:val="en-US" w:eastAsia="zh-CN"/>
        </w:rPr>
        <w:t>阻抗，</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53B88">
        <w:rPr>
          <w:rFonts w:hint="eastAsia"/>
          <w:lang w:val="en-US" w:eastAsia="zh-CN"/>
        </w:rPr>
        <w:t>操作频段。</w:t>
      </w:r>
    </w:p>
    <w:p w:rsidR="008B29A0" w:rsidRPr="008B29A0" w:rsidRDefault="0067026E" w:rsidP="00AE2D18">
      <w:pPr>
        <w:ind w:firstLineChars="200" w:firstLine="480"/>
        <w:rPr>
          <w:lang w:val="en-US" w:eastAsia="zh-CN"/>
        </w:rPr>
      </w:pPr>
      <w:r>
        <w:rPr>
          <w:rFonts w:hint="eastAsia"/>
          <w:lang w:val="en-US" w:eastAsia="zh-CN"/>
        </w:rPr>
        <w:t>优化中使用的参数为：</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67026E">
        <w:rPr>
          <w:rFonts w:hint="eastAsia"/>
          <w:lang w:val="en-US" w:eastAsia="zh-CN"/>
        </w:rPr>
        <w:t>基本辐射器的物理结构，</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67026E">
        <w:rPr>
          <w:rFonts w:hint="eastAsia"/>
          <w:lang w:val="en-US" w:eastAsia="zh-CN"/>
        </w:rPr>
        <w:t>基本辐射器的相互间隔，</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67026E">
        <w:rPr>
          <w:rFonts w:hint="eastAsia"/>
          <w:lang w:val="en-US" w:eastAsia="zh-CN"/>
        </w:rPr>
        <w:t>辐射器与反射器之间的距离（以及反射器的形状（有些情况下）），</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67026E">
        <w:rPr>
          <w:rFonts w:hint="eastAsia"/>
          <w:lang w:val="en-US" w:eastAsia="zh-CN"/>
        </w:rPr>
        <w:t>馈送系统。</w:t>
      </w:r>
    </w:p>
    <w:p w:rsidR="008B29A0" w:rsidRPr="008B29A0" w:rsidRDefault="00EB7068" w:rsidP="000B33B0">
      <w:pPr>
        <w:ind w:firstLineChars="200" w:firstLine="480"/>
        <w:rPr>
          <w:lang w:val="en-US" w:eastAsia="zh-CN"/>
        </w:rPr>
      </w:pPr>
      <w:r>
        <w:rPr>
          <w:rFonts w:hint="eastAsia"/>
          <w:lang w:val="en-US" w:eastAsia="zh-CN"/>
        </w:rPr>
        <w:t>现代平板天线的一个主要设计特点是宽带操作能力。同一天线系统经常需要同时发射一个以上节目，发射台站通常如此，它们构成广播网的组成部分，必须为</w:t>
      </w:r>
      <w:r w:rsidR="00AE0267">
        <w:rPr>
          <w:rFonts w:hint="eastAsia"/>
          <w:lang w:val="en-US" w:eastAsia="zh-CN"/>
        </w:rPr>
        <w:t>特定</w:t>
      </w:r>
      <w:r>
        <w:rPr>
          <w:rFonts w:hint="eastAsia"/>
          <w:lang w:val="en-US" w:eastAsia="zh-CN"/>
        </w:rPr>
        <w:t>区域提供两种或三种节目服务（通常通过频率间隔很大的信道实施）。</w:t>
      </w:r>
    </w:p>
    <w:p w:rsidR="008B29A0" w:rsidRPr="008B29A0" w:rsidRDefault="00026FAD" w:rsidP="000B33B0">
      <w:pPr>
        <w:ind w:firstLineChars="200" w:firstLine="480"/>
        <w:rPr>
          <w:lang w:val="en-US" w:eastAsia="zh-CN"/>
        </w:rPr>
      </w:pPr>
      <w:r>
        <w:rPr>
          <w:rFonts w:hint="eastAsia"/>
          <w:lang w:val="en-US" w:eastAsia="zh-CN"/>
        </w:rPr>
        <w:t>对于</w:t>
      </w:r>
      <w:r>
        <w:rPr>
          <w:rFonts w:hint="eastAsia"/>
          <w:lang w:val="en-US" w:eastAsia="zh-CN"/>
        </w:rPr>
        <w:t>II</w:t>
      </w:r>
      <w:r w:rsidR="00AE0267">
        <w:rPr>
          <w:rFonts w:hint="eastAsia"/>
          <w:lang w:val="en-US" w:eastAsia="zh-CN"/>
        </w:rPr>
        <w:t>波段</w:t>
      </w:r>
      <w:r>
        <w:rPr>
          <w:rFonts w:hint="eastAsia"/>
          <w:lang w:val="en-US" w:eastAsia="zh-CN"/>
        </w:rPr>
        <w:t>的</w:t>
      </w:r>
      <w:r>
        <w:rPr>
          <w:rFonts w:hint="eastAsia"/>
          <w:lang w:val="en-US" w:eastAsia="zh-CN"/>
        </w:rPr>
        <w:t>FM</w:t>
      </w:r>
      <w:r>
        <w:rPr>
          <w:rFonts w:hint="eastAsia"/>
          <w:lang w:val="en-US" w:eastAsia="zh-CN"/>
        </w:rPr>
        <w:t>声音广播而言，这一限制可能并非如此严格，因为此间所需带宽仅为中心频率的</w:t>
      </w:r>
      <w:r w:rsidR="00606484" w:rsidRPr="00606484">
        <w:rPr>
          <w:rFonts w:asciiTheme="majorBidi" w:hAnsiTheme="majorBidi" w:cstheme="majorBidi"/>
        </w:rPr>
        <w:sym w:font="Symbol" w:char="F0B1"/>
      </w:r>
      <w:r w:rsidR="008B29A0" w:rsidRPr="008B29A0">
        <w:rPr>
          <w:rFonts w:ascii="Tms Rmn" w:hAnsi="Tms Rmn"/>
          <w:sz w:val="12"/>
          <w:lang w:val="en-US" w:eastAsia="zh-CN"/>
        </w:rPr>
        <w:t> </w:t>
      </w:r>
      <w:r w:rsidR="00FB5CAA">
        <w:rPr>
          <w:lang w:val="en-US" w:eastAsia="zh-CN"/>
        </w:rPr>
        <w:t>10%</w:t>
      </w:r>
      <w:r w:rsidR="00FB5CAA">
        <w:rPr>
          <w:rFonts w:hint="eastAsia"/>
          <w:lang w:val="en-US" w:eastAsia="zh-CN"/>
        </w:rPr>
        <w:t>，但这在很大程度上影响到了充分涵盖</w:t>
      </w:r>
      <w:r w:rsidR="00FB5CAA">
        <w:rPr>
          <w:rFonts w:hint="eastAsia"/>
          <w:lang w:val="en-US" w:eastAsia="zh-CN"/>
        </w:rPr>
        <w:t>IV</w:t>
      </w:r>
      <w:r w:rsidR="00FB5CAA">
        <w:rPr>
          <w:rFonts w:hint="eastAsia"/>
          <w:lang w:val="en-US" w:eastAsia="zh-CN"/>
        </w:rPr>
        <w:t>和</w:t>
      </w:r>
      <w:r w:rsidR="00FB5CAA">
        <w:rPr>
          <w:rFonts w:hint="eastAsia"/>
          <w:lang w:val="en-US" w:eastAsia="zh-CN"/>
        </w:rPr>
        <w:t>V</w:t>
      </w:r>
      <w:r w:rsidR="00AE0267">
        <w:rPr>
          <w:rFonts w:hint="eastAsia"/>
          <w:lang w:val="en-US" w:eastAsia="zh-CN"/>
        </w:rPr>
        <w:t>波段</w:t>
      </w:r>
      <w:r w:rsidR="00FB5CAA">
        <w:rPr>
          <w:rFonts w:hint="eastAsia"/>
          <w:lang w:val="en-US" w:eastAsia="zh-CN"/>
        </w:rPr>
        <w:t>（</w:t>
      </w:r>
      <w:r w:rsidR="00FB5CAA" w:rsidRPr="008B29A0">
        <w:rPr>
          <w:lang w:val="en-US" w:eastAsia="zh-CN"/>
        </w:rPr>
        <w:t>470-960 MHz</w:t>
      </w:r>
      <w:r w:rsidR="00FB5CAA">
        <w:rPr>
          <w:rFonts w:hint="eastAsia"/>
          <w:lang w:val="en-US" w:eastAsia="zh-CN"/>
        </w:rPr>
        <w:t>）的平板天线的设计。</w:t>
      </w:r>
    </w:p>
    <w:p w:rsidR="008B29A0" w:rsidRPr="008B29A0" w:rsidRDefault="002E0FDD" w:rsidP="000B33B0">
      <w:pPr>
        <w:ind w:firstLineChars="200" w:firstLine="480"/>
        <w:rPr>
          <w:lang w:val="en-US" w:eastAsia="zh-CN"/>
        </w:rPr>
      </w:pPr>
      <w:r>
        <w:rPr>
          <w:rFonts w:hint="eastAsia"/>
          <w:lang w:val="en-US" w:eastAsia="zh-CN"/>
        </w:rPr>
        <w:t>在这种情况下，需要仔细设计基本辐射器，以降低其等效电路的</w:t>
      </w:r>
      <w:r>
        <w:rPr>
          <w:rFonts w:hint="eastAsia"/>
          <w:lang w:val="en-US" w:eastAsia="zh-CN"/>
        </w:rPr>
        <w:t>Q</w:t>
      </w:r>
      <w:r>
        <w:rPr>
          <w:rFonts w:hint="eastAsia"/>
          <w:lang w:val="en-US" w:eastAsia="zh-CN"/>
        </w:rPr>
        <w:t>值。通常使用具有较大表面或横断面区域的辐射</w:t>
      </w:r>
      <w:r w:rsidR="00AE0267">
        <w:rPr>
          <w:rFonts w:hint="eastAsia"/>
          <w:lang w:val="en-US" w:eastAsia="zh-CN"/>
        </w:rPr>
        <w:t>成分</w:t>
      </w:r>
      <w:r>
        <w:rPr>
          <w:rFonts w:hint="eastAsia"/>
          <w:lang w:val="en-US" w:eastAsia="zh-CN"/>
        </w:rPr>
        <w:t>实现这种降低。</w:t>
      </w:r>
    </w:p>
    <w:p w:rsidR="008B29A0" w:rsidRPr="008B29A0" w:rsidRDefault="00380E29" w:rsidP="000B33B0">
      <w:pPr>
        <w:ind w:firstLineChars="200" w:firstLine="480"/>
        <w:rPr>
          <w:lang w:val="en-US" w:eastAsia="zh-CN"/>
        </w:rPr>
      </w:pPr>
      <w:r>
        <w:rPr>
          <w:rFonts w:hint="eastAsia"/>
          <w:lang w:val="en-US" w:eastAsia="zh-CN"/>
        </w:rPr>
        <w:t>图</w:t>
      </w:r>
      <w:r>
        <w:rPr>
          <w:rFonts w:hint="eastAsia"/>
          <w:lang w:val="en-US" w:eastAsia="zh-CN"/>
        </w:rPr>
        <w:t>16</w:t>
      </w:r>
      <w:r>
        <w:rPr>
          <w:rFonts w:hint="eastAsia"/>
          <w:lang w:val="en-US" w:eastAsia="zh-CN"/>
        </w:rPr>
        <w:t>所示为典型</w:t>
      </w:r>
      <w:r w:rsidR="008B29A0" w:rsidRPr="008B29A0">
        <w:rPr>
          <w:lang w:val="en-US" w:eastAsia="zh-CN"/>
        </w:rPr>
        <w:t>VHF</w:t>
      </w:r>
      <w:r w:rsidR="00AE0267">
        <w:rPr>
          <w:rFonts w:hint="eastAsia"/>
          <w:lang w:val="en-US" w:eastAsia="zh-CN"/>
        </w:rPr>
        <w:t>平板</w:t>
      </w:r>
      <w:r>
        <w:rPr>
          <w:rFonts w:hint="eastAsia"/>
          <w:lang w:val="en-US" w:eastAsia="zh-CN"/>
        </w:rPr>
        <w:t>天线的设计，其中包含</w:t>
      </w:r>
      <w:r w:rsidR="00AE0267">
        <w:rPr>
          <w:rFonts w:hint="eastAsia"/>
          <w:lang w:val="en-US" w:eastAsia="zh-CN"/>
        </w:rPr>
        <w:t>形成</w:t>
      </w:r>
      <w:r>
        <w:rPr>
          <w:rFonts w:hint="eastAsia"/>
          <w:lang w:val="en-US" w:eastAsia="zh-CN"/>
        </w:rPr>
        <w:t>两个纵向</w:t>
      </w:r>
      <w:r w:rsidR="00AE0267">
        <w:rPr>
          <w:rFonts w:hint="eastAsia"/>
          <w:lang w:val="en-US" w:eastAsia="zh-CN"/>
        </w:rPr>
        <w:t>堆栈</w:t>
      </w:r>
      <w:r>
        <w:rPr>
          <w:rFonts w:hint="eastAsia"/>
          <w:lang w:val="en-US" w:eastAsia="zh-CN"/>
        </w:rPr>
        <w:t>的、由中心馈送的全波长偶极子。图</w:t>
      </w:r>
      <w:r>
        <w:rPr>
          <w:rFonts w:hint="eastAsia"/>
          <w:lang w:val="en-US" w:eastAsia="zh-CN"/>
        </w:rPr>
        <w:t>17</w:t>
      </w:r>
      <w:r>
        <w:rPr>
          <w:rFonts w:hint="eastAsia"/>
          <w:lang w:val="en-US" w:eastAsia="zh-CN"/>
        </w:rPr>
        <w:t>所示为相应垂直和水平辐射方向图。</w:t>
      </w:r>
    </w:p>
    <w:p w:rsidR="008B29A0" w:rsidRPr="008B29A0" w:rsidRDefault="00A02539" w:rsidP="00773117">
      <w:pPr>
        <w:keepNext/>
        <w:keepLines/>
        <w:ind w:firstLineChars="200" w:firstLine="480"/>
        <w:rPr>
          <w:lang w:val="en-US" w:eastAsia="zh-CN"/>
        </w:rPr>
      </w:pPr>
      <w:r>
        <w:rPr>
          <w:rFonts w:hint="eastAsia"/>
          <w:lang w:val="en-US" w:eastAsia="zh-CN"/>
        </w:rPr>
        <w:lastRenderedPageBreak/>
        <w:t>I</w:t>
      </w:r>
      <w:r w:rsidR="00A52918">
        <w:rPr>
          <w:rFonts w:hint="eastAsia"/>
          <w:lang w:val="en-US" w:eastAsia="zh-CN"/>
        </w:rPr>
        <w:t>波段平板</w:t>
      </w:r>
      <w:r>
        <w:rPr>
          <w:rFonts w:hint="eastAsia"/>
          <w:lang w:val="en-US" w:eastAsia="zh-CN"/>
        </w:rPr>
        <w:t>的典型增益数值（通常称为半波偶极子）在</w:t>
      </w:r>
      <w:r>
        <w:rPr>
          <w:rFonts w:hint="eastAsia"/>
          <w:lang w:val="en-US" w:eastAsia="zh-CN"/>
        </w:rPr>
        <w:t>5</w:t>
      </w:r>
      <w:r>
        <w:rPr>
          <w:rFonts w:hint="eastAsia"/>
          <w:lang w:val="en-US" w:eastAsia="zh-CN"/>
        </w:rPr>
        <w:t>至</w:t>
      </w:r>
      <w:r>
        <w:rPr>
          <w:rFonts w:hint="eastAsia"/>
          <w:lang w:val="en-US" w:eastAsia="zh-CN"/>
        </w:rPr>
        <w:t>7</w:t>
      </w:r>
      <w:r w:rsidR="008B29A0" w:rsidRPr="008B29A0">
        <w:rPr>
          <w:lang w:val="en-US" w:eastAsia="zh-CN"/>
        </w:rPr>
        <w:t xml:space="preserve"> </w:t>
      </w:r>
      <w:r w:rsidRPr="008B29A0">
        <w:rPr>
          <w:lang w:val="en-US" w:eastAsia="zh-CN"/>
        </w:rPr>
        <w:t>dB</w:t>
      </w:r>
      <w:r>
        <w:rPr>
          <w:rFonts w:hint="eastAsia"/>
          <w:lang w:val="en-US" w:eastAsia="zh-CN"/>
        </w:rPr>
        <w:t>之间，而</w:t>
      </w:r>
      <w:r>
        <w:rPr>
          <w:rFonts w:hint="eastAsia"/>
          <w:lang w:val="en-US" w:eastAsia="zh-CN"/>
        </w:rPr>
        <w:t>II</w:t>
      </w:r>
      <w:r w:rsidR="00A52918">
        <w:rPr>
          <w:rFonts w:hint="eastAsia"/>
          <w:lang w:val="en-US" w:eastAsia="zh-CN"/>
        </w:rPr>
        <w:t>波段平板</w:t>
      </w:r>
      <w:r>
        <w:rPr>
          <w:rFonts w:hint="eastAsia"/>
          <w:lang w:val="en-US" w:eastAsia="zh-CN"/>
        </w:rPr>
        <w:t>天线的上限（最高操作频率）为</w:t>
      </w:r>
      <w:r w:rsidRPr="008B29A0">
        <w:rPr>
          <w:lang w:val="en-US" w:eastAsia="zh-CN"/>
        </w:rPr>
        <w:t>8 dB</w:t>
      </w:r>
      <w:r>
        <w:rPr>
          <w:rFonts w:hint="eastAsia"/>
          <w:lang w:val="en-US" w:eastAsia="zh-CN"/>
        </w:rPr>
        <w:t>。</w:t>
      </w:r>
      <w:r>
        <w:rPr>
          <w:rFonts w:hint="eastAsia"/>
          <w:lang w:val="en-US" w:eastAsia="zh-CN"/>
        </w:rPr>
        <w:t>III</w:t>
      </w:r>
      <w:r w:rsidR="00A52918">
        <w:rPr>
          <w:rFonts w:hint="eastAsia"/>
          <w:lang w:val="en-US" w:eastAsia="zh-CN"/>
        </w:rPr>
        <w:t>波段</w:t>
      </w:r>
      <w:r>
        <w:rPr>
          <w:rFonts w:hint="eastAsia"/>
          <w:lang w:val="en-US" w:eastAsia="zh-CN"/>
        </w:rPr>
        <w:t>平板天线能够在</w:t>
      </w:r>
      <w:r w:rsidRPr="008B29A0">
        <w:rPr>
          <w:lang w:val="en-US" w:eastAsia="zh-CN"/>
        </w:rPr>
        <w:t>174-230 MHz</w:t>
      </w:r>
      <w:r>
        <w:rPr>
          <w:rFonts w:hint="eastAsia"/>
          <w:lang w:val="en-US" w:eastAsia="zh-CN"/>
        </w:rPr>
        <w:t>的全带宽范围内操作，</w:t>
      </w:r>
      <w:r w:rsidR="00A52918">
        <w:rPr>
          <w:rFonts w:hint="eastAsia"/>
          <w:lang w:val="en-US" w:eastAsia="zh-CN"/>
        </w:rPr>
        <w:t>其</w:t>
      </w:r>
      <w:r>
        <w:rPr>
          <w:rFonts w:hint="eastAsia"/>
          <w:lang w:val="en-US" w:eastAsia="zh-CN"/>
        </w:rPr>
        <w:t>增益在</w:t>
      </w:r>
      <w:r w:rsidRPr="008B29A0">
        <w:rPr>
          <w:lang w:val="en-US" w:eastAsia="zh-CN"/>
        </w:rPr>
        <w:t>10</w:t>
      </w:r>
      <w:r>
        <w:rPr>
          <w:rFonts w:hint="eastAsia"/>
          <w:lang w:val="en-US" w:eastAsia="zh-CN"/>
        </w:rPr>
        <w:t>至</w:t>
      </w:r>
      <w:r>
        <w:rPr>
          <w:rFonts w:hint="eastAsia"/>
          <w:lang w:val="en-US" w:eastAsia="zh-CN"/>
        </w:rPr>
        <w:t>1</w:t>
      </w:r>
      <w:r w:rsidRPr="008B29A0">
        <w:rPr>
          <w:lang w:val="en-US" w:eastAsia="zh-CN"/>
        </w:rPr>
        <w:t>4 dB</w:t>
      </w:r>
      <w:r>
        <w:rPr>
          <w:rFonts w:hint="eastAsia"/>
          <w:lang w:val="en-US" w:eastAsia="zh-CN"/>
        </w:rPr>
        <w:t>之间（垂直极化时略有下降）。</w:t>
      </w:r>
    </w:p>
    <w:p w:rsidR="008B29A0" w:rsidRDefault="0045019F" w:rsidP="000B33B0">
      <w:pPr>
        <w:ind w:firstLineChars="200" w:firstLine="480"/>
        <w:rPr>
          <w:lang w:val="en-US" w:eastAsia="zh-CN"/>
        </w:rPr>
      </w:pPr>
      <w:r>
        <w:rPr>
          <w:rFonts w:hint="eastAsia"/>
          <w:lang w:val="en-US" w:eastAsia="zh-CN"/>
        </w:rPr>
        <w:t>在</w:t>
      </w:r>
      <w:r w:rsidR="008B29A0" w:rsidRPr="008B29A0">
        <w:rPr>
          <w:lang w:val="en-US" w:eastAsia="zh-CN"/>
        </w:rPr>
        <w:t>UHF</w:t>
      </w:r>
      <w:r>
        <w:rPr>
          <w:rFonts w:hint="eastAsia"/>
          <w:lang w:val="en-US" w:eastAsia="zh-CN"/>
        </w:rPr>
        <w:t>频率上，辐射</w:t>
      </w:r>
      <w:r w:rsidR="00A52918">
        <w:rPr>
          <w:rFonts w:hint="eastAsia"/>
          <w:lang w:val="en-US" w:eastAsia="zh-CN"/>
        </w:rPr>
        <w:t>成分</w:t>
      </w:r>
      <w:r>
        <w:rPr>
          <w:rFonts w:hint="eastAsia"/>
          <w:lang w:val="en-US" w:eastAsia="zh-CN"/>
        </w:rPr>
        <w:t>的更小规模方便建造具有定向辐射方向图的平板天线。在这些频率上，尽管宽带操作要求带来了一些限制，但堆栈式、中心馈送的全波长偶极子技术依然得到广泛</w:t>
      </w:r>
      <w:r w:rsidR="00431CAA">
        <w:rPr>
          <w:rFonts w:hint="eastAsia"/>
          <w:lang w:val="en-US" w:eastAsia="zh-CN"/>
        </w:rPr>
        <w:t>使用。</w:t>
      </w:r>
    </w:p>
    <w:p w:rsidR="007E789D" w:rsidRDefault="00AB5F6F" w:rsidP="000B33B0">
      <w:pPr>
        <w:pStyle w:val="FigureNo"/>
        <w:rPr>
          <w:lang w:val="en-US" w:eastAsia="zh-CN"/>
        </w:rPr>
      </w:pPr>
      <w:r>
        <w:rPr>
          <w:rFonts w:hint="eastAsia"/>
          <w:lang w:val="en-US" w:eastAsia="zh-CN"/>
        </w:rPr>
        <w:t>图</w:t>
      </w:r>
      <w:r w:rsidR="007E789D">
        <w:rPr>
          <w:lang w:val="en-US" w:eastAsia="zh-CN"/>
        </w:rPr>
        <w:t>16</w:t>
      </w:r>
    </w:p>
    <w:p w:rsidR="007E789D" w:rsidRDefault="00AB5F6F" w:rsidP="000B33B0">
      <w:pPr>
        <w:pStyle w:val="Figuretitle"/>
        <w:keepLines/>
        <w:rPr>
          <w:lang w:val="en-US" w:eastAsia="zh-CN"/>
        </w:rPr>
      </w:pPr>
      <w:r>
        <w:rPr>
          <w:rFonts w:hint="eastAsia"/>
          <w:lang w:val="en-US" w:eastAsia="zh-CN"/>
        </w:rPr>
        <w:t>典型</w:t>
      </w:r>
      <w:r>
        <w:rPr>
          <w:rFonts w:hint="eastAsia"/>
          <w:lang w:val="en-US" w:eastAsia="zh-CN"/>
        </w:rPr>
        <w:t>I</w:t>
      </w:r>
      <w:r w:rsidR="00A52918">
        <w:rPr>
          <w:rFonts w:hint="eastAsia"/>
          <w:lang w:val="en-US" w:eastAsia="zh-CN"/>
        </w:rPr>
        <w:t>波段</w:t>
      </w:r>
      <w:r>
        <w:rPr>
          <w:rFonts w:hint="eastAsia"/>
          <w:lang w:val="en-US" w:eastAsia="zh-CN"/>
        </w:rPr>
        <w:t>或</w:t>
      </w:r>
      <w:r>
        <w:rPr>
          <w:rFonts w:hint="eastAsia"/>
          <w:lang w:val="en-US" w:eastAsia="zh-CN"/>
        </w:rPr>
        <w:t>II</w:t>
      </w:r>
      <w:r w:rsidR="00A52918">
        <w:rPr>
          <w:rFonts w:hint="eastAsia"/>
          <w:lang w:val="en-US" w:eastAsia="zh-CN"/>
        </w:rPr>
        <w:t>波段</w:t>
      </w:r>
      <w:r>
        <w:rPr>
          <w:rFonts w:hint="eastAsia"/>
          <w:lang w:val="en-US" w:eastAsia="zh-CN"/>
        </w:rPr>
        <w:t>偶极子平板天线</w:t>
      </w:r>
    </w:p>
    <w:p w:rsidR="007C2627" w:rsidRDefault="00AB5F6F" w:rsidP="000B33B0">
      <w:pPr>
        <w:pStyle w:val="Figure"/>
        <w:rPr>
          <w:lang w:val="en-US"/>
        </w:rPr>
      </w:pPr>
      <w:r>
        <w:rPr>
          <w:lang w:val="en-US"/>
        </w:rPr>
        <w:object w:dxaOrig="8221" w:dyaOrig="3612">
          <v:shape id="_x0000_i1041" type="#_x0000_t75" style="width:434.25pt;height:191.25pt" o:ole="">
            <v:imagedata r:id="rId46" o:title=""/>
          </v:shape>
          <o:OLEObject Type="Embed" ProgID="CorelDRAW.Graphic.14" ShapeID="_x0000_i1041" DrawAspect="Content" ObjectID="_1444222158" r:id="rId47"/>
        </w:object>
      </w:r>
    </w:p>
    <w:p w:rsidR="005B75A9" w:rsidRPr="005B75A9" w:rsidRDefault="005B75A9" w:rsidP="000B33B0">
      <w:pPr>
        <w:rPr>
          <w:lang w:val="en-US"/>
        </w:rPr>
      </w:pPr>
    </w:p>
    <w:p w:rsidR="007E789D" w:rsidRDefault="00790F87" w:rsidP="000B33B0">
      <w:pPr>
        <w:pStyle w:val="FigureNo"/>
        <w:rPr>
          <w:lang w:val="en-US" w:eastAsia="zh-CN"/>
        </w:rPr>
      </w:pPr>
      <w:r>
        <w:rPr>
          <w:rFonts w:hint="eastAsia"/>
          <w:lang w:val="en-US" w:eastAsia="zh-CN"/>
        </w:rPr>
        <w:lastRenderedPageBreak/>
        <w:t>图</w:t>
      </w:r>
      <w:r w:rsidR="007E789D">
        <w:rPr>
          <w:lang w:val="en-US" w:eastAsia="zh-CN"/>
        </w:rPr>
        <w:t>17</w:t>
      </w:r>
    </w:p>
    <w:p w:rsidR="007E789D" w:rsidRDefault="00790F87" w:rsidP="000B33B0">
      <w:pPr>
        <w:pStyle w:val="Figuretitle"/>
        <w:keepLines/>
        <w:rPr>
          <w:lang w:val="en-US" w:eastAsia="zh-CN"/>
        </w:rPr>
      </w:pPr>
      <w:r>
        <w:rPr>
          <w:rFonts w:hint="eastAsia"/>
          <w:lang w:val="en-US" w:eastAsia="zh-CN"/>
        </w:rPr>
        <w:t>图</w:t>
      </w:r>
      <w:r>
        <w:rPr>
          <w:rFonts w:hint="eastAsia"/>
          <w:lang w:val="en-US" w:eastAsia="zh-CN"/>
        </w:rPr>
        <w:t>16</w:t>
      </w:r>
      <w:r>
        <w:rPr>
          <w:rFonts w:hint="eastAsia"/>
          <w:lang w:val="en-US" w:eastAsia="zh-CN"/>
        </w:rPr>
        <w:t>所示偶极子</w:t>
      </w:r>
      <w:r w:rsidR="00A52918">
        <w:rPr>
          <w:rFonts w:hint="eastAsia"/>
          <w:lang w:val="en-US" w:eastAsia="zh-CN"/>
        </w:rPr>
        <w:t>平板</w:t>
      </w:r>
      <w:r>
        <w:rPr>
          <w:rFonts w:hint="eastAsia"/>
          <w:lang w:val="en-US" w:eastAsia="zh-CN"/>
        </w:rPr>
        <w:t>的垂直和水平辐射方向图</w:t>
      </w:r>
    </w:p>
    <w:p w:rsidR="007C2627" w:rsidRPr="007C2627" w:rsidRDefault="00F16233" w:rsidP="000B33B0">
      <w:pPr>
        <w:pStyle w:val="Figure"/>
        <w:keepLines w:val="0"/>
        <w:rPr>
          <w:lang w:val="en-US"/>
        </w:rPr>
      </w:pPr>
      <w:r>
        <w:rPr>
          <w:lang w:val="en-US"/>
        </w:rPr>
        <w:object w:dxaOrig="6860" w:dyaOrig="7902">
          <v:shape id="_x0000_i1042" type="#_x0000_t75" style="width:336pt;height:386.25pt" o:ole="">
            <v:imagedata r:id="rId48" o:title=""/>
          </v:shape>
          <o:OLEObject Type="Embed" ProgID="CorelDRAW.Graphic.14" ShapeID="_x0000_i1042" DrawAspect="Content" ObjectID="_1444222159" r:id="rId49"/>
        </w:object>
      </w:r>
    </w:p>
    <w:p w:rsidR="008B29A0" w:rsidRPr="008B29A0" w:rsidRDefault="00F16233" w:rsidP="000B33B0">
      <w:pPr>
        <w:ind w:firstLineChars="200" w:firstLine="480"/>
        <w:rPr>
          <w:lang w:val="en-US" w:eastAsia="zh-CN"/>
        </w:rPr>
      </w:pPr>
      <w:r>
        <w:rPr>
          <w:rFonts w:hint="eastAsia"/>
          <w:lang w:val="en-US" w:eastAsia="zh-CN"/>
        </w:rPr>
        <w:t>宽带操作要求还对</w:t>
      </w:r>
      <w:r w:rsidR="00A52918">
        <w:rPr>
          <w:rFonts w:hint="eastAsia"/>
          <w:lang w:val="en-US" w:eastAsia="zh-CN"/>
        </w:rPr>
        <w:t>平板</w:t>
      </w:r>
      <w:r>
        <w:rPr>
          <w:rFonts w:hint="eastAsia"/>
          <w:lang w:val="en-US" w:eastAsia="zh-CN"/>
        </w:rPr>
        <w:t>天线的阻抗、增益和相位中心地点具有影响，因此应由制造商给出其频率变化。典型增益数值在</w:t>
      </w:r>
      <w:r>
        <w:rPr>
          <w:rFonts w:hint="eastAsia"/>
          <w:lang w:val="en-US" w:eastAsia="zh-CN"/>
        </w:rPr>
        <w:t>10</w:t>
      </w:r>
      <w:r>
        <w:rPr>
          <w:rFonts w:hint="eastAsia"/>
          <w:lang w:val="en-US" w:eastAsia="zh-CN"/>
        </w:rPr>
        <w:t>至</w:t>
      </w:r>
      <w:r>
        <w:rPr>
          <w:rFonts w:hint="eastAsia"/>
          <w:lang w:val="en-US" w:eastAsia="zh-CN"/>
        </w:rPr>
        <w:t xml:space="preserve">12 </w:t>
      </w:r>
      <w:r w:rsidRPr="008B29A0">
        <w:rPr>
          <w:lang w:val="en-US" w:eastAsia="zh-CN"/>
        </w:rPr>
        <w:t>dB</w:t>
      </w:r>
      <w:r>
        <w:rPr>
          <w:rFonts w:hint="eastAsia"/>
          <w:lang w:val="en-US" w:eastAsia="zh-CN"/>
        </w:rPr>
        <w:t>之间，</w:t>
      </w:r>
      <w:r w:rsidR="00A52918">
        <w:rPr>
          <w:rFonts w:hint="eastAsia"/>
          <w:lang w:val="en-US" w:eastAsia="zh-CN"/>
        </w:rPr>
        <w:t>平板</w:t>
      </w:r>
      <w:r>
        <w:rPr>
          <w:rFonts w:hint="eastAsia"/>
          <w:lang w:val="en-US" w:eastAsia="zh-CN"/>
        </w:rPr>
        <w:t>输出端的</w:t>
      </w:r>
      <w:r w:rsidRPr="008B29A0">
        <w:rPr>
          <w:lang w:val="en-US" w:eastAsia="zh-CN"/>
        </w:rPr>
        <w:t>VSWR</w:t>
      </w:r>
      <w:r>
        <w:rPr>
          <w:rFonts w:hint="eastAsia"/>
          <w:lang w:val="en-US" w:eastAsia="zh-CN"/>
        </w:rPr>
        <w:t>数值不超过</w:t>
      </w:r>
      <w:r>
        <w:rPr>
          <w:rFonts w:hint="eastAsia"/>
          <w:lang w:val="en-US" w:eastAsia="zh-CN"/>
        </w:rPr>
        <w:t>-</w:t>
      </w:r>
      <w:r w:rsidRPr="008B29A0">
        <w:rPr>
          <w:lang w:val="en-US" w:eastAsia="zh-CN"/>
        </w:rPr>
        <w:t>1.10</w:t>
      </w:r>
      <w:r>
        <w:rPr>
          <w:rFonts w:hint="eastAsia"/>
          <w:lang w:val="en-US" w:eastAsia="zh-CN"/>
        </w:rPr>
        <w:t>。</w:t>
      </w:r>
    </w:p>
    <w:p w:rsidR="008B29A0" w:rsidRPr="008B29A0" w:rsidRDefault="00D11897" w:rsidP="000B33B0">
      <w:pPr>
        <w:ind w:firstLineChars="200" w:firstLine="480"/>
        <w:rPr>
          <w:lang w:val="en-US" w:eastAsia="zh-CN"/>
        </w:rPr>
      </w:pPr>
      <w:r>
        <w:rPr>
          <w:rFonts w:hint="eastAsia"/>
          <w:lang w:val="en-US" w:eastAsia="zh-CN"/>
        </w:rPr>
        <w:t>人们对圆形极化电视节目发射的需求刺激了圆形极化</w:t>
      </w:r>
      <w:r w:rsidR="00A52918">
        <w:rPr>
          <w:rFonts w:hint="eastAsia"/>
          <w:lang w:val="en-US" w:eastAsia="zh-CN"/>
        </w:rPr>
        <w:t>平板</w:t>
      </w:r>
      <w:r>
        <w:rPr>
          <w:rFonts w:hint="eastAsia"/>
          <w:lang w:val="en-US" w:eastAsia="zh-CN"/>
        </w:rPr>
        <w:t>天线的发展，以满足下列要求：</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BB0B6F">
        <w:rPr>
          <w:rFonts w:hint="eastAsia"/>
          <w:lang w:val="en-US" w:eastAsia="zh-CN"/>
        </w:rPr>
        <w:t>可将偶极子用作基本辐射器，以简化建造工作；</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BB0B6F">
        <w:rPr>
          <w:rFonts w:hint="eastAsia"/>
          <w:lang w:val="en-US" w:eastAsia="zh-CN"/>
        </w:rPr>
        <w:t>在诸多频率带宽范围内提供</w:t>
      </w:r>
      <w:r w:rsidR="00A52918">
        <w:rPr>
          <w:rFonts w:hint="eastAsia"/>
          <w:lang w:val="en-US" w:eastAsia="zh-CN"/>
        </w:rPr>
        <w:t>类似</w:t>
      </w:r>
      <w:r w:rsidR="00BB0B6F">
        <w:rPr>
          <w:rFonts w:hint="eastAsia"/>
          <w:lang w:val="en-US" w:eastAsia="zh-CN"/>
        </w:rPr>
        <w:t>的垂直和水平方向图；</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BB0B6F">
        <w:rPr>
          <w:rFonts w:hint="eastAsia"/>
          <w:lang w:val="en-US" w:eastAsia="zh-CN"/>
        </w:rPr>
        <w:t>降低相邻平板之间的相互耦合，以降低设计的复杂程度；</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BB0B6F">
        <w:rPr>
          <w:rFonts w:hint="eastAsia"/>
          <w:lang w:val="en-US" w:eastAsia="zh-CN"/>
        </w:rPr>
        <w:t>亦提供适合实现全向方向图（带有最低波纹）的辐射图形状。</w:t>
      </w:r>
    </w:p>
    <w:p w:rsidR="008B29A0" w:rsidRPr="008B29A0" w:rsidRDefault="006E45BD" w:rsidP="000B33B0">
      <w:pPr>
        <w:ind w:firstLineChars="200" w:firstLine="480"/>
        <w:rPr>
          <w:lang w:val="en-US" w:eastAsia="zh-CN"/>
        </w:rPr>
      </w:pPr>
      <w:r>
        <w:rPr>
          <w:rFonts w:hint="eastAsia"/>
          <w:lang w:val="en-US" w:eastAsia="zh-CN"/>
        </w:rPr>
        <w:t>优选方式依然是使用由交叉偶极子构成的平板</w:t>
      </w:r>
      <w:r w:rsidR="00A52918">
        <w:rPr>
          <w:rFonts w:hint="eastAsia"/>
          <w:lang w:val="en-US" w:eastAsia="zh-CN"/>
        </w:rPr>
        <w:t>天线</w:t>
      </w:r>
      <w:r>
        <w:rPr>
          <w:rFonts w:hint="eastAsia"/>
          <w:lang w:val="en-US" w:eastAsia="zh-CN"/>
        </w:rPr>
        <w:t>，尽管由于存在不同的垂直和水平辐射方向图，该解决方案具有一定局限性。</w:t>
      </w:r>
    </w:p>
    <w:p w:rsidR="008B29A0" w:rsidRPr="008B29A0" w:rsidRDefault="008B29A0" w:rsidP="000B33B0">
      <w:pPr>
        <w:pStyle w:val="Heading3"/>
        <w:rPr>
          <w:lang w:val="en-US" w:eastAsia="zh-CN"/>
        </w:rPr>
      </w:pPr>
      <w:bookmarkStart w:id="74" w:name="_Toc368060421"/>
      <w:bookmarkStart w:id="75" w:name="_Toc368316189"/>
      <w:r w:rsidRPr="008B29A0">
        <w:rPr>
          <w:lang w:val="en-US" w:eastAsia="zh-CN"/>
        </w:rPr>
        <w:lastRenderedPageBreak/>
        <w:t>6.4.2</w:t>
      </w:r>
      <w:r w:rsidRPr="008B29A0">
        <w:rPr>
          <w:lang w:val="en-US" w:eastAsia="zh-CN"/>
        </w:rPr>
        <w:tab/>
      </w:r>
      <w:r w:rsidR="002725F0">
        <w:rPr>
          <w:rFonts w:hint="eastAsia"/>
          <w:lang w:val="en-US" w:eastAsia="zh-CN"/>
        </w:rPr>
        <w:t>八木天线</w:t>
      </w:r>
      <w:bookmarkEnd w:id="74"/>
      <w:bookmarkEnd w:id="75"/>
    </w:p>
    <w:p w:rsidR="008B29A0" w:rsidRPr="008B29A0" w:rsidRDefault="002725F0" w:rsidP="000B33B0">
      <w:pPr>
        <w:keepNext/>
        <w:keepLines/>
        <w:ind w:firstLineChars="200" w:firstLine="480"/>
        <w:rPr>
          <w:lang w:val="en-US" w:eastAsia="zh-CN"/>
        </w:rPr>
      </w:pPr>
      <w:r>
        <w:rPr>
          <w:rFonts w:hint="eastAsia"/>
          <w:lang w:val="en-US" w:eastAsia="zh-CN"/>
        </w:rPr>
        <w:t>进行广播传输的八木天线通常由</w:t>
      </w:r>
      <w:r w:rsidR="00511B17">
        <w:rPr>
          <w:rFonts w:hint="eastAsia"/>
          <w:lang w:val="en-US" w:eastAsia="zh-CN"/>
        </w:rPr>
        <w:t>受</w:t>
      </w:r>
      <w:r>
        <w:rPr>
          <w:rFonts w:hint="eastAsia"/>
          <w:lang w:val="en-US" w:eastAsia="zh-CN"/>
        </w:rPr>
        <w:t>驱动</w:t>
      </w:r>
      <w:r w:rsidR="00A52918">
        <w:rPr>
          <w:rFonts w:hint="eastAsia"/>
          <w:lang w:val="en-US" w:eastAsia="zh-CN"/>
        </w:rPr>
        <w:t>成分</w:t>
      </w:r>
      <w:r>
        <w:rPr>
          <w:rFonts w:hint="eastAsia"/>
          <w:lang w:val="en-US" w:eastAsia="zh-CN"/>
        </w:rPr>
        <w:t>（一般为</w:t>
      </w:r>
      <w:r>
        <w:rPr>
          <w:lang w:val="en-US" w:eastAsia="zh-CN"/>
        </w:rPr>
        <w:t>0.</w:t>
      </w:r>
      <w:r>
        <w:rPr>
          <w:rFonts w:hint="eastAsia"/>
          <w:lang w:val="en-US" w:eastAsia="zh-CN"/>
        </w:rPr>
        <w:t>5</w:t>
      </w:r>
      <w:r>
        <w:rPr>
          <w:rFonts w:hint="eastAsia"/>
          <w:lang w:val="en-US" w:eastAsia="zh-CN"/>
        </w:rPr>
        <w:t>波长偶极子）以及使方向图成为单向的反射器和一个或多个导向器（增加增益）</w:t>
      </w:r>
      <w:r w:rsidR="00A52918">
        <w:rPr>
          <w:rFonts w:hint="eastAsia"/>
          <w:lang w:val="en-US" w:eastAsia="zh-CN"/>
        </w:rPr>
        <w:t>组成</w:t>
      </w:r>
      <w:r>
        <w:rPr>
          <w:rFonts w:hint="eastAsia"/>
          <w:lang w:val="en-US" w:eastAsia="zh-CN"/>
        </w:rPr>
        <w:t>。</w:t>
      </w:r>
      <w:r w:rsidRPr="008B29A0">
        <w:rPr>
          <w:lang w:val="en-US" w:eastAsia="zh-CN"/>
        </w:rPr>
        <w:t> </w:t>
      </w:r>
    </w:p>
    <w:p w:rsidR="008B29A0" w:rsidRPr="008B29A0" w:rsidRDefault="002725F0" w:rsidP="000B33B0">
      <w:pPr>
        <w:ind w:firstLineChars="200" w:firstLine="480"/>
        <w:rPr>
          <w:lang w:val="en-US" w:eastAsia="zh-CN"/>
        </w:rPr>
      </w:pPr>
      <w:r>
        <w:rPr>
          <w:rFonts w:hint="eastAsia"/>
          <w:lang w:val="en-US" w:eastAsia="zh-CN"/>
        </w:rPr>
        <w:t>尽管从第</w:t>
      </w:r>
      <w:r w:rsidRPr="008B29A0">
        <w:rPr>
          <w:lang w:val="en-US" w:eastAsia="zh-CN"/>
        </w:rPr>
        <w:t>6.4.1</w:t>
      </w:r>
      <w:r>
        <w:rPr>
          <w:rFonts w:hint="eastAsia"/>
          <w:lang w:val="en-US" w:eastAsia="zh-CN"/>
        </w:rPr>
        <w:t>段所述的考虑方面讲，八木天线不能严格被定义为宽带天线，但可通过设计使其在很宽的频率范围内（从</w:t>
      </w:r>
      <w:r w:rsidRPr="00606484">
        <w:rPr>
          <w:rFonts w:asciiTheme="majorBidi" w:hAnsiTheme="majorBidi" w:cstheme="majorBidi"/>
        </w:rPr>
        <w:sym w:font="Symbol" w:char="F0B1"/>
      </w:r>
      <w:r w:rsidRPr="008B29A0">
        <w:rPr>
          <w:rFonts w:ascii="Tms Rmn" w:hAnsi="Tms Rmn"/>
          <w:sz w:val="12"/>
          <w:lang w:val="en-US" w:eastAsia="zh-CN"/>
        </w:rPr>
        <w:t> </w:t>
      </w:r>
      <w:r>
        <w:rPr>
          <w:lang w:val="en-US" w:eastAsia="zh-CN"/>
        </w:rPr>
        <w:t>5</w:t>
      </w:r>
      <w:r>
        <w:rPr>
          <w:rFonts w:hint="eastAsia"/>
          <w:lang w:val="en-US" w:eastAsia="zh-CN"/>
        </w:rPr>
        <w:t>至</w:t>
      </w:r>
      <w:r w:rsidRPr="00606484">
        <w:rPr>
          <w:rFonts w:asciiTheme="majorBidi" w:hAnsiTheme="majorBidi" w:cstheme="majorBidi"/>
        </w:rPr>
        <w:sym w:font="Symbol" w:char="F0B1"/>
      </w:r>
      <w:r w:rsidRPr="008B29A0">
        <w:rPr>
          <w:rFonts w:ascii="Tms Rmn" w:hAnsi="Tms Rmn"/>
          <w:sz w:val="12"/>
          <w:lang w:val="en-US" w:eastAsia="zh-CN"/>
        </w:rPr>
        <w:t> </w:t>
      </w:r>
      <w:r w:rsidRPr="008B29A0">
        <w:rPr>
          <w:lang w:val="en-US" w:eastAsia="zh-CN"/>
        </w:rPr>
        <w:t>10%</w:t>
      </w:r>
      <w:r w:rsidR="00A52918">
        <w:rPr>
          <w:rFonts w:hint="eastAsia"/>
          <w:lang w:val="en-US" w:eastAsia="zh-CN"/>
        </w:rPr>
        <w:t>）</w:t>
      </w:r>
      <w:r>
        <w:rPr>
          <w:rFonts w:hint="eastAsia"/>
          <w:lang w:val="en-US" w:eastAsia="zh-CN"/>
        </w:rPr>
        <w:t>操作。</w:t>
      </w:r>
      <w:r w:rsidR="008B29A0" w:rsidRPr="008B29A0">
        <w:rPr>
          <w:lang w:val="en-US" w:eastAsia="zh-CN"/>
        </w:rPr>
        <w:t xml:space="preserve"> </w:t>
      </w:r>
    </w:p>
    <w:p w:rsidR="008B29A0" w:rsidRPr="008B29A0" w:rsidRDefault="00A11BA1" w:rsidP="000B33B0">
      <w:pPr>
        <w:ind w:firstLineChars="200" w:firstLine="480"/>
        <w:rPr>
          <w:lang w:val="en-US" w:eastAsia="zh-CN"/>
        </w:rPr>
      </w:pPr>
      <w:r>
        <w:rPr>
          <w:rFonts w:hint="eastAsia"/>
          <w:lang w:val="en-US" w:eastAsia="zh-CN"/>
        </w:rPr>
        <w:t>八木天线的现有设计能够完全覆盖</w:t>
      </w:r>
      <w:r>
        <w:rPr>
          <w:rFonts w:hint="eastAsia"/>
          <w:lang w:val="en-US" w:eastAsia="zh-CN"/>
        </w:rPr>
        <w:t>II</w:t>
      </w:r>
      <w:r w:rsidR="00A52918">
        <w:rPr>
          <w:rFonts w:hint="eastAsia"/>
          <w:lang w:val="en-US" w:eastAsia="zh-CN"/>
        </w:rPr>
        <w:t>波段</w:t>
      </w:r>
      <w:r>
        <w:rPr>
          <w:rFonts w:hint="eastAsia"/>
          <w:lang w:val="en-US" w:eastAsia="zh-CN"/>
        </w:rPr>
        <w:t>或用单一天线覆盖</w:t>
      </w:r>
      <w:r>
        <w:rPr>
          <w:rFonts w:hint="eastAsia"/>
          <w:lang w:val="en-US" w:eastAsia="zh-CN"/>
        </w:rPr>
        <w:t>III</w:t>
      </w:r>
      <w:r w:rsidR="00A52918">
        <w:rPr>
          <w:rFonts w:hint="eastAsia"/>
          <w:lang w:val="en-US" w:eastAsia="zh-CN"/>
        </w:rPr>
        <w:t>波段</w:t>
      </w:r>
      <w:r>
        <w:rPr>
          <w:rFonts w:hint="eastAsia"/>
          <w:lang w:val="en-US" w:eastAsia="zh-CN"/>
        </w:rPr>
        <w:t>的两个相邻电视信道，根据导向器的数量（</w:t>
      </w:r>
      <w:r>
        <w:rPr>
          <w:rFonts w:hint="eastAsia"/>
          <w:lang w:val="en-US" w:eastAsia="zh-CN"/>
        </w:rPr>
        <w:t>1</w:t>
      </w:r>
      <w:r>
        <w:rPr>
          <w:rFonts w:hint="eastAsia"/>
          <w:lang w:val="en-US" w:eastAsia="zh-CN"/>
        </w:rPr>
        <w:t>至</w:t>
      </w:r>
      <w:r>
        <w:rPr>
          <w:rFonts w:hint="eastAsia"/>
          <w:lang w:val="en-US" w:eastAsia="zh-CN"/>
        </w:rPr>
        <w:t>3</w:t>
      </w:r>
      <w:r>
        <w:rPr>
          <w:rFonts w:hint="eastAsia"/>
          <w:lang w:val="en-US" w:eastAsia="zh-CN"/>
        </w:rPr>
        <w:t>个），增益值在</w:t>
      </w:r>
      <w:r>
        <w:rPr>
          <w:rFonts w:hint="eastAsia"/>
          <w:lang w:val="en-US" w:eastAsia="zh-CN"/>
        </w:rPr>
        <w:t>4</w:t>
      </w:r>
      <w:r>
        <w:rPr>
          <w:rFonts w:hint="eastAsia"/>
          <w:lang w:val="en-US" w:eastAsia="zh-CN"/>
        </w:rPr>
        <w:t>至</w:t>
      </w:r>
      <w:r>
        <w:rPr>
          <w:rFonts w:hint="eastAsia"/>
          <w:lang w:val="en-US" w:eastAsia="zh-CN"/>
        </w:rPr>
        <w:t xml:space="preserve">5 </w:t>
      </w:r>
      <w:r w:rsidRPr="008B29A0">
        <w:rPr>
          <w:lang w:val="en-US" w:eastAsia="zh-CN"/>
        </w:rPr>
        <w:t>dB</w:t>
      </w:r>
      <w:r>
        <w:rPr>
          <w:rFonts w:hint="eastAsia"/>
          <w:lang w:val="en-US" w:eastAsia="zh-CN"/>
        </w:rPr>
        <w:t>范围内。</w:t>
      </w:r>
    </w:p>
    <w:p w:rsidR="008B29A0" w:rsidRPr="008B29A0" w:rsidRDefault="00C646C3" w:rsidP="000B33B0">
      <w:pPr>
        <w:ind w:firstLineChars="200" w:firstLine="480"/>
        <w:rPr>
          <w:lang w:val="en-US" w:eastAsia="zh-CN"/>
        </w:rPr>
      </w:pPr>
      <w:r>
        <w:rPr>
          <w:rFonts w:hint="eastAsia"/>
          <w:lang w:val="en-US" w:eastAsia="zh-CN"/>
        </w:rPr>
        <w:t>图</w:t>
      </w:r>
      <w:r w:rsidRPr="008B29A0">
        <w:rPr>
          <w:lang w:val="en-US" w:eastAsia="zh-CN"/>
        </w:rPr>
        <w:t>18a)</w:t>
      </w:r>
      <w:r>
        <w:rPr>
          <w:rFonts w:hint="eastAsia"/>
          <w:lang w:val="en-US" w:eastAsia="zh-CN"/>
        </w:rPr>
        <w:t>和</w:t>
      </w:r>
      <w:r w:rsidRPr="008B29A0">
        <w:rPr>
          <w:lang w:val="en-US" w:eastAsia="zh-CN"/>
        </w:rPr>
        <w:t>18b)</w:t>
      </w:r>
      <w:r>
        <w:rPr>
          <w:rFonts w:hint="eastAsia"/>
          <w:lang w:val="en-US" w:eastAsia="zh-CN"/>
        </w:rPr>
        <w:t>所示为典型</w:t>
      </w:r>
      <w:r>
        <w:rPr>
          <w:rFonts w:hint="eastAsia"/>
          <w:lang w:val="en-US" w:eastAsia="zh-CN"/>
        </w:rPr>
        <w:t>FM</w:t>
      </w:r>
      <w:r>
        <w:rPr>
          <w:rFonts w:hint="eastAsia"/>
          <w:lang w:val="en-US" w:eastAsia="zh-CN"/>
        </w:rPr>
        <w:t>广播的八木天线及其相关辐射方向图。</w:t>
      </w:r>
    </w:p>
    <w:p w:rsidR="008B29A0" w:rsidRPr="008B29A0" w:rsidRDefault="00FE15A6" w:rsidP="000B33B0">
      <w:pPr>
        <w:ind w:firstLineChars="200" w:firstLine="480"/>
        <w:rPr>
          <w:lang w:val="en-US" w:eastAsia="zh-CN"/>
        </w:rPr>
      </w:pPr>
      <w:r>
        <w:rPr>
          <w:rFonts w:hint="eastAsia"/>
          <w:lang w:val="en-US" w:eastAsia="zh-CN"/>
        </w:rPr>
        <w:t>八木天线的另一个优势是可对其进行轻而易举的调整，以便通过安排交叉</w:t>
      </w:r>
      <w:r w:rsidR="00A52918">
        <w:rPr>
          <w:rFonts w:hint="eastAsia"/>
          <w:lang w:val="en-US" w:eastAsia="zh-CN"/>
        </w:rPr>
        <w:t>成分</w:t>
      </w:r>
      <w:r>
        <w:rPr>
          <w:rFonts w:hint="eastAsia"/>
          <w:lang w:val="en-US" w:eastAsia="zh-CN"/>
        </w:rPr>
        <w:t>而使用圆形极化。</w:t>
      </w:r>
    </w:p>
    <w:p w:rsidR="008B29A0" w:rsidRPr="008B29A0" w:rsidRDefault="00C803BC" w:rsidP="000B33B0">
      <w:pPr>
        <w:ind w:firstLineChars="200" w:firstLine="480"/>
        <w:rPr>
          <w:lang w:val="en-US" w:eastAsia="zh-CN"/>
        </w:rPr>
      </w:pPr>
      <w:r>
        <w:rPr>
          <w:rFonts w:hint="eastAsia"/>
          <w:lang w:val="en-US" w:eastAsia="zh-CN"/>
        </w:rPr>
        <w:t>八木天线同平板天线一样，可用作辐射</w:t>
      </w:r>
      <w:r w:rsidR="00DF658E">
        <w:rPr>
          <w:rFonts w:hint="eastAsia"/>
          <w:lang w:val="en-US" w:eastAsia="zh-CN"/>
        </w:rPr>
        <w:t>成分</w:t>
      </w:r>
      <w:r>
        <w:rPr>
          <w:rFonts w:hint="eastAsia"/>
          <w:lang w:val="en-US" w:eastAsia="zh-CN"/>
        </w:rPr>
        <w:t>，以构成更复杂的天线系统。可以堆栈方式或海湾形式安排天线阵列，其总体方向图可符合具体要求。可按照第</w:t>
      </w:r>
      <w:r>
        <w:rPr>
          <w:rFonts w:hint="eastAsia"/>
          <w:lang w:val="en-US" w:eastAsia="zh-CN"/>
        </w:rPr>
        <w:t>4.2</w:t>
      </w:r>
      <w:r>
        <w:rPr>
          <w:rFonts w:hint="eastAsia"/>
          <w:lang w:val="en-US" w:eastAsia="zh-CN"/>
        </w:rPr>
        <w:t>段计算</w:t>
      </w:r>
      <w:r w:rsidR="00DF658E">
        <w:rPr>
          <w:rFonts w:hint="eastAsia"/>
          <w:lang w:val="en-US" w:eastAsia="zh-CN"/>
        </w:rPr>
        <w:t>所得</w:t>
      </w:r>
      <w:r>
        <w:rPr>
          <w:rFonts w:hint="eastAsia"/>
          <w:lang w:val="en-US" w:eastAsia="zh-CN"/>
        </w:rPr>
        <w:t>方向</w:t>
      </w:r>
      <w:r w:rsidR="00DF658E">
        <w:rPr>
          <w:rFonts w:hint="eastAsia"/>
          <w:lang w:val="en-US" w:eastAsia="zh-CN"/>
        </w:rPr>
        <w:t>图，其中系统中的八木天线被视作位于其各自相位中心的同性异向点源（</w:t>
      </w:r>
      <w:r>
        <w:rPr>
          <w:rFonts w:hint="eastAsia"/>
          <w:lang w:val="en-US" w:eastAsia="zh-CN"/>
        </w:rPr>
        <w:t>通常假设位于受</w:t>
      </w:r>
      <w:r w:rsidR="00535CB8">
        <w:rPr>
          <w:rFonts w:hint="eastAsia"/>
          <w:lang w:val="en-US" w:eastAsia="zh-CN"/>
        </w:rPr>
        <w:t>驱动</w:t>
      </w:r>
      <w:r w:rsidR="00DF658E">
        <w:rPr>
          <w:rFonts w:hint="eastAsia"/>
          <w:lang w:val="en-US" w:eastAsia="zh-CN"/>
        </w:rPr>
        <w:t>成分</w:t>
      </w:r>
      <w:r w:rsidR="00535CB8">
        <w:rPr>
          <w:rFonts w:hint="eastAsia"/>
          <w:lang w:val="en-US" w:eastAsia="zh-CN"/>
        </w:rPr>
        <w:t>的输入端</w:t>
      </w:r>
      <w:r w:rsidR="00DF658E">
        <w:rPr>
          <w:rFonts w:hint="eastAsia"/>
          <w:lang w:val="en-US" w:eastAsia="zh-CN"/>
        </w:rPr>
        <w:t>）</w:t>
      </w:r>
      <w:r w:rsidR="00535CB8">
        <w:rPr>
          <w:rFonts w:hint="eastAsia"/>
          <w:lang w:val="en-US" w:eastAsia="zh-CN"/>
        </w:rPr>
        <w:t>。</w:t>
      </w:r>
    </w:p>
    <w:p w:rsidR="008B29A0" w:rsidRPr="008B29A0" w:rsidRDefault="008B29A0" w:rsidP="000B33B0">
      <w:pPr>
        <w:pStyle w:val="Heading3"/>
        <w:rPr>
          <w:lang w:val="en-US" w:eastAsia="zh-CN"/>
        </w:rPr>
      </w:pPr>
      <w:bookmarkStart w:id="76" w:name="_Toc368060422"/>
      <w:bookmarkStart w:id="77" w:name="_Toc368316190"/>
      <w:r w:rsidRPr="008B29A0">
        <w:rPr>
          <w:lang w:val="en-US" w:eastAsia="zh-CN"/>
        </w:rPr>
        <w:t>6.4.3</w:t>
      </w:r>
      <w:r w:rsidRPr="008B29A0">
        <w:rPr>
          <w:lang w:val="en-US" w:eastAsia="zh-CN"/>
        </w:rPr>
        <w:tab/>
      </w:r>
      <w:r w:rsidR="00B43E28">
        <w:rPr>
          <w:rFonts w:hint="eastAsia"/>
          <w:lang w:val="en-US" w:eastAsia="zh-CN"/>
        </w:rPr>
        <w:t>其它类型天线阵列</w:t>
      </w:r>
      <w:bookmarkEnd w:id="76"/>
      <w:bookmarkEnd w:id="77"/>
    </w:p>
    <w:p w:rsidR="008B29A0" w:rsidRPr="008B29A0" w:rsidRDefault="00B43E28" w:rsidP="000B33B0">
      <w:pPr>
        <w:ind w:firstLineChars="200" w:firstLine="480"/>
        <w:rPr>
          <w:lang w:val="en-US" w:eastAsia="zh-CN"/>
        </w:rPr>
      </w:pPr>
      <w:r>
        <w:rPr>
          <w:rFonts w:hint="eastAsia"/>
          <w:lang w:val="en-US" w:eastAsia="zh-CN"/>
        </w:rPr>
        <w:t>在</w:t>
      </w:r>
      <w:r>
        <w:rPr>
          <w:rFonts w:hint="eastAsia"/>
          <w:lang w:val="en-US" w:eastAsia="zh-CN"/>
        </w:rPr>
        <w:t>VHF</w:t>
      </w:r>
      <w:r w:rsidR="00DF658E">
        <w:rPr>
          <w:rFonts w:hint="eastAsia"/>
          <w:lang w:val="en-US" w:eastAsia="zh-CN"/>
        </w:rPr>
        <w:t>广播天线系统中使用的天线阵列</w:t>
      </w:r>
      <w:r>
        <w:rPr>
          <w:rFonts w:hint="eastAsia"/>
          <w:lang w:val="en-US" w:eastAsia="zh-CN"/>
        </w:rPr>
        <w:t>还包括对数周期天线（用于变调系统中，既作为接收天线使用，也作为发射天线使用）。</w:t>
      </w:r>
    </w:p>
    <w:p w:rsidR="008B29A0" w:rsidRPr="008B29A0" w:rsidRDefault="001E1153" w:rsidP="000B33B0">
      <w:pPr>
        <w:ind w:firstLineChars="200" w:firstLine="480"/>
        <w:rPr>
          <w:lang w:val="en-US" w:eastAsia="zh-CN"/>
        </w:rPr>
      </w:pPr>
      <w:r>
        <w:rPr>
          <w:rFonts w:hint="eastAsia"/>
          <w:lang w:val="en-US" w:eastAsia="zh-CN"/>
        </w:rPr>
        <w:t>对数周期天线固有的宽带操作能力方便实现可轻而易举在整个广播频段上操作的相关装置。</w:t>
      </w:r>
    </w:p>
    <w:p w:rsidR="008B29A0" w:rsidRPr="008B29A0" w:rsidRDefault="001E1153" w:rsidP="000B33B0">
      <w:pPr>
        <w:ind w:firstLineChars="200" w:firstLine="480"/>
        <w:rPr>
          <w:lang w:val="en-US" w:eastAsia="zh-CN"/>
        </w:rPr>
      </w:pPr>
      <w:r>
        <w:rPr>
          <w:rFonts w:hint="eastAsia"/>
          <w:lang w:val="en-US" w:eastAsia="zh-CN"/>
        </w:rPr>
        <w:t>典型对数周期天线的总体性能可与垂直</w:t>
      </w:r>
      <w:r w:rsidR="00DF658E">
        <w:rPr>
          <w:rFonts w:hint="eastAsia"/>
          <w:lang w:val="en-US" w:eastAsia="zh-CN"/>
        </w:rPr>
        <w:t>堆栈</w:t>
      </w:r>
      <w:r>
        <w:rPr>
          <w:rFonts w:hint="eastAsia"/>
          <w:lang w:val="en-US" w:eastAsia="zh-CN"/>
        </w:rPr>
        <w:t>双八木天线性能比肩。</w:t>
      </w:r>
    </w:p>
    <w:p w:rsidR="008B29A0" w:rsidRPr="008B29A0" w:rsidRDefault="008B29A0" w:rsidP="000B33B0">
      <w:pPr>
        <w:pStyle w:val="Heading1"/>
        <w:rPr>
          <w:lang w:val="en-US" w:eastAsia="zh-CN"/>
        </w:rPr>
      </w:pPr>
      <w:bookmarkStart w:id="78" w:name="_Toc368060423"/>
      <w:bookmarkStart w:id="79" w:name="_Toc368316191"/>
      <w:r w:rsidRPr="008B29A0">
        <w:rPr>
          <w:lang w:val="en-US" w:eastAsia="zh-CN"/>
        </w:rPr>
        <w:t>7</w:t>
      </w:r>
      <w:r w:rsidRPr="008B29A0">
        <w:rPr>
          <w:lang w:val="en-US" w:eastAsia="zh-CN"/>
        </w:rPr>
        <w:tab/>
      </w:r>
      <w:r w:rsidR="008711FA">
        <w:rPr>
          <w:rFonts w:hint="eastAsia"/>
          <w:lang w:val="en-US" w:eastAsia="zh-CN"/>
        </w:rPr>
        <w:t>天线系统</w:t>
      </w:r>
      <w:bookmarkEnd w:id="78"/>
      <w:bookmarkEnd w:id="79"/>
    </w:p>
    <w:p w:rsidR="008B29A0" w:rsidRPr="008B29A0" w:rsidRDefault="008B29A0" w:rsidP="000B33B0">
      <w:pPr>
        <w:ind w:firstLineChars="200" w:firstLine="480"/>
        <w:rPr>
          <w:lang w:val="en-US" w:eastAsia="zh-CN"/>
        </w:rPr>
      </w:pPr>
      <w:r w:rsidRPr="008B29A0">
        <w:rPr>
          <w:lang w:val="en-US" w:eastAsia="zh-CN"/>
        </w:rPr>
        <w:t>VHF</w:t>
      </w:r>
      <w:r w:rsidR="008711FA">
        <w:rPr>
          <w:rFonts w:hint="eastAsia"/>
          <w:lang w:val="en-US" w:eastAsia="zh-CN"/>
        </w:rPr>
        <w:t>和</w:t>
      </w:r>
      <w:r w:rsidRPr="008B29A0">
        <w:rPr>
          <w:lang w:val="en-US" w:eastAsia="zh-CN"/>
        </w:rPr>
        <w:t>UHF</w:t>
      </w:r>
      <w:r w:rsidR="008711FA">
        <w:rPr>
          <w:rFonts w:hint="eastAsia"/>
          <w:lang w:val="en-US" w:eastAsia="zh-CN"/>
        </w:rPr>
        <w:t>天线系统从设计上是使用辐射</w:t>
      </w:r>
      <w:r w:rsidR="00DF658E">
        <w:rPr>
          <w:rFonts w:hint="eastAsia"/>
          <w:lang w:val="en-US" w:eastAsia="zh-CN"/>
        </w:rPr>
        <w:t>成分</w:t>
      </w:r>
      <w:r w:rsidR="008711FA">
        <w:rPr>
          <w:rFonts w:hint="eastAsia"/>
          <w:lang w:val="en-US" w:eastAsia="zh-CN"/>
        </w:rPr>
        <w:t>阵列的，以便实现优化辐射方向图。</w:t>
      </w:r>
    </w:p>
    <w:p w:rsidR="008B29A0" w:rsidRPr="008B29A0" w:rsidRDefault="008711FA" w:rsidP="000B33B0">
      <w:pPr>
        <w:ind w:firstLineChars="200" w:firstLine="480"/>
        <w:rPr>
          <w:lang w:val="en-US" w:eastAsia="zh-CN"/>
        </w:rPr>
      </w:pPr>
      <w:r>
        <w:rPr>
          <w:rFonts w:hint="eastAsia"/>
          <w:lang w:val="en-US" w:eastAsia="zh-CN"/>
        </w:rPr>
        <w:t>显而易见，由于天线系统辐射的信号首先以视距形式传播，因此，在包含天线的上空水平面辐射的所有能量</w:t>
      </w:r>
      <w:r w:rsidR="00DF658E">
        <w:rPr>
          <w:rFonts w:hint="eastAsia"/>
          <w:lang w:val="en-US" w:eastAsia="zh-CN"/>
        </w:rPr>
        <w:t>都</w:t>
      </w:r>
      <w:r>
        <w:rPr>
          <w:rFonts w:hint="eastAsia"/>
          <w:lang w:val="en-US" w:eastAsia="zh-CN"/>
        </w:rPr>
        <w:t>被损耗。可以通过缩减天线系统的垂直辐射方向图并将波束向下倾斜降低该损耗。</w:t>
      </w:r>
    </w:p>
    <w:p w:rsidR="008B29A0" w:rsidRPr="008B29A0" w:rsidRDefault="006E685D" w:rsidP="000B33B0">
      <w:pPr>
        <w:ind w:firstLineChars="200" w:firstLine="480"/>
        <w:rPr>
          <w:lang w:val="en-US" w:eastAsia="zh-CN"/>
        </w:rPr>
      </w:pPr>
      <w:r>
        <w:rPr>
          <w:rFonts w:hint="eastAsia"/>
          <w:lang w:val="en-US" w:eastAsia="zh-CN"/>
        </w:rPr>
        <w:t>同样，可能还需控制方位方向图，因为该图应符合服务区要求，并为其它同信道或相邻</w:t>
      </w:r>
      <w:r w:rsidR="00DF658E">
        <w:rPr>
          <w:rFonts w:hint="eastAsia"/>
          <w:lang w:val="en-US" w:eastAsia="zh-CN"/>
        </w:rPr>
        <w:t>信道</w:t>
      </w:r>
      <w:r>
        <w:rPr>
          <w:rFonts w:hint="eastAsia"/>
          <w:lang w:val="en-US" w:eastAsia="zh-CN"/>
        </w:rPr>
        <w:t>发射台站提供必要保护。</w:t>
      </w:r>
    </w:p>
    <w:p w:rsidR="008B29A0" w:rsidRDefault="00B634B2" w:rsidP="000B33B0">
      <w:pPr>
        <w:ind w:firstLineChars="200" w:firstLine="480"/>
        <w:rPr>
          <w:lang w:val="en-US" w:eastAsia="zh-CN"/>
        </w:rPr>
      </w:pPr>
      <w:r>
        <w:rPr>
          <w:rFonts w:hint="eastAsia"/>
          <w:lang w:val="en-US" w:eastAsia="zh-CN"/>
        </w:rPr>
        <w:t>控制上述两种辐射方向图的最有效解决方案是合理安排诸如平板和八木天线等辐射</w:t>
      </w:r>
      <w:r w:rsidR="00DF658E">
        <w:rPr>
          <w:rFonts w:hint="eastAsia"/>
          <w:lang w:val="en-US" w:eastAsia="zh-CN"/>
        </w:rPr>
        <w:t>成分</w:t>
      </w:r>
      <w:r>
        <w:rPr>
          <w:rFonts w:hint="eastAsia"/>
          <w:lang w:val="en-US" w:eastAsia="zh-CN"/>
        </w:rPr>
        <w:t>的数量，使其在所要求的方位方向进行分布和</w:t>
      </w:r>
      <w:r>
        <w:rPr>
          <w:rFonts w:hint="eastAsia"/>
          <w:lang w:val="en-US" w:eastAsia="zh-CN"/>
        </w:rPr>
        <w:t>/</w:t>
      </w:r>
      <w:r>
        <w:rPr>
          <w:rFonts w:hint="eastAsia"/>
          <w:lang w:val="en-US" w:eastAsia="zh-CN"/>
        </w:rPr>
        <w:t>或面向这一方向。</w:t>
      </w:r>
    </w:p>
    <w:p w:rsidR="007E789D" w:rsidRDefault="00BC737B" w:rsidP="000B33B0">
      <w:pPr>
        <w:pStyle w:val="FigureNo"/>
        <w:rPr>
          <w:lang w:val="en-US"/>
        </w:rPr>
      </w:pPr>
      <w:r>
        <w:rPr>
          <w:rFonts w:hint="eastAsia"/>
          <w:lang w:val="en-US" w:eastAsia="zh-CN"/>
        </w:rPr>
        <w:lastRenderedPageBreak/>
        <w:t>图</w:t>
      </w:r>
      <w:r w:rsidR="007E789D">
        <w:rPr>
          <w:lang w:val="en-US"/>
        </w:rPr>
        <w:t>18</w:t>
      </w:r>
    </w:p>
    <w:p w:rsidR="007C2627" w:rsidRPr="007C2627" w:rsidRDefault="005A4BDB" w:rsidP="000B33B0">
      <w:pPr>
        <w:pStyle w:val="Figure"/>
        <w:rPr>
          <w:lang w:val="en-US"/>
        </w:rPr>
      </w:pPr>
      <w:r>
        <w:rPr>
          <w:lang w:val="en-US"/>
        </w:rPr>
        <w:object w:dxaOrig="9969" w:dyaOrig="9661">
          <v:shape id="_x0000_i1043" type="#_x0000_t75" style="width:504.75pt;height:495pt" o:ole="">
            <v:imagedata r:id="rId50" o:title=""/>
          </v:shape>
          <o:OLEObject Type="Embed" ProgID="CorelDRAW.Graphic.14" ShapeID="_x0000_i1043" DrawAspect="Content" ObjectID="_1444222160" r:id="rId51"/>
        </w:object>
      </w:r>
    </w:p>
    <w:p w:rsidR="008B29A0" w:rsidRPr="008B29A0" w:rsidRDefault="005D6003" w:rsidP="000B33B0">
      <w:pPr>
        <w:ind w:firstLineChars="200" w:firstLine="480"/>
        <w:rPr>
          <w:lang w:val="en-US" w:eastAsia="zh-CN"/>
        </w:rPr>
      </w:pPr>
      <w:r>
        <w:rPr>
          <w:rFonts w:hint="eastAsia"/>
          <w:lang w:val="en-US" w:eastAsia="zh-CN"/>
        </w:rPr>
        <w:t>以下各节旨在说明目前在设计优化天线系统中最常得到使用的技术的调查。</w:t>
      </w:r>
    </w:p>
    <w:p w:rsidR="008B29A0" w:rsidRPr="008B29A0" w:rsidRDefault="00EA329D" w:rsidP="000B33B0">
      <w:pPr>
        <w:ind w:firstLineChars="200" w:firstLine="480"/>
        <w:rPr>
          <w:lang w:val="en-US" w:eastAsia="zh-CN"/>
        </w:rPr>
      </w:pPr>
      <w:r>
        <w:rPr>
          <w:rFonts w:hint="eastAsia"/>
          <w:lang w:val="en-US" w:eastAsia="zh-CN"/>
        </w:rPr>
        <w:t>虽然将具体谈到平板天线系统，但以下所述的各项考虑也总体适用于使用辐射</w:t>
      </w:r>
      <w:r w:rsidR="00514AF4">
        <w:rPr>
          <w:rFonts w:hint="eastAsia"/>
          <w:lang w:val="en-US" w:eastAsia="zh-CN"/>
        </w:rPr>
        <w:t>成分</w:t>
      </w:r>
      <w:r>
        <w:rPr>
          <w:rFonts w:hint="eastAsia"/>
          <w:lang w:val="en-US" w:eastAsia="zh-CN"/>
        </w:rPr>
        <w:t>的技术，这些</w:t>
      </w:r>
      <w:r w:rsidR="00514AF4">
        <w:rPr>
          <w:rFonts w:hint="eastAsia"/>
          <w:lang w:val="en-US" w:eastAsia="zh-CN"/>
        </w:rPr>
        <w:t>成分</w:t>
      </w:r>
      <w:r>
        <w:rPr>
          <w:rFonts w:hint="eastAsia"/>
          <w:lang w:val="en-US" w:eastAsia="zh-CN"/>
        </w:rPr>
        <w:t>的相互几何位置和馈送特性可由设计人员加以改变，以实现所需的总体方向图。</w:t>
      </w:r>
    </w:p>
    <w:p w:rsidR="008B29A0" w:rsidRPr="008B29A0" w:rsidRDefault="008B29A0" w:rsidP="000B33B0">
      <w:pPr>
        <w:pStyle w:val="Heading2"/>
        <w:rPr>
          <w:lang w:val="en-US" w:eastAsia="zh-CN"/>
        </w:rPr>
      </w:pPr>
      <w:bookmarkStart w:id="80" w:name="_Toc368060424"/>
      <w:bookmarkStart w:id="81" w:name="_Toc368316192"/>
      <w:r w:rsidRPr="008B29A0">
        <w:rPr>
          <w:lang w:val="en-US" w:eastAsia="zh-CN"/>
        </w:rPr>
        <w:t>7.1</w:t>
      </w:r>
      <w:r w:rsidRPr="008B29A0">
        <w:rPr>
          <w:lang w:val="en-US" w:eastAsia="zh-CN"/>
        </w:rPr>
        <w:tab/>
      </w:r>
      <w:r w:rsidR="009E6C06">
        <w:rPr>
          <w:rFonts w:hint="eastAsia"/>
          <w:lang w:val="en-US" w:eastAsia="zh-CN"/>
        </w:rPr>
        <w:t>天线系统方向图</w:t>
      </w:r>
      <w:bookmarkEnd w:id="80"/>
      <w:bookmarkEnd w:id="81"/>
    </w:p>
    <w:p w:rsidR="008B29A0" w:rsidRPr="008B29A0" w:rsidRDefault="008B29A0" w:rsidP="000B33B0">
      <w:pPr>
        <w:pStyle w:val="Heading3"/>
        <w:rPr>
          <w:lang w:val="en-US" w:eastAsia="zh-CN"/>
        </w:rPr>
      </w:pPr>
      <w:bookmarkStart w:id="82" w:name="_Toc368060425"/>
      <w:bookmarkStart w:id="83" w:name="_Toc368316193"/>
      <w:r w:rsidRPr="008B29A0">
        <w:rPr>
          <w:lang w:val="en-US" w:eastAsia="zh-CN"/>
        </w:rPr>
        <w:t>7.1.1</w:t>
      </w:r>
      <w:r w:rsidRPr="008B29A0">
        <w:rPr>
          <w:lang w:val="en-US" w:eastAsia="zh-CN"/>
        </w:rPr>
        <w:tab/>
      </w:r>
      <w:r w:rsidR="009E6C06">
        <w:rPr>
          <w:rFonts w:hint="eastAsia"/>
          <w:lang w:val="en-US" w:eastAsia="zh-CN"/>
        </w:rPr>
        <w:t>零值填充</w:t>
      </w:r>
      <w:bookmarkEnd w:id="82"/>
      <w:bookmarkEnd w:id="83"/>
    </w:p>
    <w:p w:rsidR="008B29A0" w:rsidRPr="008B29A0" w:rsidRDefault="00BF2F25" w:rsidP="000B33B0">
      <w:pPr>
        <w:ind w:firstLineChars="200" w:firstLine="480"/>
        <w:rPr>
          <w:lang w:val="en-US" w:eastAsia="zh-CN"/>
        </w:rPr>
      </w:pPr>
      <w:r>
        <w:rPr>
          <w:rFonts w:hint="eastAsia"/>
          <w:lang w:val="en-US" w:eastAsia="zh-CN"/>
        </w:rPr>
        <w:t>在对应所需服务</w:t>
      </w:r>
      <w:r w:rsidR="00514AF4">
        <w:rPr>
          <w:rFonts w:hint="eastAsia"/>
          <w:lang w:val="en-US" w:eastAsia="zh-CN"/>
        </w:rPr>
        <w:t>区</w:t>
      </w:r>
      <w:r>
        <w:rPr>
          <w:rFonts w:hint="eastAsia"/>
          <w:lang w:val="en-US" w:eastAsia="zh-CN"/>
        </w:rPr>
        <w:t>的</w:t>
      </w:r>
      <w:r w:rsidR="00514AF4">
        <w:rPr>
          <w:rFonts w:hint="eastAsia"/>
          <w:lang w:val="en-US" w:eastAsia="zh-CN"/>
        </w:rPr>
        <w:t>非完整圆部分</w:t>
      </w:r>
      <w:r>
        <w:rPr>
          <w:rFonts w:hint="eastAsia"/>
          <w:lang w:val="en-US" w:eastAsia="zh-CN"/>
        </w:rPr>
        <w:t>内，纵向辐射方向图不应包含任何零值，因为零值的出现将导致在与零值出现的三角重合的地点发生理论上的零信号强度。实践中，收到的信号强度将大大低于所需强度，因为该信号源自未得到控制的零值区以外的反射。</w:t>
      </w:r>
    </w:p>
    <w:p w:rsidR="008B29A0" w:rsidRDefault="00B14040" w:rsidP="000B33B0">
      <w:pPr>
        <w:ind w:firstLineChars="200" w:firstLine="480"/>
        <w:rPr>
          <w:lang w:val="en-US" w:eastAsia="zh-CN"/>
        </w:rPr>
      </w:pPr>
      <w:r>
        <w:rPr>
          <w:rFonts w:hint="eastAsia"/>
          <w:lang w:val="en-US" w:eastAsia="zh-CN"/>
        </w:rPr>
        <w:lastRenderedPageBreak/>
        <w:t>图</w:t>
      </w:r>
      <w:r>
        <w:rPr>
          <w:rFonts w:hint="eastAsia"/>
          <w:lang w:val="en-US" w:eastAsia="zh-CN"/>
        </w:rPr>
        <w:t>19</w:t>
      </w:r>
      <w:r>
        <w:rPr>
          <w:rFonts w:hint="eastAsia"/>
          <w:lang w:val="en-US" w:eastAsia="zh-CN"/>
        </w:rPr>
        <w:t>所示为典型间隔相等的辐射</w:t>
      </w:r>
      <w:r w:rsidR="00AC789A">
        <w:rPr>
          <w:rFonts w:hint="eastAsia"/>
          <w:lang w:val="en-US" w:eastAsia="zh-CN"/>
        </w:rPr>
        <w:t>成分</w:t>
      </w:r>
      <w:r>
        <w:rPr>
          <w:rFonts w:hint="eastAsia"/>
          <w:lang w:val="en-US" w:eastAsia="zh-CN"/>
        </w:rPr>
        <w:t>（由等同幅度和相位电流馈送（即宽边阵列，见第</w:t>
      </w:r>
      <w:r>
        <w:rPr>
          <w:rFonts w:hint="eastAsia"/>
          <w:lang w:val="en-US" w:eastAsia="zh-CN"/>
        </w:rPr>
        <w:t>6.1</w:t>
      </w:r>
      <w:r>
        <w:rPr>
          <w:rFonts w:hint="eastAsia"/>
          <w:lang w:val="en-US" w:eastAsia="zh-CN"/>
        </w:rPr>
        <w:t>段））</w:t>
      </w:r>
      <w:r w:rsidR="00AC789A">
        <w:rPr>
          <w:rFonts w:hint="eastAsia"/>
          <w:lang w:val="en-US" w:eastAsia="zh-CN"/>
        </w:rPr>
        <w:t>形成</w:t>
      </w:r>
      <w:r>
        <w:rPr>
          <w:rFonts w:hint="eastAsia"/>
          <w:lang w:val="en-US" w:eastAsia="zh-CN"/>
        </w:rPr>
        <w:t>垂直</w:t>
      </w:r>
      <w:r w:rsidR="00AC789A">
        <w:rPr>
          <w:rFonts w:hint="eastAsia"/>
          <w:lang w:val="en-US" w:eastAsia="zh-CN"/>
        </w:rPr>
        <w:t>堆栈</w:t>
      </w:r>
      <w:r>
        <w:rPr>
          <w:rFonts w:hint="eastAsia"/>
          <w:lang w:val="en-US" w:eastAsia="zh-CN"/>
        </w:rPr>
        <w:t>的垂直辐射方向图。从该图可以看出，零值可影响到对应所需服务区的</w:t>
      </w:r>
      <w:r w:rsidR="00AC789A">
        <w:rPr>
          <w:rFonts w:hint="eastAsia"/>
          <w:lang w:val="en-US" w:eastAsia="zh-CN"/>
        </w:rPr>
        <w:t>非完整圆部分</w:t>
      </w:r>
      <w:r>
        <w:rPr>
          <w:rFonts w:hint="eastAsia"/>
          <w:lang w:val="en-US" w:eastAsia="zh-CN"/>
        </w:rPr>
        <w:t>的很大</w:t>
      </w:r>
      <w:r w:rsidR="00AC789A">
        <w:rPr>
          <w:rFonts w:hint="eastAsia"/>
          <w:lang w:val="en-US" w:eastAsia="zh-CN"/>
        </w:rPr>
        <w:t>区域</w:t>
      </w:r>
      <w:r>
        <w:rPr>
          <w:rFonts w:hint="eastAsia"/>
          <w:lang w:val="en-US" w:eastAsia="zh-CN"/>
        </w:rPr>
        <w:t>。</w:t>
      </w:r>
    </w:p>
    <w:p w:rsidR="007E789D" w:rsidRDefault="0041705E" w:rsidP="000B33B0">
      <w:pPr>
        <w:pStyle w:val="FigureNo"/>
        <w:rPr>
          <w:lang w:val="en-US" w:eastAsia="zh-CN"/>
        </w:rPr>
      </w:pPr>
      <w:r>
        <w:rPr>
          <w:rFonts w:hint="eastAsia"/>
          <w:lang w:val="en-US" w:eastAsia="zh-CN"/>
        </w:rPr>
        <w:t>图</w:t>
      </w:r>
      <w:r w:rsidR="007E789D">
        <w:rPr>
          <w:lang w:val="en-US" w:eastAsia="zh-CN"/>
        </w:rPr>
        <w:t>19</w:t>
      </w:r>
    </w:p>
    <w:p w:rsidR="007E789D" w:rsidRDefault="0041705E" w:rsidP="000B33B0">
      <w:pPr>
        <w:pStyle w:val="Figuretitle"/>
        <w:keepLines/>
        <w:rPr>
          <w:lang w:val="en-US" w:eastAsia="zh-CN"/>
        </w:rPr>
      </w:pPr>
      <w:r>
        <w:rPr>
          <w:rFonts w:hint="eastAsia"/>
          <w:lang w:val="en-US" w:eastAsia="zh-CN"/>
        </w:rPr>
        <w:t>具有</w:t>
      </w:r>
      <w:r>
        <w:rPr>
          <w:rFonts w:hint="eastAsia"/>
          <w:lang w:val="en-US" w:eastAsia="zh-CN"/>
        </w:rPr>
        <w:t>5</w:t>
      </w:r>
      <w:r>
        <w:rPr>
          <w:rFonts w:hint="eastAsia"/>
          <w:lang w:val="en-US" w:eastAsia="zh-CN"/>
        </w:rPr>
        <w:t>个</w:t>
      </w:r>
      <w:r w:rsidR="00AC789A">
        <w:rPr>
          <w:lang w:val="en-US" w:eastAsia="zh-CN"/>
        </w:rPr>
        <w:t xml:space="preserve">0.5 </w:t>
      </w:r>
      <w:r w:rsidR="00AC789A">
        <w:rPr>
          <w:rFonts w:cs="Times New Roman Bold"/>
          <w:lang w:val="en-US"/>
        </w:rPr>
        <w:t>λ</w:t>
      </w:r>
      <w:r>
        <w:rPr>
          <w:rFonts w:hint="eastAsia"/>
          <w:lang w:val="en-US" w:eastAsia="zh-CN"/>
        </w:rPr>
        <w:t>纵向</w:t>
      </w:r>
      <w:r>
        <w:rPr>
          <w:rFonts w:cs="Times New Roman Bold" w:hint="eastAsia"/>
          <w:lang w:val="en-US" w:eastAsia="zh-CN"/>
        </w:rPr>
        <w:t>间隔辐射</w:t>
      </w:r>
      <w:r w:rsidR="00AC789A">
        <w:rPr>
          <w:rFonts w:cs="Times New Roman Bold" w:hint="eastAsia"/>
          <w:lang w:val="en-US" w:eastAsia="zh-CN"/>
        </w:rPr>
        <w:t>成分</w:t>
      </w:r>
      <w:r>
        <w:rPr>
          <w:rFonts w:cs="Times New Roman Bold" w:hint="eastAsia"/>
          <w:lang w:val="en-US" w:eastAsia="zh-CN"/>
        </w:rPr>
        <w:t>（其电流和相位相等）阵列的垂直辐射方向图</w:t>
      </w:r>
    </w:p>
    <w:p w:rsidR="00FC0BB3" w:rsidRPr="00FC0BB3" w:rsidRDefault="00773117" w:rsidP="000B33B0">
      <w:pPr>
        <w:pStyle w:val="Figure"/>
        <w:rPr>
          <w:lang w:val="en-US"/>
        </w:rPr>
      </w:pPr>
      <w:r>
        <w:rPr>
          <w:lang w:val="en-US"/>
        </w:rPr>
        <w:object w:dxaOrig="6763" w:dyaOrig="4332">
          <v:shape id="_x0000_i1044" type="#_x0000_t75" style="width:324.75pt;height:206.25pt" o:ole="">
            <v:imagedata r:id="rId52" o:title=""/>
          </v:shape>
          <o:OLEObject Type="Embed" ProgID="CorelDRAW.Graphic.14" ShapeID="_x0000_i1044" DrawAspect="Content" ObjectID="_1444222161" r:id="rId53"/>
        </w:object>
      </w:r>
    </w:p>
    <w:p w:rsidR="008B29A0" w:rsidRPr="008B29A0" w:rsidRDefault="009F6520" w:rsidP="000B33B0">
      <w:pPr>
        <w:ind w:firstLineChars="200" w:firstLine="480"/>
        <w:rPr>
          <w:lang w:val="en-US" w:eastAsia="zh-CN"/>
        </w:rPr>
      </w:pPr>
      <w:r>
        <w:rPr>
          <w:rFonts w:hint="eastAsia"/>
          <w:lang w:val="en-US" w:eastAsia="zh-CN"/>
        </w:rPr>
        <w:t>下列近似公式给出零值出现的角度：</w:t>
      </w:r>
    </w:p>
    <w:p w:rsidR="008B29A0" w:rsidRPr="008B29A0" w:rsidRDefault="008B29A0" w:rsidP="000B33B0">
      <w:pPr>
        <w:pStyle w:val="Equation"/>
        <w:rPr>
          <w:lang w:val="en-US" w:eastAsia="zh-CN"/>
        </w:rPr>
      </w:pPr>
      <w:bookmarkStart w:id="84" w:name="F025"/>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arc tan  \f(</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k</w:instrText>
      </w:r>
      <w:r w:rsidRPr="008B29A0">
        <w:rPr>
          <w:lang w:val="en-US" w:eastAsia="zh-CN"/>
        </w:rPr>
        <w:instrText>;</w:instrText>
      </w:r>
      <w:r w:rsidRPr="008B29A0">
        <w:rPr>
          <w:i/>
          <w:lang w:val="en-US" w:eastAsia="zh-CN"/>
        </w:rPr>
        <w:instrText>n</w:instrText>
      </w:r>
      <w:r w:rsidRPr="008B29A0">
        <w:rPr>
          <w:rFonts w:ascii="Tms Rmn" w:hAnsi="Tms Rmn"/>
          <w:i/>
          <w:lang w:val="en-US" w:eastAsia="zh-CN"/>
        </w:rPr>
        <w:instrText> </w:instrText>
      </w:r>
      <w:r w:rsidRPr="008B29A0">
        <w:rPr>
          <w:i/>
          <w:lang w:val="en-US" w:eastAsia="zh-CN"/>
        </w:rPr>
        <w:instrText>d</w:instrText>
      </w:r>
      <w:r w:rsidRPr="008B29A0">
        <w:rPr>
          <w:lang w:val="en-US" w:eastAsia="zh-CN"/>
        </w:rPr>
        <w:instrText>)</w:instrText>
      </w:r>
      <w:r>
        <w:fldChar w:fldCharType="end"/>
      </w:r>
      <w:r w:rsidRPr="008B29A0">
        <w:rPr>
          <w:lang w:val="en-US" w:eastAsia="zh-CN"/>
        </w:rPr>
        <w:tab/>
        <w:t>(23)</w:t>
      </w:r>
      <w:bookmarkEnd w:id="84"/>
    </w:p>
    <w:p w:rsidR="008B29A0" w:rsidRPr="008B29A0" w:rsidRDefault="00F55467" w:rsidP="000B33B0">
      <w:pPr>
        <w:rPr>
          <w:lang w:val="en-US" w:eastAsia="zh-CN"/>
        </w:rPr>
      </w:pPr>
      <w:r>
        <w:rPr>
          <w:lang w:val="en-US" w:eastAsia="zh-CN"/>
        </w:rPr>
        <w:t>其中：</w:t>
      </w:r>
    </w:p>
    <w:p w:rsidR="008B29A0" w:rsidRPr="008B29A0" w:rsidRDefault="008B29A0" w:rsidP="000B33B0">
      <w:pPr>
        <w:pStyle w:val="Equationlegend"/>
        <w:rPr>
          <w:lang w:eastAsia="zh-CN"/>
        </w:rPr>
      </w:pPr>
      <w:r w:rsidRPr="008B29A0">
        <w:rPr>
          <w:lang w:eastAsia="zh-CN"/>
        </w:rPr>
        <w:tab/>
      </w:r>
      <w:r w:rsidRPr="008B29A0">
        <w:rPr>
          <w:i/>
          <w:lang w:eastAsia="zh-CN"/>
        </w:rPr>
        <w:t>k</w:t>
      </w:r>
      <w:r w:rsidRPr="008B29A0">
        <w:rPr>
          <w:sz w:val="12"/>
          <w:lang w:eastAsia="zh-CN"/>
        </w:rPr>
        <w:t xml:space="preserve"> </w:t>
      </w:r>
      <w:r w:rsidR="00595DC3">
        <w:rPr>
          <w:rFonts w:hint="eastAsia"/>
          <w:lang w:eastAsia="zh-CN"/>
        </w:rPr>
        <w:t>：</w:t>
      </w:r>
      <w:r w:rsidRPr="008B29A0">
        <w:rPr>
          <w:lang w:eastAsia="zh-CN"/>
        </w:rPr>
        <w:tab/>
      </w:r>
      <w:r w:rsidR="003D10CF">
        <w:rPr>
          <w:rFonts w:hint="eastAsia"/>
          <w:lang w:eastAsia="zh-CN"/>
        </w:rPr>
        <w:t>零值数（</w:t>
      </w:r>
      <w:r w:rsidR="003D10CF">
        <w:rPr>
          <w:lang w:eastAsia="zh-CN"/>
        </w:rPr>
        <w:t>1</w:t>
      </w:r>
      <w:r w:rsidR="003D10CF">
        <w:rPr>
          <w:rFonts w:hint="eastAsia"/>
          <w:lang w:eastAsia="zh-CN"/>
        </w:rPr>
        <w:t>、</w:t>
      </w:r>
      <w:r w:rsidRPr="008B29A0">
        <w:rPr>
          <w:lang w:eastAsia="zh-CN"/>
        </w:rPr>
        <w:t>2</w:t>
      </w:r>
      <w:r w:rsidR="003D10CF">
        <w:rPr>
          <w:rFonts w:hint="eastAsia"/>
          <w:lang w:eastAsia="zh-CN"/>
        </w:rPr>
        <w:t>…）</w:t>
      </w:r>
    </w:p>
    <w:p w:rsidR="008B29A0" w:rsidRPr="008B29A0" w:rsidRDefault="008B29A0" w:rsidP="000B33B0">
      <w:pPr>
        <w:pStyle w:val="Equationlegend"/>
        <w:rPr>
          <w:lang w:eastAsia="zh-CN"/>
        </w:rPr>
      </w:pPr>
      <w:r w:rsidRPr="008B29A0">
        <w:rPr>
          <w:lang w:eastAsia="zh-CN"/>
        </w:rPr>
        <w:tab/>
      </w:r>
      <w:r w:rsidRPr="008B29A0">
        <w:rPr>
          <w:i/>
          <w:lang w:eastAsia="zh-CN"/>
        </w:rPr>
        <w:t>n</w:t>
      </w:r>
      <w:r w:rsidRPr="008B29A0">
        <w:rPr>
          <w:sz w:val="12"/>
          <w:lang w:eastAsia="zh-CN"/>
        </w:rPr>
        <w:t xml:space="preserve"> </w:t>
      </w:r>
      <w:r w:rsidR="00595DC3">
        <w:rPr>
          <w:rFonts w:hint="eastAsia"/>
          <w:lang w:eastAsia="zh-CN"/>
        </w:rPr>
        <w:t>：</w:t>
      </w:r>
      <w:r w:rsidRPr="008B29A0">
        <w:rPr>
          <w:lang w:eastAsia="zh-CN"/>
        </w:rPr>
        <w:tab/>
      </w:r>
      <w:r w:rsidR="008B65B5">
        <w:rPr>
          <w:rFonts w:hint="eastAsia"/>
          <w:lang w:eastAsia="zh-CN"/>
        </w:rPr>
        <w:t>形成堆栈的成分</w:t>
      </w:r>
      <w:r w:rsidR="00595DC3">
        <w:rPr>
          <w:rFonts w:hint="eastAsia"/>
          <w:lang w:eastAsia="zh-CN"/>
        </w:rPr>
        <w:t>数量</w:t>
      </w:r>
    </w:p>
    <w:p w:rsidR="008B29A0" w:rsidRPr="008B29A0" w:rsidRDefault="008B29A0" w:rsidP="000B33B0">
      <w:pPr>
        <w:pStyle w:val="Equationlegend"/>
        <w:rPr>
          <w:lang w:eastAsia="zh-CN"/>
        </w:rPr>
      </w:pPr>
      <w:r w:rsidRPr="008B29A0">
        <w:rPr>
          <w:lang w:eastAsia="zh-CN"/>
        </w:rPr>
        <w:tab/>
      </w:r>
      <w:r w:rsidRPr="008B29A0">
        <w:rPr>
          <w:i/>
          <w:lang w:eastAsia="zh-CN"/>
        </w:rPr>
        <w:t>d</w:t>
      </w:r>
      <w:r w:rsidRPr="008B29A0">
        <w:rPr>
          <w:sz w:val="12"/>
          <w:lang w:eastAsia="zh-CN"/>
        </w:rPr>
        <w:t xml:space="preserve"> </w:t>
      </w:r>
      <w:r w:rsidR="00595DC3">
        <w:rPr>
          <w:rFonts w:hint="eastAsia"/>
          <w:lang w:eastAsia="zh-CN"/>
        </w:rPr>
        <w:t>：</w:t>
      </w:r>
      <w:r w:rsidRPr="008B29A0">
        <w:rPr>
          <w:lang w:eastAsia="zh-CN"/>
        </w:rPr>
        <w:tab/>
      </w:r>
      <w:r w:rsidR="008B65B5">
        <w:rPr>
          <w:rFonts w:hint="eastAsia"/>
          <w:lang w:eastAsia="zh-CN"/>
        </w:rPr>
        <w:t>以</w:t>
      </w:r>
      <w:r w:rsidR="00EE1A57">
        <w:rPr>
          <w:rFonts w:hint="eastAsia"/>
          <w:lang w:eastAsia="zh-CN"/>
        </w:rPr>
        <w:t>波长</w:t>
      </w:r>
      <w:r w:rsidR="008B65B5">
        <w:rPr>
          <w:rFonts w:hint="eastAsia"/>
          <w:lang w:eastAsia="zh-CN"/>
        </w:rPr>
        <w:t>表示的成分间隔</w:t>
      </w:r>
      <w:r w:rsidR="00EE1A57">
        <w:rPr>
          <w:rFonts w:hint="eastAsia"/>
          <w:lang w:eastAsia="zh-CN"/>
        </w:rPr>
        <w:t>。</w:t>
      </w:r>
    </w:p>
    <w:p w:rsidR="008B29A0" w:rsidRPr="008B29A0" w:rsidRDefault="00F814FB" w:rsidP="000B33B0">
      <w:pPr>
        <w:ind w:firstLineChars="200" w:firstLine="480"/>
        <w:rPr>
          <w:lang w:val="en-US" w:eastAsia="zh-CN"/>
        </w:rPr>
      </w:pPr>
      <w:r>
        <w:rPr>
          <w:rFonts w:hint="eastAsia"/>
          <w:lang w:val="en-US" w:eastAsia="zh-CN"/>
        </w:rPr>
        <w:t>目前已开发了多种不同“</w:t>
      </w:r>
      <w:r w:rsidR="00542E05">
        <w:rPr>
          <w:rFonts w:hint="eastAsia"/>
          <w:lang w:val="en-US" w:eastAsia="zh-CN"/>
        </w:rPr>
        <w:t>零值填充</w:t>
      </w:r>
      <w:r>
        <w:rPr>
          <w:rFonts w:hint="eastAsia"/>
          <w:lang w:val="en-US" w:eastAsia="zh-CN"/>
        </w:rPr>
        <w:t>”技术，以获得上述接近理想形状的纵向方向图。</w:t>
      </w:r>
    </w:p>
    <w:p w:rsidR="008B29A0" w:rsidRPr="008B29A0" w:rsidRDefault="00A25483" w:rsidP="000B33B0">
      <w:pPr>
        <w:ind w:firstLineChars="200" w:firstLine="480"/>
        <w:rPr>
          <w:lang w:val="en-US" w:eastAsia="zh-CN"/>
        </w:rPr>
      </w:pPr>
      <w:r>
        <w:rPr>
          <w:rFonts w:hint="eastAsia"/>
          <w:lang w:val="en-US" w:eastAsia="zh-CN"/>
        </w:rPr>
        <w:t>最简单和使用最广泛的解决方案包括用非等同幅度电流馈送各种</w:t>
      </w:r>
      <w:r w:rsidR="009343C1">
        <w:rPr>
          <w:rFonts w:hint="eastAsia"/>
          <w:lang w:val="en-US" w:eastAsia="zh-CN"/>
        </w:rPr>
        <w:t>堆栈成分</w:t>
      </w:r>
      <w:r>
        <w:rPr>
          <w:rFonts w:hint="eastAsia"/>
          <w:lang w:val="en-US" w:eastAsia="zh-CN"/>
        </w:rPr>
        <w:t>，即，采用适当的功率分配手段。</w:t>
      </w:r>
    </w:p>
    <w:p w:rsidR="008B29A0" w:rsidRPr="008B29A0" w:rsidRDefault="003D14C4" w:rsidP="000B33B0">
      <w:pPr>
        <w:ind w:firstLineChars="200" w:firstLine="480"/>
        <w:rPr>
          <w:lang w:val="en-US" w:eastAsia="zh-CN"/>
        </w:rPr>
      </w:pPr>
      <w:r>
        <w:rPr>
          <w:rFonts w:hint="eastAsia"/>
          <w:lang w:val="en-US" w:eastAsia="zh-CN"/>
        </w:rPr>
        <w:t>一种众</w:t>
      </w:r>
      <w:r w:rsidR="009343C1">
        <w:rPr>
          <w:rFonts w:hint="eastAsia"/>
          <w:lang w:val="en-US" w:eastAsia="zh-CN"/>
        </w:rPr>
        <w:t>所周知的功率分配技术是所谓的“二项分布”技术，馈送电流幅度被设</w:t>
      </w:r>
      <w:r>
        <w:rPr>
          <w:rFonts w:hint="eastAsia"/>
          <w:lang w:val="en-US" w:eastAsia="zh-CN"/>
        </w:rPr>
        <w:t>为与二项级数系数成正比。</w:t>
      </w:r>
    </w:p>
    <w:p w:rsidR="008B29A0" w:rsidRPr="008B29A0" w:rsidRDefault="00F42C4F" w:rsidP="000B33B0">
      <w:pPr>
        <w:ind w:firstLineChars="200" w:firstLine="480"/>
        <w:rPr>
          <w:lang w:val="en-US" w:eastAsia="zh-CN"/>
        </w:rPr>
      </w:pPr>
      <w:r>
        <w:rPr>
          <w:rFonts w:hint="eastAsia"/>
          <w:lang w:val="en-US" w:eastAsia="zh-CN"/>
        </w:rPr>
        <w:t>按照上述分布定律，具有</w:t>
      </w:r>
      <w:r>
        <w:rPr>
          <w:rFonts w:hint="eastAsia"/>
          <w:lang w:val="en-US" w:eastAsia="zh-CN"/>
        </w:rPr>
        <w:t>3</w:t>
      </w:r>
      <w:r>
        <w:rPr>
          <w:rFonts w:hint="eastAsia"/>
          <w:lang w:val="en-US" w:eastAsia="zh-CN"/>
        </w:rPr>
        <w:t>至</w:t>
      </w:r>
      <w:r>
        <w:rPr>
          <w:rFonts w:hint="eastAsia"/>
          <w:lang w:val="en-US" w:eastAsia="zh-CN"/>
        </w:rPr>
        <w:t>6</w:t>
      </w:r>
      <w:r>
        <w:rPr>
          <w:rFonts w:hint="eastAsia"/>
          <w:lang w:val="en-US" w:eastAsia="zh-CN"/>
        </w:rPr>
        <w:t>个</w:t>
      </w:r>
      <w:r w:rsidR="009343C1">
        <w:rPr>
          <w:rFonts w:hint="eastAsia"/>
          <w:lang w:val="en-US" w:eastAsia="zh-CN"/>
        </w:rPr>
        <w:t>堆栈成分</w:t>
      </w:r>
      <w:r>
        <w:rPr>
          <w:rFonts w:hint="eastAsia"/>
          <w:lang w:val="en-US" w:eastAsia="zh-CN"/>
        </w:rPr>
        <w:t>的阵列，可由下列表达式得出馈送电流</w:t>
      </w:r>
      <w:r w:rsidR="009343C1">
        <w:rPr>
          <w:rFonts w:hint="eastAsia"/>
          <w:lang w:val="en-US" w:eastAsia="zh-CN"/>
        </w:rPr>
        <w:t>的相对</w:t>
      </w:r>
      <w:r>
        <w:rPr>
          <w:rFonts w:hint="eastAsia"/>
          <w:lang w:val="en-US" w:eastAsia="zh-CN"/>
        </w:rPr>
        <w:t>幅度：</w:t>
      </w:r>
    </w:p>
    <w:p w:rsidR="008B29A0" w:rsidRPr="003463B7" w:rsidRDefault="008B29A0" w:rsidP="000B33B0">
      <w:pPr>
        <w:rPr>
          <w:lang w:val="en-US" w:eastAsia="zh-CN"/>
        </w:rPr>
      </w:pPr>
    </w:p>
    <w:tbl>
      <w:tblPr>
        <w:tblW w:w="0" w:type="auto"/>
        <w:jc w:val="center"/>
        <w:tblLayout w:type="fixed"/>
        <w:tblLook w:val="0000" w:firstRow="0" w:lastRow="0" w:firstColumn="0" w:lastColumn="0" w:noHBand="0" w:noVBand="0"/>
      </w:tblPr>
      <w:tblGrid>
        <w:gridCol w:w="851"/>
        <w:gridCol w:w="1985"/>
      </w:tblGrid>
      <w:tr w:rsidR="008B29A0" w:rsidTr="008B29A0">
        <w:trPr>
          <w:cantSplit/>
          <w:jc w:val="center"/>
        </w:trPr>
        <w:tc>
          <w:tcPr>
            <w:tcW w:w="851" w:type="dxa"/>
            <w:tcBorders>
              <w:top w:val="nil"/>
              <w:left w:val="nil"/>
              <w:bottom w:val="single" w:sz="6" w:space="0" w:color="auto"/>
              <w:right w:val="nil"/>
            </w:tcBorders>
          </w:tcPr>
          <w:p w:rsidR="008B29A0" w:rsidRDefault="008B29A0" w:rsidP="000B33B0">
            <w:pPr>
              <w:pStyle w:val="TableText0"/>
              <w:spacing w:line="240" w:lineRule="auto"/>
              <w:jc w:val="center"/>
              <w:rPr>
                <w:lang w:val="fr-FR"/>
              </w:rPr>
            </w:pPr>
            <w:r>
              <w:rPr>
                <w:i/>
                <w:lang w:val="fr-FR"/>
              </w:rPr>
              <w:t>n</w:t>
            </w:r>
          </w:p>
        </w:tc>
        <w:tc>
          <w:tcPr>
            <w:tcW w:w="1985" w:type="dxa"/>
            <w:tcBorders>
              <w:top w:val="nil"/>
              <w:left w:val="single" w:sz="6" w:space="0" w:color="auto"/>
              <w:bottom w:val="single" w:sz="6" w:space="0" w:color="auto"/>
              <w:right w:val="nil"/>
            </w:tcBorders>
          </w:tcPr>
          <w:p w:rsidR="008B29A0" w:rsidRDefault="00C91E01" w:rsidP="000B33B0">
            <w:pPr>
              <w:pStyle w:val="TableText0"/>
              <w:spacing w:line="240" w:lineRule="auto"/>
              <w:jc w:val="center"/>
              <w:rPr>
                <w:lang w:val="fr-FR"/>
              </w:rPr>
            </w:pPr>
            <w:r>
              <w:rPr>
                <w:rFonts w:hint="eastAsia"/>
                <w:lang w:val="fr-FR"/>
              </w:rPr>
              <w:t>相对幅度</w:t>
            </w:r>
          </w:p>
        </w:tc>
      </w:tr>
      <w:tr w:rsidR="008B29A0" w:rsidTr="008B29A0">
        <w:trPr>
          <w:cantSplit/>
          <w:jc w:val="center"/>
        </w:trPr>
        <w:tc>
          <w:tcPr>
            <w:tcW w:w="851" w:type="dxa"/>
            <w:tcBorders>
              <w:top w:val="nil"/>
              <w:left w:val="nil"/>
              <w:bottom w:val="nil"/>
              <w:right w:val="nil"/>
            </w:tcBorders>
          </w:tcPr>
          <w:p w:rsidR="008B29A0" w:rsidRDefault="008B29A0" w:rsidP="000B33B0">
            <w:pPr>
              <w:pStyle w:val="TableText0"/>
              <w:spacing w:line="240" w:lineRule="auto"/>
              <w:jc w:val="center"/>
            </w:pPr>
            <w:r>
              <w:t>3</w:t>
            </w:r>
            <w:r>
              <w:br/>
              <w:t>4</w:t>
            </w:r>
            <w:r>
              <w:br/>
              <w:t>5</w:t>
            </w:r>
            <w:r>
              <w:br/>
              <w:t>6</w:t>
            </w:r>
          </w:p>
        </w:tc>
        <w:tc>
          <w:tcPr>
            <w:tcW w:w="1985" w:type="dxa"/>
            <w:tcBorders>
              <w:top w:val="single" w:sz="6" w:space="0" w:color="auto"/>
              <w:left w:val="single" w:sz="6" w:space="0" w:color="auto"/>
              <w:bottom w:val="nil"/>
              <w:right w:val="nil"/>
            </w:tcBorders>
          </w:tcPr>
          <w:p w:rsidR="008B29A0" w:rsidRDefault="008B29A0" w:rsidP="000B33B0">
            <w:pPr>
              <w:pStyle w:val="TableText0"/>
              <w:spacing w:line="240" w:lineRule="auto"/>
              <w:jc w:val="left"/>
            </w:pPr>
            <w:r>
              <w:t>1, 2, 1</w:t>
            </w:r>
            <w:r>
              <w:br/>
              <w:t>1, 3, 3, 1</w:t>
            </w:r>
            <w:r>
              <w:br/>
              <w:t>1, 4, 6, 4, 1</w:t>
            </w:r>
            <w:r>
              <w:br/>
              <w:t>1, 5, 10, 10, 5, 1</w:t>
            </w:r>
          </w:p>
        </w:tc>
      </w:tr>
    </w:tbl>
    <w:p w:rsidR="008B29A0" w:rsidRDefault="008B29A0" w:rsidP="000B33B0">
      <w:pPr>
        <w:pStyle w:val="Tablefin"/>
      </w:pPr>
    </w:p>
    <w:p w:rsidR="008B29A0" w:rsidRPr="008B29A0" w:rsidRDefault="001C5EF0" w:rsidP="000B33B0">
      <w:pPr>
        <w:ind w:firstLineChars="200" w:firstLine="480"/>
        <w:rPr>
          <w:lang w:val="en-US" w:eastAsia="zh-CN"/>
        </w:rPr>
      </w:pPr>
      <w:r>
        <w:rPr>
          <w:rFonts w:hint="eastAsia"/>
          <w:lang w:val="en-US" w:eastAsia="zh-CN"/>
        </w:rPr>
        <w:t>图</w:t>
      </w:r>
      <w:r w:rsidR="008B29A0" w:rsidRPr="008B29A0">
        <w:rPr>
          <w:lang w:val="en-US" w:eastAsia="zh-CN"/>
        </w:rPr>
        <w:t>20</w:t>
      </w:r>
      <w:r>
        <w:rPr>
          <w:rFonts w:hint="eastAsia"/>
          <w:lang w:val="en-US" w:eastAsia="zh-CN"/>
        </w:rPr>
        <w:t>所示为使用二项分布的图</w:t>
      </w:r>
      <w:r>
        <w:rPr>
          <w:rFonts w:hint="eastAsia"/>
          <w:lang w:val="en-US" w:eastAsia="zh-CN"/>
        </w:rPr>
        <w:t>19</w:t>
      </w:r>
      <w:r>
        <w:rPr>
          <w:rFonts w:hint="eastAsia"/>
          <w:lang w:val="en-US" w:eastAsia="zh-CN"/>
        </w:rPr>
        <w:t>所示阵列的垂直方向图。</w:t>
      </w:r>
    </w:p>
    <w:p w:rsidR="008B29A0" w:rsidRDefault="001C5EF0" w:rsidP="000B33B0">
      <w:pPr>
        <w:ind w:firstLineChars="200" w:firstLine="480"/>
        <w:rPr>
          <w:lang w:val="en-US" w:eastAsia="zh-CN"/>
        </w:rPr>
      </w:pPr>
      <w:r>
        <w:rPr>
          <w:rFonts w:hint="eastAsia"/>
          <w:lang w:val="en-US" w:eastAsia="zh-CN"/>
        </w:rPr>
        <w:lastRenderedPageBreak/>
        <w:t>虽然二项分布消除了零值和副瓣，但阵列波束宽度及方向性也被降低。此外，大型阵列所需的电流幅度变化可能很大，这将在实现和保持必要的不同功率</w:t>
      </w:r>
      <w:r w:rsidR="009343C1">
        <w:rPr>
          <w:rFonts w:hint="eastAsia"/>
          <w:lang w:val="en-US" w:eastAsia="zh-CN"/>
        </w:rPr>
        <w:t>电平</w:t>
      </w:r>
      <w:r>
        <w:rPr>
          <w:rFonts w:hint="eastAsia"/>
          <w:lang w:val="en-US" w:eastAsia="zh-CN"/>
        </w:rPr>
        <w:t>方面带来困难。</w:t>
      </w:r>
    </w:p>
    <w:p w:rsidR="003A37E4" w:rsidRDefault="00170F43" w:rsidP="000B33B0">
      <w:pPr>
        <w:pStyle w:val="FigureNo"/>
        <w:rPr>
          <w:lang w:val="en-US" w:eastAsia="zh-CN"/>
        </w:rPr>
      </w:pPr>
      <w:r>
        <w:rPr>
          <w:rFonts w:hint="eastAsia"/>
          <w:lang w:val="en-US" w:eastAsia="zh-CN"/>
        </w:rPr>
        <w:t>图</w:t>
      </w:r>
      <w:r w:rsidR="003A37E4">
        <w:rPr>
          <w:lang w:val="en-US" w:eastAsia="zh-CN"/>
        </w:rPr>
        <w:t>20</w:t>
      </w:r>
    </w:p>
    <w:p w:rsidR="003A37E4" w:rsidRDefault="00170F43" w:rsidP="000B33B0">
      <w:pPr>
        <w:pStyle w:val="Figuretitle"/>
        <w:keepLines/>
        <w:rPr>
          <w:lang w:val="en-US" w:eastAsia="zh-CN"/>
        </w:rPr>
      </w:pPr>
      <w:r>
        <w:rPr>
          <w:rFonts w:hint="eastAsia"/>
          <w:lang w:val="en-US" w:eastAsia="zh-CN"/>
        </w:rPr>
        <w:t>使用二项幅度分配的图</w:t>
      </w:r>
      <w:r>
        <w:rPr>
          <w:rFonts w:hint="eastAsia"/>
          <w:lang w:val="en-US" w:eastAsia="zh-CN"/>
        </w:rPr>
        <w:t>19</w:t>
      </w:r>
      <w:r>
        <w:rPr>
          <w:rFonts w:hint="eastAsia"/>
          <w:lang w:val="en-US" w:eastAsia="zh-CN"/>
        </w:rPr>
        <w:t>所示阵列的垂直辐射方向图</w:t>
      </w:r>
    </w:p>
    <w:p w:rsidR="00FC0BB3" w:rsidRPr="00FC0BB3" w:rsidRDefault="000D2316" w:rsidP="000B33B0">
      <w:pPr>
        <w:pStyle w:val="Figure"/>
        <w:rPr>
          <w:lang w:val="en-US"/>
        </w:rPr>
      </w:pPr>
      <w:r>
        <w:rPr>
          <w:lang w:val="en-US"/>
        </w:rPr>
        <w:object w:dxaOrig="6765" w:dyaOrig="4332">
          <v:shape id="_x0000_i1045" type="#_x0000_t75" style="width:321pt;height:204pt" o:ole="">
            <v:imagedata r:id="rId54" o:title=""/>
          </v:shape>
          <o:OLEObject Type="Embed" ProgID="CorelDRAW.Graphic.14" ShapeID="_x0000_i1045" DrawAspect="Content" ObjectID="_1444222162" r:id="rId55"/>
        </w:object>
      </w:r>
    </w:p>
    <w:p w:rsidR="008B29A0" w:rsidRPr="00FC0BB3" w:rsidRDefault="003E31EB" w:rsidP="000B33B0">
      <w:pPr>
        <w:ind w:firstLineChars="200" w:firstLine="480"/>
        <w:rPr>
          <w:lang w:val="en-US" w:eastAsia="zh-CN"/>
        </w:rPr>
      </w:pPr>
      <w:r>
        <w:rPr>
          <w:rFonts w:hint="eastAsia"/>
          <w:lang w:val="en-US" w:eastAsia="zh-CN"/>
        </w:rPr>
        <w:t>另一种可克服上述缺点的功率分布技术是</w:t>
      </w:r>
      <w:r w:rsidRPr="003E31EB">
        <w:rPr>
          <w:lang w:val="en-US" w:eastAsia="zh-CN"/>
        </w:rPr>
        <w:t>多尔夫</w:t>
      </w:r>
      <w:r w:rsidR="003E4388">
        <w:rPr>
          <w:rFonts w:hint="eastAsia"/>
          <w:lang w:val="en-US" w:eastAsia="zh-CN"/>
        </w:rPr>
        <w:t>-</w:t>
      </w:r>
      <w:r w:rsidRPr="003E31EB">
        <w:rPr>
          <w:lang w:val="en-US" w:eastAsia="zh-CN"/>
        </w:rPr>
        <w:t>切比雪夫</w:t>
      </w:r>
      <w:r w:rsidR="003E4388">
        <w:rPr>
          <w:rFonts w:hint="eastAsia"/>
          <w:lang w:val="en-US" w:eastAsia="zh-CN"/>
        </w:rPr>
        <w:t>分布技术。</w:t>
      </w:r>
    </w:p>
    <w:p w:rsidR="008B29A0" w:rsidRPr="008B29A0" w:rsidRDefault="00065232" w:rsidP="000B33B0">
      <w:pPr>
        <w:ind w:firstLineChars="200" w:firstLine="480"/>
        <w:rPr>
          <w:lang w:val="en-US" w:eastAsia="zh-CN"/>
        </w:rPr>
      </w:pPr>
      <w:r>
        <w:rPr>
          <w:rFonts w:hint="eastAsia"/>
          <w:lang w:val="en-US" w:eastAsia="zh-CN"/>
        </w:rPr>
        <w:t>使用该分布技术时，有必要具体明确所需最大旁瓣</w:t>
      </w:r>
      <w:r w:rsidR="009343C1">
        <w:rPr>
          <w:rFonts w:hint="eastAsia"/>
          <w:lang w:val="en-US" w:eastAsia="zh-CN"/>
        </w:rPr>
        <w:t>电平</w:t>
      </w:r>
      <w:r>
        <w:rPr>
          <w:rFonts w:hint="eastAsia"/>
          <w:lang w:val="en-US" w:eastAsia="zh-CN"/>
        </w:rPr>
        <w:t>（如果需要实现首零值之间波束宽度最小化的</w:t>
      </w:r>
      <w:r w:rsidR="007E4A40">
        <w:rPr>
          <w:rFonts w:hint="eastAsia"/>
          <w:lang w:val="en-US" w:eastAsia="zh-CN"/>
        </w:rPr>
        <w:t>话</w:t>
      </w:r>
      <w:r w:rsidR="009343C1">
        <w:rPr>
          <w:rFonts w:hint="eastAsia"/>
          <w:lang w:val="en-US" w:eastAsia="zh-CN"/>
        </w:rPr>
        <w:t>），</w:t>
      </w:r>
      <w:r>
        <w:rPr>
          <w:rFonts w:hint="eastAsia"/>
          <w:lang w:val="en-US" w:eastAsia="zh-CN"/>
        </w:rPr>
        <w:t>或反过来，具体规定首零值之间的波束宽度，以实现旁瓣</w:t>
      </w:r>
      <w:r w:rsidR="009343C1">
        <w:rPr>
          <w:rFonts w:hint="eastAsia"/>
          <w:lang w:val="en-US" w:eastAsia="zh-CN"/>
        </w:rPr>
        <w:t>电平</w:t>
      </w:r>
      <w:r>
        <w:rPr>
          <w:rFonts w:hint="eastAsia"/>
          <w:lang w:val="en-US" w:eastAsia="zh-CN"/>
        </w:rPr>
        <w:t>的最小化。</w:t>
      </w:r>
    </w:p>
    <w:p w:rsidR="008B29A0" w:rsidRDefault="00C42CB5" w:rsidP="000B33B0">
      <w:pPr>
        <w:ind w:firstLineChars="200" w:firstLine="480"/>
        <w:rPr>
          <w:lang w:val="en-US" w:eastAsia="zh-CN"/>
        </w:rPr>
      </w:pPr>
      <w:r>
        <w:rPr>
          <w:rFonts w:hint="eastAsia"/>
          <w:lang w:val="en-US" w:eastAsia="zh-CN"/>
        </w:rPr>
        <w:t>图</w:t>
      </w:r>
      <w:r w:rsidR="008B29A0" w:rsidRPr="008B29A0">
        <w:rPr>
          <w:lang w:val="en-US" w:eastAsia="zh-CN"/>
        </w:rPr>
        <w:t>21</w:t>
      </w:r>
      <w:r>
        <w:rPr>
          <w:rFonts w:hint="eastAsia"/>
          <w:lang w:val="en-US" w:eastAsia="zh-CN"/>
        </w:rPr>
        <w:t>所示为使用</w:t>
      </w:r>
      <w:r w:rsidRPr="008B29A0">
        <w:rPr>
          <w:lang w:val="en-US" w:eastAsia="zh-CN"/>
        </w:rPr>
        <w:t>1</w:t>
      </w:r>
      <w:r>
        <w:rPr>
          <w:lang w:val="en-US" w:eastAsia="zh-CN"/>
        </w:rPr>
        <w:t>、</w:t>
      </w:r>
      <w:r w:rsidRPr="008B29A0">
        <w:rPr>
          <w:lang w:val="en-US" w:eastAsia="zh-CN"/>
        </w:rPr>
        <w:t>1.6</w:t>
      </w:r>
      <w:r>
        <w:rPr>
          <w:lang w:val="en-US" w:eastAsia="zh-CN"/>
        </w:rPr>
        <w:t>、</w:t>
      </w:r>
      <w:r w:rsidRPr="008B29A0">
        <w:rPr>
          <w:lang w:val="en-US" w:eastAsia="zh-CN"/>
        </w:rPr>
        <w:t>1.9</w:t>
      </w:r>
      <w:r>
        <w:rPr>
          <w:lang w:val="en-US" w:eastAsia="zh-CN"/>
        </w:rPr>
        <w:t>、</w:t>
      </w:r>
      <w:r w:rsidRPr="008B29A0">
        <w:rPr>
          <w:lang w:val="en-US" w:eastAsia="zh-CN"/>
        </w:rPr>
        <w:t>1.6</w:t>
      </w:r>
      <w:r>
        <w:rPr>
          <w:lang w:val="en-US" w:eastAsia="zh-CN"/>
        </w:rPr>
        <w:t>、</w:t>
      </w:r>
      <w:r w:rsidRPr="008B29A0">
        <w:rPr>
          <w:lang w:val="en-US" w:eastAsia="zh-CN"/>
        </w:rPr>
        <w:t>1</w:t>
      </w:r>
      <w:r w:rsidRPr="003E31EB">
        <w:rPr>
          <w:lang w:val="en-US" w:eastAsia="zh-CN"/>
        </w:rPr>
        <w:t>多尔夫</w:t>
      </w:r>
      <w:r>
        <w:rPr>
          <w:rFonts w:hint="eastAsia"/>
          <w:lang w:val="en-US" w:eastAsia="zh-CN"/>
        </w:rPr>
        <w:t>-</w:t>
      </w:r>
      <w:r w:rsidRPr="003E31EB">
        <w:rPr>
          <w:lang w:val="en-US" w:eastAsia="zh-CN"/>
        </w:rPr>
        <w:t>切比雪夫</w:t>
      </w:r>
      <w:r>
        <w:rPr>
          <w:rFonts w:hint="eastAsia"/>
          <w:lang w:val="en-US" w:eastAsia="zh-CN"/>
        </w:rPr>
        <w:t>幅度分布（对应具体规定的</w:t>
      </w:r>
      <w:r>
        <w:rPr>
          <w:rFonts w:hint="eastAsia"/>
          <w:lang w:val="en-US" w:eastAsia="zh-CN"/>
        </w:rPr>
        <w:t>27</w:t>
      </w:r>
      <w:r w:rsidR="008B29A0" w:rsidRPr="008B29A0">
        <w:rPr>
          <w:lang w:val="en-US" w:eastAsia="zh-CN"/>
        </w:rPr>
        <w:t xml:space="preserve"> </w:t>
      </w:r>
      <w:r w:rsidRPr="008B29A0">
        <w:rPr>
          <w:lang w:val="en-US" w:eastAsia="zh-CN"/>
        </w:rPr>
        <w:t>dB</w:t>
      </w:r>
      <w:r>
        <w:rPr>
          <w:rFonts w:hint="eastAsia"/>
          <w:lang w:val="en-US" w:eastAsia="zh-CN"/>
        </w:rPr>
        <w:t>最大旁瓣消除）的图</w:t>
      </w:r>
      <w:r>
        <w:rPr>
          <w:rFonts w:hint="eastAsia"/>
          <w:lang w:val="en-US" w:eastAsia="zh-CN"/>
        </w:rPr>
        <w:t>19</w:t>
      </w:r>
      <w:r>
        <w:rPr>
          <w:rFonts w:hint="eastAsia"/>
          <w:lang w:val="en-US" w:eastAsia="zh-CN"/>
        </w:rPr>
        <w:t>所示阵列的垂直方向图。</w:t>
      </w:r>
    </w:p>
    <w:p w:rsidR="00C32D0F" w:rsidRDefault="00C32D0F" w:rsidP="000B33B0">
      <w:pPr>
        <w:ind w:firstLineChars="200" w:firstLine="480"/>
        <w:rPr>
          <w:lang w:val="en-US" w:eastAsia="zh-CN"/>
        </w:rPr>
      </w:pPr>
    </w:p>
    <w:p w:rsidR="00C32D0F" w:rsidRPr="008B29A0" w:rsidRDefault="00C32D0F" w:rsidP="000B33B0">
      <w:pPr>
        <w:ind w:firstLineChars="200" w:firstLine="480"/>
        <w:rPr>
          <w:lang w:val="en-US" w:eastAsia="zh-CN"/>
        </w:rPr>
      </w:pPr>
    </w:p>
    <w:p w:rsidR="003A37E4" w:rsidRDefault="00811A8F" w:rsidP="000B33B0">
      <w:pPr>
        <w:pStyle w:val="FigureNo"/>
        <w:rPr>
          <w:lang w:val="en-US" w:eastAsia="zh-CN"/>
        </w:rPr>
      </w:pPr>
      <w:r>
        <w:rPr>
          <w:rFonts w:hint="eastAsia"/>
          <w:lang w:val="en-US" w:eastAsia="zh-CN"/>
        </w:rPr>
        <w:lastRenderedPageBreak/>
        <w:t>图</w:t>
      </w:r>
      <w:r w:rsidR="003A37E4">
        <w:rPr>
          <w:lang w:val="en-US" w:eastAsia="zh-CN"/>
        </w:rPr>
        <w:t>21</w:t>
      </w:r>
    </w:p>
    <w:p w:rsidR="003A37E4" w:rsidRDefault="00811A8F" w:rsidP="000B33B0">
      <w:pPr>
        <w:pStyle w:val="Figuretitle"/>
        <w:keepLines/>
        <w:rPr>
          <w:lang w:val="en-US" w:eastAsia="zh-CN"/>
        </w:rPr>
      </w:pPr>
      <w:r>
        <w:rPr>
          <w:rFonts w:hint="eastAsia"/>
          <w:lang w:val="en-US" w:eastAsia="zh-CN"/>
        </w:rPr>
        <w:t>使用</w:t>
      </w:r>
      <w:r w:rsidRPr="003E31EB">
        <w:rPr>
          <w:rFonts w:ascii="Times New Roman" w:hAnsi="Times New Roman"/>
          <w:lang w:val="en-US" w:eastAsia="zh-CN"/>
        </w:rPr>
        <w:t>多尔夫</w:t>
      </w:r>
      <w:r>
        <w:rPr>
          <w:rFonts w:hint="eastAsia"/>
          <w:lang w:val="en-US" w:eastAsia="zh-CN"/>
        </w:rPr>
        <w:t>-</w:t>
      </w:r>
      <w:r w:rsidRPr="003E31EB">
        <w:rPr>
          <w:rFonts w:ascii="Times New Roman" w:hAnsi="Times New Roman"/>
          <w:lang w:val="en-US" w:eastAsia="zh-CN"/>
        </w:rPr>
        <w:t>切比雪夫</w:t>
      </w:r>
      <w:r>
        <w:rPr>
          <w:rFonts w:ascii="Times New Roman" w:hAnsi="Times New Roman" w:hint="eastAsia"/>
          <w:lang w:val="en-US" w:eastAsia="zh-CN"/>
        </w:rPr>
        <w:t>幅度分布的图</w:t>
      </w:r>
      <w:r>
        <w:rPr>
          <w:rFonts w:ascii="Times New Roman" w:hAnsi="Times New Roman" w:hint="eastAsia"/>
          <w:lang w:val="en-US" w:eastAsia="zh-CN"/>
        </w:rPr>
        <w:t>19</w:t>
      </w:r>
      <w:r>
        <w:rPr>
          <w:rFonts w:ascii="Times New Roman" w:hAnsi="Times New Roman" w:hint="eastAsia"/>
          <w:lang w:val="en-US" w:eastAsia="zh-CN"/>
        </w:rPr>
        <w:t>所示阵列的垂直辐射方向图</w:t>
      </w:r>
    </w:p>
    <w:p w:rsidR="00FC0BB3" w:rsidRPr="00FC0BB3" w:rsidRDefault="00773117" w:rsidP="000B33B0">
      <w:pPr>
        <w:pStyle w:val="Figure"/>
        <w:rPr>
          <w:lang w:val="en-US"/>
        </w:rPr>
      </w:pPr>
      <w:r>
        <w:rPr>
          <w:lang w:val="en-US"/>
        </w:rPr>
        <w:object w:dxaOrig="6776" w:dyaOrig="4306">
          <v:shape id="_x0000_i1046" type="#_x0000_t75" style="width:340.5pt;height:218.25pt" o:ole="">
            <v:imagedata r:id="rId56" o:title=""/>
          </v:shape>
          <o:OLEObject Type="Embed" ProgID="CorelDRAW.Graphic.14" ShapeID="_x0000_i1046" DrawAspect="Content" ObjectID="_1444222163" r:id="rId57"/>
        </w:object>
      </w:r>
    </w:p>
    <w:p w:rsidR="008B29A0" w:rsidRPr="00FC0BB3" w:rsidRDefault="009A18C9" w:rsidP="000B33B0">
      <w:pPr>
        <w:ind w:firstLineChars="200" w:firstLine="480"/>
        <w:rPr>
          <w:lang w:val="en-US" w:eastAsia="zh-CN"/>
        </w:rPr>
      </w:pPr>
      <w:r>
        <w:rPr>
          <w:rFonts w:hint="eastAsia"/>
          <w:lang w:val="en-US" w:eastAsia="zh-CN"/>
        </w:rPr>
        <w:t>该种分布的最佳</w:t>
      </w:r>
      <w:r w:rsidR="00D50D65">
        <w:rPr>
          <w:rFonts w:hint="eastAsia"/>
          <w:lang w:val="en-US" w:eastAsia="zh-CN"/>
        </w:rPr>
        <w:t>成分</w:t>
      </w:r>
      <w:r>
        <w:rPr>
          <w:rFonts w:hint="eastAsia"/>
          <w:lang w:val="en-US" w:eastAsia="zh-CN"/>
        </w:rPr>
        <w:t>间隔约为</w:t>
      </w:r>
      <w:r w:rsidRPr="00FC0BB3">
        <w:rPr>
          <w:lang w:val="en-US" w:eastAsia="zh-CN"/>
        </w:rPr>
        <w:t xml:space="preserve">0.5 </w:t>
      </w:r>
      <w:r>
        <w:sym w:font="Symbol" w:char="F06C"/>
      </w:r>
      <w:r w:rsidR="00D50D65">
        <w:rPr>
          <w:rFonts w:hint="eastAsia"/>
          <w:lang w:val="en-US" w:eastAsia="zh-CN"/>
        </w:rPr>
        <w:t>，尽管也适用</w:t>
      </w:r>
      <w:r>
        <w:rPr>
          <w:rFonts w:hint="eastAsia"/>
          <w:lang w:val="en-US" w:eastAsia="zh-CN"/>
        </w:rPr>
        <w:t>更大的间隔。</w:t>
      </w:r>
    </w:p>
    <w:p w:rsidR="008B29A0" w:rsidRPr="008B29A0" w:rsidRDefault="00144F54" w:rsidP="000B33B0">
      <w:pPr>
        <w:ind w:firstLineChars="200" w:firstLine="480"/>
        <w:rPr>
          <w:lang w:val="en-US" w:eastAsia="zh-CN"/>
        </w:rPr>
      </w:pPr>
      <w:r>
        <w:rPr>
          <w:rFonts w:hint="eastAsia"/>
          <w:lang w:val="en-US" w:eastAsia="zh-CN"/>
        </w:rPr>
        <w:t>应当指出，所用的任何零值填充技术都将使统一分布的增益降低。</w:t>
      </w:r>
    </w:p>
    <w:p w:rsidR="008B29A0" w:rsidRPr="008B29A0" w:rsidRDefault="00E53956" w:rsidP="000B33B0">
      <w:pPr>
        <w:ind w:firstLineChars="200" w:firstLine="480"/>
        <w:rPr>
          <w:lang w:val="en-US" w:eastAsia="zh-CN"/>
        </w:rPr>
      </w:pPr>
      <w:r>
        <w:rPr>
          <w:rFonts w:hint="eastAsia"/>
          <w:lang w:val="en-US" w:eastAsia="zh-CN"/>
        </w:rPr>
        <w:t>通常这种增益降低</w:t>
      </w:r>
      <w:r w:rsidR="00D50D65">
        <w:rPr>
          <w:rFonts w:hint="eastAsia"/>
          <w:lang w:val="en-US" w:eastAsia="zh-CN"/>
        </w:rPr>
        <w:t>一般</w:t>
      </w:r>
      <w:r>
        <w:rPr>
          <w:rFonts w:hint="eastAsia"/>
          <w:lang w:val="en-US" w:eastAsia="zh-CN"/>
        </w:rPr>
        <w:t>称作“分布损耗”。</w:t>
      </w:r>
    </w:p>
    <w:p w:rsidR="008B29A0" w:rsidRPr="008B29A0" w:rsidRDefault="00272A01" w:rsidP="000B33B0">
      <w:pPr>
        <w:ind w:firstLineChars="200" w:firstLine="480"/>
        <w:rPr>
          <w:lang w:val="en-US" w:eastAsia="zh-CN"/>
        </w:rPr>
      </w:pPr>
      <w:r>
        <w:rPr>
          <w:rFonts w:hint="eastAsia"/>
          <w:lang w:val="en-US" w:eastAsia="zh-CN"/>
        </w:rPr>
        <w:t>可通过适当的方向图合成技术使这种损耗最小化，通过该技术零值填充功率取自位于地平线上方的方向图部分，或源自主波束</w:t>
      </w:r>
      <w:r w:rsidR="00D50D65">
        <w:rPr>
          <w:rFonts w:hint="eastAsia"/>
          <w:lang w:val="en-US" w:eastAsia="zh-CN"/>
        </w:rPr>
        <w:t>的</w:t>
      </w:r>
      <w:r>
        <w:rPr>
          <w:rFonts w:hint="eastAsia"/>
          <w:lang w:val="en-US" w:eastAsia="zh-CN"/>
        </w:rPr>
        <w:t>波纹补偿。</w:t>
      </w:r>
    </w:p>
    <w:p w:rsidR="008B29A0" w:rsidRPr="008B29A0" w:rsidRDefault="005B226E" w:rsidP="000B33B0">
      <w:pPr>
        <w:ind w:firstLineChars="200" w:firstLine="480"/>
        <w:rPr>
          <w:lang w:val="en-US" w:eastAsia="zh-CN"/>
        </w:rPr>
      </w:pPr>
      <w:r>
        <w:rPr>
          <w:rFonts w:hint="eastAsia"/>
          <w:lang w:val="en-US" w:eastAsia="zh-CN"/>
        </w:rPr>
        <w:t>其它更复杂的零值填充技术将适当相位分布与必要幅度分布相结合。</w:t>
      </w:r>
    </w:p>
    <w:p w:rsidR="008B29A0" w:rsidRPr="008B29A0" w:rsidRDefault="005B226E" w:rsidP="000B33B0">
      <w:pPr>
        <w:ind w:firstLineChars="200" w:firstLine="480"/>
        <w:rPr>
          <w:lang w:val="en-US" w:eastAsia="zh-CN"/>
        </w:rPr>
      </w:pPr>
      <w:r>
        <w:rPr>
          <w:rFonts w:hint="eastAsia"/>
          <w:lang w:val="en-US" w:eastAsia="zh-CN"/>
        </w:rPr>
        <w:t>在这种更为普通的分布中，统一功率和同等相位分布</w:t>
      </w:r>
      <w:r w:rsidR="00D50D65">
        <w:rPr>
          <w:rFonts w:hint="eastAsia"/>
          <w:lang w:val="en-US" w:eastAsia="zh-CN"/>
        </w:rPr>
        <w:t>情况下</w:t>
      </w:r>
      <w:r>
        <w:rPr>
          <w:rFonts w:hint="eastAsia"/>
          <w:lang w:val="en-US" w:eastAsia="zh-CN"/>
        </w:rPr>
        <w:t>出现的增益损耗通常称作“补偿损耗”。</w:t>
      </w:r>
    </w:p>
    <w:p w:rsidR="008B29A0" w:rsidRPr="008B29A0" w:rsidRDefault="008B29A0" w:rsidP="000B33B0">
      <w:pPr>
        <w:pStyle w:val="Heading3"/>
        <w:rPr>
          <w:lang w:val="en-US" w:eastAsia="zh-CN"/>
        </w:rPr>
      </w:pPr>
      <w:bookmarkStart w:id="85" w:name="_Toc368060426"/>
      <w:bookmarkStart w:id="86" w:name="_Toc368316194"/>
      <w:r w:rsidRPr="008B29A0">
        <w:rPr>
          <w:lang w:val="en-US" w:eastAsia="zh-CN"/>
        </w:rPr>
        <w:t>7.1.2</w:t>
      </w:r>
      <w:r w:rsidRPr="008B29A0">
        <w:rPr>
          <w:lang w:val="en-US" w:eastAsia="zh-CN"/>
        </w:rPr>
        <w:tab/>
      </w:r>
      <w:r w:rsidR="0021105A">
        <w:rPr>
          <w:rFonts w:hint="eastAsia"/>
          <w:lang w:val="en-US" w:eastAsia="zh-CN"/>
        </w:rPr>
        <w:t>波束倾斜</w:t>
      </w:r>
      <w:bookmarkEnd w:id="85"/>
      <w:bookmarkEnd w:id="86"/>
    </w:p>
    <w:p w:rsidR="008B29A0" w:rsidRPr="008B29A0" w:rsidRDefault="000A5766" w:rsidP="000B33B0">
      <w:pPr>
        <w:ind w:firstLineChars="200" w:firstLine="480"/>
        <w:rPr>
          <w:lang w:val="en-US" w:eastAsia="zh-CN"/>
        </w:rPr>
      </w:pPr>
      <w:r>
        <w:rPr>
          <w:rFonts w:hint="eastAsia"/>
          <w:lang w:val="en-US" w:eastAsia="zh-CN"/>
        </w:rPr>
        <w:t>不仅在降低水平面上方辐射功率数量方面需要进行波束倾斜，而且还需要利用该技术将最大功率调向地球表面。</w:t>
      </w:r>
    </w:p>
    <w:p w:rsidR="008B29A0" w:rsidRPr="008B29A0" w:rsidRDefault="005919B8" w:rsidP="000B33B0">
      <w:pPr>
        <w:ind w:firstLineChars="200" w:firstLine="480"/>
        <w:rPr>
          <w:lang w:val="en-US" w:eastAsia="zh-CN"/>
        </w:rPr>
      </w:pPr>
      <w:r>
        <w:rPr>
          <w:rFonts w:hint="eastAsia"/>
          <w:lang w:val="en-US" w:eastAsia="zh-CN"/>
        </w:rPr>
        <w:t>事实上，由于地球的曲度，没有任何波束倾斜的天线阵列的最大辐射将永远无法到达地球表面。</w:t>
      </w:r>
    </w:p>
    <w:p w:rsidR="008B29A0" w:rsidRPr="008B29A0" w:rsidRDefault="001D1223" w:rsidP="000B33B0">
      <w:pPr>
        <w:ind w:firstLineChars="200" w:firstLine="480"/>
        <w:rPr>
          <w:lang w:val="en-US" w:eastAsia="zh-CN"/>
        </w:rPr>
      </w:pPr>
      <w:r>
        <w:rPr>
          <w:rFonts w:hint="eastAsia"/>
          <w:lang w:val="en-US" w:eastAsia="zh-CN"/>
        </w:rPr>
        <w:t>位于地球表面上空</w:t>
      </w:r>
      <w:r>
        <w:rPr>
          <w:rFonts w:hint="eastAsia"/>
          <w:lang w:val="en-US" w:eastAsia="zh-CN"/>
        </w:rPr>
        <w:t>300</w:t>
      </w:r>
      <w:r>
        <w:rPr>
          <w:rFonts w:hint="eastAsia"/>
          <w:lang w:val="en-US" w:eastAsia="zh-CN"/>
        </w:rPr>
        <w:t>米的天线波束应倾斜</w:t>
      </w:r>
      <w:r w:rsidRPr="008B29A0">
        <w:rPr>
          <w:lang w:val="en-US" w:eastAsia="zh-CN"/>
        </w:rPr>
        <w:t>0.5°</w:t>
      </w:r>
      <w:r>
        <w:rPr>
          <w:rFonts w:hint="eastAsia"/>
          <w:lang w:val="en-US" w:eastAsia="zh-CN"/>
        </w:rPr>
        <w:t>以上，以方便最大辐射通达地球表面。</w:t>
      </w:r>
    </w:p>
    <w:p w:rsidR="008B29A0" w:rsidRPr="008B29A0" w:rsidRDefault="00B6278F" w:rsidP="000B33B0">
      <w:pPr>
        <w:ind w:firstLineChars="200" w:firstLine="480"/>
        <w:rPr>
          <w:lang w:val="en-US" w:eastAsia="zh-CN"/>
        </w:rPr>
      </w:pPr>
      <w:r>
        <w:rPr>
          <w:rFonts w:hint="eastAsia"/>
          <w:lang w:val="en-US" w:eastAsia="zh-CN"/>
        </w:rPr>
        <w:t>小的波束倾角（</w:t>
      </w:r>
      <w:r w:rsidR="008B29A0" w:rsidRPr="008B29A0">
        <w:rPr>
          <w:lang w:val="en-US" w:eastAsia="zh-CN"/>
        </w:rPr>
        <w:t>1°</w:t>
      </w:r>
      <w:r>
        <w:rPr>
          <w:rFonts w:hint="eastAsia"/>
          <w:lang w:val="en-US" w:eastAsia="zh-CN"/>
        </w:rPr>
        <w:t>至</w:t>
      </w:r>
      <w:r w:rsidR="008B29A0" w:rsidRPr="008B29A0">
        <w:rPr>
          <w:lang w:val="en-US" w:eastAsia="zh-CN"/>
        </w:rPr>
        <w:t>3°</w:t>
      </w:r>
      <w:r>
        <w:rPr>
          <w:rFonts w:hint="eastAsia"/>
          <w:lang w:val="en-US" w:eastAsia="zh-CN"/>
        </w:rPr>
        <w:t>）可轻而易举地通过将辐射</w:t>
      </w:r>
      <w:r w:rsidR="00D50D65">
        <w:rPr>
          <w:rFonts w:hint="eastAsia"/>
          <w:lang w:val="en-US" w:eastAsia="zh-CN"/>
        </w:rPr>
        <w:t>成分</w:t>
      </w:r>
      <w:r>
        <w:rPr>
          <w:rFonts w:hint="eastAsia"/>
          <w:lang w:val="en-US" w:eastAsia="zh-CN"/>
        </w:rPr>
        <w:t>面进行机械倾斜而实现。较大机械倾斜角并不常用，因为它牵扯到一些相关的机械和环境困难。</w:t>
      </w:r>
    </w:p>
    <w:p w:rsidR="008B29A0" w:rsidRPr="008B29A0" w:rsidRDefault="0068651F" w:rsidP="000B33B0">
      <w:pPr>
        <w:ind w:firstLineChars="200" w:firstLine="480"/>
        <w:rPr>
          <w:lang w:val="en-US" w:eastAsia="zh-CN"/>
        </w:rPr>
      </w:pPr>
      <w:r>
        <w:rPr>
          <w:rFonts w:hint="eastAsia"/>
          <w:lang w:val="en-US" w:eastAsia="zh-CN"/>
        </w:rPr>
        <w:t>还可以通过适当控制电流相位馈送堆栈中的</w:t>
      </w:r>
      <w:r w:rsidR="00D50D65">
        <w:rPr>
          <w:rFonts w:hint="eastAsia"/>
          <w:lang w:val="en-US" w:eastAsia="zh-CN"/>
        </w:rPr>
        <w:t>成分来实现波束倾斜，其</w:t>
      </w:r>
      <w:r>
        <w:rPr>
          <w:rFonts w:hint="eastAsia"/>
          <w:lang w:val="en-US" w:eastAsia="zh-CN"/>
        </w:rPr>
        <w:t>控制方法有两种，一种是馈送堆栈</w:t>
      </w:r>
      <w:r w:rsidR="00D50D65">
        <w:rPr>
          <w:rFonts w:hint="eastAsia"/>
          <w:lang w:val="en-US" w:eastAsia="zh-CN"/>
        </w:rPr>
        <w:t>成分</w:t>
      </w:r>
      <w:r>
        <w:rPr>
          <w:rFonts w:hint="eastAsia"/>
          <w:lang w:val="en-US" w:eastAsia="zh-CN"/>
        </w:rPr>
        <w:t>下半部（相对于馈送上半部的电流具有固定相位滞后电流），</w:t>
      </w:r>
      <w:r w:rsidR="00D50D65">
        <w:rPr>
          <w:rFonts w:hint="eastAsia"/>
          <w:lang w:val="en-US" w:eastAsia="zh-CN"/>
        </w:rPr>
        <w:t>另一种</w:t>
      </w:r>
      <w:r>
        <w:rPr>
          <w:rFonts w:hint="eastAsia"/>
          <w:lang w:val="en-US" w:eastAsia="zh-CN"/>
        </w:rPr>
        <w:t>在每一个相邻辐射</w:t>
      </w:r>
      <w:r w:rsidR="00D50D65">
        <w:rPr>
          <w:rFonts w:hint="eastAsia"/>
          <w:lang w:val="en-US" w:eastAsia="zh-CN"/>
        </w:rPr>
        <w:t>成分</w:t>
      </w:r>
      <w:r>
        <w:rPr>
          <w:rFonts w:hint="eastAsia"/>
          <w:lang w:val="en-US" w:eastAsia="zh-CN"/>
        </w:rPr>
        <w:t>电流内引入递增相移。</w:t>
      </w:r>
    </w:p>
    <w:p w:rsidR="008B29A0" w:rsidRPr="008B29A0" w:rsidRDefault="000D326F" w:rsidP="00773117">
      <w:pPr>
        <w:keepNext/>
        <w:keepLines/>
        <w:ind w:firstLineChars="200" w:firstLine="480"/>
        <w:rPr>
          <w:lang w:val="en-US" w:eastAsia="zh-CN"/>
        </w:rPr>
      </w:pPr>
      <w:r>
        <w:rPr>
          <w:rFonts w:hint="eastAsia"/>
          <w:lang w:val="en-US" w:eastAsia="zh-CN"/>
        </w:rPr>
        <w:lastRenderedPageBreak/>
        <w:t>最大的倾斜角通常通过机械和电器倾斜的适当结合实现。应当指出，在</w:t>
      </w:r>
      <w:r w:rsidR="00D50D65">
        <w:rPr>
          <w:rFonts w:hint="eastAsia"/>
          <w:lang w:val="en-US" w:eastAsia="zh-CN"/>
        </w:rPr>
        <w:t>成分</w:t>
      </w:r>
      <w:r>
        <w:rPr>
          <w:rFonts w:hint="eastAsia"/>
          <w:lang w:val="en-US" w:eastAsia="zh-CN"/>
        </w:rPr>
        <w:t>中引入非相等相位分布将导致使用统一功率（和相等相位）分布时出现“补偿”损耗。</w:t>
      </w:r>
    </w:p>
    <w:p w:rsidR="008B29A0" w:rsidRPr="008B29A0" w:rsidRDefault="008B29A0" w:rsidP="000B33B0">
      <w:pPr>
        <w:pStyle w:val="Heading2"/>
        <w:rPr>
          <w:lang w:val="en-US" w:eastAsia="zh-CN"/>
        </w:rPr>
      </w:pPr>
      <w:bookmarkStart w:id="87" w:name="_Toc368060427"/>
      <w:bookmarkStart w:id="88" w:name="_Toc368316195"/>
      <w:r w:rsidRPr="008B29A0">
        <w:rPr>
          <w:lang w:val="en-US" w:eastAsia="zh-CN"/>
        </w:rPr>
        <w:t>7.2</w:t>
      </w:r>
      <w:r w:rsidRPr="008B29A0">
        <w:rPr>
          <w:lang w:val="en-US" w:eastAsia="zh-CN"/>
        </w:rPr>
        <w:tab/>
      </w:r>
      <w:r w:rsidR="0050753E">
        <w:rPr>
          <w:rFonts w:hint="eastAsia"/>
          <w:lang w:val="en-US" w:eastAsia="zh-CN"/>
        </w:rPr>
        <w:t>天线系统辐射方向图</w:t>
      </w:r>
      <w:bookmarkEnd w:id="87"/>
      <w:bookmarkEnd w:id="88"/>
    </w:p>
    <w:p w:rsidR="008B29A0" w:rsidRPr="008B29A0" w:rsidRDefault="00F30D18" w:rsidP="000B33B0">
      <w:pPr>
        <w:ind w:firstLineChars="200" w:firstLine="480"/>
        <w:rPr>
          <w:lang w:val="en-US" w:eastAsia="zh-CN"/>
        </w:rPr>
      </w:pPr>
      <w:r>
        <w:rPr>
          <w:rFonts w:hint="eastAsia"/>
          <w:lang w:val="en-US" w:eastAsia="zh-CN"/>
        </w:rPr>
        <w:t>如第</w:t>
      </w:r>
      <w:r>
        <w:rPr>
          <w:rFonts w:hint="eastAsia"/>
          <w:lang w:val="en-US" w:eastAsia="zh-CN"/>
        </w:rPr>
        <w:t>6.3</w:t>
      </w:r>
      <w:r>
        <w:rPr>
          <w:rFonts w:hint="eastAsia"/>
          <w:lang w:val="en-US" w:eastAsia="zh-CN"/>
        </w:rPr>
        <w:t>和</w:t>
      </w:r>
      <w:r>
        <w:rPr>
          <w:rFonts w:hint="eastAsia"/>
          <w:lang w:val="en-US" w:eastAsia="zh-CN"/>
        </w:rPr>
        <w:t>6.4</w:t>
      </w:r>
      <w:r>
        <w:rPr>
          <w:rFonts w:hint="eastAsia"/>
          <w:lang w:val="en-US" w:eastAsia="zh-CN"/>
        </w:rPr>
        <w:t>段所述，构成天线系统的辐射</w:t>
      </w:r>
      <w:r w:rsidR="00D50D65">
        <w:rPr>
          <w:rFonts w:hint="eastAsia"/>
          <w:lang w:val="en-US" w:eastAsia="zh-CN"/>
        </w:rPr>
        <w:t>成分可被视作是位于其相位中心的</w:t>
      </w:r>
      <w:r>
        <w:rPr>
          <w:rFonts w:hint="eastAsia"/>
          <w:lang w:val="en-US" w:eastAsia="zh-CN"/>
        </w:rPr>
        <w:t>各向异性点源。在这种情况下，应如第</w:t>
      </w:r>
      <w:r>
        <w:rPr>
          <w:rFonts w:hint="eastAsia"/>
          <w:lang w:val="en-US" w:eastAsia="zh-CN"/>
        </w:rPr>
        <w:t>4.2</w:t>
      </w:r>
      <w:r>
        <w:rPr>
          <w:rFonts w:hint="eastAsia"/>
          <w:lang w:val="en-US" w:eastAsia="zh-CN"/>
        </w:rPr>
        <w:t>段所述，利用</w:t>
      </w:r>
      <w:r w:rsidR="00E06043">
        <w:rPr>
          <w:rFonts w:hint="eastAsia"/>
          <w:lang w:val="en-US" w:eastAsia="zh-CN"/>
        </w:rPr>
        <w:t>矢量</w:t>
      </w:r>
      <w:r>
        <w:rPr>
          <w:rFonts w:hint="eastAsia"/>
          <w:lang w:val="en-US" w:eastAsia="zh-CN"/>
        </w:rPr>
        <w:t>加法（考虑到了单个辐射方向图）计算</w:t>
      </w:r>
      <w:r w:rsidR="00D50D65">
        <w:rPr>
          <w:rFonts w:hint="eastAsia"/>
          <w:lang w:val="en-US" w:eastAsia="zh-CN"/>
        </w:rPr>
        <w:t>所得</w:t>
      </w:r>
      <w:r>
        <w:rPr>
          <w:rFonts w:hint="eastAsia"/>
          <w:lang w:val="en-US" w:eastAsia="zh-CN"/>
        </w:rPr>
        <w:t>辐射方向图。</w:t>
      </w:r>
    </w:p>
    <w:p w:rsidR="008B29A0" w:rsidRPr="008B29A0" w:rsidRDefault="00E06043" w:rsidP="000B33B0">
      <w:pPr>
        <w:ind w:firstLineChars="200" w:firstLine="480"/>
        <w:rPr>
          <w:lang w:val="en-US" w:eastAsia="zh-CN"/>
        </w:rPr>
      </w:pPr>
      <w:r>
        <w:rPr>
          <w:rFonts w:hint="eastAsia"/>
          <w:lang w:val="en-US" w:eastAsia="zh-CN"/>
        </w:rPr>
        <w:t>在已知每一</w:t>
      </w:r>
      <w:r w:rsidR="00D50D65">
        <w:rPr>
          <w:rFonts w:hint="eastAsia"/>
          <w:lang w:val="en-US" w:eastAsia="zh-CN"/>
        </w:rPr>
        <w:t>成分</w:t>
      </w:r>
      <w:r>
        <w:rPr>
          <w:rFonts w:hint="eastAsia"/>
          <w:lang w:val="en-US" w:eastAsia="zh-CN"/>
        </w:rPr>
        <w:t>馈送电流的幅度和相位时，可将上述矢量加法简化为纯几何问题算法。</w:t>
      </w:r>
    </w:p>
    <w:p w:rsidR="008B29A0" w:rsidRPr="008B29A0" w:rsidRDefault="0065080D" w:rsidP="000B33B0">
      <w:pPr>
        <w:ind w:firstLineChars="200" w:firstLine="480"/>
        <w:rPr>
          <w:lang w:val="en-US" w:eastAsia="zh-CN"/>
        </w:rPr>
      </w:pPr>
      <w:r>
        <w:rPr>
          <w:rFonts w:hint="eastAsia"/>
          <w:lang w:val="en-US" w:eastAsia="zh-CN"/>
        </w:rPr>
        <w:t>首先，采用两个各向同性辐射源</w:t>
      </w:r>
      <w:r w:rsidR="00D50D65">
        <w:rPr>
          <w:rFonts w:hint="eastAsia"/>
          <w:lang w:val="en-US" w:eastAsia="zh-CN"/>
        </w:rPr>
        <w:t>任意</w:t>
      </w:r>
      <w:r>
        <w:rPr>
          <w:rFonts w:hint="eastAsia"/>
          <w:lang w:val="en-US" w:eastAsia="zh-CN"/>
        </w:rPr>
        <w:t>置于一个三维空间的情况，以找出作为其相互位置，馈送电流相位和频率函数被辐射的场之间的相位差。</w:t>
      </w:r>
    </w:p>
    <w:p w:rsidR="008B29A0" w:rsidRPr="008B29A0" w:rsidRDefault="00BC061D" w:rsidP="000B33B0">
      <w:pPr>
        <w:ind w:firstLineChars="200" w:firstLine="480"/>
        <w:rPr>
          <w:lang w:val="en-US" w:eastAsia="zh-CN"/>
        </w:rPr>
      </w:pPr>
      <w:r>
        <w:rPr>
          <w:rFonts w:hint="eastAsia"/>
          <w:lang w:val="en-US" w:eastAsia="zh-CN"/>
        </w:rPr>
        <w:t>之后，将所得结果扩展至更为普通的各向异性源情况。在图</w:t>
      </w:r>
      <w:r>
        <w:rPr>
          <w:rFonts w:hint="eastAsia"/>
          <w:lang w:val="en-US" w:eastAsia="zh-CN"/>
        </w:rPr>
        <w:t>22</w:t>
      </w:r>
      <w:r>
        <w:rPr>
          <w:rFonts w:hint="eastAsia"/>
          <w:lang w:val="en-US" w:eastAsia="zh-CN"/>
        </w:rPr>
        <w:t>中，未给出特定坐标系，因此，源</w:t>
      </w:r>
      <w:r>
        <w:rPr>
          <w:rFonts w:hint="eastAsia"/>
          <w:lang w:val="en-US" w:eastAsia="zh-CN"/>
        </w:rPr>
        <w:t>1</w:t>
      </w:r>
      <w:r>
        <w:rPr>
          <w:rFonts w:hint="eastAsia"/>
          <w:lang w:val="en-US" w:eastAsia="zh-CN"/>
        </w:rPr>
        <w:t>将被作为基准，并由此得出源</w:t>
      </w:r>
      <w:r>
        <w:rPr>
          <w:rFonts w:hint="eastAsia"/>
          <w:lang w:val="en-US" w:eastAsia="zh-CN"/>
        </w:rPr>
        <w:t>2</w:t>
      </w:r>
      <w:r>
        <w:rPr>
          <w:rFonts w:hint="eastAsia"/>
          <w:lang w:val="en-US" w:eastAsia="zh-CN"/>
        </w:rPr>
        <w:t>的相位差（用以计算与特定方向对应的</w:t>
      </w:r>
      <w:r>
        <w:rPr>
          <w:rFonts w:hint="eastAsia"/>
          <w:lang w:val="en-US" w:eastAsia="zh-CN"/>
        </w:rPr>
        <w:t>P</w:t>
      </w:r>
      <w:r>
        <w:rPr>
          <w:rFonts w:hint="eastAsia"/>
          <w:lang w:val="en-US" w:eastAsia="zh-CN"/>
        </w:rPr>
        <w:t>点的</w:t>
      </w:r>
      <w:r w:rsidR="00D50D65">
        <w:rPr>
          <w:rFonts w:hint="eastAsia"/>
          <w:lang w:val="en-US" w:eastAsia="zh-CN"/>
        </w:rPr>
        <w:t>所得</w:t>
      </w:r>
      <w:r>
        <w:rPr>
          <w:rFonts w:hint="eastAsia"/>
          <w:lang w:val="en-US" w:eastAsia="zh-CN"/>
        </w:rPr>
        <w:t>场）。</w:t>
      </w:r>
    </w:p>
    <w:p w:rsidR="008B29A0" w:rsidRPr="008B29A0" w:rsidRDefault="009F07C2" w:rsidP="000B33B0">
      <w:pPr>
        <w:tabs>
          <w:tab w:val="left" w:pos="1418"/>
        </w:tabs>
        <w:ind w:firstLineChars="200" w:firstLine="480"/>
        <w:rPr>
          <w:lang w:val="en-US" w:eastAsia="zh-CN"/>
        </w:rPr>
      </w:pPr>
      <w:r>
        <w:rPr>
          <w:rFonts w:hint="eastAsia"/>
          <w:lang w:val="en-US" w:eastAsia="zh-CN"/>
        </w:rPr>
        <w:t>在图</w:t>
      </w:r>
      <w:r>
        <w:rPr>
          <w:rFonts w:hint="eastAsia"/>
          <w:lang w:val="en-US" w:eastAsia="zh-CN"/>
        </w:rPr>
        <w:t>22</w:t>
      </w:r>
      <w:r>
        <w:rPr>
          <w:rFonts w:hint="eastAsia"/>
          <w:lang w:val="en-US" w:eastAsia="zh-CN"/>
        </w:rPr>
        <w:t>中，</w:t>
      </w:r>
      <w:r w:rsidR="008B29A0" w:rsidRPr="008B29A0">
        <w:rPr>
          <w:lang w:val="en-US" w:eastAsia="zh-CN"/>
        </w:rPr>
        <w:t>1</w:t>
      </w:r>
      <w:r w:rsidR="00606484" w:rsidRPr="00606484">
        <w:rPr>
          <w:rFonts w:asciiTheme="majorBidi" w:hAnsiTheme="majorBidi" w:cstheme="majorBidi"/>
        </w:rPr>
        <w:sym w:font="Symbol" w:char="F0A2"/>
      </w:r>
      <w:r>
        <w:rPr>
          <w:rFonts w:asciiTheme="majorBidi" w:hAnsiTheme="majorBidi" w:cstheme="majorBidi" w:hint="eastAsia"/>
          <w:lang w:eastAsia="zh-CN"/>
        </w:rPr>
        <w:t>将是源</w:t>
      </w:r>
      <w:r w:rsidRPr="009F07C2">
        <w:rPr>
          <w:rFonts w:asciiTheme="majorBidi" w:hAnsiTheme="majorBidi" w:cstheme="majorBidi" w:hint="eastAsia"/>
          <w:lang w:val="en-US" w:eastAsia="zh-CN"/>
        </w:rPr>
        <w:t>1</w:t>
      </w:r>
      <w:r>
        <w:rPr>
          <w:rFonts w:asciiTheme="majorBidi" w:hAnsiTheme="majorBidi" w:cstheme="majorBidi" w:hint="eastAsia"/>
          <w:lang w:eastAsia="zh-CN"/>
        </w:rPr>
        <w:t>在包含源</w:t>
      </w:r>
      <w:r w:rsidRPr="009F07C2">
        <w:rPr>
          <w:rFonts w:asciiTheme="majorBidi" w:hAnsiTheme="majorBidi" w:cstheme="majorBidi" w:hint="eastAsia"/>
          <w:lang w:val="en-US" w:eastAsia="zh-CN"/>
        </w:rPr>
        <w:t>2</w:t>
      </w:r>
      <w:r>
        <w:rPr>
          <w:rFonts w:asciiTheme="majorBidi" w:hAnsiTheme="majorBidi" w:cstheme="majorBidi" w:hint="eastAsia"/>
          <w:lang w:eastAsia="zh-CN"/>
        </w:rPr>
        <w:t>的水平面上的投射。在该面上，显示了穿过</w:t>
      </w:r>
      <w:r w:rsidRPr="008B29A0">
        <w:rPr>
          <w:lang w:val="en-US" w:eastAsia="zh-CN"/>
        </w:rPr>
        <w:t>1</w:t>
      </w:r>
      <w:r w:rsidRPr="00606484">
        <w:rPr>
          <w:rFonts w:asciiTheme="majorBidi" w:hAnsiTheme="majorBidi" w:cstheme="majorBidi"/>
        </w:rPr>
        <w:sym w:font="Symbol" w:char="F0A2"/>
      </w:r>
      <w:r>
        <w:rPr>
          <w:rFonts w:hint="eastAsia"/>
          <w:lang w:val="en-US" w:eastAsia="zh-CN"/>
        </w:rPr>
        <w:t>的北</w:t>
      </w:r>
      <w:r w:rsidR="001A07EA">
        <w:rPr>
          <w:rFonts w:hint="eastAsia"/>
          <w:lang w:val="en-US" w:eastAsia="zh-CN"/>
        </w:rPr>
        <w:t>（</w:t>
      </w:r>
      <w:r>
        <w:rPr>
          <w:rFonts w:hint="eastAsia"/>
          <w:lang w:val="en-US" w:eastAsia="zh-CN"/>
        </w:rPr>
        <w:t>N</w:t>
      </w:r>
      <w:r w:rsidR="001A07EA">
        <w:rPr>
          <w:rFonts w:hint="eastAsia"/>
          <w:lang w:val="en-US" w:eastAsia="zh-CN"/>
        </w:rPr>
        <w:t>）</w:t>
      </w:r>
      <w:r>
        <w:rPr>
          <w:rFonts w:hint="eastAsia"/>
          <w:lang w:val="en-US" w:eastAsia="zh-CN"/>
        </w:rPr>
        <w:t>方向。</w:t>
      </w:r>
    </w:p>
    <w:p w:rsidR="008B29A0" w:rsidRPr="008B29A0" w:rsidRDefault="00ED3C5A" w:rsidP="000B33B0">
      <w:pPr>
        <w:ind w:firstLineChars="200" w:firstLine="480"/>
        <w:rPr>
          <w:lang w:val="en-US" w:eastAsia="zh-CN"/>
        </w:rPr>
      </w:pPr>
      <w:r>
        <w:rPr>
          <w:rFonts w:hint="eastAsia"/>
          <w:lang w:val="en-US" w:eastAsia="zh-CN"/>
        </w:rPr>
        <w:t>图</w:t>
      </w:r>
      <w:r>
        <w:rPr>
          <w:rFonts w:hint="eastAsia"/>
          <w:lang w:val="en-US" w:eastAsia="zh-CN"/>
        </w:rPr>
        <w:t>22</w:t>
      </w:r>
      <w:r w:rsidR="00A75298">
        <w:rPr>
          <w:rFonts w:hint="eastAsia"/>
          <w:lang w:val="en-US" w:eastAsia="zh-CN"/>
        </w:rPr>
        <w:t>使用了下列参数：</w:t>
      </w:r>
    </w:p>
    <w:p w:rsidR="008B29A0" w:rsidRPr="008B29A0" w:rsidRDefault="008B29A0" w:rsidP="000B33B0">
      <w:pPr>
        <w:pStyle w:val="Equationlegend"/>
        <w:rPr>
          <w:lang w:eastAsia="zh-CN"/>
        </w:rPr>
      </w:pPr>
      <w:r w:rsidRPr="008B29A0">
        <w:rPr>
          <w:lang w:eastAsia="zh-CN"/>
        </w:rPr>
        <w:tab/>
      </w:r>
      <w:r w:rsidRPr="008B29A0">
        <w:rPr>
          <w:i/>
          <w:lang w:eastAsia="zh-CN"/>
        </w:rPr>
        <w:t>d</w:t>
      </w:r>
      <w:r w:rsidRPr="008B29A0">
        <w:rPr>
          <w:sz w:val="8"/>
          <w:lang w:eastAsia="zh-CN"/>
        </w:rPr>
        <w:t xml:space="preserve"> </w:t>
      </w:r>
      <w:r w:rsidR="00ED3C5A">
        <w:rPr>
          <w:rFonts w:hint="eastAsia"/>
          <w:lang w:eastAsia="zh-CN"/>
        </w:rPr>
        <w:t>：</w:t>
      </w:r>
      <w:r w:rsidRPr="008B29A0">
        <w:rPr>
          <w:lang w:eastAsia="zh-CN"/>
        </w:rPr>
        <w:tab/>
      </w:r>
      <w:r w:rsidR="003E2053">
        <w:rPr>
          <w:rFonts w:hint="eastAsia"/>
          <w:lang w:eastAsia="zh-CN"/>
        </w:rPr>
        <w:t>源</w:t>
      </w:r>
      <w:r w:rsidR="003E2053">
        <w:rPr>
          <w:rFonts w:hint="eastAsia"/>
          <w:lang w:eastAsia="zh-CN"/>
        </w:rPr>
        <w:t>2</w:t>
      </w:r>
      <w:r w:rsidR="003E2053">
        <w:rPr>
          <w:rFonts w:hint="eastAsia"/>
          <w:lang w:eastAsia="zh-CN"/>
        </w:rPr>
        <w:t>与源</w:t>
      </w:r>
      <w:r w:rsidR="003E2053">
        <w:rPr>
          <w:rFonts w:hint="eastAsia"/>
          <w:lang w:eastAsia="zh-CN"/>
        </w:rPr>
        <w:t>1</w:t>
      </w:r>
      <w:r w:rsidR="003E2053">
        <w:rPr>
          <w:rFonts w:hint="eastAsia"/>
          <w:lang w:eastAsia="zh-CN"/>
        </w:rPr>
        <w:t>在水平面的投射</w:t>
      </w:r>
      <w:r w:rsidRPr="008B29A0">
        <w:rPr>
          <w:lang w:eastAsia="zh-CN"/>
        </w:rPr>
        <w:t>1</w:t>
      </w:r>
      <w:r w:rsidR="00606484" w:rsidRPr="00606484">
        <w:rPr>
          <w:rFonts w:asciiTheme="majorBidi" w:hAnsiTheme="majorBidi" w:cstheme="majorBidi"/>
        </w:rPr>
        <w:sym w:font="Symbol" w:char="F0A2"/>
      </w:r>
      <w:r w:rsidR="003E2053">
        <w:rPr>
          <w:rFonts w:asciiTheme="majorBidi" w:hAnsiTheme="majorBidi" w:cstheme="majorBidi" w:hint="eastAsia"/>
          <w:lang w:eastAsia="zh-CN"/>
        </w:rPr>
        <w:t>之间的距离</w:t>
      </w:r>
    </w:p>
    <w:p w:rsidR="008B29A0" w:rsidRPr="008B29A0" w:rsidRDefault="008B29A0" w:rsidP="000B33B0">
      <w:pPr>
        <w:pStyle w:val="Equationlegend"/>
        <w:rPr>
          <w:lang w:eastAsia="zh-CN"/>
        </w:rPr>
      </w:pPr>
      <w:r w:rsidRPr="008B29A0">
        <w:rPr>
          <w:lang w:eastAsia="zh-CN"/>
        </w:rPr>
        <w:tab/>
      </w:r>
      <w:r w:rsidRPr="008B29A0">
        <w:rPr>
          <w:i/>
          <w:lang w:eastAsia="zh-CN"/>
        </w:rPr>
        <w:t>h</w:t>
      </w:r>
      <w:r w:rsidRPr="008B29A0">
        <w:rPr>
          <w:sz w:val="8"/>
          <w:lang w:eastAsia="zh-CN"/>
        </w:rPr>
        <w:t xml:space="preserve"> </w:t>
      </w:r>
      <w:r w:rsidR="00ED3C5A">
        <w:rPr>
          <w:rFonts w:hint="eastAsia"/>
          <w:lang w:eastAsia="zh-CN"/>
        </w:rPr>
        <w:t>：</w:t>
      </w:r>
      <w:r w:rsidRPr="008B29A0">
        <w:rPr>
          <w:lang w:eastAsia="zh-CN"/>
        </w:rPr>
        <w:tab/>
      </w:r>
      <w:r w:rsidR="00F810AF">
        <w:rPr>
          <w:rFonts w:hint="eastAsia"/>
          <w:lang w:eastAsia="zh-CN"/>
        </w:rPr>
        <w:t>源</w:t>
      </w:r>
      <w:r w:rsidR="00F810AF">
        <w:rPr>
          <w:rFonts w:hint="eastAsia"/>
          <w:lang w:eastAsia="zh-CN"/>
        </w:rPr>
        <w:t>1</w:t>
      </w:r>
      <w:r w:rsidR="00F810AF">
        <w:rPr>
          <w:rFonts w:hint="eastAsia"/>
          <w:lang w:eastAsia="zh-CN"/>
        </w:rPr>
        <w:t>与</w:t>
      </w:r>
      <w:r w:rsidR="005D5FD4">
        <w:rPr>
          <w:rFonts w:hint="eastAsia"/>
          <w:lang w:eastAsia="zh-CN"/>
        </w:rPr>
        <w:t>其投射</w:t>
      </w:r>
      <w:r w:rsidR="005D5FD4" w:rsidRPr="008B29A0">
        <w:rPr>
          <w:lang w:eastAsia="zh-CN"/>
        </w:rPr>
        <w:t>1</w:t>
      </w:r>
      <w:r w:rsidR="005D5FD4" w:rsidRPr="00606484">
        <w:rPr>
          <w:rFonts w:asciiTheme="majorBidi" w:hAnsiTheme="majorBidi" w:cstheme="majorBidi"/>
        </w:rPr>
        <w:sym w:font="Symbol" w:char="F0A2"/>
      </w:r>
      <w:r w:rsidR="005D5FD4">
        <w:rPr>
          <w:rFonts w:asciiTheme="majorBidi" w:hAnsiTheme="majorBidi" w:cstheme="majorBidi" w:hint="eastAsia"/>
          <w:lang w:eastAsia="zh-CN"/>
        </w:rPr>
        <w:t>之间的</w:t>
      </w:r>
      <w:r w:rsidR="00A75298">
        <w:rPr>
          <w:rFonts w:asciiTheme="majorBidi" w:hAnsiTheme="majorBidi" w:cstheme="majorBidi" w:hint="eastAsia"/>
          <w:lang w:eastAsia="zh-CN"/>
        </w:rPr>
        <w:t>垂直</w:t>
      </w:r>
      <w:r w:rsidR="005D5FD4">
        <w:rPr>
          <w:rFonts w:asciiTheme="majorBidi" w:hAnsiTheme="majorBidi" w:cstheme="majorBidi" w:hint="eastAsia"/>
          <w:lang w:eastAsia="zh-CN"/>
        </w:rPr>
        <w:t>距离</w:t>
      </w:r>
    </w:p>
    <w:p w:rsidR="008B29A0" w:rsidRPr="008B29A0" w:rsidRDefault="008B29A0" w:rsidP="000B33B0">
      <w:pPr>
        <w:pStyle w:val="Equationlegend"/>
        <w:rPr>
          <w:lang w:eastAsia="zh-CN"/>
        </w:rPr>
      </w:pPr>
      <w:r w:rsidRPr="00606484">
        <w:rPr>
          <w:rFonts w:asciiTheme="majorBidi" w:hAnsiTheme="majorBidi" w:cstheme="majorBidi"/>
          <w:lang w:eastAsia="zh-CN"/>
        </w:rPr>
        <w:tab/>
      </w:r>
      <w:r w:rsidR="00606484">
        <w:rPr>
          <w:rFonts w:asciiTheme="majorBidi" w:hAnsiTheme="majorBidi" w:cstheme="majorBidi"/>
        </w:rPr>
        <w:sym w:font="Symbol" w:char="F067"/>
      </w:r>
      <w:r w:rsidRPr="008B29A0">
        <w:rPr>
          <w:sz w:val="8"/>
          <w:lang w:eastAsia="zh-CN"/>
        </w:rPr>
        <w:t xml:space="preserve"> </w:t>
      </w:r>
      <w:r w:rsidR="00ED3C5A">
        <w:rPr>
          <w:rFonts w:hint="eastAsia"/>
          <w:lang w:eastAsia="zh-CN"/>
        </w:rPr>
        <w:t>：</w:t>
      </w:r>
      <w:r w:rsidRPr="008B29A0">
        <w:rPr>
          <w:lang w:eastAsia="zh-CN"/>
        </w:rPr>
        <w:tab/>
      </w:r>
      <w:r w:rsidR="00862534">
        <w:rPr>
          <w:rFonts w:hint="eastAsia"/>
          <w:lang w:eastAsia="zh-CN"/>
        </w:rPr>
        <w:t>水平面</w:t>
      </w:r>
      <w:r w:rsidR="00A75298">
        <w:rPr>
          <w:rFonts w:hint="eastAsia"/>
          <w:lang w:eastAsia="zh-CN"/>
        </w:rPr>
        <w:t>上</w:t>
      </w:r>
      <w:r w:rsidR="00862534" w:rsidRPr="008B29A0">
        <w:rPr>
          <w:i/>
          <w:lang w:eastAsia="zh-CN"/>
        </w:rPr>
        <w:t>d</w:t>
      </w:r>
      <w:r w:rsidR="00862534">
        <w:rPr>
          <w:rFonts w:hint="eastAsia"/>
          <w:lang w:eastAsia="zh-CN"/>
        </w:rPr>
        <w:t>与北向方向之间的角度</w:t>
      </w:r>
    </w:p>
    <w:p w:rsidR="008B29A0" w:rsidRPr="008B29A0" w:rsidRDefault="008B29A0" w:rsidP="000B33B0">
      <w:pPr>
        <w:pStyle w:val="Equationlegend"/>
        <w:rPr>
          <w:lang w:eastAsia="zh-CN"/>
        </w:rPr>
      </w:pPr>
      <w:r w:rsidRPr="00606484">
        <w:rPr>
          <w:rFonts w:asciiTheme="majorBidi" w:hAnsiTheme="majorBidi" w:cstheme="majorBidi"/>
          <w:lang w:eastAsia="zh-CN"/>
        </w:rPr>
        <w:tab/>
      </w:r>
      <w:r w:rsidR="00606484">
        <w:rPr>
          <w:rFonts w:asciiTheme="majorBidi" w:hAnsiTheme="majorBidi" w:cstheme="majorBidi"/>
        </w:rPr>
        <w:sym w:font="Symbol" w:char="F061"/>
      </w:r>
      <w:r w:rsidRPr="008B29A0">
        <w:rPr>
          <w:i/>
          <w:position w:val="-4"/>
          <w:sz w:val="16"/>
          <w:lang w:eastAsia="zh-CN"/>
        </w:rPr>
        <w:t>H</w:t>
      </w:r>
      <w:r w:rsidRPr="008B29A0">
        <w:rPr>
          <w:sz w:val="8"/>
          <w:lang w:eastAsia="zh-CN"/>
        </w:rPr>
        <w:t xml:space="preserve"> </w:t>
      </w:r>
      <w:r w:rsidR="00ED3C5A">
        <w:rPr>
          <w:rFonts w:hint="eastAsia"/>
          <w:lang w:eastAsia="zh-CN"/>
        </w:rPr>
        <w:t>：</w:t>
      </w:r>
      <w:r w:rsidRPr="008B29A0">
        <w:rPr>
          <w:lang w:eastAsia="zh-CN"/>
        </w:rPr>
        <w:tab/>
      </w:r>
      <w:r w:rsidR="00C93BC0">
        <w:rPr>
          <w:rFonts w:hint="eastAsia"/>
          <w:lang w:eastAsia="zh-CN"/>
        </w:rPr>
        <w:t>水平面</w:t>
      </w:r>
      <w:r w:rsidR="00A75298">
        <w:rPr>
          <w:rFonts w:hint="eastAsia"/>
          <w:lang w:eastAsia="zh-CN"/>
        </w:rPr>
        <w:t>上</w:t>
      </w:r>
      <w:r w:rsidR="00C93BC0">
        <w:rPr>
          <w:rFonts w:hint="eastAsia"/>
          <w:lang w:eastAsia="zh-CN"/>
        </w:rPr>
        <w:t>北向方向与水平面计算方向投射之间的角度</w:t>
      </w:r>
    </w:p>
    <w:p w:rsidR="008B29A0" w:rsidRDefault="008B29A0" w:rsidP="000B33B0">
      <w:pPr>
        <w:pStyle w:val="Equationlegend"/>
        <w:rPr>
          <w:lang w:eastAsia="zh-CN"/>
        </w:rPr>
      </w:pPr>
      <w:r w:rsidRPr="00606484">
        <w:rPr>
          <w:lang w:eastAsia="zh-CN"/>
        </w:rPr>
        <w:tab/>
      </w:r>
      <w:r w:rsidR="00606484">
        <w:rPr>
          <w:rFonts w:asciiTheme="majorBidi" w:hAnsiTheme="majorBidi" w:cstheme="majorBidi"/>
        </w:rPr>
        <w:sym w:font="Symbol" w:char="F020"/>
      </w:r>
      <w:r w:rsidR="00606484">
        <w:rPr>
          <w:rFonts w:asciiTheme="majorBidi" w:hAnsiTheme="majorBidi" w:cstheme="majorBidi"/>
        </w:rPr>
        <w:sym w:font="Symbol" w:char="F061"/>
      </w:r>
      <w:r w:rsidRPr="008B29A0">
        <w:rPr>
          <w:i/>
          <w:position w:val="-4"/>
          <w:sz w:val="16"/>
          <w:lang w:eastAsia="zh-CN"/>
        </w:rPr>
        <w:t>V</w:t>
      </w:r>
      <w:r w:rsidRPr="008B29A0">
        <w:rPr>
          <w:sz w:val="8"/>
          <w:lang w:eastAsia="zh-CN"/>
        </w:rPr>
        <w:t xml:space="preserve"> </w:t>
      </w:r>
      <w:r w:rsidR="00ED3C5A">
        <w:rPr>
          <w:rFonts w:hint="eastAsia"/>
          <w:lang w:eastAsia="zh-CN"/>
        </w:rPr>
        <w:t>：</w:t>
      </w:r>
      <w:r w:rsidRPr="008B29A0">
        <w:rPr>
          <w:lang w:eastAsia="zh-CN"/>
        </w:rPr>
        <w:tab/>
      </w:r>
      <w:r w:rsidR="00C87595">
        <w:rPr>
          <w:rFonts w:hint="eastAsia"/>
          <w:lang w:eastAsia="zh-CN"/>
        </w:rPr>
        <w:t>垂直面上计算方向与其在水平面投射之间的角度。</w:t>
      </w:r>
    </w:p>
    <w:p w:rsidR="0074424B" w:rsidRDefault="00597EBD" w:rsidP="000B33B0">
      <w:pPr>
        <w:pStyle w:val="FigureNo"/>
        <w:rPr>
          <w:lang w:val="en-US"/>
        </w:rPr>
      </w:pPr>
      <w:r>
        <w:rPr>
          <w:rFonts w:hint="eastAsia"/>
          <w:lang w:val="en-US" w:eastAsia="zh-CN"/>
        </w:rPr>
        <w:lastRenderedPageBreak/>
        <w:t>图</w:t>
      </w:r>
      <w:r w:rsidR="0074424B">
        <w:rPr>
          <w:lang w:val="en-US"/>
        </w:rPr>
        <w:t>22</w:t>
      </w:r>
    </w:p>
    <w:p w:rsidR="0074424B" w:rsidRDefault="00597EBD" w:rsidP="000B33B0">
      <w:pPr>
        <w:pStyle w:val="Figuretitle"/>
        <w:keepLines/>
        <w:rPr>
          <w:lang w:val="en-US"/>
        </w:rPr>
      </w:pPr>
      <w:r>
        <w:rPr>
          <w:rFonts w:hint="eastAsia"/>
          <w:lang w:val="en-US" w:eastAsia="zh-CN"/>
        </w:rPr>
        <w:t>矢量加法几何</w:t>
      </w:r>
    </w:p>
    <w:p w:rsidR="00FC0BB3" w:rsidRPr="00FC0BB3" w:rsidRDefault="00FC0BB3" w:rsidP="000B33B0">
      <w:pPr>
        <w:pStyle w:val="Figure"/>
        <w:rPr>
          <w:lang w:val="en-US"/>
        </w:rPr>
      </w:pPr>
      <w:r>
        <w:rPr>
          <w:lang w:val="en-US"/>
        </w:rPr>
        <w:object w:dxaOrig="4494" w:dyaOrig="4566">
          <v:shape id="_x0000_i1047" type="#_x0000_t75" style="width:371.25pt;height:378pt" o:ole="">
            <v:imagedata r:id="rId58" o:title=""/>
          </v:shape>
          <o:OLEObject Type="Embed" ProgID="CorelDRAW.Graphic.14" ShapeID="_x0000_i1047" DrawAspect="Content" ObjectID="_1444222164" r:id="rId59"/>
        </w:object>
      </w:r>
    </w:p>
    <w:p w:rsidR="008B29A0" w:rsidRPr="008B29A0" w:rsidRDefault="008B63C2" w:rsidP="000B33B0">
      <w:pPr>
        <w:ind w:firstLineChars="200" w:firstLine="480"/>
        <w:rPr>
          <w:lang w:val="en-US" w:eastAsia="zh-CN"/>
        </w:rPr>
      </w:pPr>
      <w:r>
        <w:rPr>
          <w:rFonts w:hint="eastAsia"/>
          <w:lang w:val="en-US" w:eastAsia="zh-CN"/>
        </w:rPr>
        <w:t>以</w:t>
      </w:r>
      <w:r w:rsidRPr="008B29A0">
        <w:rPr>
          <w:lang w:val="en-US" w:eastAsia="zh-CN"/>
        </w:rPr>
        <w:t>m</w:t>
      </w:r>
      <w:r>
        <w:rPr>
          <w:rFonts w:hint="eastAsia"/>
          <w:lang w:val="en-US" w:eastAsia="zh-CN"/>
        </w:rPr>
        <w:t>表示</w:t>
      </w:r>
      <w:r w:rsidR="008B29A0" w:rsidRPr="008B29A0">
        <w:rPr>
          <w:i/>
          <w:lang w:val="en-US" w:eastAsia="zh-CN"/>
        </w:rPr>
        <w:t>d</w:t>
      </w:r>
      <w:r>
        <w:rPr>
          <w:rFonts w:hint="eastAsia"/>
          <w:i/>
          <w:lang w:val="en-US" w:eastAsia="zh-CN"/>
        </w:rPr>
        <w:t>和</w:t>
      </w:r>
      <w:r w:rsidR="008B29A0" w:rsidRPr="008B29A0">
        <w:rPr>
          <w:i/>
          <w:lang w:val="en-US" w:eastAsia="zh-CN"/>
        </w:rPr>
        <w:t>h</w:t>
      </w:r>
      <w:r>
        <w:rPr>
          <w:rFonts w:hint="eastAsia"/>
          <w:i/>
          <w:lang w:val="en-US" w:eastAsia="zh-CN"/>
        </w:rPr>
        <w:t>，</w:t>
      </w:r>
      <w:r w:rsidRPr="008B63C2">
        <w:rPr>
          <w:rFonts w:hint="eastAsia"/>
          <w:iCs/>
          <w:lang w:val="en-US" w:eastAsia="zh-CN"/>
        </w:rPr>
        <w:t>并以</w:t>
      </w:r>
      <w:r w:rsidR="005964FA" w:rsidRPr="008B29A0">
        <w:rPr>
          <w:lang w:val="en-US" w:eastAsia="zh-CN"/>
        </w:rPr>
        <w:t>MHz</w:t>
      </w:r>
      <w:r w:rsidR="005964FA">
        <w:rPr>
          <w:rFonts w:hint="eastAsia"/>
          <w:lang w:val="en-US" w:eastAsia="zh-CN"/>
        </w:rPr>
        <w:t>表示</w:t>
      </w:r>
      <w:r w:rsidR="008B29A0" w:rsidRPr="008B29A0">
        <w:rPr>
          <w:i/>
          <w:lang w:val="en-US" w:eastAsia="zh-CN"/>
        </w:rPr>
        <w:t>f</w:t>
      </w:r>
      <w:r w:rsidR="005964FA">
        <w:rPr>
          <w:rFonts w:hint="eastAsia"/>
          <w:i/>
          <w:lang w:val="en-US" w:eastAsia="zh-CN"/>
        </w:rPr>
        <w:t>，</w:t>
      </w:r>
      <w:r w:rsidR="005964FA">
        <w:rPr>
          <w:rFonts w:hint="eastAsia"/>
          <w:iCs/>
          <w:lang w:val="en-US" w:eastAsia="zh-CN"/>
        </w:rPr>
        <w:t>可通过下列公式得出源</w:t>
      </w:r>
      <w:r w:rsidR="005964FA">
        <w:rPr>
          <w:rFonts w:hint="eastAsia"/>
          <w:iCs/>
          <w:lang w:val="en-US" w:eastAsia="zh-CN"/>
        </w:rPr>
        <w:t>2</w:t>
      </w:r>
      <w:r w:rsidR="005964FA">
        <w:rPr>
          <w:rFonts w:hint="eastAsia"/>
          <w:iCs/>
          <w:lang w:val="en-US" w:eastAsia="zh-CN"/>
        </w:rPr>
        <w:t>与源</w:t>
      </w:r>
      <w:r w:rsidR="005964FA">
        <w:rPr>
          <w:rFonts w:hint="eastAsia"/>
          <w:iCs/>
          <w:lang w:val="en-US" w:eastAsia="zh-CN"/>
        </w:rPr>
        <w:t>1</w:t>
      </w:r>
      <w:r w:rsidR="005964FA">
        <w:rPr>
          <w:rFonts w:hint="eastAsia"/>
          <w:iCs/>
          <w:lang w:val="en-US" w:eastAsia="zh-CN"/>
        </w:rPr>
        <w:t>之间的相位差（电度数）：</w:t>
      </w:r>
    </w:p>
    <w:p w:rsidR="008B29A0" w:rsidRPr="008B29A0" w:rsidRDefault="008B29A0" w:rsidP="000B33B0">
      <w:pPr>
        <w:pStyle w:val="Equation"/>
        <w:rPr>
          <w:lang w:val="en-US" w:eastAsia="zh-CN"/>
        </w:rPr>
      </w:pPr>
      <w:bookmarkStart w:id="89" w:name="F026"/>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y</w:instrText>
      </w:r>
      <w:r w:rsidRPr="008B29A0">
        <w:rPr>
          <w:position w:val="-4"/>
          <w:sz w:val="18"/>
          <w:lang w:val="en-US" w:eastAsia="zh-CN"/>
        </w:rPr>
        <w:instrText>2</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1.2 · </w:instrText>
      </w:r>
      <w:r w:rsidRPr="008B29A0">
        <w:rPr>
          <w:i/>
          <w:lang w:val="en-US" w:eastAsia="zh-CN"/>
        </w:rPr>
        <w:instrText>f</w:instrText>
      </w:r>
      <w:r w:rsidRPr="008B29A0">
        <w:rPr>
          <w:lang w:val="en-US" w:eastAsia="zh-CN"/>
        </w:rPr>
        <w:instrText xml:space="preserve"> ·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w:instrText>
      </w:r>
      <w:r w:rsidRPr="008B29A0">
        <w:rPr>
          <w:i/>
          <w:lang w:val="en-US" w:eastAsia="zh-CN"/>
        </w:rPr>
        <w:instrText>d</w:instrText>
      </w:r>
      <w:r w:rsidRPr="008B29A0">
        <w:rPr>
          <w:lang w:val="en-US" w:eastAsia="zh-CN"/>
        </w:rPr>
        <w:instrText xml:space="preserve"> · cos (</w:instrText>
      </w:r>
      <w:r w:rsidRPr="008B29A0">
        <w:rPr>
          <w:rFonts w:ascii="Symbol" w:hAnsi="Symbol"/>
          <w:lang w:val="en-US" w:eastAsia="zh-CN"/>
        </w:rPr>
        <w:instrText>g</w:instrText>
      </w:r>
      <w:r w:rsidRPr="008B29A0">
        <w:rPr>
          <w:lang w:val="en-US" w:eastAsia="zh-CN"/>
        </w:rPr>
        <w:instrText xml:space="preserve">  –  </w:instrText>
      </w:r>
      <w:r w:rsidRPr="008B29A0">
        <w:rPr>
          <w:rFonts w:ascii="Symbol" w:hAnsi="Symbol"/>
          <w:lang w:val="en-US" w:eastAsia="zh-CN"/>
        </w:rPr>
        <w:instrText>a</w:instrText>
      </w:r>
      <w:r w:rsidRPr="008B29A0">
        <w:rPr>
          <w:i/>
          <w:position w:val="-4"/>
          <w:sz w:val="18"/>
          <w:lang w:val="en-US" w:eastAsia="zh-CN"/>
        </w:rPr>
        <w:instrText>H</w:instrText>
      </w:r>
      <w:r w:rsidRPr="008B29A0">
        <w:rPr>
          <w:lang w:val="en-US" w:eastAsia="zh-CN"/>
        </w:rPr>
        <w:instrText xml:space="preserve">) · cos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h</w:instrText>
      </w:r>
      <w:r w:rsidRPr="008B29A0">
        <w:rPr>
          <w:lang w:val="en-US" w:eastAsia="zh-CN"/>
        </w:rPr>
        <w:instrText xml:space="preserve"> · sin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w:instrText>
      </w:r>
      <w:r>
        <w:fldChar w:fldCharType="end"/>
      </w:r>
      <w:r w:rsidRPr="008B29A0">
        <w:rPr>
          <w:lang w:val="en-US" w:eastAsia="zh-CN"/>
        </w:rPr>
        <w:tab/>
        <w:t>(24)</w:t>
      </w:r>
      <w:bookmarkEnd w:id="89"/>
    </w:p>
    <w:p w:rsidR="008B29A0" w:rsidRPr="008B29A0" w:rsidRDefault="00F10AC2" w:rsidP="000B33B0">
      <w:pPr>
        <w:ind w:firstLineChars="200" w:firstLine="480"/>
        <w:rPr>
          <w:lang w:val="en-US" w:eastAsia="zh-CN"/>
        </w:rPr>
      </w:pPr>
      <w:r>
        <w:rPr>
          <w:rFonts w:hint="eastAsia"/>
          <w:lang w:val="en-US" w:eastAsia="zh-CN"/>
        </w:rPr>
        <w:t>假设源</w:t>
      </w:r>
      <w:r>
        <w:rPr>
          <w:rFonts w:hint="eastAsia"/>
          <w:lang w:val="en-US" w:eastAsia="zh-CN"/>
        </w:rPr>
        <w:t>2</w:t>
      </w:r>
      <w:r>
        <w:rPr>
          <w:rFonts w:hint="eastAsia"/>
          <w:lang w:val="en-US" w:eastAsia="zh-CN"/>
        </w:rPr>
        <w:t>相对于源</w:t>
      </w:r>
      <w:r>
        <w:rPr>
          <w:rFonts w:hint="eastAsia"/>
          <w:lang w:val="en-US" w:eastAsia="zh-CN"/>
        </w:rPr>
        <w:t>1</w:t>
      </w:r>
      <w:r>
        <w:rPr>
          <w:rFonts w:hint="eastAsia"/>
          <w:lang w:val="en-US" w:eastAsia="zh-CN"/>
        </w:rPr>
        <w:t>可辐射</w:t>
      </w:r>
      <w:r>
        <w:sym w:font="Symbol" w:char="F062"/>
      </w:r>
      <w:r>
        <w:rPr>
          <w:rFonts w:hint="eastAsia"/>
          <w:lang w:eastAsia="zh-CN"/>
        </w:rPr>
        <w:t>度数的初始相位差</w:t>
      </w:r>
      <w:r w:rsidRPr="00F10AC2">
        <w:rPr>
          <w:rFonts w:hint="eastAsia"/>
          <w:lang w:val="en-US" w:eastAsia="zh-CN"/>
        </w:rPr>
        <w:t>（</w:t>
      </w:r>
      <w:r>
        <w:rPr>
          <w:rFonts w:hint="eastAsia"/>
          <w:lang w:eastAsia="zh-CN"/>
        </w:rPr>
        <w:t>由馈送电流相位差造成</w:t>
      </w:r>
      <w:r w:rsidRPr="00F10AC2">
        <w:rPr>
          <w:rFonts w:hint="eastAsia"/>
          <w:lang w:val="en-US" w:eastAsia="zh-CN"/>
        </w:rPr>
        <w:t>），</w:t>
      </w:r>
      <w:r>
        <w:rPr>
          <w:rFonts w:hint="eastAsia"/>
          <w:lang w:eastAsia="zh-CN"/>
        </w:rPr>
        <w:t>并带有</w:t>
      </w:r>
      <w:r w:rsidRPr="00606484">
        <w:rPr>
          <w:rFonts w:asciiTheme="majorBidi" w:hAnsiTheme="majorBidi" w:cstheme="majorBidi"/>
        </w:rPr>
        <w:sym w:font="Symbol" w:char="F044"/>
      </w:r>
      <w:r>
        <w:rPr>
          <w:rFonts w:asciiTheme="majorBidi" w:hAnsiTheme="majorBidi" w:cstheme="majorBidi"/>
        </w:rPr>
        <w:sym w:font="Symbol" w:char="F079"/>
      </w:r>
      <w:r w:rsidRPr="008B29A0">
        <w:rPr>
          <w:i/>
          <w:position w:val="-4"/>
          <w:sz w:val="16"/>
          <w:lang w:val="en-US" w:eastAsia="zh-CN"/>
        </w:rPr>
        <w:t>p</w:t>
      </w:r>
      <w:r w:rsidRPr="008B29A0">
        <w:rPr>
          <w:lang w:val="en-US" w:eastAsia="zh-CN"/>
        </w:rPr>
        <w:t>(</w:t>
      </w:r>
      <w:r>
        <w:rPr>
          <w:rFonts w:asciiTheme="majorBidi" w:hAnsiTheme="majorBidi" w:cstheme="majorBidi"/>
        </w:rPr>
        <w:sym w:font="Symbol" w:char="F071"/>
      </w:r>
      <w:r w:rsidRPr="008B29A0">
        <w:rPr>
          <w:lang w:val="en-US" w:eastAsia="zh-CN"/>
        </w:rPr>
        <w:t>,</w:t>
      </w:r>
      <w:r>
        <w:rPr>
          <w:lang w:val="en-US" w:eastAsia="zh-CN"/>
        </w:rPr>
        <w:t xml:space="preserve"> </w:t>
      </w:r>
      <w:r>
        <w:sym w:font="Symbol" w:char="F06A"/>
      </w:r>
      <w:r w:rsidRPr="008B29A0">
        <w:rPr>
          <w:lang w:val="en-US" w:eastAsia="zh-CN"/>
        </w:rPr>
        <w:t>)</w:t>
      </w:r>
      <w:r w:rsidR="00A230C9">
        <w:rPr>
          <w:rFonts w:hint="eastAsia"/>
          <w:lang w:val="en-US" w:eastAsia="zh-CN"/>
        </w:rPr>
        <w:t>的相位差（由相位辐射方向图造成），</w:t>
      </w:r>
      <w:r>
        <w:rPr>
          <w:rFonts w:hint="eastAsia"/>
          <w:lang w:val="en-US" w:eastAsia="zh-CN"/>
        </w:rPr>
        <w:t>可得出比（</w:t>
      </w:r>
      <w:r>
        <w:rPr>
          <w:rFonts w:hint="eastAsia"/>
          <w:lang w:val="en-US" w:eastAsia="zh-CN"/>
        </w:rPr>
        <w:t>24</w:t>
      </w:r>
      <w:r>
        <w:rPr>
          <w:rFonts w:hint="eastAsia"/>
          <w:lang w:val="en-US" w:eastAsia="zh-CN"/>
        </w:rPr>
        <w:t>）等式更常用的等式：</w:t>
      </w:r>
    </w:p>
    <w:p w:rsidR="008B29A0" w:rsidRPr="008B29A0" w:rsidRDefault="008B29A0" w:rsidP="000B33B0">
      <w:pPr>
        <w:pStyle w:val="Equation"/>
        <w:rPr>
          <w:lang w:val="en-US" w:eastAsia="zh-CN"/>
        </w:rPr>
      </w:pPr>
      <w:bookmarkStart w:id="90" w:name="F027"/>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y</w:instrText>
      </w:r>
      <w:r w:rsidRPr="008B29A0">
        <w:rPr>
          <w:position w:val="-4"/>
          <w:sz w:val="18"/>
          <w:lang w:val="en-US" w:eastAsia="zh-CN"/>
        </w:rPr>
        <w:instrText>2</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1.2 · </w:instrText>
      </w:r>
      <w:r w:rsidRPr="008B29A0">
        <w:rPr>
          <w:i/>
          <w:lang w:val="en-US" w:eastAsia="zh-CN"/>
        </w:rPr>
        <w:instrText>f</w:instrText>
      </w:r>
      <w:r w:rsidRPr="008B29A0">
        <w:rPr>
          <w:lang w:val="en-US" w:eastAsia="zh-CN"/>
        </w:rPr>
        <w:instrText xml:space="preserve"> ·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w:instrText>
      </w:r>
      <w:r w:rsidRPr="008B29A0">
        <w:rPr>
          <w:i/>
          <w:lang w:val="en-US" w:eastAsia="zh-CN"/>
        </w:rPr>
        <w:instrText>d</w:instrText>
      </w:r>
      <w:r w:rsidRPr="008B29A0">
        <w:rPr>
          <w:lang w:val="en-US" w:eastAsia="zh-CN"/>
        </w:rPr>
        <w:instrText xml:space="preserve"> · cos (</w:instrText>
      </w:r>
      <w:r w:rsidRPr="008B29A0">
        <w:rPr>
          <w:rFonts w:ascii="Symbol" w:hAnsi="Symbol"/>
          <w:lang w:val="en-US" w:eastAsia="zh-CN"/>
        </w:rPr>
        <w:instrText>g</w:instrText>
      </w:r>
      <w:r w:rsidRPr="008B29A0">
        <w:rPr>
          <w:lang w:val="en-US" w:eastAsia="zh-CN"/>
        </w:rPr>
        <w:instrText xml:space="preserve">  –  </w:instrText>
      </w:r>
      <w:r w:rsidRPr="008B29A0">
        <w:rPr>
          <w:rFonts w:ascii="Symbol" w:hAnsi="Symbol"/>
          <w:lang w:val="en-US" w:eastAsia="zh-CN"/>
        </w:rPr>
        <w:instrText>a</w:instrText>
      </w:r>
      <w:r w:rsidRPr="008B29A0">
        <w:rPr>
          <w:i/>
          <w:position w:val="-4"/>
          <w:sz w:val="18"/>
          <w:lang w:val="en-US" w:eastAsia="zh-CN"/>
        </w:rPr>
        <w:instrText>H</w:instrText>
      </w:r>
      <w:r w:rsidRPr="008B29A0">
        <w:rPr>
          <w:lang w:val="en-US" w:eastAsia="zh-CN"/>
        </w:rPr>
        <w:instrText xml:space="preserve">) · cos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h</w:instrText>
      </w:r>
      <w:r w:rsidRPr="008B29A0">
        <w:rPr>
          <w:lang w:val="en-US" w:eastAsia="zh-CN"/>
        </w:rPr>
        <w:instrText xml:space="preserve"> · sin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rFonts w:ascii="Symbol" w:hAnsi="Symbol"/>
          <w:lang w:val="en-US" w:eastAsia="zh-CN"/>
        </w:rPr>
        <w:instrText>b</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rFonts w:ascii="Symbol" w:hAnsi="Symbol"/>
          <w:lang w:val="en-US" w:eastAsia="zh-CN"/>
        </w:rPr>
        <w:instrText>Dy</w:instrText>
      </w:r>
      <w:r w:rsidRPr="008B29A0">
        <w:rPr>
          <w:i/>
          <w:position w:val="-4"/>
          <w:sz w:val="18"/>
          <w:lang w:val="en-US" w:eastAsia="zh-CN"/>
        </w:rPr>
        <w:instrText>p</w:instrText>
      </w:r>
      <w:r w:rsidRPr="008B29A0">
        <w:rPr>
          <w:position w:val="-4"/>
          <w:lang w:val="en-US" w:eastAsia="zh-CN"/>
        </w:rPr>
        <w:instrText xml:space="preserve"> </w:instrText>
      </w:r>
      <w:r w:rsidRPr="008B29A0">
        <w:rPr>
          <w:lang w:val="en-US" w:eastAsia="zh-CN"/>
        </w:rPr>
        <w:instrText>(</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fldChar w:fldCharType="end"/>
      </w:r>
      <w:r w:rsidRPr="008B29A0">
        <w:rPr>
          <w:lang w:val="en-US" w:eastAsia="zh-CN"/>
        </w:rPr>
        <w:tab/>
        <w:t>(25)</w:t>
      </w:r>
      <w:bookmarkEnd w:id="90"/>
    </w:p>
    <w:p w:rsidR="008B29A0" w:rsidRPr="008B29A0" w:rsidRDefault="00853E19" w:rsidP="000B33B0">
      <w:pPr>
        <w:ind w:firstLineChars="200" w:firstLine="480"/>
        <w:rPr>
          <w:lang w:val="en-US" w:eastAsia="zh-CN"/>
        </w:rPr>
      </w:pPr>
      <w:r>
        <w:rPr>
          <w:rFonts w:hint="eastAsia"/>
          <w:lang w:val="en-US" w:eastAsia="zh-CN"/>
        </w:rPr>
        <w:t>对于阵列中的第</w:t>
      </w:r>
      <w:r w:rsidRPr="008B29A0">
        <w:rPr>
          <w:i/>
          <w:lang w:val="en-US" w:eastAsia="zh-CN"/>
        </w:rPr>
        <w:t>i</w:t>
      </w:r>
      <w:r>
        <w:rPr>
          <w:rFonts w:hint="eastAsia"/>
          <w:lang w:val="en-US" w:eastAsia="zh-CN"/>
        </w:rPr>
        <w:t>个源：</w:t>
      </w:r>
    </w:p>
    <w:p w:rsidR="008B29A0" w:rsidRPr="008B29A0" w:rsidRDefault="008B29A0" w:rsidP="000B33B0">
      <w:pPr>
        <w:pStyle w:val="Equation"/>
        <w:rPr>
          <w:lang w:val="en-US" w:eastAsia="zh-CN"/>
        </w:rPr>
      </w:pPr>
      <w:bookmarkStart w:id="91" w:name="F028"/>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y</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1.2 · </w:instrText>
      </w:r>
      <w:r w:rsidRPr="008B29A0">
        <w:rPr>
          <w:i/>
          <w:lang w:val="en-US" w:eastAsia="zh-CN"/>
        </w:rPr>
        <w:instrText>f</w:instrText>
      </w:r>
      <w:r w:rsidRPr="008B29A0">
        <w:rPr>
          <w:lang w:val="en-US" w:eastAsia="zh-CN"/>
        </w:rPr>
        <w:instrText xml:space="preserve"> ·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w:instrText>
      </w:r>
      <w:r w:rsidRPr="008B29A0">
        <w:rPr>
          <w:i/>
          <w:lang w:val="en-US" w:eastAsia="zh-CN"/>
        </w:rPr>
        <w:instrText>d</w:instrText>
      </w:r>
      <w:r w:rsidRPr="008B29A0">
        <w:rPr>
          <w:i/>
          <w:position w:val="-4"/>
          <w:sz w:val="18"/>
          <w:lang w:val="en-US" w:eastAsia="zh-CN"/>
        </w:rPr>
        <w:instrText>i</w:instrText>
      </w:r>
      <w:r w:rsidRPr="008B29A0">
        <w:rPr>
          <w:lang w:val="en-US" w:eastAsia="zh-CN"/>
        </w:rPr>
        <w:instrText xml:space="preserve"> · cos (</w:instrText>
      </w:r>
      <w:r w:rsidRPr="008B29A0">
        <w:rPr>
          <w:rFonts w:ascii="Symbol" w:hAnsi="Symbol"/>
          <w:lang w:val="en-US" w:eastAsia="zh-CN"/>
        </w:rPr>
        <w:instrText>g</w:instrText>
      </w:r>
      <w:r w:rsidRPr="008B29A0">
        <w:rPr>
          <w:i/>
          <w:position w:val="-4"/>
          <w:sz w:val="18"/>
          <w:lang w:val="en-US" w:eastAsia="zh-CN"/>
        </w:rPr>
        <w:instrText>i</w:instrText>
      </w:r>
      <w:r w:rsidRPr="008B29A0">
        <w:rPr>
          <w:lang w:val="en-US" w:eastAsia="zh-CN"/>
        </w:rPr>
        <w:instrText xml:space="preserve">  –  </w:instrText>
      </w:r>
      <w:r w:rsidRPr="008B29A0">
        <w:rPr>
          <w:rFonts w:ascii="Symbol" w:hAnsi="Symbol"/>
          <w:lang w:val="en-US" w:eastAsia="zh-CN"/>
        </w:rPr>
        <w:instrText>a</w:instrText>
      </w:r>
      <w:r w:rsidRPr="008B29A0">
        <w:rPr>
          <w:i/>
          <w:position w:val="-4"/>
          <w:sz w:val="18"/>
          <w:lang w:val="en-US" w:eastAsia="zh-CN"/>
        </w:rPr>
        <w:instrText>H</w:instrText>
      </w:r>
      <w:r w:rsidRPr="008B29A0">
        <w:rPr>
          <w:lang w:val="en-US" w:eastAsia="zh-CN"/>
        </w:rPr>
        <w:instrText xml:space="preserve">) · cos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i/>
          <w:lang w:val="en-US" w:eastAsia="zh-CN"/>
        </w:rPr>
        <w:instrText>h</w:instrText>
      </w:r>
      <w:r w:rsidRPr="008B29A0">
        <w:rPr>
          <w:i/>
          <w:position w:val="-4"/>
          <w:sz w:val="18"/>
          <w:lang w:val="en-US" w:eastAsia="zh-CN"/>
        </w:rPr>
        <w:instrText>i</w:instrText>
      </w:r>
      <w:r w:rsidRPr="008B29A0">
        <w:rPr>
          <w:lang w:val="en-US" w:eastAsia="zh-CN"/>
        </w:rPr>
        <w:instrText xml:space="preserve"> · sin </w:instrText>
      </w:r>
      <w:r w:rsidRPr="008B29A0">
        <w:rPr>
          <w:rFonts w:ascii="Symbol" w:hAnsi="Symbol"/>
          <w:lang w:val="en-US" w:eastAsia="zh-CN"/>
        </w:rPr>
        <w:instrText>a</w:instrText>
      </w:r>
      <w:r w:rsidRPr="008B29A0">
        <w:rPr>
          <w:i/>
          <w:position w:val="-4"/>
          <w:sz w:val="18"/>
          <w:lang w:val="en-US" w:eastAsia="zh-CN"/>
        </w:rPr>
        <w:instrText>V</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rFonts w:ascii="Symbol" w:hAnsi="Symbol"/>
          <w:lang w:val="en-US" w:eastAsia="zh-CN"/>
        </w:rPr>
        <w:instrText>b</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rFonts w:ascii="Symbol" w:hAnsi="Symbol"/>
          <w:lang w:val="en-US" w:eastAsia="zh-CN"/>
        </w:rPr>
        <w:instrText>Dy</w:instrText>
      </w:r>
      <w:r w:rsidRPr="008B29A0">
        <w:rPr>
          <w:i/>
          <w:position w:val="-4"/>
          <w:sz w:val="18"/>
          <w:lang w:val="en-US" w:eastAsia="zh-CN"/>
        </w:rPr>
        <w:instrText>pi</w:instrText>
      </w:r>
      <w:r w:rsidRPr="008B29A0">
        <w:rPr>
          <w:position w:val="-4"/>
          <w:lang w:val="en-US" w:eastAsia="zh-CN"/>
        </w:rPr>
        <w:instrText xml:space="preserve"> </w:instrText>
      </w:r>
      <w:r w:rsidRPr="008B29A0">
        <w:rPr>
          <w:lang w:val="en-US" w:eastAsia="zh-CN"/>
        </w:rPr>
        <w:instrText>(</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fldChar w:fldCharType="end"/>
      </w:r>
      <w:r w:rsidRPr="008B29A0">
        <w:rPr>
          <w:lang w:val="en-US" w:eastAsia="zh-CN"/>
        </w:rPr>
        <w:tab/>
        <w:t>(26)</w:t>
      </w:r>
      <w:bookmarkEnd w:id="91"/>
    </w:p>
    <w:p w:rsidR="008B29A0" w:rsidRPr="008B29A0" w:rsidRDefault="00B25637" w:rsidP="000B33B0">
      <w:pPr>
        <w:ind w:firstLineChars="200" w:firstLine="480"/>
        <w:rPr>
          <w:lang w:val="en-US" w:eastAsia="zh-CN"/>
        </w:rPr>
      </w:pPr>
      <w:r>
        <w:rPr>
          <w:rFonts w:hint="eastAsia"/>
          <w:lang w:val="en-US" w:eastAsia="zh-CN"/>
        </w:rPr>
        <w:t>现考虑拥有</w:t>
      </w:r>
      <w:r w:rsidR="008B29A0" w:rsidRPr="008B29A0">
        <w:rPr>
          <w:i/>
          <w:lang w:val="en-US" w:eastAsia="zh-CN"/>
        </w:rPr>
        <w:t>n</w:t>
      </w:r>
      <w:r w:rsidRPr="00B25637">
        <w:rPr>
          <w:rFonts w:hint="eastAsia"/>
          <w:iCs/>
          <w:lang w:val="en-US" w:eastAsia="zh-CN"/>
        </w:rPr>
        <w:t>个各</w:t>
      </w:r>
      <w:r>
        <w:rPr>
          <w:rFonts w:hint="eastAsia"/>
          <w:lang w:val="en-US" w:eastAsia="zh-CN"/>
        </w:rPr>
        <w:t>向异性源的阵列，任何方向的</w:t>
      </w:r>
      <w:r w:rsidR="00A230C9">
        <w:rPr>
          <w:rFonts w:hint="eastAsia"/>
          <w:lang w:val="en-US" w:eastAsia="zh-CN"/>
        </w:rPr>
        <w:t>所得</w:t>
      </w:r>
      <w:r>
        <w:rPr>
          <w:rFonts w:hint="eastAsia"/>
          <w:lang w:val="en-US" w:eastAsia="zh-CN"/>
        </w:rPr>
        <w:t>场方向图都可由</w:t>
      </w:r>
      <w:r w:rsidRPr="008B29A0">
        <w:rPr>
          <w:i/>
          <w:lang w:val="en-US" w:eastAsia="zh-CN"/>
        </w:rPr>
        <w:t>n</w:t>
      </w:r>
      <w:r>
        <w:rPr>
          <w:rFonts w:hint="eastAsia"/>
          <w:lang w:val="en-US" w:eastAsia="zh-CN"/>
        </w:rPr>
        <w:t>个矢量的矢量加法得出，其幅度由等式（</w:t>
      </w:r>
      <w:r>
        <w:rPr>
          <w:rFonts w:hint="eastAsia"/>
          <w:lang w:val="en-US" w:eastAsia="zh-CN"/>
        </w:rPr>
        <w:t>26</w:t>
      </w:r>
      <w:r>
        <w:rPr>
          <w:rFonts w:hint="eastAsia"/>
          <w:lang w:val="en-US" w:eastAsia="zh-CN"/>
        </w:rPr>
        <w:t>）中的单个源幅度辐射方向图和相位给出，并将源</w:t>
      </w:r>
      <w:r>
        <w:rPr>
          <w:rFonts w:hint="eastAsia"/>
          <w:lang w:val="en-US" w:eastAsia="zh-CN"/>
        </w:rPr>
        <w:t>1</w:t>
      </w:r>
      <w:r>
        <w:rPr>
          <w:rFonts w:hint="eastAsia"/>
          <w:lang w:val="en-US" w:eastAsia="zh-CN"/>
        </w:rPr>
        <w:t>作为参考。其符号形式为：</w:t>
      </w:r>
    </w:p>
    <w:p w:rsidR="008B29A0" w:rsidRPr="008B29A0" w:rsidRDefault="008B29A0" w:rsidP="000B33B0">
      <w:pPr>
        <w:pStyle w:val="Equation"/>
        <w:rPr>
          <w:lang w:val="en-US" w:eastAsia="zh-CN"/>
        </w:rPr>
      </w:pPr>
      <w:r w:rsidRPr="008B29A0">
        <w:rPr>
          <w:lang w:val="en-US" w:eastAsia="zh-CN"/>
        </w:rPr>
        <w:lastRenderedPageBreak/>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E</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 xml:space="preserve"> \s\do3( )\s\up4( )</w:instrText>
      </w:r>
      <w:r w:rsidRPr="008B29A0">
        <w:rPr>
          <w:i/>
          <w:lang w:val="en-US" w:eastAsia="zh-CN"/>
        </w:rPr>
        <w:instrText>V</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 xml:space="preserve"> \s\do3( )\s\up4( )</w:instrText>
      </w:r>
      <w:r w:rsidRPr="008B29A0">
        <w:rPr>
          <w:i/>
          <w:lang w:val="en-US" w:eastAsia="zh-CN"/>
        </w:rPr>
        <w:instrText>K</w:instrText>
      </w:r>
      <w:r w:rsidRPr="008B29A0">
        <w:rPr>
          <w:i/>
          <w:position w:val="-4"/>
          <w:sz w:val="18"/>
          <w:lang w:val="en-US" w:eastAsia="zh-CN"/>
        </w:rPr>
        <w:instrText>i</w:instrText>
      </w:r>
      <w:r w:rsidRPr="008B29A0">
        <w:rPr>
          <w:lang w:val="en-US" w:eastAsia="zh-CN"/>
        </w:rPr>
        <w:instrText xml:space="preserve">  ·  </w:instrText>
      </w:r>
      <w:r w:rsidRPr="008B29A0">
        <w:rPr>
          <w:i/>
          <w:lang w:val="en-US" w:eastAsia="zh-CN"/>
        </w:rPr>
        <w:instrText>f</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 e</w:instrText>
      </w:r>
      <w:r w:rsidRPr="008B29A0">
        <w:rPr>
          <w:sz w:val="8"/>
          <w:lang w:val="en-US" w:eastAsia="zh-CN"/>
        </w:rPr>
        <w:instrText> </w:instrText>
      </w:r>
      <w:r w:rsidRPr="008B29A0">
        <w:rPr>
          <w:position w:val="10"/>
          <w:sz w:val="18"/>
          <w:lang w:val="en-US" w:eastAsia="zh-CN"/>
        </w:rPr>
        <w:instrText xml:space="preserve">j </w:instrText>
      </w:r>
      <w:r w:rsidRPr="008B29A0">
        <w:rPr>
          <w:rFonts w:ascii="Symbol" w:hAnsi="Symbol"/>
          <w:position w:val="10"/>
          <w:sz w:val="18"/>
          <w:lang w:val="en-US" w:eastAsia="zh-CN"/>
        </w:rPr>
        <w:instrText>y</w:instrText>
      </w:r>
      <w:r w:rsidRPr="008B29A0">
        <w:rPr>
          <w:i/>
          <w:position w:val="4"/>
          <w:sz w:val="14"/>
          <w:lang w:val="en-US" w:eastAsia="zh-CN"/>
        </w:rPr>
        <w:instrText>i</w:instrText>
      </w:r>
      <w:r w:rsidRPr="008B29A0">
        <w:rPr>
          <w:position w:val="10"/>
          <w:sz w:val="18"/>
          <w:lang w:val="en-US" w:eastAsia="zh-CN"/>
        </w:rPr>
        <w:instrText xml:space="preserve"> (</w:instrText>
      </w:r>
      <w:r w:rsidRPr="008B29A0">
        <w:rPr>
          <w:rFonts w:ascii="Symbol" w:hAnsi="Symbol"/>
          <w:position w:val="10"/>
          <w:sz w:val="18"/>
          <w:lang w:val="en-US" w:eastAsia="zh-CN"/>
        </w:rPr>
        <w:instrText>q</w:instrText>
      </w:r>
      <w:r w:rsidRPr="008B29A0">
        <w:rPr>
          <w:position w:val="10"/>
          <w:sz w:val="18"/>
          <w:lang w:val="en-US" w:eastAsia="zh-CN"/>
        </w:rPr>
        <w:instrText xml:space="preserve">, </w:instrText>
      </w:r>
      <w:r w:rsidRPr="008B29A0">
        <w:rPr>
          <w:rFonts w:ascii="Symbol" w:hAnsi="Symbol"/>
          <w:position w:val="10"/>
          <w:sz w:val="18"/>
          <w:lang w:val="en-US" w:eastAsia="zh-CN"/>
        </w:rPr>
        <w:instrText>j</w:instrText>
      </w:r>
      <w:r w:rsidRPr="008B29A0">
        <w:rPr>
          <w:position w:val="10"/>
          <w:sz w:val="18"/>
          <w:lang w:val="en-US" w:eastAsia="zh-CN"/>
        </w:rPr>
        <w:instrText>)</w:instrText>
      </w:r>
      <w:r w:rsidRPr="008B29A0">
        <w:rPr>
          <w:lang w:val="en-US" w:eastAsia="zh-CN"/>
        </w:rPr>
        <w:instrText xml:space="preserve">  )</w:instrText>
      </w:r>
      <w:r>
        <w:fldChar w:fldCharType="end"/>
      </w:r>
      <w:r w:rsidRPr="008B29A0">
        <w:rPr>
          <w:lang w:val="en-US" w:eastAsia="zh-CN"/>
        </w:rPr>
        <w:tab/>
        <w:t>(27)</w:t>
      </w:r>
    </w:p>
    <w:p w:rsidR="008B29A0" w:rsidRPr="008B29A0" w:rsidRDefault="00F55467" w:rsidP="000B33B0">
      <w:pPr>
        <w:keepNext/>
        <w:keepLines/>
        <w:rPr>
          <w:lang w:val="en-US" w:eastAsia="zh-CN"/>
        </w:rPr>
      </w:pPr>
      <w:r>
        <w:rPr>
          <w:lang w:val="en-US" w:eastAsia="zh-CN"/>
        </w:rPr>
        <w:t>其中：</w:t>
      </w:r>
    </w:p>
    <w:p w:rsidR="008B29A0" w:rsidRPr="008B29A0" w:rsidRDefault="008B29A0" w:rsidP="000B33B0">
      <w:pPr>
        <w:pStyle w:val="Equationlegend"/>
        <w:rPr>
          <w:lang w:eastAsia="zh-CN"/>
        </w:rPr>
      </w:pPr>
      <w:r w:rsidRPr="008B29A0">
        <w:rPr>
          <w:lang w:eastAsia="zh-CN"/>
        </w:rPr>
        <w:tab/>
      </w:r>
      <w:r w:rsidRPr="008B29A0">
        <w:rPr>
          <w:i/>
          <w:lang w:eastAsia="zh-CN"/>
        </w:rPr>
        <w:t>V</w:t>
      </w:r>
      <w:r w:rsidRPr="008B29A0">
        <w:rPr>
          <w:i/>
          <w:position w:val="-4"/>
          <w:sz w:val="16"/>
          <w:lang w:eastAsia="zh-CN"/>
        </w:rPr>
        <w:t>i</w:t>
      </w:r>
      <w:r w:rsidRPr="008B29A0">
        <w:rPr>
          <w:sz w:val="12"/>
          <w:lang w:eastAsia="zh-CN"/>
        </w:rPr>
        <w:t xml:space="preserve"> </w:t>
      </w:r>
      <w:r w:rsidR="00F274D2">
        <w:rPr>
          <w:rFonts w:hint="eastAsia"/>
          <w:lang w:eastAsia="zh-CN"/>
        </w:rPr>
        <w:t>：</w:t>
      </w:r>
      <w:r w:rsidRPr="008B29A0">
        <w:rPr>
          <w:lang w:eastAsia="zh-CN"/>
        </w:rPr>
        <w:tab/>
      </w:r>
      <w:r w:rsidR="00DD526D">
        <w:rPr>
          <w:rFonts w:hint="eastAsia"/>
          <w:lang w:eastAsia="zh-CN"/>
        </w:rPr>
        <w:t>单个场矢量</w:t>
      </w:r>
    </w:p>
    <w:p w:rsidR="008B29A0" w:rsidRPr="008B29A0" w:rsidRDefault="008B29A0" w:rsidP="000B33B0">
      <w:pPr>
        <w:pStyle w:val="Equationlegend"/>
        <w:rPr>
          <w:lang w:eastAsia="zh-CN"/>
        </w:rPr>
      </w:pPr>
      <w:r w:rsidRPr="008B29A0">
        <w:rPr>
          <w:lang w:eastAsia="zh-CN"/>
        </w:rPr>
        <w:tab/>
      </w:r>
      <w:r w:rsidRPr="008B29A0">
        <w:rPr>
          <w:i/>
          <w:lang w:eastAsia="zh-CN"/>
        </w:rPr>
        <w:t>K</w:t>
      </w:r>
      <w:r w:rsidRPr="008B29A0">
        <w:rPr>
          <w:i/>
          <w:position w:val="-4"/>
          <w:sz w:val="16"/>
          <w:lang w:eastAsia="zh-CN"/>
        </w:rPr>
        <w:t>i</w:t>
      </w:r>
      <w:r w:rsidRPr="008B29A0">
        <w:rPr>
          <w:sz w:val="12"/>
          <w:lang w:eastAsia="zh-CN"/>
        </w:rPr>
        <w:t xml:space="preserve"> </w:t>
      </w:r>
      <w:r w:rsidR="00F274D2">
        <w:rPr>
          <w:rFonts w:hint="eastAsia"/>
          <w:lang w:eastAsia="zh-CN"/>
        </w:rPr>
        <w:t>：</w:t>
      </w:r>
      <w:r w:rsidRPr="008B29A0">
        <w:rPr>
          <w:lang w:eastAsia="zh-CN"/>
        </w:rPr>
        <w:tab/>
      </w:r>
      <w:r w:rsidR="00DD526D">
        <w:rPr>
          <w:rFonts w:hint="eastAsia"/>
          <w:lang w:eastAsia="zh-CN"/>
        </w:rPr>
        <w:t>考虑到源输入功率差的常数</w:t>
      </w:r>
    </w:p>
    <w:p w:rsidR="008B29A0" w:rsidRPr="00594D30" w:rsidRDefault="008B29A0" w:rsidP="000B33B0">
      <w:pPr>
        <w:pStyle w:val="Equationlegend"/>
        <w:rPr>
          <w:lang w:val="fr-CH" w:eastAsia="zh-CN"/>
        </w:rPr>
      </w:pPr>
      <w:r w:rsidRPr="008B29A0">
        <w:rPr>
          <w:lang w:eastAsia="zh-CN"/>
        </w:rPr>
        <w:tab/>
      </w:r>
      <w:r w:rsidRPr="00594D30">
        <w:rPr>
          <w:i/>
          <w:lang w:val="fr-CH" w:eastAsia="zh-CN"/>
        </w:rPr>
        <w:t>f</w:t>
      </w:r>
      <w:r w:rsidRPr="00594D30">
        <w:rPr>
          <w:i/>
          <w:position w:val="-4"/>
          <w:sz w:val="16"/>
          <w:lang w:val="fr-CH" w:eastAsia="zh-CN"/>
        </w:rPr>
        <w:t>i</w:t>
      </w:r>
      <w:r w:rsidRPr="00594D30">
        <w:rPr>
          <w:sz w:val="12"/>
          <w:lang w:val="fr-CH" w:eastAsia="zh-CN"/>
        </w:rPr>
        <w:t xml:space="preserve"> </w:t>
      </w:r>
      <w:r w:rsidR="00F274D2">
        <w:rPr>
          <w:rFonts w:hint="eastAsia"/>
          <w:lang w:val="fr-CH" w:eastAsia="zh-CN"/>
        </w:rPr>
        <w:t>：</w:t>
      </w:r>
      <w:r w:rsidRPr="00594D30">
        <w:rPr>
          <w:lang w:val="fr-CH" w:eastAsia="zh-CN"/>
        </w:rPr>
        <w:tab/>
      </w:r>
      <w:r w:rsidR="00DD526D">
        <w:rPr>
          <w:rFonts w:hint="eastAsia"/>
          <w:lang w:val="fr-CH" w:eastAsia="zh-CN"/>
        </w:rPr>
        <w:t>单个源的相对幅度辐射方向图</w:t>
      </w:r>
    </w:p>
    <w:p w:rsidR="008B29A0" w:rsidRPr="008B29A0" w:rsidRDefault="008B29A0" w:rsidP="000B33B0">
      <w:pPr>
        <w:pStyle w:val="Equationlegend"/>
        <w:rPr>
          <w:lang w:eastAsia="zh-CN"/>
        </w:rPr>
      </w:pPr>
      <w:r w:rsidRPr="00594D30">
        <w:rPr>
          <w:rFonts w:asciiTheme="majorBidi" w:hAnsiTheme="majorBidi" w:cstheme="majorBidi"/>
          <w:lang w:val="fr-CH" w:eastAsia="zh-CN"/>
        </w:rPr>
        <w:tab/>
      </w:r>
      <w:r w:rsidR="0094001D">
        <w:rPr>
          <w:rFonts w:asciiTheme="majorBidi" w:hAnsiTheme="majorBidi" w:cstheme="majorBidi"/>
        </w:rPr>
        <w:sym w:font="Symbol" w:char="F079"/>
      </w:r>
      <w:r w:rsidRPr="008B29A0">
        <w:rPr>
          <w:i/>
          <w:position w:val="-4"/>
          <w:sz w:val="16"/>
          <w:lang w:eastAsia="zh-CN"/>
        </w:rPr>
        <w:t>i</w:t>
      </w:r>
      <w:r w:rsidRPr="008B29A0">
        <w:rPr>
          <w:lang w:eastAsia="zh-CN"/>
        </w:rPr>
        <w:t>(</w:t>
      </w:r>
      <w:r w:rsidR="00B30E61">
        <w:rPr>
          <w:rFonts w:asciiTheme="majorBidi" w:hAnsiTheme="majorBidi" w:cstheme="majorBidi"/>
        </w:rPr>
        <w:sym w:font="Symbol" w:char="F071"/>
      </w:r>
      <w:r w:rsidRPr="008B29A0">
        <w:rPr>
          <w:lang w:eastAsia="zh-CN"/>
        </w:rPr>
        <w:t>,</w:t>
      </w:r>
      <w:r w:rsidR="0094001D">
        <w:rPr>
          <w:lang w:eastAsia="zh-CN"/>
        </w:rPr>
        <w:t xml:space="preserve"> </w:t>
      </w:r>
      <w:r w:rsidR="0094001D">
        <w:sym w:font="Symbol" w:char="F06A"/>
      </w:r>
      <w:r w:rsidRPr="008B29A0">
        <w:rPr>
          <w:lang w:eastAsia="zh-CN"/>
        </w:rPr>
        <w:t>)</w:t>
      </w:r>
      <w:r w:rsidRPr="008B29A0">
        <w:rPr>
          <w:sz w:val="12"/>
          <w:lang w:eastAsia="zh-CN"/>
        </w:rPr>
        <w:t xml:space="preserve"> </w:t>
      </w:r>
      <w:r w:rsidR="00F274D2">
        <w:rPr>
          <w:rFonts w:hint="eastAsia"/>
          <w:lang w:eastAsia="zh-CN"/>
        </w:rPr>
        <w:t>：</w:t>
      </w:r>
      <w:r w:rsidRPr="008B29A0">
        <w:rPr>
          <w:lang w:eastAsia="zh-CN"/>
        </w:rPr>
        <w:tab/>
      </w:r>
      <w:r w:rsidR="004C5BE2">
        <w:rPr>
          <w:rFonts w:hint="eastAsia"/>
          <w:lang w:eastAsia="zh-CN"/>
        </w:rPr>
        <w:t>相对于源</w:t>
      </w:r>
      <w:r w:rsidR="004C5BE2">
        <w:rPr>
          <w:rFonts w:hint="eastAsia"/>
          <w:lang w:eastAsia="zh-CN"/>
        </w:rPr>
        <w:t>1</w:t>
      </w:r>
      <w:r w:rsidR="004C5BE2">
        <w:rPr>
          <w:rFonts w:hint="eastAsia"/>
          <w:lang w:eastAsia="zh-CN"/>
        </w:rPr>
        <w:t>和</w:t>
      </w:r>
      <w:r w:rsidRPr="008B29A0">
        <w:rPr>
          <w:i/>
          <w:lang w:eastAsia="zh-CN"/>
        </w:rPr>
        <w:t>i</w:t>
      </w:r>
      <w:r w:rsidR="004C5BE2" w:rsidRPr="004C5BE2">
        <w:rPr>
          <w:rFonts w:hint="eastAsia"/>
          <w:iCs/>
          <w:lang w:eastAsia="zh-CN"/>
        </w:rPr>
        <w:t>源</w:t>
      </w:r>
      <w:r w:rsidR="004C5BE2">
        <w:rPr>
          <w:rFonts w:hint="eastAsia"/>
          <w:lang w:eastAsia="zh-CN"/>
        </w:rPr>
        <w:t>相位差</w:t>
      </w:r>
      <w:r w:rsidRPr="008B29A0">
        <w:rPr>
          <w:lang w:eastAsia="zh-CN"/>
        </w:rPr>
        <w:t>1 (</w:t>
      </w:r>
      <w:r w:rsidR="0094001D">
        <w:rPr>
          <w:rFonts w:asciiTheme="majorBidi" w:hAnsiTheme="majorBidi" w:cstheme="majorBidi"/>
        </w:rPr>
        <w:sym w:font="Symbol" w:char="F079"/>
      </w:r>
      <w:r w:rsidRPr="008B29A0">
        <w:rPr>
          <w:position w:val="-4"/>
          <w:sz w:val="16"/>
          <w:lang w:eastAsia="zh-CN"/>
        </w:rPr>
        <w:t>1</w:t>
      </w:r>
      <w:r w:rsidRPr="008B29A0">
        <w:rPr>
          <w:lang w:eastAsia="zh-CN"/>
        </w:rPr>
        <w:t>(</w:t>
      </w:r>
      <w:r w:rsidR="00B30E61">
        <w:rPr>
          <w:rFonts w:asciiTheme="majorBidi" w:hAnsiTheme="majorBidi" w:cstheme="majorBidi"/>
        </w:rPr>
        <w:sym w:font="Symbol" w:char="F071"/>
      </w:r>
      <w:r w:rsidRPr="008B29A0">
        <w:rPr>
          <w:lang w:eastAsia="zh-CN"/>
        </w:rPr>
        <w:t>,</w:t>
      </w:r>
      <w:r w:rsidR="002A2B35">
        <w:rPr>
          <w:lang w:eastAsia="zh-CN"/>
        </w:rPr>
        <w:t> </w:t>
      </w:r>
      <w:r w:rsidR="0094001D">
        <w:sym w:font="Symbol" w:char="F06A"/>
      </w:r>
      <w:r w:rsidRPr="008B29A0">
        <w:rPr>
          <w:lang w:eastAsia="zh-CN"/>
        </w:rPr>
        <w:t>)</w:t>
      </w:r>
      <w:r w:rsidR="002A2B35">
        <w:rPr>
          <w:lang w:eastAsia="zh-CN"/>
        </w:rPr>
        <w:t> </w:t>
      </w:r>
      <w:r w:rsidR="00606484" w:rsidRPr="00606484">
        <w:rPr>
          <w:rFonts w:asciiTheme="majorBidi" w:hAnsiTheme="majorBidi" w:cstheme="majorBidi"/>
          <w:lang w:eastAsia="zh-CN"/>
        </w:rPr>
        <w:t>=</w:t>
      </w:r>
      <w:r w:rsidR="002A2B35">
        <w:rPr>
          <w:lang w:eastAsia="zh-CN"/>
        </w:rPr>
        <w:t> </w:t>
      </w:r>
      <w:r w:rsidR="0094001D">
        <w:rPr>
          <w:rFonts w:asciiTheme="majorBidi" w:hAnsiTheme="majorBidi" w:cstheme="majorBidi"/>
        </w:rPr>
        <w:sym w:font="Symbol" w:char="F079"/>
      </w:r>
      <w:r w:rsidRPr="008B29A0">
        <w:rPr>
          <w:i/>
          <w:position w:val="-4"/>
          <w:sz w:val="16"/>
          <w:lang w:eastAsia="zh-CN"/>
        </w:rPr>
        <w:t>p</w:t>
      </w:r>
      <w:r w:rsidRPr="008B29A0">
        <w:rPr>
          <w:position w:val="-4"/>
          <w:sz w:val="16"/>
          <w:lang w:eastAsia="zh-CN"/>
        </w:rPr>
        <w:t>1</w:t>
      </w:r>
      <w:r w:rsidRPr="008B29A0">
        <w:rPr>
          <w:lang w:eastAsia="zh-CN"/>
        </w:rPr>
        <w:t>(</w:t>
      </w:r>
      <w:r w:rsidR="0094001D">
        <w:rPr>
          <w:rFonts w:asciiTheme="majorBidi" w:hAnsiTheme="majorBidi" w:cstheme="majorBidi"/>
        </w:rPr>
        <w:sym w:font="Symbol" w:char="F071"/>
      </w:r>
      <w:r w:rsidRPr="008B29A0">
        <w:rPr>
          <w:lang w:eastAsia="zh-CN"/>
        </w:rPr>
        <w:t>,</w:t>
      </w:r>
      <w:r w:rsidR="002A2B35">
        <w:rPr>
          <w:lang w:eastAsia="zh-CN"/>
        </w:rPr>
        <w:t> </w:t>
      </w:r>
      <w:r w:rsidR="0094001D" w:rsidRPr="0094001D">
        <w:rPr>
          <w:rFonts w:asciiTheme="majorBidi" w:hAnsiTheme="majorBidi" w:cstheme="majorBidi"/>
        </w:rPr>
        <w:sym w:font="Symbol" w:char="F06A"/>
      </w:r>
      <w:r w:rsidR="004C5BE2">
        <w:rPr>
          <w:lang w:eastAsia="zh-CN"/>
        </w:rPr>
        <w:t>))</w:t>
      </w:r>
      <w:r w:rsidR="004C5BE2">
        <w:rPr>
          <w:rFonts w:hint="eastAsia"/>
          <w:lang w:eastAsia="zh-CN"/>
        </w:rPr>
        <w:t>。</w:t>
      </w:r>
    </w:p>
    <w:p w:rsidR="008B29A0" w:rsidRDefault="00803021" w:rsidP="000B33B0">
      <w:pPr>
        <w:ind w:firstLineChars="200" w:firstLine="480"/>
        <w:rPr>
          <w:lang w:val="en-US" w:eastAsia="zh-CN"/>
        </w:rPr>
      </w:pPr>
      <w:r>
        <w:rPr>
          <w:rFonts w:hint="eastAsia"/>
          <w:lang w:val="en-US" w:eastAsia="zh-CN"/>
        </w:rPr>
        <w:t>如图</w:t>
      </w:r>
      <w:r>
        <w:rPr>
          <w:rFonts w:hint="eastAsia"/>
          <w:lang w:val="en-US" w:eastAsia="zh-CN"/>
        </w:rPr>
        <w:t>23</w:t>
      </w:r>
      <w:r>
        <w:rPr>
          <w:rFonts w:hint="eastAsia"/>
          <w:lang w:val="en-US" w:eastAsia="zh-CN"/>
        </w:rPr>
        <w:t>所示，对于</w:t>
      </w:r>
      <w:r w:rsidRPr="008B29A0">
        <w:rPr>
          <w:i/>
          <w:lang w:val="en-US" w:eastAsia="zh-CN"/>
        </w:rPr>
        <w:t>n</w:t>
      </w:r>
      <w:r w:rsidRPr="008B29A0">
        <w:rPr>
          <w:lang w:val="en-US" w:eastAsia="zh-CN"/>
        </w:rPr>
        <w:t xml:space="preserve"> </w:t>
      </w:r>
      <w:r w:rsidRPr="0094001D">
        <w:rPr>
          <w:lang w:val="en-US" w:eastAsia="zh-CN"/>
        </w:rPr>
        <w:t>=</w:t>
      </w:r>
      <w:r w:rsidRPr="008B29A0">
        <w:rPr>
          <w:lang w:val="en-US" w:eastAsia="zh-CN"/>
        </w:rPr>
        <w:t xml:space="preserve"> 3</w:t>
      </w:r>
      <w:r>
        <w:rPr>
          <w:rFonts w:hint="eastAsia"/>
          <w:lang w:val="en-US" w:eastAsia="zh-CN"/>
        </w:rPr>
        <w:t>，可能可以很方便地在</w:t>
      </w:r>
      <w:r w:rsidRPr="008B29A0">
        <w:rPr>
          <w:lang w:val="en-US" w:eastAsia="zh-CN"/>
        </w:rPr>
        <w:t>x-y</w:t>
      </w:r>
      <w:r>
        <w:rPr>
          <w:rFonts w:hint="eastAsia"/>
          <w:lang w:val="en-US" w:eastAsia="zh-CN"/>
        </w:rPr>
        <w:t>矢量平面内进行矢量加法。</w:t>
      </w:r>
    </w:p>
    <w:p w:rsidR="0074424B" w:rsidRDefault="00BF2281" w:rsidP="000B33B0">
      <w:pPr>
        <w:pStyle w:val="FigureNo"/>
        <w:rPr>
          <w:lang w:val="en-US"/>
        </w:rPr>
      </w:pPr>
      <w:r>
        <w:rPr>
          <w:rFonts w:hint="eastAsia"/>
          <w:lang w:val="en-US" w:eastAsia="zh-CN"/>
        </w:rPr>
        <w:t>图</w:t>
      </w:r>
      <w:r w:rsidR="0074424B">
        <w:rPr>
          <w:lang w:val="en-US"/>
        </w:rPr>
        <w:t>23</w:t>
      </w:r>
    </w:p>
    <w:p w:rsidR="0074424B" w:rsidRDefault="00BF2281" w:rsidP="000B33B0">
      <w:pPr>
        <w:pStyle w:val="Figuretitle"/>
        <w:rPr>
          <w:lang w:val="en-US"/>
        </w:rPr>
      </w:pPr>
      <w:r>
        <w:rPr>
          <w:i/>
          <w:iCs/>
          <w:lang w:val="en-US"/>
        </w:rPr>
        <w:t>n</w:t>
      </w:r>
      <w:r>
        <w:rPr>
          <w:lang w:val="en-US"/>
        </w:rPr>
        <w:t xml:space="preserve"> = 3</w:t>
      </w:r>
      <w:r>
        <w:rPr>
          <w:rFonts w:hint="eastAsia"/>
          <w:lang w:val="en-US" w:eastAsia="zh-CN"/>
        </w:rPr>
        <w:t>的</w:t>
      </w:r>
      <w:r w:rsidR="0074424B">
        <w:rPr>
          <w:lang w:val="en-US"/>
        </w:rPr>
        <w:t>x-y</w:t>
      </w:r>
      <w:r>
        <w:rPr>
          <w:rFonts w:hint="eastAsia"/>
          <w:lang w:val="en-US" w:eastAsia="zh-CN"/>
        </w:rPr>
        <w:t>平面的矢量加法</w:t>
      </w:r>
    </w:p>
    <w:p w:rsidR="00FC0BB3" w:rsidRPr="00FC0BB3" w:rsidRDefault="00FC0BB3" w:rsidP="000B33B0">
      <w:pPr>
        <w:pStyle w:val="Figure"/>
        <w:rPr>
          <w:lang w:val="en-US"/>
        </w:rPr>
      </w:pPr>
      <w:r>
        <w:rPr>
          <w:lang w:val="en-US"/>
        </w:rPr>
        <w:object w:dxaOrig="3239" w:dyaOrig="3018">
          <v:shape id="_x0000_i1048" type="#_x0000_t75" style="width:267.75pt;height:249pt" o:ole="">
            <v:imagedata r:id="rId60" o:title=""/>
          </v:shape>
          <o:OLEObject Type="Embed" ProgID="CorelDRAW.Graphic.14" ShapeID="_x0000_i1048" DrawAspect="Content" ObjectID="_1444222165" r:id="rId61"/>
        </w:object>
      </w:r>
    </w:p>
    <w:p w:rsidR="008B29A0" w:rsidRPr="00FC0BB3" w:rsidRDefault="00A230C9" w:rsidP="000B33B0">
      <w:pPr>
        <w:ind w:firstLineChars="200" w:firstLine="480"/>
        <w:rPr>
          <w:lang w:val="en-US" w:eastAsia="zh-CN"/>
        </w:rPr>
      </w:pPr>
      <w:r>
        <w:rPr>
          <w:rFonts w:hint="eastAsia"/>
          <w:lang w:val="en-US" w:eastAsia="zh-CN"/>
        </w:rPr>
        <w:t>所得</w:t>
      </w:r>
      <w:r w:rsidR="000922FE">
        <w:rPr>
          <w:rFonts w:hint="eastAsia"/>
          <w:lang w:val="en-US" w:eastAsia="zh-CN"/>
        </w:rPr>
        <w:t>矢量</w:t>
      </w:r>
      <w:r w:rsidR="008B29A0" w:rsidRPr="00FC0BB3">
        <w:rPr>
          <w:i/>
          <w:lang w:val="en-US" w:eastAsia="zh-CN"/>
        </w:rPr>
        <w:t>E</w:t>
      </w:r>
      <w:r w:rsidR="008B29A0" w:rsidRPr="00FC0BB3">
        <w:rPr>
          <w:rFonts w:ascii="Tms Rmn" w:hAnsi="Tms Rmn"/>
          <w:i/>
          <w:sz w:val="12"/>
          <w:lang w:val="en-US" w:eastAsia="zh-CN"/>
        </w:rPr>
        <w:t> </w:t>
      </w:r>
      <w:r w:rsidR="008B29A0" w:rsidRPr="00FC0BB3">
        <w:rPr>
          <w:lang w:val="en-US" w:eastAsia="zh-CN"/>
        </w:rPr>
        <w:t>(</w:t>
      </w:r>
      <w:r w:rsidR="00B30E61">
        <w:rPr>
          <w:rFonts w:asciiTheme="majorBidi" w:hAnsiTheme="majorBidi" w:cstheme="majorBidi"/>
        </w:rPr>
        <w:sym w:font="Symbol" w:char="F071"/>
      </w:r>
      <w:r w:rsidR="008B29A0" w:rsidRPr="00FC0BB3">
        <w:rPr>
          <w:lang w:val="en-US" w:eastAsia="zh-CN"/>
        </w:rPr>
        <w:t xml:space="preserve">, </w:t>
      </w:r>
      <w:r w:rsidR="0094001D">
        <w:sym w:font="Symbol" w:char="F06A"/>
      </w:r>
      <w:r w:rsidR="008B29A0" w:rsidRPr="00FC0BB3">
        <w:rPr>
          <w:lang w:val="en-US" w:eastAsia="zh-CN"/>
        </w:rPr>
        <w:t>)</w:t>
      </w:r>
      <w:r w:rsidR="000922FE">
        <w:rPr>
          <w:rFonts w:hint="eastAsia"/>
          <w:lang w:val="en-US" w:eastAsia="zh-CN"/>
        </w:rPr>
        <w:t>将拥有下列</w:t>
      </w:r>
      <w:r>
        <w:rPr>
          <w:rFonts w:hint="eastAsia"/>
          <w:lang w:val="en-US" w:eastAsia="zh-CN"/>
        </w:rPr>
        <w:t>成分</w:t>
      </w:r>
      <w:r w:rsidR="000922FE">
        <w:rPr>
          <w:rFonts w:hint="eastAsia"/>
          <w:lang w:val="en-US" w:eastAsia="zh-CN"/>
        </w:rPr>
        <w:t>：</w:t>
      </w:r>
    </w:p>
    <w:p w:rsidR="008B29A0" w:rsidRPr="008B29A0" w:rsidRDefault="008B29A0" w:rsidP="000B33B0">
      <w:pPr>
        <w:pStyle w:val="Equation"/>
        <w:rPr>
          <w:lang w:val="en-US" w:eastAsia="zh-CN"/>
        </w:rPr>
      </w:pPr>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E</w:instrText>
      </w:r>
      <w:r w:rsidRPr="008B29A0">
        <w:rPr>
          <w:i/>
          <w:position w:val="-4"/>
          <w:sz w:val="18"/>
          <w:lang w:val="en-US" w:eastAsia="zh-CN"/>
        </w:rPr>
        <w:instrText>x</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\s\do3( )\s\up4( )</w:instrText>
      </w:r>
      <w:r w:rsidRPr="008B29A0">
        <w:rPr>
          <w:i/>
          <w:lang w:val="en-US" w:eastAsia="zh-CN"/>
        </w:rPr>
        <w:instrText>V</w:instrText>
      </w:r>
      <w:r w:rsidRPr="008B29A0">
        <w:rPr>
          <w:i/>
          <w:position w:val="-4"/>
          <w:sz w:val="18"/>
          <w:lang w:val="en-US" w:eastAsia="zh-CN"/>
        </w:rPr>
        <w:instrText>xi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\s\do3( )\s\up4( )</w:instrText>
      </w:r>
      <w:r w:rsidRPr="008B29A0">
        <w:rPr>
          <w:i/>
          <w:lang w:val="en-US" w:eastAsia="zh-CN"/>
        </w:rPr>
        <w:instrText>k</w:instrText>
      </w:r>
      <w:r w:rsidRPr="008B29A0">
        <w:rPr>
          <w:i/>
          <w:position w:val="-4"/>
          <w:sz w:val="18"/>
          <w:lang w:val="en-US" w:eastAsia="zh-CN"/>
        </w:rPr>
        <w:instrText>i</w:instrText>
      </w:r>
      <w:r w:rsidRPr="008B29A0">
        <w:rPr>
          <w:lang w:val="en-US" w:eastAsia="zh-CN"/>
        </w:rPr>
        <w:instrText xml:space="preserve">  ·  </w:instrText>
      </w:r>
      <w:r w:rsidRPr="008B29A0">
        <w:rPr>
          <w:i/>
          <w:lang w:val="en-US" w:eastAsia="zh-CN"/>
        </w:rPr>
        <w:instrText>f</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 cos </w:instrText>
      </w:r>
      <w:r w:rsidRPr="008B29A0">
        <w:rPr>
          <w:rFonts w:ascii="Symbol" w:hAnsi="Symbol"/>
          <w:lang w:val="en-US" w:eastAsia="zh-CN"/>
        </w:rPr>
        <w:instrText>y</w:instrText>
      </w:r>
      <w:r w:rsidRPr="008B29A0">
        <w:rPr>
          <w:i/>
          <w:position w:val="-4"/>
          <w:sz w:val="18"/>
          <w:lang w:val="en-US" w:eastAsia="zh-CN"/>
        </w:rPr>
        <w:instrText>i</w:instrText>
      </w:r>
      <w:r w:rsidRPr="008B29A0">
        <w:rPr>
          <w:lang w:val="en-US" w:eastAsia="zh-CN"/>
        </w:rPr>
        <w:instrText>)</w:instrText>
      </w:r>
      <w:r>
        <w:fldChar w:fldCharType="end"/>
      </w:r>
      <w:r w:rsidRPr="008B29A0">
        <w:rPr>
          <w:lang w:val="en-US" w:eastAsia="zh-CN"/>
        </w:rPr>
        <w:tab/>
        <w:t>(28)</w:t>
      </w:r>
    </w:p>
    <w:p w:rsidR="008B29A0" w:rsidRPr="008B29A0" w:rsidRDefault="008B29A0" w:rsidP="000B33B0">
      <w:pPr>
        <w:pStyle w:val="Equation"/>
        <w:rPr>
          <w:lang w:val="en-US" w:eastAsia="zh-CN"/>
        </w:rPr>
      </w:pPr>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i/>
          <w:lang w:val="en-US" w:eastAsia="zh-CN"/>
        </w:rPr>
        <w:instrText>E</w:instrText>
      </w:r>
      <w:r w:rsidRPr="008B29A0">
        <w:rPr>
          <w:i/>
          <w:position w:val="-4"/>
          <w:sz w:val="18"/>
          <w:lang w:val="en-US" w:eastAsia="zh-CN"/>
        </w:rPr>
        <w:instrText>y</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\s\do3( )\s\up4( )</w:instrText>
      </w:r>
      <w:r w:rsidRPr="008B29A0">
        <w:rPr>
          <w:i/>
          <w:lang w:val="en-US" w:eastAsia="zh-CN"/>
        </w:rPr>
        <w:instrText>V</w:instrText>
      </w:r>
      <w:r w:rsidRPr="008B29A0">
        <w:rPr>
          <w:i/>
          <w:position w:val="-4"/>
          <w:sz w:val="18"/>
          <w:lang w:val="en-US" w:eastAsia="zh-CN"/>
        </w:rPr>
        <w:instrText>yi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)\i\su(</w:instrText>
      </w:r>
      <w:r w:rsidRPr="008B29A0">
        <w:rPr>
          <w:i/>
          <w:position w:val="6"/>
          <w:sz w:val="18"/>
          <w:lang w:val="en-US" w:eastAsia="zh-CN"/>
        </w:rPr>
        <w:instrText>i</w:instrText>
      </w:r>
      <w:r w:rsidRPr="008B29A0">
        <w:rPr>
          <w:position w:val="6"/>
          <w:sz w:val="18"/>
          <w:lang w:val="en-US" w:eastAsia="zh-CN"/>
        </w:rPr>
        <w:instrText xml:space="preserve"> </w:instrText>
      </w:r>
      <w:r w:rsidRPr="008B29A0">
        <w:rPr>
          <w:rFonts w:ascii="Symbol" w:hAnsi="Symbol"/>
          <w:position w:val="6"/>
          <w:sz w:val="18"/>
          <w:lang w:val="en-US" w:eastAsia="zh-CN"/>
        </w:rPr>
        <w:instrText>=</w:instrText>
      </w:r>
      <w:r w:rsidRPr="008B29A0">
        <w:rPr>
          <w:position w:val="6"/>
          <w:sz w:val="18"/>
          <w:lang w:val="en-US" w:eastAsia="zh-CN"/>
        </w:rPr>
        <w:instrText xml:space="preserve"> 1</w:instrText>
      </w:r>
      <w:r w:rsidRPr="008B29A0">
        <w:rPr>
          <w:sz w:val="18"/>
          <w:lang w:val="en-US" w:eastAsia="zh-CN"/>
        </w:rPr>
        <w:instrText>;</w:instrText>
      </w:r>
      <w:r w:rsidRPr="008B29A0">
        <w:rPr>
          <w:i/>
          <w:sz w:val="18"/>
          <w:lang w:val="en-US" w:eastAsia="zh-CN"/>
        </w:rPr>
        <w:instrText>n</w:instrText>
      </w:r>
      <w:r w:rsidRPr="008B29A0">
        <w:rPr>
          <w:lang w:val="en-US" w:eastAsia="zh-CN"/>
        </w:rPr>
        <w:instrText>;</w:instrText>
      </w:r>
      <w:r>
        <w:rPr>
          <w:lang w:val="en-US" w:eastAsia="zh-CN"/>
        </w:rPr>
        <w:instrText>\s\do3( )\s\up4( )</w:instrText>
      </w:r>
      <w:r w:rsidRPr="008B29A0">
        <w:rPr>
          <w:i/>
          <w:lang w:val="en-US" w:eastAsia="zh-CN"/>
        </w:rPr>
        <w:instrText>k</w:instrText>
      </w:r>
      <w:r w:rsidRPr="008B29A0">
        <w:rPr>
          <w:i/>
          <w:position w:val="-4"/>
          <w:sz w:val="18"/>
          <w:lang w:val="en-US" w:eastAsia="zh-CN"/>
        </w:rPr>
        <w:instrText>i</w:instrText>
      </w:r>
      <w:r w:rsidRPr="008B29A0">
        <w:rPr>
          <w:lang w:val="en-US" w:eastAsia="zh-CN"/>
        </w:rPr>
        <w:instrText xml:space="preserve">  ·  </w:instrText>
      </w:r>
      <w:r w:rsidRPr="008B29A0">
        <w:rPr>
          <w:i/>
          <w:lang w:val="en-US" w:eastAsia="zh-CN"/>
        </w:rPr>
        <w:instrText>f</w:instrText>
      </w:r>
      <w:r w:rsidRPr="008B29A0">
        <w:rPr>
          <w:i/>
          <w:position w:val="-4"/>
          <w:sz w:val="18"/>
          <w:lang w:val="en-US" w:eastAsia="zh-CN"/>
        </w:rPr>
        <w:instrText>i</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 sin </w:instrText>
      </w:r>
      <w:r w:rsidRPr="008B29A0">
        <w:rPr>
          <w:rFonts w:ascii="Symbol" w:hAnsi="Symbol"/>
          <w:lang w:val="en-US" w:eastAsia="zh-CN"/>
        </w:rPr>
        <w:instrText>y</w:instrText>
      </w:r>
      <w:r w:rsidRPr="008B29A0">
        <w:rPr>
          <w:i/>
          <w:position w:val="-4"/>
          <w:sz w:val="18"/>
          <w:lang w:val="en-US" w:eastAsia="zh-CN"/>
        </w:rPr>
        <w:instrText>i</w:instrText>
      </w:r>
      <w:r w:rsidRPr="008B29A0">
        <w:rPr>
          <w:lang w:val="en-US" w:eastAsia="zh-CN"/>
        </w:rPr>
        <w:instrText>)</w:instrText>
      </w:r>
      <w:r>
        <w:fldChar w:fldCharType="end"/>
      </w:r>
      <w:r w:rsidRPr="008B29A0">
        <w:rPr>
          <w:lang w:val="en-US" w:eastAsia="zh-CN"/>
        </w:rPr>
        <w:tab/>
        <w:t>(29)</w:t>
      </w:r>
    </w:p>
    <w:p w:rsidR="008B29A0" w:rsidRPr="008B29A0" w:rsidRDefault="00F45FEF" w:rsidP="000B33B0">
      <w:pPr>
        <w:rPr>
          <w:lang w:val="en-US" w:eastAsia="zh-CN"/>
        </w:rPr>
      </w:pPr>
      <w:r>
        <w:rPr>
          <w:rFonts w:hint="eastAsia"/>
          <w:lang w:val="en-US" w:eastAsia="zh-CN"/>
        </w:rPr>
        <w:t>因此：</w:t>
      </w:r>
    </w:p>
    <w:p w:rsidR="008B29A0" w:rsidRPr="008B29A0" w:rsidRDefault="008B29A0" w:rsidP="000B33B0">
      <w:pPr>
        <w:pStyle w:val="Equation"/>
        <w:rPr>
          <w:lang w:val="en-US" w:eastAsia="zh-CN"/>
        </w:rPr>
      </w:pPr>
      <w:bookmarkStart w:id="92" w:name="F032"/>
      <w:r w:rsidRPr="008B29A0">
        <w:rPr>
          <w:lang w:val="en-US" w:eastAsia="zh-CN"/>
        </w:rPr>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½</w:instrText>
      </w:r>
      <w:r w:rsidRPr="008B29A0">
        <w:rPr>
          <w:i/>
          <w:lang w:val="en-US" w:eastAsia="zh-CN"/>
        </w:rPr>
        <w:instrText>E</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rsidRPr="008B29A0">
        <w:rPr>
          <w:rFonts w:ascii="Symbol" w:hAnsi="Symbol"/>
          <w:lang w:val="en-US" w:eastAsia="zh-CN"/>
        </w:rPr>
        <w:instrText>½</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w:instrText>
      </w:r>
      <w:r w:rsidRPr="008B29A0">
        <w:rPr>
          <w:rFonts w:ascii="Symbol" w:hAnsi="Symbol"/>
          <w:lang w:val="en-US" w:eastAsia="zh-CN"/>
        </w:rPr>
        <w:instrText>½</w:instrText>
      </w:r>
      <w:r w:rsidRPr="008B29A0">
        <w:rPr>
          <w:i/>
          <w:lang w:val="en-US" w:eastAsia="zh-CN"/>
        </w:rPr>
        <w:instrText>E</w:instrText>
      </w:r>
      <w:r w:rsidRPr="008B29A0">
        <w:rPr>
          <w:i/>
          <w:position w:val="-4"/>
          <w:sz w:val="18"/>
          <w:lang w:val="en-US" w:eastAsia="zh-CN"/>
        </w:rPr>
        <w:instrText>x</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rsidRPr="008B29A0">
        <w:rPr>
          <w:rFonts w:ascii="Symbol" w:hAnsi="Symbol"/>
          <w:spacing w:val="-30"/>
          <w:lang w:val="en-US" w:eastAsia="zh-CN"/>
        </w:rPr>
        <w:instrText>½</w:instrText>
      </w:r>
      <w:r w:rsidRPr="008B29A0">
        <w:rPr>
          <w:position w:val="10"/>
          <w:sz w:val="18"/>
          <w:lang w:val="en-US" w:eastAsia="zh-CN"/>
        </w:rPr>
        <w:instrText>2</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w:instrText>
      </w:r>
      <w:r w:rsidRPr="008B29A0">
        <w:rPr>
          <w:rFonts w:ascii="Symbol" w:hAnsi="Symbol"/>
          <w:lang w:val="en-US" w:eastAsia="zh-CN"/>
        </w:rPr>
        <w:instrText>½</w:instrText>
      </w:r>
      <w:r w:rsidRPr="008B29A0">
        <w:rPr>
          <w:i/>
          <w:lang w:val="en-US" w:eastAsia="zh-CN"/>
        </w:rPr>
        <w:instrText>E</w:instrText>
      </w:r>
      <w:r w:rsidRPr="008B29A0">
        <w:rPr>
          <w:i/>
          <w:position w:val="-4"/>
          <w:sz w:val="18"/>
          <w:lang w:val="en-US" w:eastAsia="zh-CN"/>
        </w:rPr>
        <w:instrText>y</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rsidRPr="008B29A0">
        <w:rPr>
          <w:rFonts w:ascii="Symbol" w:hAnsi="Symbol"/>
          <w:spacing w:val="-30"/>
          <w:lang w:val="en-US" w:eastAsia="zh-CN"/>
        </w:rPr>
        <w:instrText>½</w:instrText>
      </w:r>
      <w:r w:rsidRPr="008B29A0">
        <w:rPr>
          <w:position w:val="10"/>
          <w:sz w:val="18"/>
          <w:lang w:val="en-US" w:eastAsia="zh-CN"/>
        </w:rPr>
        <w:instrText>2</w:instrText>
      </w:r>
      <w:r w:rsidRPr="008B29A0">
        <w:rPr>
          <w:lang w:val="en-US" w:eastAsia="zh-CN"/>
        </w:rPr>
        <w:instrText>)</w:instrText>
      </w:r>
      <w:r w:rsidRPr="008B29A0">
        <w:rPr>
          <w:position w:val="22"/>
          <w:sz w:val="18"/>
          <w:lang w:val="en-US" w:eastAsia="zh-CN"/>
        </w:rPr>
        <w:instrText>½</w:instrText>
      </w:r>
      <w:r>
        <w:fldChar w:fldCharType="end"/>
      </w:r>
      <w:r w:rsidRPr="008B29A0">
        <w:rPr>
          <w:lang w:val="en-US" w:eastAsia="zh-CN"/>
        </w:rPr>
        <w:tab/>
        <w:t>(30)</w:t>
      </w:r>
      <w:bookmarkEnd w:id="92"/>
    </w:p>
    <w:p w:rsidR="008B29A0" w:rsidRPr="008B29A0" w:rsidRDefault="00F45FEF" w:rsidP="000B33B0">
      <w:pPr>
        <w:rPr>
          <w:lang w:val="en-US" w:eastAsia="zh-CN"/>
        </w:rPr>
      </w:pPr>
      <w:r>
        <w:rPr>
          <w:rFonts w:hint="eastAsia"/>
          <w:lang w:val="en-US" w:eastAsia="zh-CN"/>
        </w:rPr>
        <w:t>及</w:t>
      </w:r>
    </w:p>
    <w:p w:rsidR="008B29A0" w:rsidRPr="008B29A0" w:rsidRDefault="008B29A0" w:rsidP="000B33B0">
      <w:pPr>
        <w:pStyle w:val="Equation"/>
        <w:rPr>
          <w:lang w:val="en-US" w:eastAsia="zh-CN"/>
        </w:rPr>
      </w:pPr>
      <w:bookmarkStart w:id="93" w:name="F033"/>
      <w:r w:rsidRPr="008B29A0">
        <w:rPr>
          <w:lang w:val="en-US" w:eastAsia="zh-CN"/>
        </w:rPr>
        <w:lastRenderedPageBreak/>
        <w:tab/>
      </w:r>
      <w:r w:rsidRPr="008B29A0">
        <w:rPr>
          <w:lang w:val="en-US" w:eastAsia="zh-CN"/>
        </w:rPr>
        <w:tab/>
      </w:r>
      <w:r>
        <w:fldChar w:fldCharType="begin"/>
      </w:r>
      <w:r w:rsidRPr="008B29A0">
        <w:rPr>
          <w:lang w:val="en-US" w:eastAsia="zh-CN"/>
        </w:rPr>
        <w:instrText xml:space="preserve">eq </w:instrText>
      </w:r>
      <w:r w:rsidRPr="008B29A0">
        <w:rPr>
          <w:rFonts w:ascii="Symbol" w:hAnsi="Symbol"/>
          <w:lang w:val="en-US" w:eastAsia="zh-CN"/>
        </w:rPr>
        <w:instrText>y</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arc tan  \b\bc\[(\s(</w:instrText>
      </w:r>
      <w:r w:rsidRPr="008B29A0">
        <w:rPr>
          <w:spacing w:val="-30"/>
          <w:position w:val="-4"/>
          <w:lang w:val="en-US" w:eastAsia="zh-CN"/>
        </w:rPr>
        <w:instrText xml:space="preserve"> </w:instrText>
      </w:r>
      <w:r w:rsidRPr="008B29A0">
        <w:rPr>
          <w:spacing w:val="-30"/>
          <w:lang w:val="en-US" w:eastAsia="zh-CN"/>
        </w:rPr>
        <w:instrText>;</w:instrText>
      </w:r>
      <w:r w:rsidRPr="008B29A0">
        <w:rPr>
          <w:spacing w:val="-30"/>
          <w:position w:val="6"/>
          <w:lang w:val="en-US" w:eastAsia="zh-CN"/>
        </w:rPr>
        <w:instrText xml:space="preserve"> </w:instrText>
      </w:r>
      <w:r w:rsidRPr="008B29A0">
        <w:rPr>
          <w:lang w:val="en-US" w:eastAsia="zh-CN"/>
        </w:rPr>
        <w:instrText>)\d\ba2()</w:instrText>
      </w:r>
      <w:r w:rsidRPr="008B29A0">
        <w:rPr>
          <w:i/>
          <w:lang w:val="en-US" w:eastAsia="zh-CN"/>
        </w:rPr>
        <w:instrText>E</w:instrText>
      </w:r>
      <w:r w:rsidRPr="008B29A0">
        <w:rPr>
          <w:i/>
          <w:position w:val="-4"/>
          <w:sz w:val="18"/>
          <w:lang w:val="en-US" w:eastAsia="zh-CN"/>
        </w:rPr>
        <w:instrText>y</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 </w:instrText>
      </w:r>
      <w:r w:rsidRPr="008B29A0">
        <w:rPr>
          <w:i/>
          <w:lang w:val="en-US" w:eastAsia="zh-CN"/>
        </w:rPr>
        <w:instrText>E</w:instrText>
      </w:r>
      <w:r w:rsidRPr="008B29A0">
        <w:rPr>
          <w:i/>
          <w:position w:val="-4"/>
          <w:sz w:val="18"/>
          <w:lang w:val="en-US" w:eastAsia="zh-CN"/>
        </w:rPr>
        <w:instrText>x</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fldChar w:fldCharType="end"/>
      </w:r>
      <w:r w:rsidRPr="008B29A0">
        <w:rPr>
          <w:lang w:val="en-US" w:eastAsia="zh-CN"/>
        </w:rPr>
        <w:tab/>
        <w:t>(31)</w:t>
      </w:r>
      <w:bookmarkEnd w:id="93"/>
    </w:p>
    <w:p w:rsidR="008B29A0" w:rsidRPr="008B29A0" w:rsidRDefault="00A66789" w:rsidP="000B33B0">
      <w:pPr>
        <w:ind w:firstLineChars="200" w:firstLine="480"/>
        <w:rPr>
          <w:lang w:val="en-US" w:eastAsia="zh-CN"/>
        </w:rPr>
      </w:pPr>
      <w:r>
        <w:rPr>
          <w:rFonts w:hint="eastAsia"/>
          <w:lang w:val="en-US" w:eastAsia="zh-CN"/>
        </w:rPr>
        <w:t>在实践中，</w:t>
      </w:r>
      <w:r w:rsidR="008B29A0" w:rsidRPr="008B29A0">
        <w:rPr>
          <w:i/>
          <w:lang w:val="en-US" w:eastAsia="zh-CN"/>
        </w:rPr>
        <w:t>f</w:t>
      </w:r>
      <w:r w:rsidR="008B29A0" w:rsidRPr="008B29A0">
        <w:rPr>
          <w:i/>
          <w:position w:val="-4"/>
          <w:sz w:val="16"/>
          <w:lang w:val="en-US" w:eastAsia="zh-CN"/>
        </w:rPr>
        <w:t>i</w:t>
      </w:r>
      <w:r w:rsidR="008B29A0" w:rsidRPr="008B29A0">
        <w:rPr>
          <w:rFonts w:ascii="Tms Rmn" w:hAnsi="Tms Rmn"/>
          <w:i/>
          <w:position w:val="-4"/>
          <w:sz w:val="12"/>
          <w:lang w:val="en-US" w:eastAsia="zh-CN"/>
        </w:rPr>
        <w:t> </w:t>
      </w:r>
      <w:r w:rsidR="008B29A0" w:rsidRPr="008B29A0">
        <w:rPr>
          <w:lang w:val="en-US" w:eastAsia="zh-CN"/>
        </w:rPr>
        <w:t>(</w:t>
      </w:r>
      <w:r w:rsidR="00B30E61">
        <w:rPr>
          <w:rFonts w:asciiTheme="majorBidi" w:hAnsiTheme="majorBidi" w:cstheme="majorBidi"/>
        </w:rPr>
        <w:sym w:font="Symbol" w:char="F071"/>
      </w:r>
      <w:r w:rsidR="008B29A0" w:rsidRPr="008B29A0">
        <w:rPr>
          <w:lang w:val="en-US" w:eastAsia="zh-CN"/>
        </w:rPr>
        <w:t>,</w:t>
      </w:r>
      <w:r w:rsidR="0094001D">
        <w:rPr>
          <w:lang w:val="en-US" w:eastAsia="zh-CN"/>
        </w:rPr>
        <w:t xml:space="preserve"> </w:t>
      </w:r>
      <w:r w:rsidR="0094001D">
        <w:sym w:font="Symbol" w:char="F06A"/>
      </w:r>
      <w:r w:rsidR="008B29A0" w:rsidRPr="008B29A0">
        <w:rPr>
          <w:lang w:val="en-US" w:eastAsia="zh-CN"/>
        </w:rPr>
        <w:t>)</w:t>
      </w:r>
      <w:r>
        <w:rPr>
          <w:rFonts w:hint="eastAsia"/>
          <w:lang w:val="en-US" w:eastAsia="zh-CN"/>
        </w:rPr>
        <w:t>将按照第</w:t>
      </w:r>
      <w:r>
        <w:rPr>
          <w:rFonts w:hint="eastAsia"/>
          <w:lang w:val="en-US" w:eastAsia="zh-CN"/>
        </w:rPr>
        <w:t>6.3</w:t>
      </w:r>
      <w:r>
        <w:rPr>
          <w:rFonts w:hint="eastAsia"/>
          <w:lang w:val="en-US" w:eastAsia="zh-CN"/>
        </w:rPr>
        <w:t>段得到计算（以制造商提供的数据为基础），而</w:t>
      </w:r>
      <w:r w:rsidRPr="008B29A0">
        <w:rPr>
          <w:i/>
          <w:lang w:val="en-US" w:eastAsia="zh-CN"/>
        </w:rPr>
        <w:t>k</w:t>
      </w:r>
      <w:r w:rsidRPr="008B29A0">
        <w:rPr>
          <w:i/>
          <w:position w:val="-4"/>
          <w:sz w:val="16"/>
          <w:lang w:val="en-US" w:eastAsia="zh-CN"/>
        </w:rPr>
        <w:t>i</w:t>
      </w:r>
      <w:r>
        <w:rPr>
          <w:rFonts w:hint="eastAsia"/>
          <w:lang w:val="en-US" w:eastAsia="zh-CN"/>
        </w:rPr>
        <w:t>将由馈送到系统中的功率确定，</w:t>
      </w:r>
      <w:r w:rsidR="006508FA">
        <w:rPr>
          <w:rFonts w:asciiTheme="majorBidi" w:hAnsiTheme="majorBidi" w:cstheme="majorBidi"/>
        </w:rPr>
        <w:sym w:font="Symbol" w:char="F079"/>
      </w:r>
      <w:r w:rsidR="006508FA" w:rsidRPr="008B29A0">
        <w:rPr>
          <w:i/>
          <w:position w:val="-4"/>
          <w:sz w:val="16"/>
          <w:lang w:val="en-US" w:eastAsia="zh-CN"/>
        </w:rPr>
        <w:t>i</w:t>
      </w:r>
      <w:r w:rsidR="006508FA">
        <w:rPr>
          <w:rFonts w:hint="eastAsia"/>
          <w:lang w:val="en-US" w:eastAsia="zh-CN"/>
        </w:rPr>
        <w:t>则将按照天线系统和相位方向图的几何加以计算。</w:t>
      </w:r>
    </w:p>
    <w:p w:rsidR="008B29A0" w:rsidRPr="008B29A0" w:rsidRDefault="00250650" w:rsidP="000B33B0">
      <w:pPr>
        <w:ind w:firstLineChars="200" w:firstLine="480"/>
        <w:rPr>
          <w:lang w:val="en-US" w:eastAsia="zh-CN"/>
        </w:rPr>
      </w:pPr>
      <w:r>
        <w:rPr>
          <w:rFonts w:hint="eastAsia"/>
          <w:lang w:val="en-US" w:eastAsia="zh-CN"/>
        </w:rPr>
        <w:t>由于最初未选择具体坐标系，因此在计算相位差</w:t>
      </w:r>
      <w:r>
        <w:rPr>
          <w:rFonts w:asciiTheme="majorBidi" w:hAnsiTheme="majorBidi" w:cstheme="majorBidi"/>
        </w:rPr>
        <w:sym w:font="Symbol" w:char="F079"/>
      </w:r>
      <w:r w:rsidRPr="008B29A0">
        <w:rPr>
          <w:i/>
          <w:position w:val="-4"/>
          <w:sz w:val="16"/>
          <w:lang w:val="en-US" w:eastAsia="zh-CN"/>
        </w:rPr>
        <w:t>i</w:t>
      </w:r>
      <w:r w:rsidR="00A230C9">
        <w:rPr>
          <w:rFonts w:hint="eastAsia"/>
          <w:lang w:val="en-US" w:eastAsia="zh-CN"/>
        </w:rPr>
        <w:t>时，</w:t>
      </w:r>
      <w:r>
        <w:rPr>
          <w:rFonts w:hint="eastAsia"/>
          <w:lang w:val="en-US" w:eastAsia="zh-CN"/>
        </w:rPr>
        <w:t>常见的做法是</w:t>
      </w:r>
      <w:r w:rsidR="00A230C9">
        <w:rPr>
          <w:rFonts w:hint="eastAsia"/>
          <w:lang w:val="en-US" w:eastAsia="zh-CN"/>
        </w:rPr>
        <w:t>将所有水平角度归入</w:t>
      </w:r>
      <w:r>
        <w:rPr>
          <w:rFonts w:hint="eastAsia"/>
          <w:lang w:val="en-US" w:eastAsia="zh-CN"/>
        </w:rPr>
        <w:t>北向</w:t>
      </w:r>
      <w:r w:rsidR="00A230C9">
        <w:rPr>
          <w:rFonts w:hint="eastAsia"/>
          <w:lang w:val="en-US" w:eastAsia="zh-CN"/>
        </w:rPr>
        <w:t>并将所有垂直角度归入水平面</w:t>
      </w:r>
      <w:r>
        <w:rPr>
          <w:rFonts w:hint="eastAsia"/>
          <w:lang w:val="en-US" w:eastAsia="zh-CN"/>
        </w:rPr>
        <w:t>。</w:t>
      </w:r>
    </w:p>
    <w:p w:rsidR="008B29A0" w:rsidRPr="008B29A0" w:rsidRDefault="008B29A0" w:rsidP="000B33B0">
      <w:pPr>
        <w:pStyle w:val="Heading2"/>
        <w:rPr>
          <w:lang w:val="en-US" w:eastAsia="zh-CN"/>
        </w:rPr>
      </w:pPr>
      <w:bookmarkStart w:id="94" w:name="_Toc368060428"/>
      <w:bookmarkStart w:id="95" w:name="_Toc368316196"/>
      <w:r w:rsidRPr="008B29A0">
        <w:rPr>
          <w:lang w:val="en-US" w:eastAsia="zh-CN"/>
        </w:rPr>
        <w:t>7.3</w:t>
      </w:r>
      <w:r w:rsidRPr="008B29A0">
        <w:rPr>
          <w:lang w:val="en-US" w:eastAsia="zh-CN"/>
        </w:rPr>
        <w:tab/>
      </w:r>
      <w:r w:rsidR="00BC699B">
        <w:rPr>
          <w:rFonts w:hint="eastAsia"/>
          <w:lang w:val="en-US" w:eastAsia="zh-CN"/>
        </w:rPr>
        <w:t>天线系统方向图示例</w:t>
      </w:r>
      <w:bookmarkEnd w:id="94"/>
      <w:bookmarkEnd w:id="95"/>
    </w:p>
    <w:p w:rsidR="008B29A0" w:rsidRPr="008B29A0" w:rsidRDefault="008B29A0" w:rsidP="000B33B0">
      <w:pPr>
        <w:pStyle w:val="Heading3"/>
        <w:rPr>
          <w:lang w:val="en-US" w:eastAsia="zh-CN"/>
        </w:rPr>
      </w:pPr>
      <w:bookmarkStart w:id="96" w:name="_Toc368060429"/>
      <w:bookmarkStart w:id="97" w:name="_Toc368316197"/>
      <w:r w:rsidRPr="008B29A0">
        <w:rPr>
          <w:lang w:val="en-US" w:eastAsia="zh-CN"/>
        </w:rPr>
        <w:t>7.3.1</w:t>
      </w:r>
      <w:r w:rsidRPr="008B29A0">
        <w:rPr>
          <w:lang w:val="en-US" w:eastAsia="zh-CN"/>
        </w:rPr>
        <w:tab/>
      </w:r>
      <w:r w:rsidR="00BC699B">
        <w:rPr>
          <w:rFonts w:hint="eastAsia"/>
          <w:lang w:val="en-US" w:eastAsia="zh-CN"/>
        </w:rPr>
        <w:t>偶极子天线系统</w:t>
      </w:r>
      <w:bookmarkEnd w:id="96"/>
      <w:bookmarkEnd w:id="97"/>
    </w:p>
    <w:p w:rsidR="008B29A0" w:rsidRPr="008B29A0" w:rsidRDefault="00661A49" w:rsidP="000B33B0">
      <w:pPr>
        <w:ind w:firstLineChars="200" w:firstLine="480"/>
        <w:rPr>
          <w:lang w:val="en-US" w:eastAsia="zh-CN"/>
        </w:rPr>
      </w:pPr>
      <w:r>
        <w:rPr>
          <w:rFonts w:hint="eastAsia"/>
          <w:lang w:val="en-US" w:eastAsia="zh-CN"/>
        </w:rPr>
        <w:t>偶极子天线系统在</w:t>
      </w:r>
      <w:r>
        <w:rPr>
          <w:rFonts w:hint="eastAsia"/>
          <w:lang w:val="en-US" w:eastAsia="zh-CN"/>
        </w:rPr>
        <w:t>II</w:t>
      </w:r>
      <w:r w:rsidR="00A230C9">
        <w:rPr>
          <w:rFonts w:hint="eastAsia"/>
          <w:lang w:val="en-US" w:eastAsia="zh-CN"/>
        </w:rPr>
        <w:t>波段</w:t>
      </w:r>
      <w:r>
        <w:rPr>
          <w:rFonts w:hint="eastAsia"/>
          <w:lang w:val="en-US" w:eastAsia="zh-CN"/>
        </w:rPr>
        <w:t>广播中得到广泛使用，通常包含直排阵列（由具有相同幅度和相位的电流进行馈送的间隔相等纵向偶极子堆栈方式实现）。</w:t>
      </w:r>
    </w:p>
    <w:p w:rsidR="008B29A0" w:rsidRDefault="000D1BEA" w:rsidP="000B33B0">
      <w:pPr>
        <w:ind w:firstLineChars="200" w:firstLine="480"/>
        <w:rPr>
          <w:lang w:val="en-US" w:eastAsia="zh-CN"/>
        </w:rPr>
      </w:pPr>
      <w:r>
        <w:rPr>
          <w:rFonts w:hint="eastAsia"/>
          <w:lang w:val="en-US" w:eastAsia="zh-CN"/>
        </w:rPr>
        <w:t>图</w:t>
      </w:r>
      <w:r>
        <w:rPr>
          <w:rFonts w:hint="eastAsia"/>
          <w:lang w:val="en-US" w:eastAsia="zh-CN"/>
        </w:rPr>
        <w:t>24</w:t>
      </w:r>
      <w:r>
        <w:rPr>
          <w:rFonts w:hint="eastAsia"/>
          <w:lang w:val="en-US" w:eastAsia="zh-CN"/>
        </w:rPr>
        <w:t>所示为纵向极化偶极子天线系统及其相关水平辐射方向图。</w:t>
      </w:r>
    </w:p>
    <w:p w:rsidR="0074424B" w:rsidRDefault="00494BB8" w:rsidP="000B33B0">
      <w:pPr>
        <w:pStyle w:val="FigureNo"/>
        <w:rPr>
          <w:lang w:val="en-US" w:eastAsia="zh-CN"/>
        </w:rPr>
      </w:pPr>
      <w:r>
        <w:rPr>
          <w:rFonts w:hint="eastAsia"/>
          <w:lang w:val="en-US" w:eastAsia="zh-CN"/>
        </w:rPr>
        <w:t>图</w:t>
      </w:r>
      <w:r w:rsidR="0074424B">
        <w:rPr>
          <w:lang w:val="en-US" w:eastAsia="zh-CN"/>
        </w:rPr>
        <w:t>24</w:t>
      </w:r>
    </w:p>
    <w:p w:rsidR="0074424B" w:rsidRDefault="00494BB8" w:rsidP="000B33B0">
      <w:pPr>
        <w:pStyle w:val="Figuretitle"/>
        <w:keepLines/>
        <w:rPr>
          <w:lang w:val="en-US" w:eastAsia="zh-CN"/>
        </w:rPr>
      </w:pPr>
      <w:r>
        <w:rPr>
          <w:rFonts w:hint="eastAsia"/>
          <w:lang w:val="en-US" w:eastAsia="zh-CN"/>
        </w:rPr>
        <w:t>垂直极化</w:t>
      </w:r>
      <w:r>
        <w:rPr>
          <w:rFonts w:hint="eastAsia"/>
          <w:lang w:val="en-US" w:eastAsia="zh-CN"/>
        </w:rPr>
        <w:t>II</w:t>
      </w:r>
      <w:r w:rsidR="00AB333F">
        <w:rPr>
          <w:rFonts w:hint="eastAsia"/>
          <w:lang w:val="en-US" w:eastAsia="zh-CN"/>
        </w:rPr>
        <w:t>波段</w:t>
      </w:r>
      <w:r>
        <w:rPr>
          <w:rFonts w:hint="eastAsia"/>
          <w:lang w:val="en-US" w:eastAsia="zh-CN"/>
        </w:rPr>
        <w:t>偶极子天线</w:t>
      </w:r>
    </w:p>
    <w:p w:rsidR="00FC0BB3" w:rsidRPr="00FC0BB3" w:rsidRDefault="00FC0BB3" w:rsidP="000B33B0">
      <w:pPr>
        <w:pStyle w:val="Figure"/>
        <w:rPr>
          <w:lang w:val="en-US"/>
        </w:rPr>
      </w:pPr>
      <w:r>
        <w:rPr>
          <w:lang w:val="en-US"/>
        </w:rPr>
        <w:object w:dxaOrig="5726" w:dyaOrig="4459">
          <v:shape id="_x0000_i1049" type="#_x0000_t75" style="width:473.25pt;height:369.75pt" o:ole="">
            <v:imagedata r:id="rId62" o:title=""/>
          </v:shape>
          <o:OLEObject Type="Embed" ProgID="CorelDRAW.Graphic.14" ShapeID="_x0000_i1049" DrawAspect="Content" ObjectID="_1444222166" r:id="rId63"/>
        </w:object>
      </w:r>
    </w:p>
    <w:p w:rsidR="008B29A0" w:rsidRPr="008B29A0" w:rsidRDefault="008B29A0" w:rsidP="000B33B0">
      <w:pPr>
        <w:pStyle w:val="Heading3"/>
        <w:rPr>
          <w:lang w:val="en-US" w:eastAsia="zh-CN"/>
        </w:rPr>
      </w:pPr>
      <w:bookmarkStart w:id="98" w:name="_Toc368060430"/>
      <w:bookmarkStart w:id="99" w:name="_Toc368316198"/>
      <w:r w:rsidRPr="008B29A0">
        <w:rPr>
          <w:lang w:val="en-US" w:eastAsia="zh-CN"/>
        </w:rPr>
        <w:lastRenderedPageBreak/>
        <w:t>7.3.2</w:t>
      </w:r>
      <w:r w:rsidRPr="008B29A0">
        <w:rPr>
          <w:lang w:val="en-US" w:eastAsia="zh-CN"/>
        </w:rPr>
        <w:tab/>
      </w:r>
      <w:r w:rsidR="007B4D32">
        <w:rPr>
          <w:rFonts w:hint="eastAsia"/>
          <w:lang w:val="en-US" w:eastAsia="zh-CN"/>
        </w:rPr>
        <w:t>八木天线系统</w:t>
      </w:r>
      <w:bookmarkEnd w:id="98"/>
      <w:bookmarkEnd w:id="99"/>
    </w:p>
    <w:p w:rsidR="008B29A0" w:rsidRPr="008B29A0" w:rsidRDefault="00364719" w:rsidP="000B33B0">
      <w:pPr>
        <w:keepNext/>
        <w:keepLines/>
        <w:ind w:firstLineChars="200" w:firstLine="480"/>
        <w:rPr>
          <w:lang w:val="en-US" w:eastAsia="zh-CN"/>
        </w:rPr>
      </w:pPr>
      <w:r>
        <w:rPr>
          <w:rFonts w:hint="eastAsia"/>
          <w:lang w:val="en-US" w:eastAsia="zh-CN"/>
        </w:rPr>
        <w:t>与平板天线相同，八木天线可用作辐射</w:t>
      </w:r>
      <w:r w:rsidR="00AB333F">
        <w:rPr>
          <w:rFonts w:hint="eastAsia"/>
          <w:lang w:val="en-US" w:eastAsia="zh-CN"/>
        </w:rPr>
        <w:t>成分</w:t>
      </w:r>
      <w:r>
        <w:rPr>
          <w:rFonts w:hint="eastAsia"/>
          <w:lang w:val="en-US" w:eastAsia="zh-CN"/>
        </w:rPr>
        <w:t>，以形成更复杂的天线系统。可将其安排为堆栈或海湾形式，以形成总体方向图符合具体要求的阵列。</w:t>
      </w:r>
      <w:r w:rsidR="00AB333F">
        <w:rPr>
          <w:rFonts w:hint="eastAsia"/>
          <w:lang w:val="en-US" w:eastAsia="zh-CN"/>
        </w:rPr>
        <w:t>所得</w:t>
      </w:r>
      <w:r>
        <w:rPr>
          <w:rFonts w:hint="eastAsia"/>
          <w:lang w:val="en-US" w:eastAsia="zh-CN"/>
        </w:rPr>
        <w:t>方向图可按照第</w:t>
      </w:r>
      <w:r>
        <w:rPr>
          <w:rFonts w:hint="eastAsia"/>
          <w:lang w:val="en-US" w:eastAsia="zh-CN"/>
        </w:rPr>
        <w:t>4.2</w:t>
      </w:r>
      <w:r>
        <w:rPr>
          <w:rFonts w:hint="eastAsia"/>
          <w:lang w:val="en-US" w:eastAsia="zh-CN"/>
        </w:rPr>
        <w:t>段进行计算，在此，系统中的八木天线被视为位于其各自相位中心的各向异性点源，通常假设位于受驱动</w:t>
      </w:r>
      <w:r w:rsidR="00AB333F">
        <w:rPr>
          <w:rFonts w:hint="eastAsia"/>
          <w:lang w:val="en-US" w:eastAsia="zh-CN"/>
        </w:rPr>
        <w:t>成分</w:t>
      </w:r>
      <w:r>
        <w:rPr>
          <w:rFonts w:hint="eastAsia"/>
          <w:lang w:val="en-US" w:eastAsia="zh-CN"/>
        </w:rPr>
        <w:t>的输入端。</w:t>
      </w:r>
    </w:p>
    <w:p w:rsidR="008B29A0" w:rsidRPr="008B29A0" w:rsidRDefault="0003124B" w:rsidP="000B33B0">
      <w:pPr>
        <w:ind w:firstLineChars="200" w:firstLine="480"/>
        <w:rPr>
          <w:lang w:val="en-US" w:eastAsia="zh-CN"/>
        </w:rPr>
      </w:pPr>
      <w:r>
        <w:rPr>
          <w:rFonts w:hint="eastAsia"/>
          <w:lang w:val="en-US" w:eastAsia="zh-CN"/>
        </w:rPr>
        <w:t>从图</w:t>
      </w:r>
      <w:r w:rsidR="008B29A0" w:rsidRPr="008B29A0">
        <w:rPr>
          <w:lang w:val="en-US" w:eastAsia="zh-CN"/>
        </w:rPr>
        <w:t>18</w:t>
      </w:r>
      <w:r>
        <w:rPr>
          <w:rFonts w:hint="eastAsia"/>
          <w:lang w:val="en-US" w:eastAsia="zh-CN"/>
        </w:rPr>
        <w:t>中可以轻而易举地看出，对于水平极化辐射而言，纵向平面的方向性极差。因此，实践中的常见做法是形成八木天线堆栈。</w:t>
      </w:r>
    </w:p>
    <w:p w:rsidR="008B29A0" w:rsidRPr="008B29A0" w:rsidRDefault="00F716DB" w:rsidP="000B33B0">
      <w:pPr>
        <w:ind w:firstLineChars="200" w:firstLine="480"/>
        <w:rPr>
          <w:lang w:val="en-US" w:eastAsia="zh-CN"/>
        </w:rPr>
      </w:pPr>
      <w:r>
        <w:rPr>
          <w:rFonts w:hint="eastAsia"/>
          <w:lang w:val="en-US" w:eastAsia="zh-CN"/>
        </w:rPr>
        <w:t>可通过将八木天线进行组合而轻而易举地实现带有单向或全向方向图的天线系统。</w:t>
      </w:r>
    </w:p>
    <w:p w:rsidR="008B29A0" w:rsidRPr="008B29A0" w:rsidRDefault="00F31904" w:rsidP="000B33B0">
      <w:pPr>
        <w:ind w:firstLineChars="200" w:firstLine="480"/>
        <w:rPr>
          <w:lang w:val="en-US" w:eastAsia="zh-CN"/>
        </w:rPr>
      </w:pPr>
      <w:r>
        <w:rPr>
          <w:rFonts w:hint="eastAsia"/>
          <w:lang w:val="en-US" w:eastAsia="zh-CN"/>
        </w:rPr>
        <w:t>图</w:t>
      </w:r>
      <w:r>
        <w:rPr>
          <w:rFonts w:hint="eastAsia"/>
          <w:lang w:val="en-US" w:eastAsia="zh-CN"/>
        </w:rPr>
        <w:t>25</w:t>
      </w:r>
      <w:r>
        <w:rPr>
          <w:rFonts w:hint="eastAsia"/>
          <w:lang w:val="en-US" w:eastAsia="zh-CN"/>
        </w:rPr>
        <w:t>所示为</w:t>
      </w:r>
      <w:r>
        <w:rPr>
          <w:rFonts w:hint="eastAsia"/>
          <w:lang w:val="en-US" w:eastAsia="zh-CN"/>
        </w:rPr>
        <w:t>II</w:t>
      </w:r>
      <w:r w:rsidR="00AB333F">
        <w:rPr>
          <w:rFonts w:hint="eastAsia"/>
          <w:lang w:val="en-US" w:eastAsia="zh-CN"/>
        </w:rPr>
        <w:t>波段</w:t>
      </w:r>
      <w:r>
        <w:rPr>
          <w:rFonts w:hint="eastAsia"/>
          <w:lang w:val="en-US" w:eastAsia="zh-CN"/>
        </w:rPr>
        <w:t>内</w:t>
      </w:r>
      <w:r>
        <w:rPr>
          <w:rFonts w:hint="eastAsia"/>
          <w:lang w:val="en-US" w:eastAsia="zh-CN"/>
        </w:rPr>
        <w:t>4</w:t>
      </w:r>
      <w:r>
        <w:rPr>
          <w:rFonts w:hint="eastAsia"/>
          <w:lang w:val="en-US" w:eastAsia="zh-CN"/>
        </w:rPr>
        <w:t>个八木天线系统实</w:t>
      </w:r>
      <w:r w:rsidR="00AB333F">
        <w:rPr>
          <w:rFonts w:hint="eastAsia"/>
          <w:lang w:val="en-US" w:eastAsia="zh-CN"/>
        </w:rPr>
        <w:t>现的全向方位辐射方向图。在该情况下，还使用了适当技术</w:t>
      </w:r>
      <w:r>
        <w:rPr>
          <w:rFonts w:hint="eastAsia"/>
          <w:lang w:val="en-US" w:eastAsia="zh-CN"/>
        </w:rPr>
        <w:t>对水平方向图最小值做出补偿，具体为在辐射结构中增加</w:t>
      </w:r>
      <w:r>
        <w:rPr>
          <w:rFonts w:hint="eastAsia"/>
          <w:lang w:val="en-US" w:eastAsia="zh-CN"/>
        </w:rPr>
        <w:t>4</w:t>
      </w:r>
      <w:r>
        <w:rPr>
          <w:rFonts w:hint="eastAsia"/>
          <w:lang w:val="en-US" w:eastAsia="zh-CN"/>
        </w:rPr>
        <w:t>个无源垂直</w:t>
      </w:r>
      <w:r w:rsidR="00AB333F">
        <w:rPr>
          <w:rFonts w:hint="eastAsia"/>
          <w:lang w:val="en-US" w:eastAsia="zh-CN"/>
        </w:rPr>
        <w:t>成分</w:t>
      </w:r>
      <w:r>
        <w:rPr>
          <w:rFonts w:hint="eastAsia"/>
          <w:lang w:val="en-US" w:eastAsia="zh-CN"/>
        </w:rPr>
        <w:t>（置于交叉方向的适当位置上（见图</w:t>
      </w:r>
      <w:r>
        <w:rPr>
          <w:rFonts w:hint="eastAsia"/>
          <w:lang w:val="en-US" w:eastAsia="zh-CN"/>
        </w:rPr>
        <w:t>26</w:t>
      </w:r>
      <w:r>
        <w:rPr>
          <w:rFonts w:hint="eastAsia"/>
          <w:lang w:val="en-US" w:eastAsia="zh-CN"/>
        </w:rPr>
        <w:t>））。</w:t>
      </w:r>
    </w:p>
    <w:p w:rsidR="0074424B" w:rsidRDefault="00781B68" w:rsidP="000B33B0">
      <w:pPr>
        <w:pStyle w:val="FigureNo"/>
        <w:rPr>
          <w:lang w:val="en-US" w:eastAsia="zh-CN"/>
        </w:rPr>
      </w:pPr>
      <w:r>
        <w:rPr>
          <w:rFonts w:hint="eastAsia"/>
          <w:lang w:val="en-US" w:eastAsia="zh-CN"/>
        </w:rPr>
        <w:t>图</w:t>
      </w:r>
      <w:r w:rsidR="0074424B">
        <w:rPr>
          <w:lang w:val="en-US" w:eastAsia="zh-CN"/>
        </w:rPr>
        <w:t>25</w:t>
      </w:r>
    </w:p>
    <w:p w:rsidR="0074424B" w:rsidRDefault="00A840E8" w:rsidP="000B33B0">
      <w:pPr>
        <w:pStyle w:val="Figuretitle"/>
        <w:keepLines/>
        <w:rPr>
          <w:lang w:val="en-US" w:eastAsia="zh-CN"/>
        </w:rPr>
      </w:pPr>
      <w:r>
        <w:rPr>
          <w:rFonts w:hint="eastAsia"/>
          <w:lang w:val="en-US" w:eastAsia="zh-CN"/>
        </w:rPr>
        <w:t>II</w:t>
      </w:r>
      <w:r w:rsidR="00AB333F">
        <w:rPr>
          <w:rFonts w:hint="eastAsia"/>
          <w:lang w:val="en-US" w:eastAsia="zh-CN"/>
        </w:rPr>
        <w:t>波段</w:t>
      </w:r>
      <w:r>
        <w:rPr>
          <w:rFonts w:hint="eastAsia"/>
          <w:lang w:val="en-US" w:eastAsia="zh-CN"/>
        </w:rPr>
        <w:t>全向八木天线系统（圆形极化）的水平方向图</w:t>
      </w:r>
    </w:p>
    <w:p w:rsidR="00FC0BB3" w:rsidRPr="00FC0BB3" w:rsidRDefault="00FC0BB3" w:rsidP="000B33B0">
      <w:pPr>
        <w:pStyle w:val="Figure"/>
        <w:rPr>
          <w:lang w:val="en-US"/>
        </w:rPr>
      </w:pPr>
      <w:r>
        <w:rPr>
          <w:lang w:val="en-US"/>
        </w:rPr>
        <w:object w:dxaOrig="3887" w:dyaOrig="4448">
          <v:shape id="_x0000_i1050" type="#_x0000_t75" style="width:321.75pt;height:367.5pt" o:ole="">
            <v:imagedata r:id="rId64" o:title=""/>
          </v:shape>
          <o:OLEObject Type="Embed" ProgID="CorelDRAW.Graphic.14" ShapeID="_x0000_i1050" DrawAspect="Content" ObjectID="_1444222167" r:id="rId65"/>
        </w:object>
      </w:r>
    </w:p>
    <w:p w:rsidR="008B29A0" w:rsidRPr="00FC0BB3" w:rsidRDefault="005E23C5" w:rsidP="000B33B0">
      <w:pPr>
        <w:ind w:firstLineChars="200" w:firstLine="480"/>
        <w:rPr>
          <w:lang w:val="en-US" w:eastAsia="zh-CN"/>
        </w:rPr>
      </w:pPr>
      <w:r>
        <w:rPr>
          <w:rFonts w:hint="eastAsia"/>
          <w:lang w:val="en-US" w:eastAsia="zh-CN"/>
        </w:rPr>
        <w:t>图</w:t>
      </w:r>
      <w:r w:rsidR="008B29A0" w:rsidRPr="00FC0BB3">
        <w:rPr>
          <w:lang w:val="en-US" w:eastAsia="zh-CN"/>
        </w:rPr>
        <w:t>27</w:t>
      </w:r>
      <w:r>
        <w:rPr>
          <w:rFonts w:hint="eastAsia"/>
          <w:lang w:val="en-US" w:eastAsia="zh-CN"/>
        </w:rPr>
        <w:t>所示为</w:t>
      </w:r>
      <w:r>
        <w:rPr>
          <w:rFonts w:hint="eastAsia"/>
          <w:lang w:val="en-US" w:eastAsia="zh-CN"/>
        </w:rPr>
        <w:t>II</w:t>
      </w:r>
      <w:r w:rsidR="00AB333F">
        <w:rPr>
          <w:rFonts w:hint="eastAsia"/>
          <w:lang w:val="en-US" w:eastAsia="zh-CN"/>
        </w:rPr>
        <w:t>波段</w:t>
      </w:r>
      <w:r>
        <w:rPr>
          <w:rFonts w:hint="eastAsia"/>
          <w:lang w:val="en-US" w:eastAsia="zh-CN"/>
        </w:rPr>
        <w:t>中</w:t>
      </w:r>
      <w:r>
        <w:rPr>
          <w:rFonts w:hint="eastAsia"/>
          <w:lang w:val="en-US" w:eastAsia="zh-CN"/>
        </w:rPr>
        <w:t>2</w:t>
      </w:r>
      <w:r>
        <w:rPr>
          <w:rFonts w:hint="eastAsia"/>
          <w:lang w:val="en-US" w:eastAsia="zh-CN"/>
        </w:rPr>
        <w:t>个八木天线系统的定向方位方向图。</w:t>
      </w:r>
    </w:p>
    <w:p w:rsidR="008B29A0" w:rsidRPr="008B29A0" w:rsidRDefault="008B29A0" w:rsidP="000B33B0">
      <w:pPr>
        <w:pStyle w:val="Heading3"/>
        <w:rPr>
          <w:lang w:val="en-US" w:eastAsia="zh-CN"/>
        </w:rPr>
      </w:pPr>
      <w:bookmarkStart w:id="100" w:name="_Toc368060431"/>
      <w:bookmarkStart w:id="101" w:name="_Toc368316199"/>
      <w:r w:rsidRPr="008B29A0">
        <w:rPr>
          <w:lang w:val="en-US" w:eastAsia="zh-CN"/>
        </w:rPr>
        <w:lastRenderedPageBreak/>
        <w:t>7.3.3</w:t>
      </w:r>
      <w:r w:rsidRPr="008B29A0">
        <w:rPr>
          <w:lang w:val="en-US" w:eastAsia="zh-CN"/>
        </w:rPr>
        <w:tab/>
      </w:r>
      <w:r w:rsidR="00174C48">
        <w:rPr>
          <w:rFonts w:hint="eastAsia"/>
          <w:lang w:val="en-US" w:eastAsia="zh-CN"/>
        </w:rPr>
        <w:t>平板天线系统</w:t>
      </w:r>
      <w:bookmarkEnd w:id="100"/>
      <w:bookmarkEnd w:id="101"/>
    </w:p>
    <w:p w:rsidR="008B29A0" w:rsidRDefault="00A94F34" w:rsidP="00773117">
      <w:pPr>
        <w:keepNext/>
        <w:keepLines/>
        <w:ind w:firstLineChars="200" w:firstLine="480"/>
        <w:rPr>
          <w:lang w:val="en-US" w:eastAsia="zh-CN"/>
        </w:rPr>
      </w:pPr>
      <w:r>
        <w:rPr>
          <w:rFonts w:hint="eastAsia"/>
          <w:lang w:val="en-US" w:eastAsia="zh-CN"/>
        </w:rPr>
        <w:t>设计得当的平板天线具有单向方向图，主波束与反射器表面</w:t>
      </w:r>
      <w:r w:rsidR="00AB333F">
        <w:rPr>
          <w:rFonts w:hint="eastAsia"/>
          <w:lang w:val="en-US" w:eastAsia="zh-CN"/>
        </w:rPr>
        <w:t>呈正交</w:t>
      </w:r>
      <w:r w:rsidR="00DA4BF7">
        <w:rPr>
          <w:rFonts w:hint="eastAsia"/>
          <w:lang w:val="en-US" w:eastAsia="zh-CN"/>
        </w:rPr>
        <w:t>。安装在塔架上的</w:t>
      </w:r>
      <w:r w:rsidR="00DA4BF7" w:rsidRPr="008B29A0">
        <w:rPr>
          <w:lang w:val="en-US" w:eastAsia="zh-CN"/>
        </w:rPr>
        <w:t>6 dB</w:t>
      </w:r>
      <w:r w:rsidR="00DA4BF7">
        <w:rPr>
          <w:rFonts w:hint="eastAsia"/>
          <w:lang w:val="en-US" w:eastAsia="zh-CN"/>
        </w:rPr>
        <w:t>波束宽度平板天线的方形或三角</w:t>
      </w:r>
      <w:r w:rsidR="00AB333F">
        <w:rPr>
          <w:rFonts w:hint="eastAsia"/>
          <w:lang w:val="en-US" w:eastAsia="zh-CN"/>
        </w:rPr>
        <w:t>部分</w:t>
      </w:r>
      <w:r w:rsidR="00DA4BF7">
        <w:rPr>
          <w:rFonts w:hint="eastAsia"/>
          <w:lang w:val="en-US" w:eastAsia="zh-CN"/>
        </w:rPr>
        <w:t>应在需要得到全向方向图时分别</w:t>
      </w:r>
      <w:r w:rsidR="00AB333F">
        <w:rPr>
          <w:rFonts w:hint="eastAsia"/>
          <w:lang w:val="en-US" w:eastAsia="zh-CN"/>
        </w:rPr>
        <w:t>呈</w:t>
      </w:r>
      <w:r w:rsidR="00DA4BF7" w:rsidRPr="008B29A0">
        <w:rPr>
          <w:lang w:val="en-US" w:eastAsia="zh-CN"/>
        </w:rPr>
        <w:t>90°</w:t>
      </w:r>
      <w:r w:rsidR="00DA4BF7">
        <w:rPr>
          <w:rFonts w:hint="eastAsia"/>
          <w:lang w:val="en-US" w:eastAsia="zh-CN"/>
        </w:rPr>
        <w:t>或</w:t>
      </w:r>
      <w:r w:rsidR="00DA4BF7" w:rsidRPr="008B29A0">
        <w:rPr>
          <w:lang w:val="en-US" w:eastAsia="zh-CN"/>
        </w:rPr>
        <w:t>120°</w:t>
      </w:r>
      <w:r w:rsidR="00DA4BF7">
        <w:rPr>
          <w:rFonts w:hint="eastAsia"/>
          <w:lang w:val="en-US" w:eastAsia="zh-CN"/>
        </w:rPr>
        <w:t>。</w:t>
      </w:r>
    </w:p>
    <w:p w:rsidR="00A23038" w:rsidRDefault="00C32970" w:rsidP="000B33B0">
      <w:pPr>
        <w:pStyle w:val="FigureNo"/>
        <w:rPr>
          <w:lang w:val="en-US" w:eastAsia="zh-CN"/>
        </w:rPr>
      </w:pPr>
      <w:r>
        <w:rPr>
          <w:rFonts w:hint="eastAsia"/>
          <w:lang w:val="en-US" w:eastAsia="zh-CN"/>
        </w:rPr>
        <w:t>图</w:t>
      </w:r>
      <w:r w:rsidR="00A23038">
        <w:rPr>
          <w:lang w:val="en-US" w:eastAsia="zh-CN"/>
        </w:rPr>
        <w:t>26</w:t>
      </w:r>
    </w:p>
    <w:p w:rsidR="00A23038" w:rsidRDefault="00C32970" w:rsidP="000B33B0">
      <w:pPr>
        <w:pStyle w:val="Figuretitle"/>
        <w:keepLines/>
        <w:rPr>
          <w:lang w:val="en-US" w:eastAsia="zh-CN"/>
        </w:rPr>
      </w:pPr>
      <w:r>
        <w:rPr>
          <w:rFonts w:hint="eastAsia"/>
          <w:lang w:val="en-US" w:eastAsia="zh-CN"/>
        </w:rPr>
        <w:t>提供图</w:t>
      </w:r>
      <w:r>
        <w:rPr>
          <w:rFonts w:hint="eastAsia"/>
          <w:lang w:val="en-US" w:eastAsia="zh-CN"/>
        </w:rPr>
        <w:t>25</w:t>
      </w:r>
      <w:r>
        <w:rPr>
          <w:rFonts w:hint="eastAsia"/>
          <w:lang w:val="en-US" w:eastAsia="zh-CN"/>
        </w:rPr>
        <w:t>给出的水平方向图的全向八木天线系统</w:t>
      </w:r>
    </w:p>
    <w:p w:rsidR="00FC0BB3" w:rsidRPr="00FC0BB3" w:rsidRDefault="0021213B" w:rsidP="000B33B0">
      <w:pPr>
        <w:pStyle w:val="Figure"/>
        <w:rPr>
          <w:lang w:val="en-US"/>
        </w:rPr>
      </w:pPr>
      <w:r>
        <w:rPr>
          <w:lang w:val="en-US"/>
        </w:rPr>
        <w:object w:dxaOrig="2793" w:dyaOrig="3091">
          <v:shape id="_x0000_i1051" type="#_x0000_t75" style="width:251.25pt;height:252pt" o:ole="">
            <v:imagedata r:id="rId66" o:title=""/>
          </v:shape>
          <o:OLEObject Type="Embed" ProgID="CorelDRAW.Graphic.14" ShapeID="_x0000_i1051" DrawAspect="Content" ObjectID="_1444222168" r:id="rId67"/>
        </w:object>
      </w:r>
    </w:p>
    <w:p w:rsidR="00A23038" w:rsidRDefault="00B818DD" w:rsidP="000B33B0">
      <w:pPr>
        <w:pStyle w:val="FigureNo"/>
        <w:rPr>
          <w:lang w:val="en-US" w:eastAsia="zh-CN"/>
        </w:rPr>
      </w:pPr>
      <w:r>
        <w:rPr>
          <w:rFonts w:hint="eastAsia"/>
          <w:lang w:val="en-US" w:eastAsia="zh-CN"/>
        </w:rPr>
        <w:lastRenderedPageBreak/>
        <w:t>图</w:t>
      </w:r>
      <w:r w:rsidR="00A23038">
        <w:rPr>
          <w:lang w:val="en-US" w:eastAsia="zh-CN"/>
        </w:rPr>
        <w:t>27</w:t>
      </w:r>
    </w:p>
    <w:p w:rsidR="00A23038" w:rsidRDefault="00B818DD" w:rsidP="000B33B0">
      <w:pPr>
        <w:pStyle w:val="Figuretitle"/>
        <w:keepLines/>
        <w:rPr>
          <w:lang w:val="en-US" w:eastAsia="zh-CN"/>
        </w:rPr>
      </w:pPr>
      <w:r>
        <w:rPr>
          <w:rFonts w:hint="eastAsia"/>
          <w:lang w:val="en-US" w:eastAsia="zh-CN"/>
        </w:rPr>
        <w:t>II</w:t>
      </w:r>
      <w:r w:rsidR="00117B2D">
        <w:rPr>
          <w:rFonts w:hint="eastAsia"/>
          <w:lang w:val="en-US" w:eastAsia="zh-CN"/>
        </w:rPr>
        <w:t>波段</w:t>
      </w:r>
      <w:r>
        <w:rPr>
          <w:rFonts w:hint="eastAsia"/>
          <w:lang w:val="en-US" w:eastAsia="zh-CN"/>
        </w:rPr>
        <w:t>内定向天线系统的水平方向图</w:t>
      </w:r>
    </w:p>
    <w:p w:rsidR="00FA4CDC" w:rsidRPr="00FA4CDC" w:rsidRDefault="0021213B" w:rsidP="000B33B0">
      <w:pPr>
        <w:pStyle w:val="Figure"/>
        <w:rPr>
          <w:lang w:val="en-US"/>
        </w:rPr>
      </w:pPr>
      <w:r>
        <w:rPr>
          <w:lang w:val="en-US"/>
        </w:rPr>
        <w:object w:dxaOrig="3898" w:dyaOrig="4391">
          <v:shape id="_x0000_i1052" type="#_x0000_t75" style="width:304.5pt;height:342.75pt" o:ole="">
            <v:imagedata r:id="rId68" o:title=""/>
          </v:shape>
          <o:OLEObject Type="Embed" ProgID="CorelDRAW.Graphic.14" ShapeID="_x0000_i1052" DrawAspect="Content" ObjectID="_1444222169" r:id="rId69"/>
        </w:object>
      </w:r>
    </w:p>
    <w:p w:rsidR="00E773E5" w:rsidRPr="00FA4CDC" w:rsidRDefault="00E67211" w:rsidP="000B33B0">
      <w:pPr>
        <w:ind w:firstLineChars="200" w:firstLine="480"/>
        <w:rPr>
          <w:lang w:val="en-US" w:eastAsia="zh-CN"/>
        </w:rPr>
      </w:pPr>
      <w:r>
        <w:rPr>
          <w:rFonts w:hint="eastAsia"/>
          <w:lang w:val="en-US" w:eastAsia="zh-CN"/>
        </w:rPr>
        <w:t>因此，当平板天线由交叉方向相位同等的电流馈送时，两个相邻的、安装在侧面的平板合并辐射对单个平板的增益降低做出补偿。</w:t>
      </w:r>
    </w:p>
    <w:p w:rsidR="00E773E5" w:rsidRPr="00E773E5" w:rsidRDefault="00E773E5" w:rsidP="000B33B0">
      <w:pPr>
        <w:pStyle w:val="Heading4"/>
        <w:rPr>
          <w:lang w:val="en-US" w:eastAsia="zh-CN"/>
        </w:rPr>
      </w:pPr>
      <w:r w:rsidRPr="00E773E5">
        <w:rPr>
          <w:lang w:val="en-US" w:eastAsia="zh-CN"/>
        </w:rPr>
        <w:t>7.3.3.1</w:t>
      </w:r>
      <w:r w:rsidRPr="00E773E5">
        <w:rPr>
          <w:lang w:val="en-US" w:eastAsia="zh-CN"/>
        </w:rPr>
        <w:tab/>
      </w:r>
      <w:r w:rsidR="008A6950">
        <w:rPr>
          <w:rFonts w:hint="eastAsia"/>
          <w:lang w:val="en-US" w:eastAsia="zh-CN"/>
        </w:rPr>
        <w:t>全向平板天线系统</w:t>
      </w:r>
    </w:p>
    <w:p w:rsidR="008B29A0" w:rsidRPr="00FC0BB3" w:rsidRDefault="008A6950" w:rsidP="000B33B0">
      <w:pPr>
        <w:ind w:firstLineChars="200" w:firstLine="480"/>
        <w:rPr>
          <w:lang w:val="en-US" w:eastAsia="zh-CN"/>
        </w:rPr>
      </w:pPr>
      <w:r>
        <w:rPr>
          <w:rFonts w:hint="eastAsia"/>
          <w:lang w:val="en-US" w:eastAsia="zh-CN"/>
        </w:rPr>
        <w:t>因此，可通过为阵列每一个水平部分的平板馈送等同功率获得全向天线系统方向图，各平板安装在塔架侧面的中心。</w:t>
      </w:r>
    </w:p>
    <w:p w:rsidR="008B29A0" w:rsidRPr="008B29A0" w:rsidRDefault="00C45EF6" w:rsidP="000B33B0">
      <w:pPr>
        <w:ind w:firstLineChars="200" w:firstLine="480"/>
        <w:rPr>
          <w:lang w:val="en-US" w:eastAsia="zh-CN"/>
        </w:rPr>
      </w:pPr>
      <w:r>
        <w:rPr>
          <w:rFonts w:hint="eastAsia"/>
          <w:lang w:val="en-US" w:eastAsia="zh-CN"/>
        </w:rPr>
        <w:t>然而，</w:t>
      </w:r>
      <w:r w:rsidR="00117B2D">
        <w:rPr>
          <w:rFonts w:hint="eastAsia"/>
          <w:lang w:val="en-US" w:eastAsia="zh-CN"/>
        </w:rPr>
        <w:t>所得</w:t>
      </w:r>
      <w:r>
        <w:rPr>
          <w:rFonts w:hint="eastAsia"/>
          <w:lang w:val="en-US" w:eastAsia="zh-CN"/>
        </w:rPr>
        <w:t>方位方向图（见图</w:t>
      </w:r>
      <w:r>
        <w:rPr>
          <w:rFonts w:hint="eastAsia"/>
          <w:lang w:val="en-US" w:eastAsia="zh-CN"/>
        </w:rPr>
        <w:t>28</w:t>
      </w:r>
      <w:r>
        <w:rPr>
          <w:rFonts w:hint="eastAsia"/>
          <w:lang w:val="en-US" w:eastAsia="zh-CN"/>
        </w:rPr>
        <w:t>）将拥有“波纹”，其幅度与塔侧长度成正比（以波长表示）。</w:t>
      </w:r>
    </w:p>
    <w:p w:rsidR="008B29A0" w:rsidRPr="008B29A0" w:rsidRDefault="00874B2D" w:rsidP="000B33B0">
      <w:pPr>
        <w:ind w:firstLineChars="200" w:firstLine="480"/>
        <w:rPr>
          <w:lang w:val="en-US" w:eastAsia="zh-CN"/>
        </w:rPr>
      </w:pPr>
      <w:r>
        <w:rPr>
          <w:rFonts w:hint="eastAsia"/>
          <w:lang w:val="en-US" w:eastAsia="zh-CN"/>
        </w:rPr>
        <w:t>在设计具有全向方位方向图平板天线系统时须满足两个主要条件：</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117B2D">
        <w:rPr>
          <w:rFonts w:hint="eastAsia"/>
          <w:lang w:val="en-US" w:eastAsia="zh-CN"/>
        </w:rPr>
        <w:t>应将四个平板（或由塔架决定的三个平板）</w:t>
      </w:r>
      <w:r w:rsidR="005422D5">
        <w:rPr>
          <w:rFonts w:hint="eastAsia"/>
          <w:lang w:val="en-US" w:eastAsia="zh-CN"/>
        </w:rPr>
        <w:t>产生的方位方向图不规则性保持在限定范围内（如，</w:t>
      </w:r>
      <w:r w:rsidR="005422D5" w:rsidRPr="00B30E61">
        <w:sym w:font="Symbol" w:char="F0B1"/>
      </w:r>
      <w:r w:rsidR="005422D5" w:rsidRPr="008B29A0">
        <w:rPr>
          <w:lang w:val="en-US" w:eastAsia="zh-CN"/>
        </w:rPr>
        <w:t>1.5 dB</w:t>
      </w:r>
      <w:r w:rsidR="005422D5">
        <w:rPr>
          <w:rFonts w:hint="eastAsia"/>
          <w:lang w:val="en-US" w:eastAsia="zh-CN"/>
        </w:rPr>
        <w:t>）；</w:t>
      </w:r>
    </w:p>
    <w:p w:rsidR="008B29A0" w:rsidRPr="008B29A0" w:rsidRDefault="008B29A0" w:rsidP="000B33B0">
      <w:pPr>
        <w:pStyle w:val="enumlev1"/>
        <w:rPr>
          <w:lang w:val="en-US" w:eastAsia="zh-CN"/>
        </w:rPr>
      </w:pPr>
      <w:r w:rsidRPr="008B29A0">
        <w:rPr>
          <w:lang w:val="en-US" w:eastAsia="zh-CN"/>
        </w:rPr>
        <w:t>–</w:t>
      </w:r>
      <w:r w:rsidRPr="008B29A0">
        <w:rPr>
          <w:lang w:val="en-US" w:eastAsia="zh-CN"/>
        </w:rPr>
        <w:tab/>
      </w:r>
      <w:r w:rsidR="007D24E0">
        <w:rPr>
          <w:rFonts w:hint="eastAsia"/>
          <w:lang w:val="en-US" w:eastAsia="zh-CN"/>
        </w:rPr>
        <w:t>每一平板输入端的</w:t>
      </w:r>
      <w:r w:rsidRPr="008B29A0">
        <w:rPr>
          <w:lang w:val="en-US" w:eastAsia="zh-CN"/>
        </w:rPr>
        <w:t>VSWR</w:t>
      </w:r>
      <w:r w:rsidR="007D24E0">
        <w:rPr>
          <w:rFonts w:hint="eastAsia"/>
          <w:lang w:val="en-US" w:eastAsia="zh-CN"/>
        </w:rPr>
        <w:t>应得到最小化，因为分支馈送连接的任何不匹配都将导致不同平板间功率份额不等，使</w:t>
      </w:r>
      <w:r w:rsidR="00117B2D">
        <w:rPr>
          <w:rFonts w:hint="eastAsia"/>
          <w:lang w:val="en-US" w:eastAsia="zh-CN"/>
        </w:rPr>
        <w:t>所得</w:t>
      </w:r>
      <w:r w:rsidR="007D24E0">
        <w:rPr>
          <w:rFonts w:hint="eastAsia"/>
          <w:lang w:val="en-US" w:eastAsia="zh-CN"/>
        </w:rPr>
        <w:t>方向图不再</w:t>
      </w:r>
      <w:r w:rsidR="00117B2D">
        <w:rPr>
          <w:rFonts w:hint="eastAsia"/>
          <w:lang w:val="en-US" w:eastAsia="zh-CN"/>
        </w:rPr>
        <w:t>呈</w:t>
      </w:r>
      <w:r w:rsidR="007D24E0">
        <w:rPr>
          <w:rFonts w:hint="eastAsia"/>
          <w:lang w:val="en-US" w:eastAsia="zh-CN"/>
        </w:rPr>
        <w:t>圆形。</w:t>
      </w:r>
    </w:p>
    <w:p w:rsidR="008B29A0" w:rsidRDefault="00451FC4" w:rsidP="000B33B0">
      <w:pPr>
        <w:ind w:firstLineChars="200" w:firstLine="480"/>
        <w:rPr>
          <w:lang w:val="en-US" w:eastAsia="zh-CN"/>
        </w:rPr>
      </w:pPr>
      <w:r>
        <w:rPr>
          <w:rFonts w:hint="eastAsia"/>
          <w:lang w:val="en-US" w:eastAsia="zh-CN"/>
        </w:rPr>
        <w:t>从图</w:t>
      </w:r>
      <w:r>
        <w:rPr>
          <w:rFonts w:hint="eastAsia"/>
          <w:lang w:val="en-US" w:eastAsia="zh-CN"/>
        </w:rPr>
        <w:t>28</w:t>
      </w:r>
      <w:r>
        <w:rPr>
          <w:rFonts w:hint="eastAsia"/>
          <w:lang w:val="en-US" w:eastAsia="zh-CN"/>
        </w:rPr>
        <w:t>中可以看出，在交叉方向的每一侧都会出现方向图最小值，在这些地方，</w:t>
      </w:r>
      <w:r w:rsidR="00065BA5">
        <w:rPr>
          <w:rFonts w:hint="eastAsia"/>
          <w:lang w:val="en-US" w:eastAsia="zh-CN"/>
        </w:rPr>
        <w:t>相邻平板的辐射相互</w:t>
      </w:r>
      <w:r w:rsidR="00DC4158">
        <w:rPr>
          <w:rFonts w:hint="eastAsia"/>
          <w:lang w:val="en-US" w:eastAsia="zh-CN"/>
        </w:rPr>
        <w:t>发生相对相移</w:t>
      </w:r>
      <w:r w:rsidR="00117B2D">
        <w:rPr>
          <w:rFonts w:hint="eastAsia"/>
          <w:lang w:val="en-US" w:eastAsia="zh-CN"/>
        </w:rPr>
        <w:t>，</w:t>
      </w:r>
      <w:r w:rsidR="00DC4158">
        <w:rPr>
          <w:rFonts w:hint="eastAsia"/>
          <w:lang w:val="en-US" w:eastAsia="zh-CN"/>
        </w:rPr>
        <w:t>使</w:t>
      </w:r>
      <w:r w:rsidR="00117B2D">
        <w:rPr>
          <w:rFonts w:hint="eastAsia"/>
          <w:lang w:val="en-US" w:eastAsia="zh-CN"/>
        </w:rPr>
        <w:t>所得</w:t>
      </w:r>
      <w:r w:rsidR="00DC4158">
        <w:rPr>
          <w:rFonts w:hint="eastAsia"/>
          <w:lang w:val="en-US" w:eastAsia="zh-CN"/>
        </w:rPr>
        <w:t>矢量幅度降低。</w:t>
      </w:r>
    </w:p>
    <w:p w:rsidR="00C32D0F" w:rsidRDefault="00C32D0F" w:rsidP="000B33B0">
      <w:pPr>
        <w:ind w:firstLineChars="200" w:firstLine="480"/>
        <w:rPr>
          <w:lang w:val="en-US" w:eastAsia="zh-CN"/>
        </w:rPr>
      </w:pPr>
    </w:p>
    <w:p w:rsidR="00C32D0F" w:rsidRDefault="00C32D0F" w:rsidP="000B33B0">
      <w:pPr>
        <w:ind w:firstLineChars="200" w:firstLine="480"/>
        <w:rPr>
          <w:lang w:val="en-US" w:eastAsia="zh-CN"/>
        </w:rPr>
      </w:pPr>
    </w:p>
    <w:p w:rsidR="00FB451B" w:rsidRDefault="00B427C5" w:rsidP="000B33B0">
      <w:pPr>
        <w:pStyle w:val="FigureNo"/>
        <w:rPr>
          <w:lang w:val="en-US" w:eastAsia="zh-CN"/>
        </w:rPr>
      </w:pPr>
      <w:r>
        <w:rPr>
          <w:rFonts w:hint="eastAsia"/>
          <w:lang w:val="en-US" w:eastAsia="zh-CN"/>
        </w:rPr>
        <w:lastRenderedPageBreak/>
        <w:t>图</w:t>
      </w:r>
      <w:r w:rsidR="00FB451B">
        <w:rPr>
          <w:lang w:val="en-US" w:eastAsia="zh-CN"/>
        </w:rPr>
        <w:t>28</w:t>
      </w:r>
    </w:p>
    <w:p w:rsidR="00FB451B" w:rsidRDefault="00B427C5" w:rsidP="000B33B0">
      <w:pPr>
        <w:pStyle w:val="Figuretitle"/>
        <w:keepLines/>
        <w:rPr>
          <w:lang w:val="en-US" w:eastAsia="zh-CN"/>
        </w:rPr>
      </w:pPr>
      <w:r>
        <w:rPr>
          <w:rFonts w:hint="eastAsia"/>
          <w:lang w:val="en-US" w:eastAsia="zh-CN"/>
        </w:rPr>
        <w:t>在</w:t>
      </w:r>
      <w:r>
        <w:rPr>
          <w:lang w:val="en-US" w:eastAsia="zh-CN"/>
        </w:rPr>
        <w:t>470</w:t>
      </w:r>
      <w:r>
        <w:rPr>
          <w:lang w:val="en-US" w:eastAsia="zh-CN"/>
        </w:rPr>
        <w:t>、</w:t>
      </w:r>
      <w:r>
        <w:rPr>
          <w:lang w:val="en-US" w:eastAsia="zh-CN"/>
        </w:rPr>
        <w:t>550</w:t>
      </w:r>
      <w:r>
        <w:rPr>
          <w:rFonts w:hint="eastAsia"/>
          <w:lang w:val="en-US" w:eastAsia="zh-CN"/>
        </w:rPr>
        <w:t>和</w:t>
      </w:r>
      <w:r>
        <w:rPr>
          <w:lang w:val="en-US" w:eastAsia="zh-CN"/>
        </w:rPr>
        <w:t>620 MHz</w:t>
      </w:r>
      <w:r>
        <w:rPr>
          <w:rFonts w:hint="eastAsia"/>
          <w:lang w:val="en-US" w:eastAsia="zh-CN"/>
        </w:rPr>
        <w:t>测得的宽带水平极化</w:t>
      </w:r>
      <w:r>
        <w:rPr>
          <w:lang w:val="en-US" w:eastAsia="zh-CN"/>
        </w:rPr>
        <w:t>UHF</w:t>
      </w:r>
      <w:r>
        <w:rPr>
          <w:rFonts w:hint="eastAsia"/>
          <w:lang w:val="en-US" w:eastAsia="zh-CN"/>
        </w:rPr>
        <w:t>天线系统的方位方向图</w:t>
      </w:r>
    </w:p>
    <w:p w:rsidR="00FA4CDC" w:rsidRPr="00FA4CDC" w:rsidRDefault="00FA4CDC" w:rsidP="000B33B0">
      <w:pPr>
        <w:pStyle w:val="Figure"/>
        <w:keepLines w:val="0"/>
        <w:rPr>
          <w:lang w:val="en-US"/>
        </w:rPr>
      </w:pPr>
      <w:r>
        <w:rPr>
          <w:lang w:val="en-US"/>
        </w:rPr>
        <w:object w:dxaOrig="4634" w:dyaOrig="4453">
          <v:shape id="_x0000_i1053" type="#_x0000_t75" style="width:384.75pt;height:367.5pt" o:ole="">
            <v:imagedata r:id="rId70" o:title=""/>
          </v:shape>
          <o:OLEObject Type="Embed" ProgID="CorelDRAW.Graphic.14" ShapeID="_x0000_i1053" DrawAspect="Content" ObjectID="_1444222170" r:id="rId71"/>
        </w:object>
      </w:r>
    </w:p>
    <w:p w:rsidR="008B29A0" w:rsidRPr="008B29A0" w:rsidRDefault="008B29A0" w:rsidP="000B33B0">
      <w:pPr>
        <w:pStyle w:val="Heading4"/>
        <w:rPr>
          <w:lang w:val="en-US" w:eastAsia="zh-CN"/>
        </w:rPr>
      </w:pPr>
      <w:r w:rsidRPr="008B29A0">
        <w:rPr>
          <w:lang w:val="en-US" w:eastAsia="zh-CN"/>
        </w:rPr>
        <w:t>7.3.3.2</w:t>
      </w:r>
      <w:r w:rsidRPr="008B29A0">
        <w:rPr>
          <w:lang w:val="en-US" w:eastAsia="zh-CN"/>
        </w:rPr>
        <w:tab/>
      </w:r>
      <w:r w:rsidR="00E85269">
        <w:rPr>
          <w:rFonts w:hint="eastAsia"/>
          <w:lang w:val="en-US" w:eastAsia="zh-CN"/>
        </w:rPr>
        <w:t>定向平板天线系统</w:t>
      </w:r>
    </w:p>
    <w:p w:rsidR="008B29A0" w:rsidRDefault="009F6B83" w:rsidP="000B33B0">
      <w:pPr>
        <w:ind w:firstLineChars="200" w:firstLine="480"/>
        <w:rPr>
          <w:lang w:val="en-US" w:eastAsia="zh-CN"/>
        </w:rPr>
      </w:pPr>
      <w:r>
        <w:rPr>
          <w:rFonts w:hint="eastAsia"/>
          <w:lang w:val="en-US" w:eastAsia="zh-CN"/>
        </w:rPr>
        <w:t>通过改变塔架每一侧平板的数量、馈送至每一平板的功率数量以及平板的相互朝向或合并使用这些手段，可以获得定向方位方向图。图</w:t>
      </w:r>
      <w:r>
        <w:rPr>
          <w:rFonts w:hint="eastAsia"/>
          <w:lang w:val="en-US" w:eastAsia="zh-CN"/>
        </w:rPr>
        <w:t>29</w:t>
      </w:r>
      <w:r>
        <w:rPr>
          <w:rFonts w:hint="eastAsia"/>
          <w:lang w:val="en-US" w:eastAsia="zh-CN"/>
        </w:rPr>
        <w:t>所示为</w:t>
      </w:r>
      <w:r w:rsidRPr="008B29A0">
        <w:rPr>
          <w:lang w:val="en-US" w:eastAsia="zh-CN"/>
        </w:rPr>
        <w:t>VHF</w:t>
      </w:r>
      <w:r>
        <w:rPr>
          <w:rFonts w:hint="eastAsia"/>
          <w:lang w:val="en-US" w:eastAsia="zh-CN"/>
        </w:rPr>
        <w:t>频率上拥有</w:t>
      </w:r>
      <w:r>
        <w:rPr>
          <w:rFonts w:hint="eastAsia"/>
          <w:lang w:val="en-US" w:eastAsia="zh-CN"/>
        </w:rPr>
        <w:t>3</w:t>
      </w:r>
      <w:r>
        <w:rPr>
          <w:rFonts w:hint="eastAsia"/>
          <w:lang w:val="en-US" w:eastAsia="zh-CN"/>
        </w:rPr>
        <w:t>个平板的天线系统的定向方位方向图。</w:t>
      </w:r>
    </w:p>
    <w:p w:rsidR="00FB451B" w:rsidRDefault="00E70E4A" w:rsidP="000B33B0">
      <w:pPr>
        <w:pStyle w:val="FigureNo"/>
        <w:rPr>
          <w:lang w:val="en-US" w:eastAsia="zh-CN"/>
        </w:rPr>
      </w:pPr>
      <w:r>
        <w:rPr>
          <w:rFonts w:hint="eastAsia"/>
          <w:lang w:val="en-US" w:eastAsia="zh-CN"/>
        </w:rPr>
        <w:lastRenderedPageBreak/>
        <w:t>图</w:t>
      </w:r>
      <w:r w:rsidR="00FB451B">
        <w:rPr>
          <w:lang w:val="en-US" w:eastAsia="zh-CN"/>
        </w:rPr>
        <w:t>29</w:t>
      </w:r>
    </w:p>
    <w:p w:rsidR="00FB451B" w:rsidRDefault="00E70E4A" w:rsidP="000B33B0">
      <w:pPr>
        <w:pStyle w:val="Figuretitle"/>
        <w:keepLines/>
        <w:rPr>
          <w:lang w:val="en-US" w:eastAsia="zh-CN"/>
        </w:rPr>
      </w:pPr>
      <w:r>
        <w:rPr>
          <w:rFonts w:hint="eastAsia"/>
          <w:lang w:val="en-US" w:eastAsia="zh-CN"/>
        </w:rPr>
        <w:t>III</w:t>
      </w:r>
      <w:r w:rsidR="00117B2D">
        <w:rPr>
          <w:rFonts w:hint="eastAsia"/>
          <w:lang w:val="en-US" w:eastAsia="zh-CN"/>
        </w:rPr>
        <w:t>波段</w:t>
      </w:r>
      <w:r>
        <w:rPr>
          <w:rFonts w:hint="eastAsia"/>
          <w:lang w:val="en-US" w:eastAsia="zh-CN"/>
        </w:rPr>
        <w:t>内具有</w:t>
      </w:r>
      <w:r>
        <w:rPr>
          <w:rFonts w:hint="eastAsia"/>
          <w:lang w:val="en-US" w:eastAsia="zh-CN"/>
        </w:rPr>
        <w:t>3</w:t>
      </w:r>
      <w:r>
        <w:rPr>
          <w:rFonts w:hint="eastAsia"/>
          <w:lang w:val="en-US" w:eastAsia="zh-CN"/>
        </w:rPr>
        <w:t>个平板的天线系统的定向方位方向图</w:t>
      </w:r>
    </w:p>
    <w:p w:rsidR="00FA4CDC" w:rsidRPr="00FA4CDC" w:rsidRDefault="00FA4CDC" w:rsidP="000B33B0">
      <w:pPr>
        <w:pStyle w:val="Figure"/>
        <w:rPr>
          <w:lang w:val="en-US"/>
        </w:rPr>
      </w:pPr>
      <w:r>
        <w:rPr>
          <w:lang w:val="en-US"/>
        </w:rPr>
        <w:object w:dxaOrig="3890" w:dyaOrig="4457">
          <v:shape id="_x0000_i1054" type="#_x0000_t75" style="width:321.75pt;height:368.25pt" o:ole="">
            <v:imagedata r:id="rId72" o:title=""/>
          </v:shape>
          <o:OLEObject Type="Embed" ProgID="CorelDRAW.Graphic.14" ShapeID="_x0000_i1054" DrawAspect="Content" ObjectID="_1444222171" r:id="rId73"/>
        </w:object>
      </w:r>
    </w:p>
    <w:p w:rsidR="00214A29" w:rsidRDefault="00214A29" w:rsidP="000B33B0">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420897" w:rsidRPr="007D06D4" w:rsidRDefault="00420897" w:rsidP="00420897">
      <w:pPr>
        <w:pStyle w:val="AnnexNoTitle"/>
        <w:spacing w:before="0"/>
        <w:rPr>
          <w:lang w:val="en-US" w:eastAsia="zh-CN"/>
        </w:rPr>
      </w:pPr>
      <w:r>
        <w:rPr>
          <w:rFonts w:hint="eastAsia"/>
          <w:lang w:val="en-US" w:eastAsia="zh-CN"/>
        </w:rPr>
        <w:lastRenderedPageBreak/>
        <w:t>附件</w:t>
      </w:r>
      <w:r w:rsidRPr="007D06D4">
        <w:rPr>
          <w:lang w:val="en-US" w:eastAsia="zh-CN"/>
        </w:rPr>
        <w:t xml:space="preserve">1 </w:t>
      </w:r>
      <w:r w:rsidRPr="007D06D4">
        <w:rPr>
          <w:lang w:val="en-US" w:eastAsia="zh-CN"/>
        </w:rPr>
        <w:br/>
      </w:r>
      <w:r w:rsidRPr="007D06D4">
        <w:rPr>
          <w:lang w:val="en-US" w:eastAsia="zh-CN"/>
        </w:rPr>
        <w:br/>
      </w:r>
      <w:r>
        <w:rPr>
          <w:rFonts w:hint="eastAsia"/>
          <w:lang w:val="en-US" w:eastAsia="zh-CN"/>
        </w:rPr>
        <w:t>第</w:t>
      </w:r>
      <w:r w:rsidRPr="007D06D4">
        <w:rPr>
          <w:lang w:val="en-US" w:eastAsia="zh-CN"/>
        </w:rPr>
        <w:t>2</w:t>
      </w:r>
      <w:r>
        <w:rPr>
          <w:rFonts w:hint="eastAsia"/>
          <w:lang w:val="en-US" w:eastAsia="zh-CN"/>
        </w:rPr>
        <w:t>部分</w:t>
      </w:r>
      <w:r w:rsidRPr="007D06D4">
        <w:rPr>
          <w:lang w:val="en-US" w:eastAsia="zh-CN"/>
        </w:rPr>
        <w:br/>
      </w:r>
      <w:r w:rsidRPr="007D06D4">
        <w:rPr>
          <w:lang w:val="en-US" w:eastAsia="zh-CN"/>
        </w:rPr>
        <w:br/>
        <w:t>VHF</w:t>
      </w:r>
      <w:r>
        <w:rPr>
          <w:rFonts w:hint="eastAsia"/>
          <w:lang w:val="en-US" w:eastAsia="zh-CN"/>
        </w:rPr>
        <w:t>和</w:t>
      </w:r>
      <w:r w:rsidRPr="007D06D4">
        <w:rPr>
          <w:lang w:val="en-US" w:eastAsia="zh-CN"/>
        </w:rPr>
        <w:t>UHF</w:t>
      </w:r>
      <w:r>
        <w:rPr>
          <w:rFonts w:hint="eastAsia"/>
          <w:lang w:val="en-US" w:eastAsia="zh-CN"/>
        </w:rPr>
        <w:t>天线的实用信息</w:t>
      </w:r>
    </w:p>
    <w:p w:rsidR="008B29A0" w:rsidRPr="007D06D4" w:rsidRDefault="00420897" w:rsidP="000B33B0">
      <w:pPr>
        <w:pStyle w:val="Heading2"/>
        <w:jc w:val="center"/>
        <w:rPr>
          <w:bCs/>
          <w:lang w:val="en-US" w:eastAsia="zh-CN"/>
        </w:rPr>
      </w:pPr>
      <w:r>
        <w:rPr>
          <w:rFonts w:hint="eastAsia"/>
          <w:bCs/>
          <w:lang w:val="en-US" w:eastAsia="zh-CN"/>
        </w:rPr>
        <w:t>目录</w:t>
      </w:r>
    </w:p>
    <w:p w:rsidR="00420897" w:rsidRPr="00420897" w:rsidRDefault="007D06D4" w:rsidP="00773117">
      <w:pPr>
        <w:pStyle w:val="toc0"/>
        <w:snapToGrid w:val="0"/>
        <w:rPr>
          <w:rFonts w:ascii="STKaiti" w:eastAsia="STKaiti" w:hAnsi="STKaiti"/>
          <w:i w:val="0"/>
          <w:iCs/>
          <w:noProof/>
        </w:rPr>
      </w:pPr>
      <w:r>
        <w:rPr>
          <w:lang w:val="en-US"/>
        </w:rPr>
        <w:tab/>
      </w:r>
      <w:r w:rsidR="00420897" w:rsidRPr="00420897">
        <w:rPr>
          <w:rFonts w:ascii="STKaiti" w:eastAsia="STKaiti" w:hAnsi="STKaiti" w:hint="eastAsia"/>
          <w:i w:val="0"/>
          <w:iCs/>
          <w:lang w:val="en-US" w:eastAsia="zh-CN"/>
        </w:rPr>
        <w:t>页码</w:t>
      </w:r>
      <w:r w:rsidR="00594D30">
        <w:rPr>
          <w:rFonts w:ascii="STKaiti" w:eastAsia="STKaiti" w:hAnsi="STKaiti"/>
          <w:b/>
          <w:i w:val="0"/>
          <w:iCs/>
        </w:rPr>
        <w:fldChar w:fldCharType="begin"/>
      </w:r>
      <w:r w:rsidR="00594D30" w:rsidRPr="00420897">
        <w:rPr>
          <w:rFonts w:ascii="STKaiti" w:eastAsia="STKaiti" w:hAnsi="STKaiti"/>
          <w:b/>
          <w:i w:val="0"/>
          <w:iCs/>
        </w:rPr>
        <w:instrText xml:space="preserve"> TOC \o "1-2" \h \z \t "Heading 3;3" </w:instrText>
      </w:r>
      <w:r w:rsidR="00594D30">
        <w:rPr>
          <w:rFonts w:ascii="STKaiti" w:eastAsia="STKaiti" w:hAnsi="STKaiti"/>
          <w:b/>
          <w:i w:val="0"/>
          <w:iCs/>
        </w:rPr>
        <w:fldChar w:fldCharType="separate"/>
      </w:r>
    </w:p>
    <w:p w:rsidR="00420897" w:rsidRDefault="00F26E05" w:rsidP="00773117">
      <w:pPr>
        <w:pStyle w:val="TOC1"/>
        <w:snapToGrid w:val="0"/>
        <w:spacing w:before="120"/>
        <w:rPr>
          <w:rFonts w:asciiTheme="minorHAnsi" w:hAnsiTheme="minorHAnsi" w:cstheme="minorBidi"/>
          <w:noProof/>
          <w:sz w:val="22"/>
          <w:szCs w:val="22"/>
          <w:lang w:eastAsia="zh-CN"/>
        </w:rPr>
      </w:pPr>
      <w:hyperlink w:anchor="_Toc368316201" w:history="1">
        <w:r w:rsidR="00420897" w:rsidRPr="00436785">
          <w:rPr>
            <w:rStyle w:val="Hyperlink"/>
            <w:noProof/>
            <w:lang w:eastAsia="zh-CN"/>
          </w:rPr>
          <w:t>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引言</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_Toc368316201 \h </w:instrText>
        </w:r>
        <w:r w:rsidR="00420897">
          <w:rPr>
            <w:noProof/>
            <w:webHidden/>
          </w:rPr>
        </w:r>
        <w:r w:rsidR="00420897">
          <w:rPr>
            <w:noProof/>
            <w:webHidden/>
          </w:rPr>
          <w:fldChar w:fldCharType="separate"/>
        </w:r>
        <w:r>
          <w:rPr>
            <w:noProof/>
            <w:webHidden/>
          </w:rPr>
          <w:t>40</w:t>
        </w:r>
        <w:r w:rsidR="00420897">
          <w:rPr>
            <w:noProof/>
            <w:webHidden/>
          </w:rPr>
          <w:fldChar w:fldCharType="end"/>
        </w:r>
      </w:hyperlink>
    </w:p>
    <w:p w:rsidR="00420897" w:rsidRDefault="00F26E05" w:rsidP="00773117">
      <w:pPr>
        <w:pStyle w:val="TOC1"/>
        <w:snapToGrid w:val="0"/>
        <w:spacing w:before="120"/>
        <w:rPr>
          <w:rFonts w:asciiTheme="minorHAnsi" w:hAnsiTheme="minorHAnsi" w:cstheme="minorBidi"/>
          <w:noProof/>
          <w:sz w:val="22"/>
          <w:szCs w:val="22"/>
          <w:lang w:eastAsia="zh-CN"/>
        </w:rPr>
      </w:pPr>
      <w:hyperlink w:anchor="_Toc368316202" w:history="1">
        <w:r w:rsidR="00420897" w:rsidRPr="00436785">
          <w:rPr>
            <w:rStyle w:val="Hyperlink"/>
            <w:noProof/>
            <w:lang w:eastAsia="zh-CN"/>
          </w:rPr>
          <w:t>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天线系统特性的测量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_Toc368316202 \h </w:instrText>
        </w:r>
        <w:r w:rsidR="00420897">
          <w:rPr>
            <w:noProof/>
            <w:webHidden/>
          </w:rPr>
        </w:r>
        <w:r w:rsidR="00420897">
          <w:rPr>
            <w:noProof/>
            <w:webHidden/>
          </w:rPr>
          <w:fldChar w:fldCharType="separate"/>
        </w:r>
        <w:r>
          <w:rPr>
            <w:noProof/>
            <w:webHidden/>
          </w:rPr>
          <w:t>40</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03" w:history="1">
        <w:r w:rsidR="00420897" w:rsidRPr="00436785">
          <w:rPr>
            <w:rStyle w:val="Hyperlink"/>
            <w:noProof/>
            <w:lang w:eastAsia="zh-CN"/>
          </w:rPr>
          <w:t>2.1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测量站点的考虑</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_Toc368316203 \h </w:instrText>
        </w:r>
        <w:r w:rsidR="00420897">
          <w:rPr>
            <w:noProof/>
            <w:webHidden/>
          </w:rPr>
        </w:r>
        <w:r w:rsidR="00420897">
          <w:rPr>
            <w:noProof/>
            <w:webHidden/>
          </w:rPr>
          <w:fldChar w:fldCharType="separate"/>
        </w:r>
        <w:r>
          <w:rPr>
            <w:noProof/>
            <w:webHidden/>
          </w:rPr>
          <w:t>40</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04" w:history="1">
        <w:r w:rsidR="00420897" w:rsidRPr="00436785">
          <w:rPr>
            <w:rStyle w:val="Hyperlink"/>
            <w:noProof/>
            <w:lang w:eastAsia="zh-CN"/>
          </w:rPr>
          <w:t>2.2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需测量的参数</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_Toc368316204 \h </w:instrText>
        </w:r>
        <w:r w:rsidR="00420897">
          <w:rPr>
            <w:noProof/>
            <w:webHidden/>
          </w:rPr>
        </w:r>
        <w:r w:rsidR="00420897">
          <w:rPr>
            <w:noProof/>
            <w:webHidden/>
          </w:rPr>
          <w:fldChar w:fldCharType="separate"/>
        </w:r>
        <w:r>
          <w:rPr>
            <w:noProof/>
            <w:webHidden/>
          </w:rPr>
          <w:t>40</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05" w:history="1">
        <w:r w:rsidR="00420897" w:rsidRPr="00436785">
          <w:rPr>
            <w:rStyle w:val="Hyperlink"/>
            <w:noProof/>
            <w:lang w:eastAsia="zh-CN"/>
          </w:rPr>
          <w:t>2.3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_Toc368316205 \h </w:instrText>
        </w:r>
        <w:r w:rsidR="00420897">
          <w:rPr>
            <w:noProof/>
            <w:webHidden/>
          </w:rPr>
        </w:r>
        <w:r w:rsidR="00420897">
          <w:rPr>
            <w:noProof/>
            <w:webHidden/>
          </w:rPr>
          <w:fldChar w:fldCharType="separate"/>
        </w:r>
        <w:r>
          <w:rPr>
            <w:noProof/>
            <w:webHidden/>
          </w:rPr>
          <w:t>41</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06" w:history="1">
        <w:r w:rsidR="00420897" w:rsidRPr="00436785">
          <w:rPr>
            <w:rStyle w:val="Hyperlink"/>
            <w:noProof/>
            <w:lang w:eastAsia="zh-CN"/>
          </w:rPr>
          <w:t>2.3.1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频域测量（</w:t>
        </w:r>
        <w:r w:rsidR="00420897" w:rsidRPr="00436785">
          <w:rPr>
            <w:rStyle w:val="Hyperlink"/>
            <w:noProof/>
            <w:lang w:eastAsia="zh-CN"/>
          </w:rPr>
          <w:t>FDM</w:t>
        </w:r>
        <w:r w:rsidR="00420897" w:rsidRPr="00436785">
          <w:rPr>
            <w:rStyle w:val="Hyperlink"/>
            <w:rFonts w:hint="eastAsia"/>
            <w:noProof/>
            <w:lang w:eastAsia="zh-CN"/>
          </w:rPr>
          <w:t>）方法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_Toc368316206 \h </w:instrText>
        </w:r>
        <w:r w:rsidR="00420897">
          <w:rPr>
            <w:noProof/>
            <w:webHidden/>
          </w:rPr>
        </w:r>
        <w:r w:rsidR="00420897">
          <w:rPr>
            <w:noProof/>
            <w:webHidden/>
          </w:rPr>
          <w:fldChar w:fldCharType="separate"/>
        </w:r>
        <w:r>
          <w:rPr>
            <w:noProof/>
            <w:webHidden/>
          </w:rPr>
          <w:t>41</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07" w:history="1">
        <w:r w:rsidR="00420897" w:rsidRPr="00436785">
          <w:rPr>
            <w:rStyle w:val="Hyperlink"/>
            <w:noProof/>
            <w:lang w:eastAsia="zh-CN"/>
          </w:rPr>
          <w:t>2.3.2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时域测量（</w:t>
        </w:r>
        <w:r w:rsidR="00420897" w:rsidRPr="00436785">
          <w:rPr>
            <w:rStyle w:val="Hyperlink"/>
            <w:noProof/>
            <w:lang w:eastAsia="zh-CN"/>
          </w:rPr>
          <w:t>TDM</w:t>
        </w:r>
        <w:r w:rsidR="00420897" w:rsidRPr="00436785">
          <w:rPr>
            <w:rStyle w:val="Hyperlink"/>
            <w:rFonts w:hint="eastAsia"/>
            <w:noProof/>
            <w:lang w:eastAsia="zh-CN"/>
          </w:rPr>
          <w:t>）方法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_Toc368316207 \h </w:instrText>
        </w:r>
        <w:r w:rsidR="00420897">
          <w:rPr>
            <w:noProof/>
            <w:webHidden/>
          </w:rPr>
        </w:r>
        <w:r w:rsidR="00420897">
          <w:rPr>
            <w:noProof/>
            <w:webHidden/>
          </w:rPr>
          <w:fldChar w:fldCharType="separate"/>
        </w:r>
        <w:r>
          <w:rPr>
            <w:noProof/>
            <w:webHidden/>
          </w:rPr>
          <w:t>41</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08" w:history="1">
        <w:r w:rsidR="00420897" w:rsidRPr="00436785">
          <w:rPr>
            <w:rStyle w:val="Hyperlink"/>
            <w:noProof/>
            <w:lang w:eastAsia="zh-CN"/>
          </w:rPr>
          <w:t>2.4</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测量设备</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_Toc368316208 \h </w:instrText>
        </w:r>
        <w:r w:rsidR="00420897">
          <w:rPr>
            <w:noProof/>
            <w:webHidden/>
          </w:rPr>
        </w:r>
        <w:r w:rsidR="00420897">
          <w:rPr>
            <w:noProof/>
            <w:webHidden/>
          </w:rPr>
          <w:fldChar w:fldCharType="separate"/>
        </w:r>
        <w:r>
          <w:rPr>
            <w:noProof/>
            <w:webHidden/>
          </w:rPr>
          <w:t>44</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09" w:history="1">
        <w:r w:rsidR="00420897" w:rsidRPr="00436785">
          <w:rPr>
            <w:rStyle w:val="Hyperlink"/>
            <w:noProof/>
            <w:lang w:eastAsia="zh-CN"/>
          </w:rPr>
          <w:t>2.5</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测量程序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_Toc368316209 \h </w:instrText>
        </w:r>
        <w:r w:rsidR="00420897">
          <w:rPr>
            <w:noProof/>
            <w:webHidden/>
          </w:rPr>
        </w:r>
        <w:r w:rsidR="00420897">
          <w:rPr>
            <w:noProof/>
            <w:webHidden/>
          </w:rPr>
          <w:fldChar w:fldCharType="separate"/>
        </w:r>
        <w:r>
          <w:rPr>
            <w:noProof/>
            <w:webHidden/>
          </w:rPr>
          <w:t>45</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10" w:history="1">
        <w:r w:rsidR="00420897" w:rsidRPr="00436785">
          <w:rPr>
            <w:rStyle w:val="Hyperlink"/>
            <w:noProof/>
            <w:lang w:eastAsia="zh-CN"/>
          </w:rPr>
          <w:t>2.6</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数据表述</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_Toc368316210 \h </w:instrText>
        </w:r>
        <w:r w:rsidR="00420897">
          <w:rPr>
            <w:noProof/>
            <w:webHidden/>
          </w:rPr>
        </w:r>
        <w:r w:rsidR="00420897">
          <w:rPr>
            <w:noProof/>
            <w:webHidden/>
          </w:rPr>
          <w:fldChar w:fldCharType="separate"/>
        </w:r>
        <w:r>
          <w:rPr>
            <w:noProof/>
            <w:webHidden/>
          </w:rPr>
          <w:t>45</w:t>
        </w:r>
        <w:r w:rsidR="00420897">
          <w:rPr>
            <w:noProof/>
            <w:webHidden/>
          </w:rPr>
          <w:fldChar w:fldCharType="end"/>
        </w:r>
      </w:hyperlink>
    </w:p>
    <w:p w:rsidR="00420897" w:rsidRDefault="00F26E05" w:rsidP="00773117">
      <w:pPr>
        <w:pStyle w:val="TOC1"/>
        <w:snapToGrid w:val="0"/>
        <w:spacing w:before="120"/>
        <w:rPr>
          <w:rFonts w:asciiTheme="minorHAnsi" w:hAnsiTheme="minorHAnsi" w:cstheme="minorBidi"/>
          <w:noProof/>
          <w:sz w:val="22"/>
          <w:szCs w:val="22"/>
          <w:lang w:eastAsia="zh-CN"/>
        </w:rPr>
      </w:pPr>
      <w:hyperlink w:anchor="_Toc368316211" w:history="1">
        <w:r w:rsidR="00420897" w:rsidRPr="00436785">
          <w:rPr>
            <w:rStyle w:val="Hyperlink"/>
            <w:noProof/>
            <w:lang w:eastAsia="zh-CN"/>
          </w:rPr>
          <w:t>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天线系统特性的现场测量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_Toc368316211 \h </w:instrText>
        </w:r>
        <w:r w:rsidR="00420897">
          <w:rPr>
            <w:noProof/>
            <w:webHidden/>
          </w:rPr>
        </w:r>
        <w:r w:rsidR="00420897">
          <w:rPr>
            <w:noProof/>
            <w:webHidden/>
          </w:rPr>
          <w:fldChar w:fldCharType="separate"/>
        </w:r>
        <w:r>
          <w:rPr>
            <w:noProof/>
            <w:webHidden/>
          </w:rPr>
          <w:t>46</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12" w:history="1">
        <w:r w:rsidR="00420897" w:rsidRPr="00436785">
          <w:rPr>
            <w:rStyle w:val="Hyperlink"/>
            <w:noProof/>
            <w:lang w:eastAsia="zh-CN"/>
          </w:rPr>
          <w:t>3.1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_Toc368316212 \h </w:instrText>
        </w:r>
        <w:r w:rsidR="00420897">
          <w:rPr>
            <w:noProof/>
            <w:webHidden/>
          </w:rPr>
        </w:r>
        <w:r w:rsidR="00420897">
          <w:rPr>
            <w:noProof/>
            <w:webHidden/>
          </w:rPr>
          <w:fldChar w:fldCharType="separate"/>
        </w:r>
        <w:r>
          <w:rPr>
            <w:noProof/>
            <w:webHidden/>
          </w:rPr>
          <w:t>47</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3" w:history="1">
        <w:r w:rsidR="00420897" w:rsidRPr="00436785">
          <w:rPr>
            <w:rStyle w:val="Hyperlink"/>
            <w:noProof/>
            <w:lang w:eastAsia="zh-CN"/>
          </w:rPr>
          <w:t>3.1.1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垂直测深方法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_Toc368316213 \h </w:instrText>
        </w:r>
        <w:r w:rsidR="00420897">
          <w:rPr>
            <w:noProof/>
            <w:webHidden/>
          </w:rPr>
        </w:r>
        <w:r w:rsidR="00420897">
          <w:rPr>
            <w:noProof/>
            <w:webHidden/>
          </w:rPr>
          <w:fldChar w:fldCharType="separate"/>
        </w:r>
        <w:r>
          <w:rPr>
            <w:noProof/>
            <w:webHidden/>
          </w:rPr>
          <w:t>49</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4" w:history="1">
        <w:r w:rsidR="00420897" w:rsidRPr="00436785">
          <w:rPr>
            <w:rStyle w:val="Hyperlink"/>
            <w:noProof/>
            <w:lang w:eastAsia="zh-CN"/>
          </w:rPr>
          <w:t>3.1.2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机载方法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_Toc368316214 \h </w:instrText>
        </w:r>
        <w:r w:rsidR="00420897">
          <w:rPr>
            <w:noProof/>
            <w:webHidden/>
          </w:rPr>
        </w:r>
        <w:r w:rsidR="00420897">
          <w:rPr>
            <w:noProof/>
            <w:webHidden/>
          </w:rPr>
          <w:fldChar w:fldCharType="separate"/>
        </w:r>
        <w:r>
          <w:rPr>
            <w:noProof/>
            <w:webHidden/>
          </w:rPr>
          <w:t>50</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5" w:history="1">
        <w:r w:rsidR="00420897" w:rsidRPr="00436785">
          <w:rPr>
            <w:rStyle w:val="Hyperlink"/>
            <w:noProof/>
            <w:lang w:eastAsia="zh-CN"/>
          </w:rPr>
          <w:t>3.1.3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参考天线方法</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_Toc368316215 \h </w:instrText>
        </w:r>
        <w:r w:rsidR="00420897">
          <w:rPr>
            <w:noProof/>
            <w:webHidden/>
          </w:rPr>
        </w:r>
        <w:r w:rsidR="00420897">
          <w:rPr>
            <w:noProof/>
            <w:webHidden/>
          </w:rPr>
          <w:fldChar w:fldCharType="separate"/>
        </w:r>
        <w:r>
          <w:rPr>
            <w:noProof/>
            <w:webHidden/>
          </w:rPr>
          <w:t>52</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16" w:history="1">
        <w:r w:rsidR="00420897" w:rsidRPr="00436785">
          <w:rPr>
            <w:rStyle w:val="Hyperlink"/>
            <w:noProof/>
            <w:lang w:eastAsia="zh-CN"/>
          </w:rPr>
          <w:t>3.2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测量设备</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_Toc368316216 \h </w:instrText>
        </w:r>
        <w:r w:rsidR="00420897">
          <w:rPr>
            <w:noProof/>
            <w:webHidden/>
          </w:rPr>
        </w:r>
        <w:r w:rsidR="00420897">
          <w:rPr>
            <w:noProof/>
            <w:webHidden/>
          </w:rPr>
          <w:fldChar w:fldCharType="separate"/>
        </w:r>
        <w:r>
          <w:rPr>
            <w:noProof/>
            <w:webHidden/>
          </w:rPr>
          <w:t>53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7" w:history="1">
        <w:r w:rsidR="00420897" w:rsidRPr="00436785">
          <w:rPr>
            <w:rStyle w:val="Hyperlink"/>
            <w:noProof/>
            <w:lang w:eastAsia="zh-CN"/>
          </w:rPr>
          <w:t>3.2.1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垂直测深测量设备</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_Toc368316217 \h </w:instrText>
        </w:r>
        <w:r w:rsidR="00420897">
          <w:rPr>
            <w:noProof/>
            <w:webHidden/>
          </w:rPr>
        </w:r>
        <w:r w:rsidR="00420897">
          <w:rPr>
            <w:noProof/>
            <w:webHidden/>
          </w:rPr>
          <w:fldChar w:fldCharType="separate"/>
        </w:r>
        <w:r>
          <w:rPr>
            <w:noProof/>
            <w:webHidden/>
          </w:rPr>
          <w:t>53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8" w:history="1">
        <w:r w:rsidR="00420897" w:rsidRPr="00436785">
          <w:rPr>
            <w:rStyle w:val="Hyperlink"/>
            <w:noProof/>
            <w:lang w:eastAsia="zh-CN"/>
          </w:rPr>
          <w:t>3.2.2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机载测量设备</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_Toc368316218 \h </w:instrText>
        </w:r>
        <w:r w:rsidR="00420897">
          <w:rPr>
            <w:noProof/>
            <w:webHidden/>
          </w:rPr>
        </w:r>
        <w:r w:rsidR="00420897">
          <w:rPr>
            <w:noProof/>
            <w:webHidden/>
          </w:rPr>
          <w:fldChar w:fldCharType="separate"/>
        </w:r>
        <w:r>
          <w:rPr>
            <w:noProof/>
            <w:webHidden/>
          </w:rPr>
          <w:t>53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19" w:history="1">
        <w:r w:rsidR="00420897" w:rsidRPr="00436785">
          <w:rPr>
            <w:rStyle w:val="Hyperlink"/>
            <w:noProof/>
            <w:lang w:eastAsia="zh-CN"/>
          </w:rPr>
          <w:t>3.2.3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参考天线测量设备</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_Toc368316219 \h </w:instrText>
        </w:r>
        <w:r w:rsidR="00420897">
          <w:rPr>
            <w:noProof/>
            <w:webHidden/>
          </w:rPr>
        </w:r>
        <w:r w:rsidR="00420897">
          <w:rPr>
            <w:noProof/>
            <w:webHidden/>
          </w:rPr>
          <w:fldChar w:fldCharType="separate"/>
        </w:r>
        <w:r>
          <w:rPr>
            <w:noProof/>
            <w:webHidden/>
          </w:rPr>
          <w:t>53</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20" w:history="1">
        <w:r w:rsidR="00420897" w:rsidRPr="00436785">
          <w:rPr>
            <w:rStyle w:val="Hyperlink"/>
            <w:noProof/>
            <w:lang w:eastAsia="zh-CN"/>
          </w:rPr>
          <w:t>3.3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测量程序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_Toc368316220 \h </w:instrText>
        </w:r>
        <w:r w:rsidR="00420897">
          <w:rPr>
            <w:noProof/>
            <w:webHidden/>
          </w:rPr>
        </w:r>
        <w:r w:rsidR="00420897">
          <w:rPr>
            <w:noProof/>
            <w:webHidden/>
          </w:rPr>
          <w:fldChar w:fldCharType="separate"/>
        </w:r>
        <w:r>
          <w:rPr>
            <w:noProof/>
            <w:webHidden/>
          </w:rPr>
          <w:t>54</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1" w:history="1">
        <w:r w:rsidR="00420897" w:rsidRPr="00436785">
          <w:rPr>
            <w:rStyle w:val="Hyperlink"/>
            <w:noProof/>
            <w:lang w:eastAsia="zh-CN"/>
          </w:rPr>
          <w:t>3.3.1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垂直测深测量程序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_Toc368316221 \h </w:instrText>
        </w:r>
        <w:r w:rsidR="00420897">
          <w:rPr>
            <w:noProof/>
            <w:webHidden/>
          </w:rPr>
        </w:r>
        <w:r w:rsidR="00420897">
          <w:rPr>
            <w:noProof/>
            <w:webHidden/>
          </w:rPr>
          <w:fldChar w:fldCharType="separate"/>
        </w:r>
        <w:r>
          <w:rPr>
            <w:noProof/>
            <w:webHidden/>
          </w:rPr>
          <w:t>54</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2" w:history="1">
        <w:r w:rsidR="00420897" w:rsidRPr="00436785">
          <w:rPr>
            <w:rStyle w:val="Hyperlink"/>
            <w:noProof/>
            <w:lang w:eastAsia="zh-CN"/>
          </w:rPr>
          <w:t>3.3.2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机载方法测量程序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_Toc368316222 \h </w:instrText>
        </w:r>
        <w:r w:rsidR="00420897">
          <w:rPr>
            <w:noProof/>
            <w:webHidden/>
          </w:rPr>
        </w:r>
        <w:r w:rsidR="00420897">
          <w:rPr>
            <w:noProof/>
            <w:webHidden/>
          </w:rPr>
          <w:fldChar w:fldCharType="separate"/>
        </w:r>
        <w:r>
          <w:rPr>
            <w:noProof/>
            <w:webHidden/>
          </w:rPr>
          <w:t>57</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3" w:history="1">
        <w:r w:rsidR="00420897" w:rsidRPr="00436785">
          <w:rPr>
            <w:rStyle w:val="Hyperlink"/>
            <w:noProof/>
            <w:lang w:eastAsia="zh-CN"/>
          </w:rPr>
          <w:t>3.3.3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参考天线测量程序</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_Toc368316223 \h </w:instrText>
        </w:r>
        <w:r w:rsidR="00420897">
          <w:rPr>
            <w:noProof/>
            <w:webHidden/>
          </w:rPr>
        </w:r>
        <w:r w:rsidR="00420897">
          <w:rPr>
            <w:noProof/>
            <w:webHidden/>
          </w:rPr>
          <w:fldChar w:fldCharType="separate"/>
        </w:r>
        <w:r>
          <w:rPr>
            <w:noProof/>
            <w:webHidden/>
          </w:rPr>
          <w:t>61</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24" w:history="1">
        <w:r w:rsidR="00420897" w:rsidRPr="00436785">
          <w:rPr>
            <w:rStyle w:val="Hyperlink"/>
            <w:noProof/>
            <w:lang w:eastAsia="zh-CN"/>
          </w:rPr>
          <w:t>3.4</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数据表述</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_Toc368316224 \h </w:instrText>
        </w:r>
        <w:r w:rsidR="00420897">
          <w:rPr>
            <w:noProof/>
            <w:webHidden/>
          </w:rPr>
        </w:r>
        <w:r w:rsidR="00420897">
          <w:rPr>
            <w:noProof/>
            <w:webHidden/>
          </w:rPr>
          <w:fldChar w:fldCharType="separate"/>
        </w:r>
        <w:r>
          <w:rPr>
            <w:noProof/>
            <w:webHidden/>
          </w:rPr>
          <w:t>63</w:t>
        </w:r>
        <w:r w:rsidR="00420897">
          <w:rPr>
            <w:noProof/>
            <w:webHidden/>
          </w:rPr>
          <w:fldChar w:fldCharType="end"/>
        </w:r>
      </w:hyperlink>
    </w:p>
    <w:p w:rsidR="00420897" w:rsidRDefault="00F26E05" w:rsidP="00773117">
      <w:pPr>
        <w:pStyle w:val="TOC1"/>
        <w:snapToGrid w:val="0"/>
        <w:spacing w:before="120"/>
        <w:rPr>
          <w:rFonts w:asciiTheme="minorHAnsi" w:hAnsiTheme="minorHAnsi" w:cstheme="minorBidi"/>
          <w:noProof/>
          <w:sz w:val="22"/>
          <w:szCs w:val="22"/>
          <w:lang w:eastAsia="zh-CN"/>
        </w:rPr>
      </w:pPr>
      <w:hyperlink w:anchor="_Toc368316225" w:history="1">
        <w:r w:rsidR="00420897" w:rsidRPr="00436785">
          <w:rPr>
            <w:rStyle w:val="Hyperlink"/>
            <w:noProof/>
            <w:lang w:eastAsia="zh-CN"/>
          </w:rPr>
          <w:t>4</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计算得出和现场测量的</w:t>
        </w:r>
        <w:r w:rsidR="00420897" w:rsidRPr="00436785">
          <w:rPr>
            <w:rStyle w:val="Hyperlink"/>
            <w:noProof/>
            <w:lang w:eastAsia="zh-CN"/>
          </w:rPr>
          <w:t>VHF</w:t>
        </w:r>
        <w:r w:rsidR="00420897" w:rsidRPr="00436785">
          <w:rPr>
            <w:rStyle w:val="Hyperlink"/>
            <w:rFonts w:hint="eastAsia"/>
            <w:noProof/>
            <w:lang w:eastAsia="zh-CN"/>
          </w:rPr>
          <w:t>和</w:t>
        </w:r>
        <w:r w:rsidR="00420897" w:rsidRPr="00436785">
          <w:rPr>
            <w:rStyle w:val="Hyperlink"/>
            <w:noProof/>
            <w:lang w:eastAsia="zh-CN"/>
          </w:rPr>
          <w:t>UHF</w:t>
        </w:r>
        <w:r w:rsidR="00420897" w:rsidRPr="00436785">
          <w:rPr>
            <w:rStyle w:val="Hyperlink"/>
            <w:rFonts w:hint="eastAsia"/>
            <w:noProof/>
            <w:lang w:eastAsia="zh-CN"/>
          </w:rPr>
          <w:t>天线性能差异</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_Toc368316225 \h </w:instrText>
        </w:r>
        <w:r w:rsidR="00420897">
          <w:rPr>
            <w:noProof/>
            <w:webHidden/>
          </w:rPr>
        </w:r>
        <w:r w:rsidR="00420897">
          <w:rPr>
            <w:noProof/>
            <w:webHidden/>
          </w:rPr>
          <w:fldChar w:fldCharType="separate"/>
        </w:r>
        <w:r>
          <w:rPr>
            <w:noProof/>
            <w:webHidden/>
          </w:rPr>
          <w:t>63</w:t>
        </w:r>
        <w:r w:rsidR="00420897">
          <w:rPr>
            <w:noProof/>
            <w:webHidden/>
          </w:rPr>
          <w:fldChar w:fldCharType="end"/>
        </w:r>
      </w:hyperlink>
    </w:p>
    <w:p w:rsidR="00773117" w:rsidRDefault="00773117">
      <w:pPr>
        <w:tabs>
          <w:tab w:val="clear" w:pos="794"/>
          <w:tab w:val="clear" w:pos="1191"/>
          <w:tab w:val="clear" w:pos="1588"/>
          <w:tab w:val="clear" w:pos="1985"/>
        </w:tabs>
        <w:overflowPunct/>
        <w:autoSpaceDE/>
        <w:autoSpaceDN/>
        <w:adjustRightInd/>
        <w:spacing w:before="0"/>
        <w:jc w:val="left"/>
        <w:textAlignment w:val="auto"/>
        <w:rPr>
          <w:noProof/>
          <w:lang w:val="en-US"/>
        </w:rPr>
      </w:pPr>
      <w:r>
        <w:rPr>
          <w:noProof/>
        </w:rPr>
        <w:br w:type="page"/>
      </w:r>
    </w:p>
    <w:p w:rsidR="00773117" w:rsidRPr="00773117" w:rsidRDefault="00773117" w:rsidP="00773117">
      <w:pPr>
        <w:pStyle w:val="TOC2"/>
        <w:tabs>
          <w:tab w:val="clear" w:pos="8789"/>
        </w:tabs>
        <w:snapToGrid w:val="0"/>
        <w:spacing w:before="120"/>
        <w:ind w:right="0"/>
        <w:jc w:val="right"/>
        <w:rPr>
          <w:rFonts w:ascii="STKaiti" w:eastAsia="STKaiti" w:hAnsi="STKaiti"/>
          <w:noProof/>
          <w:lang w:eastAsia="zh-CN"/>
        </w:rPr>
      </w:pPr>
      <w:r w:rsidRPr="00773117">
        <w:rPr>
          <w:rFonts w:ascii="STKaiti" w:eastAsia="STKaiti" w:hAnsi="STKaiti" w:hint="eastAsia"/>
          <w:noProof/>
          <w:lang w:eastAsia="zh-CN"/>
        </w:rPr>
        <w:lastRenderedPageBreak/>
        <w:t>页码</w:t>
      </w:r>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26" w:history="1">
        <w:r w:rsidR="00420897" w:rsidRPr="00436785">
          <w:rPr>
            <w:rStyle w:val="Hyperlink"/>
            <w:noProof/>
            <w:lang w:eastAsia="zh-CN"/>
          </w:rPr>
          <w:t>4.1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影响单个天线和总体天线系统性能的因素</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_Toc368316226 \h </w:instrText>
        </w:r>
        <w:r w:rsidR="00420897">
          <w:rPr>
            <w:noProof/>
            <w:webHidden/>
          </w:rPr>
        </w:r>
        <w:r w:rsidR="00420897">
          <w:rPr>
            <w:noProof/>
            <w:webHidden/>
          </w:rPr>
          <w:fldChar w:fldCharType="separate"/>
        </w:r>
        <w:r>
          <w:rPr>
            <w:noProof/>
            <w:webHidden/>
          </w:rPr>
          <w:t>63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7" w:history="1">
        <w:r w:rsidR="00420897" w:rsidRPr="00436785">
          <w:rPr>
            <w:rStyle w:val="Hyperlink"/>
            <w:noProof/>
            <w:lang w:eastAsia="zh-CN"/>
          </w:rPr>
          <w:t>4.1.1</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支撑结构</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_Toc368316227 \h </w:instrText>
        </w:r>
        <w:r w:rsidR="00420897">
          <w:rPr>
            <w:noProof/>
            <w:webHidden/>
          </w:rPr>
        </w:r>
        <w:r w:rsidR="00420897">
          <w:rPr>
            <w:noProof/>
            <w:webHidden/>
          </w:rPr>
          <w:fldChar w:fldCharType="separate"/>
        </w:r>
        <w:r>
          <w:rPr>
            <w:noProof/>
            <w:webHidden/>
          </w:rPr>
          <w:t>63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8" w:history="1">
        <w:r w:rsidR="00420897" w:rsidRPr="00436785">
          <w:rPr>
            <w:rStyle w:val="Hyperlink"/>
            <w:noProof/>
            <w:lang w:eastAsia="zh-CN"/>
          </w:rPr>
          <w:t>4.1.2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接近天线塔的重要结构</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_Toc368316228 \h </w:instrText>
        </w:r>
        <w:r w:rsidR="00420897">
          <w:rPr>
            <w:noProof/>
            <w:webHidden/>
          </w:rPr>
        </w:r>
        <w:r w:rsidR="00420897">
          <w:rPr>
            <w:noProof/>
            <w:webHidden/>
          </w:rPr>
          <w:fldChar w:fldCharType="separate"/>
        </w:r>
        <w:r>
          <w:rPr>
            <w:noProof/>
            <w:webHidden/>
          </w:rPr>
          <w:t>63</w:t>
        </w:r>
        <w:r w:rsidR="00420897">
          <w:rPr>
            <w:noProof/>
            <w:webHidden/>
          </w:rPr>
          <w:fldChar w:fldCharType="end"/>
        </w:r>
      </w:hyperlink>
    </w:p>
    <w:p w:rsidR="00420897" w:rsidRDefault="00F26E05" w:rsidP="00773117">
      <w:pPr>
        <w:pStyle w:val="TOC3"/>
        <w:snapToGrid w:val="0"/>
        <w:spacing w:before="120"/>
        <w:rPr>
          <w:rFonts w:asciiTheme="minorHAnsi" w:hAnsiTheme="minorHAnsi" w:cstheme="minorBidi"/>
          <w:noProof/>
          <w:sz w:val="22"/>
          <w:szCs w:val="22"/>
          <w:lang w:eastAsia="zh-CN"/>
        </w:rPr>
      </w:pPr>
      <w:hyperlink w:anchor="_Toc368316229" w:history="1">
        <w:r w:rsidR="00420897" w:rsidRPr="00436785">
          <w:rPr>
            <w:rStyle w:val="Hyperlink"/>
            <w:noProof/>
            <w:lang w:eastAsia="zh-CN"/>
          </w:rPr>
          <w:t>4.1.3</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气候因素</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_Toc368316229 \h </w:instrText>
        </w:r>
        <w:r w:rsidR="00420897">
          <w:rPr>
            <w:noProof/>
            <w:webHidden/>
          </w:rPr>
        </w:r>
        <w:r w:rsidR="00420897">
          <w:rPr>
            <w:noProof/>
            <w:webHidden/>
          </w:rPr>
          <w:fldChar w:fldCharType="separate"/>
        </w:r>
        <w:r>
          <w:rPr>
            <w:noProof/>
            <w:webHidden/>
          </w:rPr>
          <w:t>64</w:t>
        </w:r>
        <w:r w:rsidR="00420897">
          <w:rPr>
            <w:noProof/>
            <w:webHidden/>
          </w:rPr>
          <w:fldChar w:fldCharType="end"/>
        </w:r>
      </w:hyperlink>
    </w:p>
    <w:p w:rsidR="00420897" w:rsidRDefault="00F26E05" w:rsidP="00773117">
      <w:pPr>
        <w:pStyle w:val="TOC2"/>
        <w:snapToGrid w:val="0"/>
        <w:spacing w:before="120"/>
        <w:rPr>
          <w:rFonts w:asciiTheme="minorHAnsi" w:hAnsiTheme="minorHAnsi" w:cstheme="minorBidi"/>
          <w:noProof/>
          <w:sz w:val="22"/>
          <w:szCs w:val="22"/>
          <w:lang w:eastAsia="zh-CN"/>
        </w:rPr>
      </w:pPr>
      <w:hyperlink w:anchor="_Toc368316230" w:history="1">
        <w:r w:rsidR="00420897" w:rsidRPr="00436785">
          <w:rPr>
            <w:rStyle w:val="Hyperlink"/>
            <w:noProof/>
            <w:lang w:eastAsia="zh-CN"/>
          </w:rPr>
          <w:t>4.2</w:t>
        </w:r>
        <w:r w:rsidR="00420897">
          <w:rPr>
            <w:rFonts w:asciiTheme="minorHAnsi" w:hAnsiTheme="minorHAnsi" w:cstheme="minorBidi"/>
            <w:noProof/>
            <w:sz w:val="22"/>
            <w:szCs w:val="22"/>
            <w:lang w:eastAsia="zh-CN"/>
          </w:rPr>
          <w:tab/>
        </w:r>
        <w:r w:rsidR="00420897" w:rsidRPr="00436785">
          <w:rPr>
            <w:rStyle w:val="Hyperlink"/>
            <w:rFonts w:hint="eastAsia"/>
            <w:noProof/>
            <w:lang w:eastAsia="zh-CN"/>
          </w:rPr>
          <w:t>计算和测量天线参数和辐射图比较</w:t>
        </w:r>
        <w:r w:rsidR="00420897">
          <w:rPr>
            <w:noProof/>
            <w:webHidden/>
          </w:rPr>
          <w:tab/>
        </w:r>
        <w:r w:rsidR="00773117">
          <w:rPr>
            <w:rFonts w:hint="eastAsia"/>
            <w:noProof/>
            <w:webHidden/>
            <w:lang w:eastAsia="zh-CN"/>
          </w:rPr>
          <w:tab/>
        </w:r>
        <w:r w:rsidR="00420897">
          <w:rPr>
            <w:noProof/>
            <w:webHidden/>
          </w:rPr>
          <w:fldChar w:fldCharType="begin"/>
        </w:r>
        <w:r w:rsidR="00420897">
          <w:rPr>
            <w:noProof/>
            <w:webHidden/>
          </w:rPr>
          <w:instrText xml:space="preserve"> PAGEREF _Toc368316230 \h </w:instrText>
        </w:r>
        <w:r w:rsidR="00420897">
          <w:rPr>
            <w:noProof/>
            <w:webHidden/>
          </w:rPr>
        </w:r>
        <w:r w:rsidR="00420897">
          <w:rPr>
            <w:noProof/>
            <w:webHidden/>
          </w:rPr>
          <w:fldChar w:fldCharType="separate"/>
        </w:r>
        <w:r>
          <w:rPr>
            <w:noProof/>
            <w:webHidden/>
          </w:rPr>
          <w:t>64</w:t>
        </w:r>
        <w:r w:rsidR="00420897">
          <w:rPr>
            <w:noProof/>
            <w:webHidden/>
          </w:rPr>
          <w:fldChar w:fldCharType="end"/>
        </w:r>
      </w:hyperlink>
    </w:p>
    <w:p w:rsidR="008B29A0" w:rsidRPr="008B29A0" w:rsidRDefault="00594D30" w:rsidP="00773117">
      <w:pPr>
        <w:pStyle w:val="TOC1"/>
        <w:tabs>
          <w:tab w:val="left" w:pos="927"/>
        </w:tabs>
        <w:snapToGrid w:val="0"/>
        <w:spacing w:before="120"/>
      </w:pPr>
      <w:r>
        <w:rPr>
          <w:b/>
        </w:rPr>
        <w:fldChar w:fldCharType="end"/>
      </w:r>
    </w:p>
    <w:p w:rsidR="00D06115" w:rsidRPr="007D06D4" w:rsidRDefault="008B29A0" w:rsidP="00773117">
      <w:pPr>
        <w:pStyle w:val="AnnexNoTitle"/>
        <w:snapToGrid w:val="0"/>
        <w:spacing w:before="120"/>
        <w:rPr>
          <w:lang w:val="en-US" w:eastAsia="zh-CN"/>
        </w:rPr>
      </w:pPr>
      <w:r w:rsidRPr="007D06D4">
        <w:rPr>
          <w:lang w:val="en-US" w:eastAsia="zh-CN"/>
        </w:rPr>
        <w:br w:type="page"/>
      </w:r>
      <w:r w:rsidR="00D06115">
        <w:rPr>
          <w:rFonts w:hint="eastAsia"/>
          <w:lang w:val="en-US" w:eastAsia="zh-CN"/>
        </w:rPr>
        <w:lastRenderedPageBreak/>
        <w:t>附件</w:t>
      </w:r>
      <w:r w:rsidR="00E56278">
        <w:rPr>
          <w:lang w:val="en-US" w:eastAsia="zh-CN"/>
        </w:rPr>
        <w:t>1</w:t>
      </w:r>
      <w:r w:rsidR="00D06115" w:rsidRPr="007D06D4">
        <w:rPr>
          <w:lang w:val="en-US" w:eastAsia="zh-CN"/>
        </w:rPr>
        <w:br/>
      </w:r>
      <w:r w:rsidR="00D06115" w:rsidRPr="007D06D4">
        <w:rPr>
          <w:lang w:val="en-US" w:eastAsia="zh-CN"/>
        </w:rPr>
        <w:br/>
      </w:r>
      <w:r w:rsidR="00D06115">
        <w:rPr>
          <w:rFonts w:hint="eastAsia"/>
          <w:lang w:val="en-US" w:eastAsia="zh-CN"/>
        </w:rPr>
        <w:t>第</w:t>
      </w:r>
      <w:r w:rsidR="00D06115" w:rsidRPr="007D06D4">
        <w:rPr>
          <w:lang w:val="en-US" w:eastAsia="zh-CN"/>
        </w:rPr>
        <w:t>2</w:t>
      </w:r>
      <w:r w:rsidR="00D06115">
        <w:rPr>
          <w:rFonts w:hint="eastAsia"/>
          <w:lang w:val="en-US" w:eastAsia="zh-CN"/>
        </w:rPr>
        <w:t>部分</w:t>
      </w:r>
      <w:r w:rsidR="00D06115" w:rsidRPr="007D06D4">
        <w:rPr>
          <w:lang w:val="en-US" w:eastAsia="zh-CN"/>
        </w:rPr>
        <w:br/>
      </w:r>
      <w:r w:rsidR="00D06115" w:rsidRPr="007D06D4">
        <w:rPr>
          <w:lang w:val="en-US" w:eastAsia="zh-CN"/>
        </w:rPr>
        <w:br/>
        <w:t>VHF</w:t>
      </w:r>
      <w:r w:rsidR="00D06115">
        <w:rPr>
          <w:rFonts w:hint="eastAsia"/>
          <w:lang w:val="en-US" w:eastAsia="zh-CN"/>
        </w:rPr>
        <w:t>和</w:t>
      </w:r>
      <w:r w:rsidR="00D06115" w:rsidRPr="007D06D4">
        <w:rPr>
          <w:lang w:val="en-US" w:eastAsia="zh-CN"/>
        </w:rPr>
        <w:t>UHF</w:t>
      </w:r>
      <w:r w:rsidR="00D06115">
        <w:rPr>
          <w:rFonts w:hint="eastAsia"/>
          <w:lang w:val="en-US" w:eastAsia="zh-CN"/>
        </w:rPr>
        <w:t>天线的实用信息</w:t>
      </w:r>
    </w:p>
    <w:p w:rsidR="00D06115" w:rsidRPr="008B29A0" w:rsidRDefault="00D06115" w:rsidP="00D06115">
      <w:pPr>
        <w:pStyle w:val="Heading1"/>
        <w:rPr>
          <w:lang w:val="en-US" w:eastAsia="zh-CN"/>
        </w:rPr>
      </w:pPr>
      <w:bookmarkStart w:id="102" w:name="_Toc368316201"/>
      <w:r w:rsidRPr="008B29A0">
        <w:rPr>
          <w:lang w:val="en-US" w:eastAsia="zh-CN"/>
        </w:rPr>
        <w:t>1</w:t>
      </w:r>
      <w:r w:rsidRPr="008B29A0">
        <w:rPr>
          <w:lang w:val="en-US" w:eastAsia="zh-CN"/>
        </w:rPr>
        <w:tab/>
      </w:r>
      <w:r>
        <w:rPr>
          <w:rFonts w:hint="eastAsia"/>
          <w:lang w:val="en-US" w:eastAsia="zh-CN"/>
        </w:rPr>
        <w:t>引言</w:t>
      </w:r>
      <w:bookmarkEnd w:id="102"/>
    </w:p>
    <w:p w:rsidR="00D06115" w:rsidRDefault="00D06115" w:rsidP="00D06115">
      <w:pPr>
        <w:ind w:firstLineChars="200" w:firstLine="480"/>
        <w:rPr>
          <w:lang w:val="en-US" w:eastAsia="zh-CN"/>
        </w:rPr>
      </w:pPr>
      <w:r>
        <w:rPr>
          <w:rFonts w:hint="eastAsia"/>
          <w:lang w:val="en-US" w:eastAsia="zh-CN"/>
        </w:rPr>
        <w:t>这部分的目的是描述测量单个天线和天线系统辐射图的现代方法。采用时域方法可能是最准确和有效的方式。</w:t>
      </w:r>
    </w:p>
    <w:p w:rsidR="00D06115" w:rsidRDefault="00D06115" w:rsidP="00D06115">
      <w:pPr>
        <w:ind w:firstLineChars="200" w:firstLine="480"/>
        <w:rPr>
          <w:lang w:val="en-US" w:eastAsia="zh-CN"/>
        </w:rPr>
      </w:pPr>
      <w:r>
        <w:rPr>
          <w:rFonts w:hint="eastAsia"/>
          <w:lang w:val="en-US" w:eastAsia="zh-CN"/>
        </w:rPr>
        <w:t>第</w:t>
      </w:r>
      <w:r>
        <w:rPr>
          <w:rFonts w:hint="eastAsia"/>
          <w:lang w:val="en-US" w:eastAsia="zh-CN"/>
        </w:rPr>
        <w:t>2</w:t>
      </w:r>
      <w:r>
        <w:rPr>
          <w:rFonts w:hint="eastAsia"/>
          <w:lang w:val="en-US" w:eastAsia="zh-CN"/>
        </w:rPr>
        <w:t>部分还描述了实际辐射图与按照第</w:t>
      </w:r>
      <w:r>
        <w:rPr>
          <w:rFonts w:hint="eastAsia"/>
          <w:lang w:val="en-US" w:eastAsia="zh-CN"/>
        </w:rPr>
        <w:t>1</w:t>
      </w:r>
      <w:r>
        <w:rPr>
          <w:rFonts w:hint="eastAsia"/>
          <w:lang w:val="en-US" w:eastAsia="zh-CN"/>
        </w:rPr>
        <w:t>部分所示程序计算得出的结果之间的差异。</w:t>
      </w:r>
    </w:p>
    <w:p w:rsidR="00D06115" w:rsidRPr="000C51F5" w:rsidRDefault="00D06115" w:rsidP="00D06115">
      <w:pPr>
        <w:ind w:firstLineChars="200" w:firstLine="480"/>
        <w:rPr>
          <w:lang w:val="en-US" w:eastAsia="zh-CN"/>
        </w:rPr>
      </w:pPr>
      <w:r>
        <w:rPr>
          <w:rFonts w:hint="eastAsia"/>
          <w:lang w:val="en-US" w:eastAsia="zh-CN"/>
        </w:rPr>
        <w:t>这部分还考虑到诸如支撑结构、其它辐射系统的邻近等诸多因素对整体辐射图的影响。</w:t>
      </w:r>
    </w:p>
    <w:p w:rsidR="00D06115" w:rsidRPr="008B29A0" w:rsidRDefault="00D06115" w:rsidP="00D06115">
      <w:pPr>
        <w:pStyle w:val="Heading1"/>
        <w:rPr>
          <w:lang w:val="en-US" w:eastAsia="zh-CN"/>
        </w:rPr>
      </w:pPr>
      <w:bookmarkStart w:id="103" w:name="_Toc368316202"/>
      <w:r w:rsidRPr="008B29A0">
        <w:rPr>
          <w:lang w:val="en-US" w:eastAsia="zh-CN"/>
        </w:rPr>
        <w:t>2</w:t>
      </w:r>
      <w:r w:rsidRPr="008B29A0">
        <w:rPr>
          <w:lang w:val="en-US" w:eastAsia="zh-CN"/>
        </w:rPr>
        <w:tab/>
      </w:r>
      <w:r>
        <w:rPr>
          <w:rFonts w:hint="eastAsia"/>
          <w:lang w:val="en-US" w:eastAsia="zh-CN"/>
        </w:rPr>
        <w:t>天线系统特性的测量</w:t>
      </w:r>
      <w:bookmarkEnd w:id="103"/>
    </w:p>
    <w:p w:rsidR="00D06115" w:rsidRDefault="00D06115" w:rsidP="00D06115">
      <w:pPr>
        <w:ind w:firstLineChars="200" w:firstLine="480"/>
        <w:rPr>
          <w:lang w:val="en-US" w:eastAsia="zh-CN"/>
        </w:rPr>
      </w:pPr>
      <w:r>
        <w:rPr>
          <w:rFonts w:hint="eastAsia"/>
          <w:lang w:val="en-US" w:eastAsia="zh-CN"/>
        </w:rPr>
        <w:t>在现场安装前，需要按照设计数据为评定单个天线的实际性能进行测量。</w:t>
      </w:r>
    </w:p>
    <w:p w:rsidR="00D06115" w:rsidRPr="008B29A0" w:rsidRDefault="00D06115" w:rsidP="00D06115">
      <w:pPr>
        <w:ind w:firstLineChars="200" w:firstLine="480"/>
        <w:rPr>
          <w:lang w:val="en-US" w:eastAsia="zh-CN"/>
        </w:rPr>
      </w:pPr>
      <w:r>
        <w:rPr>
          <w:rFonts w:hint="eastAsia"/>
          <w:lang w:val="en-US" w:eastAsia="zh-CN"/>
        </w:rPr>
        <w:t>此外，当单个天线以不同方位角方向组合为更复杂的天线系统时，性能评估非常重要。</w:t>
      </w:r>
    </w:p>
    <w:p w:rsidR="00D06115" w:rsidRPr="008B29A0" w:rsidRDefault="00D06115" w:rsidP="00D06115">
      <w:pPr>
        <w:pStyle w:val="Heading2"/>
        <w:rPr>
          <w:lang w:val="en-US" w:eastAsia="zh-CN"/>
        </w:rPr>
      </w:pPr>
      <w:bookmarkStart w:id="104" w:name="_Toc368316203"/>
      <w:r w:rsidRPr="008B29A0">
        <w:rPr>
          <w:lang w:val="en-US" w:eastAsia="zh-CN"/>
        </w:rPr>
        <w:t>2.1</w:t>
      </w:r>
      <w:r w:rsidRPr="008B29A0">
        <w:rPr>
          <w:lang w:val="en-US" w:eastAsia="zh-CN"/>
        </w:rPr>
        <w:tab/>
      </w:r>
      <w:r>
        <w:rPr>
          <w:rFonts w:hint="eastAsia"/>
          <w:lang w:val="en-US" w:eastAsia="zh-CN"/>
        </w:rPr>
        <w:t>测量站点的考虑</w:t>
      </w:r>
      <w:bookmarkEnd w:id="104"/>
    </w:p>
    <w:p w:rsidR="00D06115" w:rsidRPr="008B29A0" w:rsidRDefault="00D06115" w:rsidP="000F2D41">
      <w:pPr>
        <w:ind w:firstLineChars="200" w:firstLine="480"/>
        <w:rPr>
          <w:lang w:val="en-US" w:eastAsia="zh-CN"/>
        </w:rPr>
      </w:pPr>
      <w:r>
        <w:rPr>
          <w:rFonts w:hint="eastAsia"/>
          <w:lang w:val="en-US" w:eastAsia="zh-CN"/>
        </w:rPr>
        <w:t>应认真挑选测量</w:t>
      </w:r>
      <w:r w:rsidR="000F2D41">
        <w:rPr>
          <w:rFonts w:hint="eastAsia"/>
          <w:lang w:val="en-US" w:eastAsia="zh-CN"/>
        </w:rPr>
        <w:t>站点</w:t>
      </w:r>
      <w:r>
        <w:rPr>
          <w:rFonts w:hint="eastAsia"/>
          <w:lang w:val="en-US" w:eastAsia="zh-CN"/>
        </w:rPr>
        <w:t>，因为这将影响到测量的准确性和可重复性，尤其应符合以下条件：</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无干扰源；</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在测试天线和参考天线之间应允许适当的距离，以避免电感耦合以及由此产生的相位和幅度畸变；</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应允许天线杆具有适当的高度，以便天线的适当定位；</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测量现场应足够平坦，以便在理想的状态下反射或吸收表面；</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清除造成多反射的障碍。</w:t>
      </w:r>
    </w:p>
    <w:p w:rsidR="00D06115" w:rsidRPr="008B29A0" w:rsidRDefault="00D06115" w:rsidP="00D06115">
      <w:pPr>
        <w:pStyle w:val="Heading2"/>
        <w:rPr>
          <w:lang w:val="en-US" w:eastAsia="zh-CN"/>
        </w:rPr>
      </w:pPr>
      <w:bookmarkStart w:id="105" w:name="_Toc368316204"/>
      <w:r w:rsidRPr="008B29A0">
        <w:rPr>
          <w:lang w:val="en-US" w:eastAsia="zh-CN"/>
        </w:rPr>
        <w:t>2.2</w:t>
      </w:r>
      <w:r w:rsidRPr="008B29A0">
        <w:rPr>
          <w:lang w:val="en-US" w:eastAsia="zh-CN"/>
        </w:rPr>
        <w:tab/>
      </w:r>
      <w:r>
        <w:rPr>
          <w:rFonts w:hint="eastAsia"/>
          <w:lang w:val="en-US" w:eastAsia="zh-CN"/>
        </w:rPr>
        <w:t>需测量的参数</w:t>
      </w:r>
      <w:bookmarkEnd w:id="105"/>
    </w:p>
    <w:p w:rsidR="00D06115" w:rsidRPr="008B29A0" w:rsidRDefault="00D06115" w:rsidP="00D06115">
      <w:pPr>
        <w:ind w:firstLineChars="200" w:firstLine="480"/>
        <w:rPr>
          <w:lang w:val="en-US" w:eastAsia="zh-CN"/>
        </w:rPr>
      </w:pPr>
      <w:r>
        <w:rPr>
          <w:rFonts w:hint="eastAsia"/>
          <w:lang w:val="en-US" w:eastAsia="zh-CN"/>
        </w:rPr>
        <w:t>这些参数通常包括：</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幅度图，</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相位图，</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增益，</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sidRPr="00FF650A">
        <w:rPr>
          <w:rFonts w:hint="eastAsia"/>
          <w:lang w:val="en-US" w:eastAsia="zh-CN"/>
        </w:rPr>
        <w:t>阻抗匹配</w:t>
      </w:r>
      <w:r>
        <w:rPr>
          <w:rFonts w:hint="eastAsia"/>
          <w:lang w:val="en-US" w:eastAsia="zh-CN"/>
        </w:rPr>
        <w:t>。</w:t>
      </w:r>
    </w:p>
    <w:p w:rsidR="00773117" w:rsidRDefault="00773117">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06" w:name="_Toc368316205"/>
      <w:r>
        <w:rPr>
          <w:lang w:val="en-US" w:eastAsia="zh-CN"/>
        </w:rPr>
        <w:br w:type="page"/>
      </w:r>
    </w:p>
    <w:p w:rsidR="00D06115" w:rsidRPr="008B29A0" w:rsidRDefault="00D06115" w:rsidP="00D06115">
      <w:pPr>
        <w:pStyle w:val="Heading2"/>
        <w:rPr>
          <w:lang w:val="en-US" w:eastAsia="zh-CN"/>
        </w:rPr>
      </w:pPr>
      <w:r w:rsidRPr="008B29A0">
        <w:rPr>
          <w:lang w:val="en-US" w:eastAsia="zh-CN"/>
        </w:rPr>
        <w:lastRenderedPageBreak/>
        <w:t>2.3</w:t>
      </w:r>
      <w:r w:rsidRPr="008B29A0">
        <w:rPr>
          <w:lang w:val="en-US" w:eastAsia="zh-CN"/>
        </w:rPr>
        <w:tab/>
      </w:r>
      <w:r>
        <w:rPr>
          <w:rFonts w:hint="eastAsia"/>
          <w:lang w:val="en-US" w:eastAsia="zh-CN"/>
        </w:rPr>
        <w:t>测量方法</w:t>
      </w:r>
      <w:bookmarkEnd w:id="106"/>
    </w:p>
    <w:p w:rsidR="00D06115" w:rsidRPr="008B29A0" w:rsidRDefault="00D06115" w:rsidP="00D06115">
      <w:pPr>
        <w:ind w:firstLineChars="200" w:firstLine="480"/>
        <w:rPr>
          <w:lang w:val="en-US" w:eastAsia="zh-CN"/>
        </w:rPr>
      </w:pPr>
      <w:r>
        <w:rPr>
          <w:rFonts w:hint="eastAsia"/>
          <w:lang w:val="en-US" w:eastAsia="zh-CN"/>
        </w:rPr>
        <w:t>测量天线性能使用两种基本方式：</w:t>
      </w:r>
      <w:r w:rsidRPr="008B29A0">
        <w:rPr>
          <w:lang w:val="en-US" w:eastAsia="zh-CN"/>
        </w:rPr>
        <w:t>FDM</w:t>
      </w:r>
      <w:r>
        <w:rPr>
          <w:rFonts w:hint="eastAsia"/>
          <w:lang w:val="en-US" w:eastAsia="zh-CN"/>
        </w:rPr>
        <w:t>（频域测量）和</w:t>
      </w:r>
      <w:r w:rsidRPr="008B29A0">
        <w:rPr>
          <w:lang w:val="en-US" w:eastAsia="zh-CN"/>
        </w:rPr>
        <w:t>TDM</w:t>
      </w:r>
      <w:r>
        <w:rPr>
          <w:rFonts w:hint="eastAsia"/>
          <w:lang w:val="en-US" w:eastAsia="zh-CN"/>
        </w:rPr>
        <w:t>（时域测量）。</w:t>
      </w:r>
    </w:p>
    <w:p w:rsidR="00D06115" w:rsidRPr="008B29A0" w:rsidRDefault="00D06115" w:rsidP="00D06115">
      <w:pPr>
        <w:ind w:firstLineChars="200" w:firstLine="480"/>
        <w:rPr>
          <w:lang w:val="en-US" w:eastAsia="zh-CN"/>
        </w:rPr>
      </w:pPr>
      <w:r>
        <w:rPr>
          <w:rFonts w:hint="eastAsia"/>
          <w:lang w:val="en-US" w:eastAsia="zh-CN"/>
        </w:rPr>
        <w:t>现在使用的是</w:t>
      </w:r>
      <w:r w:rsidRPr="008B29A0">
        <w:rPr>
          <w:lang w:val="en-US" w:eastAsia="zh-CN"/>
        </w:rPr>
        <w:t>FDM</w:t>
      </w:r>
      <w:r>
        <w:rPr>
          <w:rFonts w:hint="eastAsia"/>
          <w:lang w:val="en-US" w:eastAsia="zh-CN"/>
        </w:rPr>
        <w:t>，因为该方法不需要昂贵的测量设备。然而，最近开发的</w:t>
      </w:r>
      <w:r w:rsidRPr="008B29A0">
        <w:rPr>
          <w:lang w:val="en-US" w:eastAsia="zh-CN"/>
        </w:rPr>
        <w:t>TDM</w:t>
      </w:r>
      <w:r>
        <w:rPr>
          <w:rFonts w:hint="eastAsia"/>
          <w:lang w:val="en-US" w:eastAsia="zh-CN"/>
        </w:rPr>
        <w:t>方法在增加设备成本的同时可以实现更好的性能。</w:t>
      </w:r>
    </w:p>
    <w:p w:rsidR="00D06115" w:rsidRPr="008B29A0" w:rsidRDefault="00D06115" w:rsidP="00D06115">
      <w:pPr>
        <w:pStyle w:val="Heading3"/>
        <w:rPr>
          <w:lang w:val="en-US" w:eastAsia="zh-CN"/>
        </w:rPr>
      </w:pPr>
      <w:bookmarkStart w:id="107" w:name="_Toc368316206"/>
      <w:r w:rsidRPr="008B29A0">
        <w:rPr>
          <w:lang w:val="en-US" w:eastAsia="zh-CN"/>
        </w:rPr>
        <w:t>2.3.1</w:t>
      </w:r>
      <w:r w:rsidRPr="008B29A0">
        <w:rPr>
          <w:lang w:val="en-US" w:eastAsia="zh-CN"/>
        </w:rPr>
        <w:tab/>
      </w:r>
      <w:r>
        <w:rPr>
          <w:rFonts w:hint="eastAsia"/>
          <w:lang w:val="en-US" w:eastAsia="zh-CN"/>
        </w:rPr>
        <w:t>频域测量</w:t>
      </w:r>
      <w:r>
        <w:rPr>
          <w:lang w:val="en-US" w:eastAsia="zh-CN"/>
        </w:rPr>
        <w:t>（</w:t>
      </w:r>
      <w:r w:rsidRPr="008B29A0">
        <w:rPr>
          <w:lang w:val="en-US" w:eastAsia="zh-CN"/>
        </w:rPr>
        <w:t>FDM</w:t>
      </w:r>
      <w:r>
        <w:rPr>
          <w:lang w:val="en-US" w:eastAsia="zh-CN"/>
        </w:rPr>
        <w:t>）</w:t>
      </w:r>
      <w:r>
        <w:rPr>
          <w:rFonts w:hint="eastAsia"/>
          <w:lang w:val="en-US" w:eastAsia="zh-CN"/>
        </w:rPr>
        <w:t>方法</w:t>
      </w:r>
      <w:bookmarkEnd w:id="107"/>
    </w:p>
    <w:p w:rsidR="00D06115" w:rsidRPr="008B29A0" w:rsidRDefault="00D06115" w:rsidP="00D06115">
      <w:pPr>
        <w:ind w:firstLineChars="200" w:firstLine="480"/>
        <w:rPr>
          <w:lang w:val="en-US" w:eastAsia="zh-CN"/>
        </w:rPr>
      </w:pPr>
      <w:r>
        <w:rPr>
          <w:rFonts w:hint="eastAsia"/>
          <w:lang w:val="en-US" w:eastAsia="zh-CN"/>
        </w:rPr>
        <w:t>该方法使用具有已知相关射频发生器特性的发射天线。测试天线接收可在方位角平面上旋转</w:t>
      </w:r>
      <w:r w:rsidRPr="008B29A0">
        <w:rPr>
          <w:lang w:val="en-US" w:eastAsia="zh-CN"/>
        </w:rPr>
        <w:t>360°</w:t>
      </w:r>
      <w:r>
        <w:rPr>
          <w:rFonts w:hint="eastAsia"/>
          <w:lang w:val="en-US" w:eastAsia="zh-CN"/>
        </w:rPr>
        <w:t>的发射信号。比较在不同方位角收到的信号可获得幅度和相位图（见第</w:t>
      </w:r>
      <w:r>
        <w:rPr>
          <w:rFonts w:hint="eastAsia"/>
          <w:lang w:val="en-US" w:eastAsia="zh-CN"/>
        </w:rPr>
        <w:t>1</w:t>
      </w:r>
      <w:r>
        <w:rPr>
          <w:rFonts w:hint="eastAsia"/>
          <w:lang w:val="en-US" w:eastAsia="zh-CN"/>
        </w:rPr>
        <w:t>部分第</w:t>
      </w:r>
      <w:r>
        <w:rPr>
          <w:rFonts w:hint="eastAsia"/>
          <w:lang w:val="en-US" w:eastAsia="zh-CN"/>
        </w:rPr>
        <w:t>6.2</w:t>
      </w:r>
      <w:r>
        <w:rPr>
          <w:rFonts w:hint="eastAsia"/>
          <w:lang w:val="en-US" w:eastAsia="zh-CN"/>
        </w:rPr>
        <w:t>节）。</w:t>
      </w:r>
    </w:p>
    <w:p w:rsidR="00D06115" w:rsidRDefault="00D06115" w:rsidP="00D06115">
      <w:pPr>
        <w:ind w:firstLineChars="200" w:firstLine="480"/>
        <w:rPr>
          <w:lang w:val="en-US" w:eastAsia="zh-CN"/>
        </w:rPr>
      </w:pPr>
      <w:r>
        <w:rPr>
          <w:rFonts w:hint="eastAsia"/>
          <w:lang w:val="en-US" w:eastAsia="zh-CN"/>
        </w:rPr>
        <w:t>测试天线收到的信号包括直接射线和若干反射射线，这与站址特性、频率、参考天线位置、辐射图旁瓣等相关。</w:t>
      </w:r>
    </w:p>
    <w:p w:rsidR="00D06115" w:rsidRDefault="00D06115" w:rsidP="00D06115">
      <w:pPr>
        <w:ind w:firstLineChars="200" w:firstLine="480"/>
        <w:rPr>
          <w:lang w:val="en-US" w:eastAsia="zh-CN"/>
        </w:rPr>
      </w:pPr>
      <w:r>
        <w:rPr>
          <w:rFonts w:hint="eastAsia"/>
          <w:lang w:val="en-US" w:eastAsia="zh-CN"/>
        </w:rPr>
        <w:t>确定真正的辐射图应仅考虑直接射线。实际上，反射射线影响单个天线辐射图的测量结果，因此，当这些结果用来计算更复杂的天线系统时，计算和测量得出的天线系统辐射图之间必定存在巨大差异。在评估极小值和旁瓣时这些差异尤其明显。</w:t>
      </w:r>
    </w:p>
    <w:p w:rsidR="00D06115" w:rsidRPr="008B29A0" w:rsidRDefault="00D06115" w:rsidP="00D06115">
      <w:pPr>
        <w:ind w:firstLineChars="200" w:firstLine="480"/>
        <w:rPr>
          <w:lang w:val="en-US" w:eastAsia="zh-CN"/>
        </w:rPr>
      </w:pPr>
      <w:r>
        <w:rPr>
          <w:rFonts w:hint="eastAsia"/>
          <w:lang w:val="en-US" w:eastAsia="zh-CN"/>
        </w:rPr>
        <w:t>增益通常采用绝对方法测量，特别注意认真控制反射射线的影响。</w:t>
      </w:r>
    </w:p>
    <w:p w:rsidR="00D06115" w:rsidRPr="008B29A0" w:rsidRDefault="00D06115" w:rsidP="00D06115">
      <w:pPr>
        <w:pStyle w:val="Heading3"/>
        <w:rPr>
          <w:lang w:val="en-US" w:eastAsia="zh-CN"/>
        </w:rPr>
      </w:pPr>
      <w:bookmarkStart w:id="108" w:name="_Toc368316207"/>
      <w:r w:rsidRPr="008B29A0">
        <w:rPr>
          <w:lang w:val="en-US" w:eastAsia="zh-CN"/>
        </w:rPr>
        <w:t>2.3.2</w:t>
      </w:r>
      <w:r w:rsidRPr="008B29A0">
        <w:rPr>
          <w:lang w:val="en-US" w:eastAsia="zh-CN"/>
        </w:rPr>
        <w:tab/>
      </w:r>
      <w:r>
        <w:rPr>
          <w:rFonts w:hint="eastAsia"/>
          <w:lang w:val="en-US" w:eastAsia="zh-CN"/>
        </w:rPr>
        <w:t>时域测量（</w:t>
      </w:r>
      <w:r w:rsidRPr="008B29A0">
        <w:rPr>
          <w:lang w:val="en-US" w:eastAsia="zh-CN"/>
        </w:rPr>
        <w:t>TDM</w:t>
      </w:r>
      <w:r>
        <w:rPr>
          <w:rFonts w:hint="eastAsia"/>
          <w:lang w:val="en-US" w:eastAsia="zh-CN"/>
        </w:rPr>
        <w:t>）方法</w:t>
      </w:r>
      <w:bookmarkEnd w:id="108"/>
    </w:p>
    <w:p w:rsidR="00D06115" w:rsidRDefault="00D06115" w:rsidP="00D06115">
      <w:pPr>
        <w:ind w:firstLineChars="200" w:firstLine="480"/>
        <w:rPr>
          <w:lang w:val="en-US" w:eastAsia="zh-CN"/>
        </w:rPr>
      </w:pPr>
      <w:r>
        <w:rPr>
          <w:rFonts w:hint="eastAsia"/>
          <w:lang w:val="en-US" w:eastAsia="zh-CN"/>
        </w:rPr>
        <w:t>使用</w:t>
      </w:r>
      <w:r w:rsidRPr="008B29A0">
        <w:rPr>
          <w:lang w:val="en-US" w:eastAsia="zh-CN"/>
        </w:rPr>
        <w:t>TDM</w:t>
      </w:r>
      <w:r>
        <w:rPr>
          <w:rFonts w:hint="eastAsia"/>
          <w:lang w:val="en-US" w:eastAsia="zh-CN"/>
        </w:rPr>
        <w:t>方法测量幅度和相位图定能提高准确度，因为，反射射线的影响在测量程序中几乎消失殆尽。</w:t>
      </w:r>
    </w:p>
    <w:p w:rsidR="00D06115" w:rsidRDefault="00D06115" w:rsidP="00D06115">
      <w:pPr>
        <w:ind w:firstLineChars="200" w:firstLine="480"/>
        <w:rPr>
          <w:lang w:val="en-US" w:eastAsia="zh-CN"/>
        </w:rPr>
      </w:pPr>
      <w:r>
        <w:rPr>
          <w:rFonts w:hint="eastAsia"/>
          <w:lang w:val="en-US" w:eastAsia="zh-CN"/>
        </w:rPr>
        <w:t>这种完善基于与分析门控程序相关的直接和反向傅里叶变换的使用。</w:t>
      </w:r>
    </w:p>
    <w:p w:rsidR="00D06115" w:rsidRPr="008B29A0" w:rsidRDefault="00D06115" w:rsidP="00D06115">
      <w:pPr>
        <w:ind w:firstLineChars="200" w:firstLine="480"/>
        <w:rPr>
          <w:lang w:val="en-US" w:eastAsia="zh-CN"/>
        </w:rPr>
      </w:pPr>
      <w:r>
        <w:rPr>
          <w:rFonts w:hint="eastAsia"/>
          <w:lang w:val="en-US" w:eastAsia="zh-CN"/>
        </w:rPr>
        <w:t>完整系统布局（包括测量设备和天线）见图</w:t>
      </w:r>
      <w:r w:rsidRPr="008B29A0">
        <w:rPr>
          <w:lang w:val="en-US" w:eastAsia="zh-CN"/>
        </w:rPr>
        <w:t>30</w:t>
      </w:r>
      <w:r>
        <w:rPr>
          <w:rFonts w:hint="eastAsia"/>
          <w:lang w:val="en-US" w:eastAsia="zh-CN"/>
        </w:rPr>
        <w:t>。</w:t>
      </w:r>
    </w:p>
    <w:p w:rsidR="00D06115" w:rsidRDefault="00D06115" w:rsidP="00D06115">
      <w:pPr>
        <w:pStyle w:val="FigureNo"/>
        <w:rPr>
          <w:lang w:val="en-US"/>
        </w:rPr>
      </w:pPr>
      <w:r>
        <w:rPr>
          <w:rFonts w:hint="eastAsia"/>
          <w:lang w:val="en-US" w:eastAsia="zh-CN"/>
        </w:rPr>
        <w:t>图</w:t>
      </w:r>
      <w:r>
        <w:rPr>
          <w:lang w:val="en-US"/>
        </w:rPr>
        <w:t>30</w:t>
      </w:r>
    </w:p>
    <w:p w:rsidR="00D06115" w:rsidRDefault="00D06115" w:rsidP="00D06115">
      <w:pPr>
        <w:pStyle w:val="Figuretitle"/>
        <w:keepLines/>
        <w:rPr>
          <w:lang w:val="en-US"/>
        </w:rPr>
      </w:pPr>
      <w:r>
        <w:rPr>
          <w:lang w:val="en-US"/>
        </w:rPr>
        <w:t>TDM</w:t>
      </w:r>
      <w:r>
        <w:rPr>
          <w:rFonts w:hint="eastAsia"/>
          <w:lang w:val="en-US" w:eastAsia="zh-CN"/>
        </w:rPr>
        <w:t>方法框图</w:t>
      </w:r>
    </w:p>
    <w:p w:rsidR="00D06115" w:rsidRPr="006A4E3B" w:rsidRDefault="00D06115" w:rsidP="00D06115">
      <w:pPr>
        <w:pStyle w:val="Figure"/>
        <w:rPr>
          <w:lang w:val="en-US"/>
        </w:rPr>
      </w:pPr>
      <w:r>
        <w:rPr>
          <w:lang w:val="en-US"/>
        </w:rPr>
        <w:object w:dxaOrig="9353" w:dyaOrig="3726">
          <v:shape id="_x0000_i1055" type="#_x0000_t75" style="width:411pt;height:163.5pt" o:ole="">
            <v:imagedata r:id="rId74" o:title=""/>
          </v:shape>
          <o:OLEObject Type="Embed" ProgID="CorelDRAW.Graphic.14" ShapeID="_x0000_i1055" DrawAspect="Content" ObjectID="_1444222172" r:id="rId75"/>
        </w:object>
      </w:r>
    </w:p>
    <w:p w:rsidR="00773117" w:rsidRDefault="0077311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6A4E3B" w:rsidRDefault="00D06115" w:rsidP="00D06115">
      <w:pPr>
        <w:ind w:firstLineChars="200" w:firstLine="480"/>
        <w:rPr>
          <w:lang w:val="en-US" w:eastAsia="zh-CN"/>
        </w:rPr>
      </w:pPr>
      <w:r>
        <w:rPr>
          <w:rFonts w:hint="eastAsia"/>
          <w:lang w:val="en-US" w:eastAsia="zh-CN"/>
        </w:rPr>
        <w:lastRenderedPageBreak/>
        <w:t>由于根据定义，脉冲输入电压的时域电压输出是系统转换函数的傅里叶变换，系统的频率响应（在存在两个传播路径时）可使用频谱分析仪或类似仪器予以确定。</w:t>
      </w:r>
    </w:p>
    <w:p w:rsidR="00D06115" w:rsidRPr="008B29A0" w:rsidRDefault="00D06115" w:rsidP="00D06115">
      <w:pPr>
        <w:ind w:firstLineChars="200" w:firstLine="480"/>
        <w:rPr>
          <w:lang w:val="en-US" w:eastAsia="zh-CN"/>
        </w:rPr>
      </w:pPr>
      <w:r>
        <w:rPr>
          <w:rFonts w:hint="eastAsia"/>
          <w:lang w:val="en-US" w:eastAsia="zh-CN"/>
        </w:rPr>
        <w:t>在对频率响应进行反向傅里叶变换时，可以获得包含直接和反射路径成分的时域响应。这些影响可按照其不同路径长度分在时域中。输入脉冲宽度应按照每个测试天线的类型进行优化，须牢记的是，脉冲越短，鉴别越准确。</w:t>
      </w:r>
    </w:p>
    <w:p w:rsidR="00D06115" w:rsidRPr="008B29A0" w:rsidRDefault="00D06115" w:rsidP="00C96623">
      <w:pPr>
        <w:ind w:firstLineChars="200" w:firstLine="480"/>
        <w:rPr>
          <w:lang w:val="en-US" w:eastAsia="zh-CN"/>
        </w:rPr>
      </w:pPr>
      <w:r>
        <w:rPr>
          <w:rFonts w:hint="eastAsia"/>
          <w:lang w:val="en-US" w:eastAsia="zh-CN"/>
        </w:rPr>
        <w:t>分析门控程序通过消除无用时域响应改善鉴别。可对不同时域</w:t>
      </w:r>
      <w:r w:rsidR="00C96623">
        <w:rPr>
          <w:rFonts w:hint="eastAsia"/>
          <w:lang w:val="en-US" w:eastAsia="zh-CN"/>
        </w:rPr>
        <w:t>成</w:t>
      </w:r>
      <w:r>
        <w:rPr>
          <w:rFonts w:hint="eastAsia"/>
          <w:lang w:val="en-US" w:eastAsia="zh-CN"/>
        </w:rPr>
        <w:t>分实施，从而获得直接或反射路径成分的频率响应。</w:t>
      </w:r>
    </w:p>
    <w:p w:rsidR="00D06115" w:rsidRPr="008B29A0" w:rsidRDefault="00D06115" w:rsidP="00D06115">
      <w:pPr>
        <w:ind w:firstLineChars="200" w:firstLine="480"/>
        <w:rPr>
          <w:lang w:val="en-US" w:eastAsia="zh-CN"/>
        </w:rPr>
      </w:pPr>
      <w:r>
        <w:rPr>
          <w:rFonts w:hint="eastAsia"/>
          <w:lang w:val="en-US" w:eastAsia="zh-CN"/>
        </w:rPr>
        <w:t>由于信道特性为线性，两个路径成分频率响应的不同对于幅度响应而言只表现为衰减因数，</w:t>
      </w:r>
      <w:r>
        <w:rPr>
          <w:rFonts w:hint="eastAsia"/>
          <w:lang w:val="en-US" w:eastAsia="zh-CN"/>
        </w:rPr>
        <w:t xml:space="preserve"> </w:t>
      </w:r>
      <w:r>
        <w:rPr>
          <w:rFonts w:hint="eastAsia"/>
          <w:lang w:val="en-US" w:eastAsia="zh-CN"/>
        </w:rPr>
        <w:t>而对于相位响应而言则表现为线性移相。</w:t>
      </w:r>
    </w:p>
    <w:p w:rsidR="00D06115" w:rsidRPr="008B29A0" w:rsidRDefault="00D06115" w:rsidP="00D06115">
      <w:pPr>
        <w:ind w:firstLineChars="200" w:firstLine="480"/>
        <w:rPr>
          <w:lang w:val="en-US" w:eastAsia="zh-CN"/>
        </w:rPr>
      </w:pPr>
      <w:r>
        <w:rPr>
          <w:rFonts w:hint="eastAsia"/>
          <w:lang w:val="en-US" w:eastAsia="zh-CN"/>
        </w:rPr>
        <w:t>然而，由于发射机及其天线之间以及接收机及其天线之间的不匹配造成的反射必须使用高质量线缆和接插件保持在可接受的水平。应避免使用旋转接头。</w:t>
      </w:r>
    </w:p>
    <w:p w:rsidR="00D06115" w:rsidRPr="008B29A0" w:rsidRDefault="00D06115" w:rsidP="00D06115">
      <w:pPr>
        <w:ind w:firstLineChars="200" w:firstLine="480"/>
        <w:rPr>
          <w:lang w:val="en-US" w:eastAsia="zh-CN"/>
        </w:rPr>
      </w:pPr>
      <w:r>
        <w:rPr>
          <w:rFonts w:hint="eastAsia"/>
          <w:lang w:val="en-US" w:eastAsia="zh-CN"/>
        </w:rPr>
        <w:t>图</w:t>
      </w:r>
      <w:r w:rsidRPr="008B29A0">
        <w:rPr>
          <w:lang w:val="en-US" w:eastAsia="zh-CN"/>
        </w:rPr>
        <w:t>31</w:t>
      </w:r>
      <w:r>
        <w:rPr>
          <w:rFonts w:hint="eastAsia"/>
          <w:lang w:val="en-US" w:eastAsia="zh-CN"/>
        </w:rPr>
        <w:t>和</w:t>
      </w:r>
      <w:r w:rsidRPr="008B29A0">
        <w:rPr>
          <w:lang w:val="en-US" w:eastAsia="zh-CN"/>
        </w:rPr>
        <w:t>32</w:t>
      </w:r>
      <w:r>
        <w:rPr>
          <w:rFonts w:hint="eastAsia"/>
          <w:lang w:val="en-US" w:eastAsia="zh-CN"/>
        </w:rPr>
        <w:t>显示出使用或不使用时域方法产生的幅度和相位图实例。</w:t>
      </w:r>
    </w:p>
    <w:p w:rsidR="00D06115" w:rsidRDefault="00D06115" w:rsidP="00D06115">
      <w:pPr>
        <w:pStyle w:val="FigureNo"/>
        <w:rPr>
          <w:lang w:val="en-US" w:eastAsia="zh-CN"/>
        </w:rPr>
      </w:pPr>
      <w:r>
        <w:rPr>
          <w:rFonts w:hint="eastAsia"/>
          <w:lang w:val="en-US" w:eastAsia="zh-CN"/>
        </w:rPr>
        <w:lastRenderedPageBreak/>
        <w:t>图</w:t>
      </w:r>
      <w:r>
        <w:rPr>
          <w:lang w:val="en-US" w:eastAsia="zh-CN"/>
        </w:rPr>
        <w:t>31</w:t>
      </w:r>
    </w:p>
    <w:p w:rsidR="00D06115" w:rsidRDefault="00D06115" w:rsidP="00D06115">
      <w:pPr>
        <w:pStyle w:val="Figuretitle"/>
        <w:keepLines/>
        <w:rPr>
          <w:lang w:val="en-US" w:eastAsia="zh-CN"/>
        </w:rPr>
      </w:pPr>
      <w:r>
        <w:rPr>
          <w:rFonts w:hint="eastAsia"/>
          <w:lang w:val="en-US" w:eastAsia="zh-CN"/>
        </w:rPr>
        <w:t>不使用时域测量的幅度和相位图</w:t>
      </w:r>
    </w:p>
    <w:p w:rsidR="00D06115" w:rsidRPr="006A4E3B" w:rsidRDefault="00D06115" w:rsidP="00D06115">
      <w:pPr>
        <w:pStyle w:val="Figure"/>
        <w:rPr>
          <w:lang w:val="en-US"/>
        </w:rPr>
      </w:pPr>
      <w:r>
        <w:rPr>
          <w:lang w:val="en-US"/>
        </w:rPr>
        <w:object w:dxaOrig="8546" w:dyaOrig="12502">
          <v:shape id="_x0000_i1056" type="#_x0000_t75" style="width:408.75pt;height:596.25pt" o:ole="">
            <v:imagedata r:id="rId76" o:title=""/>
          </v:shape>
          <o:OLEObject Type="Embed" ProgID="CorelDRAW.Graphic.14" ShapeID="_x0000_i1056" DrawAspect="Content" ObjectID="_1444222173" r:id="rId77"/>
        </w:object>
      </w:r>
    </w:p>
    <w:p w:rsidR="00D06115" w:rsidRDefault="00D06115" w:rsidP="00D06115">
      <w:pPr>
        <w:pStyle w:val="FigureNo"/>
        <w:rPr>
          <w:lang w:val="en-US" w:eastAsia="zh-CN"/>
        </w:rPr>
      </w:pPr>
      <w:r>
        <w:rPr>
          <w:rFonts w:hint="eastAsia"/>
          <w:lang w:val="en-US" w:eastAsia="zh-CN"/>
        </w:rPr>
        <w:lastRenderedPageBreak/>
        <w:t>图</w:t>
      </w:r>
      <w:r>
        <w:rPr>
          <w:lang w:val="en-US" w:eastAsia="zh-CN"/>
        </w:rPr>
        <w:t>32</w:t>
      </w:r>
    </w:p>
    <w:p w:rsidR="00D06115" w:rsidRDefault="00D06115" w:rsidP="00D06115">
      <w:pPr>
        <w:pStyle w:val="Figuretitle"/>
        <w:keepLines/>
        <w:rPr>
          <w:lang w:val="en-US" w:eastAsia="zh-CN"/>
        </w:rPr>
      </w:pPr>
      <w:r>
        <w:rPr>
          <w:rFonts w:hint="eastAsia"/>
          <w:lang w:val="en-US" w:eastAsia="zh-CN"/>
        </w:rPr>
        <w:t>使用时域测量的幅度和相位图</w:t>
      </w:r>
    </w:p>
    <w:p w:rsidR="00D06115" w:rsidRPr="006A4E3B" w:rsidRDefault="00D06115" w:rsidP="00D06115">
      <w:pPr>
        <w:pStyle w:val="Figure"/>
        <w:rPr>
          <w:lang w:val="en-US"/>
        </w:rPr>
      </w:pPr>
      <w:r>
        <w:rPr>
          <w:lang w:val="en-US"/>
        </w:rPr>
        <w:object w:dxaOrig="8523" w:dyaOrig="12502">
          <v:shape id="_x0000_i1057" type="#_x0000_t75" style="width:401.25pt;height:587.25pt" o:ole="">
            <v:imagedata r:id="rId78" o:title=""/>
          </v:shape>
          <o:OLEObject Type="Embed" ProgID="CorelDRAW.Graphic.14" ShapeID="_x0000_i1057" DrawAspect="Content" ObjectID="_1444222174" r:id="rId79"/>
        </w:object>
      </w:r>
    </w:p>
    <w:p w:rsidR="00D06115" w:rsidRPr="008B29A0" w:rsidRDefault="00D06115" w:rsidP="00D06115">
      <w:pPr>
        <w:pStyle w:val="Heading2"/>
        <w:rPr>
          <w:lang w:val="en-US" w:eastAsia="zh-CN"/>
        </w:rPr>
      </w:pPr>
      <w:bookmarkStart w:id="109" w:name="_Toc368316208"/>
      <w:r w:rsidRPr="008B29A0">
        <w:rPr>
          <w:lang w:val="en-US" w:eastAsia="zh-CN"/>
        </w:rPr>
        <w:t>2.4</w:t>
      </w:r>
      <w:r w:rsidRPr="008B29A0">
        <w:rPr>
          <w:lang w:val="en-US" w:eastAsia="zh-CN"/>
        </w:rPr>
        <w:tab/>
      </w:r>
      <w:r>
        <w:rPr>
          <w:rFonts w:hint="eastAsia"/>
          <w:lang w:val="en-US" w:eastAsia="zh-CN"/>
        </w:rPr>
        <w:t>测量设备</w:t>
      </w:r>
      <w:bookmarkEnd w:id="109"/>
    </w:p>
    <w:p w:rsidR="00D06115" w:rsidRPr="008B29A0" w:rsidRDefault="00D06115" w:rsidP="00D06115">
      <w:pPr>
        <w:ind w:firstLineChars="200" w:firstLine="480"/>
        <w:rPr>
          <w:lang w:val="en-US" w:eastAsia="zh-CN"/>
        </w:rPr>
      </w:pPr>
      <w:r>
        <w:rPr>
          <w:rFonts w:hint="eastAsia"/>
          <w:lang w:val="en-US" w:eastAsia="zh-CN"/>
        </w:rPr>
        <w:t>测量设备包括电平足以提供适当的信号</w:t>
      </w:r>
      <w:r>
        <w:rPr>
          <w:rFonts w:hint="eastAsia"/>
          <w:lang w:val="en-US" w:eastAsia="zh-CN"/>
        </w:rPr>
        <w:t>/</w:t>
      </w:r>
      <w:r>
        <w:rPr>
          <w:rFonts w:hint="eastAsia"/>
          <w:lang w:val="en-US" w:eastAsia="zh-CN"/>
        </w:rPr>
        <w:t>噪声</w:t>
      </w:r>
      <w:r w:rsidR="00F80E21">
        <w:rPr>
          <w:rFonts w:hint="eastAsia"/>
          <w:lang w:val="en-US" w:eastAsia="zh-CN"/>
        </w:rPr>
        <w:t>（</w:t>
      </w:r>
      <w:r>
        <w:rPr>
          <w:rFonts w:hint="eastAsia"/>
          <w:lang w:val="en-US" w:eastAsia="zh-CN"/>
        </w:rPr>
        <w:t>S/N</w:t>
      </w:r>
      <w:r w:rsidR="00F80E21">
        <w:rPr>
          <w:rFonts w:hint="eastAsia"/>
          <w:lang w:val="en-US" w:eastAsia="zh-CN"/>
        </w:rPr>
        <w:t>）</w:t>
      </w:r>
      <w:r>
        <w:rPr>
          <w:rFonts w:hint="eastAsia"/>
          <w:lang w:val="en-US" w:eastAsia="zh-CN"/>
        </w:rPr>
        <w:t>比的功率射频发生器、场强表和确定相位中心的矢量电量计。建议使用更高级的计算机控制测量工具，如频谱分析仪或网络分析仪。</w:t>
      </w:r>
    </w:p>
    <w:p w:rsidR="00D06115" w:rsidRPr="008B29A0" w:rsidRDefault="00D06115" w:rsidP="00D06115">
      <w:pPr>
        <w:pStyle w:val="Heading2"/>
        <w:rPr>
          <w:lang w:val="en-US" w:eastAsia="zh-CN"/>
        </w:rPr>
      </w:pPr>
      <w:bookmarkStart w:id="110" w:name="_Toc368316209"/>
      <w:r w:rsidRPr="008B29A0">
        <w:rPr>
          <w:lang w:val="en-US" w:eastAsia="zh-CN"/>
        </w:rPr>
        <w:lastRenderedPageBreak/>
        <w:t>2.5</w:t>
      </w:r>
      <w:r w:rsidRPr="008B29A0">
        <w:rPr>
          <w:lang w:val="en-US" w:eastAsia="zh-CN"/>
        </w:rPr>
        <w:tab/>
      </w:r>
      <w:r>
        <w:rPr>
          <w:rFonts w:hint="eastAsia"/>
          <w:lang w:val="en-US" w:eastAsia="zh-CN"/>
        </w:rPr>
        <w:t>测量程序</w:t>
      </w:r>
      <w:bookmarkEnd w:id="110"/>
    </w:p>
    <w:p w:rsidR="00D06115" w:rsidRPr="008B29A0" w:rsidRDefault="00D06115" w:rsidP="00D06115">
      <w:pPr>
        <w:ind w:firstLineChars="200" w:firstLine="480"/>
        <w:rPr>
          <w:lang w:val="en-US" w:eastAsia="zh-CN"/>
        </w:rPr>
      </w:pPr>
      <w:r>
        <w:rPr>
          <w:rFonts w:hint="eastAsia"/>
          <w:lang w:val="en-US" w:eastAsia="zh-CN"/>
        </w:rPr>
        <w:t>测量程序根据将测量的参数以及可用仪器可能相差甚远。不论在哪种情况下，都需满足以下条件：</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天线之间的电感耦合应减少到最低水平，即天线之间的距离</w:t>
      </w:r>
      <w:r w:rsidR="00D121FF" w:rsidRPr="00CA57B3">
        <w:rPr>
          <w:i/>
          <w:lang w:val="en-US" w:eastAsia="zh-CN"/>
        </w:rPr>
        <w:t>R</w:t>
      </w:r>
      <w:r>
        <w:rPr>
          <w:rFonts w:hint="eastAsia"/>
          <w:lang w:val="en-US" w:eastAsia="zh-CN"/>
        </w:rPr>
        <w:t>应大于</w:t>
      </w:r>
      <w:r w:rsidRPr="008B29A0">
        <w:rPr>
          <w:lang w:val="en-US" w:eastAsia="zh-CN"/>
        </w:rPr>
        <w:t xml:space="preserve">10 </w:t>
      </w:r>
      <w:r w:rsidRPr="00B30E61">
        <w:sym w:font="Symbol" w:char="F06C"/>
      </w:r>
      <w:r>
        <w:rPr>
          <w:rFonts w:hint="eastAsia"/>
          <w:lang w:eastAsia="zh-CN"/>
        </w:rPr>
        <w:t>。这将确保近场和远场幅度比至少为</w:t>
      </w:r>
      <w:r w:rsidRPr="008B29A0">
        <w:rPr>
          <w:lang w:val="en-US" w:eastAsia="zh-CN"/>
        </w:rPr>
        <w:t>36 dB</w:t>
      </w:r>
      <w:r>
        <w:rPr>
          <w:rFonts w:hint="eastAsia"/>
          <w:lang w:val="en-US" w:eastAsia="zh-CN"/>
        </w:rPr>
        <w:t>；</w:t>
      </w:r>
    </w:p>
    <w:p w:rsidR="00D06115" w:rsidRPr="00606484"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入射波束平面的相位畸变亦尽可能减小，以便实现良好的起码鉴别。因此，相位畸变不应超过</w:t>
      </w:r>
      <w:r w:rsidRPr="00606484">
        <w:sym w:font="Symbol" w:char="F070"/>
      </w:r>
      <w:r w:rsidRPr="008B29A0">
        <w:rPr>
          <w:lang w:val="en-US" w:eastAsia="zh-CN"/>
        </w:rPr>
        <w:t>/8</w:t>
      </w:r>
      <w:r>
        <w:rPr>
          <w:rFonts w:hint="eastAsia"/>
          <w:lang w:val="en-US" w:eastAsia="zh-CN"/>
        </w:rPr>
        <w:t>或</w:t>
      </w:r>
      <w:r w:rsidRPr="008B29A0">
        <w:rPr>
          <w:i/>
          <w:lang w:val="en-US" w:eastAsia="zh-CN"/>
        </w:rPr>
        <w:t>R</w:t>
      </w:r>
      <w:r w:rsidRPr="008B29A0">
        <w:rPr>
          <w:lang w:val="en-US" w:eastAsia="zh-CN"/>
        </w:rPr>
        <w:t> </w:t>
      </w:r>
      <w:r w:rsidRPr="00B30E61">
        <w:rPr>
          <w:lang w:val="en-US" w:eastAsia="zh-CN"/>
        </w:rPr>
        <w:t>&gt;</w:t>
      </w:r>
      <w:r w:rsidRPr="008B29A0">
        <w:rPr>
          <w:lang w:val="en-US" w:eastAsia="zh-CN"/>
        </w:rPr>
        <w:t> 2 </w:t>
      </w:r>
      <w:r w:rsidRPr="008B29A0">
        <w:rPr>
          <w:i/>
          <w:lang w:val="en-US" w:eastAsia="zh-CN"/>
        </w:rPr>
        <w:t>D</w:t>
      </w:r>
      <w:r w:rsidRPr="008B29A0">
        <w:rPr>
          <w:position w:val="6"/>
          <w:sz w:val="18"/>
          <w:lang w:val="en-US" w:eastAsia="zh-CN"/>
        </w:rPr>
        <w:t>2</w:t>
      </w:r>
      <w:r w:rsidRPr="008B29A0">
        <w:rPr>
          <w:lang w:val="en-US" w:eastAsia="zh-CN"/>
        </w:rPr>
        <w:t>/</w:t>
      </w:r>
      <w:r w:rsidRPr="00B30E61">
        <w:sym w:font="Symbol" w:char="F06C"/>
      </w:r>
      <w:r>
        <w:rPr>
          <w:rFonts w:hint="eastAsia"/>
          <w:lang w:eastAsia="zh-CN"/>
        </w:rPr>
        <w:t>；</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发射天线波束宽度应允许测量天线方向的发射波前具有</w:t>
      </w:r>
      <w:r w:rsidR="000D1306">
        <w:rPr>
          <w:rFonts w:hint="eastAsia"/>
          <w:lang w:val="en-US" w:eastAsia="zh-CN"/>
        </w:rPr>
        <w:t>低于</w:t>
      </w:r>
      <w:r w:rsidR="000D1306">
        <w:rPr>
          <w:rFonts w:hint="eastAsia"/>
          <w:lang w:val="en-US" w:eastAsia="zh-CN"/>
        </w:rPr>
        <w:t>0.25</w:t>
      </w:r>
      <w:r w:rsidR="000D1306" w:rsidRPr="000D1306">
        <w:rPr>
          <w:lang w:val="en-US" w:eastAsia="zh-CN"/>
        </w:rPr>
        <w:t xml:space="preserve"> </w:t>
      </w:r>
      <w:r w:rsidR="000D1306" w:rsidRPr="008B29A0">
        <w:rPr>
          <w:lang w:val="en-US" w:eastAsia="zh-CN"/>
        </w:rPr>
        <w:t>dB</w:t>
      </w:r>
      <w:r w:rsidR="000D1306">
        <w:rPr>
          <w:rFonts w:hint="eastAsia"/>
          <w:lang w:val="en-US" w:eastAsia="zh-CN"/>
        </w:rPr>
        <w:t>的</w:t>
      </w:r>
      <w:r>
        <w:rPr>
          <w:rFonts w:hint="eastAsia"/>
          <w:lang w:val="en-US" w:eastAsia="zh-CN"/>
        </w:rPr>
        <w:t>幅度差；</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应选择天线高度，从而尽量减少发射天线主瓣对测量站址地面的截获。反射射线的幅度可因此降低。建议采用的做法是选择天线高度，从而确定天线塔基站发射天线垂直图的第</w:t>
      </w:r>
      <w:r>
        <w:rPr>
          <w:rFonts w:hint="eastAsia"/>
          <w:lang w:val="en-US" w:eastAsia="zh-CN"/>
        </w:rPr>
        <w:t>1</w:t>
      </w:r>
      <w:r>
        <w:rPr>
          <w:rFonts w:hint="eastAsia"/>
          <w:lang w:val="en-US" w:eastAsia="zh-CN"/>
        </w:rPr>
        <w:t>个零值。</w:t>
      </w:r>
    </w:p>
    <w:p w:rsidR="00D06115" w:rsidRPr="008B29A0" w:rsidRDefault="00D06115" w:rsidP="00D06115">
      <w:pPr>
        <w:ind w:firstLineChars="200" w:firstLine="480"/>
        <w:rPr>
          <w:lang w:val="en-US" w:eastAsia="zh-CN"/>
        </w:rPr>
      </w:pPr>
      <w:r>
        <w:rPr>
          <w:rFonts w:hint="eastAsia"/>
          <w:lang w:val="en-US" w:eastAsia="zh-CN"/>
        </w:rPr>
        <w:t>在进行阻抗匹配测量时，天线应适当选择位置，以避免电感耦合和由障碍物产生的反射。一般情况下，天线主瓣应向上指，以便更加方便地测量有效反射和发射功率。</w:t>
      </w:r>
    </w:p>
    <w:p w:rsidR="00D06115" w:rsidRPr="008B29A0" w:rsidRDefault="00D06115" w:rsidP="00D06115">
      <w:pPr>
        <w:ind w:firstLineChars="200" w:firstLine="480"/>
        <w:rPr>
          <w:lang w:val="en-US" w:eastAsia="zh-CN"/>
        </w:rPr>
      </w:pPr>
      <w:r>
        <w:rPr>
          <w:rFonts w:hint="eastAsia"/>
          <w:lang w:val="en-US" w:eastAsia="zh-CN"/>
        </w:rPr>
        <w:t>在</w:t>
      </w:r>
      <w:r w:rsidRPr="008B29A0">
        <w:rPr>
          <w:lang w:val="en-US" w:eastAsia="zh-CN"/>
        </w:rPr>
        <w:t>FDM</w:t>
      </w:r>
      <w:r>
        <w:rPr>
          <w:rFonts w:hint="eastAsia"/>
          <w:lang w:val="en-US" w:eastAsia="zh-CN"/>
        </w:rPr>
        <w:t>方法中，使用正弦测试信号，其频率在天线运行频率范围内。之后，可在不同频率上采用预先确定的角度步进对接收天线信号进行一系列测量。测量得出的幅度值之后通过最大归一以获取用</w:t>
      </w:r>
      <w:r w:rsidRPr="008B29A0">
        <w:rPr>
          <w:lang w:val="en-US" w:eastAsia="zh-CN"/>
        </w:rPr>
        <w:t>dB</w:t>
      </w:r>
      <w:r>
        <w:rPr>
          <w:rFonts w:hint="eastAsia"/>
          <w:lang w:val="en-US" w:eastAsia="zh-CN"/>
        </w:rPr>
        <w:t>表示的衰减值。测量得出的相位值则用与参考角的相位差表示。在</w:t>
      </w:r>
      <w:r>
        <w:rPr>
          <w:rFonts w:hint="eastAsia"/>
          <w:lang w:val="en-US" w:eastAsia="zh-CN"/>
        </w:rPr>
        <w:t>TDM</w:t>
      </w:r>
      <w:r>
        <w:rPr>
          <w:rFonts w:hint="eastAsia"/>
          <w:lang w:val="en-US" w:eastAsia="zh-CN"/>
        </w:rPr>
        <w:t>方法中，使用具有适当时长的脉冲测试信号。使用在整个角扇区内“清洁的”脉冲信号的频率响应获取的值便可获得辐射图。</w:t>
      </w:r>
    </w:p>
    <w:p w:rsidR="00D06115" w:rsidRPr="008B29A0" w:rsidRDefault="00D06115" w:rsidP="00D06115">
      <w:pPr>
        <w:ind w:firstLineChars="200" w:firstLine="480"/>
        <w:rPr>
          <w:lang w:val="en-US" w:eastAsia="zh-CN"/>
        </w:rPr>
      </w:pPr>
      <w:r>
        <w:rPr>
          <w:rFonts w:hint="eastAsia"/>
          <w:lang w:val="en-US" w:eastAsia="zh-CN"/>
        </w:rPr>
        <w:t>辐射图计算使用的幅度和相位图按正常方式确定。</w:t>
      </w:r>
    </w:p>
    <w:p w:rsidR="00D06115" w:rsidRPr="008B29A0" w:rsidRDefault="00D06115" w:rsidP="00D06115">
      <w:pPr>
        <w:ind w:firstLineChars="200" w:firstLine="480"/>
        <w:rPr>
          <w:lang w:val="en-US" w:eastAsia="zh-CN"/>
        </w:rPr>
      </w:pPr>
      <w:r>
        <w:rPr>
          <w:rFonts w:hint="eastAsia"/>
          <w:lang w:val="en-US" w:eastAsia="zh-CN"/>
        </w:rPr>
        <w:t>天线增益是使用作为发射和接收天线的两个相同设备进行的，两个设备置于相同高度并面向最大功率转换条件。在此情况中，当使用</w:t>
      </w:r>
      <w:r>
        <w:rPr>
          <w:rFonts w:hint="eastAsia"/>
          <w:lang w:val="en-US" w:eastAsia="zh-CN"/>
        </w:rPr>
        <w:t>FDM</w:t>
      </w:r>
      <w:r>
        <w:rPr>
          <w:rFonts w:hint="eastAsia"/>
          <w:lang w:val="en-US" w:eastAsia="zh-CN"/>
        </w:rPr>
        <w:t>模式的垂直声音方法时，应在每个测试频率上选择适当的共用天线高度，以便方便确定直接射线。</w:t>
      </w:r>
    </w:p>
    <w:p w:rsidR="00D06115" w:rsidRPr="008B29A0" w:rsidRDefault="00D06115" w:rsidP="00D06115">
      <w:pPr>
        <w:ind w:firstLineChars="200" w:firstLine="480"/>
        <w:rPr>
          <w:lang w:val="en-US" w:eastAsia="zh-CN"/>
        </w:rPr>
      </w:pPr>
      <w:r>
        <w:rPr>
          <w:rFonts w:hint="eastAsia"/>
          <w:lang w:val="en-US" w:eastAsia="zh-CN"/>
        </w:rPr>
        <w:t>在</w:t>
      </w:r>
      <w:r w:rsidRPr="008B29A0">
        <w:rPr>
          <w:lang w:val="en-US" w:eastAsia="zh-CN"/>
        </w:rPr>
        <w:t>TDM</w:t>
      </w:r>
      <w:r>
        <w:rPr>
          <w:rFonts w:hint="eastAsia"/>
          <w:lang w:val="en-US" w:eastAsia="zh-CN"/>
        </w:rPr>
        <w:t>中两个天线同样面向最大功率转换条件。由于反射射线可取消，不必要像</w:t>
      </w:r>
      <w:r>
        <w:rPr>
          <w:rFonts w:hint="eastAsia"/>
          <w:lang w:val="en-US" w:eastAsia="zh-CN"/>
        </w:rPr>
        <w:t>FDM</w:t>
      </w:r>
      <w:r>
        <w:rPr>
          <w:rFonts w:hint="eastAsia"/>
          <w:lang w:val="en-US" w:eastAsia="zh-CN"/>
        </w:rPr>
        <w:t>一样改变天线位置。阻抗匹配是通过定向耦合作为发射和反射功率比进行测量的。</w:t>
      </w:r>
    </w:p>
    <w:p w:rsidR="00D06115" w:rsidRPr="008B29A0" w:rsidRDefault="00D06115" w:rsidP="00D06115">
      <w:pPr>
        <w:ind w:firstLineChars="200" w:firstLine="480"/>
        <w:rPr>
          <w:lang w:val="en-US" w:eastAsia="zh-CN"/>
        </w:rPr>
      </w:pPr>
      <w:r>
        <w:rPr>
          <w:rFonts w:hint="eastAsia"/>
          <w:lang w:val="en-US" w:eastAsia="zh-CN"/>
        </w:rPr>
        <w:t>现有先进的测量系统可以在天线输入端传送参考平面，避免因测量设备造成的误差。使用</w:t>
      </w:r>
      <w:r>
        <w:rPr>
          <w:rFonts w:hint="eastAsia"/>
          <w:lang w:val="en-US" w:eastAsia="zh-CN"/>
        </w:rPr>
        <w:t>TDM</w:t>
      </w:r>
      <w:r>
        <w:rPr>
          <w:rFonts w:hint="eastAsia"/>
          <w:lang w:val="en-US" w:eastAsia="zh-CN"/>
        </w:rPr>
        <w:t>方法可以确定测量设备的任何不匹配情况。</w:t>
      </w:r>
    </w:p>
    <w:p w:rsidR="00D06115" w:rsidRPr="008B29A0" w:rsidRDefault="00D06115" w:rsidP="00D06115">
      <w:pPr>
        <w:pStyle w:val="Heading2"/>
        <w:rPr>
          <w:lang w:val="en-US" w:eastAsia="zh-CN"/>
        </w:rPr>
      </w:pPr>
      <w:bookmarkStart w:id="111" w:name="_Toc368316210"/>
      <w:r w:rsidRPr="008B29A0">
        <w:rPr>
          <w:lang w:val="en-US" w:eastAsia="zh-CN"/>
        </w:rPr>
        <w:t>2.6</w:t>
      </w:r>
      <w:r w:rsidRPr="008B29A0">
        <w:rPr>
          <w:lang w:val="en-US" w:eastAsia="zh-CN"/>
        </w:rPr>
        <w:tab/>
      </w:r>
      <w:r>
        <w:rPr>
          <w:rFonts w:hint="eastAsia"/>
          <w:lang w:val="en-US" w:eastAsia="zh-CN"/>
        </w:rPr>
        <w:t>数据表述</w:t>
      </w:r>
      <w:bookmarkEnd w:id="111"/>
    </w:p>
    <w:p w:rsidR="00D06115" w:rsidRDefault="00D06115" w:rsidP="00D06115">
      <w:pPr>
        <w:ind w:firstLineChars="200" w:firstLine="480"/>
        <w:rPr>
          <w:lang w:val="en-US" w:eastAsia="zh-CN"/>
        </w:rPr>
      </w:pPr>
      <w:r>
        <w:rPr>
          <w:rFonts w:hint="eastAsia"/>
          <w:lang w:val="en-US" w:eastAsia="zh-CN"/>
        </w:rPr>
        <w:t>包含天线各元素的平面被视为表述天线辐射图的参考平面。</w:t>
      </w:r>
    </w:p>
    <w:p w:rsidR="00773117" w:rsidRDefault="0077311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D06115">
      <w:pPr>
        <w:ind w:firstLineChars="200" w:firstLine="480"/>
        <w:rPr>
          <w:lang w:val="en-US" w:eastAsia="zh-CN"/>
        </w:rPr>
      </w:pPr>
      <w:r>
        <w:rPr>
          <w:rFonts w:hint="eastAsia"/>
          <w:lang w:val="en-US" w:eastAsia="zh-CN"/>
        </w:rPr>
        <w:lastRenderedPageBreak/>
        <w:t>参考平面和相应正交平面中的幅度图应采用笛卡儿和极化形式表示。相位图由应只用笛卡儿形式表示。</w:t>
      </w:r>
    </w:p>
    <w:p w:rsidR="00D06115" w:rsidRPr="008B29A0" w:rsidRDefault="00D06115" w:rsidP="00D06115">
      <w:pPr>
        <w:ind w:firstLineChars="200" w:firstLine="480"/>
        <w:rPr>
          <w:lang w:val="en-US" w:eastAsia="zh-CN"/>
        </w:rPr>
      </w:pPr>
      <w:r>
        <w:rPr>
          <w:rFonts w:hint="eastAsia"/>
          <w:lang w:val="en-US" w:eastAsia="zh-CN"/>
        </w:rPr>
        <w:t>增益和阻抗匹配数据应用笛卡儿形式表示。</w:t>
      </w:r>
    </w:p>
    <w:p w:rsidR="00D06115" w:rsidRPr="008B29A0" w:rsidRDefault="00D06115" w:rsidP="00D06115">
      <w:pPr>
        <w:ind w:firstLineChars="200" w:firstLine="480"/>
        <w:rPr>
          <w:lang w:val="en-US" w:eastAsia="zh-CN"/>
        </w:rPr>
      </w:pPr>
      <w:r>
        <w:rPr>
          <w:rFonts w:hint="eastAsia"/>
          <w:lang w:val="en-US" w:eastAsia="zh-CN"/>
        </w:rPr>
        <w:t>图</w:t>
      </w:r>
      <w:r w:rsidRPr="008B29A0">
        <w:rPr>
          <w:lang w:val="en-US" w:eastAsia="zh-CN"/>
        </w:rPr>
        <w:t>33</w:t>
      </w:r>
      <w:r>
        <w:rPr>
          <w:rFonts w:hint="eastAsia"/>
          <w:lang w:val="en-US" w:eastAsia="zh-CN"/>
        </w:rPr>
        <w:t>至</w:t>
      </w:r>
      <w:r w:rsidRPr="008B29A0">
        <w:rPr>
          <w:lang w:val="en-US" w:eastAsia="zh-CN"/>
        </w:rPr>
        <w:t>38</w:t>
      </w:r>
      <w:r>
        <w:rPr>
          <w:rFonts w:hint="eastAsia"/>
          <w:lang w:val="en-US" w:eastAsia="zh-CN"/>
        </w:rPr>
        <w:t>用极化和笛卡儿形式给出了两个平面产生的幅度和相位图。</w:t>
      </w:r>
    </w:p>
    <w:p w:rsidR="00D06115" w:rsidRDefault="00D06115" w:rsidP="00D06115">
      <w:pPr>
        <w:ind w:firstLineChars="200" w:firstLine="480"/>
        <w:rPr>
          <w:lang w:val="en-US" w:eastAsia="zh-CN"/>
        </w:rPr>
      </w:pPr>
      <w:r>
        <w:rPr>
          <w:rFonts w:hint="eastAsia"/>
          <w:lang w:val="en-US" w:eastAsia="zh-CN"/>
        </w:rPr>
        <w:t>线性尺度使用百分比和</w:t>
      </w:r>
      <w:r>
        <w:rPr>
          <w:rFonts w:hint="eastAsia"/>
          <w:lang w:val="en-US" w:eastAsia="zh-CN"/>
        </w:rPr>
        <w:t>dB</w:t>
      </w:r>
      <w:r>
        <w:rPr>
          <w:rFonts w:hint="eastAsia"/>
          <w:lang w:val="en-US" w:eastAsia="zh-CN"/>
        </w:rPr>
        <w:t>两种数值表示。</w:t>
      </w:r>
    </w:p>
    <w:p w:rsidR="00D06115" w:rsidRDefault="00D06115" w:rsidP="00D06115">
      <w:pPr>
        <w:pStyle w:val="FigureNo"/>
        <w:rPr>
          <w:lang w:val="en-US" w:eastAsia="zh-CN"/>
        </w:rPr>
      </w:pPr>
      <w:r>
        <w:rPr>
          <w:rFonts w:hint="eastAsia"/>
          <w:lang w:val="en-US" w:eastAsia="zh-CN"/>
        </w:rPr>
        <w:t>图</w:t>
      </w:r>
      <w:r>
        <w:rPr>
          <w:lang w:val="en-US" w:eastAsia="zh-CN"/>
        </w:rPr>
        <w:t>33</w:t>
      </w:r>
    </w:p>
    <w:p w:rsidR="00D06115" w:rsidRDefault="00D06115" w:rsidP="00D06115">
      <w:pPr>
        <w:pStyle w:val="Figuretitle"/>
        <w:keepLines/>
        <w:rPr>
          <w:lang w:val="en-US" w:eastAsia="zh-CN"/>
        </w:rPr>
      </w:pPr>
      <w:r>
        <w:rPr>
          <w:rFonts w:hint="eastAsia"/>
          <w:lang w:val="en-US" w:eastAsia="zh-CN"/>
        </w:rPr>
        <w:t>E</w:t>
      </w:r>
      <w:r>
        <w:rPr>
          <w:rFonts w:hint="eastAsia"/>
          <w:lang w:val="en-US" w:eastAsia="zh-CN"/>
        </w:rPr>
        <w:t>平面中测量的</w:t>
      </w:r>
      <w:r>
        <w:rPr>
          <w:rFonts w:hint="eastAsia"/>
          <w:lang w:val="en-US" w:eastAsia="zh-CN"/>
        </w:rPr>
        <w:t>8</w:t>
      </w:r>
      <w:r>
        <w:rPr>
          <w:rFonts w:hint="eastAsia"/>
          <w:lang w:val="en-US" w:eastAsia="zh-CN"/>
        </w:rPr>
        <w:t>偶极子平板天线幅度图（极坐标）</w:t>
      </w:r>
    </w:p>
    <w:p w:rsidR="00D06115" w:rsidRPr="006A4E3B" w:rsidRDefault="00D06115" w:rsidP="00D06115">
      <w:pPr>
        <w:pStyle w:val="Figure"/>
        <w:rPr>
          <w:lang w:val="en-US"/>
        </w:rPr>
      </w:pPr>
      <w:r>
        <w:rPr>
          <w:lang w:val="en-US"/>
        </w:rPr>
        <w:object w:dxaOrig="3898" w:dyaOrig="4465">
          <v:shape id="_x0000_i1058" type="#_x0000_t75" style="width:321.75pt;height:369.75pt" o:ole="">
            <v:imagedata r:id="rId80" o:title=""/>
          </v:shape>
          <o:OLEObject Type="Embed" ProgID="CorelDRAW.Graphic.14" ShapeID="_x0000_i1058" DrawAspect="Content" ObjectID="_1444222175" r:id="rId81"/>
        </w:object>
      </w:r>
    </w:p>
    <w:p w:rsidR="00D06115" w:rsidRPr="008B29A0" w:rsidRDefault="00D06115" w:rsidP="00D06115">
      <w:pPr>
        <w:pStyle w:val="Heading1"/>
        <w:rPr>
          <w:lang w:val="en-US" w:eastAsia="zh-CN"/>
        </w:rPr>
      </w:pPr>
      <w:bookmarkStart w:id="112" w:name="_Toc368316211"/>
      <w:r w:rsidRPr="008B29A0">
        <w:rPr>
          <w:lang w:val="en-US" w:eastAsia="zh-CN"/>
        </w:rPr>
        <w:t>3</w:t>
      </w:r>
      <w:r w:rsidRPr="008B29A0">
        <w:rPr>
          <w:lang w:val="en-US" w:eastAsia="zh-CN"/>
        </w:rPr>
        <w:tab/>
      </w:r>
      <w:r>
        <w:rPr>
          <w:rFonts w:hint="eastAsia"/>
          <w:lang w:val="en-US" w:eastAsia="zh-CN"/>
        </w:rPr>
        <w:t>天线系统特性的现场测量</w:t>
      </w:r>
      <w:bookmarkEnd w:id="112"/>
    </w:p>
    <w:p w:rsidR="00D06115" w:rsidRPr="008B29A0" w:rsidRDefault="00D06115" w:rsidP="00D06115">
      <w:pPr>
        <w:ind w:firstLineChars="200" w:firstLine="480"/>
        <w:rPr>
          <w:lang w:val="en-US" w:eastAsia="zh-CN"/>
        </w:rPr>
      </w:pPr>
      <w:r>
        <w:rPr>
          <w:rFonts w:hint="eastAsia"/>
          <w:lang w:val="en-US" w:eastAsia="zh-CN"/>
        </w:rPr>
        <w:t>由于无线电系统的效率主要取决于其天线，辐射图和增益需要以足够的准确度予以确定。当复杂天线系统的辐射图受到其操作环境中若干无法控制的因素影响时，辐射图只能通过现场测量予以确定。</w:t>
      </w:r>
    </w:p>
    <w:p w:rsidR="00D06115" w:rsidRPr="008B29A0" w:rsidRDefault="00D06115" w:rsidP="00D06115">
      <w:pPr>
        <w:pStyle w:val="Heading2"/>
        <w:rPr>
          <w:lang w:val="en-US" w:eastAsia="zh-CN"/>
        </w:rPr>
      </w:pPr>
      <w:bookmarkStart w:id="113" w:name="_Toc368316212"/>
      <w:r w:rsidRPr="008B29A0">
        <w:rPr>
          <w:lang w:val="en-US" w:eastAsia="zh-CN"/>
        </w:rPr>
        <w:lastRenderedPageBreak/>
        <w:t>3.1</w:t>
      </w:r>
      <w:r w:rsidRPr="008B29A0">
        <w:rPr>
          <w:lang w:val="en-US" w:eastAsia="zh-CN"/>
        </w:rPr>
        <w:tab/>
      </w:r>
      <w:r>
        <w:rPr>
          <w:rFonts w:hint="eastAsia"/>
          <w:lang w:val="en-US" w:eastAsia="zh-CN"/>
        </w:rPr>
        <w:t>测量方法</w:t>
      </w:r>
      <w:bookmarkEnd w:id="113"/>
    </w:p>
    <w:p w:rsidR="00D06115" w:rsidRDefault="00D06115" w:rsidP="00D06115">
      <w:pPr>
        <w:keepNext/>
        <w:keepLines/>
        <w:ind w:firstLineChars="200" w:firstLine="480"/>
        <w:rPr>
          <w:lang w:val="en-US" w:eastAsia="zh-CN"/>
        </w:rPr>
      </w:pPr>
      <w:r>
        <w:rPr>
          <w:rFonts w:hint="eastAsia"/>
          <w:lang w:val="en-US" w:eastAsia="zh-CN"/>
        </w:rPr>
        <w:t>现场测量天线特性有三种主要方法。尽管原则上可以使用任何方法，实际的选择取决于系统的经济性、设置的复杂性、必要的设备和测量时间。举例而言，机载方法比其它方法昂贵，但可以在短时间内对同一天线塔或位置相近的若干天线系统进行测量。相反，更具经济性的地面方法通常需要更多的时间才能产生同样的结果，有时，由于环境的限制，甚至无法进行可靠的测量。</w:t>
      </w:r>
    </w:p>
    <w:p w:rsidR="00D06115" w:rsidRDefault="00D06115" w:rsidP="00D06115">
      <w:pPr>
        <w:rPr>
          <w:lang w:val="en-US" w:eastAsia="zh-CN"/>
        </w:rPr>
      </w:pPr>
    </w:p>
    <w:p w:rsidR="00D06115" w:rsidRDefault="00D06115" w:rsidP="00D06115">
      <w:pPr>
        <w:pStyle w:val="FigureNo"/>
        <w:rPr>
          <w:lang w:val="en-US" w:eastAsia="zh-CN"/>
        </w:rPr>
      </w:pPr>
      <w:r>
        <w:rPr>
          <w:rFonts w:hint="eastAsia"/>
          <w:lang w:val="en-US" w:eastAsia="zh-CN"/>
        </w:rPr>
        <w:lastRenderedPageBreak/>
        <w:t>图</w:t>
      </w:r>
      <w:r>
        <w:rPr>
          <w:lang w:val="en-US" w:eastAsia="zh-CN"/>
        </w:rPr>
        <w:t>34</w:t>
      </w:r>
    </w:p>
    <w:p w:rsidR="00D06115" w:rsidRDefault="00D06115" w:rsidP="00D06115">
      <w:pPr>
        <w:pStyle w:val="Figuretitle"/>
        <w:keepLines/>
        <w:rPr>
          <w:lang w:val="en-US" w:eastAsia="zh-CN"/>
        </w:rPr>
      </w:pPr>
      <w:r>
        <w:rPr>
          <w:rFonts w:hint="eastAsia"/>
          <w:lang w:val="en-US" w:eastAsia="zh-CN"/>
        </w:rPr>
        <w:t>E</w:t>
      </w:r>
      <w:r>
        <w:rPr>
          <w:rFonts w:hint="eastAsia"/>
          <w:lang w:val="en-US" w:eastAsia="zh-CN"/>
        </w:rPr>
        <w:t>平面中测量的</w:t>
      </w:r>
      <w:r>
        <w:rPr>
          <w:rFonts w:hint="eastAsia"/>
          <w:lang w:val="en-US" w:eastAsia="zh-CN"/>
        </w:rPr>
        <w:t>8</w:t>
      </w:r>
      <w:r>
        <w:rPr>
          <w:rFonts w:hint="eastAsia"/>
          <w:lang w:val="en-US" w:eastAsia="zh-CN"/>
        </w:rPr>
        <w:t>偶极子平板天线幅度图（笛卡儿坐标）</w:t>
      </w:r>
    </w:p>
    <w:p w:rsidR="00D06115" w:rsidRPr="006A4E3B" w:rsidRDefault="00D06115" w:rsidP="00D06115">
      <w:pPr>
        <w:pStyle w:val="Figure"/>
        <w:rPr>
          <w:lang w:val="en-US"/>
        </w:rPr>
      </w:pPr>
      <w:r>
        <w:rPr>
          <w:lang w:val="en-US"/>
        </w:rPr>
        <w:object w:dxaOrig="7249" w:dyaOrig="12536">
          <v:shape id="_x0000_i1059" type="#_x0000_t75" style="width:357pt;height:616.5pt" o:ole="">
            <v:imagedata r:id="rId82" o:title=""/>
          </v:shape>
          <o:OLEObject Type="Embed" ProgID="CorelDRAW.Graphic.14" ShapeID="_x0000_i1059" DrawAspect="Content" ObjectID="_1444222176" r:id="rId83"/>
        </w:object>
      </w:r>
    </w:p>
    <w:p w:rsidR="00D06115" w:rsidRDefault="00D06115" w:rsidP="00D06115">
      <w:pPr>
        <w:pStyle w:val="FigureNo"/>
        <w:rPr>
          <w:lang w:val="en-US" w:eastAsia="zh-CN"/>
        </w:rPr>
      </w:pPr>
      <w:r>
        <w:rPr>
          <w:rFonts w:hint="eastAsia"/>
          <w:lang w:val="en-US" w:eastAsia="zh-CN"/>
        </w:rPr>
        <w:lastRenderedPageBreak/>
        <w:t>图</w:t>
      </w:r>
      <w:r>
        <w:rPr>
          <w:lang w:val="en-US" w:eastAsia="zh-CN"/>
        </w:rPr>
        <w:t>35</w:t>
      </w:r>
    </w:p>
    <w:p w:rsidR="00D06115" w:rsidRDefault="00D06115" w:rsidP="00D06115">
      <w:pPr>
        <w:pStyle w:val="Figuretitle"/>
        <w:keepLines/>
        <w:rPr>
          <w:lang w:val="en-US" w:eastAsia="zh-CN"/>
        </w:rPr>
      </w:pPr>
      <w:r>
        <w:rPr>
          <w:rFonts w:hint="eastAsia"/>
          <w:lang w:val="en-US" w:eastAsia="zh-CN"/>
        </w:rPr>
        <w:t>E</w:t>
      </w:r>
      <w:r>
        <w:rPr>
          <w:rFonts w:hint="eastAsia"/>
          <w:lang w:val="en-US" w:eastAsia="zh-CN"/>
        </w:rPr>
        <w:t>平面中测量的</w:t>
      </w:r>
      <w:r>
        <w:rPr>
          <w:rFonts w:hint="eastAsia"/>
          <w:lang w:val="en-US" w:eastAsia="zh-CN"/>
        </w:rPr>
        <w:t>8</w:t>
      </w:r>
      <w:r>
        <w:rPr>
          <w:rFonts w:hint="eastAsia"/>
          <w:lang w:val="en-US" w:eastAsia="zh-CN"/>
        </w:rPr>
        <w:t>偶极子平板天线相位图（极坐标）</w:t>
      </w:r>
    </w:p>
    <w:p w:rsidR="00D06115" w:rsidRPr="006A4E3B" w:rsidRDefault="00773117" w:rsidP="00D06115">
      <w:pPr>
        <w:pStyle w:val="Figure"/>
        <w:rPr>
          <w:lang w:val="en-US"/>
        </w:rPr>
      </w:pPr>
      <w:r>
        <w:rPr>
          <w:lang w:val="en-US"/>
        </w:rPr>
        <w:object w:dxaOrig="9242" w:dyaOrig="9665">
          <v:shape id="_x0000_i1060" type="#_x0000_t75" style="width:462.75pt;height:483pt" o:ole="">
            <v:imagedata r:id="rId84" o:title=""/>
          </v:shape>
          <o:OLEObject Type="Embed" ProgID="CorelDRAW.Graphic.14" ShapeID="_x0000_i1060" DrawAspect="Content" ObjectID="_1444222177" r:id="rId85"/>
        </w:object>
      </w:r>
    </w:p>
    <w:p w:rsidR="00D06115" w:rsidRPr="008B29A0" w:rsidRDefault="00D06115" w:rsidP="00D06115">
      <w:pPr>
        <w:pStyle w:val="Heading3"/>
        <w:rPr>
          <w:lang w:val="en-US" w:eastAsia="zh-CN"/>
        </w:rPr>
      </w:pPr>
      <w:bookmarkStart w:id="114" w:name="_Toc368316213"/>
      <w:r w:rsidRPr="008B29A0">
        <w:rPr>
          <w:lang w:val="en-US" w:eastAsia="zh-CN"/>
        </w:rPr>
        <w:t>3.1.1</w:t>
      </w:r>
      <w:r w:rsidRPr="008B29A0">
        <w:rPr>
          <w:lang w:val="en-US" w:eastAsia="zh-CN"/>
        </w:rPr>
        <w:tab/>
      </w:r>
      <w:r>
        <w:rPr>
          <w:rFonts w:hint="eastAsia"/>
          <w:lang w:val="en-US" w:eastAsia="zh-CN"/>
        </w:rPr>
        <w:t>垂直测深方法</w:t>
      </w:r>
      <w:bookmarkEnd w:id="114"/>
    </w:p>
    <w:p w:rsidR="00D06115" w:rsidRPr="008B29A0" w:rsidRDefault="00D06115" w:rsidP="00D06115">
      <w:pPr>
        <w:ind w:firstLineChars="200" w:firstLine="480"/>
        <w:rPr>
          <w:lang w:val="en-US" w:eastAsia="zh-CN"/>
        </w:rPr>
      </w:pPr>
      <w:r>
        <w:rPr>
          <w:rFonts w:hint="eastAsia"/>
          <w:lang w:val="en-US" w:eastAsia="zh-CN"/>
        </w:rPr>
        <w:t>该方法需要配备具有能在测量点垂直提升的天线杆的特殊车辆以评估作为地面高度函数的电磁场差。</w:t>
      </w:r>
    </w:p>
    <w:p w:rsidR="00D06115" w:rsidRPr="008B29A0" w:rsidRDefault="00D06115" w:rsidP="00D06115">
      <w:pPr>
        <w:ind w:firstLineChars="200" w:firstLine="480"/>
        <w:rPr>
          <w:lang w:val="en-US" w:eastAsia="zh-CN"/>
        </w:rPr>
      </w:pPr>
      <w:r>
        <w:rPr>
          <w:rFonts w:hint="eastAsia"/>
          <w:lang w:val="en-US" w:eastAsia="zh-CN"/>
        </w:rPr>
        <w:t>这种测量将提供因直接和反射射线组合产生的干扰图。当只有一条反射射线时，该图用余弦函数表示，其第一个最大值出现在高度</w:t>
      </w:r>
      <w:r w:rsidRPr="008B29A0">
        <w:rPr>
          <w:i/>
          <w:lang w:val="en-US" w:eastAsia="zh-CN"/>
        </w:rPr>
        <w:t>h</w:t>
      </w:r>
      <w:r w:rsidRPr="008B29A0">
        <w:rPr>
          <w:lang w:val="en-US" w:eastAsia="zh-CN"/>
        </w:rPr>
        <w:t xml:space="preserve"> </w:t>
      </w:r>
      <w:r w:rsidRPr="00B30E61">
        <w:rPr>
          <w:lang w:val="en-US" w:eastAsia="zh-CN"/>
        </w:rPr>
        <w:t>=</w:t>
      </w:r>
      <w:r w:rsidRPr="008B29A0">
        <w:rPr>
          <w:lang w:val="en-US" w:eastAsia="zh-CN"/>
        </w:rPr>
        <w:t xml:space="preserve"> </w:t>
      </w:r>
      <w:r w:rsidRPr="00B30E61">
        <w:sym w:font="Symbol" w:char="F06C"/>
      </w:r>
      <w:r w:rsidRPr="008B29A0">
        <w:rPr>
          <w:lang w:val="en-US" w:eastAsia="zh-CN"/>
        </w:rPr>
        <w:t xml:space="preserve"> </w:t>
      </w:r>
      <w:r w:rsidRPr="008B29A0">
        <w:rPr>
          <w:i/>
          <w:lang w:val="en-US" w:eastAsia="zh-CN"/>
        </w:rPr>
        <w:t>d</w:t>
      </w:r>
      <w:r w:rsidRPr="008B29A0">
        <w:rPr>
          <w:lang w:val="en-US" w:eastAsia="zh-CN"/>
        </w:rPr>
        <w:t xml:space="preserve"> / 4</w:t>
      </w:r>
      <w:r w:rsidRPr="008B29A0">
        <w:rPr>
          <w:i/>
          <w:lang w:val="en-US" w:eastAsia="zh-CN"/>
        </w:rPr>
        <w:t>H</w:t>
      </w:r>
      <w:r>
        <w:rPr>
          <w:rFonts w:hint="eastAsia"/>
          <w:lang w:val="en-US" w:eastAsia="zh-CN"/>
        </w:rPr>
        <w:t>时，其中：</w:t>
      </w:r>
    </w:p>
    <w:p w:rsidR="00D06115" w:rsidRPr="008B29A0" w:rsidRDefault="00D06115" w:rsidP="00D06115">
      <w:pPr>
        <w:pStyle w:val="enumlev1"/>
        <w:rPr>
          <w:lang w:val="en-US" w:eastAsia="zh-CN"/>
        </w:rPr>
      </w:pPr>
      <w:r w:rsidRPr="008B29A0">
        <w:rPr>
          <w:lang w:val="en-US" w:eastAsia="zh-CN"/>
        </w:rPr>
        <w:tab/>
      </w:r>
      <w:r w:rsidRPr="00B30E61">
        <w:sym w:font="Symbol" w:char="F06C"/>
      </w:r>
      <w:r w:rsidRPr="008B29A0">
        <w:rPr>
          <w:sz w:val="12"/>
          <w:lang w:val="en-US" w:eastAsia="zh-CN"/>
        </w:rPr>
        <w:t xml:space="preserve"> </w:t>
      </w:r>
      <w:r w:rsidRPr="008B29A0">
        <w:rPr>
          <w:lang w:val="en-US" w:eastAsia="zh-CN"/>
        </w:rPr>
        <w:t>:</w:t>
      </w:r>
      <w:r w:rsidRPr="008B29A0">
        <w:rPr>
          <w:lang w:val="en-US" w:eastAsia="zh-CN"/>
        </w:rPr>
        <w:tab/>
      </w:r>
      <w:r>
        <w:rPr>
          <w:rFonts w:hint="eastAsia"/>
          <w:lang w:val="en-US" w:eastAsia="zh-CN"/>
        </w:rPr>
        <w:t>波长</w:t>
      </w:r>
    </w:p>
    <w:p w:rsidR="00D06115" w:rsidRPr="008B29A0" w:rsidRDefault="00D06115" w:rsidP="00D06115">
      <w:pPr>
        <w:pStyle w:val="enumlev1"/>
        <w:rPr>
          <w:lang w:val="en-US" w:eastAsia="zh-CN"/>
        </w:rPr>
      </w:pPr>
      <w:r w:rsidRPr="008B29A0">
        <w:rPr>
          <w:lang w:val="en-US" w:eastAsia="zh-CN"/>
        </w:rPr>
        <w:tab/>
      </w:r>
      <w:r w:rsidRPr="008B29A0">
        <w:rPr>
          <w:i/>
          <w:lang w:val="en-US" w:eastAsia="zh-CN"/>
        </w:rPr>
        <w:t>d</w:t>
      </w:r>
      <w:r w:rsidRPr="008B29A0">
        <w:rPr>
          <w:sz w:val="12"/>
          <w:lang w:val="en-US" w:eastAsia="zh-CN"/>
        </w:rPr>
        <w:t xml:space="preserve"> </w:t>
      </w:r>
      <w:r w:rsidRPr="008B29A0">
        <w:rPr>
          <w:lang w:val="en-US" w:eastAsia="zh-CN"/>
        </w:rPr>
        <w:t>:</w:t>
      </w:r>
      <w:r w:rsidRPr="008B29A0">
        <w:rPr>
          <w:lang w:val="en-US" w:eastAsia="zh-CN"/>
        </w:rPr>
        <w:tab/>
      </w:r>
      <w:r>
        <w:rPr>
          <w:rFonts w:hint="eastAsia"/>
          <w:lang w:val="en-US" w:eastAsia="zh-CN"/>
        </w:rPr>
        <w:t>发射机和接收机之间的距离</w:t>
      </w:r>
    </w:p>
    <w:p w:rsidR="00D06115" w:rsidRPr="008B29A0" w:rsidRDefault="00D06115" w:rsidP="00D06115">
      <w:pPr>
        <w:pStyle w:val="enumlev1"/>
        <w:rPr>
          <w:lang w:val="en-US" w:eastAsia="zh-CN"/>
        </w:rPr>
      </w:pPr>
      <w:r w:rsidRPr="008B29A0">
        <w:rPr>
          <w:lang w:val="en-US" w:eastAsia="zh-CN"/>
        </w:rPr>
        <w:tab/>
      </w:r>
      <w:r w:rsidRPr="008B29A0">
        <w:rPr>
          <w:i/>
          <w:lang w:val="en-US" w:eastAsia="zh-CN"/>
        </w:rPr>
        <w:t>H</w:t>
      </w:r>
      <w:r w:rsidRPr="008B29A0">
        <w:rPr>
          <w:sz w:val="12"/>
          <w:lang w:val="en-US" w:eastAsia="zh-CN"/>
        </w:rPr>
        <w:t xml:space="preserve"> </w:t>
      </w:r>
      <w:r w:rsidRPr="008B29A0">
        <w:rPr>
          <w:lang w:val="en-US" w:eastAsia="zh-CN"/>
        </w:rPr>
        <w:t>:</w:t>
      </w:r>
      <w:r w:rsidRPr="008B29A0">
        <w:rPr>
          <w:lang w:val="en-US" w:eastAsia="zh-CN"/>
        </w:rPr>
        <w:tab/>
      </w:r>
      <w:r>
        <w:rPr>
          <w:rFonts w:hint="eastAsia"/>
          <w:lang w:val="en-US" w:eastAsia="zh-CN"/>
        </w:rPr>
        <w:t>发射天线与测量点的相对高度。</w:t>
      </w:r>
    </w:p>
    <w:p w:rsidR="00D06115" w:rsidRDefault="00D06115" w:rsidP="00F80E21">
      <w:pPr>
        <w:ind w:firstLineChars="200" w:firstLine="480"/>
        <w:rPr>
          <w:lang w:val="en-US" w:eastAsia="zh-CN"/>
        </w:rPr>
      </w:pPr>
      <w:r>
        <w:rPr>
          <w:rFonts w:hint="eastAsia"/>
          <w:lang w:val="en-US" w:eastAsia="zh-CN"/>
        </w:rPr>
        <w:t>在这些条件中，自由空间传播条件下的电磁场可轻而易举地测定，然后，可将该数值与相应的理论数值（按照</w:t>
      </w:r>
      <w:r w:rsidRPr="008B29A0">
        <w:rPr>
          <w:lang w:val="en-US" w:eastAsia="zh-CN"/>
        </w:rPr>
        <w:t>ITU-R P.525</w:t>
      </w:r>
      <w:r>
        <w:rPr>
          <w:rFonts w:hint="eastAsia"/>
          <w:lang w:val="en-US" w:eastAsia="zh-CN"/>
        </w:rPr>
        <w:t>建议书计算得出）相比较以评定天线的总体性能。一般</w:t>
      </w:r>
      <w:r>
        <w:rPr>
          <w:rFonts w:hint="eastAsia"/>
          <w:lang w:val="en-US" w:eastAsia="zh-CN"/>
        </w:rPr>
        <w:lastRenderedPageBreak/>
        <w:t>情况下，显示干扰图与理论函数相距甚远的测量点应放弃。然而，如因环境限制无法找到适当的测量点，可考虑采用其它方法。</w:t>
      </w:r>
    </w:p>
    <w:p w:rsidR="00D06115" w:rsidRDefault="00D06115" w:rsidP="00D06115">
      <w:pPr>
        <w:pStyle w:val="FigureNo"/>
        <w:rPr>
          <w:lang w:val="en-US" w:eastAsia="zh-CN"/>
        </w:rPr>
      </w:pPr>
      <w:r>
        <w:rPr>
          <w:rFonts w:hint="eastAsia"/>
          <w:lang w:val="en-US" w:eastAsia="zh-CN"/>
        </w:rPr>
        <w:t>图</w:t>
      </w:r>
      <w:r>
        <w:rPr>
          <w:lang w:val="en-US" w:eastAsia="zh-CN"/>
        </w:rPr>
        <w:t>36</w:t>
      </w:r>
    </w:p>
    <w:p w:rsidR="00D06115" w:rsidRDefault="00D06115" w:rsidP="00D06115">
      <w:pPr>
        <w:pStyle w:val="Figuretitle"/>
        <w:keepLines/>
        <w:rPr>
          <w:lang w:val="en-US" w:eastAsia="zh-CN"/>
        </w:rPr>
      </w:pPr>
      <w:r>
        <w:rPr>
          <w:rFonts w:hint="eastAsia"/>
          <w:lang w:val="en-US" w:eastAsia="zh-CN"/>
        </w:rPr>
        <w:t>H</w:t>
      </w:r>
      <w:r>
        <w:rPr>
          <w:rFonts w:hint="eastAsia"/>
          <w:lang w:val="en-US" w:eastAsia="zh-CN"/>
        </w:rPr>
        <w:t>平面中测量的</w:t>
      </w:r>
      <w:r>
        <w:rPr>
          <w:rFonts w:hint="eastAsia"/>
          <w:lang w:val="en-US" w:eastAsia="zh-CN"/>
        </w:rPr>
        <w:t>8</w:t>
      </w:r>
      <w:r>
        <w:rPr>
          <w:rFonts w:hint="eastAsia"/>
          <w:lang w:val="en-US" w:eastAsia="zh-CN"/>
        </w:rPr>
        <w:t>偶极子平板天线幅度图（极坐标）</w:t>
      </w:r>
    </w:p>
    <w:p w:rsidR="00D06115" w:rsidRPr="006A4E3B" w:rsidRDefault="00D06115" w:rsidP="00D06115">
      <w:pPr>
        <w:pStyle w:val="Figure"/>
        <w:rPr>
          <w:lang w:val="en-US"/>
        </w:rPr>
      </w:pPr>
      <w:r>
        <w:rPr>
          <w:lang w:val="en-US"/>
        </w:rPr>
        <w:object w:dxaOrig="3890" w:dyaOrig="4463">
          <v:shape id="_x0000_i1061" type="#_x0000_t75" style="width:322.5pt;height:369pt" o:ole="">
            <v:imagedata r:id="rId86" o:title=""/>
          </v:shape>
          <o:OLEObject Type="Embed" ProgID="CorelDRAW.Graphic.14" ShapeID="_x0000_i1061" DrawAspect="Content" ObjectID="_1444222178" r:id="rId87"/>
        </w:object>
      </w:r>
    </w:p>
    <w:p w:rsidR="00D06115" w:rsidRPr="00594D30" w:rsidRDefault="00D06115" w:rsidP="00D06115">
      <w:pPr>
        <w:pStyle w:val="Heading3"/>
        <w:rPr>
          <w:lang w:val="en-US" w:eastAsia="zh-CN"/>
        </w:rPr>
      </w:pPr>
      <w:bookmarkStart w:id="115" w:name="_Toc368316214"/>
      <w:r w:rsidRPr="00594D30">
        <w:rPr>
          <w:lang w:val="en-US" w:eastAsia="zh-CN"/>
        </w:rPr>
        <w:t>3.1.2</w:t>
      </w:r>
      <w:r w:rsidRPr="00594D30">
        <w:rPr>
          <w:lang w:val="en-US" w:eastAsia="zh-CN"/>
        </w:rPr>
        <w:tab/>
      </w:r>
      <w:r>
        <w:rPr>
          <w:rFonts w:hint="eastAsia"/>
          <w:lang w:val="en-US" w:eastAsia="zh-CN"/>
        </w:rPr>
        <w:t>机载方法</w:t>
      </w:r>
      <w:bookmarkEnd w:id="115"/>
    </w:p>
    <w:p w:rsidR="00D06115" w:rsidRPr="008B29A0" w:rsidRDefault="00D06115" w:rsidP="00D06115">
      <w:pPr>
        <w:ind w:firstLineChars="200" w:firstLine="480"/>
        <w:rPr>
          <w:lang w:val="en-US" w:eastAsia="zh-CN"/>
        </w:rPr>
      </w:pPr>
      <w:r>
        <w:rPr>
          <w:rFonts w:hint="eastAsia"/>
          <w:lang w:val="en-US" w:eastAsia="zh-CN"/>
        </w:rPr>
        <w:t>该方法基于机载测量设备，被视为评估天线增益以及水平和垂直辐射图最准确和最可靠的方式。在此方法中，测量接收机安装在直升机上（这些测量多使用的机型），而测试天线则置于发射模式。在一些情况下，特别是在测量图显示为零值时，可能需要较高的发射功率，以确保在接收机一端具有充足的信噪比。</w:t>
      </w:r>
    </w:p>
    <w:p w:rsidR="00D06115" w:rsidRDefault="00D06115" w:rsidP="00D06115">
      <w:pPr>
        <w:pStyle w:val="FigureNo"/>
        <w:rPr>
          <w:lang w:val="en-US" w:eastAsia="zh-CN"/>
        </w:rPr>
      </w:pPr>
      <w:r>
        <w:rPr>
          <w:rFonts w:hint="eastAsia"/>
          <w:lang w:val="en-US" w:eastAsia="zh-CN"/>
        </w:rPr>
        <w:lastRenderedPageBreak/>
        <w:t>图</w:t>
      </w:r>
      <w:r>
        <w:rPr>
          <w:lang w:val="en-US" w:eastAsia="zh-CN"/>
        </w:rPr>
        <w:t>37</w:t>
      </w:r>
    </w:p>
    <w:p w:rsidR="00D06115" w:rsidRDefault="00D06115" w:rsidP="00D06115">
      <w:pPr>
        <w:pStyle w:val="Figuretitle"/>
        <w:rPr>
          <w:lang w:val="en-US" w:eastAsia="zh-CN"/>
        </w:rPr>
      </w:pPr>
      <w:r>
        <w:rPr>
          <w:rFonts w:hint="eastAsia"/>
          <w:lang w:val="en-US" w:eastAsia="zh-CN"/>
        </w:rPr>
        <w:t>H</w:t>
      </w:r>
      <w:r>
        <w:rPr>
          <w:rFonts w:hint="eastAsia"/>
          <w:lang w:val="en-US" w:eastAsia="zh-CN"/>
        </w:rPr>
        <w:t>平面中测量的</w:t>
      </w:r>
      <w:r>
        <w:rPr>
          <w:rFonts w:hint="eastAsia"/>
          <w:lang w:val="en-US" w:eastAsia="zh-CN"/>
        </w:rPr>
        <w:t>8</w:t>
      </w:r>
      <w:r>
        <w:rPr>
          <w:rFonts w:hint="eastAsia"/>
          <w:lang w:val="en-US" w:eastAsia="zh-CN"/>
        </w:rPr>
        <w:t>偶极子平板天线幅度图（笛卡儿坐标）</w:t>
      </w:r>
    </w:p>
    <w:p w:rsidR="00D06115" w:rsidRPr="005B338E" w:rsidRDefault="005B338E" w:rsidP="00D06115">
      <w:pPr>
        <w:pStyle w:val="Figure"/>
        <w:rPr>
          <w:lang w:val="en-US" w:eastAsia="zh-CN"/>
        </w:rPr>
      </w:pPr>
      <w:r w:rsidRPr="005B338E">
        <w:rPr>
          <w:lang w:val="en-US"/>
        </w:rPr>
        <w:object w:dxaOrig="6517" w:dyaOrig="11265">
          <v:shape id="_x0000_i1062" type="#_x0000_t75" style="width:333.75pt;height:606pt" o:ole="">
            <v:imagedata r:id="rId88" o:title="" cropright="3091f"/>
          </v:shape>
          <o:OLEObject Type="Embed" ProgID="CorelDRAW.Graphic.14" ShapeID="_x0000_i1062" DrawAspect="Content" ObjectID="_1444222179" r:id="rId89"/>
        </w:object>
      </w:r>
    </w:p>
    <w:p w:rsidR="00D06115" w:rsidRDefault="00D06115" w:rsidP="00D06115">
      <w:pPr>
        <w:pStyle w:val="FigureNo"/>
        <w:rPr>
          <w:lang w:val="en-US" w:eastAsia="zh-CN"/>
        </w:rPr>
      </w:pPr>
      <w:r>
        <w:rPr>
          <w:rFonts w:hint="eastAsia"/>
          <w:lang w:val="en-US" w:eastAsia="zh-CN"/>
        </w:rPr>
        <w:lastRenderedPageBreak/>
        <w:t>图</w:t>
      </w:r>
      <w:r>
        <w:rPr>
          <w:lang w:val="en-US" w:eastAsia="zh-CN"/>
        </w:rPr>
        <w:t>38</w:t>
      </w:r>
    </w:p>
    <w:p w:rsidR="00D06115" w:rsidRDefault="00D06115" w:rsidP="00D06115">
      <w:pPr>
        <w:pStyle w:val="Figuretitle"/>
        <w:keepLines/>
        <w:rPr>
          <w:lang w:val="en-US" w:eastAsia="zh-CN"/>
        </w:rPr>
      </w:pPr>
      <w:r>
        <w:rPr>
          <w:rFonts w:hint="eastAsia"/>
          <w:lang w:val="en-US" w:eastAsia="zh-CN"/>
        </w:rPr>
        <w:t>H</w:t>
      </w:r>
      <w:r>
        <w:rPr>
          <w:rFonts w:hint="eastAsia"/>
          <w:lang w:val="en-US" w:eastAsia="zh-CN"/>
        </w:rPr>
        <w:t>平面中测量的</w:t>
      </w:r>
      <w:r>
        <w:rPr>
          <w:rFonts w:hint="eastAsia"/>
          <w:lang w:val="en-US" w:eastAsia="zh-CN"/>
        </w:rPr>
        <w:t>8</w:t>
      </w:r>
      <w:r>
        <w:rPr>
          <w:rFonts w:hint="eastAsia"/>
          <w:lang w:val="en-US" w:eastAsia="zh-CN"/>
        </w:rPr>
        <w:t>偶极子平板天线相位图（极坐标）</w:t>
      </w:r>
    </w:p>
    <w:p w:rsidR="00D06115" w:rsidRPr="006A4E3B" w:rsidRDefault="00D06115" w:rsidP="00D06115">
      <w:pPr>
        <w:pStyle w:val="Figure"/>
        <w:rPr>
          <w:lang w:val="en-US"/>
        </w:rPr>
      </w:pPr>
      <w:r>
        <w:rPr>
          <w:lang w:val="en-US"/>
        </w:rPr>
        <w:object w:dxaOrig="9600" w:dyaOrig="9689">
          <v:shape id="_x0000_i1063" type="#_x0000_t75" style="width:489.75pt;height:497.25pt" o:ole="">
            <v:imagedata r:id="rId90" o:title=""/>
          </v:shape>
          <o:OLEObject Type="Embed" ProgID="CorelDRAW.Graphic.14" ShapeID="_x0000_i1063" DrawAspect="Content" ObjectID="_1444222180" r:id="rId91"/>
        </w:object>
      </w:r>
    </w:p>
    <w:p w:rsidR="00D06115" w:rsidRPr="008B29A0" w:rsidRDefault="00D06115" w:rsidP="00D06115">
      <w:pPr>
        <w:pStyle w:val="Heading3"/>
        <w:rPr>
          <w:lang w:val="en-US" w:eastAsia="zh-CN"/>
        </w:rPr>
      </w:pPr>
      <w:bookmarkStart w:id="116" w:name="_Toc368316215"/>
      <w:r w:rsidRPr="008B29A0">
        <w:rPr>
          <w:lang w:val="en-US" w:eastAsia="zh-CN"/>
        </w:rPr>
        <w:t>3.1.3</w:t>
      </w:r>
      <w:r w:rsidRPr="008B29A0">
        <w:rPr>
          <w:lang w:val="en-US" w:eastAsia="zh-CN"/>
        </w:rPr>
        <w:tab/>
      </w:r>
      <w:r>
        <w:rPr>
          <w:rFonts w:hint="eastAsia"/>
          <w:lang w:val="en-US" w:eastAsia="zh-CN"/>
        </w:rPr>
        <w:t>参考天线方法</w:t>
      </w:r>
      <w:bookmarkEnd w:id="116"/>
    </w:p>
    <w:p w:rsidR="00D06115" w:rsidRPr="008B29A0" w:rsidRDefault="00D06115" w:rsidP="00D06115">
      <w:pPr>
        <w:ind w:firstLineChars="200" w:firstLine="480"/>
        <w:rPr>
          <w:lang w:val="en-US" w:eastAsia="zh-CN"/>
        </w:rPr>
      </w:pPr>
      <w:r>
        <w:rPr>
          <w:rFonts w:hint="eastAsia"/>
          <w:lang w:val="en-US" w:eastAsia="zh-CN"/>
        </w:rPr>
        <w:t>该方法基于使用已知特性的参考天线。参考天线安装在尽可能靠近测试天线的地方，并在可能的情况下馈电具有相同操作频率的信号。通过比较相同点两个天线产生的场强测量值，就可确定测试天线的辐射图，因此，消除了地形对接收场强的影响。</w:t>
      </w:r>
    </w:p>
    <w:p w:rsidR="00D06115" w:rsidRPr="008B29A0" w:rsidRDefault="00D06115" w:rsidP="00D06115">
      <w:pPr>
        <w:pStyle w:val="Heading2"/>
        <w:rPr>
          <w:lang w:val="en-US" w:eastAsia="zh-CN"/>
        </w:rPr>
      </w:pPr>
      <w:bookmarkStart w:id="117" w:name="_Toc368316216"/>
      <w:r w:rsidRPr="008B29A0">
        <w:rPr>
          <w:lang w:val="en-US" w:eastAsia="zh-CN"/>
        </w:rPr>
        <w:lastRenderedPageBreak/>
        <w:t>3.2</w:t>
      </w:r>
      <w:r w:rsidRPr="008B29A0">
        <w:rPr>
          <w:lang w:val="en-US" w:eastAsia="zh-CN"/>
        </w:rPr>
        <w:tab/>
      </w:r>
      <w:r>
        <w:rPr>
          <w:rFonts w:hint="eastAsia"/>
          <w:lang w:val="en-US" w:eastAsia="zh-CN"/>
        </w:rPr>
        <w:t>测量设备</w:t>
      </w:r>
      <w:bookmarkEnd w:id="117"/>
    </w:p>
    <w:p w:rsidR="00D06115" w:rsidRPr="008B29A0" w:rsidRDefault="00D06115" w:rsidP="00D06115">
      <w:pPr>
        <w:pStyle w:val="Heading3"/>
        <w:rPr>
          <w:lang w:val="en-US" w:eastAsia="zh-CN"/>
        </w:rPr>
      </w:pPr>
      <w:bookmarkStart w:id="118" w:name="_Toc368316217"/>
      <w:r w:rsidRPr="008B29A0">
        <w:rPr>
          <w:lang w:val="en-US" w:eastAsia="zh-CN"/>
        </w:rPr>
        <w:t>3.2.1</w:t>
      </w:r>
      <w:r w:rsidRPr="008B29A0">
        <w:rPr>
          <w:lang w:val="en-US" w:eastAsia="zh-CN"/>
        </w:rPr>
        <w:tab/>
      </w:r>
      <w:r>
        <w:rPr>
          <w:rFonts w:hint="eastAsia"/>
          <w:lang w:val="en-US" w:eastAsia="zh-CN"/>
        </w:rPr>
        <w:t>垂直测深测量设备</w:t>
      </w:r>
      <w:bookmarkEnd w:id="118"/>
    </w:p>
    <w:p w:rsidR="00D06115" w:rsidRPr="008B29A0" w:rsidRDefault="00D06115" w:rsidP="00D06115">
      <w:pPr>
        <w:keepNext/>
        <w:keepLines/>
        <w:ind w:firstLineChars="200" w:firstLine="480"/>
        <w:rPr>
          <w:lang w:val="en-US" w:eastAsia="zh-CN"/>
        </w:rPr>
      </w:pPr>
      <w:r>
        <w:rPr>
          <w:rFonts w:hint="eastAsia"/>
          <w:lang w:val="en-US" w:eastAsia="zh-CN"/>
        </w:rPr>
        <w:t>以下设备安装在专门配备的车辆上，采用独立的供电发生器：</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使用合适接口与计算机相连的可伸缩天线杆可以通过提升截获场强密度第一最大值（亦见第</w:t>
      </w:r>
      <w:r>
        <w:rPr>
          <w:rFonts w:hint="eastAsia"/>
          <w:lang w:val="en-US" w:eastAsia="zh-CN"/>
        </w:rPr>
        <w:t>3.3.1</w:t>
      </w:r>
      <w:r>
        <w:rPr>
          <w:rFonts w:hint="eastAsia"/>
          <w:lang w:val="en-US" w:eastAsia="zh-CN"/>
        </w:rPr>
        <w:t>节）</w:t>
      </w:r>
      <w:r>
        <w:rPr>
          <w:rFonts w:hint="eastAsia"/>
          <w:lang w:val="en-US" w:eastAsia="zh-CN"/>
        </w:rPr>
        <w:t xml:space="preserve"> </w:t>
      </w:r>
      <w:r>
        <w:rPr>
          <w:rFonts w:hint="eastAsia"/>
          <w:lang w:val="en-US" w:eastAsia="zh-CN"/>
        </w:rPr>
        <w:t>捕获杆上接收天线的仰角和方位角；</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适当测试接收机具备：</w:t>
      </w:r>
    </w:p>
    <w:p w:rsidR="00D06115" w:rsidRPr="008B29A0" w:rsidRDefault="00D06115" w:rsidP="00D06115">
      <w:pPr>
        <w:pStyle w:val="enumlev2"/>
        <w:rPr>
          <w:lang w:val="en-US" w:eastAsia="zh-CN"/>
        </w:rPr>
      </w:pPr>
      <w:r w:rsidRPr="00F14DC0">
        <w:rPr>
          <w:lang w:val="en-US" w:eastAsia="zh-CN"/>
        </w:rPr>
        <w:t>•</w:t>
      </w:r>
      <w:r w:rsidRPr="008B29A0">
        <w:rPr>
          <w:lang w:val="en-US" w:eastAsia="zh-CN"/>
        </w:rPr>
        <w:tab/>
      </w:r>
      <w:r>
        <w:rPr>
          <w:rFonts w:hint="eastAsia"/>
          <w:lang w:val="en-US" w:eastAsia="zh-CN"/>
        </w:rPr>
        <w:t>高动态范围，</w:t>
      </w:r>
    </w:p>
    <w:p w:rsidR="00D06115" w:rsidRPr="008B29A0" w:rsidRDefault="00D06115" w:rsidP="00D06115">
      <w:pPr>
        <w:pStyle w:val="enumlev2"/>
        <w:rPr>
          <w:lang w:val="en-US" w:eastAsia="zh-CN"/>
        </w:rPr>
      </w:pPr>
      <w:r w:rsidRPr="00F14DC0">
        <w:rPr>
          <w:lang w:val="en-US" w:eastAsia="zh-CN"/>
        </w:rPr>
        <w:t>•</w:t>
      </w:r>
      <w:r w:rsidRPr="008B29A0">
        <w:rPr>
          <w:lang w:val="en-US" w:eastAsia="zh-CN"/>
        </w:rPr>
        <w:tab/>
      </w:r>
      <w:r>
        <w:rPr>
          <w:rFonts w:hint="eastAsia"/>
          <w:lang w:val="en-US" w:eastAsia="zh-CN"/>
        </w:rPr>
        <w:t>良好的电磁兼容性，</w:t>
      </w:r>
    </w:p>
    <w:p w:rsidR="00D06115" w:rsidRPr="00113BCF" w:rsidRDefault="00D06115" w:rsidP="00D06115">
      <w:pPr>
        <w:pStyle w:val="enumlev2"/>
        <w:rPr>
          <w:color w:val="000000" w:themeColor="text1"/>
          <w:lang w:val="en-US" w:eastAsia="zh-CN"/>
        </w:rPr>
      </w:pPr>
      <w:r w:rsidRPr="00F14DC0">
        <w:rPr>
          <w:lang w:val="en-US" w:eastAsia="zh-CN"/>
        </w:rPr>
        <w:t>•</w:t>
      </w:r>
      <w:r w:rsidRPr="008B29A0">
        <w:rPr>
          <w:lang w:val="en-US" w:eastAsia="zh-CN"/>
        </w:rPr>
        <w:tab/>
      </w:r>
      <w:r>
        <w:rPr>
          <w:rFonts w:hint="eastAsia"/>
          <w:lang w:val="en-US" w:eastAsia="zh-CN"/>
        </w:rPr>
        <w:t>耐用性和稳定性</w:t>
      </w:r>
      <w:r w:rsidRPr="00113BCF">
        <w:rPr>
          <w:rFonts w:hint="eastAsia"/>
          <w:color w:val="000000" w:themeColor="text1"/>
          <w:lang w:val="en-US" w:eastAsia="zh-CN"/>
        </w:rPr>
        <w:t>（面临震动和温度变化时），</w:t>
      </w:r>
    </w:p>
    <w:p w:rsidR="00D06115" w:rsidRPr="00113BCF" w:rsidRDefault="00D06115" w:rsidP="00D06115">
      <w:pPr>
        <w:pStyle w:val="enumlev1"/>
        <w:rPr>
          <w:color w:val="000000" w:themeColor="text1"/>
          <w:lang w:val="en-US" w:eastAsia="zh-CN"/>
        </w:rPr>
      </w:pPr>
      <w:r w:rsidRPr="00113BCF">
        <w:rPr>
          <w:color w:val="000000" w:themeColor="text1"/>
          <w:lang w:val="en-US" w:eastAsia="zh-CN"/>
        </w:rPr>
        <w:t>–</w:t>
      </w:r>
      <w:r w:rsidRPr="00113BCF">
        <w:rPr>
          <w:color w:val="000000" w:themeColor="text1"/>
          <w:lang w:val="en-US" w:eastAsia="zh-CN"/>
        </w:rPr>
        <w:tab/>
      </w:r>
      <w:r w:rsidRPr="00113BCF">
        <w:rPr>
          <w:rFonts w:hint="eastAsia"/>
          <w:color w:val="000000" w:themeColor="text1"/>
          <w:lang w:val="en-US" w:eastAsia="zh-CN"/>
        </w:rPr>
        <w:t>安装在线杆上的接受天线，</w:t>
      </w:r>
    </w:p>
    <w:p w:rsidR="00D06115" w:rsidRPr="00113BCF" w:rsidRDefault="00D06115" w:rsidP="00D06115">
      <w:pPr>
        <w:pStyle w:val="enumlev1"/>
        <w:rPr>
          <w:color w:val="000000" w:themeColor="text1"/>
          <w:lang w:val="en-US" w:eastAsia="zh-CN"/>
        </w:rPr>
      </w:pPr>
      <w:r w:rsidRPr="00113BCF">
        <w:rPr>
          <w:color w:val="000000" w:themeColor="text1"/>
          <w:lang w:val="en-US" w:eastAsia="zh-CN"/>
        </w:rPr>
        <w:t>–</w:t>
      </w:r>
      <w:r w:rsidRPr="00113BCF">
        <w:rPr>
          <w:color w:val="000000" w:themeColor="text1"/>
          <w:lang w:val="en-US" w:eastAsia="zh-CN"/>
        </w:rPr>
        <w:tab/>
      </w:r>
      <w:r w:rsidRPr="00113BCF">
        <w:rPr>
          <w:rFonts w:hint="eastAsia"/>
          <w:color w:val="000000" w:themeColor="text1"/>
          <w:lang w:val="en-US" w:eastAsia="zh-CN"/>
        </w:rPr>
        <w:t>定位系统，如全球定位系统（</w:t>
      </w:r>
      <w:r w:rsidRPr="00113BCF">
        <w:rPr>
          <w:rFonts w:hint="eastAsia"/>
          <w:color w:val="000000" w:themeColor="text1"/>
          <w:lang w:val="en-US" w:eastAsia="zh-CN"/>
        </w:rPr>
        <w:t>GPS</w:t>
      </w:r>
      <w:r w:rsidRPr="00113BCF">
        <w:rPr>
          <w:rFonts w:hint="eastAsia"/>
          <w:color w:val="000000" w:themeColor="text1"/>
          <w:lang w:val="en-US" w:eastAsia="zh-CN"/>
        </w:rPr>
        <w:t>），</w:t>
      </w:r>
    </w:p>
    <w:p w:rsidR="00D06115" w:rsidRPr="00113BCF" w:rsidRDefault="00D06115" w:rsidP="00D06115">
      <w:pPr>
        <w:pStyle w:val="enumlev1"/>
        <w:rPr>
          <w:color w:val="000000" w:themeColor="text1"/>
          <w:lang w:val="en-US" w:eastAsia="zh-CN"/>
        </w:rPr>
      </w:pPr>
      <w:r w:rsidRPr="00113BCF">
        <w:rPr>
          <w:color w:val="000000" w:themeColor="text1"/>
          <w:lang w:val="en-US" w:eastAsia="zh-CN"/>
        </w:rPr>
        <w:t>–</w:t>
      </w:r>
      <w:r w:rsidRPr="00113BCF">
        <w:rPr>
          <w:color w:val="000000" w:themeColor="text1"/>
          <w:lang w:val="en-US" w:eastAsia="zh-CN"/>
        </w:rPr>
        <w:tab/>
      </w:r>
      <w:r w:rsidRPr="00113BCF">
        <w:rPr>
          <w:rFonts w:hint="eastAsia"/>
          <w:color w:val="000000" w:themeColor="text1"/>
          <w:lang w:val="en-US" w:eastAsia="zh-CN"/>
        </w:rPr>
        <w:t>用来处理测量数据的、与定位系统和线杆接口相连接的控制计算机</w:t>
      </w:r>
    </w:p>
    <w:p w:rsidR="00D06115" w:rsidRPr="00113BCF" w:rsidRDefault="00D06115" w:rsidP="00D06115">
      <w:pPr>
        <w:pStyle w:val="Heading3"/>
        <w:rPr>
          <w:color w:val="000000" w:themeColor="text1"/>
          <w:lang w:val="en-US" w:eastAsia="zh-CN"/>
        </w:rPr>
      </w:pPr>
      <w:bookmarkStart w:id="119" w:name="_Toc368316218"/>
      <w:r w:rsidRPr="00113BCF">
        <w:rPr>
          <w:color w:val="000000" w:themeColor="text1"/>
          <w:lang w:val="en-US" w:eastAsia="zh-CN"/>
        </w:rPr>
        <w:t>3.2.2</w:t>
      </w:r>
      <w:r w:rsidRPr="00113BCF">
        <w:rPr>
          <w:color w:val="000000" w:themeColor="text1"/>
          <w:lang w:val="en-US" w:eastAsia="zh-CN"/>
        </w:rPr>
        <w:tab/>
      </w:r>
      <w:r w:rsidRPr="00113BCF">
        <w:rPr>
          <w:rFonts w:hint="eastAsia"/>
          <w:color w:val="000000" w:themeColor="text1"/>
          <w:lang w:val="en-US" w:eastAsia="zh-CN"/>
        </w:rPr>
        <w:t>机载测量设备</w:t>
      </w:r>
      <w:bookmarkEnd w:id="119"/>
    </w:p>
    <w:p w:rsidR="00D06115" w:rsidRPr="008B29A0" w:rsidRDefault="00D06115" w:rsidP="00D06115">
      <w:pPr>
        <w:ind w:firstLineChars="200" w:firstLine="480"/>
        <w:rPr>
          <w:lang w:val="en-US" w:eastAsia="zh-CN"/>
        </w:rPr>
      </w:pPr>
      <w:r>
        <w:rPr>
          <w:rFonts w:hint="eastAsia"/>
          <w:lang w:val="en-US" w:eastAsia="zh-CN"/>
        </w:rPr>
        <w:t>辐射图测量系统可能包含以下组成部分：</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配备以下内容的测试接收机（在扫描模式下可得到控制）：</w:t>
      </w:r>
    </w:p>
    <w:p w:rsidR="00D06115" w:rsidRPr="008B29A0" w:rsidRDefault="00D06115" w:rsidP="00D06115">
      <w:pPr>
        <w:pStyle w:val="enumlev2"/>
        <w:rPr>
          <w:lang w:val="en-US" w:eastAsia="zh-CN"/>
        </w:rPr>
      </w:pPr>
      <w:r w:rsidRPr="00F14DC0">
        <w:rPr>
          <w:lang w:val="en-US" w:eastAsia="zh-CN"/>
        </w:rPr>
        <w:t>•</w:t>
      </w:r>
      <w:r w:rsidRPr="008B29A0">
        <w:rPr>
          <w:lang w:val="en-US" w:eastAsia="zh-CN"/>
        </w:rPr>
        <w:tab/>
      </w:r>
      <w:r>
        <w:rPr>
          <w:rFonts w:hint="eastAsia"/>
          <w:lang w:val="en-US" w:eastAsia="zh-CN"/>
        </w:rPr>
        <w:t>高动态范围，</w:t>
      </w:r>
    </w:p>
    <w:p w:rsidR="00D06115" w:rsidRPr="008B29A0" w:rsidRDefault="00D06115" w:rsidP="00D06115">
      <w:pPr>
        <w:pStyle w:val="enumlev2"/>
        <w:rPr>
          <w:lang w:val="en-US" w:eastAsia="zh-CN"/>
        </w:rPr>
      </w:pPr>
      <w:r w:rsidRPr="00F14DC0">
        <w:rPr>
          <w:lang w:val="en-US" w:eastAsia="zh-CN"/>
        </w:rPr>
        <w:t>•</w:t>
      </w:r>
      <w:r w:rsidRPr="008B29A0">
        <w:rPr>
          <w:lang w:val="en-US" w:eastAsia="zh-CN"/>
        </w:rPr>
        <w:tab/>
      </w:r>
      <w:r>
        <w:rPr>
          <w:rFonts w:hint="eastAsia"/>
          <w:lang w:val="en-US" w:eastAsia="zh-CN"/>
        </w:rPr>
        <w:t>良好的电磁兼容性（</w:t>
      </w:r>
      <w:r>
        <w:rPr>
          <w:rFonts w:hint="eastAsia"/>
          <w:lang w:val="en-US" w:eastAsia="zh-CN"/>
        </w:rPr>
        <w:t>EMC</w:t>
      </w:r>
      <w:r>
        <w:rPr>
          <w:rFonts w:hint="eastAsia"/>
          <w:lang w:val="en-US" w:eastAsia="zh-CN"/>
        </w:rPr>
        <w:t>）</w:t>
      </w:r>
      <w:r>
        <w:rPr>
          <w:rFonts w:hint="eastAsia"/>
          <w:lang w:val="en-US" w:eastAsia="zh-CN"/>
        </w:rPr>
        <w:t>,</w:t>
      </w:r>
    </w:p>
    <w:p w:rsidR="00D06115" w:rsidRPr="008B29A0" w:rsidRDefault="00D06115" w:rsidP="00D06115">
      <w:pPr>
        <w:pStyle w:val="enumlev2"/>
        <w:rPr>
          <w:lang w:val="en-US" w:eastAsia="zh-CN"/>
        </w:rPr>
      </w:pPr>
      <w:r w:rsidRPr="00F14DC0">
        <w:rPr>
          <w:lang w:val="en-US" w:eastAsia="zh-CN"/>
        </w:rPr>
        <w:t>•</w:t>
      </w:r>
      <w:r w:rsidRPr="008B29A0">
        <w:rPr>
          <w:lang w:val="en-US" w:eastAsia="zh-CN"/>
        </w:rPr>
        <w:tab/>
      </w:r>
      <w:r>
        <w:rPr>
          <w:rFonts w:hint="eastAsia"/>
          <w:lang w:val="en-US" w:eastAsia="zh-CN"/>
        </w:rPr>
        <w:t>高耐用性和稳定性（面对直升机的震动和温度变化时），</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接收天线（测试探针）的安装使直升机对接收天线辐射图的影响降至最低水平。这可以通过比直升机低至少</w:t>
      </w:r>
      <w:r>
        <w:rPr>
          <w:rFonts w:hint="eastAsia"/>
          <w:lang w:val="en-US" w:eastAsia="zh-CN"/>
        </w:rPr>
        <w:t>3</w:t>
      </w:r>
      <w:r>
        <w:rPr>
          <w:rFonts w:hint="eastAsia"/>
          <w:lang w:val="en-US" w:eastAsia="zh-CN"/>
        </w:rPr>
        <w:t>米的线杆加以实现，</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使用机载和地面接收机的定位系统以及准确的高度仪，</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具有外围数据处理设备的机载控制计算机。</w:t>
      </w:r>
    </w:p>
    <w:p w:rsidR="00D06115" w:rsidRPr="008B29A0" w:rsidRDefault="00D06115" w:rsidP="00D06115">
      <w:pPr>
        <w:ind w:firstLineChars="200" w:firstLine="480"/>
        <w:rPr>
          <w:lang w:val="en-US" w:eastAsia="zh-CN"/>
        </w:rPr>
      </w:pPr>
      <w:r>
        <w:rPr>
          <w:rFonts w:hint="eastAsia"/>
          <w:lang w:val="en-US" w:eastAsia="zh-CN"/>
        </w:rPr>
        <w:t>图</w:t>
      </w:r>
      <w:r>
        <w:rPr>
          <w:rFonts w:hint="eastAsia"/>
          <w:lang w:val="en-US" w:eastAsia="zh-CN"/>
        </w:rPr>
        <w:t>41</w:t>
      </w:r>
      <w:r>
        <w:rPr>
          <w:rFonts w:hint="eastAsia"/>
          <w:lang w:val="en-US" w:eastAsia="zh-CN"/>
        </w:rPr>
        <w:t>显示了设备的简化框图。</w:t>
      </w:r>
    </w:p>
    <w:p w:rsidR="00D06115" w:rsidRPr="008B29A0" w:rsidRDefault="00D06115" w:rsidP="00D06115">
      <w:pPr>
        <w:ind w:firstLineChars="200" w:firstLine="480"/>
        <w:rPr>
          <w:lang w:val="en-US" w:eastAsia="zh-CN"/>
        </w:rPr>
      </w:pPr>
      <w:r>
        <w:rPr>
          <w:rFonts w:hint="eastAsia"/>
          <w:lang w:val="en-US" w:eastAsia="zh-CN"/>
        </w:rPr>
        <w:t>地面参考（</w:t>
      </w:r>
      <w:r>
        <w:rPr>
          <w:rFonts w:hint="eastAsia"/>
          <w:lang w:val="en-US" w:eastAsia="zh-CN"/>
        </w:rPr>
        <w:t>GPS</w:t>
      </w:r>
      <w:r>
        <w:rPr>
          <w:rFonts w:hint="eastAsia"/>
          <w:lang w:val="en-US" w:eastAsia="zh-CN"/>
        </w:rPr>
        <w:t>）接受机用来使</w:t>
      </w:r>
      <w:r>
        <w:rPr>
          <w:rFonts w:hint="eastAsia"/>
          <w:lang w:val="en-US" w:eastAsia="zh-CN"/>
        </w:rPr>
        <w:t>GPS</w:t>
      </w:r>
      <w:r>
        <w:rPr>
          <w:rFonts w:hint="eastAsia"/>
          <w:lang w:val="en-US" w:eastAsia="zh-CN"/>
        </w:rPr>
        <w:t>在高准确性方面与众不同。然而，尽管</w:t>
      </w:r>
      <w:r>
        <w:rPr>
          <w:rFonts w:hint="eastAsia"/>
          <w:lang w:val="en-US" w:eastAsia="zh-CN"/>
        </w:rPr>
        <w:t>GPS</w:t>
      </w:r>
      <w:r>
        <w:rPr>
          <w:rFonts w:hint="eastAsia"/>
          <w:lang w:val="en-US" w:eastAsia="zh-CN"/>
        </w:rPr>
        <w:t>是在飞行中确定位置的最先进系统。其它提供适当准确性的系统也可使用。</w:t>
      </w:r>
    </w:p>
    <w:p w:rsidR="00D06115" w:rsidRPr="008B29A0" w:rsidRDefault="00D06115" w:rsidP="00D06115">
      <w:pPr>
        <w:ind w:firstLineChars="200" w:firstLine="480"/>
        <w:rPr>
          <w:lang w:val="en-US" w:eastAsia="zh-CN"/>
        </w:rPr>
      </w:pPr>
      <w:r>
        <w:rPr>
          <w:rFonts w:hint="eastAsia"/>
          <w:lang w:val="en-US" w:eastAsia="zh-CN"/>
        </w:rPr>
        <w:t>数据处理设备包括一个计算机和绘图外围设备。</w:t>
      </w:r>
    </w:p>
    <w:p w:rsidR="00D06115" w:rsidRPr="008B29A0" w:rsidRDefault="00D06115" w:rsidP="00D06115">
      <w:pPr>
        <w:ind w:firstLineChars="200" w:firstLine="480"/>
        <w:rPr>
          <w:lang w:val="en-US" w:eastAsia="zh-CN"/>
        </w:rPr>
      </w:pPr>
      <w:r>
        <w:rPr>
          <w:rFonts w:hint="eastAsia"/>
          <w:lang w:val="en-US" w:eastAsia="zh-CN"/>
        </w:rPr>
        <w:t>在发射端，需要具备稳定和校准输出功率电频的信号源。该来源可以为正常的发射机。</w:t>
      </w:r>
    </w:p>
    <w:p w:rsidR="00D06115" w:rsidRPr="008B29A0" w:rsidRDefault="00D06115" w:rsidP="00D06115">
      <w:pPr>
        <w:pStyle w:val="Heading3"/>
        <w:rPr>
          <w:lang w:val="en-US" w:eastAsia="zh-CN"/>
        </w:rPr>
      </w:pPr>
      <w:bookmarkStart w:id="120" w:name="_Toc368316219"/>
      <w:r w:rsidRPr="008B29A0">
        <w:rPr>
          <w:lang w:val="en-US" w:eastAsia="zh-CN"/>
        </w:rPr>
        <w:t>3.2.3</w:t>
      </w:r>
      <w:r w:rsidRPr="008B29A0">
        <w:rPr>
          <w:lang w:val="en-US" w:eastAsia="zh-CN"/>
        </w:rPr>
        <w:tab/>
      </w:r>
      <w:r>
        <w:rPr>
          <w:rFonts w:hint="eastAsia"/>
          <w:lang w:val="en-US" w:eastAsia="zh-CN"/>
        </w:rPr>
        <w:t>参考天线测量设备</w:t>
      </w:r>
      <w:bookmarkEnd w:id="120"/>
    </w:p>
    <w:p w:rsidR="00D06115" w:rsidRPr="008B29A0" w:rsidRDefault="00D06115" w:rsidP="00D06115">
      <w:pPr>
        <w:spacing w:before="96"/>
        <w:ind w:firstLineChars="200" w:firstLine="480"/>
        <w:rPr>
          <w:lang w:val="en-US" w:eastAsia="zh-CN"/>
        </w:rPr>
      </w:pPr>
      <w:r>
        <w:rPr>
          <w:rFonts w:hint="eastAsia"/>
          <w:lang w:val="en-US" w:eastAsia="zh-CN"/>
        </w:rPr>
        <w:t>该设备可包含以下组成部分：</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具有以下特点的一个或两个接收机（取决于所需要的测量程序）：</w:t>
      </w:r>
    </w:p>
    <w:p w:rsidR="00D06115" w:rsidRPr="008B29A0" w:rsidRDefault="00D06115" w:rsidP="00D06115">
      <w:pPr>
        <w:pStyle w:val="enumlev2"/>
        <w:spacing w:before="96"/>
        <w:rPr>
          <w:lang w:val="en-US" w:eastAsia="zh-CN"/>
        </w:rPr>
      </w:pPr>
      <w:r w:rsidRPr="008B29A0">
        <w:rPr>
          <w:lang w:val="en-US" w:eastAsia="zh-CN"/>
        </w:rPr>
        <w:t>–</w:t>
      </w:r>
      <w:r w:rsidRPr="008B29A0">
        <w:rPr>
          <w:lang w:val="en-US" w:eastAsia="zh-CN"/>
        </w:rPr>
        <w:tab/>
      </w:r>
      <w:r>
        <w:rPr>
          <w:rFonts w:hint="eastAsia"/>
          <w:lang w:val="en-US" w:eastAsia="zh-CN"/>
        </w:rPr>
        <w:t>高动态范围，</w:t>
      </w:r>
    </w:p>
    <w:p w:rsidR="00D06115" w:rsidRPr="008B29A0" w:rsidRDefault="00D06115" w:rsidP="00D06115">
      <w:pPr>
        <w:pStyle w:val="enumlev2"/>
        <w:spacing w:before="96"/>
        <w:rPr>
          <w:lang w:val="en-US" w:eastAsia="zh-CN"/>
        </w:rPr>
      </w:pPr>
      <w:r w:rsidRPr="008B29A0">
        <w:rPr>
          <w:lang w:val="en-US" w:eastAsia="zh-CN"/>
        </w:rPr>
        <w:t>–</w:t>
      </w:r>
      <w:r w:rsidRPr="008B29A0">
        <w:rPr>
          <w:lang w:val="en-US" w:eastAsia="zh-CN"/>
        </w:rPr>
        <w:tab/>
      </w:r>
      <w:r>
        <w:rPr>
          <w:rFonts w:hint="eastAsia"/>
          <w:lang w:val="en-US" w:eastAsia="zh-CN"/>
        </w:rPr>
        <w:t>良好的电磁兼容性（</w:t>
      </w:r>
      <w:r>
        <w:rPr>
          <w:rFonts w:hint="eastAsia"/>
          <w:lang w:val="en-US" w:eastAsia="zh-CN"/>
        </w:rPr>
        <w:t>EMC</w:t>
      </w:r>
      <w:r>
        <w:rPr>
          <w:rFonts w:hint="eastAsia"/>
          <w:lang w:val="en-US" w:eastAsia="zh-CN"/>
        </w:rPr>
        <w:t>），</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D06115">
      <w:pPr>
        <w:pStyle w:val="enumlev2"/>
        <w:spacing w:before="96"/>
        <w:rPr>
          <w:lang w:val="en-US" w:eastAsia="zh-CN"/>
        </w:rPr>
      </w:pPr>
      <w:r w:rsidRPr="008B29A0">
        <w:rPr>
          <w:lang w:val="en-US" w:eastAsia="zh-CN"/>
        </w:rPr>
        <w:lastRenderedPageBreak/>
        <w:t>–</w:t>
      </w:r>
      <w:r w:rsidRPr="008B29A0">
        <w:rPr>
          <w:lang w:val="en-US" w:eastAsia="zh-CN"/>
        </w:rPr>
        <w:tab/>
      </w:r>
      <w:r>
        <w:rPr>
          <w:rFonts w:hint="eastAsia"/>
          <w:lang w:val="en-US" w:eastAsia="zh-CN"/>
        </w:rPr>
        <w:t>高耐用性和稳定性（以应对车辆震动和温度变化），</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安装在车顶上的接收天线（由所选程序确定的对数周期或绕杆式天线），</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安装在车辆中具有外围数据处理设备的控制计算机，</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定位系统，</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具有校准辐射图的参考天线，</w:t>
      </w:r>
    </w:p>
    <w:p w:rsidR="00D06115"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便携式电池供电的场强测量仪。</w:t>
      </w:r>
    </w:p>
    <w:p w:rsidR="00D06115" w:rsidRDefault="00D06115" w:rsidP="00D06115">
      <w:pPr>
        <w:pStyle w:val="FigureNo"/>
        <w:rPr>
          <w:lang w:val="en-US" w:eastAsia="zh-CN"/>
        </w:rPr>
      </w:pPr>
      <w:r>
        <w:rPr>
          <w:rFonts w:hint="eastAsia"/>
          <w:lang w:val="en-US" w:eastAsia="zh-CN"/>
        </w:rPr>
        <w:t>图</w:t>
      </w:r>
      <w:r>
        <w:rPr>
          <w:rFonts w:hint="eastAsia"/>
          <w:lang w:val="en-US" w:eastAsia="zh-CN"/>
        </w:rPr>
        <w:t>39</w:t>
      </w:r>
    </w:p>
    <w:p w:rsidR="00D06115" w:rsidRDefault="00D06115" w:rsidP="00D06115">
      <w:pPr>
        <w:pStyle w:val="Figuretitle"/>
        <w:rPr>
          <w:lang w:val="en-US" w:eastAsia="zh-CN"/>
        </w:rPr>
      </w:pPr>
      <w:r>
        <w:rPr>
          <w:rFonts w:hint="eastAsia"/>
          <w:lang w:val="en-US" w:eastAsia="zh-CN"/>
        </w:rPr>
        <w:t>测量设备框图</w:t>
      </w:r>
    </w:p>
    <w:p w:rsidR="00D06115" w:rsidRDefault="005B338E" w:rsidP="00D06115">
      <w:pPr>
        <w:pStyle w:val="Figure"/>
        <w:rPr>
          <w:lang w:val="en-US" w:eastAsia="zh-CN"/>
        </w:rPr>
      </w:pPr>
      <w:r>
        <w:rPr>
          <w:lang w:val="en-US"/>
        </w:rPr>
        <w:object w:dxaOrig="9515" w:dyaOrig="10154">
          <v:shape id="_x0000_i1064" type="#_x0000_t75" style="width:357.75pt;height:381pt" o:ole="">
            <v:imagedata r:id="rId92" o:title=""/>
          </v:shape>
          <o:OLEObject Type="Embed" ProgID="CorelDRAW.Graphic.14" ShapeID="_x0000_i1064" DrawAspect="Content" ObjectID="_1444222181" r:id="rId93"/>
        </w:object>
      </w:r>
    </w:p>
    <w:p w:rsidR="00D06115" w:rsidRDefault="00D06115" w:rsidP="005B338E">
      <w:pPr>
        <w:pStyle w:val="Heading2"/>
        <w:keepNext w:val="0"/>
        <w:keepLines w:val="0"/>
        <w:rPr>
          <w:lang w:val="en-US" w:eastAsia="zh-CN"/>
        </w:rPr>
      </w:pPr>
      <w:bookmarkStart w:id="121" w:name="_Toc368316220"/>
      <w:r>
        <w:rPr>
          <w:lang w:val="en-US" w:eastAsia="zh-CN"/>
        </w:rPr>
        <w:t>3.3</w:t>
      </w:r>
      <w:r>
        <w:rPr>
          <w:lang w:val="en-US" w:eastAsia="zh-CN"/>
        </w:rPr>
        <w:tab/>
      </w:r>
      <w:r>
        <w:rPr>
          <w:rFonts w:hint="eastAsia"/>
          <w:lang w:val="en-US" w:eastAsia="zh-CN"/>
        </w:rPr>
        <w:t>测量程序</w:t>
      </w:r>
      <w:bookmarkEnd w:id="121"/>
    </w:p>
    <w:p w:rsidR="00D06115" w:rsidRPr="008B29A0" w:rsidRDefault="00D06115" w:rsidP="00D06115">
      <w:pPr>
        <w:pStyle w:val="Heading3"/>
        <w:rPr>
          <w:lang w:val="en-US" w:eastAsia="zh-CN"/>
        </w:rPr>
      </w:pPr>
      <w:bookmarkStart w:id="122" w:name="_Toc368316221"/>
      <w:r w:rsidRPr="008B29A0">
        <w:rPr>
          <w:lang w:val="en-US" w:eastAsia="zh-CN"/>
        </w:rPr>
        <w:t>3.3.1</w:t>
      </w:r>
      <w:r w:rsidRPr="008B29A0">
        <w:rPr>
          <w:lang w:val="en-US" w:eastAsia="zh-CN"/>
        </w:rPr>
        <w:tab/>
      </w:r>
      <w:r>
        <w:rPr>
          <w:rFonts w:hint="eastAsia"/>
          <w:lang w:val="en-US" w:eastAsia="zh-CN"/>
        </w:rPr>
        <w:t>垂直测深测量程序</w:t>
      </w:r>
      <w:bookmarkEnd w:id="122"/>
    </w:p>
    <w:p w:rsidR="00D06115" w:rsidRPr="008B29A0" w:rsidRDefault="00D06115" w:rsidP="00D06115">
      <w:pPr>
        <w:spacing w:before="96"/>
        <w:ind w:firstLineChars="200" w:firstLine="480"/>
        <w:rPr>
          <w:lang w:val="en-US" w:eastAsia="zh-CN"/>
        </w:rPr>
      </w:pPr>
      <w:r>
        <w:rPr>
          <w:rFonts w:hint="eastAsia"/>
          <w:lang w:val="en-US" w:eastAsia="zh-CN"/>
        </w:rPr>
        <w:t>在实际测量之前需要完成初步发射和接受天线数据输入程序。</w:t>
      </w:r>
      <w:r w:rsidRPr="008B29A0">
        <w:rPr>
          <w:lang w:val="en-US" w:eastAsia="zh-CN"/>
        </w:rPr>
        <w:t xml:space="preserve"> </w:t>
      </w:r>
    </w:p>
    <w:p w:rsidR="00D06115" w:rsidRPr="008B29A0" w:rsidRDefault="00D06115" w:rsidP="00D06115">
      <w:pPr>
        <w:spacing w:before="96"/>
        <w:ind w:firstLineChars="200" w:firstLine="480"/>
        <w:rPr>
          <w:lang w:val="en-US" w:eastAsia="zh-CN"/>
        </w:rPr>
      </w:pPr>
      <w:r>
        <w:rPr>
          <w:rFonts w:hint="eastAsia"/>
          <w:lang w:val="en-US" w:eastAsia="zh-CN"/>
        </w:rPr>
        <w:t>需要输入以下发射天线数据：</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发射电台的名称和站址，</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地理坐标，</w:t>
      </w:r>
    </w:p>
    <w:p w:rsidR="00D06115" w:rsidRPr="008B29A0" w:rsidRDefault="00D06115" w:rsidP="00D06115">
      <w:pPr>
        <w:pStyle w:val="enumlev1"/>
        <w:spacing w:before="96"/>
        <w:rPr>
          <w:lang w:val="en-US" w:eastAsia="zh-CN"/>
        </w:rPr>
      </w:pPr>
      <w:r w:rsidRPr="008B29A0">
        <w:rPr>
          <w:lang w:val="en-US" w:eastAsia="zh-CN"/>
        </w:rPr>
        <w:lastRenderedPageBreak/>
        <w:t>–</w:t>
      </w:r>
      <w:r w:rsidRPr="008B29A0">
        <w:rPr>
          <w:lang w:val="en-US" w:eastAsia="zh-CN"/>
        </w:rPr>
        <w:tab/>
      </w:r>
      <w:r>
        <w:rPr>
          <w:rFonts w:hint="eastAsia"/>
          <w:lang w:val="en-US" w:eastAsia="zh-CN"/>
        </w:rPr>
        <w:t>发射频率和极化，</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最大</w:t>
      </w:r>
      <w:r w:rsidRPr="008B29A0">
        <w:rPr>
          <w:lang w:val="en-US" w:eastAsia="zh-CN"/>
        </w:rPr>
        <w:t>e.r.p.</w:t>
      </w:r>
      <w:r>
        <w:rPr>
          <w:lang w:val="en-US" w:eastAsia="zh-CN"/>
        </w:rPr>
        <w:t>(dBK)</w:t>
      </w:r>
      <w:r>
        <w:rPr>
          <w:rFonts w:hint="eastAsia"/>
          <w:lang w:val="en-US" w:eastAsia="zh-CN"/>
        </w:rPr>
        <w:t>，</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天线海拔高度，</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理论垂直框图（可根据测量情况进行可能的修正）。</w:t>
      </w:r>
    </w:p>
    <w:p w:rsidR="00D06115" w:rsidRPr="008B29A0" w:rsidRDefault="00D06115" w:rsidP="00D06115">
      <w:pPr>
        <w:spacing w:before="96"/>
        <w:ind w:firstLineChars="200" w:firstLine="480"/>
        <w:rPr>
          <w:lang w:val="en-US" w:eastAsia="zh-CN"/>
        </w:rPr>
      </w:pPr>
      <w:r>
        <w:rPr>
          <w:rFonts w:hint="eastAsia"/>
          <w:lang w:val="en-US" w:eastAsia="zh-CN"/>
        </w:rPr>
        <w:t>需输入的接收天线数据包括：</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增益，</w:t>
      </w:r>
    </w:p>
    <w:p w:rsidR="00D06115" w:rsidRPr="008B29A0" w:rsidRDefault="00D06115" w:rsidP="00D06115">
      <w:pPr>
        <w:pStyle w:val="enumlev1"/>
        <w:spacing w:before="96"/>
        <w:rPr>
          <w:lang w:val="en-US" w:eastAsia="zh-CN"/>
        </w:rPr>
      </w:pPr>
      <w:r w:rsidRPr="008B29A0">
        <w:rPr>
          <w:lang w:val="en-US" w:eastAsia="zh-CN"/>
        </w:rPr>
        <w:t>–</w:t>
      </w:r>
      <w:r w:rsidRPr="008B29A0">
        <w:rPr>
          <w:lang w:val="en-US" w:eastAsia="zh-CN"/>
        </w:rPr>
        <w:tab/>
      </w:r>
      <w:r>
        <w:rPr>
          <w:rFonts w:hint="eastAsia"/>
          <w:lang w:val="en-US" w:eastAsia="zh-CN"/>
        </w:rPr>
        <w:t>线缆衰减。</w:t>
      </w:r>
    </w:p>
    <w:p w:rsidR="00D06115" w:rsidRDefault="00D06115" w:rsidP="00D06115">
      <w:pPr>
        <w:spacing w:before="96"/>
        <w:ind w:firstLineChars="200" w:firstLine="480"/>
        <w:rPr>
          <w:lang w:val="en-US" w:eastAsia="zh-CN"/>
        </w:rPr>
      </w:pPr>
      <w:r>
        <w:rPr>
          <w:rFonts w:hint="eastAsia"/>
          <w:lang w:val="en-US" w:eastAsia="zh-CN"/>
        </w:rPr>
        <w:t>在选择了适当的测量点后需输入相关地理数据，如站址名称、海拔高度和（</w:t>
      </w:r>
      <w:r>
        <w:rPr>
          <w:rFonts w:hint="eastAsia"/>
          <w:lang w:val="en-US" w:eastAsia="zh-CN"/>
        </w:rPr>
        <w:t>GPS</w:t>
      </w:r>
      <w:r>
        <w:rPr>
          <w:rFonts w:hint="eastAsia"/>
          <w:lang w:val="en-US" w:eastAsia="zh-CN"/>
        </w:rPr>
        <w:t>可能需要的）相关坐标。</w:t>
      </w:r>
    </w:p>
    <w:p w:rsidR="00D06115" w:rsidRPr="008B29A0" w:rsidRDefault="00D06115" w:rsidP="00D06115">
      <w:pPr>
        <w:spacing w:before="96"/>
        <w:ind w:firstLineChars="200" w:firstLine="480"/>
        <w:rPr>
          <w:lang w:val="en-US" w:eastAsia="zh-CN"/>
        </w:rPr>
      </w:pPr>
      <w:r>
        <w:rPr>
          <w:rFonts w:hint="eastAsia"/>
          <w:lang w:val="en-US" w:eastAsia="zh-CN"/>
        </w:rPr>
        <w:t>上述数据经过适当处理可获取为发射机挑选的测量点的距离、方位角和顶角以及相关幅度垂直辐射图的理论数值。</w:t>
      </w:r>
    </w:p>
    <w:p w:rsidR="00D06115" w:rsidRPr="008B29A0" w:rsidRDefault="00D06115" w:rsidP="00D06115">
      <w:pPr>
        <w:spacing w:before="96"/>
        <w:ind w:firstLineChars="200" w:firstLine="480"/>
        <w:rPr>
          <w:lang w:val="en-US" w:eastAsia="zh-CN"/>
        </w:rPr>
      </w:pPr>
      <w:r>
        <w:rPr>
          <w:rFonts w:hint="eastAsia"/>
          <w:lang w:val="en-US" w:eastAsia="zh-CN"/>
        </w:rPr>
        <w:t>当接收天线准确面对发射机方向时，线杆提升，然后规则地在每个仰角步进（通常为每</w:t>
      </w:r>
      <w:r>
        <w:rPr>
          <w:rFonts w:hint="eastAsia"/>
          <w:lang w:val="en-US" w:eastAsia="zh-CN"/>
        </w:rPr>
        <w:t>20</w:t>
      </w:r>
      <w:r>
        <w:rPr>
          <w:rFonts w:hint="eastAsia"/>
          <w:lang w:val="en-US" w:eastAsia="zh-CN"/>
        </w:rPr>
        <w:t>厘米）获得接收电压样本。然后，将所有电压数据适当存储并处理以便获取典型的干扰图。该图之后经过分析用来计算直接场强。</w:t>
      </w:r>
    </w:p>
    <w:p w:rsidR="00D06115" w:rsidRPr="008B29A0" w:rsidRDefault="00D06115" w:rsidP="00D06115">
      <w:pPr>
        <w:pStyle w:val="Heading4"/>
        <w:rPr>
          <w:lang w:val="en-US" w:eastAsia="zh-CN"/>
        </w:rPr>
      </w:pPr>
      <w:r w:rsidRPr="008B29A0">
        <w:rPr>
          <w:lang w:val="en-US" w:eastAsia="zh-CN"/>
        </w:rPr>
        <w:t>3.3.1.1</w:t>
      </w:r>
      <w:r w:rsidRPr="008B29A0">
        <w:rPr>
          <w:lang w:val="en-US" w:eastAsia="zh-CN"/>
        </w:rPr>
        <w:tab/>
      </w:r>
      <w:r>
        <w:rPr>
          <w:rFonts w:hint="eastAsia"/>
          <w:lang w:val="en-US" w:eastAsia="zh-CN"/>
        </w:rPr>
        <w:t>数据处理</w:t>
      </w:r>
    </w:p>
    <w:p w:rsidR="00D06115" w:rsidRDefault="00D06115" w:rsidP="00D06115">
      <w:pPr>
        <w:ind w:firstLineChars="200" w:firstLine="480"/>
        <w:rPr>
          <w:lang w:val="en-US" w:eastAsia="zh-CN"/>
        </w:rPr>
      </w:pPr>
      <w:r>
        <w:rPr>
          <w:rFonts w:hint="eastAsia"/>
          <w:lang w:val="en-US" w:eastAsia="zh-CN"/>
        </w:rPr>
        <w:t>在完成适当的输入数据认证程序后，可接受的数值经过进一步处理得出一系列相对值</w:t>
      </w:r>
      <w:r w:rsidRPr="008B29A0">
        <w:rPr>
          <w:i/>
          <w:lang w:val="en-US" w:eastAsia="zh-CN"/>
        </w:rPr>
        <w:t>E</w:t>
      </w:r>
      <w:r w:rsidRPr="008B29A0">
        <w:rPr>
          <w:lang w:val="en-US" w:eastAsia="zh-CN"/>
        </w:rPr>
        <w:t>/</w:t>
      </w:r>
      <w:r w:rsidRPr="008B29A0">
        <w:rPr>
          <w:i/>
          <w:lang w:val="en-US" w:eastAsia="zh-CN"/>
        </w:rPr>
        <w:t>E</w:t>
      </w:r>
      <w:r w:rsidRPr="008B29A0">
        <w:rPr>
          <w:i/>
          <w:position w:val="-4"/>
          <w:sz w:val="16"/>
          <w:lang w:val="en-US" w:eastAsia="zh-CN"/>
        </w:rPr>
        <w:t>max</w:t>
      </w:r>
      <w:r>
        <w:rPr>
          <w:rFonts w:hint="eastAsia"/>
          <w:lang w:val="en-US" w:eastAsia="zh-CN"/>
        </w:rPr>
        <w:t>，其中</w:t>
      </w:r>
      <w:r w:rsidRPr="008B29A0">
        <w:rPr>
          <w:i/>
          <w:lang w:val="en-US" w:eastAsia="zh-CN"/>
        </w:rPr>
        <w:t>E</w:t>
      </w:r>
      <w:r w:rsidRPr="008B29A0">
        <w:rPr>
          <w:i/>
          <w:position w:val="-4"/>
          <w:sz w:val="16"/>
          <w:lang w:val="en-US" w:eastAsia="zh-CN"/>
        </w:rPr>
        <w:t>max</w:t>
      </w:r>
      <w:r>
        <w:rPr>
          <w:rFonts w:hint="eastAsia"/>
          <w:lang w:val="en-US" w:eastAsia="zh-CN"/>
        </w:rPr>
        <w:t>是对应于主瓣的最大值。这些数据之后绘入极化框图并与理论垂直图相比较（见图</w:t>
      </w:r>
      <w:r>
        <w:rPr>
          <w:rFonts w:hint="eastAsia"/>
          <w:lang w:val="en-US" w:eastAsia="zh-CN"/>
        </w:rPr>
        <w:t>40</w:t>
      </w:r>
      <w:r>
        <w:rPr>
          <w:rFonts w:hint="eastAsia"/>
          <w:lang w:val="en-US" w:eastAsia="zh-CN"/>
        </w:rPr>
        <w:t>）。</w:t>
      </w:r>
    </w:p>
    <w:p w:rsidR="00D06115" w:rsidRDefault="00D06115" w:rsidP="00D06115">
      <w:pPr>
        <w:pStyle w:val="FigureNo"/>
        <w:rPr>
          <w:lang w:val="en-US" w:eastAsia="zh-CN"/>
        </w:rPr>
      </w:pPr>
      <w:r>
        <w:rPr>
          <w:rFonts w:hint="eastAsia"/>
          <w:lang w:val="en-US" w:eastAsia="zh-CN"/>
        </w:rPr>
        <w:lastRenderedPageBreak/>
        <w:t>图</w:t>
      </w:r>
      <w:r>
        <w:rPr>
          <w:rFonts w:hint="eastAsia"/>
          <w:lang w:val="en-US" w:eastAsia="zh-CN"/>
        </w:rPr>
        <w:t>40</w:t>
      </w:r>
    </w:p>
    <w:p w:rsidR="00D06115" w:rsidRDefault="00D06115" w:rsidP="00D06115">
      <w:pPr>
        <w:pStyle w:val="Figuretitle"/>
        <w:keepLines/>
        <w:rPr>
          <w:lang w:val="en-US" w:eastAsia="zh-CN"/>
        </w:rPr>
      </w:pPr>
      <w:r>
        <w:rPr>
          <w:rFonts w:hint="eastAsia"/>
          <w:lang w:val="en-US" w:eastAsia="zh-CN"/>
        </w:rPr>
        <w:t>计算和测量得出的水平图</w:t>
      </w:r>
    </w:p>
    <w:p w:rsidR="00D06115" w:rsidRPr="00414210" w:rsidRDefault="00D06115" w:rsidP="00D06115">
      <w:pPr>
        <w:pStyle w:val="Figure"/>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4B10C3A2" wp14:editId="5D2DFDE9">
                <wp:simplePos x="0" y="0"/>
                <wp:positionH relativeFrom="column">
                  <wp:posOffset>1870710</wp:posOffset>
                </wp:positionH>
                <wp:positionV relativeFrom="paragraph">
                  <wp:posOffset>4206875</wp:posOffset>
                </wp:positionV>
                <wp:extent cx="1136650" cy="51435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11366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Default="00D865EC" w:rsidP="00D06115">
                            <w:pPr>
                              <w:jc w:val="left"/>
                              <w:rPr>
                                <w:sz w:val="16"/>
                                <w:szCs w:val="16"/>
                                <w:lang w:eastAsia="zh-CN"/>
                              </w:rPr>
                            </w:pPr>
                            <w:r>
                              <w:rPr>
                                <w:rFonts w:hint="eastAsia"/>
                                <w:sz w:val="16"/>
                                <w:szCs w:val="16"/>
                                <w:lang w:eastAsia="zh-CN"/>
                              </w:rPr>
                              <w:t>测量点</w:t>
                            </w:r>
                          </w:p>
                          <w:p w:rsidR="00D865EC" w:rsidRPr="00503E4B" w:rsidRDefault="00D865EC" w:rsidP="00D06115">
                            <w:pPr>
                              <w:jc w:val="left"/>
                              <w:rPr>
                                <w:sz w:val="16"/>
                                <w:szCs w:val="16"/>
                                <w:lang w:eastAsia="zh-CN"/>
                              </w:rPr>
                            </w:pPr>
                            <w:r>
                              <w:rPr>
                                <w:rFonts w:hint="eastAsia"/>
                                <w:sz w:val="16"/>
                                <w:szCs w:val="16"/>
                                <w:lang w:eastAsia="zh-CN"/>
                              </w:rPr>
                              <w:t>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7.3pt;margin-top:331.25pt;width:89.5pt;height:4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" fillcolor="white [3201]" strokecolor="white [3212]" strokeweight=".5pt">
                <v:textbox>
                  <w:txbxContent>
                    <w:p w:rsidR="00D865EC" w:rsidRDefault="00D865EC" w:rsidP="00D06115">
                      <w:pPr>
                        <w:jc w:val="left"/>
                        <w:rPr>
                          <w:sz w:val="16"/>
                          <w:szCs w:val="16"/>
                          <w:lang w:eastAsia="zh-CN"/>
                        </w:rPr>
                      </w:pPr>
                      <w:r>
                        <w:rPr>
                          <w:rFonts w:hint="eastAsia"/>
                          <w:sz w:val="16"/>
                          <w:szCs w:val="16"/>
                          <w:lang w:eastAsia="zh-CN"/>
                        </w:rPr>
                        <w:t>测量点</w:t>
                      </w:r>
                    </w:p>
                    <w:p w:rsidR="00D865EC" w:rsidRPr="00503E4B" w:rsidRDefault="00D865EC" w:rsidP="00D06115">
                      <w:pPr>
                        <w:jc w:val="left"/>
                        <w:rPr>
                          <w:sz w:val="16"/>
                          <w:szCs w:val="16"/>
                          <w:lang w:eastAsia="zh-CN"/>
                        </w:rPr>
                      </w:pPr>
                      <w:r>
                        <w:rPr>
                          <w:rFonts w:hint="eastAsia"/>
                          <w:sz w:val="16"/>
                          <w:szCs w:val="16"/>
                          <w:lang w:eastAsia="zh-CN"/>
                        </w:rPr>
                        <w:t>规定</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4872B3B4" wp14:editId="7364D4FB">
                <wp:simplePos x="0" y="0"/>
                <wp:positionH relativeFrom="column">
                  <wp:posOffset>4607560</wp:posOffset>
                </wp:positionH>
                <wp:positionV relativeFrom="paragraph">
                  <wp:posOffset>2454275</wp:posOffset>
                </wp:positionV>
                <wp:extent cx="800100" cy="4889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800100" cy="488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503E4B" w:rsidRDefault="00D865EC" w:rsidP="00D06115">
                            <w:pPr>
                              <w:rPr>
                                <w:sz w:val="16"/>
                                <w:szCs w:val="16"/>
                                <w:lang w:eastAsia="zh-CN"/>
                              </w:rPr>
                            </w:pPr>
                            <w:r>
                              <w:rPr>
                                <w:rFonts w:hint="eastAsia"/>
                                <w:sz w:val="16"/>
                                <w:szCs w:val="16"/>
                                <w:lang w:eastAsia="zh-CN"/>
                              </w:rPr>
                              <w:t>使用垂直测深方法测量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362.8pt;margin-top:193.25pt;width:63pt;height: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" fillcolor="white [3201]" strokecolor="white [3212]" strokeweight=".5pt">
                <v:textbox>
                  <w:txbxContent>
                    <w:p w:rsidR="00D865EC" w:rsidRPr="00503E4B" w:rsidRDefault="00D865EC" w:rsidP="00D06115">
                      <w:pPr>
                        <w:rPr>
                          <w:sz w:val="16"/>
                          <w:szCs w:val="16"/>
                          <w:lang w:eastAsia="zh-CN"/>
                        </w:rPr>
                      </w:pPr>
                      <w:r>
                        <w:rPr>
                          <w:rFonts w:hint="eastAsia"/>
                          <w:sz w:val="16"/>
                          <w:szCs w:val="16"/>
                          <w:lang w:eastAsia="zh-CN"/>
                        </w:rPr>
                        <w:t>使用垂直测深方法测量</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7E4BA428" wp14:editId="36E57FDA">
                <wp:simplePos x="0" y="0"/>
                <wp:positionH relativeFrom="column">
                  <wp:posOffset>918210</wp:posOffset>
                </wp:positionH>
                <wp:positionV relativeFrom="paragraph">
                  <wp:posOffset>3838575</wp:posOffset>
                </wp:positionV>
                <wp:extent cx="1365250" cy="336550"/>
                <wp:effectExtent l="0" t="0" r="25400" b="25400"/>
                <wp:wrapNone/>
                <wp:docPr id="1" name="Text Box 1"/>
                <wp:cNvGraphicFramePr/>
                <a:graphic xmlns:a="http://schemas.openxmlformats.org/drawingml/2006/main">
                  <a:graphicData uri="http://schemas.microsoft.com/office/word/2010/wordprocessingShape">
                    <wps:wsp>
                      <wps:cNvSpPr txBox="1"/>
                      <wps:spPr>
                        <a:xfrm>
                          <a:off x="0" y="0"/>
                          <a:ext cx="1365250" cy="336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503E4B" w:rsidRDefault="00D865EC" w:rsidP="00D06115">
                            <w:pPr>
                              <w:rPr>
                                <w:sz w:val="16"/>
                                <w:szCs w:val="16"/>
                                <w:lang w:eastAsia="zh-CN"/>
                              </w:rPr>
                            </w:pPr>
                            <w:r w:rsidRPr="00503E4B">
                              <w:rPr>
                                <w:rFonts w:hint="eastAsia"/>
                                <w:sz w:val="16"/>
                                <w:szCs w:val="16"/>
                                <w:lang w:eastAsia="zh-CN"/>
                              </w:rPr>
                              <w:t>制造商在</w:t>
                            </w:r>
                            <w:r>
                              <w:rPr>
                                <w:rFonts w:hint="eastAsia"/>
                                <w:sz w:val="16"/>
                                <w:szCs w:val="16"/>
                                <w:lang w:eastAsia="zh-CN"/>
                              </w:rPr>
                              <w:t>测量范围内测量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left:0;text-align:left;margin-left:72.3pt;margin-top:302.25pt;width:107.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" fillcolor="white [3201]" strokecolor="white [3212]" strokeweight=".5pt">
                <v:textbox>
                  <w:txbxContent>
                    <w:p w:rsidR="00D865EC" w:rsidRPr="00503E4B" w:rsidRDefault="00D865EC" w:rsidP="00D06115">
                      <w:pPr>
                        <w:rPr>
                          <w:sz w:val="16"/>
                          <w:szCs w:val="16"/>
                          <w:lang w:eastAsia="zh-CN"/>
                        </w:rPr>
                      </w:pPr>
                      <w:r w:rsidRPr="00503E4B">
                        <w:rPr>
                          <w:rFonts w:hint="eastAsia"/>
                          <w:sz w:val="16"/>
                          <w:szCs w:val="16"/>
                          <w:lang w:eastAsia="zh-CN"/>
                        </w:rPr>
                        <w:t>制造商在</w:t>
                      </w:r>
                      <w:r>
                        <w:rPr>
                          <w:rFonts w:hint="eastAsia"/>
                          <w:sz w:val="16"/>
                          <w:szCs w:val="16"/>
                          <w:lang w:eastAsia="zh-CN"/>
                        </w:rPr>
                        <w:t>测量范围内测量</w:t>
                      </w:r>
                    </w:p>
                  </w:txbxContent>
                </v:textbox>
              </v:shape>
            </w:pict>
          </mc:Fallback>
        </mc:AlternateContent>
      </w:r>
      <w:r>
        <w:rPr>
          <w:lang w:val="en-US"/>
        </w:rPr>
        <w:object w:dxaOrig="8044" w:dyaOrig="8247">
          <v:shape id="_x0000_i1065" type="#_x0000_t75" style="width:372.75pt;height:381.75pt" o:ole="">
            <v:imagedata r:id="rId94" o:title=""/>
          </v:shape>
          <o:OLEObject Type="Embed" ProgID="CorelDRAW.Graphic.14" ShapeID="_x0000_i1065" DrawAspect="Content" ObjectID="_1444222182" r:id="rId95"/>
        </w:object>
      </w:r>
    </w:p>
    <w:p w:rsidR="00D06115" w:rsidRPr="008B29A0" w:rsidRDefault="00D06115" w:rsidP="00D06115">
      <w:pPr>
        <w:pStyle w:val="Heading4"/>
        <w:rPr>
          <w:lang w:val="en-US" w:eastAsia="zh-CN"/>
        </w:rPr>
      </w:pPr>
      <w:r>
        <w:rPr>
          <w:lang w:val="en-US" w:eastAsia="zh-CN"/>
        </w:rPr>
        <w:t>3.3.1.2</w:t>
      </w:r>
      <w:r w:rsidRPr="008B29A0">
        <w:rPr>
          <w:lang w:val="en-US" w:eastAsia="zh-CN"/>
        </w:rPr>
        <w:tab/>
      </w:r>
      <w:r>
        <w:rPr>
          <w:rFonts w:hint="eastAsia"/>
          <w:lang w:val="en-US" w:eastAsia="zh-CN"/>
        </w:rPr>
        <w:t>实际采用垂直测深方法的考虑</w:t>
      </w:r>
    </w:p>
    <w:p w:rsidR="00D06115" w:rsidRPr="008B29A0" w:rsidRDefault="00D06115" w:rsidP="00D06115">
      <w:pPr>
        <w:ind w:firstLineChars="200" w:firstLine="480"/>
        <w:rPr>
          <w:lang w:val="en-US" w:eastAsia="zh-CN"/>
        </w:rPr>
      </w:pPr>
      <w:r>
        <w:rPr>
          <w:rFonts w:hint="eastAsia"/>
          <w:lang w:val="en-US" w:eastAsia="zh-CN"/>
        </w:rPr>
        <w:t>在进行实际测量之前，应对测试天线附件的环境进行适当分析，同时牢记，所有测量点必须在测试车可达到的道路旁选择。</w:t>
      </w:r>
    </w:p>
    <w:p w:rsidR="00D06115" w:rsidRPr="008B29A0" w:rsidRDefault="00D06115" w:rsidP="00D06115">
      <w:pPr>
        <w:ind w:firstLineChars="200" w:firstLine="480"/>
        <w:rPr>
          <w:lang w:val="en-US" w:eastAsia="zh-CN"/>
        </w:rPr>
      </w:pPr>
      <w:r>
        <w:rPr>
          <w:rFonts w:hint="eastAsia"/>
          <w:lang w:val="en-US" w:eastAsia="zh-CN"/>
        </w:rPr>
        <w:t>建议采用具有适当软件程序的数字化地形图（</w:t>
      </w:r>
      <w:r>
        <w:rPr>
          <w:rFonts w:hint="eastAsia"/>
          <w:lang w:val="en-US" w:eastAsia="zh-CN"/>
        </w:rPr>
        <w:t>DTM</w:t>
      </w:r>
      <w:r>
        <w:rPr>
          <w:rFonts w:hint="eastAsia"/>
          <w:lang w:val="en-US" w:eastAsia="zh-CN"/>
        </w:rPr>
        <w:t>），用来获取从天线站址到测量点之间的地形概况。实际上，有了地形概况，可以更方便的评估所挑选的发射天线测量点的视距传播条件。</w:t>
      </w:r>
    </w:p>
    <w:p w:rsidR="00D06115" w:rsidRPr="008B29A0" w:rsidRDefault="00D06115" w:rsidP="00D06115">
      <w:pPr>
        <w:ind w:firstLineChars="200" w:firstLine="480"/>
        <w:rPr>
          <w:lang w:val="en-US" w:eastAsia="zh-CN"/>
        </w:rPr>
      </w:pPr>
      <w:r>
        <w:rPr>
          <w:rFonts w:hint="eastAsia"/>
          <w:lang w:val="en-US" w:eastAsia="zh-CN"/>
        </w:rPr>
        <w:t>鉴于所测量的水平图值将与测量得出的最大垂直图值相比较，因此，必须首先确定后者。</w:t>
      </w:r>
      <w:r w:rsidRPr="008B29A0">
        <w:rPr>
          <w:lang w:val="en-US" w:eastAsia="zh-CN"/>
        </w:rPr>
        <w:t xml:space="preserve"> </w:t>
      </w:r>
    </w:p>
    <w:p w:rsidR="00D06115" w:rsidRDefault="00D06115" w:rsidP="00D06115">
      <w:pPr>
        <w:ind w:firstLineChars="200" w:firstLine="480"/>
        <w:rPr>
          <w:lang w:val="en-US" w:eastAsia="zh-CN"/>
        </w:rPr>
      </w:pPr>
      <w:r>
        <w:rPr>
          <w:rFonts w:hint="eastAsia"/>
          <w:lang w:val="en-US" w:eastAsia="zh-CN"/>
        </w:rPr>
        <w:t>典型的情况是矩形结构的天线系统各侧安装了不同的单个天线。这种安排需要在单个天线所覆盖的每个角挑选不同测量点。在此情况下，在相关扇区首先选择一个试量点。垂直图测量由此开始，以便获得显示最大值</w:t>
      </w:r>
      <w:r w:rsidRPr="008B29A0">
        <w:rPr>
          <w:lang w:val="en-US" w:eastAsia="zh-CN"/>
        </w:rPr>
        <w:t>e.m.</w:t>
      </w:r>
      <w:r>
        <w:rPr>
          <w:rFonts w:hint="eastAsia"/>
          <w:lang w:val="en-US" w:eastAsia="zh-CN"/>
        </w:rPr>
        <w:t>场强的相关变异。图</w:t>
      </w:r>
      <w:r>
        <w:rPr>
          <w:rFonts w:hint="eastAsia"/>
          <w:lang w:val="en-US" w:eastAsia="zh-CN"/>
        </w:rPr>
        <w:t>41</w:t>
      </w:r>
      <w:r>
        <w:rPr>
          <w:rFonts w:hint="eastAsia"/>
          <w:lang w:val="en-US" w:eastAsia="zh-CN"/>
        </w:rPr>
        <w:t>中的框图显示出将发射天线安装在服务区山顶的一种典型情况。</w:t>
      </w:r>
    </w:p>
    <w:p w:rsidR="00D06115" w:rsidRDefault="00D06115" w:rsidP="00D06115">
      <w:pPr>
        <w:pStyle w:val="FigureNo"/>
        <w:rPr>
          <w:lang w:val="en-US" w:eastAsia="zh-CN"/>
        </w:rPr>
      </w:pPr>
      <w:r>
        <w:rPr>
          <w:rFonts w:hint="eastAsia"/>
          <w:lang w:val="en-US" w:eastAsia="zh-CN"/>
        </w:rPr>
        <w:lastRenderedPageBreak/>
        <w:t>图</w:t>
      </w:r>
      <w:r>
        <w:rPr>
          <w:lang w:val="en-US" w:eastAsia="zh-CN"/>
        </w:rPr>
        <w:t>41</w:t>
      </w:r>
    </w:p>
    <w:p w:rsidR="00D06115" w:rsidRDefault="00D06115" w:rsidP="00D06115">
      <w:pPr>
        <w:pStyle w:val="Figuretitle"/>
        <w:keepLines/>
        <w:rPr>
          <w:lang w:val="en-US" w:eastAsia="zh-CN"/>
        </w:rPr>
      </w:pPr>
      <w:r>
        <w:rPr>
          <w:rFonts w:hint="eastAsia"/>
          <w:lang w:val="en-US" w:eastAsia="zh-CN"/>
        </w:rPr>
        <w:t>计算和测量得出的垂直图</w:t>
      </w:r>
    </w:p>
    <w:p w:rsidR="00D06115" w:rsidRPr="00DD76A3" w:rsidRDefault="00D06115" w:rsidP="00D06115">
      <w:pPr>
        <w:pStyle w:val="Figure"/>
        <w:rPr>
          <w:lang w:val="en-US"/>
        </w:rPr>
      </w:pPr>
      <w:r>
        <w:rPr>
          <w:noProof/>
          <w:lang w:val="en-US" w:eastAsia="zh-CN"/>
        </w:rPr>
        <mc:AlternateContent>
          <mc:Choice Requires="wps">
            <w:drawing>
              <wp:anchor distT="0" distB="0" distL="114300" distR="114300" simplePos="0" relativeHeight="251663360" behindDoc="0" locked="0" layoutInCell="1" allowOverlap="1" wp14:anchorId="1D66A8A3" wp14:editId="066031E9">
                <wp:simplePos x="0" y="0"/>
                <wp:positionH relativeFrom="column">
                  <wp:posOffset>1807210</wp:posOffset>
                </wp:positionH>
                <wp:positionV relativeFrom="paragraph">
                  <wp:posOffset>2543175</wp:posOffset>
                </wp:positionV>
                <wp:extent cx="1009650" cy="495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00965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Default="00D865EC" w:rsidP="00D06115">
                            <w:pPr>
                              <w:rPr>
                                <w:sz w:val="16"/>
                                <w:szCs w:val="16"/>
                                <w:lang w:eastAsia="zh-CN"/>
                              </w:rPr>
                            </w:pPr>
                            <w:r>
                              <w:rPr>
                                <w:rFonts w:hint="eastAsia"/>
                                <w:sz w:val="16"/>
                                <w:szCs w:val="16"/>
                                <w:lang w:eastAsia="zh-CN"/>
                              </w:rPr>
                              <w:t>计算图</w:t>
                            </w:r>
                          </w:p>
                          <w:p w:rsidR="00D865EC" w:rsidRPr="00FC489F" w:rsidRDefault="00D865EC" w:rsidP="00D06115">
                            <w:pPr>
                              <w:rPr>
                                <w:sz w:val="16"/>
                                <w:szCs w:val="16"/>
                                <w:lang w:eastAsia="zh-CN"/>
                              </w:rPr>
                            </w:pPr>
                            <w:r>
                              <w:rPr>
                                <w:rFonts w:hint="eastAsia"/>
                                <w:sz w:val="16"/>
                                <w:szCs w:val="16"/>
                                <w:lang w:eastAsia="zh-CN"/>
                              </w:rPr>
                              <w:t>测量图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142.3pt;margin-top:200.25pt;width:79.5pt;height:3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" fillcolor="white [3201]" strokecolor="white [3212]" strokeweight=".5pt">
                <v:textbox>
                  <w:txbxContent>
                    <w:p w:rsidR="00D865EC" w:rsidRDefault="00D865EC" w:rsidP="00D06115">
                      <w:pPr>
                        <w:rPr>
                          <w:sz w:val="16"/>
                          <w:szCs w:val="16"/>
                          <w:lang w:eastAsia="zh-CN"/>
                        </w:rPr>
                      </w:pPr>
                      <w:r>
                        <w:rPr>
                          <w:rFonts w:hint="eastAsia"/>
                          <w:sz w:val="16"/>
                          <w:szCs w:val="16"/>
                          <w:lang w:eastAsia="zh-CN"/>
                        </w:rPr>
                        <w:t>计算图</w:t>
                      </w:r>
                    </w:p>
                    <w:p w:rsidR="00D865EC" w:rsidRPr="00FC489F" w:rsidRDefault="00D865EC" w:rsidP="00D06115">
                      <w:pPr>
                        <w:rPr>
                          <w:sz w:val="16"/>
                          <w:szCs w:val="16"/>
                          <w:lang w:eastAsia="zh-CN"/>
                        </w:rPr>
                      </w:pPr>
                      <w:r>
                        <w:rPr>
                          <w:rFonts w:hint="eastAsia"/>
                          <w:sz w:val="16"/>
                          <w:szCs w:val="16"/>
                          <w:lang w:eastAsia="zh-CN"/>
                        </w:rPr>
                        <w:t>测量图</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33677011" wp14:editId="22430D66">
                <wp:simplePos x="0" y="0"/>
                <wp:positionH relativeFrom="column">
                  <wp:posOffset>2537460</wp:posOffset>
                </wp:positionH>
                <wp:positionV relativeFrom="paragraph">
                  <wp:posOffset>2251075</wp:posOffset>
                </wp:positionV>
                <wp:extent cx="1270000" cy="2857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12700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FC489F" w:rsidRDefault="00D865EC" w:rsidP="00D06115">
                            <w:pPr>
                              <w:jc w:val="center"/>
                              <w:rPr>
                                <w:sz w:val="16"/>
                                <w:szCs w:val="16"/>
                                <w:lang w:eastAsia="zh-CN"/>
                              </w:rPr>
                            </w:pPr>
                            <w:r>
                              <w:rPr>
                                <w:rFonts w:hint="eastAsia"/>
                                <w:sz w:val="16"/>
                                <w:szCs w:val="16"/>
                                <w:lang w:eastAsia="zh-CN"/>
                              </w:rPr>
                              <w:t>仰角（度）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99.8pt;margin-top:177.25pt;width:100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" fillcolor="white [3201]" strokecolor="white [3212]" strokeweight=".5pt">
                <v:textbox>
                  <w:txbxContent>
                    <w:p w:rsidR="00D865EC" w:rsidRPr="00FC489F" w:rsidRDefault="00D865EC" w:rsidP="00D06115">
                      <w:pPr>
                        <w:jc w:val="center"/>
                        <w:rPr>
                          <w:sz w:val="16"/>
                          <w:szCs w:val="16"/>
                          <w:lang w:eastAsia="zh-CN"/>
                        </w:rPr>
                      </w:pPr>
                      <w:r>
                        <w:rPr>
                          <w:rFonts w:hint="eastAsia"/>
                          <w:sz w:val="16"/>
                          <w:szCs w:val="16"/>
                          <w:lang w:eastAsia="zh-CN"/>
                        </w:rPr>
                        <w:t>仰角（度）</w:t>
                      </w:r>
                    </w:p>
                  </w:txbxContent>
                </v:textbox>
              </v:shape>
            </w:pict>
          </mc:Fallback>
        </mc:AlternateContent>
      </w:r>
      <w:r w:rsidR="005B338E">
        <w:rPr>
          <w:lang w:val="en-US"/>
        </w:rPr>
        <w:object w:dxaOrig="7907" w:dyaOrig="5615">
          <v:shape id="_x0000_i1066" type="#_x0000_t75" style="width:417pt;height:297pt" o:ole="">
            <v:imagedata r:id="rId96" o:title=""/>
          </v:shape>
          <o:OLEObject Type="Embed" ProgID="CorelDRAW.Graphic.14" ShapeID="_x0000_i1066" DrawAspect="Content" ObjectID="_1444222183" r:id="rId97"/>
        </w:object>
      </w:r>
    </w:p>
    <w:p w:rsidR="00D06115" w:rsidRPr="003463B7" w:rsidRDefault="00D06115" w:rsidP="00D06115">
      <w:pPr>
        <w:ind w:firstLineChars="200" w:firstLine="480"/>
        <w:rPr>
          <w:lang w:val="en-US" w:eastAsia="zh-CN"/>
        </w:rPr>
      </w:pPr>
      <w:r>
        <w:rPr>
          <w:rFonts w:hint="eastAsia"/>
          <w:lang w:val="en-US" w:eastAsia="zh-CN"/>
        </w:rPr>
        <w:t>获得垂直图之后进行水平辐射图的测量。由于在干扰图中，接收场强的第一最大值高度是由</w:t>
      </w:r>
      <w:r w:rsidRPr="003463B7">
        <w:rPr>
          <w:i/>
          <w:lang w:val="en-US" w:eastAsia="zh-CN"/>
        </w:rPr>
        <w:t>h</w:t>
      </w:r>
      <w:r w:rsidRPr="003463B7">
        <w:rPr>
          <w:lang w:val="en-US" w:eastAsia="zh-CN"/>
        </w:rPr>
        <w:t> = </w:t>
      </w:r>
      <w:r w:rsidRPr="00B30E61">
        <w:sym w:font="Symbol" w:char="F06C"/>
      </w:r>
      <w:r w:rsidRPr="003463B7">
        <w:rPr>
          <w:lang w:val="en-US" w:eastAsia="zh-CN"/>
        </w:rPr>
        <w:t> </w:t>
      </w:r>
      <w:r w:rsidRPr="003463B7">
        <w:rPr>
          <w:i/>
          <w:lang w:val="en-US" w:eastAsia="zh-CN"/>
        </w:rPr>
        <w:t>d</w:t>
      </w:r>
      <w:r w:rsidRPr="003463B7">
        <w:rPr>
          <w:lang w:val="en-US" w:eastAsia="zh-CN"/>
        </w:rPr>
        <w:t> / 4</w:t>
      </w:r>
      <w:r w:rsidRPr="003463B7">
        <w:rPr>
          <w:i/>
          <w:lang w:val="en-US" w:eastAsia="zh-CN"/>
        </w:rPr>
        <w:t>H</w:t>
      </w:r>
      <w:r>
        <w:rPr>
          <w:lang w:val="en-US" w:eastAsia="zh-CN"/>
        </w:rPr>
        <w:t xml:space="preserve"> </w:t>
      </w:r>
      <w:r>
        <w:rPr>
          <w:rFonts w:hint="eastAsia"/>
          <w:lang w:val="en-US" w:eastAsia="zh-CN"/>
        </w:rPr>
        <w:t>得出的（见第</w:t>
      </w:r>
      <w:r>
        <w:rPr>
          <w:rFonts w:hint="eastAsia"/>
          <w:lang w:val="en-US" w:eastAsia="zh-CN"/>
        </w:rPr>
        <w:t>3.1.1</w:t>
      </w:r>
      <w:r>
        <w:rPr>
          <w:rFonts w:hint="eastAsia"/>
          <w:lang w:val="en-US" w:eastAsia="zh-CN"/>
        </w:rPr>
        <w:t>段），线杆的伸缩高度</w:t>
      </w:r>
      <w:r w:rsidRPr="00D42E20">
        <w:rPr>
          <w:rFonts w:ascii="STKaiti" w:eastAsia="STKaiti" w:hAnsi="STKaiti" w:hint="eastAsia"/>
          <w:i/>
          <w:iCs/>
          <w:lang w:val="en-US" w:eastAsia="zh-CN"/>
        </w:rPr>
        <w:t>h</w:t>
      </w:r>
      <w:r>
        <w:rPr>
          <w:rFonts w:hint="eastAsia"/>
          <w:lang w:val="en-US" w:eastAsia="zh-CN"/>
        </w:rPr>
        <w:t>必须认真选择。实际值应是机械考虑确定的最大值和由倾斜角确定的最小值之间的适当折衷。倾斜角可影响到垂直图相关值所参考的最大值。</w:t>
      </w:r>
    </w:p>
    <w:p w:rsidR="00D06115" w:rsidRPr="008B29A0" w:rsidRDefault="00D06115" w:rsidP="00D06115">
      <w:pPr>
        <w:ind w:firstLineChars="200" w:firstLine="480"/>
        <w:rPr>
          <w:lang w:val="en-US" w:eastAsia="zh-CN"/>
        </w:rPr>
      </w:pPr>
      <w:r>
        <w:rPr>
          <w:rFonts w:hint="eastAsia"/>
          <w:lang w:val="en-US" w:eastAsia="zh-CN"/>
        </w:rPr>
        <w:t>在</w:t>
      </w:r>
      <w:r w:rsidRPr="008B29A0">
        <w:rPr>
          <w:lang w:val="en-US" w:eastAsia="zh-CN"/>
        </w:rPr>
        <w:t>VHF</w:t>
      </w:r>
      <w:r>
        <w:rPr>
          <w:rFonts w:hint="eastAsia"/>
          <w:lang w:val="en-US" w:eastAsia="zh-CN"/>
        </w:rPr>
        <w:t>，可能很难获得良好的折衷值，因为垂直图变异会严重影响水平图的测量。</w:t>
      </w:r>
    </w:p>
    <w:p w:rsidR="00D06115" w:rsidRPr="008B29A0" w:rsidRDefault="00D06115" w:rsidP="00D06115">
      <w:pPr>
        <w:ind w:firstLineChars="200" w:firstLine="480"/>
        <w:rPr>
          <w:lang w:val="en-US" w:eastAsia="zh-CN"/>
        </w:rPr>
      </w:pPr>
      <w:r>
        <w:rPr>
          <w:rFonts w:hint="eastAsia"/>
          <w:lang w:val="en-US" w:eastAsia="zh-CN"/>
        </w:rPr>
        <w:t>此外，在所测量值源于两个具有不同垂直辐射图的单个天线方向中（就像在交叉方向中），主要力量无法方便确定。在这些情况下，一种可能的解决方案包括在</w:t>
      </w:r>
      <w:r w:rsidRPr="008B29A0">
        <w:rPr>
          <w:i/>
          <w:lang w:val="en-US" w:eastAsia="zh-CN"/>
        </w:rPr>
        <w:t>d</w:t>
      </w:r>
      <w:r>
        <w:rPr>
          <w:rFonts w:hint="eastAsia"/>
          <w:lang w:val="en-US" w:eastAsia="zh-CN"/>
        </w:rPr>
        <w:t>距离范围内选择测量点，使俯角产生两个垂直辐射图数值相等的结果。在任何情况下，直接</w:t>
      </w:r>
      <w:r w:rsidRPr="008B29A0">
        <w:rPr>
          <w:lang w:val="en-US" w:eastAsia="zh-CN"/>
        </w:rPr>
        <w:t>e.m.</w:t>
      </w:r>
      <w:r>
        <w:rPr>
          <w:rFonts w:hint="eastAsia"/>
          <w:lang w:val="en-US" w:eastAsia="zh-CN"/>
        </w:rPr>
        <w:t>方面的最终评估掌握在负责审查干扰图的运营商手中，他们必须放弃与理论函数差异巨大的测量值。</w:t>
      </w:r>
      <w:r w:rsidRPr="008B29A0">
        <w:rPr>
          <w:lang w:val="en-US" w:eastAsia="zh-CN"/>
        </w:rPr>
        <w:t xml:space="preserve"> </w:t>
      </w:r>
    </w:p>
    <w:p w:rsidR="00D06115" w:rsidRPr="008B29A0" w:rsidRDefault="00D06115" w:rsidP="00D06115">
      <w:pPr>
        <w:pStyle w:val="Heading3"/>
        <w:rPr>
          <w:lang w:val="en-US" w:eastAsia="zh-CN"/>
        </w:rPr>
      </w:pPr>
      <w:bookmarkStart w:id="123" w:name="_Toc368316222"/>
      <w:r w:rsidRPr="008B29A0">
        <w:rPr>
          <w:lang w:val="en-US" w:eastAsia="zh-CN"/>
        </w:rPr>
        <w:t>3.3.2</w:t>
      </w:r>
      <w:r w:rsidRPr="008B29A0">
        <w:rPr>
          <w:lang w:val="en-US" w:eastAsia="zh-CN"/>
        </w:rPr>
        <w:tab/>
      </w:r>
      <w:r>
        <w:rPr>
          <w:rFonts w:hint="eastAsia"/>
          <w:lang w:val="en-US" w:eastAsia="zh-CN"/>
        </w:rPr>
        <w:t>机载方法测量程序</w:t>
      </w:r>
      <w:bookmarkEnd w:id="123"/>
    </w:p>
    <w:p w:rsidR="00D06115" w:rsidRPr="008B29A0" w:rsidRDefault="00D06115" w:rsidP="00D06115">
      <w:pPr>
        <w:ind w:firstLineChars="200" w:firstLine="480"/>
        <w:rPr>
          <w:lang w:val="en-US" w:eastAsia="zh-CN"/>
        </w:rPr>
      </w:pPr>
      <w:r>
        <w:rPr>
          <w:rFonts w:hint="eastAsia"/>
          <w:lang w:val="en-US" w:eastAsia="zh-CN"/>
        </w:rPr>
        <w:t>一套测量辐射图通常包括最大辐射仰角测量的水平辐射图（</w:t>
      </w:r>
      <w:r>
        <w:rPr>
          <w:rFonts w:hint="eastAsia"/>
          <w:lang w:val="en-US" w:eastAsia="zh-CN"/>
        </w:rPr>
        <w:t>HRP</w:t>
      </w:r>
      <w:r>
        <w:rPr>
          <w:rFonts w:hint="eastAsia"/>
          <w:lang w:val="en-US" w:eastAsia="zh-CN"/>
        </w:rPr>
        <w:t>）和某个方向</w:t>
      </w:r>
      <w:r>
        <w:rPr>
          <w:lang w:val="en-US" w:eastAsia="zh-CN"/>
        </w:rPr>
        <w:t>–15°</w:t>
      </w:r>
      <w:r>
        <w:rPr>
          <w:rFonts w:hint="eastAsia"/>
          <w:lang w:val="en-US" w:eastAsia="zh-CN"/>
        </w:rPr>
        <w:t>至</w:t>
      </w:r>
      <w:r>
        <w:rPr>
          <w:lang w:val="en-US" w:eastAsia="zh-CN"/>
        </w:rPr>
        <w:t> </w:t>
      </w:r>
      <w:r w:rsidRPr="00B30E61">
        <w:rPr>
          <w:lang w:val="en-US" w:eastAsia="zh-CN"/>
        </w:rPr>
        <w:t>+</w:t>
      </w:r>
      <w:r w:rsidRPr="008B29A0">
        <w:rPr>
          <w:lang w:val="en-US" w:eastAsia="zh-CN"/>
        </w:rPr>
        <w:t>3°</w:t>
      </w:r>
      <w:r w:rsidRPr="00A82BB1">
        <w:rPr>
          <w:rFonts w:hint="eastAsia"/>
          <w:lang w:val="en-US" w:eastAsia="zh-CN"/>
        </w:rPr>
        <w:t>之间</w:t>
      </w:r>
      <w:r>
        <w:rPr>
          <w:rFonts w:hint="eastAsia"/>
          <w:lang w:val="en-US" w:eastAsia="zh-CN"/>
        </w:rPr>
        <w:t>各频率</w:t>
      </w:r>
      <w:r w:rsidRPr="00A82BB1">
        <w:rPr>
          <w:rFonts w:hint="eastAsia"/>
          <w:lang w:val="en-US" w:eastAsia="zh-CN"/>
        </w:rPr>
        <w:t>仰角测量</w:t>
      </w:r>
      <w:r>
        <w:rPr>
          <w:rFonts w:hint="eastAsia"/>
          <w:lang w:val="en-US" w:eastAsia="zh-CN"/>
        </w:rPr>
        <w:t>得出</w:t>
      </w:r>
      <w:r w:rsidRPr="00A82BB1">
        <w:rPr>
          <w:rFonts w:hint="eastAsia"/>
          <w:lang w:val="en-US" w:eastAsia="zh-CN"/>
        </w:rPr>
        <w:t>的五个</w:t>
      </w:r>
      <w:r>
        <w:rPr>
          <w:rFonts w:hint="eastAsia"/>
          <w:lang w:val="en-US" w:eastAsia="zh-CN"/>
        </w:rPr>
        <w:t>垂直</w:t>
      </w:r>
      <w:r w:rsidRPr="00A82BB1">
        <w:rPr>
          <w:rFonts w:hint="eastAsia"/>
          <w:lang w:val="en-US" w:eastAsia="zh-CN"/>
        </w:rPr>
        <w:t>辐射图（</w:t>
      </w:r>
      <w:r w:rsidRPr="00A82BB1">
        <w:rPr>
          <w:rFonts w:hint="eastAsia"/>
          <w:lang w:val="en-US" w:eastAsia="zh-CN"/>
        </w:rPr>
        <w:t>VRP</w:t>
      </w:r>
      <w:r w:rsidRPr="00A82BB1">
        <w:rPr>
          <w:rFonts w:hint="eastAsia"/>
          <w:lang w:val="en-US" w:eastAsia="zh-CN"/>
        </w:rPr>
        <w:t>）</w:t>
      </w:r>
      <w:r>
        <w:rPr>
          <w:rFonts w:hint="eastAsia"/>
          <w:lang w:val="en-US" w:eastAsia="zh-CN"/>
        </w:rPr>
        <w:t>。</w:t>
      </w:r>
    </w:p>
    <w:p w:rsidR="00D06115" w:rsidRPr="008B29A0" w:rsidRDefault="00D06115" w:rsidP="00D06115">
      <w:pPr>
        <w:ind w:firstLineChars="200" w:firstLine="480"/>
        <w:rPr>
          <w:lang w:val="en-US" w:eastAsia="zh-CN"/>
        </w:rPr>
      </w:pPr>
      <w:r>
        <w:rPr>
          <w:rFonts w:hint="eastAsia"/>
          <w:lang w:val="en-US" w:eastAsia="zh-CN"/>
        </w:rPr>
        <w:t>在进行实际测量前，需要认真做好准备。机载和地面设备必须经过检查以便确认工作正常。向测试天线馈入测试信号的发生器（或普通发射机）设置到经校准的功率值。</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5B338E">
      <w:pPr>
        <w:keepNext/>
        <w:keepLines/>
        <w:ind w:firstLineChars="200" w:firstLine="480"/>
        <w:rPr>
          <w:lang w:val="en-US" w:eastAsia="zh-CN"/>
        </w:rPr>
      </w:pPr>
      <w:r>
        <w:rPr>
          <w:rFonts w:hint="eastAsia"/>
          <w:lang w:val="en-US" w:eastAsia="zh-CN"/>
        </w:rPr>
        <w:lastRenderedPageBreak/>
        <w:t>飞机起飞后，检查定位设备（</w:t>
      </w:r>
      <w:r>
        <w:rPr>
          <w:rFonts w:hint="eastAsia"/>
          <w:lang w:val="en-US" w:eastAsia="zh-CN"/>
        </w:rPr>
        <w:t>GPS</w:t>
      </w:r>
      <w:r>
        <w:rPr>
          <w:rFonts w:hint="eastAsia"/>
          <w:lang w:val="en-US" w:eastAsia="zh-CN"/>
        </w:rPr>
        <w:t>）的运作（如必要的话），确定测试天线坐标并向计算机输入所测量的起始坐标系统。</w:t>
      </w:r>
    </w:p>
    <w:p w:rsidR="00D06115" w:rsidRPr="008B29A0" w:rsidRDefault="00D06115" w:rsidP="00D06115">
      <w:pPr>
        <w:ind w:firstLineChars="200" w:firstLine="480"/>
        <w:rPr>
          <w:lang w:val="en-US" w:eastAsia="zh-CN"/>
        </w:rPr>
      </w:pPr>
      <w:r>
        <w:rPr>
          <w:rFonts w:hint="eastAsia"/>
          <w:lang w:val="en-US" w:eastAsia="zh-CN"/>
        </w:rPr>
        <w:t>在测量飞行中，直升机应按下文所述预设航线飞行。经过计算机适当处理的</w:t>
      </w:r>
      <w:r>
        <w:rPr>
          <w:rFonts w:hint="eastAsia"/>
          <w:lang w:val="en-US" w:eastAsia="zh-CN"/>
        </w:rPr>
        <w:t>GPS</w:t>
      </w:r>
      <w:r>
        <w:rPr>
          <w:rFonts w:hint="eastAsia"/>
          <w:lang w:val="en-US" w:eastAsia="zh-CN"/>
        </w:rPr>
        <w:t>输出将用来记录实际飞行路线，给出相对于测试天线的直升机实际位置。该直升机位置信息还将实时传送给飞行员，以帮助保持正确的飞行路线。</w:t>
      </w:r>
    </w:p>
    <w:p w:rsidR="00D06115" w:rsidRPr="008B29A0" w:rsidRDefault="00D06115" w:rsidP="00D06115">
      <w:pPr>
        <w:ind w:firstLineChars="200" w:firstLine="480"/>
        <w:rPr>
          <w:lang w:val="en-US" w:eastAsia="zh-CN"/>
        </w:rPr>
      </w:pPr>
      <w:r>
        <w:rPr>
          <w:rFonts w:hint="eastAsia"/>
          <w:lang w:val="en-US" w:eastAsia="zh-CN"/>
        </w:rPr>
        <w:t>垂直测量是通过爬高和近场飞行的结合进行的。直升机根据测试天线类型在接近地面适当距离时开始测量。然后，将爬行至所需要的最大仰角高度。如到方位角的完整垂直图有用，直升机将在接近约</w:t>
      </w:r>
      <w:r w:rsidRPr="008B29A0">
        <w:rPr>
          <w:lang w:val="en-US" w:eastAsia="zh-CN"/>
        </w:rPr>
        <w:t>1</w:t>
      </w:r>
      <w:r w:rsidRPr="008B29A0">
        <w:rPr>
          <w:sz w:val="12"/>
          <w:lang w:val="en-US" w:eastAsia="zh-CN"/>
        </w:rPr>
        <w:t> </w:t>
      </w:r>
      <w:r>
        <w:rPr>
          <w:lang w:val="en-US" w:eastAsia="zh-CN"/>
        </w:rPr>
        <w:t>000 m (20°)</w:t>
      </w:r>
      <w:r>
        <w:rPr>
          <w:rFonts w:hint="eastAsia"/>
          <w:lang w:val="en-US" w:eastAsia="zh-CN"/>
        </w:rPr>
        <w:t>的高度后在天线之上进行近场飞行（见图</w:t>
      </w:r>
      <w:r>
        <w:rPr>
          <w:rFonts w:hint="eastAsia"/>
          <w:lang w:val="en-US" w:eastAsia="zh-CN"/>
        </w:rPr>
        <w:t>42</w:t>
      </w:r>
      <w:r>
        <w:rPr>
          <w:rFonts w:hint="eastAsia"/>
          <w:lang w:val="en-US" w:eastAsia="zh-CN"/>
        </w:rPr>
        <w:t>）。</w:t>
      </w:r>
    </w:p>
    <w:p w:rsidR="00D06115" w:rsidRDefault="00D06115" w:rsidP="00D06115">
      <w:pPr>
        <w:pStyle w:val="FigureNo"/>
        <w:rPr>
          <w:lang w:val="en-US"/>
        </w:rPr>
      </w:pPr>
      <w:r>
        <w:rPr>
          <w:rFonts w:hint="eastAsia"/>
          <w:lang w:val="en-US" w:eastAsia="zh-CN"/>
        </w:rPr>
        <w:t>图</w:t>
      </w:r>
      <w:r>
        <w:rPr>
          <w:lang w:val="en-US"/>
        </w:rPr>
        <w:t>42</w:t>
      </w:r>
    </w:p>
    <w:p w:rsidR="00D06115" w:rsidRDefault="00D06115" w:rsidP="00D06115">
      <w:pPr>
        <w:pStyle w:val="Figuretitle"/>
        <w:keepLines/>
        <w:rPr>
          <w:lang w:val="en-US" w:eastAsia="zh-CN"/>
        </w:rPr>
      </w:pPr>
      <w:r>
        <w:rPr>
          <w:rFonts w:hint="eastAsia"/>
          <w:lang w:val="en-US" w:eastAsia="zh-CN"/>
        </w:rPr>
        <w:t>垂直飞行路线</w:t>
      </w:r>
    </w:p>
    <w:p w:rsidR="00D06115" w:rsidRPr="00DD76A3" w:rsidRDefault="00D06115" w:rsidP="00D06115">
      <w:pPr>
        <w:pStyle w:val="Figure"/>
        <w:rPr>
          <w:lang w:val="en-US"/>
        </w:rPr>
      </w:pPr>
      <w:r>
        <w:rPr>
          <w:noProof/>
          <w:lang w:val="en-US" w:eastAsia="zh-CN"/>
        </w:rPr>
        <mc:AlternateContent>
          <mc:Choice Requires="wps">
            <w:drawing>
              <wp:anchor distT="0" distB="0" distL="114300" distR="114300" simplePos="0" relativeHeight="251665408" behindDoc="0" locked="0" layoutInCell="1" allowOverlap="1" wp14:anchorId="0165D800" wp14:editId="3B1C3897">
                <wp:simplePos x="0" y="0"/>
                <wp:positionH relativeFrom="column">
                  <wp:posOffset>3477260</wp:posOffset>
                </wp:positionH>
                <wp:positionV relativeFrom="paragraph">
                  <wp:posOffset>2352675</wp:posOffset>
                </wp:positionV>
                <wp:extent cx="717550" cy="2921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717550" cy="29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934532" w:rsidRDefault="00D865EC" w:rsidP="00D06115">
                            <w:pPr>
                              <w:rPr>
                                <w:sz w:val="16"/>
                                <w:szCs w:val="16"/>
                                <w:lang w:eastAsia="zh-CN"/>
                              </w:rPr>
                            </w:pPr>
                            <w:r>
                              <w:rPr>
                                <w:rFonts w:hint="eastAsia"/>
                                <w:sz w:val="16"/>
                                <w:szCs w:val="16"/>
                                <w:lang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left:0;text-align:left;margin-left:273.8pt;margin-top:185.25pt;width:56.5pt;height: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" fillcolor="white [3201]" strokecolor="white [3212]" strokeweight=".5pt">
                <v:textbox>
                  <w:txbxContent>
                    <w:p w:rsidR="00D865EC" w:rsidRPr="00934532" w:rsidRDefault="00D865EC" w:rsidP="00D06115">
                      <w:pPr>
                        <w:rPr>
                          <w:sz w:val="16"/>
                          <w:szCs w:val="16"/>
                          <w:lang w:eastAsia="zh-CN"/>
                        </w:rPr>
                      </w:pPr>
                      <w:r>
                        <w:rPr>
                          <w:rFonts w:hint="eastAsia"/>
                          <w:sz w:val="16"/>
                          <w:szCs w:val="16"/>
                          <w:lang w:eastAsia="zh-CN"/>
                        </w:rPr>
                        <w:t>天线</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44B3C25D" wp14:editId="3F342FFE">
                <wp:simplePos x="0" y="0"/>
                <wp:positionH relativeFrom="column">
                  <wp:posOffset>1553210</wp:posOffset>
                </wp:positionH>
                <wp:positionV relativeFrom="paragraph">
                  <wp:posOffset>1196975</wp:posOffset>
                </wp:positionV>
                <wp:extent cx="673100" cy="27305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673100"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934532" w:rsidRDefault="00D865EC" w:rsidP="00D06115">
                            <w:pPr>
                              <w:jc w:val="center"/>
                              <w:rPr>
                                <w:sz w:val="16"/>
                                <w:szCs w:val="16"/>
                                <w:lang w:eastAsia="zh-CN"/>
                              </w:rPr>
                            </w:pPr>
                            <w:r>
                              <w:rPr>
                                <w:rFonts w:hint="eastAsia"/>
                                <w:sz w:val="16"/>
                                <w:szCs w:val="16"/>
                                <w:lang w:eastAsia="zh-CN"/>
                              </w:rPr>
                              <w:t>主波束</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left:0;text-align:left;margin-left:122.3pt;margin-top:94.25pt;width:53pt;height:2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" fillcolor="white [3201]" strokecolor="white [3212]" strokeweight=".5pt">
                <v:textbox inset="0,0">
                  <w:txbxContent>
                    <w:p w:rsidR="00D865EC" w:rsidRPr="00934532" w:rsidRDefault="00D865EC" w:rsidP="00D06115">
                      <w:pPr>
                        <w:jc w:val="center"/>
                        <w:rPr>
                          <w:sz w:val="16"/>
                          <w:szCs w:val="16"/>
                          <w:lang w:eastAsia="zh-CN"/>
                        </w:rPr>
                      </w:pPr>
                      <w:r>
                        <w:rPr>
                          <w:rFonts w:hint="eastAsia"/>
                          <w:sz w:val="16"/>
                          <w:szCs w:val="16"/>
                          <w:lang w:eastAsia="zh-CN"/>
                        </w:rPr>
                        <w:t>主波束</w:t>
                      </w:r>
                    </w:p>
                  </w:txbxContent>
                </v:textbox>
              </v:shape>
            </w:pict>
          </mc:Fallback>
        </mc:AlternateContent>
      </w:r>
      <w:r>
        <w:rPr>
          <w:lang w:val="en-US"/>
        </w:rPr>
        <w:object w:dxaOrig="2755" w:dyaOrig="3081">
          <v:shape id="_x0000_i1067" type="#_x0000_t75" style="width:228pt;height:255pt" o:ole="">
            <v:imagedata r:id="rId98" o:title=""/>
          </v:shape>
          <o:OLEObject Type="Embed" ProgID="CorelDRAW.Graphic.14" ShapeID="_x0000_i1067" DrawAspect="Content" ObjectID="_1444222184" r:id="rId99"/>
        </w:object>
      </w:r>
    </w:p>
    <w:p w:rsidR="00D06115" w:rsidRPr="003463B7" w:rsidRDefault="00D06115" w:rsidP="00D06115">
      <w:pPr>
        <w:ind w:firstLineChars="200" w:firstLine="480"/>
        <w:rPr>
          <w:lang w:val="en-US" w:eastAsia="zh-CN"/>
        </w:rPr>
      </w:pPr>
      <w:r>
        <w:rPr>
          <w:rFonts w:hint="eastAsia"/>
          <w:lang w:val="en-US" w:eastAsia="zh-CN"/>
        </w:rPr>
        <w:t>垂直测量结果包括应测量的水平框图最大增益仰角值。在此仰角下，直升机围绕天线以根据测试天线类型确定的半径飞行（见图</w:t>
      </w:r>
      <w:r>
        <w:rPr>
          <w:rFonts w:hint="eastAsia"/>
          <w:lang w:val="en-US" w:eastAsia="zh-CN"/>
        </w:rPr>
        <w:t>43</w:t>
      </w:r>
      <w:r>
        <w:rPr>
          <w:rFonts w:hint="eastAsia"/>
          <w:lang w:val="en-US" w:eastAsia="zh-CN"/>
        </w:rPr>
        <w:t>）。对于该飞行路线，重要的是必须精确保持正确仰角，因为任何偏差的补偿都难以实现。</w:t>
      </w:r>
    </w:p>
    <w:p w:rsidR="00D06115" w:rsidRPr="008B29A0" w:rsidRDefault="00D06115" w:rsidP="00D06115">
      <w:pPr>
        <w:ind w:firstLineChars="200" w:firstLine="480"/>
        <w:rPr>
          <w:lang w:val="en-US" w:eastAsia="zh-CN"/>
        </w:rPr>
      </w:pPr>
      <w:r w:rsidRPr="008B29A0">
        <w:rPr>
          <w:lang w:val="en-US" w:eastAsia="zh-CN"/>
        </w:rPr>
        <w:t>VRP</w:t>
      </w:r>
      <w:r>
        <w:rPr>
          <w:rFonts w:hint="eastAsia"/>
          <w:lang w:val="en-US" w:eastAsia="zh-CN"/>
        </w:rPr>
        <w:t>和</w:t>
      </w:r>
      <w:r w:rsidRPr="008B29A0">
        <w:rPr>
          <w:lang w:val="en-US" w:eastAsia="zh-CN"/>
        </w:rPr>
        <w:t>HRP</w:t>
      </w:r>
      <w:r>
        <w:rPr>
          <w:rFonts w:hint="eastAsia"/>
          <w:lang w:val="en-US" w:eastAsia="zh-CN"/>
        </w:rPr>
        <w:t>测量之间的距离应在每次测量前确定（见第</w:t>
      </w:r>
      <w:r>
        <w:rPr>
          <w:rFonts w:hint="eastAsia"/>
          <w:lang w:val="en-US" w:eastAsia="zh-CN"/>
        </w:rPr>
        <w:t>3.3.2.2</w:t>
      </w:r>
      <w:r>
        <w:rPr>
          <w:rFonts w:hint="eastAsia"/>
          <w:lang w:val="en-US" w:eastAsia="zh-CN"/>
        </w:rPr>
        <w:t>段）。</w:t>
      </w:r>
    </w:p>
    <w:p w:rsidR="00D06115" w:rsidRPr="008B29A0" w:rsidRDefault="00D06115" w:rsidP="00D06115">
      <w:pPr>
        <w:ind w:firstLineChars="200" w:firstLine="480"/>
        <w:rPr>
          <w:lang w:val="en-US" w:eastAsia="zh-CN"/>
        </w:rPr>
      </w:pPr>
      <w:r>
        <w:rPr>
          <w:rFonts w:hint="eastAsia"/>
          <w:lang w:val="en-US" w:eastAsia="zh-CN"/>
        </w:rPr>
        <w:t>接收场强密度是通过机载测试接收机（或场强仪）测量的。与此同时，机载计算机从</w:t>
      </w:r>
      <w:r>
        <w:rPr>
          <w:rFonts w:hint="eastAsia"/>
          <w:lang w:val="en-US" w:eastAsia="zh-CN"/>
        </w:rPr>
        <w:t>GPS</w:t>
      </w:r>
      <w:r>
        <w:rPr>
          <w:rFonts w:hint="eastAsia"/>
          <w:lang w:val="en-US" w:eastAsia="zh-CN"/>
        </w:rPr>
        <w:t>获得最新位置信息。之后，这些位置数据把用来将测量到的输入信号电平转化为正常距离场强值，同时考虑到接收天线的特性。</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Default="00D06115" w:rsidP="00D06115">
      <w:pPr>
        <w:ind w:firstLineChars="200" w:firstLine="480"/>
        <w:rPr>
          <w:lang w:val="en-US" w:eastAsia="zh-CN"/>
        </w:rPr>
      </w:pPr>
      <w:r>
        <w:rPr>
          <w:rFonts w:hint="eastAsia"/>
          <w:lang w:val="en-US" w:eastAsia="zh-CN"/>
        </w:rPr>
        <w:lastRenderedPageBreak/>
        <w:t>测试接收机应以正常模式进行测量，各信号电平样本将包含每</w:t>
      </w:r>
      <w:r>
        <w:rPr>
          <w:rFonts w:hint="eastAsia"/>
          <w:lang w:val="en-US" w:eastAsia="zh-CN"/>
        </w:rPr>
        <w:t>100</w:t>
      </w:r>
      <w:r>
        <w:rPr>
          <w:rFonts w:hint="eastAsia"/>
          <w:lang w:val="en-US" w:eastAsia="zh-CN"/>
        </w:rPr>
        <w:t>毫秒间隔内的平均接收信号，从而消除调制效应。测试接收机应能在扫描模式下工作，以便方便在相同测量飞行路线下至少三个频率的测量。此外，测量系统应允许在水平平面上每度至少抽取两个样本，而在垂直平面上每度至少抽取五个样本。这些样本连同其相应的位置数据一起存储起来。</w:t>
      </w:r>
    </w:p>
    <w:p w:rsidR="00D06115" w:rsidRDefault="00D06115" w:rsidP="00D06115">
      <w:pPr>
        <w:pStyle w:val="FigureNo"/>
        <w:rPr>
          <w:lang w:val="en-US" w:eastAsia="zh-CN"/>
        </w:rPr>
      </w:pPr>
      <w:r>
        <w:rPr>
          <w:rFonts w:hint="eastAsia"/>
          <w:lang w:val="en-US" w:eastAsia="zh-CN"/>
        </w:rPr>
        <w:t>图</w:t>
      </w:r>
      <w:r>
        <w:rPr>
          <w:rFonts w:hint="eastAsia"/>
          <w:lang w:val="en-US" w:eastAsia="zh-CN"/>
        </w:rPr>
        <w:t>43</w:t>
      </w:r>
    </w:p>
    <w:p w:rsidR="00D06115" w:rsidRDefault="00D06115" w:rsidP="00D06115">
      <w:pPr>
        <w:pStyle w:val="Figuretitle"/>
        <w:keepLines/>
        <w:rPr>
          <w:lang w:val="en-US" w:eastAsia="zh-CN"/>
        </w:rPr>
      </w:pPr>
      <w:r>
        <w:rPr>
          <w:rFonts w:hint="eastAsia"/>
          <w:lang w:val="en-US" w:eastAsia="zh-CN"/>
        </w:rPr>
        <w:t>水平飞行路线</w:t>
      </w:r>
    </w:p>
    <w:p w:rsidR="00D06115" w:rsidRPr="00FE130B" w:rsidRDefault="00D06115" w:rsidP="00D06115">
      <w:pPr>
        <w:pStyle w:val="Figure"/>
        <w:rPr>
          <w:lang w:val="en-US"/>
        </w:rPr>
      </w:pPr>
      <w:r>
        <w:rPr>
          <w:noProof/>
          <w:lang w:val="en-US" w:eastAsia="zh-CN"/>
        </w:rPr>
        <mc:AlternateContent>
          <mc:Choice Requires="wps">
            <w:drawing>
              <wp:anchor distT="0" distB="0" distL="114300" distR="114300" simplePos="0" relativeHeight="251667456" behindDoc="0" locked="0" layoutInCell="1" allowOverlap="1" wp14:anchorId="502204AE" wp14:editId="441A6625">
                <wp:simplePos x="0" y="0"/>
                <wp:positionH relativeFrom="column">
                  <wp:posOffset>3674110</wp:posOffset>
                </wp:positionH>
                <wp:positionV relativeFrom="paragraph">
                  <wp:posOffset>2359025</wp:posOffset>
                </wp:positionV>
                <wp:extent cx="654050" cy="34290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654050"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721FE5" w:rsidRDefault="00D865EC" w:rsidP="00D06115">
                            <w:pPr>
                              <w:rPr>
                                <w:sz w:val="16"/>
                                <w:szCs w:val="16"/>
                                <w:lang w:eastAsia="zh-CN"/>
                              </w:rPr>
                            </w:pPr>
                            <w:r>
                              <w:rPr>
                                <w:rFonts w:hint="eastAsia"/>
                                <w:sz w:val="16"/>
                                <w:szCs w:val="16"/>
                                <w:lang w:eastAsia="zh-CN"/>
                              </w:rPr>
                              <w:t>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289.3pt;margin-top:185.75pt;width:51.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" fillcolor="white [3201]" strokecolor="white [3212]" strokeweight=".5pt">
                <v:textbox>
                  <w:txbxContent>
                    <w:p w:rsidR="00D865EC" w:rsidRPr="00721FE5" w:rsidRDefault="00D865EC" w:rsidP="00D06115">
                      <w:pPr>
                        <w:rPr>
                          <w:sz w:val="16"/>
                          <w:szCs w:val="16"/>
                          <w:lang w:eastAsia="zh-CN"/>
                        </w:rPr>
                      </w:pPr>
                      <w:r>
                        <w:rPr>
                          <w:rFonts w:hint="eastAsia"/>
                          <w:sz w:val="16"/>
                          <w:szCs w:val="16"/>
                          <w:lang w:eastAsia="zh-CN"/>
                        </w:rPr>
                        <w:t>天线</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43CD789A" wp14:editId="3C9879A6">
                <wp:simplePos x="0" y="0"/>
                <wp:positionH relativeFrom="column">
                  <wp:posOffset>867410</wp:posOffset>
                </wp:positionH>
                <wp:positionV relativeFrom="paragraph">
                  <wp:posOffset>295275</wp:posOffset>
                </wp:positionV>
                <wp:extent cx="558800" cy="3048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5588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721FE5" w:rsidRDefault="00D865EC" w:rsidP="00D06115">
                            <w:pPr>
                              <w:rPr>
                                <w:sz w:val="16"/>
                                <w:szCs w:val="16"/>
                                <w:lang w:eastAsia="zh-CN"/>
                              </w:rPr>
                            </w:pPr>
                            <w:r>
                              <w:rPr>
                                <w:rFonts w:hint="eastAsia"/>
                                <w:sz w:val="16"/>
                                <w:szCs w:val="16"/>
                                <w:lang w:eastAsia="zh-CN"/>
                              </w:rPr>
                              <w:t>主波束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4" type="#_x0000_t202" style="position:absolute;left:0;text-align:left;margin-left:68.3pt;margin-top:23.25pt;width:44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" fillcolor="white [3201]" strokecolor="white [3212]" strokeweight=".5pt">
                <v:textbox>
                  <w:txbxContent>
                    <w:p w:rsidR="00D865EC" w:rsidRPr="00721FE5" w:rsidRDefault="00D865EC" w:rsidP="00D06115">
                      <w:pPr>
                        <w:rPr>
                          <w:sz w:val="16"/>
                          <w:szCs w:val="16"/>
                          <w:lang w:eastAsia="zh-CN"/>
                        </w:rPr>
                      </w:pPr>
                      <w:r>
                        <w:rPr>
                          <w:rFonts w:hint="eastAsia"/>
                          <w:sz w:val="16"/>
                          <w:szCs w:val="16"/>
                          <w:lang w:eastAsia="zh-CN"/>
                        </w:rPr>
                        <w:t>主波束</w:t>
                      </w:r>
                    </w:p>
                  </w:txbxContent>
                </v:textbox>
              </v:shape>
            </w:pict>
          </mc:Fallback>
        </mc:AlternateContent>
      </w:r>
      <w:r>
        <w:rPr>
          <w:lang w:val="en-US"/>
        </w:rPr>
        <w:object w:dxaOrig="4178" w:dyaOrig="2741">
          <v:shape id="_x0000_i1068" type="#_x0000_t75" style="width:345pt;height:226.5pt" o:ole="">
            <v:imagedata r:id="rId100" o:title=""/>
          </v:shape>
          <o:OLEObject Type="Embed" ProgID="CorelDRAW.Graphic.14" ShapeID="_x0000_i1068" DrawAspect="Content" ObjectID="_1444222185" r:id="rId101"/>
        </w:object>
      </w:r>
    </w:p>
    <w:p w:rsidR="00D06115" w:rsidRPr="00FE130B" w:rsidRDefault="00D06115" w:rsidP="00D06115">
      <w:pPr>
        <w:ind w:firstLineChars="200" w:firstLine="480"/>
        <w:rPr>
          <w:lang w:val="en-US" w:eastAsia="zh-CN"/>
        </w:rPr>
      </w:pPr>
      <w:r>
        <w:rPr>
          <w:rFonts w:hint="eastAsia"/>
          <w:lang w:val="en-US" w:eastAsia="zh-CN"/>
        </w:rPr>
        <w:t>测量值将以天线图的形式显示在屏幕上，以便使机上工作人员在飞行中确认测量系统是否操作正常。</w:t>
      </w:r>
    </w:p>
    <w:p w:rsidR="00D06115" w:rsidRPr="008B29A0" w:rsidRDefault="00D06115" w:rsidP="00D06115">
      <w:pPr>
        <w:pStyle w:val="Heading4"/>
        <w:rPr>
          <w:lang w:val="en-US" w:eastAsia="zh-CN"/>
        </w:rPr>
      </w:pPr>
      <w:r w:rsidRPr="008B29A0">
        <w:rPr>
          <w:lang w:val="en-US" w:eastAsia="zh-CN"/>
        </w:rPr>
        <w:t>3.3.2.1</w:t>
      </w:r>
      <w:r w:rsidRPr="008B29A0">
        <w:rPr>
          <w:lang w:val="en-US" w:eastAsia="zh-CN"/>
        </w:rPr>
        <w:tab/>
      </w:r>
      <w:r>
        <w:rPr>
          <w:rFonts w:hint="eastAsia"/>
          <w:lang w:val="en-US" w:eastAsia="zh-CN"/>
        </w:rPr>
        <w:t>测量数据的处理</w:t>
      </w:r>
    </w:p>
    <w:p w:rsidR="00D06115" w:rsidRPr="008B29A0" w:rsidRDefault="00D06115" w:rsidP="00D06115">
      <w:pPr>
        <w:ind w:firstLineChars="200" w:firstLine="480"/>
        <w:rPr>
          <w:lang w:val="en-US" w:eastAsia="zh-CN"/>
        </w:rPr>
      </w:pPr>
      <w:r>
        <w:rPr>
          <w:rFonts w:hint="eastAsia"/>
          <w:lang w:val="en-US" w:eastAsia="zh-CN"/>
        </w:rPr>
        <w:t>在完成机载测量后，分析测量数据并计算和绘制测量图。在此分析中，信号电平样本将转化为正常距离的场强值，兼顾接收天线特性和位置信息。显然，所有明显的错误样本将被丢弃。</w:t>
      </w:r>
    </w:p>
    <w:p w:rsidR="00D06115" w:rsidRPr="008B29A0" w:rsidRDefault="00D06115" w:rsidP="00D06115">
      <w:pPr>
        <w:ind w:firstLineChars="200" w:firstLine="480"/>
        <w:rPr>
          <w:lang w:val="en-US" w:eastAsia="zh-CN"/>
        </w:rPr>
      </w:pPr>
      <w:r>
        <w:rPr>
          <w:rFonts w:hint="eastAsia"/>
          <w:lang w:val="en-US" w:eastAsia="zh-CN"/>
        </w:rPr>
        <w:t>之后，用场强计算得出给定方向的</w:t>
      </w:r>
      <w:r w:rsidRPr="008B29A0">
        <w:rPr>
          <w:lang w:val="en-US" w:eastAsia="zh-CN"/>
        </w:rPr>
        <w:t>e.r.p.</w:t>
      </w:r>
      <w:r>
        <w:rPr>
          <w:rFonts w:hint="eastAsia"/>
          <w:lang w:val="en-US" w:eastAsia="zh-CN"/>
        </w:rPr>
        <w:t>及其相应距离。通常，绘制框图显示为最大辐射方向与</w:t>
      </w:r>
      <w:r w:rsidRPr="008B29A0">
        <w:rPr>
          <w:lang w:val="en-US" w:eastAsia="zh-CN"/>
        </w:rPr>
        <w:t>e.r.p.</w:t>
      </w:r>
      <w:r>
        <w:rPr>
          <w:rFonts w:hint="eastAsia"/>
          <w:lang w:val="en-US" w:eastAsia="zh-CN"/>
        </w:rPr>
        <w:t>相关的信息。</w:t>
      </w:r>
    </w:p>
    <w:p w:rsidR="00D06115" w:rsidRPr="008B29A0" w:rsidRDefault="00D06115" w:rsidP="00D06115">
      <w:pPr>
        <w:ind w:firstLineChars="200" w:firstLine="480"/>
        <w:rPr>
          <w:lang w:val="en-US" w:eastAsia="zh-CN"/>
        </w:rPr>
      </w:pPr>
      <w:r w:rsidRPr="00721FE5">
        <w:rPr>
          <w:rFonts w:hint="eastAsia"/>
          <w:lang w:val="en-US" w:eastAsia="zh-CN"/>
        </w:rPr>
        <w:t>天线增益计算为以下</w:t>
      </w:r>
      <w:r>
        <w:rPr>
          <w:rFonts w:hint="eastAsia"/>
          <w:lang w:val="en-US" w:eastAsia="zh-CN"/>
        </w:rPr>
        <w:t>比：</w:t>
      </w:r>
    </w:p>
    <w:p w:rsidR="00D06115" w:rsidRDefault="00D06115" w:rsidP="00D06115">
      <w:pPr>
        <w:pStyle w:val="Equation"/>
      </w:pPr>
      <w:bookmarkStart w:id="124" w:name="F034"/>
      <w:r w:rsidRPr="008B29A0">
        <w:rPr>
          <w:lang w:val="en-US" w:eastAsia="zh-CN"/>
        </w:rPr>
        <w:tab/>
      </w:r>
      <w:r w:rsidRPr="008B29A0">
        <w:rPr>
          <w:lang w:val="en-US" w:eastAsia="zh-CN"/>
        </w:rPr>
        <w:tab/>
      </w:r>
      <w:r>
        <w:fldChar w:fldCharType="begin"/>
      </w:r>
      <w:r>
        <w:instrText xml:space="preserve">eq </w:instrText>
      </w:r>
      <w:r>
        <w:rPr>
          <w:i/>
        </w:rPr>
        <w:instrText>G</w:instrText>
      </w:r>
      <w:r>
        <w:rPr>
          <w:i/>
          <w:position w:val="-4"/>
          <w:sz w:val="18"/>
        </w:rPr>
        <w:instrText>d</w:instrText>
      </w:r>
      <w:r>
        <w:instrText xml:space="preserve">  </w:instrText>
      </w:r>
      <w:r>
        <w:rPr>
          <w:rFonts w:ascii="Symbol" w:hAnsi="Symbol"/>
        </w:rPr>
        <w:instrText>=</w:instrText>
      </w:r>
      <w:r>
        <w:instrText xml:space="preserve">  \f(</w:instrText>
      </w:r>
      <w:r>
        <w:rPr>
          <w:i/>
        </w:rPr>
        <w:instrText>e.r.p.</w:instrText>
      </w:r>
      <w:r>
        <w:instrText>\s\do4();</w:instrText>
      </w:r>
      <w:r>
        <w:rPr>
          <w:i/>
        </w:rPr>
        <w:instrText>P</w:instrText>
      </w:r>
      <w:r>
        <w:rPr>
          <w:i/>
          <w:position w:val="-4"/>
          <w:sz w:val="18"/>
        </w:rPr>
        <w:instrText>in</w:instrText>
      </w:r>
      <w:r>
        <w:instrText>)</w:instrText>
      </w:r>
      <w:r>
        <w:fldChar w:fldCharType="end"/>
      </w:r>
      <w:bookmarkEnd w:id="124"/>
    </w:p>
    <w:p w:rsidR="00D06115" w:rsidRPr="008B29A0" w:rsidRDefault="00D06115" w:rsidP="00D06115">
      <w:pPr>
        <w:rPr>
          <w:lang w:val="en-US" w:eastAsia="zh-CN"/>
        </w:rPr>
      </w:pPr>
      <w:r>
        <w:rPr>
          <w:rFonts w:hint="eastAsia"/>
          <w:lang w:val="en-US" w:eastAsia="zh-CN"/>
        </w:rPr>
        <w:t>其中</w:t>
      </w:r>
      <w:r w:rsidRPr="008B29A0">
        <w:rPr>
          <w:i/>
          <w:lang w:val="en-US" w:eastAsia="zh-CN"/>
        </w:rPr>
        <w:t>P</w:t>
      </w:r>
      <w:r w:rsidRPr="008B29A0">
        <w:rPr>
          <w:i/>
          <w:position w:val="-4"/>
          <w:sz w:val="16"/>
          <w:lang w:val="en-US" w:eastAsia="zh-CN"/>
        </w:rPr>
        <w:t>in</w:t>
      </w:r>
      <w:r>
        <w:rPr>
          <w:rFonts w:hint="eastAsia"/>
          <w:lang w:val="en-US" w:eastAsia="zh-CN"/>
        </w:rPr>
        <w:t>是馈入天线的功率。</w:t>
      </w:r>
    </w:p>
    <w:p w:rsidR="00D06115" w:rsidRPr="008B29A0" w:rsidRDefault="00D06115" w:rsidP="00D06115">
      <w:pPr>
        <w:pStyle w:val="Heading4"/>
        <w:rPr>
          <w:lang w:val="en-US" w:eastAsia="zh-CN"/>
        </w:rPr>
      </w:pPr>
      <w:r w:rsidRPr="008B29A0">
        <w:rPr>
          <w:lang w:val="en-US" w:eastAsia="zh-CN"/>
        </w:rPr>
        <w:t>3.3.2.2</w:t>
      </w:r>
      <w:r w:rsidRPr="008B29A0">
        <w:rPr>
          <w:lang w:val="en-US" w:eastAsia="zh-CN"/>
        </w:rPr>
        <w:tab/>
      </w:r>
      <w:r>
        <w:rPr>
          <w:rFonts w:hint="eastAsia"/>
          <w:lang w:val="en-US" w:eastAsia="zh-CN"/>
        </w:rPr>
        <w:t>使用机载（直升机）方法的考虑</w:t>
      </w:r>
    </w:p>
    <w:p w:rsidR="00D06115" w:rsidRPr="008B29A0" w:rsidRDefault="00D06115" w:rsidP="00D06115">
      <w:pPr>
        <w:ind w:firstLineChars="200" w:firstLine="480"/>
        <w:rPr>
          <w:lang w:val="en-US" w:eastAsia="zh-CN"/>
        </w:rPr>
      </w:pPr>
      <w:r>
        <w:rPr>
          <w:rFonts w:hint="eastAsia"/>
          <w:lang w:val="en-US" w:eastAsia="zh-CN"/>
        </w:rPr>
        <w:t>在测量</w:t>
      </w:r>
      <w:r w:rsidRPr="008B29A0">
        <w:rPr>
          <w:lang w:val="en-US" w:eastAsia="zh-CN"/>
        </w:rPr>
        <w:t>VHF/UHF</w:t>
      </w:r>
      <w:r>
        <w:rPr>
          <w:rFonts w:hint="eastAsia"/>
          <w:lang w:val="en-US" w:eastAsia="zh-CN"/>
        </w:rPr>
        <w:t>天线时，地面效应应控制在最低水平。</w:t>
      </w:r>
    </w:p>
    <w:p w:rsidR="00D06115" w:rsidRPr="008B29A0" w:rsidRDefault="00D06115" w:rsidP="00D06115">
      <w:pPr>
        <w:ind w:firstLineChars="200" w:firstLine="480"/>
        <w:rPr>
          <w:lang w:val="en-US" w:eastAsia="zh-CN"/>
        </w:rPr>
      </w:pPr>
      <w:r>
        <w:rPr>
          <w:rFonts w:hint="eastAsia"/>
          <w:lang w:val="en-US" w:eastAsia="zh-CN"/>
        </w:rPr>
        <w:t>图</w:t>
      </w:r>
      <w:r>
        <w:rPr>
          <w:rFonts w:hint="eastAsia"/>
          <w:lang w:val="en-US" w:eastAsia="zh-CN"/>
        </w:rPr>
        <w:t>44</w:t>
      </w:r>
      <w:r>
        <w:rPr>
          <w:rFonts w:hint="eastAsia"/>
          <w:lang w:val="en-US" w:eastAsia="zh-CN"/>
        </w:rPr>
        <w:t>显示出如何选择测量距离，以便尽可能减少在给定天线高度情况下的反射。距离越短，反射点的角度则越宽，这样将减少反射能力。因此，应尽量选择短距离，但又要足以达到远场条件。此外，接收天线应为定向可调天线，从而不断指向测试天线。</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D06115">
      <w:pPr>
        <w:ind w:firstLineChars="200" w:firstLine="480"/>
        <w:rPr>
          <w:lang w:val="en-US" w:eastAsia="zh-CN"/>
        </w:rPr>
      </w:pPr>
      <w:r>
        <w:rPr>
          <w:rFonts w:hint="eastAsia"/>
          <w:lang w:val="en-US" w:eastAsia="zh-CN"/>
        </w:rPr>
        <w:lastRenderedPageBreak/>
        <w:t>通常用来准确计算达到远场条件最小测量距离的算式如下：</w:t>
      </w:r>
    </w:p>
    <w:p w:rsidR="00D06115" w:rsidRDefault="00D06115" w:rsidP="00D06115">
      <w:pPr>
        <w:pStyle w:val="Equation"/>
      </w:pPr>
      <w:bookmarkStart w:id="125" w:name="F035"/>
      <w:r w:rsidRPr="008B29A0">
        <w:rPr>
          <w:lang w:val="en-US" w:eastAsia="zh-CN"/>
        </w:rPr>
        <w:tab/>
      </w:r>
      <w:r w:rsidRPr="008B29A0">
        <w:rPr>
          <w:lang w:val="en-US" w:eastAsia="zh-CN"/>
        </w:rPr>
        <w:tab/>
      </w:r>
      <w:r>
        <w:fldChar w:fldCharType="begin"/>
      </w:r>
      <w:r>
        <w:instrText xml:space="preserve">eq </w:instrText>
      </w:r>
      <w:r>
        <w:rPr>
          <w:i/>
        </w:rPr>
        <w:instrText>d</w:instrText>
      </w:r>
      <w:r>
        <w:instrText xml:space="preserve">  </w:instrText>
      </w:r>
      <w:r>
        <w:rPr>
          <w:rFonts w:ascii="Symbol" w:hAnsi="Symbol"/>
        </w:rPr>
        <w:instrText>=</w:instrText>
      </w:r>
      <w:r>
        <w:instrText xml:space="preserve">  \f(2 </w:instrText>
      </w:r>
      <w:r>
        <w:rPr>
          <w:i/>
        </w:rPr>
        <w:instrText>h</w:instrText>
      </w:r>
      <w:r>
        <w:rPr>
          <w:position w:val="8"/>
          <w:sz w:val="18"/>
        </w:rPr>
        <w:instrText>2</w:instrText>
      </w:r>
      <w:r>
        <w:instrText>;</w:instrText>
      </w:r>
      <w:r>
        <w:rPr>
          <w:rFonts w:ascii="Symbol" w:hAnsi="Symbol"/>
        </w:rPr>
        <w:instrText>l</w:instrText>
      </w:r>
      <w:r>
        <w:instrText>)</w:instrText>
      </w:r>
      <w:r>
        <w:fldChar w:fldCharType="end"/>
      </w:r>
      <w:bookmarkEnd w:id="125"/>
    </w:p>
    <w:p w:rsidR="00D06115" w:rsidRPr="008B29A0" w:rsidRDefault="00D06115" w:rsidP="00D06115">
      <w:pPr>
        <w:ind w:firstLineChars="200" w:firstLine="480"/>
        <w:rPr>
          <w:lang w:val="en-US" w:eastAsia="zh-CN"/>
        </w:rPr>
      </w:pPr>
      <w:r>
        <w:rPr>
          <w:rFonts w:hint="eastAsia"/>
          <w:lang w:val="en-US" w:eastAsia="zh-CN"/>
        </w:rPr>
        <w:t>其中：</w:t>
      </w:r>
    </w:p>
    <w:p w:rsidR="00D06115" w:rsidRPr="008B29A0" w:rsidRDefault="00D06115" w:rsidP="00D06115">
      <w:pPr>
        <w:pStyle w:val="enumlev1"/>
        <w:rPr>
          <w:lang w:val="en-US" w:eastAsia="zh-CN"/>
        </w:rPr>
      </w:pPr>
      <w:r w:rsidRPr="008B29A0">
        <w:rPr>
          <w:lang w:val="en-US" w:eastAsia="zh-CN"/>
        </w:rPr>
        <w:tab/>
      </w:r>
      <w:r w:rsidRPr="008B29A0">
        <w:rPr>
          <w:i/>
          <w:lang w:val="en-US" w:eastAsia="zh-CN"/>
        </w:rPr>
        <w:t>d</w:t>
      </w:r>
      <w:r w:rsidRPr="008B29A0">
        <w:rPr>
          <w:sz w:val="12"/>
          <w:lang w:val="en-US" w:eastAsia="zh-CN"/>
        </w:rPr>
        <w:t xml:space="preserve"> </w:t>
      </w:r>
      <w:r w:rsidRPr="008B29A0">
        <w:rPr>
          <w:lang w:val="en-US" w:eastAsia="zh-CN"/>
        </w:rPr>
        <w:t>:</w:t>
      </w:r>
      <w:r w:rsidRPr="008B29A0">
        <w:rPr>
          <w:lang w:val="en-US" w:eastAsia="zh-CN"/>
        </w:rPr>
        <w:tab/>
      </w:r>
      <w:r>
        <w:rPr>
          <w:rFonts w:hint="eastAsia"/>
          <w:lang w:val="en-US" w:eastAsia="zh-CN"/>
        </w:rPr>
        <w:t>测量距离（</w:t>
      </w:r>
      <w:r>
        <w:rPr>
          <w:rFonts w:hint="eastAsia"/>
          <w:lang w:val="en-US" w:eastAsia="zh-CN"/>
        </w:rPr>
        <w:t>m</w:t>
      </w:r>
      <w:r>
        <w:rPr>
          <w:rFonts w:hint="eastAsia"/>
          <w:lang w:val="en-US" w:eastAsia="zh-CN"/>
        </w:rPr>
        <w:t>）</w:t>
      </w:r>
    </w:p>
    <w:p w:rsidR="00D06115" w:rsidRPr="008B29A0" w:rsidRDefault="00D06115" w:rsidP="00D06115">
      <w:pPr>
        <w:pStyle w:val="enumlev1"/>
        <w:rPr>
          <w:lang w:val="en-US" w:eastAsia="zh-CN"/>
        </w:rPr>
      </w:pPr>
      <w:r w:rsidRPr="008B29A0">
        <w:rPr>
          <w:lang w:val="en-US" w:eastAsia="zh-CN"/>
        </w:rPr>
        <w:tab/>
      </w:r>
      <w:r w:rsidRPr="008B29A0">
        <w:rPr>
          <w:i/>
          <w:lang w:val="en-US" w:eastAsia="zh-CN"/>
        </w:rPr>
        <w:t>h</w:t>
      </w:r>
      <w:r w:rsidRPr="008B29A0">
        <w:rPr>
          <w:sz w:val="12"/>
          <w:lang w:val="en-US" w:eastAsia="zh-CN"/>
        </w:rPr>
        <w:t xml:space="preserve"> :</w:t>
      </w:r>
      <w:r w:rsidRPr="00B30E61">
        <w:rPr>
          <w:rFonts w:asciiTheme="majorBidi" w:hAnsiTheme="majorBidi" w:cstheme="majorBidi"/>
          <w:lang w:val="en-US" w:eastAsia="zh-CN"/>
        </w:rPr>
        <w:tab/>
      </w:r>
      <w:r>
        <w:rPr>
          <w:rFonts w:hint="eastAsia"/>
          <w:lang w:val="en-US" w:eastAsia="zh-CN"/>
        </w:rPr>
        <w:t>天线孔径（</w:t>
      </w:r>
      <w:r>
        <w:rPr>
          <w:rFonts w:hint="eastAsia"/>
          <w:lang w:val="en-US" w:eastAsia="zh-CN"/>
        </w:rPr>
        <w:t>m</w:t>
      </w:r>
      <w:r>
        <w:rPr>
          <w:rFonts w:hint="eastAsia"/>
          <w:lang w:val="en-US" w:eastAsia="zh-CN"/>
        </w:rPr>
        <w:t>）</w:t>
      </w:r>
    </w:p>
    <w:p w:rsidR="00D06115" w:rsidRPr="008B29A0" w:rsidRDefault="00D06115" w:rsidP="00D06115">
      <w:pPr>
        <w:pStyle w:val="enumlev1"/>
        <w:rPr>
          <w:lang w:val="en-US" w:eastAsia="zh-CN"/>
        </w:rPr>
      </w:pPr>
      <w:r w:rsidRPr="00B30E61">
        <w:rPr>
          <w:rFonts w:asciiTheme="majorBidi" w:hAnsiTheme="majorBidi" w:cstheme="majorBidi"/>
          <w:lang w:val="en-US" w:eastAsia="zh-CN"/>
        </w:rPr>
        <w:tab/>
      </w:r>
      <w:r>
        <w:rPr>
          <w:rFonts w:asciiTheme="majorBidi" w:hAnsiTheme="majorBidi" w:cstheme="majorBidi"/>
        </w:rPr>
        <w:sym w:font="Symbol" w:char="F06C"/>
      </w:r>
      <w:r w:rsidRPr="008B29A0">
        <w:rPr>
          <w:rFonts w:ascii="Tms Rmn" w:hAnsi="Tms Rmn"/>
          <w:sz w:val="12"/>
          <w:lang w:val="en-US" w:eastAsia="zh-CN"/>
        </w:rPr>
        <w:t> </w:t>
      </w:r>
      <w:r w:rsidRPr="008B29A0">
        <w:rPr>
          <w:rFonts w:ascii="Tms Rmn" w:hAnsi="Tms Rmn"/>
          <w:lang w:val="en-US" w:eastAsia="zh-CN"/>
        </w:rPr>
        <w:t>:</w:t>
      </w:r>
      <w:r w:rsidRPr="00B30E61">
        <w:rPr>
          <w:rFonts w:asciiTheme="majorBidi" w:hAnsiTheme="majorBidi" w:cstheme="majorBidi"/>
          <w:lang w:val="en-US" w:eastAsia="zh-CN"/>
        </w:rPr>
        <w:tab/>
      </w:r>
      <w:r>
        <w:rPr>
          <w:rFonts w:hint="eastAsia"/>
          <w:lang w:val="en-US" w:eastAsia="zh-CN"/>
        </w:rPr>
        <w:t>波长（</w:t>
      </w:r>
      <w:r>
        <w:rPr>
          <w:rFonts w:hint="eastAsia"/>
          <w:lang w:val="en-US" w:eastAsia="zh-CN"/>
        </w:rPr>
        <w:t>m</w:t>
      </w:r>
      <w:r>
        <w:rPr>
          <w:rFonts w:hint="eastAsia"/>
          <w:lang w:val="en-US" w:eastAsia="zh-CN"/>
        </w:rPr>
        <w:t>）</w:t>
      </w:r>
    </w:p>
    <w:p w:rsidR="00D06115" w:rsidRPr="008B29A0" w:rsidRDefault="00D06115" w:rsidP="00D06115">
      <w:pPr>
        <w:ind w:firstLineChars="200" w:firstLine="480"/>
        <w:rPr>
          <w:lang w:val="en-US" w:eastAsia="zh-CN"/>
        </w:rPr>
      </w:pPr>
      <w:r>
        <w:rPr>
          <w:rFonts w:hint="eastAsia"/>
          <w:lang w:val="en-US" w:eastAsia="zh-CN"/>
        </w:rPr>
        <w:t>在实际测量中，通常使用的测量距离为</w:t>
      </w:r>
      <w:r w:rsidRPr="008B29A0">
        <w:rPr>
          <w:lang w:val="en-US" w:eastAsia="zh-CN"/>
        </w:rPr>
        <w:t>2</w:t>
      </w:r>
      <w:r w:rsidRPr="008B29A0">
        <w:rPr>
          <w:sz w:val="12"/>
          <w:lang w:val="en-US" w:eastAsia="zh-CN"/>
        </w:rPr>
        <w:t> </w:t>
      </w:r>
      <w:r w:rsidRPr="008B29A0">
        <w:rPr>
          <w:lang w:val="en-US" w:eastAsia="zh-CN"/>
        </w:rPr>
        <w:t>000-2</w:t>
      </w:r>
      <w:r w:rsidRPr="008B29A0">
        <w:rPr>
          <w:sz w:val="12"/>
          <w:lang w:val="en-US" w:eastAsia="zh-CN"/>
        </w:rPr>
        <w:t> </w:t>
      </w:r>
      <w:r>
        <w:rPr>
          <w:lang w:val="en-US" w:eastAsia="zh-CN"/>
        </w:rPr>
        <w:t>500</w:t>
      </w:r>
      <w:r>
        <w:rPr>
          <w:rFonts w:hint="eastAsia"/>
          <w:lang w:val="en-US" w:eastAsia="zh-CN"/>
        </w:rPr>
        <w:t>米。</w:t>
      </w:r>
    </w:p>
    <w:p w:rsidR="00D06115" w:rsidRPr="008B29A0" w:rsidRDefault="00D06115" w:rsidP="00D06115">
      <w:pPr>
        <w:ind w:firstLineChars="200" w:firstLine="480"/>
        <w:rPr>
          <w:lang w:val="en-US" w:eastAsia="zh-CN"/>
        </w:rPr>
      </w:pPr>
      <w:r>
        <w:rPr>
          <w:rFonts w:hint="eastAsia"/>
          <w:lang w:val="en-US" w:eastAsia="zh-CN"/>
        </w:rPr>
        <w:t>结果的准确性取决于用来测量场强和位置的设备性能。因此，必须认真考虑以下因素：</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接收天线特性及其在直升机上的安装；</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最佳接收机（场强仪），包括线缆；</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用来获取真正三维坐标并有助于飞行员的定位系统。</w:t>
      </w:r>
    </w:p>
    <w:p w:rsidR="00D06115" w:rsidRPr="008B29A0" w:rsidRDefault="00D06115" w:rsidP="00D06115">
      <w:pPr>
        <w:ind w:firstLineChars="200" w:firstLine="480"/>
        <w:rPr>
          <w:lang w:val="en-US" w:eastAsia="zh-CN"/>
        </w:rPr>
      </w:pPr>
      <w:r>
        <w:rPr>
          <w:rFonts w:hint="eastAsia"/>
          <w:lang w:val="en-US" w:eastAsia="zh-CN"/>
        </w:rPr>
        <w:t>使用</w:t>
      </w:r>
      <w:r>
        <w:rPr>
          <w:rFonts w:hint="eastAsia"/>
          <w:lang w:val="en-US" w:eastAsia="zh-CN"/>
        </w:rPr>
        <w:t>GPS</w:t>
      </w:r>
      <w:r>
        <w:rPr>
          <w:rFonts w:hint="eastAsia"/>
          <w:lang w:val="en-US" w:eastAsia="zh-CN"/>
        </w:rPr>
        <w:t>时，所记录的直升机二维位置误差在</w:t>
      </w:r>
      <w:r>
        <w:rPr>
          <w:rFonts w:hint="eastAsia"/>
          <w:lang w:val="en-US" w:eastAsia="zh-CN"/>
        </w:rPr>
        <w:t>5</w:t>
      </w:r>
      <w:r w:rsidR="000F0621">
        <w:rPr>
          <w:rFonts w:hint="eastAsia"/>
          <w:lang w:val="en-US" w:eastAsia="zh-CN"/>
        </w:rPr>
        <w:t xml:space="preserve"> </w:t>
      </w:r>
      <w:r>
        <w:rPr>
          <w:rFonts w:hint="eastAsia"/>
          <w:lang w:val="en-US" w:eastAsia="zh-CN"/>
        </w:rPr>
        <w:t>m</w:t>
      </w:r>
      <w:r>
        <w:rPr>
          <w:rFonts w:hint="eastAsia"/>
          <w:lang w:val="en-US" w:eastAsia="zh-CN"/>
        </w:rPr>
        <w:t>范围内。该误差将导致</w:t>
      </w:r>
      <w:r>
        <w:rPr>
          <w:rFonts w:hint="eastAsia"/>
          <w:lang w:val="en-US" w:eastAsia="zh-CN"/>
        </w:rPr>
        <w:t>0.5</w:t>
      </w:r>
      <w:r w:rsidR="000F0621">
        <w:rPr>
          <w:rFonts w:hint="eastAsia"/>
          <w:lang w:val="en-US" w:eastAsia="zh-CN"/>
        </w:rPr>
        <w:t xml:space="preserve"> </w:t>
      </w:r>
      <w:r>
        <w:rPr>
          <w:rFonts w:hint="eastAsia"/>
          <w:lang w:val="en-US" w:eastAsia="zh-CN"/>
        </w:rPr>
        <w:t>dB</w:t>
      </w:r>
      <w:r>
        <w:rPr>
          <w:rFonts w:hint="eastAsia"/>
          <w:lang w:val="en-US" w:eastAsia="zh-CN"/>
        </w:rPr>
        <w:t>以下的位置误差。</w:t>
      </w:r>
    </w:p>
    <w:p w:rsidR="00D06115" w:rsidRDefault="00D06115" w:rsidP="00D06115">
      <w:pPr>
        <w:ind w:firstLineChars="200" w:firstLine="480"/>
        <w:rPr>
          <w:lang w:val="en-US" w:eastAsia="zh-CN"/>
        </w:rPr>
      </w:pPr>
      <w:r>
        <w:rPr>
          <w:rFonts w:hint="eastAsia"/>
          <w:lang w:val="en-US" w:eastAsia="zh-CN"/>
        </w:rPr>
        <w:t>在水平飞行路线中保持正确高度是问题的关键。在测量高增益</w:t>
      </w:r>
      <w:r>
        <w:rPr>
          <w:rFonts w:hint="eastAsia"/>
          <w:lang w:val="en-US" w:eastAsia="zh-CN"/>
        </w:rPr>
        <w:t>UHF</w:t>
      </w:r>
      <w:r>
        <w:rPr>
          <w:rFonts w:hint="eastAsia"/>
          <w:lang w:val="en-US" w:eastAsia="zh-CN"/>
        </w:rPr>
        <w:t>天线时，</w:t>
      </w:r>
      <w:r w:rsidRPr="008B29A0">
        <w:rPr>
          <w:lang w:val="en-US" w:eastAsia="zh-CN"/>
        </w:rPr>
        <w:t>0.3°</w:t>
      </w:r>
      <w:r>
        <w:rPr>
          <w:rFonts w:hint="eastAsia"/>
          <w:lang w:val="en-US" w:eastAsia="zh-CN"/>
        </w:rPr>
        <w:t>的垂直角偏差（从测试天线上看）可能导致</w:t>
      </w:r>
      <w:r>
        <w:rPr>
          <w:rFonts w:hint="eastAsia"/>
          <w:lang w:val="en-US" w:eastAsia="zh-CN"/>
        </w:rPr>
        <w:t>0.5</w:t>
      </w:r>
      <w:r w:rsidR="000F0621">
        <w:rPr>
          <w:rFonts w:hint="eastAsia"/>
          <w:lang w:val="en-US" w:eastAsia="zh-CN"/>
        </w:rPr>
        <w:t xml:space="preserve"> </w:t>
      </w:r>
      <w:r>
        <w:rPr>
          <w:rFonts w:hint="eastAsia"/>
          <w:lang w:val="en-US" w:eastAsia="zh-CN"/>
        </w:rPr>
        <w:t>dB</w:t>
      </w:r>
      <w:r>
        <w:rPr>
          <w:rFonts w:hint="eastAsia"/>
          <w:lang w:val="en-US" w:eastAsia="zh-CN"/>
        </w:rPr>
        <w:t>的误差。因此，距离越短，越难以保持正确的高度。为保持水平飞行路线测量的可靠性，至少应对</w:t>
      </w:r>
      <w:r>
        <w:rPr>
          <w:rFonts w:hint="eastAsia"/>
          <w:lang w:val="en-US" w:eastAsia="zh-CN"/>
        </w:rPr>
        <w:t>HRP</w:t>
      </w:r>
      <w:r>
        <w:rPr>
          <w:rFonts w:hint="eastAsia"/>
          <w:lang w:val="en-US" w:eastAsia="zh-CN"/>
        </w:rPr>
        <w:t>测量两次，以便获得有意义的结果。</w:t>
      </w:r>
    </w:p>
    <w:p w:rsidR="005B338E" w:rsidRDefault="005B338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06115" w:rsidRDefault="00D06115" w:rsidP="00D06115">
      <w:pPr>
        <w:pStyle w:val="FigureNo"/>
        <w:rPr>
          <w:lang w:val="en-US" w:eastAsia="zh-CN"/>
        </w:rPr>
      </w:pPr>
      <w:r>
        <w:rPr>
          <w:rFonts w:hint="eastAsia"/>
          <w:lang w:val="en-US" w:eastAsia="zh-CN"/>
        </w:rPr>
        <w:lastRenderedPageBreak/>
        <w:t>图</w:t>
      </w:r>
      <w:r>
        <w:rPr>
          <w:rFonts w:hint="eastAsia"/>
          <w:lang w:val="en-US" w:eastAsia="zh-CN"/>
        </w:rPr>
        <w:t>44</w:t>
      </w:r>
    </w:p>
    <w:p w:rsidR="00D06115" w:rsidRDefault="00D06115" w:rsidP="00D06115">
      <w:pPr>
        <w:pStyle w:val="Figuretitle"/>
        <w:keepLines/>
        <w:rPr>
          <w:lang w:val="en-US" w:eastAsia="zh-CN"/>
        </w:rPr>
      </w:pPr>
      <w:r>
        <w:rPr>
          <w:rFonts w:hint="eastAsia"/>
          <w:lang w:val="en-US" w:eastAsia="zh-CN"/>
        </w:rPr>
        <w:t>飞行路线显示</w:t>
      </w:r>
    </w:p>
    <w:p w:rsidR="00D06115" w:rsidRPr="00FE130B" w:rsidRDefault="00D06115" w:rsidP="00D06115">
      <w:pPr>
        <w:pStyle w:val="Figure"/>
        <w:rPr>
          <w:lang w:val="en-US"/>
        </w:rPr>
      </w:pPr>
      <w:r>
        <w:rPr>
          <w:noProof/>
          <w:lang w:val="en-US" w:eastAsia="zh-CN"/>
        </w:rPr>
        <mc:AlternateContent>
          <mc:Choice Requires="wps">
            <w:drawing>
              <wp:anchor distT="0" distB="0" distL="114300" distR="114300" simplePos="0" relativeHeight="251668480" behindDoc="0" locked="0" layoutInCell="1" allowOverlap="1" wp14:anchorId="407F96A4" wp14:editId="79C2FA66">
                <wp:simplePos x="0" y="0"/>
                <wp:positionH relativeFrom="column">
                  <wp:posOffset>410210</wp:posOffset>
                </wp:positionH>
                <wp:positionV relativeFrom="paragraph">
                  <wp:posOffset>110490</wp:posOffset>
                </wp:positionV>
                <wp:extent cx="1689100" cy="3492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689100" cy="349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9C5D2C" w:rsidRDefault="00D865EC" w:rsidP="00D06115">
                            <w:pPr>
                              <w:rPr>
                                <w:sz w:val="16"/>
                                <w:szCs w:val="16"/>
                                <w:lang w:eastAsia="zh-CN"/>
                              </w:rPr>
                            </w:pPr>
                            <w:r>
                              <w:rPr>
                                <w:rFonts w:hint="eastAsia"/>
                                <w:sz w:val="16"/>
                                <w:szCs w:val="16"/>
                                <w:lang w:eastAsia="zh-CN"/>
                              </w:rPr>
                              <w:t>发射天线（测试项目）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5" type="#_x0000_t202" style="position:absolute;left:0;text-align:left;margin-left:32.3pt;margin-top:8.7pt;width:133pt;height: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" fillcolor="white [3201]" strokecolor="white [3212]" strokeweight=".5pt">
                <v:textbox>
                  <w:txbxContent>
                    <w:p w:rsidR="00D865EC" w:rsidRPr="009C5D2C" w:rsidRDefault="00D865EC" w:rsidP="00D06115">
                      <w:pPr>
                        <w:rPr>
                          <w:sz w:val="16"/>
                          <w:szCs w:val="16"/>
                          <w:lang w:eastAsia="zh-CN"/>
                        </w:rPr>
                      </w:pPr>
                      <w:r>
                        <w:rPr>
                          <w:rFonts w:hint="eastAsia"/>
                          <w:sz w:val="16"/>
                          <w:szCs w:val="16"/>
                          <w:lang w:eastAsia="zh-CN"/>
                        </w:rPr>
                        <w:t>发射天线（测试项目）</w:t>
                      </w:r>
                    </w:p>
                  </w:txbxContent>
                </v:textbox>
              </v:shape>
            </w:pict>
          </mc:Fallback>
        </mc:AlternateContent>
      </w:r>
      <w:r w:rsidR="005B338E">
        <w:rPr>
          <w:lang w:val="en-US"/>
        </w:rPr>
        <w:object w:dxaOrig="9906" w:dyaOrig="5220">
          <v:shape id="_x0000_i1069" type="#_x0000_t75" style="width:486.75pt;height:257.25pt" o:ole="">
            <v:imagedata r:id="rId102" o:title=""/>
          </v:shape>
          <o:OLEObject Type="Embed" ProgID="CorelDRAW.Graphic.14" ShapeID="_x0000_i1069" DrawAspect="Content" ObjectID="_1444222186" r:id="rId103"/>
        </w:object>
      </w:r>
    </w:p>
    <w:p w:rsidR="00D06115" w:rsidRPr="008B29A0" w:rsidRDefault="00D06115" w:rsidP="00D06115">
      <w:pPr>
        <w:pStyle w:val="Heading3"/>
        <w:rPr>
          <w:lang w:val="en-US" w:eastAsia="zh-CN"/>
        </w:rPr>
      </w:pPr>
      <w:bookmarkStart w:id="126" w:name="_Toc368316223"/>
      <w:r w:rsidRPr="008B29A0">
        <w:rPr>
          <w:lang w:val="en-US" w:eastAsia="zh-CN"/>
        </w:rPr>
        <w:t>3.3.3</w:t>
      </w:r>
      <w:r w:rsidRPr="008B29A0">
        <w:rPr>
          <w:lang w:val="en-US" w:eastAsia="zh-CN"/>
        </w:rPr>
        <w:tab/>
      </w:r>
      <w:r>
        <w:rPr>
          <w:rFonts w:hint="eastAsia"/>
          <w:lang w:val="en-US" w:eastAsia="zh-CN"/>
        </w:rPr>
        <w:t>参考天线测量程序</w:t>
      </w:r>
      <w:bookmarkEnd w:id="126"/>
    </w:p>
    <w:p w:rsidR="00D06115" w:rsidRPr="008B29A0" w:rsidRDefault="00D06115" w:rsidP="00D06115">
      <w:pPr>
        <w:ind w:firstLineChars="200" w:firstLine="480"/>
        <w:rPr>
          <w:lang w:val="en-US" w:eastAsia="zh-CN"/>
        </w:rPr>
      </w:pPr>
      <w:r>
        <w:rPr>
          <w:rFonts w:hint="eastAsia"/>
          <w:lang w:val="en-US" w:eastAsia="zh-CN"/>
        </w:rPr>
        <w:t>使用参考天线进行的垂直图测量应始于水平图极大值。水平图的测量只能始于垂直图极大值。诸如茂密森林和植被等众多环境因素可影响到通过普通场强测量仪进行的测量，因为这些因素将导致测量场强的时间浮动。为获得有意义的结果，测量数据在可能的情况下应每隔几分钟整合一次。</w:t>
      </w:r>
    </w:p>
    <w:p w:rsidR="00D06115" w:rsidRPr="008B29A0" w:rsidRDefault="00D06115" w:rsidP="00D06115">
      <w:pPr>
        <w:ind w:firstLineChars="200" w:firstLine="480"/>
        <w:rPr>
          <w:lang w:val="en-US" w:eastAsia="zh-CN"/>
        </w:rPr>
      </w:pPr>
      <w:r>
        <w:rPr>
          <w:rFonts w:hint="eastAsia"/>
          <w:lang w:val="en-US" w:eastAsia="zh-CN"/>
        </w:rPr>
        <w:t>可采用两种不同的测量程序：</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使用置于地面以上</w:t>
      </w:r>
      <w:r>
        <w:rPr>
          <w:rFonts w:hint="eastAsia"/>
          <w:lang w:val="en-US" w:eastAsia="zh-CN"/>
        </w:rPr>
        <w:t>50</w:t>
      </w:r>
      <w:r>
        <w:rPr>
          <w:rFonts w:hint="eastAsia"/>
          <w:lang w:val="en-US" w:eastAsia="zh-CN"/>
        </w:rPr>
        <w:t>厘米的场强仪和对数周期测量天线进行的点对点场强测量；</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使用两个与测试车中适当记录仪相连接的场强仪对两个场强进行的同步持续记录。通常，使用安装在车顶和地面以上</w:t>
      </w:r>
      <w:r>
        <w:rPr>
          <w:rFonts w:hint="eastAsia"/>
          <w:lang w:val="en-US" w:eastAsia="zh-CN"/>
        </w:rPr>
        <w:t>3.2</w:t>
      </w:r>
      <w:r>
        <w:rPr>
          <w:rFonts w:hint="eastAsia"/>
          <w:lang w:val="en-US" w:eastAsia="zh-CN"/>
        </w:rPr>
        <w:t>米的</w:t>
      </w:r>
      <w:r>
        <w:rPr>
          <w:rFonts w:hint="eastAsia"/>
          <w:lang w:val="en-US" w:eastAsia="zh-CN"/>
        </w:rPr>
        <w:t>0.7</w:t>
      </w:r>
      <w:r>
        <w:rPr>
          <w:rFonts w:hint="eastAsia"/>
          <w:lang w:val="en-US" w:eastAsia="zh-CN"/>
        </w:rPr>
        <w:t>米绕杆式天线。</w:t>
      </w:r>
    </w:p>
    <w:p w:rsidR="00D06115" w:rsidRPr="008B29A0" w:rsidRDefault="00D06115" w:rsidP="00D06115">
      <w:pPr>
        <w:ind w:firstLineChars="200" w:firstLine="480"/>
        <w:rPr>
          <w:lang w:val="en-US" w:eastAsia="zh-CN"/>
        </w:rPr>
      </w:pPr>
      <w:r>
        <w:rPr>
          <w:rFonts w:hint="eastAsia"/>
          <w:lang w:val="en-US" w:eastAsia="zh-CN"/>
        </w:rPr>
        <w:t>使用参考天线对场强进行连续记录的端对端测量通常提供良好的结果，即使发射机不在视距范围内。</w:t>
      </w:r>
    </w:p>
    <w:p w:rsidR="00D06115" w:rsidRPr="0089036D" w:rsidRDefault="00D06115" w:rsidP="00D06115">
      <w:pPr>
        <w:ind w:firstLineChars="200" w:firstLine="480"/>
        <w:rPr>
          <w:color w:val="000000" w:themeColor="text1"/>
          <w:lang w:val="en-US" w:eastAsia="zh-CN"/>
        </w:rPr>
      </w:pPr>
      <w:r w:rsidRPr="0089036D">
        <w:rPr>
          <w:rFonts w:hint="eastAsia"/>
          <w:color w:val="000000" w:themeColor="text1"/>
          <w:lang w:val="en-US" w:eastAsia="zh-CN"/>
        </w:rPr>
        <w:t>距离测量需要一定的时间，以便将记录的场强值转化为所选择的坐标系统（以确定作为到发射机距离和海拔高度函数的仰角）。此外，现实中，可能在测试车可达到的道路上运行，无法在发射机辐射方向保持</w:t>
      </w:r>
      <w:r w:rsidRPr="0089036D">
        <w:rPr>
          <w:color w:val="000000" w:themeColor="text1"/>
        </w:rPr>
        <w:sym w:font="Symbol" w:char="F0B1"/>
      </w:r>
      <w:r w:rsidRPr="0089036D">
        <w:rPr>
          <w:rFonts w:ascii="Tms Rmn" w:hAnsi="Tms Rmn"/>
          <w:color w:val="000000" w:themeColor="text1"/>
          <w:sz w:val="12"/>
          <w:lang w:val="en-US" w:eastAsia="zh-CN"/>
        </w:rPr>
        <w:t> </w:t>
      </w:r>
      <w:r w:rsidRPr="0089036D">
        <w:rPr>
          <w:color w:val="000000" w:themeColor="text1"/>
          <w:lang w:val="en-US" w:eastAsia="zh-CN"/>
        </w:rPr>
        <w:t>3°</w:t>
      </w:r>
      <w:r w:rsidRPr="0089036D">
        <w:rPr>
          <w:rFonts w:hint="eastAsia"/>
          <w:color w:val="000000" w:themeColor="text1"/>
          <w:lang w:val="en-US" w:eastAsia="zh-CN"/>
        </w:rPr>
        <w:t>的容限。</w:t>
      </w:r>
    </w:p>
    <w:p w:rsidR="00D06115" w:rsidRPr="008B29A0" w:rsidRDefault="00D06115" w:rsidP="00D06115">
      <w:pPr>
        <w:ind w:firstLineChars="200" w:firstLine="480"/>
        <w:rPr>
          <w:lang w:val="en-US" w:eastAsia="zh-CN"/>
        </w:rPr>
      </w:pPr>
      <w:r>
        <w:rPr>
          <w:rFonts w:hint="eastAsia"/>
          <w:lang w:val="en-US" w:eastAsia="zh-CN"/>
        </w:rPr>
        <w:t>虽然点对点测量不太复杂，但所提供的结果可与端对端测量相比，前提是只能在视距传播和地形清爽的条件下。在这些条件下，通过简单的便携式、电池供电场强测量仪便可以在不依靠现有和可用道路的情况下在测量区内自由移动。</w:t>
      </w:r>
    </w:p>
    <w:p w:rsidR="00D06115" w:rsidRPr="008B29A0" w:rsidRDefault="00D06115" w:rsidP="00D06115">
      <w:pPr>
        <w:ind w:firstLineChars="200" w:firstLine="480"/>
        <w:rPr>
          <w:lang w:val="en-US" w:eastAsia="zh-CN"/>
        </w:rPr>
      </w:pPr>
      <w:r>
        <w:rPr>
          <w:rFonts w:hint="eastAsia"/>
          <w:lang w:val="en-US" w:eastAsia="zh-CN"/>
        </w:rPr>
        <w:t>由于较小仰角辐射功率不到达地面，通常可以选择形成“清洁”模式的测量点距离。虽然一些测量点因不良地形条件不得不放弃（植被或无法进入的地形），一般情况下都可以准确地确定位置和深度极小值。</w:t>
      </w:r>
    </w:p>
    <w:p w:rsidR="00D06115" w:rsidRPr="008B29A0" w:rsidRDefault="00D06115" w:rsidP="00D06115">
      <w:pPr>
        <w:pStyle w:val="Heading4"/>
        <w:rPr>
          <w:lang w:val="en-US" w:eastAsia="zh-CN"/>
        </w:rPr>
      </w:pPr>
      <w:r w:rsidRPr="008B29A0">
        <w:rPr>
          <w:lang w:val="en-US" w:eastAsia="zh-CN"/>
        </w:rPr>
        <w:lastRenderedPageBreak/>
        <w:t>3.3.3.1</w:t>
      </w:r>
      <w:r w:rsidRPr="008B29A0">
        <w:rPr>
          <w:lang w:val="en-US" w:eastAsia="zh-CN"/>
        </w:rPr>
        <w:tab/>
      </w:r>
      <w:r>
        <w:rPr>
          <w:rFonts w:hint="eastAsia"/>
          <w:lang w:val="en-US" w:eastAsia="zh-CN"/>
        </w:rPr>
        <w:t>测量数据的处理</w:t>
      </w:r>
    </w:p>
    <w:p w:rsidR="00D06115" w:rsidRPr="008B29A0" w:rsidRDefault="00D06115" w:rsidP="00D06115">
      <w:pPr>
        <w:ind w:firstLineChars="200" w:firstLine="480"/>
        <w:rPr>
          <w:lang w:val="en-US" w:eastAsia="zh-CN"/>
        </w:rPr>
      </w:pPr>
      <w:r>
        <w:rPr>
          <w:rFonts w:hint="eastAsia"/>
          <w:lang w:val="en-US" w:eastAsia="zh-CN"/>
        </w:rPr>
        <w:t>测量图曲线可以根据连续</w:t>
      </w:r>
      <w:r>
        <w:rPr>
          <w:rFonts w:hint="eastAsia"/>
          <w:lang w:val="en-US" w:eastAsia="zh-CN"/>
        </w:rPr>
        <w:t>/</w:t>
      </w:r>
      <w:r>
        <w:rPr>
          <w:rFonts w:hint="eastAsia"/>
          <w:lang w:val="en-US" w:eastAsia="zh-CN"/>
        </w:rPr>
        <w:t>点对点记录的场强予以绘制。</w:t>
      </w:r>
    </w:p>
    <w:p w:rsidR="00D06115" w:rsidRPr="008B29A0" w:rsidRDefault="00D06115" w:rsidP="00D06115">
      <w:pPr>
        <w:ind w:firstLineChars="200" w:firstLine="480"/>
        <w:rPr>
          <w:lang w:val="en-US" w:eastAsia="zh-CN"/>
        </w:rPr>
      </w:pPr>
      <w:r>
        <w:rPr>
          <w:rFonts w:hint="eastAsia"/>
          <w:lang w:val="en-US" w:eastAsia="zh-CN"/>
        </w:rPr>
        <w:t>所绘制的测量图为绝对框图，在参考辐射仪的辐射功率已知的情况下，显示作为仰角函数的有效辐射功率</w:t>
      </w:r>
      <w:r w:rsidRPr="008B29A0">
        <w:rPr>
          <w:lang w:val="en-US" w:eastAsia="zh-CN"/>
        </w:rPr>
        <w:t>e.r.p.</w:t>
      </w:r>
      <w:r>
        <w:rPr>
          <w:rFonts w:hint="eastAsia"/>
          <w:lang w:val="en-US" w:eastAsia="zh-CN"/>
        </w:rPr>
        <w:t>。</w:t>
      </w:r>
    </w:p>
    <w:p w:rsidR="00D06115" w:rsidRPr="008B29A0" w:rsidRDefault="00D06115" w:rsidP="00D06115">
      <w:pPr>
        <w:ind w:firstLineChars="200" w:firstLine="480"/>
        <w:rPr>
          <w:lang w:val="en-US" w:eastAsia="zh-CN"/>
        </w:rPr>
      </w:pPr>
      <w:r>
        <w:rPr>
          <w:rFonts w:hint="eastAsia"/>
          <w:lang w:val="en-US" w:eastAsia="zh-CN"/>
        </w:rPr>
        <w:t>在使用端对端测量技术时，当分辨距离为</w:t>
      </w:r>
      <w:r>
        <w:rPr>
          <w:rFonts w:hint="eastAsia"/>
          <w:lang w:val="en-US" w:eastAsia="zh-CN"/>
        </w:rPr>
        <w:t>200</w:t>
      </w:r>
      <w:r>
        <w:rPr>
          <w:rFonts w:hint="eastAsia"/>
          <w:lang w:val="en-US" w:eastAsia="zh-CN"/>
        </w:rPr>
        <w:t>米并根据滑行平均值确定三项式等式时。随机浮动将被取消，垂直辐射图的实际形态将显现出来。由于测量数据量大，较小仰角的精确度超过大仰角。因此，</w:t>
      </w:r>
      <w:r w:rsidR="005D0322" w:rsidRPr="00CA57B3">
        <w:rPr>
          <w:lang w:val="en-US" w:eastAsia="zh-CN"/>
        </w:rPr>
        <w:t></w:t>
      </w:r>
      <w:r>
        <w:rPr>
          <w:lang w:val="en-US" w:eastAsia="zh-CN"/>
        </w:rPr>
        <w:t>3°</w:t>
      </w:r>
      <w:r>
        <w:rPr>
          <w:rFonts w:hint="eastAsia"/>
          <w:lang w:val="en-US" w:eastAsia="zh-CN"/>
        </w:rPr>
        <w:t>仰角的测量应在</w:t>
      </w:r>
      <w:r w:rsidR="005D0322" w:rsidRPr="00CA57B3">
        <w:rPr>
          <w:lang w:val="en-US" w:eastAsia="zh-CN"/>
        </w:rPr>
        <w:t></w:t>
      </w:r>
      <w:r>
        <w:rPr>
          <w:rFonts w:hint="eastAsia"/>
          <w:lang w:val="en-US" w:eastAsia="zh-CN"/>
        </w:rPr>
        <w:t>200</w:t>
      </w:r>
      <w:r>
        <w:rPr>
          <w:rFonts w:hint="eastAsia"/>
          <w:lang w:val="en-US" w:eastAsia="zh-CN"/>
        </w:rPr>
        <w:t>米分辨距离内，以便获得充足的测试点。</w:t>
      </w:r>
    </w:p>
    <w:p w:rsidR="00D06115" w:rsidRPr="008B29A0" w:rsidRDefault="00D06115" w:rsidP="00D06115">
      <w:pPr>
        <w:ind w:firstLineChars="200" w:firstLine="480"/>
        <w:rPr>
          <w:lang w:val="en-US" w:eastAsia="zh-CN"/>
        </w:rPr>
      </w:pPr>
      <w:r>
        <w:rPr>
          <w:rFonts w:hint="eastAsia"/>
          <w:lang w:val="en-US" w:eastAsia="zh-CN"/>
        </w:rPr>
        <w:t>测试车进行的端对端测量表明，使用参考天线进行的可靠辐射图测量需要大量测量值，以便进行适当的统计数据评估，从而获得平滑的辐射图。</w:t>
      </w:r>
    </w:p>
    <w:p w:rsidR="00D06115" w:rsidRPr="008B29A0" w:rsidRDefault="00D06115" w:rsidP="00D06115">
      <w:pPr>
        <w:ind w:firstLineChars="200" w:firstLine="480"/>
        <w:rPr>
          <w:lang w:val="en-US" w:eastAsia="zh-CN"/>
        </w:rPr>
      </w:pPr>
      <w:r>
        <w:rPr>
          <w:rFonts w:hint="eastAsia"/>
          <w:lang w:val="en-US" w:eastAsia="zh-CN"/>
        </w:rPr>
        <w:t>由于严重反射，差异将异常明显，从而无法获取稳定的中间值，测试点则无法发挥作用。这些测试点是通过来自不同于发射机方向的反射信号确定的。</w:t>
      </w:r>
    </w:p>
    <w:p w:rsidR="00D06115" w:rsidRPr="008B29A0" w:rsidRDefault="00D06115" w:rsidP="00D06115">
      <w:pPr>
        <w:ind w:firstLineChars="200" w:firstLine="480"/>
        <w:rPr>
          <w:lang w:val="en-US" w:eastAsia="zh-CN"/>
        </w:rPr>
      </w:pPr>
      <w:r>
        <w:rPr>
          <w:rFonts w:hint="eastAsia"/>
          <w:lang w:val="en-US" w:eastAsia="zh-CN"/>
        </w:rPr>
        <w:t>各仰角的每个测试点根据本地条件可采用从几米甚至到</w:t>
      </w:r>
      <w:r>
        <w:rPr>
          <w:rFonts w:hint="eastAsia"/>
          <w:lang w:val="en-US" w:eastAsia="zh-CN"/>
        </w:rPr>
        <w:t>100</w:t>
      </w:r>
      <w:r>
        <w:rPr>
          <w:rFonts w:hint="eastAsia"/>
          <w:lang w:val="en-US" w:eastAsia="zh-CN"/>
        </w:rPr>
        <w:t>米的距离，因此，应以小于</w:t>
      </w:r>
      <w:r w:rsidR="005D0322" w:rsidRPr="00CA57B3">
        <w:rPr>
          <w:lang w:val="en-US" w:eastAsia="zh-CN"/>
        </w:rPr>
        <w:t></w:t>
      </w:r>
      <w:r w:rsidRPr="008B29A0">
        <w:rPr>
          <w:lang w:val="en-US" w:eastAsia="zh-CN"/>
        </w:rPr>
        <w:t>0.05°</w:t>
      </w:r>
      <w:r>
        <w:rPr>
          <w:rFonts w:hint="eastAsia"/>
          <w:lang w:val="en-US" w:eastAsia="zh-CN"/>
        </w:rPr>
        <w:t>的容限和</w:t>
      </w:r>
      <w:r w:rsidR="005D0322" w:rsidRPr="00CA57B3">
        <w:rPr>
          <w:lang w:val="en-US" w:eastAsia="zh-CN"/>
        </w:rPr>
        <w:t></w:t>
      </w:r>
      <w:r>
        <w:rPr>
          <w:lang w:val="en-US" w:eastAsia="zh-CN"/>
        </w:rPr>
        <w:t>2.5°</w:t>
      </w:r>
      <w:r>
        <w:rPr>
          <w:rFonts w:hint="eastAsia"/>
          <w:lang w:val="en-US" w:eastAsia="zh-CN"/>
        </w:rPr>
        <w:t>的方位角确定仰角。</w:t>
      </w:r>
    </w:p>
    <w:p w:rsidR="00D06115" w:rsidRPr="008B29A0" w:rsidRDefault="00D06115" w:rsidP="00D06115">
      <w:pPr>
        <w:ind w:firstLineChars="200" w:firstLine="480"/>
        <w:rPr>
          <w:lang w:val="en-US" w:eastAsia="zh-CN"/>
        </w:rPr>
      </w:pPr>
      <w:r>
        <w:rPr>
          <w:rFonts w:hint="eastAsia"/>
          <w:lang w:val="en-US" w:eastAsia="zh-CN"/>
        </w:rPr>
        <w:t>测量结果的评估，即相应仰角中间值的确定以及辐射图的绘制需要在相关测试位置进行。只有这样才能评估测试值是否可以用来绘制辐射图或是否需要更多测试点。</w:t>
      </w:r>
    </w:p>
    <w:p w:rsidR="00D06115" w:rsidRPr="008B29A0" w:rsidRDefault="00D06115" w:rsidP="00D06115">
      <w:pPr>
        <w:pStyle w:val="Heading4"/>
        <w:rPr>
          <w:lang w:val="en-US" w:eastAsia="zh-CN"/>
        </w:rPr>
      </w:pPr>
      <w:r w:rsidRPr="008B29A0">
        <w:rPr>
          <w:lang w:val="en-US" w:eastAsia="zh-CN"/>
        </w:rPr>
        <w:t>3.3.3.2</w:t>
      </w:r>
      <w:r w:rsidRPr="008B29A0">
        <w:rPr>
          <w:lang w:val="en-US" w:eastAsia="zh-CN"/>
        </w:rPr>
        <w:tab/>
      </w:r>
      <w:r>
        <w:rPr>
          <w:rFonts w:hint="eastAsia"/>
          <w:lang w:val="en-US" w:eastAsia="zh-CN"/>
        </w:rPr>
        <w:t>使用参考天线方法的考虑</w:t>
      </w:r>
    </w:p>
    <w:p w:rsidR="00D06115" w:rsidRPr="008B29A0" w:rsidRDefault="00D06115" w:rsidP="00D06115">
      <w:pPr>
        <w:ind w:firstLineChars="200" w:firstLine="480"/>
        <w:rPr>
          <w:lang w:val="en-US" w:eastAsia="zh-CN"/>
        </w:rPr>
      </w:pPr>
      <w:r>
        <w:rPr>
          <w:rFonts w:hint="eastAsia"/>
          <w:lang w:val="en-US" w:eastAsia="zh-CN"/>
        </w:rPr>
        <w:t>通过距离和相对高度确定测试点的仰角时建议采取谨慎态度。当距离发射机的位置可以从地图上准确确定时，海拔高度通常无法准确确定，特别是在山区。在距离发射机很短的范围内，可以出现严重的角度误差。使用测高仪可改善状况。在发射机可见时，仰角可以直接用经纬仪测量。</w:t>
      </w:r>
    </w:p>
    <w:p w:rsidR="00D06115" w:rsidRPr="008B29A0" w:rsidRDefault="00D06115" w:rsidP="00D06115">
      <w:pPr>
        <w:ind w:firstLineChars="200" w:firstLine="480"/>
        <w:rPr>
          <w:lang w:val="en-US" w:eastAsia="zh-CN"/>
        </w:rPr>
      </w:pPr>
      <w:r>
        <w:rPr>
          <w:rFonts w:hint="eastAsia"/>
          <w:lang w:val="en-US" w:eastAsia="zh-CN"/>
        </w:rPr>
        <w:t>通过使用参考天线进行的测量程序成果可用来提供更多信息，因为人们不仅关注自由空间条件下的辐射特性，还关注在使用定向发射天线时接收场强的改善情况。</w:t>
      </w:r>
    </w:p>
    <w:p w:rsidR="00D06115" w:rsidRPr="008B29A0" w:rsidRDefault="00D06115" w:rsidP="00D06115">
      <w:pPr>
        <w:ind w:firstLineChars="200" w:firstLine="480"/>
        <w:rPr>
          <w:lang w:val="en-US" w:eastAsia="zh-CN"/>
        </w:rPr>
      </w:pPr>
      <w:r>
        <w:rPr>
          <w:rFonts w:hint="eastAsia"/>
          <w:lang w:val="en-US" w:eastAsia="zh-CN"/>
        </w:rPr>
        <w:t>当所使用的天线方向性高于参考天线时，有时被称为操作增益的增强增益造成接收位置收到能量的提高。操作损耗中间值显示为相对于自由空间增益</w:t>
      </w:r>
      <w:r w:rsidRPr="008B29A0">
        <w:rPr>
          <w:lang w:val="en-US" w:eastAsia="zh-CN"/>
        </w:rPr>
        <w:t>1 dB</w:t>
      </w:r>
      <w:r>
        <w:rPr>
          <w:rFonts w:hint="eastAsia"/>
          <w:lang w:val="en-US" w:eastAsia="zh-CN"/>
        </w:rPr>
        <w:t>的不同和与非正常地形</w:t>
      </w:r>
      <w:r w:rsidRPr="008B29A0">
        <w:rPr>
          <w:lang w:val="en-US" w:eastAsia="zh-CN"/>
        </w:rPr>
        <w:t>2 dB</w:t>
      </w:r>
      <w:r>
        <w:rPr>
          <w:rFonts w:hint="eastAsia"/>
          <w:lang w:val="en-US" w:eastAsia="zh-CN"/>
        </w:rPr>
        <w:t>的不同。安装在山上、具有较低中央高度的天线的操作增益比自由空间低</w:t>
      </w:r>
      <w:r w:rsidRPr="008B29A0">
        <w:rPr>
          <w:lang w:val="en-US" w:eastAsia="zh-CN"/>
        </w:rPr>
        <w:t>2 dB</w:t>
      </w:r>
      <w:r>
        <w:rPr>
          <w:rFonts w:hint="eastAsia"/>
          <w:lang w:val="en-US" w:eastAsia="zh-CN"/>
        </w:rPr>
        <w:t>以上。</w:t>
      </w:r>
    </w:p>
    <w:p w:rsidR="00D06115" w:rsidRPr="008B29A0" w:rsidRDefault="00D06115" w:rsidP="00D06115">
      <w:pPr>
        <w:ind w:firstLineChars="200" w:firstLine="480"/>
        <w:rPr>
          <w:lang w:val="en-US" w:eastAsia="zh-CN"/>
        </w:rPr>
      </w:pPr>
      <w:r>
        <w:rPr>
          <w:rFonts w:hint="eastAsia"/>
          <w:lang w:val="en-US" w:eastAsia="zh-CN"/>
        </w:rPr>
        <w:t>因此采用参考辐射仪进行的测量提供了发射天线系统的辐射特性，同时考虑到服务区的地面特性。与直升机测量不同的是，可以测量自由空间辐射图。</w:t>
      </w:r>
    </w:p>
    <w:p w:rsidR="005B338E" w:rsidRDefault="005B338E">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7" w:name="_Toc368316224"/>
      <w:r>
        <w:rPr>
          <w:lang w:val="en-US" w:eastAsia="zh-CN"/>
        </w:rPr>
        <w:br w:type="page"/>
      </w:r>
    </w:p>
    <w:p w:rsidR="00D06115" w:rsidRPr="008B29A0" w:rsidRDefault="00D06115" w:rsidP="00D06115">
      <w:pPr>
        <w:pStyle w:val="Heading2"/>
        <w:rPr>
          <w:lang w:val="en-US" w:eastAsia="zh-CN"/>
        </w:rPr>
      </w:pPr>
      <w:r w:rsidRPr="008B29A0">
        <w:rPr>
          <w:lang w:val="en-US" w:eastAsia="zh-CN"/>
        </w:rPr>
        <w:lastRenderedPageBreak/>
        <w:t>3.4</w:t>
      </w:r>
      <w:r w:rsidRPr="008B29A0">
        <w:rPr>
          <w:lang w:val="en-US" w:eastAsia="zh-CN"/>
        </w:rPr>
        <w:tab/>
      </w:r>
      <w:r>
        <w:rPr>
          <w:rFonts w:hint="eastAsia"/>
          <w:lang w:val="en-US" w:eastAsia="zh-CN"/>
        </w:rPr>
        <w:t>数据表述</w:t>
      </w:r>
      <w:bookmarkEnd w:id="127"/>
    </w:p>
    <w:p w:rsidR="00D06115" w:rsidRPr="008B29A0" w:rsidRDefault="00D06115" w:rsidP="00D06115">
      <w:pPr>
        <w:ind w:firstLineChars="200" w:firstLine="480"/>
        <w:rPr>
          <w:lang w:val="en-US" w:eastAsia="zh-CN"/>
        </w:rPr>
      </w:pPr>
      <w:r>
        <w:rPr>
          <w:rFonts w:hint="eastAsia"/>
          <w:lang w:val="en-US" w:eastAsia="zh-CN"/>
        </w:rPr>
        <w:t>对方位角和顶角平面，建议用极化形式显示水平幅度图和用笛卡尔形式显示垂直幅度图。</w:t>
      </w:r>
    </w:p>
    <w:p w:rsidR="00D06115" w:rsidRPr="008B29A0" w:rsidRDefault="00D06115" w:rsidP="00D06115">
      <w:pPr>
        <w:pStyle w:val="Heading1"/>
        <w:rPr>
          <w:lang w:val="en-US" w:eastAsia="zh-CN"/>
        </w:rPr>
      </w:pPr>
      <w:bookmarkStart w:id="128" w:name="_Toc368316225"/>
      <w:r w:rsidRPr="008B29A0">
        <w:rPr>
          <w:lang w:val="en-US" w:eastAsia="zh-CN"/>
        </w:rPr>
        <w:t>4</w:t>
      </w:r>
      <w:r w:rsidRPr="008B29A0">
        <w:rPr>
          <w:lang w:val="en-US" w:eastAsia="zh-CN"/>
        </w:rPr>
        <w:tab/>
      </w:r>
      <w:r>
        <w:rPr>
          <w:rFonts w:hint="eastAsia"/>
          <w:lang w:val="en-US" w:eastAsia="zh-CN"/>
        </w:rPr>
        <w:t>计算得出和现场测量的</w:t>
      </w:r>
      <w:r>
        <w:rPr>
          <w:rFonts w:hint="eastAsia"/>
          <w:lang w:val="en-US" w:eastAsia="zh-CN"/>
        </w:rPr>
        <w:t>VHF</w:t>
      </w:r>
      <w:r>
        <w:rPr>
          <w:rFonts w:hint="eastAsia"/>
          <w:lang w:val="en-US" w:eastAsia="zh-CN"/>
        </w:rPr>
        <w:t>和</w:t>
      </w:r>
      <w:r>
        <w:rPr>
          <w:rFonts w:hint="eastAsia"/>
          <w:lang w:val="en-US" w:eastAsia="zh-CN"/>
        </w:rPr>
        <w:t>UHF</w:t>
      </w:r>
      <w:r>
        <w:rPr>
          <w:rFonts w:hint="eastAsia"/>
          <w:lang w:val="en-US" w:eastAsia="zh-CN"/>
        </w:rPr>
        <w:t>天线性能差异</w:t>
      </w:r>
      <w:bookmarkEnd w:id="128"/>
    </w:p>
    <w:p w:rsidR="00D06115" w:rsidRPr="008B29A0" w:rsidRDefault="00D06115" w:rsidP="00D06115">
      <w:pPr>
        <w:tabs>
          <w:tab w:val="left" w:pos="0"/>
          <w:tab w:val="left" w:pos="567"/>
          <w:tab w:val="left" w:pos="1077"/>
          <w:tab w:val="left" w:pos="4253"/>
          <w:tab w:val="left" w:pos="4962"/>
        </w:tabs>
        <w:ind w:right="-86" w:firstLineChars="200" w:firstLine="480"/>
        <w:rPr>
          <w:lang w:val="en-US" w:eastAsia="zh-CN"/>
        </w:rPr>
      </w:pPr>
      <w:r>
        <w:rPr>
          <w:rFonts w:hint="eastAsia"/>
          <w:lang w:val="en-US" w:eastAsia="zh-CN"/>
        </w:rPr>
        <w:t>计算得出和测量得出的辐射图比较突出显示了计算中未考虑到因素的影响。一些重要的因素见下文。</w:t>
      </w:r>
    </w:p>
    <w:p w:rsidR="00D06115" w:rsidRPr="008B29A0" w:rsidRDefault="00D06115" w:rsidP="00D06115">
      <w:pPr>
        <w:pStyle w:val="Heading2"/>
        <w:rPr>
          <w:lang w:val="en-US" w:eastAsia="zh-CN"/>
        </w:rPr>
      </w:pPr>
      <w:bookmarkStart w:id="129" w:name="_Toc368316226"/>
      <w:r w:rsidRPr="008B29A0">
        <w:rPr>
          <w:lang w:val="en-US" w:eastAsia="zh-CN"/>
        </w:rPr>
        <w:t>4.1</w:t>
      </w:r>
      <w:r w:rsidRPr="008B29A0">
        <w:rPr>
          <w:lang w:val="en-US" w:eastAsia="zh-CN"/>
        </w:rPr>
        <w:tab/>
      </w:r>
      <w:r>
        <w:rPr>
          <w:rFonts w:hint="eastAsia"/>
          <w:lang w:val="en-US" w:eastAsia="zh-CN"/>
        </w:rPr>
        <w:t>影响单个天线和总体天线系统性能的因素</w:t>
      </w:r>
      <w:bookmarkEnd w:id="129"/>
    </w:p>
    <w:p w:rsidR="00D06115" w:rsidRPr="008B29A0" w:rsidRDefault="00D06115" w:rsidP="00D06115">
      <w:pPr>
        <w:pStyle w:val="Heading3"/>
        <w:rPr>
          <w:lang w:val="en-US" w:eastAsia="zh-CN"/>
        </w:rPr>
      </w:pPr>
      <w:bookmarkStart w:id="130" w:name="_Toc368316227"/>
      <w:r w:rsidRPr="008B29A0">
        <w:rPr>
          <w:lang w:val="en-US" w:eastAsia="zh-CN"/>
        </w:rPr>
        <w:t>4.1.1</w:t>
      </w:r>
      <w:r w:rsidRPr="008B29A0">
        <w:rPr>
          <w:lang w:val="en-US" w:eastAsia="zh-CN"/>
        </w:rPr>
        <w:tab/>
      </w:r>
      <w:r>
        <w:rPr>
          <w:rFonts w:hint="eastAsia"/>
          <w:lang w:val="en-US" w:eastAsia="zh-CN"/>
        </w:rPr>
        <w:t>支撑结构</w:t>
      </w:r>
      <w:bookmarkEnd w:id="130"/>
    </w:p>
    <w:p w:rsidR="00D06115" w:rsidRPr="008B29A0" w:rsidRDefault="00D06115" w:rsidP="00D06115">
      <w:pPr>
        <w:ind w:firstLineChars="200" w:firstLine="480"/>
        <w:rPr>
          <w:lang w:val="en-US" w:eastAsia="zh-CN"/>
        </w:rPr>
      </w:pPr>
      <w:r>
        <w:rPr>
          <w:rFonts w:hint="eastAsia"/>
          <w:lang w:val="en-US" w:eastAsia="zh-CN"/>
        </w:rPr>
        <w:t>以下因素将影响天线系统的性能：</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单个天线之间的相互耦合将修改其馈电电流的幅度和相位。因此，所产生的辐射图与计算结果不同；</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特别当尺度接近谐振时，支撑结构的金属格通常作为无源隙缝天线发挥作用；</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有关匹配，使用单侧补偿有利于获得稳定的性能。然而，当补偿导致邻近单个天线屏蔽时，应受到限制；</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由于多数定向单个天线的反射器尺寸有限，单个天线的支撑结构在一定程度下将作为次要反射器。</w:t>
      </w:r>
    </w:p>
    <w:p w:rsidR="00D06115" w:rsidRPr="008B29A0" w:rsidRDefault="00D06115" w:rsidP="00D06115">
      <w:pPr>
        <w:pStyle w:val="enumlev1"/>
        <w:rPr>
          <w:lang w:val="en-US" w:eastAsia="zh-CN"/>
        </w:rPr>
      </w:pPr>
      <w:r w:rsidRPr="008B29A0">
        <w:rPr>
          <w:lang w:val="en-US" w:eastAsia="zh-CN"/>
        </w:rPr>
        <w:tab/>
      </w:r>
      <w:r>
        <w:rPr>
          <w:rFonts w:hint="eastAsia"/>
          <w:lang w:val="en-US" w:eastAsia="zh-CN"/>
        </w:rPr>
        <w:t>在支撑结构一侧的补偿，该次要反射器与辐射器形成不对称性，因此辐射的弧度将出现倾斜。</w:t>
      </w:r>
    </w:p>
    <w:p w:rsidR="00D06115" w:rsidRPr="008B29A0" w:rsidRDefault="00D06115" w:rsidP="00D06115">
      <w:pPr>
        <w:pStyle w:val="enumlev2"/>
        <w:rPr>
          <w:lang w:val="en-US" w:eastAsia="zh-CN"/>
        </w:rPr>
      </w:pPr>
      <w:r>
        <w:rPr>
          <w:rFonts w:hint="eastAsia"/>
          <w:lang w:val="en-US" w:eastAsia="zh-CN"/>
        </w:rPr>
        <w:t>安装在塔上的所有不对称情况都将出现类似效应；</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相同塔、平台、梯子上的其它天线系统和分布馈线线缆上的不良布局也可能以不可预测的方式影响性能。</w:t>
      </w:r>
    </w:p>
    <w:p w:rsidR="00D06115" w:rsidRPr="008B29A0" w:rsidRDefault="00D06115" w:rsidP="00D06115">
      <w:pPr>
        <w:pStyle w:val="Heading3"/>
        <w:rPr>
          <w:lang w:val="en-US" w:eastAsia="zh-CN"/>
        </w:rPr>
      </w:pPr>
      <w:bookmarkStart w:id="131" w:name="_Toc368316228"/>
      <w:r w:rsidRPr="008B29A0">
        <w:rPr>
          <w:lang w:val="en-US" w:eastAsia="zh-CN"/>
        </w:rPr>
        <w:t>4.1.2</w:t>
      </w:r>
      <w:r w:rsidRPr="008B29A0">
        <w:rPr>
          <w:lang w:val="en-US" w:eastAsia="zh-CN"/>
        </w:rPr>
        <w:tab/>
      </w:r>
      <w:r>
        <w:rPr>
          <w:rFonts w:hint="eastAsia"/>
          <w:lang w:val="en-US" w:eastAsia="zh-CN"/>
        </w:rPr>
        <w:t>接近天线塔的重要结构</w:t>
      </w:r>
      <w:bookmarkEnd w:id="131"/>
      <w:r w:rsidRPr="008B29A0">
        <w:rPr>
          <w:lang w:val="en-US" w:eastAsia="zh-CN"/>
        </w:rPr>
        <w:t xml:space="preserve"> </w:t>
      </w:r>
    </w:p>
    <w:p w:rsidR="00D06115" w:rsidRPr="008B29A0" w:rsidRDefault="00D06115" w:rsidP="00D06115">
      <w:pPr>
        <w:ind w:firstLineChars="200" w:firstLine="480"/>
        <w:rPr>
          <w:lang w:val="en-US" w:eastAsia="zh-CN"/>
        </w:rPr>
      </w:pPr>
      <w:r>
        <w:rPr>
          <w:rFonts w:hint="eastAsia"/>
          <w:lang w:val="en-US" w:eastAsia="zh-CN"/>
        </w:rPr>
        <w:t>影响天线系统的因素可能来自于自然环境和人为结构。</w:t>
      </w:r>
    </w:p>
    <w:p w:rsidR="00D06115" w:rsidRPr="008B29A0" w:rsidRDefault="00D06115" w:rsidP="00D06115">
      <w:pPr>
        <w:ind w:firstLineChars="200" w:firstLine="480"/>
        <w:rPr>
          <w:lang w:val="en-US" w:eastAsia="zh-CN"/>
        </w:rPr>
      </w:pPr>
      <w:r>
        <w:rPr>
          <w:rFonts w:hint="eastAsia"/>
          <w:lang w:val="en-US" w:eastAsia="zh-CN"/>
        </w:rPr>
        <w:t>环境对框图形状的影响根据站址自然特性具有长期性和一致性。</w:t>
      </w:r>
    </w:p>
    <w:p w:rsidR="00D06115" w:rsidRPr="008B29A0" w:rsidRDefault="00D06115" w:rsidP="00D06115">
      <w:pPr>
        <w:ind w:firstLineChars="200" w:firstLine="480"/>
        <w:rPr>
          <w:lang w:val="en-US" w:eastAsia="zh-CN"/>
        </w:rPr>
      </w:pPr>
      <w:r>
        <w:rPr>
          <w:rFonts w:hint="eastAsia"/>
          <w:lang w:val="en-US" w:eastAsia="zh-CN"/>
        </w:rPr>
        <w:t>另一方面，靠近天线塔的结构将根据距离和物理特性改变辐射图，特别是方向。所产生的效应根据邻近建筑数量和规模的不同可能甚为可观。</w:t>
      </w:r>
    </w:p>
    <w:p w:rsidR="00D06115" w:rsidRPr="008B29A0" w:rsidRDefault="00D06115" w:rsidP="00D06115">
      <w:pPr>
        <w:ind w:firstLineChars="200" w:firstLine="480"/>
        <w:rPr>
          <w:lang w:val="en-US" w:eastAsia="zh-CN"/>
        </w:rPr>
      </w:pPr>
      <w:r>
        <w:rPr>
          <w:rFonts w:hint="eastAsia"/>
          <w:lang w:val="en-US" w:eastAsia="zh-CN"/>
        </w:rPr>
        <w:t>上述因素对单个天线和更复杂的天线系统的影响各不相同。这种差异是由于耦合效应和衰减或二者的结合造成的。根据上述效应的影响，</w:t>
      </w:r>
      <w:r>
        <w:rPr>
          <w:rFonts w:hint="eastAsia"/>
          <w:lang w:val="en-US" w:eastAsia="zh-CN"/>
        </w:rPr>
        <w:t>VHF</w:t>
      </w:r>
      <w:r>
        <w:rPr>
          <w:rFonts w:hint="eastAsia"/>
          <w:lang w:val="en-US" w:eastAsia="zh-CN"/>
        </w:rPr>
        <w:t>和</w:t>
      </w:r>
      <w:r>
        <w:rPr>
          <w:rFonts w:hint="eastAsia"/>
          <w:lang w:val="en-US" w:eastAsia="zh-CN"/>
        </w:rPr>
        <w:t>UHF</w:t>
      </w:r>
      <w:r>
        <w:rPr>
          <w:rFonts w:hint="eastAsia"/>
          <w:lang w:val="en-US" w:eastAsia="zh-CN"/>
        </w:rPr>
        <w:t>频段的性能可能完全不同。</w:t>
      </w:r>
      <w:r w:rsidRPr="008B29A0">
        <w:rPr>
          <w:lang w:val="en-US" w:eastAsia="zh-CN"/>
        </w:rPr>
        <w:t xml:space="preserve"> </w:t>
      </w:r>
    </w:p>
    <w:p w:rsidR="005B338E" w:rsidRDefault="005B338E">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32" w:name="_Toc368316229"/>
      <w:r>
        <w:rPr>
          <w:lang w:val="en-US" w:eastAsia="zh-CN"/>
        </w:rPr>
        <w:br w:type="page"/>
      </w:r>
    </w:p>
    <w:p w:rsidR="00D06115" w:rsidRPr="008B29A0" w:rsidRDefault="00D06115" w:rsidP="00D06115">
      <w:pPr>
        <w:pStyle w:val="Heading3"/>
        <w:spacing w:before="120"/>
        <w:rPr>
          <w:lang w:val="en-US" w:eastAsia="zh-CN"/>
        </w:rPr>
      </w:pPr>
      <w:r w:rsidRPr="008B29A0">
        <w:rPr>
          <w:lang w:val="en-US" w:eastAsia="zh-CN"/>
        </w:rPr>
        <w:lastRenderedPageBreak/>
        <w:t>4.1.3</w:t>
      </w:r>
      <w:r w:rsidRPr="008B29A0">
        <w:rPr>
          <w:lang w:val="en-US" w:eastAsia="zh-CN"/>
        </w:rPr>
        <w:tab/>
      </w:r>
      <w:r>
        <w:rPr>
          <w:rFonts w:hint="eastAsia"/>
          <w:lang w:val="en-US" w:eastAsia="zh-CN"/>
        </w:rPr>
        <w:t>气候因素</w:t>
      </w:r>
      <w:bookmarkEnd w:id="132"/>
    </w:p>
    <w:p w:rsidR="00D06115" w:rsidRPr="00E0097C" w:rsidRDefault="00D06115" w:rsidP="00D06115">
      <w:pPr>
        <w:ind w:firstLineChars="200" w:firstLine="480"/>
        <w:rPr>
          <w:lang w:val="en-US" w:eastAsia="zh-CN"/>
        </w:rPr>
      </w:pPr>
      <w:r>
        <w:rPr>
          <w:rFonts w:hint="eastAsia"/>
          <w:lang w:val="en-US" w:eastAsia="zh-CN"/>
        </w:rPr>
        <w:t>太阳供热可能导致支撑结构弯曲和总体波束倾斜变异。</w:t>
      </w:r>
    </w:p>
    <w:p w:rsidR="00D06115" w:rsidRPr="008B29A0" w:rsidRDefault="00D06115" w:rsidP="00D06115">
      <w:pPr>
        <w:ind w:firstLineChars="200" w:firstLine="480"/>
        <w:rPr>
          <w:lang w:val="en-US" w:eastAsia="zh-CN"/>
        </w:rPr>
      </w:pPr>
      <w:r>
        <w:rPr>
          <w:rFonts w:hint="eastAsia"/>
          <w:lang w:val="en-US" w:eastAsia="zh-CN"/>
        </w:rPr>
        <w:t>八木天线对结冰很敏感。这种现象在极端情况下可能导致前后比倒挂。所有天线类型的阻抗非匹配将在结冰条件下更加严重。</w:t>
      </w:r>
    </w:p>
    <w:p w:rsidR="00D06115" w:rsidRPr="008B29A0" w:rsidRDefault="00D06115" w:rsidP="00D06115">
      <w:pPr>
        <w:pStyle w:val="Heading2"/>
        <w:rPr>
          <w:lang w:val="en-US" w:eastAsia="zh-CN"/>
        </w:rPr>
      </w:pPr>
      <w:bookmarkStart w:id="133" w:name="_Toc368316230"/>
      <w:r w:rsidRPr="008B29A0">
        <w:rPr>
          <w:lang w:val="en-US" w:eastAsia="zh-CN"/>
        </w:rPr>
        <w:t>4.2</w:t>
      </w:r>
      <w:r w:rsidRPr="008B29A0">
        <w:rPr>
          <w:lang w:val="en-US" w:eastAsia="zh-CN"/>
        </w:rPr>
        <w:tab/>
      </w:r>
      <w:r>
        <w:rPr>
          <w:rFonts w:hint="eastAsia"/>
          <w:lang w:val="en-US" w:eastAsia="zh-CN"/>
        </w:rPr>
        <w:t>计算和测量天线参数和辐射图比较</w:t>
      </w:r>
      <w:bookmarkEnd w:id="133"/>
    </w:p>
    <w:p w:rsidR="00D06115" w:rsidRPr="008B29A0" w:rsidRDefault="00D06115" w:rsidP="00D06115">
      <w:pPr>
        <w:ind w:firstLineChars="200" w:firstLine="480"/>
        <w:rPr>
          <w:lang w:val="en-US" w:eastAsia="zh-CN"/>
        </w:rPr>
      </w:pPr>
      <w:r>
        <w:rPr>
          <w:rFonts w:hint="eastAsia"/>
          <w:lang w:val="en-US" w:eastAsia="zh-CN"/>
        </w:rPr>
        <w:t>计算和测量辐射图之间的差异可从十分之一</w:t>
      </w:r>
      <w:r>
        <w:rPr>
          <w:lang w:val="en-US" w:eastAsia="zh-CN"/>
        </w:rPr>
        <w:t>dB</w:t>
      </w:r>
      <w:r>
        <w:rPr>
          <w:rFonts w:hint="eastAsia"/>
          <w:lang w:val="en-US" w:eastAsia="zh-CN"/>
        </w:rPr>
        <w:t>到几十个</w:t>
      </w:r>
      <w:r>
        <w:rPr>
          <w:lang w:val="en-US" w:eastAsia="zh-CN"/>
        </w:rPr>
        <w:t>dB</w:t>
      </w:r>
      <w:r>
        <w:rPr>
          <w:rFonts w:hint="eastAsia"/>
          <w:lang w:val="en-US" w:eastAsia="zh-CN"/>
        </w:rPr>
        <w:t>。</w:t>
      </w:r>
    </w:p>
    <w:p w:rsidR="00D06115" w:rsidRPr="008B29A0" w:rsidRDefault="00D06115" w:rsidP="00D06115">
      <w:pPr>
        <w:ind w:firstLineChars="200" w:firstLine="480"/>
        <w:rPr>
          <w:lang w:val="en-US" w:eastAsia="zh-CN"/>
        </w:rPr>
      </w:pPr>
      <w:r>
        <w:rPr>
          <w:rFonts w:hint="eastAsia"/>
          <w:lang w:val="en-US" w:eastAsia="zh-CN"/>
        </w:rPr>
        <w:t>这种差异可能在接近零值辐射和旁瓣情况下更为突出。当耦合效应出现时，</w:t>
      </w:r>
      <w:r>
        <w:rPr>
          <w:rFonts w:hint="eastAsia"/>
          <w:lang w:val="en-US" w:eastAsia="zh-CN"/>
        </w:rPr>
        <w:t>VHF</w:t>
      </w:r>
      <w:r>
        <w:rPr>
          <w:rFonts w:hint="eastAsia"/>
          <w:lang w:val="en-US" w:eastAsia="zh-CN"/>
        </w:rPr>
        <w:t>可能比</w:t>
      </w:r>
      <w:r>
        <w:rPr>
          <w:rFonts w:hint="eastAsia"/>
          <w:lang w:val="en-US" w:eastAsia="zh-CN"/>
        </w:rPr>
        <w:t>UHF</w:t>
      </w:r>
      <w:r>
        <w:rPr>
          <w:rFonts w:hint="eastAsia"/>
          <w:lang w:val="en-US" w:eastAsia="zh-CN"/>
        </w:rPr>
        <w:t>具有更大的差异。相反，如出现衰减效应，</w:t>
      </w:r>
      <w:r>
        <w:rPr>
          <w:rFonts w:hint="eastAsia"/>
          <w:lang w:val="en-US" w:eastAsia="zh-CN"/>
        </w:rPr>
        <w:t>UHF</w:t>
      </w:r>
      <w:r>
        <w:rPr>
          <w:rFonts w:hint="eastAsia"/>
          <w:lang w:val="en-US" w:eastAsia="zh-CN"/>
        </w:rPr>
        <w:t>的差异则更大。此外，这些差异的影响还取决于天线系统的复杂性。</w:t>
      </w:r>
    </w:p>
    <w:p w:rsidR="00D06115" w:rsidRPr="008B29A0" w:rsidRDefault="00D06115" w:rsidP="00D06115">
      <w:pPr>
        <w:ind w:firstLineChars="200" w:firstLine="480"/>
        <w:rPr>
          <w:lang w:val="en-US" w:eastAsia="zh-CN"/>
        </w:rPr>
      </w:pPr>
      <w:r>
        <w:rPr>
          <w:rFonts w:hint="eastAsia"/>
          <w:lang w:val="en-US" w:eastAsia="zh-CN"/>
        </w:rPr>
        <w:t>计算和测量性能之间的差异对于单独天线系统可能更小，因为</w:t>
      </w:r>
      <w:r>
        <w:rPr>
          <w:rFonts w:hint="eastAsia"/>
          <w:lang w:val="en-US" w:eastAsia="zh-CN"/>
        </w:rPr>
        <w:t>VHF</w:t>
      </w:r>
      <w:r>
        <w:rPr>
          <w:rFonts w:hint="eastAsia"/>
          <w:lang w:val="en-US" w:eastAsia="zh-CN"/>
        </w:rPr>
        <w:t>和</w:t>
      </w:r>
      <w:r>
        <w:rPr>
          <w:rFonts w:hint="eastAsia"/>
          <w:lang w:val="en-US" w:eastAsia="zh-CN"/>
        </w:rPr>
        <w:t>UHF</w:t>
      </w:r>
      <w:r>
        <w:rPr>
          <w:rFonts w:hint="eastAsia"/>
          <w:lang w:val="en-US" w:eastAsia="zh-CN"/>
        </w:rPr>
        <w:t>参数方便调整。</w:t>
      </w:r>
    </w:p>
    <w:p w:rsidR="00D06115" w:rsidRPr="008B29A0" w:rsidRDefault="00D06115" w:rsidP="00D06115">
      <w:pPr>
        <w:ind w:firstLineChars="200" w:firstLine="480"/>
        <w:rPr>
          <w:lang w:val="en-US" w:eastAsia="zh-CN"/>
        </w:rPr>
      </w:pPr>
      <w:r>
        <w:rPr>
          <w:rFonts w:hint="eastAsia"/>
          <w:lang w:val="en-US" w:eastAsia="zh-CN"/>
        </w:rPr>
        <w:t>对复杂系统，差异主要是由于机械和电子组成综合效应以及周边建筑环境造成的。此外，建筑物的出现可对邻近最小值造成严重影响，如图</w:t>
      </w:r>
      <w:r>
        <w:rPr>
          <w:rFonts w:hint="eastAsia"/>
          <w:lang w:val="en-US" w:eastAsia="zh-CN"/>
        </w:rPr>
        <w:t>45</w:t>
      </w:r>
      <w:r>
        <w:rPr>
          <w:rFonts w:hint="eastAsia"/>
          <w:lang w:val="en-US" w:eastAsia="zh-CN"/>
        </w:rPr>
        <w:t>所示。</w:t>
      </w:r>
    </w:p>
    <w:p w:rsidR="00D06115" w:rsidRDefault="00D06115" w:rsidP="00D06115">
      <w:pPr>
        <w:ind w:firstLineChars="200" w:firstLine="480"/>
        <w:rPr>
          <w:lang w:val="en-US" w:eastAsia="zh-CN"/>
        </w:rPr>
      </w:pPr>
      <w:r>
        <w:rPr>
          <w:rFonts w:hint="eastAsia"/>
          <w:lang w:val="en-US" w:eastAsia="zh-CN"/>
        </w:rPr>
        <w:t>该图显示出工作在</w:t>
      </w:r>
      <w:r>
        <w:rPr>
          <w:rFonts w:hint="eastAsia"/>
          <w:lang w:val="en-US" w:eastAsia="zh-CN"/>
        </w:rPr>
        <w:t>VHF</w:t>
      </w:r>
      <w:r>
        <w:rPr>
          <w:rFonts w:hint="eastAsia"/>
          <w:lang w:val="en-US" w:eastAsia="zh-CN"/>
        </w:rPr>
        <w:t>频段的天线系统计算和测量辐射图。当俯角为</w:t>
      </w:r>
      <w:r>
        <w:rPr>
          <w:lang w:val="en-US" w:eastAsia="zh-CN"/>
        </w:rPr>
        <w:t>10°</w:t>
      </w:r>
      <w:r>
        <w:rPr>
          <w:rFonts w:hint="eastAsia"/>
          <w:lang w:val="en-US" w:eastAsia="zh-CN"/>
        </w:rPr>
        <w:t>时差异明显，计算值为</w:t>
      </w:r>
      <w:r w:rsidRPr="008B29A0">
        <w:rPr>
          <w:lang w:val="en-US" w:eastAsia="zh-CN"/>
        </w:rPr>
        <w:t>10 dB</w:t>
      </w:r>
      <w:r>
        <w:rPr>
          <w:rFonts w:hint="eastAsia"/>
          <w:lang w:val="en-US" w:eastAsia="zh-CN"/>
        </w:rPr>
        <w:t>，而实际测量值为</w:t>
      </w:r>
      <w:r w:rsidRPr="008B29A0">
        <w:rPr>
          <w:lang w:val="en-US" w:eastAsia="zh-CN"/>
        </w:rPr>
        <w:t>20 dB</w:t>
      </w:r>
      <w:r>
        <w:rPr>
          <w:rFonts w:hint="eastAsia"/>
          <w:lang w:val="en-US" w:eastAsia="zh-CN"/>
        </w:rPr>
        <w:t>。地面和屋顶反射严重影响框图的形成。</w:t>
      </w:r>
    </w:p>
    <w:p w:rsidR="005B338E" w:rsidRDefault="005B338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06115" w:rsidRDefault="00D06115" w:rsidP="00D06115">
      <w:pPr>
        <w:pStyle w:val="FigureNo"/>
        <w:rPr>
          <w:lang w:val="en-US" w:eastAsia="zh-CN"/>
        </w:rPr>
      </w:pPr>
      <w:r>
        <w:rPr>
          <w:rFonts w:hint="eastAsia"/>
          <w:lang w:val="en-US" w:eastAsia="zh-CN"/>
        </w:rPr>
        <w:lastRenderedPageBreak/>
        <w:t>图</w:t>
      </w:r>
      <w:r>
        <w:rPr>
          <w:rFonts w:hint="eastAsia"/>
          <w:lang w:val="en-US" w:eastAsia="zh-CN"/>
        </w:rPr>
        <w:t>45</w:t>
      </w:r>
    </w:p>
    <w:p w:rsidR="00D06115" w:rsidRDefault="00D06115" w:rsidP="00D06115">
      <w:pPr>
        <w:pStyle w:val="Figuretitle"/>
        <w:keepLines/>
        <w:rPr>
          <w:lang w:val="en-US" w:eastAsia="zh-CN"/>
        </w:rPr>
      </w:pPr>
      <w:r>
        <w:rPr>
          <w:rFonts w:hint="eastAsia"/>
          <w:lang w:val="en-US" w:eastAsia="zh-CN"/>
        </w:rPr>
        <w:t>计算和测量垂直图</w:t>
      </w:r>
    </w:p>
    <w:p w:rsidR="00D06115" w:rsidRPr="00FE130B" w:rsidRDefault="00D06115" w:rsidP="00D06115">
      <w:pPr>
        <w:pStyle w:val="Figure"/>
        <w:rPr>
          <w:lang w:val="en-US"/>
        </w:rPr>
      </w:pPr>
      <w:r>
        <w:rPr>
          <w:noProof/>
          <w:lang w:val="en-US" w:eastAsia="zh-CN"/>
        </w:rPr>
        <mc:AlternateContent>
          <mc:Choice Requires="wps">
            <w:drawing>
              <wp:anchor distT="0" distB="0" distL="114300" distR="114300" simplePos="0" relativeHeight="251673600" behindDoc="0" locked="0" layoutInCell="1" allowOverlap="1" wp14:anchorId="480D1FAD" wp14:editId="3A851D05">
                <wp:simplePos x="0" y="0"/>
                <wp:positionH relativeFrom="column">
                  <wp:posOffset>3890010</wp:posOffset>
                </wp:positionH>
                <wp:positionV relativeFrom="paragraph">
                  <wp:posOffset>3694430</wp:posOffset>
                </wp:positionV>
                <wp:extent cx="1530350" cy="2540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1530350" cy="254000"/>
                        </a:xfrm>
                        <a:prstGeom prst="rect">
                          <a:avLst/>
                        </a:prstGeom>
                        <a:solidFill>
                          <a:sysClr val="window" lastClr="FFFFFF"/>
                        </a:solidFill>
                        <a:ln w="6350">
                          <a:solidFill>
                            <a:schemeClr val="bg1"/>
                          </a:solidFill>
                        </a:ln>
                        <a:effectLst/>
                      </wps:spPr>
                      <wps:txbx>
                        <w:txbxContent>
                          <w:p w:rsidR="00D865EC" w:rsidRPr="00AB00D3" w:rsidRDefault="00D865EC" w:rsidP="00D06115">
                            <w:pPr>
                              <w:rPr>
                                <w:sz w:val="16"/>
                                <w:szCs w:val="16"/>
                                <w:lang w:eastAsia="zh-CN"/>
                              </w:rPr>
                            </w:pPr>
                            <w:r>
                              <w:rPr>
                                <w:rFonts w:hint="eastAsia"/>
                                <w:sz w:val="16"/>
                                <w:szCs w:val="16"/>
                                <w:lang w:eastAsia="zh-CN"/>
                              </w:rPr>
                              <w:t>b)</w:t>
                            </w:r>
                            <w:r>
                              <w:rPr>
                                <w:rFonts w:hint="eastAsia"/>
                                <w:sz w:val="16"/>
                                <w:szCs w:val="16"/>
                                <w:lang w:eastAsia="zh-CN"/>
                              </w:rPr>
                              <w:t>测量图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36" type="#_x0000_t202" style="position:absolute;left:0;text-align:left;margin-left:306.3pt;margin-top:290.9pt;width:120.5pt;height:2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" fillcolor="window" strokecolor="white [3212]" strokeweight=".5pt">
                <v:textbox inset="0,0,0,0">
                  <w:txbxContent>
                    <w:p w:rsidR="00D865EC" w:rsidRPr="00AB00D3" w:rsidRDefault="00D865EC" w:rsidP="00D06115">
                      <w:pPr>
                        <w:rPr>
                          <w:sz w:val="16"/>
                          <w:szCs w:val="16"/>
                          <w:lang w:eastAsia="zh-CN"/>
                        </w:rPr>
                      </w:pPr>
                      <w:r>
                        <w:rPr>
                          <w:rFonts w:hint="eastAsia"/>
                          <w:sz w:val="16"/>
                          <w:szCs w:val="16"/>
                          <w:lang w:eastAsia="zh-CN"/>
                        </w:rPr>
                        <w:t>b)</w:t>
                      </w:r>
                      <w:r>
                        <w:rPr>
                          <w:rFonts w:hint="eastAsia"/>
                          <w:sz w:val="16"/>
                          <w:szCs w:val="16"/>
                          <w:lang w:eastAsia="zh-CN"/>
                        </w:rPr>
                        <w:t>测量图</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14:anchorId="1FB7153F" wp14:editId="4DB6CFDA">
                <wp:simplePos x="0" y="0"/>
                <wp:positionH relativeFrom="column">
                  <wp:posOffset>1172210</wp:posOffset>
                </wp:positionH>
                <wp:positionV relativeFrom="paragraph">
                  <wp:posOffset>3688080</wp:posOffset>
                </wp:positionV>
                <wp:extent cx="1530350" cy="2540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1530350" cy="254000"/>
                        </a:xfrm>
                        <a:prstGeom prst="rect">
                          <a:avLst/>
                        </a:prstGeom>
                        <a:solidFill>
                          <a:sysClr val="window" lastClr="FFFFFF"/>
                        </a:solidFill>
                        <a:ln w="6350">
                          <a:solidFill>
                            <a:schemeClr val="bg1"/>
                          </a:solidFill>
                        </a:ln>
                        <a:effectLst/>
                      </wps:spPr>
                      <wps:txbx>
                        <w:txbxContent>
                          <w:p w:rsidR="00D865EC" w:rsidRPr="00AB00D3" w:rsidRDefault="00D865EC" w:rsidP="00D06115">
                            <w:pPr>
                              <w:rPr>
                                <w:sz w:val="16"/>
                                <w:szCs w:val="16"/>
                                <w:lang w:eastAsia="zh-CN"/>
                              </w:rPr>
                            </w:pPr>
                            <w:r>
                              <w:rPr>
                                <w:rFonts w:hint="eastAsia"/>
                                <w:sz w:val="16"/>
                                <w:szCs w:val="16"/>
                                <w:lang w:eastAsia="zh-CN"/>
                              </w:rPr>
                              <w:t>a)</w:t>
                            </w:r>
                            <w:r>
                              <w:rPr>
                                <w:rFonts w:hint="eastAsia"/>
                                <w:sz w:val="16"/>
                                <w:szCs w:val="16"/>
                                <w:lang w:eastAsia="zh-CN"/>
                              </w:rPr>
                              <w:t>计算图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left:0;text-align:left;margin-left:92.3pt;margin-top:290.4pt;width:120.5pt;height:2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" fillcolor="window" strokecolor="white [3212]" strokeweight=".5pt">
                <v:textbox inset="0,0,0,0">
                  <w:txbxContent>
                    <w:p w:rsidR="00D865EC" w:rsidRPr="00AB00D3" w:rsidRDefault="00D865EC" w:rsidP="00D06115">
                      <w:pPr>
                        <w:rPr>
                          <w:sz w:val="16"/>
                          <w:szCs w:val="16"/>
                          <w:lang w:eastAsia="zh-CN"/>
                        </w:rPr>
                      </w:pPr>
                      <w:r>
                        <w:rPr>
                          <w:rFonts w:hint="eastAsia"/>
                          <w:sz w:val="16"/>
                          <w:szCs w:val="16"/>
                          <w:lang w:eastAsia="zh-CN"/>
                        </w:rPr>
                        <w:t>a)</w:t>
                      </w:r>
                      <w:r>
                        <w:rPr>
                          <w:rFonts w:hint="eastAsia"/>
                          <w:sz w:val="16"/>
                          <w:szCs w:val="16"/>
                          <w:lang w:eastAsia="zh-CN"/>
                        </w:rPr>
                        <w:t>计算图</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7950C059" wp14:editId="29F01496">
                <wp:simplePos x="0" y="0"/>
                <wp:positionH relativeFrom="column">
                  <wp:posOffset>3858260</wp:posOffset>
                </wp:positionH>
                <wp:positionV relativeFrom="paragraph">
                  <wp:posOffset>3338830</wp:posOffset>
                </wp:positionV>
                <wp:extent cx="1530350" cy="2540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1530350" cy="254000"/>
                        </a:xfrm>
                        <a:prstGeom prst="rect">
                          <a:avLst/>
                        </a:prstGeom>
                        <a:solidFill>
                          <a:sysClr val="window" lastClr="FFFFFF"/>
                        </a:solidFill>
                        <a:ln w="6350">
                          <a:solidFill>
                            <a:schemeClr val="bg1"/>
                          </a:solidFill>
                        </a:ln>
                        <a:effectLst/>
                      </wps:spPr>
                      <wps:txbx>
                        <w:txbxContent>
                          <w:p w:rsidR="00D865EC" w:rsidRPr="00AB00D3" w:rsidRDefault="00D865EC" w:rsidP="00D06115">
                            <w:pPr>
                              <w:rPr>
                                <w:sz w:val="16"/>
                                <w:szCs w:val="16"/>
                                <w:lang w:eastAsia="zh-CN"/>
                              </w:rPr>
                            </w:pPr>
                            <w:r>
                              <w:rPr>
                                <w:rFonts w:hint="eastAsia"/>
                                <w:sz w:val="16"/>
                                <w:szCs w:val="16"/>
                                <w:lang w:eastAsia="zh-CN"/>
                              </w:rPr>
                              <w:t>仰角（度）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 o:spid="_x0000_s1038" type="#_x0000_t202" style="position:absolute;left:0;text-align:left;margin-left:303.8pt;margin-top:262.9pt;width:120.5pt;height:2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" fillcolor="window" strokecolor="white [3212]" strokeweight=".5pt">
                <v:textbox inset="0,0,0,0">
                  <w:txbxContent>
                    <w:p w:rsidR="00D865EC" w:rsidRPr="00AB00D3" w:rsidRDefault="00D865EC" w:rsidP="00D06115">
                      <w:pPr>
                        <w:rPr>
                          <w:sz w:val="16"/>
                          <w:szCs w:val="16"/>
                          <w:lang w:eastAsia="zh-CN"/>
                        </w:rPr>
                      </w:pPr>
                      <w:r>
                        <w:rPr>
                          <w:rFonts w:hint="eastAsia"/>
                          <w:sz w:val="16"/>
                          <w:szCs w:val="16"/>
                          <w:lang w:eastAsia="zh-CN"/>
                        </w:rPr>
                        <w:t>仰角（度）</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7A529AE0" wp14:editId="4E0C8227">
                <wp:simplePos x="0" y="0"/>
                <wp:positionH relativeFrom="column">
                  <wp:posOffset>41910</wp:posOffset>
                </wp:positionH>
                <wp:positionV relativeFrom="paragraph">
                  <wp:posOffset>709930</wp:posOffset>
                </wp:positionV>
                <wp:extent cx="190500" cy="141605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190500" cy="1416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AB00D3" w:rsidRDefault="00D865EC" w:rsidP="00D06115">
                            <w:pPr>
                              <w:rPr>
                                <w:sz w:val="16"/>
                                <w:szCs w:val="16"/>
                                <w:lang w:eastAsia="zh-CN"/>
                              </w:rPr>
                            </w:pPr>
                            <w:r>
                              <w:rPr>
                                <w:rFonts w:hint="eastAsia"/>
                                <w:sz w:val="16"/>
                                <w:szCs w:val="16"/>
                                <w:lang w:eastAsia="zh-CN"/>
                              </w:rPr>
                              <w:t>相对幅度（</w:t>
                            </w:r>
                            <w:r>
                              <w:rPr>
                                <w:rFonts w:hint="eastAsia"/>
                                <w:sz w:val="16"/>
                                <w:szCs w:val="16"/>
                                <w:lang w:eastAsia="zh-CN"/>
                              </w:rPr>
                              <w:t>dB</w:t>
                            </w:r>
                            <w:r>
                              <w:rPr>
                                <w:rFonts w:hint="eastAsia"/>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9" type="#_x0000_t202" style="position:absolute;left:0;text-align:left;margin-left:3.3pt;margin-top:55.9pt;width:15pt;height:11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" fillcolor="white [3201]" strokecolor="white [3212]" strokeweight=".5pt">
                <v:textbox style="layout-flow:vertical;mso-layout-flow-alt:bottom-to-top" inset="0,0,0,0">
                  <w:txbxContent>
                    <w:p w:rsidR="00D865EC" w:rsidRPr="00AB00D3" w:rsidRDefault="00D865EC" w:rsidP="00D06115">
                      <w:pPr>
                        <w:rPr>
                          <w:sz w:val="16"/>
                          <w:szCs w:val="16"/>
                          <w:lang w:eastAsia="zh-CN"/>
                        </w:rPr>
                      </w:pPr>
                      <w:r>
                        <w:rPr>
                          <w:rFonts w:hint="eastAsia"/>
                          <w:sz w:val="16"/>
                          <w:szCs w:val="16"/>
                          <w:lang w:eastAsia="zh-CN"/>
                        </w:rPr>
                        <w:t>相对幅度（</w:t>
                      </w:r>
                      <w:r>
                        <w:rPr>
                          <w:rFonts w:hint="eastAsia"/>
                          <w:sz w:val="16"/>
                          <w:szCs w:val="16"/>
                          <w:lang w:eastAsia="zh-CN"/>
                        </w:rPr>
                        <w:t>dB</w:t>
                      </w:r>
                      <w:r>
                        <w:rPr>
                          <w:rFonts w:hint="eastAsia"/>
                          <w:sz w:val="16"/>
                          <w:szCs w:val="16"/>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50E9F8E5" wp14:editId="3AFE4428">
                <wp:simplePos x="0" y="0"/>
                <wp:positionH relativeFrom="column">
                  <wp:posOffset>1172210</wp:posOffset>
                </wp:positionH>
                <wp:positionV relativeFrom="paragraph">
                  <wp:posOffset>3281680</wp:posOffset>
                </wp:positionV>
                <wp:extent cx="1530350" cy="2540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1530350" cy="254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65EC" w:rsidRPr="00AB00D3" w:rsidRDefault="00D865EC" w:rsidP="00D06115">
                            <w:pPr>
                              <w:rPr>
                                <w:sz w:val="16"/>
                                <w:szCs w:val="16"/>
                                <w:lang w:eastAsia="zh-CN"/>
                              </w:rPr>
                            </w:pPr>
                            <w:r>
                              <w:rPr>
                                <w:rFonts w:hint="eastAsia"/>
                                <w:sz w:val="16"/>
                                <w:szCs w:val="16"/>
                                <w:lang w:eastAsia="zh-CN"/>
                              </w:rPr>
                              <w:t>仰角（度）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3" o:spid="_x0000_s1040" type="#_x0000_t202" style="position:absolute;left:0;text-align:left;margin-left:92.3pt;margin-top:258.4pt;width:120.5pt;height:2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" fillcolor="white [3201]" strokecolor="white [3212]" strokeweight=".5pt">
                <v:textbox inset="0,0,0,0">
                  <w:txbxContent>
                    <w:p w:rsidR="00D865EC" w:rsidRPr="00AB00D3" w:rsidRDefault="00D865EC" w:rsidP="00D06115">
                      <w:pPr>
                        <w:rPr>
                          <w:sz w:val="16"/>
                          <w:szCs w:val="16"/>
                          <w:lang w:eastAsia="zh-CN"/>
                        </w:rPr>
                      </w:pPr>
                      <w:r>
                        <w:rPr>
                          <w:rFonts w:hint="eastAsia"/>
                          <w:sz w:val="16"/>
                          <w:szCs w:val="16"/>
                          <w:lang w:eastAsia="zh-CN"/>
                        </w:rPr>
                        <w:t>仰角（度）</w:t>
                      </w:r>
                    </w:p>
                  </w:txbxContent>
                </v:textbox>
              </v:shape>
            </w:pict>
          </mc:Fallback>
        </mc:AlternateContent>
      </w:r>
      <w:r>
        <w:rPr>
          <w:lang w:val="en-US"/>
        </w:rPr>
        <w:object w:dxaOrig="5563" w:dyaOrig="3985">
          <v:shape id="_x0000_i1070" type="#_x0000_t75" style="width:462pt;height:330pt" o:ole="">
            <v:imagedata r:id="rId104" o:title=""/>
          </v:shape>
          <o:OLEObject Type="Embed" ProgID="CorelDRAW.Graphic.14" ShapeID="_x0000_i1070" DrawAspect="Content" ObjectID="_1444222187" r:id="rId105"/>
        </w:object>
      </w:r>
    </w:p>
    <w:p w:rsidR="00D06115" w:rsidRDefault="00D06115" w:rsidP="00D06115">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7740A3" w:rsidRPr="007D06D4" w:rsidRDefault="007740A3" w:rsidP="007740A3">
      <w:pPr>
        <w:pStyle w:val="AnnexNoTitle"/>
        <w:spacing w:before="0"/>
        <w:rPr>
          <w:lang w:val="en-US" w:eastAsia="zh-CN"/>
        </w:rPr>
      </w:pPr>
      <w:r>
        <w:rPr>
          <w:rFonts w:hint="eastAsia"/>
          <w:lang w:val="en-US" w:eastAsia="zh-CN"/>
        </w:rPr>
        <w:lastRenderedPageBreak/>
        <w:t>附件</w:t>
      </w:r>
      <w:r>
        <w:rPr>
          <w:lang w:val="en-US" w:eastAsia="zh-CN"/>
        </w:rPr>
        <w:t>1</w:t>
      </w:r>
      <w:r w:rsidRPr="007D06D4">
        <w:rPr>
          <w:lang w:val="en-US" w:eastAsia="zh-CN"/>
        </w:rPr>
        <w:br/>
      </w:r>
      <w:r w:rsidRPr="007D06D4">
        <w:rPr>
          <w:lang w:val="en-US" w:eastAsia="zh-CN"/>
        </w:rPr>
        <w:br/>
      </w:r>
      <w:r>
        <w:rPr>
          <w:rFonts w:hint="eastAsia"/>
          <w:lang w:val="en-US" w:eastAsia="zh-CN"/>
        </w:rPr>
        <w:t>第</w:t>
      </w:r>
      <w:r>
        <w:rPr>
          <w:rFonts w:hint="eastAsia"/>
          <w:lang w:val="en-US" w:eastAsia="zh-CN"/>
        </w:rPr>
        <w:t>3</w:t>
      </w:r>
      <w:r>
        <w:rPr>
          <w:rFonts w:hint="eastAsia"/>
          <w:lang w:val="en-US" w:eastAsia="zh-CN"/>
        </w:rPr>
        <w:t>部分</w:t>
      </w:r>
      <w:r w:rsidRPr="007D06D4">
        <w:rPr>
          <w:lang w:val="en-US" w:eastAsia="zh-CN"/>
        </w:rPr>
        <w:br/>
      </w:r>
      <w:r w:rsidRPr="007D06D4">
        <w:rPr>
          <w:lang w:val="en-US" w:eastAsia="zh-CN"/>
        </w:rPr>
        <w:br/>
      </w:r>
      <w:r w:rsidRPr="007740A3">
        <w:rPr>
          <w:rFonts w:hint="eastAsia"/>
          <w:lang w:val="en-US" w:eastAsia="zh-CN"/>
        </w:rPr>
        <w:t>VHF</w:t>
      </w:r>
      <w:r w:rsidRPr="007740A3">
        <w:rPr>
          <w:rFonts w:hint="eastAsia"/>
          <w:lang w:val="en-US" w:eastAsia="zh-CN"/>
        </w:rPr>
        <w:t>和</w:t>
      </w:r>
      <w:r w:rsidRPr="007740A3">
        <w:rPr>
          <w:rFonts w:hint="eastAsia"/>
          <w:lang w:val="en-US" w:eastAsia="zh-CN"/>
        </w:rPr>
        <w:t>UHF</w:t>
      </w:r>
      <w:r w:rsidRPr="007740A3">
        <w:rPr>
          <w:rFonts w:hint="eastAsia"/>
          <w:lang w:val="en-US" w:eastAsia="zh-CN"/>
        </w:rPr>
        <w:t>广播天线计算软件</w:t>
      </w:r>
    </w:p>
    <w:p w:rsidR="00D06115" w:rsidRPr="008B29A0" w:rsidRDefault="00D06115" w:rsidP="00D06115">
      <w:pPr>
        <w:pStyle w:val="Heading1"/>
        <w:rPr>
          <w:lang w:val="en-US" w:eastAsia="zh-CN"/>
        </w:rPr>
      </w:pPr>
      <w:bookmarkStart w:id="134" w:name="_Toc346202253"/>
      <w:bookmarkStart w:id="135" w:name="_Toc368316231"/>
      <w:r w:rsidRPr="008B29A0">
        <w:rPr>
          <w:lang w:val="en-US" w:eastAsia="zh-CN"/>
        </w:rPr>
        <w:t>1</w:t>
      </w:r>
      <w:r w:rsidRPr="008B29A0">
        <w:rPr>
          <w:lang w:val="en-US" w:eastAsia="zh-CN"/>
        </w:rPr>
        <w:tab/>
      </w:r>
      <w:bookmarkEnd w:id="134"/>
      <w:r>
        <w:rPr>
          <w:rFonts w:hint="eastAsia"/>
          <w:lang w:val="en-US" w:eastAsia="zh-CN"/>
        </w:rPr>
        <w:t>引言</w:t>
      </w:r>
      <w:bookmarkEnd w:id="135"/>
    </w:p>
    <w:p w:rsidR="00D06115" w:rsidRPr="008B29A0" w:rsidRDefault="00D06115" w:rsidP="00D06115">
      <w:pPr>
        <w:ind w:firstLineChars="200" w:firstLine="480"/>
        <w:rPr>
          <w:lang w:val="en-US" w:eastAsia="zh-CN"/>
        </w:rPr>
      </w:pPr>
      <w:r>
        <w:rPr>
          <w:rFonts w:hint="eastAsia"/>
          <w:lang w:val="en-US" w:eastAsia="zh-CN"/>
        </w:rPr>
        <w:t>这部分描述了用来按照第</w:t>
      </w:r>
      <w:r>
        <w:rPr>
          <w:rFonts w:hint="eastAsia"/>
          <w:lang w:val="en-US" w:eastAsia="zh-CN"/>
        </w:rPr>
        <w:t>1</w:t>
      </w:r>
      <w:r>
        <w:rPr>
          <w:rFonts w:hint="eastAsia"/>
          <w:lang w:val="en-US" w:eastAsia="zh-CN"/>
        </w:rPr>
        <w:t>部分第</w:t>
      </w:r>
      <w:r>
        <w:rPr>
          <w:rFonts w:hint="eastAsia"/>
          <w:lang w:val="en-US" w:eastAsia="zh-CN"/>
        </w:rPr>
        <w:t>7.2</w:t>
      </w:r>
      <w:r>
        <w:rPr>
          <w:rFonts w:hint="eastAsia"/>
          <w:lang w:val="en-US" w:eastAsia="zh-CN"/>
        </w:rPr>
        <w:t>段所述算式计算天线系统辐射图的计算机程序的实际实施。</w:t>
      </w:r>
    </w:p>
    <w:p w:rsidR="00D06115" w:rsidRPr="008B29A0" w:rsidRDefault="00D06115" w:rsidP="00D06115">
      <w:pPr>
        <w:ind w:firstLineChars="200" w:firstLine="480"/>
        <w:rPr>
          <w:lang w:val="en-US" w:eastAsia="zh-CN"/>
        </w:rPr>
      </w:pPr>
      <w:r>
        <w:rPr>
          <w:rFonts w:hint="eastAsia"/>
          <w:lang w:val="en-US" w:eastAsia="zh-CN"/>
        </w:rPr>
        <w:t>该部分附录</w:t>
      </w:r>
      <w:r>
        <w:rPr>
          <w:rFonts w:hint="eastAsia"/>
          <w:lang w:val="en-US" w:eastAsia="zh-CN"/>
        </w:rPr>
        <w:t>1</w:t>
      </w:r>
      <w:r>
        <w:rPr>
          <w:rFonts w:hint="eastAsia"/>
          <w:lang w:val="en-US" w:eastAsia="zh-CN"/>
        </w:rPr>
        <w:t>包含软件包中使用的基本例行程序列表。该软件包可量体裁衣以满足用户具体的频率规划、天线系统设计等需求。</w:t>
      </w:r>
      <w:r w:rsidRPr="008B29A0">
        <w:rPr>
          <w:lang w:val="en-US" w:eastAsia="zh-CN"/>
        </w:rPr>
        <w:t xml:space="preserve"> </w:t>
      </w:r>
    </w:p>
    <w:p w:rsidR="00D06115" w:rsidRPr="008B29A0" w:rsidRDefault="00D06115" w:rsidP="00D06115">
      <w:pPr>
        <w:ind w:firstLineChars="200" w:firstLine="480"/>
        <w:rPr>
          <w:lang w:val="en-US" w:eastAsia="zh-CN"/>
        </w:rPr>
      </w:pPr>
      <w:r>
        <w:rPr>
          <w:rFonts w:hint="eastAsia"/>
          <w:lang w:val="en-US" w:eastAsia="zh-CN"/>
        </w:rPr>
        <w:t>硬件要求主要取决于软件应用并可能对起码的硬件实施产生不同的影响，从简单的可编程袖珍计算器到频谱管理主机应用。</w:t>
      </w:r>
    </w:p>
    <w:p w:rsidR="00D06115" w:rsidRPr="008B29A0" w:rsidRDefault="00D06115" w:rsidP="00D06115">
      <w:pPr>
        <w:pStyle w:val="Heading1"/>
        <w:rPr>
          <w:lang w:val="en-US" w:eastAsia="zh-CN"/>
        </w:rPr>
      </w:pPr>
      <w:bookmarkStart w:id="136" w:name="_Toc346202254"/>
      <w:bookmarkStart w:id="137" w:name="_Toc368316232"/>
      <w:r w:rsidRPr="008B29A0">
        <w:rPr>
          <w:lang w:val="en-US" w:eastAsia="zh-CN"/>
        </w:rPr>
        <w:t>2</w:t>
      </w:r>
      <w:r w:rsidRPr="008B29A0">
        <w:rPr>
          <w:lang w:val="en-US" w:eastAsia="zh-CN"/>
        </w:rPr>
        <w:tab/>
      </w:r>
      <w:bookmarkEnd w:id="136"/>
      <w:r>
        <w:rPr>
          <w:rFonts w:hint="eastAsia"/>
          <w:lang w:val="en-US" w:eastAsia="zh-CN"/>
        </w:rPr>
        <w:t>程序架构</w:t>
      </w:r>
      <w:bookmarkEnd w:id="137"/>
    </w:p>
    <w:p w:rsidR="00D06115" w:rsidRPr="008B29A0" w:rsidRDefault="00D06115" w:rsidP="00D06115">
      <w:pPr>
        <w:ind w:firstLineChars="200" w:firstLine="480"/>
        <w:rPr>
          <w:lang w:val="en-US" w:eastAsia="zh-CN"/>
        </w:rPr>
      </w:pPr>
      <w:r>
        <w:rPr>
          <w:rFonts w:hint="eastAsia"/>
          <w:lang w:val="en-US" w:eastAsia="zh-CN"/>
        </w:rPr>
        <w:t>第</w:t>
      </w:r>
      <w:r>
        <w:rPr>
          <w:rFonts w:hint="eastAsia"/>
          <w:lang w:val="en-US" w:eastAsia="zh-CN"/>
        </w:rPr>
        <w:t>1</w:t>
      </w:r>
      <w:r>
        <w:rPr>
          <w:rFonts w:hint="eastAsia"/>
          <w:lang w:val="en-US" w:eastAsia="zh-CN"/>
        </w:rPr>
        <w:t>部分第</w:t>
      </w:r>
      <w:r>
        <w:rPr>
          <w:rFonts w:hint="eastAsia"/>
          <w:lang w:val="en-US" w:eastAsia="zh-CN"/>
        </w:rPr>
        <w:t>7.2</w:t>
      </w:r>
      <w:r>
        <w:rPr>
          <w:rFonts w:hint="eastAsia"/>
          <w:lang w:val="en-US" w:eastAsia="zh-CN"/>
        </w:rPr>
        <w:t>段所列计算天线系统辐射图的算式在应用时需要具有大量输入参数，以便适当定义计算条件。这些参数可能具有一般性：</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图像载频（</w:t>
      </w:r>
      <w:r>
        <w:rPr>
          <w:rFonts w:hint="eastAsia"/>
          <w:lang w:val="en-US" w:eastAsia="zh-CN"/>
        </w:rPr>
        <w:t>TV</w:t>
      </w:r>
      <w:r>
        <w:rPr>
          <w:rFonts w:hint="eastAsia"/>
          <w:lang w:val="en-US" w:eastAsia="zh-CN"/>
        </w:rPr>
        <w:t>）或信道频率（</w:t>
      </w:r>
      <w:r>
        <w:rPr>
          <w:rFonts w:hint="eastAsia"/>
          <w:lang w:val="en-US" w:eastAsia="zh-CN"/>
        </w:rPr>
        <w:t>FM</w:t>
      </w:r>
      <w:r>
        <w:rPr>
          <w:rFonts w:hint="eastAsia"/>
          <w:lang w:val="en-US" w:eastAsia="zh-CN"/>
        </w:rPr>
        <w:t>）；</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天线系统的中段操作频率；</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构成天线系统的不同类单个天线数量；</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塔截面和侧边长度；</w:t>
      </w:r>
    </w:p>
    <w:p w:rsidR="00D06115" w:rsidRPr="008B29A0" w:rsidRDefault="00D06115" w:rsidP="0070540F">
      <w:pPr>
        <w:ind w:firstLineChars="200" w:firstLine="480"/>
        <w:rPr>
          <w:lang w:val="en-US" w:eastAsia="zh-CN"/>
        </w:rPr>
      </w:pPr>
      <w:r>
        <w:rPr>
          <w:rFonts w:hint="eastAsia"/>
          <w:lang w:val="en-US" w:eastAsia="zh-CN"/>
        </w:rPr>
        <w:t>对于每个单个天线，还具体包括：</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适用发射功率百分比；</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馈入电压相位；</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倾斜角；</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塔侧补偿；</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各元素之间的垂直间隔。</w:t>
      </w:r>
    </w:p>
    <w:p w:rsidR="00D06115" w:rsidRPr="008B29A0" w:rsidRDefault="00D06115" w:rsidP="00D06115">
      <w:pPr>
        <w:ind w:firstLineChars="200" w:firstLine="480"/>
        <w:rPr>
          <w:lang w:val="en-US" w:eastAsia="zh-CN"/>
        </w:rPr>
      </w:pPr>
      <w:r>
        <w:rPr>
          <w:rFonts w:hint="eastAsia"/>
          <w:lang w:val="en-US" w:eastAsia="zh-CN"/>
        </w:rPr>
        <w:t>在选择了构成天线系统的单个天线类型后，可检索到其幅度和相位辐射图。</w:t>
      </w:r>
      <w:r w:rsidRPr="008B29A0">
        <w:rPr>
          <w:lang w:val="en-US" w:eastAsia="zh-CN"/>
        </w:rPr>
        <w:t xml:space="preserve"> </w:t>
      </w:r>
    </w:p>
    <w:p w:rsidR="00D06115" w:rsidRPr="008B29A0" w:rsidRDefault="00D06115" w:rsidP="00D06115">
      <w:pPr>
        <w:ind w:firstLineChars="200" w:firstLine="480"/>
        <w:rPr>
          <w:lang w:val="en-US" w:eastAsia="zh-CN"/>
        </w:rPr>
      </w:pPr>
      <w:r>
        <w:rPr>
          <w:rFonts w:hint="eastAsia"/>
          <w:lang w:val="en-US" w:eastAsia="zh-CN"/>
        </w:rPr>
        <w:t>这些图必须事先通过具体的输入程序存储起来，以便建立包含所选择的单个天线幅度和相位辐射图数字表示法的适当文档。该简单程序应能输入制造商提供的水平和垂直辐射图（最大增益见第</w:t>
      </w:r>
      <w:r>
        <w:rPr>
          <w:rFonts w:hint="eastAsia"/>
          <w:lang w:val="en-US" w:eastAsia="zh-CN"/>
        </w:rPr>
        <w:t>6.3</w:t>
      </w:r>
      <w:r>
        <w:rPr>
          <w:rFonts w:hint="eastAsia"/>
          <w:lang w:val="en-US" w:eastAsia="zh-CN"/>
        </w:rPr>
        <w:t>段）的幅度和相位值，并获得所需要的角分辨率。使用适当的内插在与抽样程序不符的方向内获得辐射图值。</w:t>
      </w:r>
    </w:p>
    <w:p w:rsidR="00D06115" w:rsidRPr="008B29A0" w:rsidRDefault="00D06115" w:rsidP="00D06115">
      <w:pPr>
        <w:ind w:firstLineChars="200" w:firstLine="480"/>
        <w:rPr>
          <w:lang w:val="en-US" w:eastAsia="zh-CN"/>
        </w:rPr>
      </w:pPr>
      <w:r>
        <w:rPr>
          <w:rFonts w:hint="eastAsia"/>
          <w:lang w:val="en-US" w:eastAsia="zh-CN"/>
        </w:rPr>
        <w:t>经过适当的转换，所有上述参数可用来确定附录</w:t>
      </w:r>
      <w:r>
        <w:rPr>
          <w:rFonts w:hint="eastAsia"/>
          <w:lang w:val="en-US" w:eastAsia="zh-CN"/>
        </w:rPr>
        <w:t>1</w:t>
      </w:r>
      <w:r>
        <w:rPr>
          <w:rFonts w:hint="eastAsia"/>
          <w:lang w:val="en-US" w:eastAsia="zh-CN"/>
        </w:rPr>
        <w:t>所列基本图形计算程序所必要的输入。该途径的输出为用方位角和仰角定义的所需角度方向的</w:t>
      </w:r>
      <w:r w:rsidRPr="008B29A0">
        <w:rPr>
          <w:lang w:val="en-US" w:eastAsia="zh-CN"/>
        </w:rPr>
        <w:t>e.r.p.</w:t>
      </w:r>
      <w:r>
        <w:rPr>
          <w:rFonts w:hint="eastAsia"/>
          <w:lang w:val="en-US" w:eastAsia="zh-CN"/>
        </w:rPr>
        <w:t>值。</w:t>
      </w:r>
    </w:p>
    <w:p w:rsidR="0070540F" w:rsidRPr="007D06D4" w:rsidRDefault="0070540F" w:rsidP="0070540F">
      <w:pPr>
        <w:pStyle w:val="AnnexNoTitle"/>
        <w:spacing w:before="0"/>
        <w:rPr>
          <w:lang w:val="en-US" w:eastAsia="zh-CN"/>
        </w:rPr>
      </w:pPr>
      <w:r w:rsidRPr="0070540F">
        <w:rPr>
          <w:rFonts w:hint="eastAsia"/>
          <w:lang w:val="en-US" w:eastAsia="zh-CN"/>
        </w:rPr>
        <w:lastRenderedPageBreak/>
        <w:t>附录</w:t>
      </w:r>
      <w:r w:rsidRPr="0070540F">
        <w:rPr>
          <w:rFonts w:hint="eastAsia"/>
          <w:lang w:val="en-US" w:eastAsia="zh-CN"/>
        </w:rPr>
        <w:t>1</w:t>
      </w:r>
      <w:r w:rsidRPr="007D06D4">
        <w:rPr>
          <w:lang w:val="en-US" w:eastAsia="zh-CN"/>
        </w:rPr>
        <w:br/>
      </w:r>
      <w:r w:rsidRPr="007D06D4">
        <w:rPr>
          <w:lang w:val="en-US" w:eastAsia="zh-CN"/>
        </w:rPr>
        <w:br/>
      </w:r>
      <w:r>
        <w:rPr>
          <w:rFonts w:hint="eastAsia"/>
          <w:lang w:val="en-US" w:eastAsia="zh-CN"/>
        </w:rPr>
        <w:t>第</w:t>
      </w:r>
      <w:r>
        <w:rPr>
          <w:rFonts w:hint="eastAsia"/>
          <w:lang w:val="en-US" w:eastAsia="zh-CN"/>
        </w:rPr>
        <w:t>3</w:t>
      </w:r>
      <w:r>
        <w:rPr>
          <w:rFonts w:hint="eastAsia"/>
          <w:lang w:val="en-US" w:eastAsia="zh-CN"/>
        </w:rPr>
        <w:t>部分</w:t>
      </w:r>
      <w:r w:rsidRPr="007D06D4">
        <w:rPr>
          <w:lang w:val="en-US" w:eastAsia="zh-CN"/>
        </w:rPr>
        <w:br/>
      </w:r>
      <w:r w:rsidRPr="007D06D4">
        <w:rPr>
          <w:lang w:val="en-US" w:eastAsia="zh-CN"/>
        </w:rPr>
        <w:br/>
      </w:r>
      <w:r w:rsidRPr="0070540F">
        <w:rPr>
          <w:rFonts w:hint="eastAsia"/>
          <w:lang w:val="en-US" w:eastAsia="zh-CN"/>
        </w:rPr>
        <w:t>天线图基本计算子程序</w:t>
      </w:r>
    </w:p>
    <w:p w:rsidR="00D06115" w:rsidRPr="008B29A0" w:rsidRDefault="00D06115" w:rsidP="00D06115">
      <w:pPr>
        <w:pStyle w:val="Heading1"/>
        <w:rPr>
          <w:lang w:val="en-US" w:eastAsia="zh-CN"/>
        </w:rPr>
      </w:pPr>
      <w:bookmarkStart w:id="138" w:name="_Toc346202255"/>
      <w:bookmarkStart w:id="139" w:name="_Toc368316233"/>
      <w:r w:rsidRPr="008B29A0">
        <w:rPr>
          <w:lang w:val="en-US" w:eastAsia="zh-CN"/>
        </w:rPr>
        <w:t>1</w:t>
      </w:r>
      <w:r w:rsidRPr="008B29A0">
        <w:rPr>
          <w:lang w:val="en-US" w:eastAsia="zh-CN"/>
        </w:rPr>
        <w:tab/>
      </w:r>
      <w:bookmarkEnd w:id="138"/>
      <w:r>
        <w:rPr>
          <w:rFonts w:hint="eastAsia"/>
          <w:lang w:val="en-US" w:eastAsia="zh-CN"/>
        </w:rPr>
        <w:t>引言</w:t>
      </w:r>
      <w:bookmarkEnd w:id="139"/>
    </w:p>
    <w:p w:rsidR="00D06115" w:rsidRPr="008B29A0" w:rsidRDefault="00D06115" w:rsidP="00D06115">
      <w:pPr>
        <w:ind w:firstLineChars="200" w:firstLine="480"/>
        <w:rPr>
          <w:lang w:val="en-US" w:eastAsia="zh-CN"/>
        </w:rPr>
      </w:pPr>
      <w:r>
        <w:rPr>
          <w:rFonts w:hint="eastAsia"/>
          <w:lang w:val="en-US" w:eastAsia="zh-CN"/>
        </w:rPr>
        <w:t>程序中的一个可用功能是计算由人为放置在三维空间内的辐射源构成的天线系统辐射图。</w:t>
      </w:r>
    </w:p>
    <w:p w:rsidR="00D06115" w:rsidRPr="008B29A0" w:rsidRDefault="00D06115" w:rsidP="00D06115">
      <w:pPr>
        <w:ind w:firstLineChars="200" w:firstLine="480"/>
        <w:rPr>
          <w:lang w:val="en-US" w:eastAsia="zh-CN"/>
        </w:rPr>
      </w:pPr>
      <w:r>
        <w:rPr>
          <w:rFonts w:hint="eastAsia"/>
          <w:lang w:val="en-US" w:eastAsia="zh-CN"/>
        </w:rPr>
        <w:t>本节将分析实施上述功能的理论基础和方法。</w:t>
      </w:r>
    </w:p>
    <w:p w:rsidR="00D06115" w:rsidRPr="008B29A0" w:rsidRDefault="00D06115" w:rsidP="00D06115">
      <w:pPr>
        <w:ind w:firstLineChars="200" w:firstLine="480"/>
        <w:rPr>
          <w:u w:val="single"/>
          <w:lang w:val="en-US" w:eastAsia="zh-CN"/>
        </w:rPr>
      </w:pPr>
      <w:r>
        <w:rPr>
          <w:rFonts w:hint="eastAsia"/>
          <w:lang w:val="en-US" w:eastAsia="zh-CN"/>
        </w:rPr>
        <w:t>所需要的输入包括：</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天线系统使用的各基本源的水平和垂直图，</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天线系统的几何描述，即各基本源的位置和校准方向，</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各来源的馈电描述。</w:t>
      </w:r>
    </w:p>
    <w:p w:rsidR="00D06115" w:rsidRPr="008B29A0" w:rsidRDefault="00D06115" w:rsidP="00D06115">
      <w:pPr>
        <w:ind w:firstLineChars="200" w:firstLine="480"/>
        <w:rPr>
          <w:lang w:val="en-US" w:eastAsia="zh-CN"/>
        </w:rPr>
      </w:pPr>
      <w:r>
        <w:rPr>
          <w:rFonts w:hint="eastAsia"/>
          <w:lang w:val="en-US" w:eastAsia="zh-CN"/>
        </w:rPr>
        <w:t>可获得的输出包括：</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任何仰角的水平辐射图，</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任何方位角的垂直辐射图，</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天线系统增益。</w:t>
      </w:r>
    </w:p>
    <w:p w:rsidR="00D06115" w:rsidRPr="008B29A0" w:rsidRDefault="00D06115" w:rsidP="00D06115">
      <w:pPr>
        <w:ind w:firstLineChars="200" w:firstLine="480"/>
        <w:rPr>
          <w:lang w:val="en-US" w:eastAsia="zh-CN"/>
        </w:rPr>
      </w:pPr>
      <w:r>
        <w:rPr>
          <w:rFonts w:hint="eastAsia"/>
          <w:lang w:val="en-US" w:eastAsia="zh-CN"/>
        </w:rPr>
        <w:t>此外，通过图表显示，可以添加三维辐射图，以便尽快比较各向辐射图。</w:t>
      </w:r>
    </w:p>
    <w:p w:rsidR="00D06115" w:rsidRPr="008B29A0" w:rsidRDefault="00D06115" w:rsidP="00D06115">
      <w:pPr>
        <w:ind w:firstLineChars="200" w:firstLine="480"/>
        <w:rPr>
          <w:lang w:val="en-US" w:eastAsia="zh-CN"/>
        </w:rPr>
      </w:pPr>
      <w:r>
        <w:rPr>
          <w:rFonts w:hint="eastAsia"/>
          <w:lang w:val="en-US" w:eastAsia="zh-CN"/>
        </w:rPr>
        <w:t>计算辐射图的理论基础描述见下文。该描述已译为高层编程语言。</w:t>
      </w:r>
    </w:p>
    <w:p w:rsidR="00D06115" w:rsidRPr="008B29A0" w:rsidRDefault="00D06115" w:rsidP="00D06115">
      <w:pPr>
        <w:pStyle w:val="Heading1"/>
        <w:rPr>
          <w:lang w:val="en-US" w:eastAsia="zh-CN"/>
        </w:rPr>
      </w:pPr>
      <w:bookmarkStart w:id="140" w:name="_Toc346202256"/>
      <w:bookmarkStart w:id="141" w:name="_Toc368316234"/>
      <w:r w:rsidRPr="008B29A0">
        <w:rPr>
          <w:lang w:val="en-US" w:eastAsia="zh-CN"/>
        </w:rPr>
        <w:t>2</w:t>
      </w:r>
      <w:r w:rsidRPr="008B29A0">
        <w:rPr>
          <w:lang w:val="en-US" w:eastAsia="zh-CN"/>
        </w:rPr>
        <w:tab/>
      </w:r>
      <w:bookmarkEnd w:id="140"/>
      <w:r>
        <w:rPr>
          <w:rFonts w:hint="eastAsia"/>
          <w:lang w:val="en-US" w:eastAsia="zh-CN"/>
        </w:rPr>
        <w:t>理论基础</w:t>
      </w:r>
      <w:bookmarkEnd w:id="141"/>
    </w:p>
    <w:p w:rsidR="00D06115" w:rsidRPr="008B29A0" w:rsidRDefault="00D06115" w:rsidP="00D06115">
      <w:pPr>
        <w:ind w:firstLineChars="200" w:firstLine="480"/>
        <w:rPr>
          <w:lang w:val="en-US" w:eastAsia="zh-CN"/>
        </w:rPr>
      </w:pPr>
      <w:r>
        <w:rPr>
          <w:rFonts w:hint="eastAsia"/>
          <w:lang w:val="en-US" w:eastAsia="zh-CN"/>
        </w:rPr>
        <w:t>假设我们在笛卡尔坐标系统</w:t>
      </w:r>
      <w:r>
        <w:rPr>
          <w:lang w:val="en-US" w:eastAsia="zh-CN"/>
        </w:rPr>
        <w:t>x-y-z</w:t>
      </w:r>
      <w:r>
        <w:rPr>
          <w:rFonts w:hint="eastAsia"/>
          <w:lang w:val="en-US" w:eastAsia="zh-CN"/>
        </w:rPr>
        <w:t>（见图</w:t>
      </w:r>
      <w:r>
        <w:rPr>
          <w:lang w:val="en-US" w:eastAsia="zh-CN"/>
        </w:rPr>
        <w:t>46</w:t>
      </w:r>
      <w:r>
        <w:rPr>
          <w:rFonts w:hint="eastAsia"/>
          <w:lang w:val="en-US" w:eastAsia="zh-CN"/>
        </w:rPr>
        <w:t>）中有</w:t>
      </w:r>
      <w:r w:rsidRPr="008B29A0">
        <w:rPr>
          <w:i/>
          <w:lang w:val="en-US" w:eastAsia="zh-CN"/>
        </w:rPr>
        <w:t>N</w:t>
      </w:r>
      <w:r>
        <w:rPr>
          <w:rFonts w:hint="eastAsia"/>
          <w:lang w:val="en-US" w:eastAsia="zh-CN"/>
        </w:rPr>
        <w:t>个辐射来源，其中：</w:t>
      </w:r>
    </w:p>
    <w:p w:rsidR="00D06115" w:rsidRPr="008B29A0" w:rsidRDefault="00D06115" w:rsidP="00D06115">
      <w:pPr>
        <w:pStyle w:val="enumlev1"/>
        <w:rPr>
          <w:lang w:val="en-US" w:eastAsia="zh-CN"/>
        </w:rPr>
      </w:pPr>
      <w:r>
        <w:rPr>
          <w:lang w:val="en-US" w:eastAsia="zh-CN"/>
        </w:rPr>
        <w:t>–</w:t>
      </w:r>
      <w:r>
        <w:rPr>
          <w:lang w:val="en-US" w:eastAsia="zh-CN"/>
        </w:rPr>
        <w:tab/>
        <w:t>x-y</w:t>
      </w:r>
      <w:r>
        <w:rPr>
          <w:rFonts w:hint="eastAsia"/>
          <w:lang w:val="en-US" w:eastAsia="zh-CN"/>
        </w:rPr>
        <w:t>面为水平面，</w:t>
      </w:r>
    </w:p>
    <w:p w:rsidR="00D06115" w:rsidRPr="008B29A0" w:rsidRDefault="00D06115" w:rsidP="00D06115">
      <w:pPr>
        <w:pStyle w:val="enumlev1"/>
        <w:rPr>
          <w:lang w:val="en-US" w:eastAsia="zh-CN"/>
        </w:rPr>
      </w:pPr>
      <w:r w:rsidRPr="008B29A0">
        <w:rPr>
          <w:lang w:val="en-US" w:eastAsia="zh-CN"/>
        </w:rPr>
        <w:t>–</w:t>
      </w:r>
      <w:r w:rsidRPr="008B29A0">
        <w:rPr>
          <w:lang w:val="en-US" w:eastAsia="zh-CN"/>
        </w:rPr>
        <w:tab/>
      </w:r>
      <w:r>
        <w:rPr>
          <w:rFonts w:hint="eastAsia"/>
          <w:lang w:val="en-US" w:eastAsia="zh-CN"/>
        </w:rPr>
        <w:t>y</w:t>
      </w:r>
      <w:r>
        <w:rPr>
          <w:rFonts w:hint="eastAsia"/>
          <w:lang w:val="en-US" w:eastAsia="zh-CN"/>
        </w:rPr>
        <w:t>轴是水平面的北方，</w:t>
      </w:r>
    </w:p>
    <w:p w:rsidR="00D06115" w:rsidRPr="008B29A0" w:rsidRDefault="00D06115" w:rsidP="00D06115">
      <w:pPr>
        <w:pStyle w:val="enumlev1"/>
        <w:rPr>
          <w:lang w:val="en-US" w:eastAsia="zh-CN"/>
        </w:rPr>
      </w:pPr>
      <w:r>
        <w:rPr>
          <w:lang w:val="en-US" w:eastAsia="zh-CN"/>
        </w:rPr>
        <w:t>–</w:t>
      </w:r>
      <w:r>
        <w:rPr>
          <w:lang w:val="en-US" w:eastAsia="zh-CN"/>
        </w:rPr>
        <w:tab/>
        <w:t>z</w:t>
      </w:r>
      <w:r>
        <w:rPr>
          <w:rFonts w:hint="eastAsia"/>
          <w:lang w:val="en-US" w:eastAsia="zh-CN"/>
        </w:rPr>
        <w:t>轴本地垂直。</w:t>
      </w:r>
    </w:p>
    <w:p w:rsidR="00D06115" w:rsidRPr="008B29A0" w:rsidRDefault="00D06115" w:rsidP="00D06115">
      <w:pPr>
        <w:ind w:firstLineChars="200" w:firstLine="480"/>
        <w:rPr>
          <w:lang w:val="en-US" w:eastAsia="zh-CN"/>
        </w:rPr>
      </w:pPr>
      <w:r w:rsidRPr="00B65AC0">
        <w:rPr>
          <w:rFonts w:hint="eastAsia"/>
          <w:iCs/>
          <w:lang w:val="en-US" w:eastAsia="zh-CN"/>
        </w:rPr>
        <w:t>第</w:t>
      </w:r>
      <w:r w:rsidRPr="008B29A0">
        <w:rPr>
          <w:i/>
          <w:lang w:val="en-US" w:eastAsia="zh-CN"/>
        </w:rPr>
        <w:t>n</w:t>
      </w:r>
      <w:r>
        <w:rPr>
          <w:rFonts w:hint="eastAsia"/>
          <w:lang w:val="en-US" w:eastAsia="zh-CN"/>
        </w:rPr>
        <w:t>个辐射来源位置由笛卡尔坐标（</w:t>
      </w:r>
      <w:r w:rsidRPr="008B29A0">
        <w:rPr>
          <w:i/>
          <w:lang w:val="en-US" w:eastAsia="zh-CN"/>
        </w:rPr>
        <w:t>x</w:t>
      </w:r>
      <w:r w:rsidRPr="008B29A0">
        <w:rPr>
          <w:i/>
          <w:position w:val="-3"/>
          <w:sz w:val="18"/>
          <w:lang w:val="en-US" w:eastAsia="zh-CN"/>
        </w:rPr>
        <w:t>n</w:t>
      </w:r>
      <w:r>
        <w:rPr>
          <w:rFonts w:hint="eastAsia"/>
          <w:lang w:val="en-US" w:eastAsia="zh-CN"/>
        </w:rPr>
        <w:t>、</w:t>
      </w:r>
      <w:r w:rsidRPr="008B29A0">
        <w:rPr>
          <w:i/>
          <w:lang w:val="en-US" w:eastAsia="zh-CN"/>
        </w:rPr>
        <w:t>y</w:t>
      </w:r>
      <w:r w:rsidRPr="008B29A0">
        <w:rPr>
          <w:i/>
          <w:position w:val="-3"/>
          <w:sz w:val="18"/>
          <w:lang w:val="en-US" w:eastAsia="zh-CN"/>
        </w:rPr>
        <w:t>n</w:t>
      </w:r>
      <w:r>
        <w:rPr>
          <w:rFonts w:hint="eastAsia"/>
          <w:lang w:val="en-US" w:eastAsia="zh-CN"/>
        </w:rPr>
        <w:t>、</w:t>
      </w:r>
      <w:r w:rsidRPr="008B29A0">
        <w:rPr>
          <w:i/>
          <w:lang w:val="en-US" w:eastAsia="zh-CN"/>
        </w:rPr>
        <w:t>z</w:t>
      </w:r>
      <w:r w:rsidRPr="008B29A0">
        <w:rPr>
          <w:i/>
          <w:position w:val="-3"/>
          <w:sz w:val="18"/>
          <w:lang w:val="en-US" w:eastAsia="zh-CN"/>
        </w:rPr>
        <w:t>n</w:t>
      </w:r>
      <w:r>
        <w:rPr>
          <w:rFonts w:hint="eastAsia"/>
          <w:lang w:val="en-US" w:eastAsia="zh-CN"/>
        </w:rPr>
        <w:t>）给出或通过位置矢量模拟获得：</w:t>
      </w:r>
    </w:p>
    <w:p w:rsidR="00D06115" w:rsidRDefault="00D06115" w:rsidP="00D06115">
      <w:pPr>
        <w:pStyle w:val="Equation"/>
        <w:rPr>
          <w:lang w:val="es-ES"/>
        </w:rPr>
      </w:pPr>
      <w:bookmarkStart w:id="142" w:name="F036"/>
      <w:r w:rsidRPr="008B29A0">
        <w:rPr>
          <w:lang w:val="en-US" w:eastAsia="zh-CN"/>
        </w:rPr>
        <w:tab/>
      </w:r>
      <w:r w:rsidRPr="008B29A0">
        <w:rPr>
          <w:lang w:val="en-US" w:eastAsia="zh-CN"/>
        </w:rPr>
        <w:tab/>
      </w:r>
      <w:r>
        <w:rPr>
          <w:b/>
          <w:i/>
          <w:lang w:val="es-ES"/>
        </w:rPr>
        <w:t>R</w:t>
      </w:r>
      <w:r>
        <w:rPr>
          <w:b/>
          <w:i/>
          <w:position w:val="-6"/>
          <w:sz w:val="18"/>
          <w:lang w:val="es-ES"/>
        </w:rPr>
        <w:t>n</w:t>
      </w:r>
      <w:r>
        <w:rPr>
          <w:lang w:val="es-ES"/>
        </w:rPr>
        <w:t xml:space="preserve">  </w:t>
      </w:r>
      <w:r w:rsidRPr="00B30E61">
        <w:rPr>
          <w:lang w:val="es-ES_tradnl"/>
        </w:rPr>
        <w:t>=</w:t>
      </w:r>
      <w:r>
        <w:rPr>
          <w:lang w:val="es-ES"/>
        </w:rPr>
        <w:t xml:space="preserve">  </w:t>
      </w:r>
      <w:r>
        <w:rPr>
          <w:i/>
          <w:lang w:val="es-ES"/>
        </w:rPr>
        <w:t>x</w:t>
      </w:r>
      <w:r>
        <w:rPr>
          <w:i/>
          <w:position w:val="-6"/>
          <w:sz w:val="18"/>
          <w:lang w:val="es-ES"/>
        </w:rPr>
        <w:t>n</w:t>
      </w:r>
      <w:r>
        <w:rPr>
          <w:lang w:val="es-ES"/>
        </w:rPr>
        <w:t xml:space="preserve"> </w:t>
      </w:r>
      <w:r>
        <w:rPr>
          <w:b/>
          <w:i/>
          <w:lang w:val="es-ES"/>
        </w:rPr>
        <w:t>x</w:t>
      </w:r>
      <w:r>
        <w:rPr>
          <w:position w:val="-6"/>
          <w:sz w:val="18"/>
          <w:lang w:val="es-ES"/>
        </w:rPr>
        <w:t>0</w:t>
      </w:r>
      <w:r>
        <w:rPr>
          <w:lang w:val="es-ES"/>
        </w:rPr>
        <w:t xml:space="preserve">  </w:t>
      </w:r>
      <w:r w:rsidRPr="00B30E61">
        <w:rPr>
          <w:lang w:val="es-ES_tradnl"/>
        </w:rPr>
        <w:t>+</w:t>
      </w:r>
      <w:r>
        <w:rPr>
          <w:lang w:val="es-ES"/>
        </w:rPr>
        <w:t xml:space="preserve">  </w:t>
      </w:r>
      <w:r>
        <w:rPr>
          <w:i/>
          <w:lang w:val="es-ES"/>
        </w:rPr>
        <w:t>y</w:t>
      </w:r>
      <w:r>
        <w:rPr>
          <w:i/>
          <w:position w:val="-6"/>
          <w:sz w:val="18"/>
          <w:lang w:val="es-ES"/>
        </w:rPr>
        <w:t>n</w:t>
      </w:r>
      <w:r>
        <w:rPr>
          <w:lang w:val="es-ES"/>
        </w:rPr>
        <w:t xml:space="preserve"> </w:t>
      </w:r>
      <w:r>
        <w:rPr>
          <w:b/>
          <w:i/>
          <w:lang w:val="es-ES"/>
        </w:rPr>
        <w:t>y</w:t>
      </w:r>
      <w:r>
        <w:rPr>
          <w:position w:val="-6"/>
          <w:sz w:val="18"/>
          <w:lang w:val="es-ES"/>
        </w:rPr>
        <w:t>0</w:t>
      </w:r>
      <w:r>
        <w:rPr>
          <w:lang w:val="es-ES"/>
        </w:rPr>
        <w:t xml:space="preserve">  </w:t>
      </w:r>
      <w:r w:rsidRPr="00B30E61">
        <w:rPr>
          <w:lang w:val="es-ES_tradnl"/>
        </w:rPr>
        <w:t>+</w:t>
      </w:r>
      <w:r>
        <w:rPr>
          <w:lang w:val="es-ES"/>
        </w:rPr>
        <w:t xml:space="preserve">  </w:t>
      </w:r>
      <w:r>
        <w:rPr>
          <w:i/>
          <w:lang w:val="es-ES"/>
        </w:rPr>
        <w:t>z</w:t>
      </w:r>
      <w:r>
        <w:rPr>
          <w:i/>
          <w:position w:val="-6"/>
          <w:sz w:val="18"/>
          <w:lang w:val="es-ES"/>
        </w:rPr>
        <w:t>n</w:t>
      </w:r>
      <w:r>
        <w:rPr>
          <w:lang w:val="es-ES"/>
        </w:rPr>
        <w:t xml:space="preserve"> </w:t>
      </w:r>
      <w:r>
        <w:rPr>
          <w:b/>
          <w:i/>
          <w:lang w:val="es-ES"/>
        </w:rPr>
        <w:t>z</w:t>
      </w:r>
      <w:r>
        <w:rPr>
          <w:position w:val="-6"/>
          <w:sz w:val="18"/>
          <w:lang w:val="es-ES"/>
        </w:rPr>
        <w:t>0</w:t>
      </w:r>
      <w:r>
        <w:rPr>
          <w:lang w:val="es-ES"/>
        </w:rPr>
        <w:tab/>
        <w:t>(32)</w:t>
      </w:r>
      <w:bookmarkEnd w:id="142"/>
    </w:p>
    <w:p w:rsidR="005B338E" w:rsidRDefault="00D06115" w:rsidP="00D06115">
      <w:pPr>
        <w:ind w:firstLineChars="200" w:firstLine="480"/>
        <w:rPr>
          <w:lang w:val="es-ES" w:eastAsia="zh-CN"/>
        </w:rPr>
      </w:pPr>
      <w:r w:rsidRPr="00B65AC0">
        <w:rPr>
          <w:rFonts w:hint="eastAsia"/>
          <w:lang w:val="en-US" w:eastAsia="zh-CN"/>
        </w:rPr>
        <w:t>第</w:t>
      </w:r>
      <w:r w:rsidRPr="00B65AC0">
        <w:rPr>
          <w:i/>
          <w:iCs/>
          <w:lang w:val="en-US" w:eastAsia="zh-CN"/>
        </w:rPr>
        <w:t>n</w:t>
      </w:r>
      <w:r w:rsidRPr="00B65AC0">
        <w:rPr>
          <w:rFonts w:hint="eastAsia"/>
          <w:lang w:val="en-US" w:eastAsia="zh-CN"/>
        </w:rPr>
        <w:t>个</w:t>
      </w:r>
      <w:r>
        <w:rPr>
          <w:rFonts w:hint="eastAsia"/>
          <w:lang w:val="en-US" w:eastAsia="zh-CN"/>
        </w:rPr>
        <w:t>来源位置还可以用圆柱坐标</w:t>
      </w:r>
      <w:r w:rsidRPr="00761BE5">
        <w:rPr>
          <w:rFonts w:hint="eastAsia"/>
          <w:lang w:val="es-ES" w:eastAsia="zh-CN"/>
        </w:rPr>
        <w:t>（</w:t>
      </w:r>
      <w:r w:rsidRPr="00761BE5">
        <w:rPr>
          <w:i/>
          <w:lang w:val="es-ES" w:eastAsia="zh-CN"/>
        </w:rPr>
        <w:t>d</w:t>
      </w:r>
      <w:r w:rsidRPr="00761BE5">
        <w:rPr>
          <w:i/>
          <w:position w:val="-3"/>
          <w:sz w:val="18"/>
          <w:lang w:val="es-ES" w:eastAsia="zh-CN"/>
        </w:rPr>
        <w:t>n</w:t>
      </w:r>
      <w:r>
        <w:rPr>
          <w:rFonts w:hint="eastAsia"/>
          <w:lang w:val="es-ES" w:eastAsia="zh-CN"/>
        </w:rPr>
        <w:t>、</w:t>
      </w:r>
      <w:r>
        <w:rPr>
          <w:rFonts w:asciiTheme="majorBidi" w:hAnsiTheme="majorBidi" w:cstheme="majorBidi"/>
        </w:rPr>
        <w:sym w:font="Symbol" w:char="F067"/>
      </w:r>
      <w:r w:rsidRPr="00761BE5">
        <w:rPr>
          <w:i/>
          <w:position w:val="-3"/>
          <w:sz w:val="18"/>
          <w:lang w:val="es-ES" w:eastAsia="zh-CN"/>
        </w:rPr>
        <w:t>n</w:t>
      </w:r>
      <w:r>
        <w:rPr>
          <w:rFonts w:hint="eastAsia"/>
          <w:lang w:val="es-ES" w:eastAsia="zh-CN"/>
        </w:rPr>
        <w:t>、</w:t>
      </w:r>
      <w:r w:rsidRPr="00761BE5">
        <w:rPr>
          <w:i/>
          <w:lang w:val="es-ES" w:eastAsia="zh-CN"/>
        </w:rPr>
        <w:t>h</w:t>
      </w:r>
      <w:r w:rsidRPr="00761BE5">
        <w:rPr>
          <w:i/>
          <w:position w:val="-3"/>
          <w:sz w:val="18"/>
          <w:lang w:val="es-ES" w:eastAsia="zh-CN"/>
        </w:rPr>
        <w:t>n</w:t>
      </w:r>
      <w:r w:rsidRPr="00761BE5">
        <w:rPr>
          <w:rFonts w:hint="eastAsia"/>
          <w:lang w:val="es-ES" w:eastAsia="zh-CN"/>
        </w:rPr>
        <w:t>）</w:t>
      </w:r>
      <w:r>
        <w:rPr>
          <w:rFonts w:hint="eastAsia"/>
          <w:lang w:val="es-ES" w:eastAsia="zh-CN"/>
        </w:rPr>
        <w:t>表示，与相应的笛卡尔坐标（</w:t>
      </w:r>
      <w:r w:rsidRPr="00761BE5">
        <w:rPr>
          <w:i/>
          <w:lang w:val="es-ES" w:eastAsia="zh-CN"/>
        </w:rPr>
        <w:t>x</w:t>
      </w:r>
      <w:r w:rsidRPr="00761BE5">
        <w:rPr>
          <w:i/>
          <w:position w:val="-3"/>
          <w:sz w:val="18"/>
          <w:lang w:val="es-ES" w:eastAsia="zh-CN"/>
        </w:rPr>
        <w:t>n</w:t>
      </w:r>
      <w:r>
        <w:rPr>
          <w:rFonts w:hint="eastAsia"/>
          <w:lang w:val="es-ES" w:eastAsia="zh-CN"/>
        </w:rPr>
        <w:t>、</w:t>
      </w:r>
      <w:r w:rsidRPr="00761BE5">
        <w:rPr>
          <w:i/>
          <w:lang w:val="es-ES" w:eastAsia="zh-CN"/>
        </w:rPr>
        <w:t>y</w:t>
      </w:r>
      <w:r w:rsidRPr="00761BE5">
        <w:rPr>
          <w:i/>
          <w:position w:val="-3"/>
          <w:sz w:val="18"/>
          <w:lang w:val="es-ES" w:eastAsia="zh-CN"/>
        </w:rPr>
        <w:t>n</w:t>
      </w:r>
      <w:r>
        <w:rPr>
          <w:rFonts w:hint="eastAsia"/>
          <w:lang w:val="es-ES" w:eastAsia="zh-CN"/>
        </w:rPr>
        <w:t>、</w:t>
      </w:r>
      <w:r w:rsidRPr="00761BE5">
        <w:rPr>
          <w:i/>
          <w:lang w:val="es-ES" w:eastAsia="zh-CN"/>
        </w:rPr>
        <w:t>z</w:t>
      </w:r>
      <w:r w:rsidRPr="00761BE5">
        <w:rPr>
          <w:i/>
          <w:position w:val="-3"/>
          <w:sz w:val="18"/>
          <w:lang w:val="es-ES" w:eastAsia="zh-CN"/>
        </w:rPr>
        <w:t>n</w:t>
      </w:r>
      <w:r>
        <w:rPr>
          <w:rFonts w:hint="eastAsia"/>
          <w:lang w:val="es-ES" w:eastAsia="zh-CN"/>
        </w:rPr>
        <w:t>）通过以下关系连接（见图</w:t>
      </w:r>
      <w:r>
        <w:rPr>
          <w:rFonts w:hint="eastAsia"/>
          <w:lang w:val="es-ES" w:eastAsia="zh-CN"/>
        </w:rPr>
        <w:t>46</w:t>
      </w:r>
      <w:r>
        <w:rPr>
          <w:rFonts w:hint="eastAsia"/>
          <w:lang w:val="es-ES" w:eastAsia="zh-CN"/>
        </w:rPr>
        <w:t>）：</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D06115" w:rsidRDefault="00D06115" w:rsidP="00D06115">
      <w:pPr>
        <w:pStyle w:val="Equation"/>
      </w:pPr>
      <w:bookmarkStart w:id="143" w:name="F037"/>
      <w:r w:rsidRPr="00761BE5">
        <w:rPr>
          <w:lang w:val="es-ES" w:eastAsia="zh-CN"/>
        </w:rPr>
        <w:lastRenderedPageBreak/>
        <w:tab/>
      </w:r>
      <w:r w:rsidRPr="00761BE5">
        <w:rPr>
          <w:lang w:val="es-ES" w:eastAsia="zh-CN"/>
        </w:rPr>
        <w:tab/>
      </w:r>
      <w:r>
        <w:fldChar w:fldCharType="begin"/>
      </w:r>
      <w:r>
        <w:instrText>eq \a\al\vs5(</w:instrText>
      </w:r>
      <w:r>
        <w:rPr>
          <w:i/>
        </w:rPr>
        <w:instrText>x</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sin </w:instrText>
      </w:r>
      <w:r>
        <w:rPr>
          <w:rFonts w:ascii="Symbol" w:hAnsi="Symbol"/>
        </w:rPr>
        <w:instrText>g</w:instrText>
      </w:r>
      <w:r>
        <w:rPr>
          <w:i/>
          <w:position w:val="-6"/>
          <w:sz w:val="18"/>
        </w:rPr>
        <w:instrText>n</w:instrText>
      </w:r>
      <w:r>
        <w:instrText>;</w:instrText>
      </w:r>
      <w:r>
        <w:rPr>
          <w:i/>
        </w:rPr>
        <w:instrText>y</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cos </w:instrText>
      </w:r>
      <w:r>
        <w:rPr>
          <w:rFonts w:ascii="Symbol" w:hAnsi="Symbol"/>
        </w:rPr>
        <w:instrText>g</w:instrText>
      </w:r>
      <w:r>
        <w:rPr>
          <w:i/>
          <w:position w:val="-6"/>
          <w:sz w:val="18"/>
        </w:rPr>
        <w:instrText>n</w:instrText>
      </w:r>
      <w:r>
        <w:instrText>;</w:instrText>
      </w:r>
      <w:r>
        <w:rPr>
          <w:i/>
        </w:rPr>
        <w:instrText>z</w:instrText>
      </w:r>
      <w:r>
        <w:rPr>
          <w:i/>
          <w:position w:val="-6"/>
          <w:sz w:val="18"/>
        </w:rPr>
        <w:instrText>n</w:instrText>
      </w:r>
      <w:r>
        <w:instrText xml:space="preserve">  </w:instrText>
      </w:r>
      <w:r>
        <w:rPr>
          <w:rFonts w:ascii="Symbol" w:hAnsi="Symbol"/>
        </w:rPr>
        <w:instrText>=</w:instrText>
      </w:r>
      <w:r>
        <w:instrText xml:space="preserve">  </w:instrText>
      </w:r>
      <w:r>
        <w:rPr>
          <w:i/>
        </w:rPr>
        <w:instrText>h</w:instrText>
      </w:r>
      <w:r>
        <w:rPr>
          <w:i/>
          <w:position w:val="-6"/>
          <w:sz w:val="18"/>
        </w:rPr>
        <w:instrText>n</w:instrText>
      </w:r>
      <w:r>
        <w:instrText>)</w:instrText>
      </w:r>
      <w:r>
        <w:fldChar w:fldCharType="end"/>
      </w:r>
      <w:r>
        <w:tab/>
        <w:t>(33)</w:t>
      </w:r>
      <w:bookmarkEnd w:id="143"/>
    </w:p>
    <w:p w:rsidR="00D06115" w:rsidRDefault="00D06115" w:rsidP="00D06115">
      <w:pPr>
        <w:pStyle w:val="FigureNo"/>
        <w:rPr>
          <w:lang w:val="en-US"/>
        </w:rPr>
      </w:pPr>
      <w:r>
        <w:rPr>
          <w:rFonts w:hint="eastAsia"/>
          <w:lang w:val="en-US" w:eastAsia="zh-CN"/>
        </w:rPr>
        <w:t>图</w:t>
      </w:r>
      <w:r>
        <w:rPr>
          <w:lang w:val="en-US"/>
        </w:rPr>
        <w:t>46</w:t>
      </w:r>
    </w:p>
    <w:p w:rsidR="00D06115" w:rsidRPr="00FE130B" w:rsidRDefault="00D06115" w:rsidP="00D06115">
      <w:pPr>
        <w:pStyle w:val="Figure"/>
        <w:rPr>
          <w:lang w:val="en-US"/>
        </w:rPr>
      </w:pPr>
      <w:r>
        <w:rPr>
          <w:lang w:val="en-US"/>
        </w:rPr>
        <w:object w:dxaOrig="7982" w:dyaOrig="6594">
          <v:shape id="_x0000_i1071" type="#_x0000_t75" style="width:384pt;height:318pt" o:ole="">
            <v:imagedata r:id="rId106" o:title=""/>
          </v:shape>
          <o:OLEObject Type="Embed" ProgID="CorelDRAW.Graphic.14" ShapeID="_x0000_i1071" DrawAspect="Content" ObjectID="_1444222188" r:id="rId107"/>
        </w:object>
      </w:r>
    </w:p>
    <w:p w:rsidR="00D06115" w:rsidRPr="008B29A0" w:rsidRDefault="00D06115" w:rsidP="00D06115">
      <w:pPr>
        <w:ind w:firstLineChars="200" w:firstLine="480"/>
        <w:rPr>
          <w:lang w:val="en-US" w:eastAsia="zh-CN"/>
        </w:rPr>
      </w:pPr>
      <w:r>
        <w:rPr>
          <w:rFonts w:hint="eastAsia"/>
          <w:lang w:val="en-US" w:eastAsia="zh-CN"/>
        </w:rPr>
        <w:t>观测方向</w:t>
      </w:r>
      <w:r w:rsidRPr="008B29A0">
        <w:rPr>
          <w:lang w:val="en-US" w:eastAsia="zh-CN"/>
        </w:rPr>
        <w:t>(</w:t>
      </w:r>
      <w:r>
        <w:sym w:font="Symbol" w:char="F071"/>
      </w:r>
      <w:r w:rsidRPr="008B29A0">
        <w:rPr>
          <w:lang w:val="en-US" w:eastAsia="zh-CN"/>
        </w:rPr>
        <w:t xml:space="preserve">, </w:t>
      </w:r>
      <w:r w:rsidRPr="00B30E61">
        <w:sym w:font="Symbol" w:char="F06A"/>
      </w:r>
      <w:r w:rsidRPr="00B30E61">
        <w:rPr>
          <w:lang w:val="en-US" w:eastAsia="zh-CN"/>
        </w:rPr>
        <w:t>)</w:t>
      </w:r>
      <w:r>
        <w:rPr>
          <w:rFonts w:hint="eastAsia"/>
          <w:lang w:val="en-US" w:eastAsia="zh-CN"/>
        </w:rPr>
        <w:t xml:space="preserve"> </w:t>
      </w:r>
      <w:r w:rsidRPr="008B29A0">
        <w:rPr>
          <w:i/>
          <w:lang w:val="en-US" w:eastAsia="zh-CN"/>
        </w:rPr>
        <w:t>N</w:t>
      </w:r>
      <w:r w:rsidRPr="008B29A0">
        <w:rPr>
          <w:lang w:val="en-US" w:eastAsia="zh-CN"/>
        </w:rPr>
        <w:t xml:space="preserve"> </w:t>
      </w:r>
      <w:r>
        <w:rPr>
          <w:rFonts w:hint="eastAsia"/>
          <w:lang w:val="en-US" w:eastAsia="zh-CN"/>
        </w:rPr>
        <w:t>辐射源电磁场构成产生的电压增益为：</w:t>
      </w:r>
      <w:r>
        <w:rPr>
          <w:rFonts w:hint="eastAsia"/>
          <w:lang w:val="en-US" w:eastAsia="zh-CN"/>
        </w:rPr>
        <w:t xml:space="preserve"> </w:t>
      </w:r>
    </w:p>
    <w:p w:rsidR="00D06115" w:rsidRDefault="00D06115" w:rsidP="00D06115">
      <w:pPr>
        <w:pStyle w:val="Equation"/>
        <w:rPr>
          <w:lang w:val="en-US" w:eastAsia="zh-CN"/>
        </w:rPr>
      </w:pPr>
      <w:bookmarkStart w:id="144" w:name="F038"/>
      <w:r w:rsidRPr="008B29A0">
        <w:rPr>
          <w:lang w:val="en-US" w:eastAsia="zh-CN"/>
        </w:rPr>
        <w:tab/>
      </w:r>
      <w:r w:rsidRPr="008B29A0">
        <w:rPr>
          <w:lang w:val="en-US" w:eastAsia="zh-CN"/>
        </w:rPr>
        <w:tab/>
      </w:r>
      <w:r>
        <w:rPr>
          <w:lang w:val="en-US"/>
        </w:rPr>
        <w:fldChar w:fldCharType="begin"/>
      </w:r>
      <w:r>
        <w:rPr>
          <w:lang w:val="en-US" w:eastAsia="zh-CN"/>
        </w:rPr>
        <w:instrText xml:space="preserve">eq </w:instrText>
      </w:r>
      <w:r>
        <w:rPr>
          <w:i/>
          <w:lang w:val="en-US" w:eastAsia="zh-CN"/>
        </w:rPr>
        <w:instrText>G</w:instrText>
      </w:r>
      <w:r>
        <w:rPr>
          <w:i/>
          <w:position w:val="-4"/>
          <w:sz w:val="18"/>
          <w:lang w:val="en-US" w:eastAsia="zh-CN"/>
        </w:rPr>
        <w:instrText>Vtot</w:instrText>
      </w:r>
      <w:r>
        <w:rPr>
          <w:lang w:val="en-US" w:eastAsia="zh-CN"/>
        </w:rPr>
        <w:instrText xml:space="preserve"> (</w:instrText>
      </w:r>
      <w:r>
        <w:rPr>
          <w:rFonts w:ascii="Symbol" w:hAnsi="Symbol"/>
          <w:lang w:val="en-US" w:eastAsia="zh-CN"/>
        </w:rPr>
        <w:instrText>q</w:instrText>
      </w:r>
      <w:r>
        <w:rPr>
          <w:lang w:val="en-US" w:eastAsia="zh-CN"/>
        </w:rPr>
        <w:instrText xml:space="preserve">, </w:instrText>
      </w:r>
      <w:r>
        <w:rPr>
          <w:rFonts w:ascii="Symbol" w:hAnsi="Symbol"/>
          <w:lang w:val="en-US" w:eastAsia="zh-CN"/>
        </w:rPr>
        <w:instrText>j</w:instrText>
      </w:r>
      <w:r>
        <w:rPr>
          <w:lang w:val="en-US" w:eastAsia="zh-CN"/>
        </w:rPr>
        <w:instrText xml:space="preserve">)  </w:instrText>
      </w:r>
      <w:r>
        <w:rPr>
          <w:rFonts w:ascii="Symbol" w:hAnsi="Symbol"/>
          <w:lang w:val="en-US" w:eastAsia="zh-CN"/>
        </w:rPr>
        <w:instrText>=</w:instrText>
      </w:r>
      <w:r>
        <w:rPr>
          <w:lang w:val="en-US" w:eastAsia="zh-CN"/>
        </w:rPr>
        <w:instrText xml:space="preserve">  \b\bc\|(\i\su(</w:instrText>
      </w:r>
      <w:r>
        <w:rPr>
          <w:i/>
          <w:position w:val="10"/>
          <w:sz w:val="18"/>
          <w:lang w:val="en-US" w:eastAsia="zh-CN"/>
        </w:rPr>
        <w:instrText>n</w:instrText>
      </w:r>
      <w:r>
        <w:rPr>
          <w:sz w:val="18"/>
          <w:lang w:val="en-US" w:eastAsia="zh-CN"/>
        </w:rPr>
        <w:instrText>;</w:instrText>
      </w:r>
      <w:r>
        <w:rPr>
          <w:lang w:val="en-US" w:eastAsia="zh-CN"/>
        </w:rPr>
        <w:instrText>;\s\do3( )\s\up4( )\r(;</w:instrText>
      </w:r>
      <w:r>
        <w:rPr>
          <w:i/>
          <w:lang w:val="en-US" w:eastAsia="zh-CN"/>
        </w:rPr>
        <w:instrText>a</w:instrText>
      </w:r>
      <w:r>
        <w:rPr>
          <w:lang w:val="en-US" w:eastAsia="zh-CN"/>
        </w:rPr>
        <w:instrText>\s(</w:instrText>
      </w:r>
      <w:r>
        <w:rPr>
          <w:rFonts w:ascii="Tms Rmn" w:hAnsi="Tms Rmn"/>
          <w:sz w:val="12"/>
          <w:lang w:val="en-US" w:eastAsia="zh-CN"/>
        </w:rPr>
        <w:instrText> </w:instrText>
      </w:r>
      <w:r>
        <w:rPr>
          <w:lang w:val="en-US" w:eastAsia="zh-CN"/>
        </w:rPr>
        <w:instrText>;</w:instrText>
      </w:r>
      <w:r>
        <w:rPr>
          <w:i/>
          <w:sz w:val="18"/>
          <w:lang w:val="en-US" w:eastAsia="zh-CN"/>
        </w:rPr>
        <w:instrText>n</w:instrText>
      </w:r>
      <w:r>
        <w:rPr>
          <w:lang w:val="en-US" w:eastAsia="zh-CN"/>
        </w:rPr>
        <w:instrText xml:space="preserve">)) </w:instrText>
      </w:r>
      <w:r>
        <w:rPr>
          <w:i/>
          <w:lang w:val="en-US" w:eastAsia="zh-CN"/>
        </w:rPr>
        <w:instrText>G</w:instrText>
      </w:r>
      <w:r>
        <w:rPr>
          <w:i/>
          <w:position w:val="-4"/>
          <w:sz w:val="18"/>
          <w:lang w:val="en-US" w:eastAsia="zh-CN"/>
        </w:rPr>
        <w:instrText>Vn</w:instrText>
      </w:r>
      <w:r>
        <w:rPr>
          <w:lang w:val="en-US" w:eastAsia="zh-CN"/>
        </w:rPr>
        <w:instrText xml:space="preserve"> (</w:instrText>
      </w:r>
      <w:r>
        <w:rPr>
          <w:rFonts w:ascii="Symbol" w:hAnsi="Symbol"/>
          <w:lang w:val="en-US" w:eastAsia="zh-CN"/>
        </w:rPr>
        <w:instrText>q</w:instrText>
      </w:r>
      <w:r>
        <w:rPr>
          <w:lang w:val="en-US" w:eastAsia="zh-CN"/>
        </w:rPr>
        <w:instrText xml:space="preserve">, </w:instrText>
      </w:r>
      <w:r>
        <w:rPr>
          <w:rFonts w:ascii="Symbol" w:hAnsi="Symbol"/>
          <w:lang w:val="en-US" w:eastAsia="zh-CN"/>
        </w:rPr>
        <w:instrText>j</w:instrText>
      </w:r>
      <w:r>
        <w:rPr>
          <w:lang w:val="en-US" w:eastAsia="zh-CN"/>
        </w:rPr>
        <w:instrText>) e</w:instrText>
      </w:r>
      <w:r>
        <w:rPr>
          <w:sz w:val="8"/>
          <w:lang w:val="en-US" w:eastAsia="zh-CN"/>
        </w:rPr>
        <w:instrText> </w:instrText>
      </w:r>
      <w:r>
        <w:rPr>
          <w:position w:val="10"/>
          <w:sz w:val="18"/>
          <w:lang w:val="en-US" w:eastAsia="zh-CN"/>
        </w:rPr>
        <w:instrText>j</w:instrText>
      </w:r>
      <w:r>
        <w:rPr>
          <w:position w:val="10"/>
          <w:sz w:val="12"/>
          <w:lang w:val="en-US" w:eastAsia="zh-CN"/>
        </w:rPr>
        <w:instrText> </w:instrText>
      </w:r>
      <w:r>
        <w:rPr>
          <w:rFonts w:ascii="Symbol" w:hAnsi="Symbol"/>
          <w:position w:val="10"/>
          <w:sz w:val="18"/>
          <w:lang w:val="en-US" w:eastAsia="zh-CN"/>
        </w:rPr>
        <w:instrText>Dy</w:instrText>
      </w:r>
      <w:r>
        <w:rPr>
          <w:i/>
          <w:position w:val="4"/>
          <w:sz w:val="14"/>
          <w:lang w:val="en-US" w:eastAsia="zh-CN"/>
        </w:rPr>
        <w:instrText>n</w:instrText>
      </w:r>
      <w:r>
        <w:rPr>
          <w:position w:val="10"/>
          <w:sz w:val="18"/>
          <w:lang w:val="en-US" w:eastAsia="zh-CN"/>
        </w:rPr>
        <w:instrText xml:space="preserve"> (</w:instrText>
      </w:r>
      <w:r>
        <w:rPr>
          <w:rFonts w:ascii="Symbol" w:hAnsi="Symbol"/>
          <w:position w:val="10"/>
          <w:sz w:val="18"/>
          <w:lang w:val="en-US" w:eastAsia="zh-CN"/>
        </w:rPr>
        <w:instrText>q</w:instrText>
      </w:r>
      <w:r>
        <w:rPr>
          <w:position w:val="10"/>
          <w:sz w:val="18"/>
          <w:lang w:val="en-US" w:eastAsia="zh-CN"/>
        </w:rPr>
        <w:instrText xml:space="preserve">, </w:instrText>
      </w:r>
      <w:r>
        <w:rPr>
          <w:rFonts w:ascii="Symbol" w:hAnsi="Symbol"/>
          <w:position w:val="10"/>
          <w:sz w:val="18"/>
          <w:lang w:val="en-US" w:eastAsia="zh-CN"/>
        </w:rPr>
        <w:instrText>j)</w:instrText>
      </w:r>
      <w:r>
        <w:rPr>
          <w:lang w:val="en-US" w:eastAsia="zh-CN"/>
        </w:rPr>
        <w:instrText>))</w:instrText>
      </w:r>
      <w:r>
        <w:rPr>
          <w:lang w:val="en-US"/>
        </w:rPr>
        <w:fldChar w:fldCharType="end"/>
      </w:r>
      <w:r>
        <w:rPr>
          <w:lang w:val="en-US" w:eastAsia="zh-CN"/>
        </w:rPr>
        <w:tab/>
        <w:t>(34)</w:t>
      </w:r>
      <w:bookmarkEnd w:id="144"/>
    </w:p>
    <w:p w:rsidR="00D06115" w:rsidRPr="008B29A0" w:rsidRDefault="00D06115" w:rsidP="008B01BC">
      <w:pPr>
        <w:ind w:firstLineChars="200" w:firstLine="480"/>
        <w:rPr>
          <w:lang w:val="en-US" w:eastAsia="zh-CN"/>
        </w:rPr>
      </w:pPr>
      <w:r>
        <w:rPr>
          <w:rFonts w:hint="eastAsia"/>
          <w:lang w:val="en-US" w:eastAsia="zh-CN"/>
        </w:rPr>
        <w:t>其中</w:t>
      </w:r>
      <w:r w:rsidRPr="008B29A0">
        <w:rPr>
          <w:i/>
          <w:lang w:val="en-US" w:eastAsia="zh-CN"/>
        </w:rPr>
        <w:t>a</w:t>
      </w:r>
      <w:r w:rsidRPr="008B29A0">
        <w:rPr>
          <w:i/>
          <w:position w:val="-3"/>
          <w:sz w:val="18"/>
          <w:lang w:val="en-US" w:eastAsia="zh-CN"/>
        </w:rPr>
        <w:t>n</w:t>
      </w:r>
      <w:r>
        <w:rPr>
          <w:rFonts w:hint="eastAsia"/>
          <w:lang w:val="en-US" w:eastAsia="zh-CN"/>
        </w:rPr>
        <w:t>馈入第</w:t>
      </w:r>
      <w:r w:rsidRPr="008B29A0">
        <w:rPr>
          <w:i/>
          <w:lang w:val="en-US" w:eastAsia="zh-CN"/>
        </w:rPr>
        <w:t>n</w:t>
      </w:r>
      <w:r>
        <w:rPr>
          <w:rFonts w:hint="eastAsia"/>
          <w:lang w:val="en-US" w:eastAsia="zh-CN"/>
        </w:rPr>
        <w:t>个辐射器的功率百分比，</w:t>
      </w:r>
      <w:r w:rsidRPr="008B29A0">
        <w:rPr>
          <w:i/>
          <w:lang w:val="en-US" w:eastAsia="zh-CN"/>
        </w:rPr>
        <w:t>G</w:t>
      </w:r>
      <w:r w:rsidRPr="008B29A0">
        <w:rPr>
          <w:i/>
          <w:position w:val="-4"/>
          <w:sz w:val="16"/>
          <w:lang w:val="en-US" w:eastAsia="zh-CN"/>
        </w:rPr>
        <w:t>Vn</w:t>
      </w:r>
      <w:r w:rsidRPr="008B29A0">
        <w:rPr>
          <w:lang w:val="en-US" w:eastAsia="zh-CN"/>
        </w:rPr>
        <w:t>(</w:t>
      </w:r>
      <w:r>
        <w:rPr>
          <w:rFonts w:asciiTheme="majorBidi" w:hAnsiTheme="majorBidi" w:cstheme="majorBidi"/>
        </w:rPr>
        <w:sym w:font="Symbol" w:char="F071"/>
      </w:r>
      <w:r w:rsidRPr="008B29A0">
        <w:rPr>
          <w:lang w:val="en-US" w:eastAsia="zh-CN"/>
        </w:rPr>
        <w:t>, </w:t>
      </w:r>
      <w:r>
        <w:sym w:font="Symbol" w:char="F06A"/>
      </w:r>
      <w:r w:rsidRPr="00606484">
        <w:rPr>
          <w:lang w:val="en-US" w:eastAsia="zh-CN"/>
        </w:rPr>
        <w:t>)</w:t>
      </w:r>
      <w:r>
        <w:rPr>
          <w:rFonts w:hint="eastAsia"/>
          <w:lang w:val="en-US" w:eastAsia="zh-CN"/>
        </w:rPr>
        <w:t>为可从</w:t>
      </w:r>
      <w:r w:rsidRPr="008E2112">
        <w:rPr>
          <w:rFonts w:hint="eastAsia"/>
          <w:iCs/>
          <w:lang w:val="en-US" w:eastAsia="zh-CN"/>
        </w:rPr>
        <w:t>第</w:t>
      </w:r>
      <w:r w:rsidRPr="008E2112">
        <w:rPr>
          <w:i/>
          <w:lang w:val="en-US" w:eastAsia="zh-CN"/>
        </w:rPr>
        <w:t>n</w:t>
      </w:r>
      <w:r w:rsidRPr="008E2112">
        <w:rPr>
          <w:rFonts w:hint="eastAsia"/>
          <w:lang w:val="en-US" w:eastAsia="zh-CN"/>
        </w:rPr>
        <w:t>个</w:t>
      </w:r>
      <w:r>
        <w:rPr>
          <w:rFonts w:hint="eastAsia"/>
          <w:lang w:val="en-US" w:eastAsia="zh-CN"/>
        </w:rPr>
        <w:t>来源水平和垂直幅度图获得的</w:t>
      </w:r>
      <w:r w:rsidRPr="008B29A0">
        <w:rPr>
          <w:lang w:val="en-US" w:eastAsia="zh-CN"/>
        </w:rPr>
        <w:t>(</w:t>
      </w:r>
      <w:r>
        <w:rPr>
          <w:rFonts w:asciiTheme="majorBidi" w:hAnsiTheme="majorBidi" w:cstheme="majorBidi"/>
        </w:rPr>
        <w:sym w:font="Symbol" w:char="F071"/>
      </w:r>
      <w:r w:rsidRPr="008B29A0">
        <w:rPr>
          <w:lang w:val="en-US" w:eastAsia="zh-CN"/>
        </w:rPr>
        <w:t>,</w:t>
      </w:r>
      <w:r>
        <w:rPr>
          <w:lang w:val="en-US" w:eastAsia="zh-CN"/>
        </w:rPr>
        <w:t xml:space="preserve"> </w:t>
      </w:r>
      <w:r w:rsidRPr="00B30E61">
        <w:sym w:font="Symbol" w:char="F06A"/>
      </w:r>
      <w:r w:rsidRPr="00594D30">
        <w:rPr>
          <w:lang w:val="en-US" w:eastAsia="zh-CN"/>
        </w:rPr>
        <w:t>)</w:t>
      </w:r>
      <w:r>
        <w:rPr>
          <w:rFonts w:hint="eastAsia"/>
          <w:lang w:val="en-US" w:eastAsia="zh-CN"/>
        </w:rPr>
        <w:t>方向电压增益，兼顾校准方向和周围旋转。</w:t>
      </w:r>
    </w:p>
    <w:p w:rsidR="00D06115" w:rsidRPr="008B29A0" w:rsidRDefault="00D06115" w:rsidP="00D06115">
      <w:pPr>
        <w:rPr>
          <w:lang w:val="en-US" w:eastAsia="zh-CN"/>
        </w:rPr>
      </w:pPr>
      <w:r>
        <w:rPr>
          <w:rFonts w:hint="eastAsia"/>
          <w:lang w:val="en-US" w:eastAsia="zh-CN"/>
        </w:rPr>
        <w:t>由于涉及总和</w:t>
      </w:r>
      <w:r w:rsidRPr="008B29A0">
        <w:rPr>
          <w:lang w:val="en-US" w:eastAsia="zh-CN"/>
        </w:rPr>
        <w:t>(34)</w:t>
      </w:r>
      <w:r>
        <w:rPr>
          <w:rFonts w:hint="eastAsia"/>
          <w:lang w:val="en-US" w:eastAsia="zh-CN"/>
        </w:rPr>
        <w:t>中的矢量相位，观测方向</w:t>
      </w:r>
      <w:r w:rsidRPr="00AC3078">
        <w:rPr>
          <w:rFonts w:hint="eastAsia"/>
          <w:iCs/>
          <w:lang w:val="en-US" w:eastAsia="zh-CN"/>
        </w:rPr>
        <w:t>第</w:t>
      </w:r>
      <w:r w:rsidRPr="00AC3078">
        <w:rPr>
          <w:i/>
          <w:lang w:val="en-US" w:eastAsia="zh-CN"/>
        </w:rPr>
        <w:t>n</w:t>
      </w:r>
      <w:r w:rsidRPr="00AC3078">
        <w:rPr>
          <w:rFonts w:hint="eastAsia"/>
          <w:lang w:val="en-US" w:eastAsia="zh-CN"/>
        </w:rPr>
        <w:t>个</w:t>
      </w:r>
      <w:r>
        <w:rPr>
          <w:rFonts w:hint="eastAsia"/>
          <w:lang w:val="en-US" w:eastAsia="zh-CN"/>
        </w:rPr>
        <w:t>来源弧度的总相位差可表述如下：</w:t>
      </w:r>
      <w:r>
        <w:rPr>
          <w:rFonts w:hint="eastAsia"/>
          <w:lang w:val="en-US" w:eastAsia="zh-CN"/>
        </w:rPr>
        <w:t xml:space="preserve"> </w:t>
      </w:r>
    </w:p>
    <w:p w:rsidR="00D06115" w:rsidRPr="0094001D" w:rsidRDefault="00D06115" w:rsidP="00D06115">
      <w:pPr>
        <w:pStyle w:val="Equation"/>
        <w:rPr>
          <w:lang w:val="es-ES_tradnl"/>
        </w:rPr>
      </w:pPr>
      <w:bookmarkStart w:id="145" w:name="F039"/>
      <w:r w:rsidRPr="008B29A0">
        <w:rPr>
          <w:lang w:val="en-US" w:eastAsia="zh-CN"/>
        </w:rPr>
        <w:tab/>
      </w:r>
      <w:r w:rsidRPr="008B29A0">
        <w:rPr>
          <w:lang w:val="en-US" w:eastAsia="zh-CN"/>
        </w:rPr>
        <w:tab/>
      </w:r>
      <w:r w:rsidRPr="00B30E61">
        <w:rPr>
          <w:rFonts w:asciiTheme="majorBidi" w:hAnsiTheme="majorBidi" w:cstheme="majorBidi"/>
        </w:rPr>
        <w:sym w:font="Symbol" w:char="F044"/>
      </w:r>
      <w:r w:rsidRPr="00B30E61">
        <w:rPr>
          <w:rFonts w:asciiTheme="majorBidi" w:hAnsiTheme="majorBidi" w:cstheme="majorBidi"/>
        </w:rPr>
        <w:sym w:font="Symbol" w:char="F079"/>
      </w:r>
      <w:r w:rsidRPr="0094001D">
        <w:rPr>
          <w:i/>
          <w:position w:val="-6"/>
          <w:sz w:val="18"/>
          <w:lang w:val="es-ES_tradnl"/>
        </w:rPr>
        <w:t>n</w:t>
      </w:r>
      <w:r w:rsidRPr="0094001D">
        <w:rPr>
          <w:lang w:val="es-ES_tradnl"/>
        </w:rPr>
        <w:t xml:space="preserve"> </w:t>
      </w:r>
      <w:r w:rsidRPr="0094001D">
        <w:rPr>
          <w:rFonts w:asciiTheme="majorBidi" w:hAnsiTheme="majorBidi" w:cstheme="majorBidi"/>
          <w:lang w:val="es-ES_tradnl"/>
        </w:rPr>
        <w:t>(</w:t>
      </w:r>
      <w:r>
        <w:rPr>
          <w:rFonts w:asciiTheme="majorBidi" w:hAnsiTheme="majorBidi" w:cstheme="majorBidi"/>
        </w:rPr>
        <w:sym w:font="Symbol" w:char="F071"/>
      </w:r>
      <w:r w:rsidRPr="0094001D">
        <w:rPr>
          <w:rFonts w:asciiTheme="majorBidi" w:hAnsiTheme="majorBidi" w:cstheme="majorBidi"/>
          <w:lang w:val="es-ES_tradnl"/>
        </w:rPr>
        <w:t xml:space="preserve">, </w:t>
      </w:r>
      <w:r w:rsidRPr="00B30E61">
        <w:rPr>
          <w:rFonts w:asciiTheme="majorBidi" w:hAnsiTheme="majorBidi" w:cstheme="majorBidi"/>
        </w:rPr>
        <w:sym w:font="Symbol" w:char="F06A"/>
      </w:r>
      <w:r w:rsidRPr="0094001D">
        <w:rPr>
          <w:lang w:val="es-ES_tradnl"/>
        </w:rPr>
        <w:t xml:space="preserve">)  </w:t>
      </w:r>
      <w:r w:rsidRPr="00606484">
        <w:rPr>
          <w:rFonts w:asciiTheme="majorBidi" w:hAnsiTheme="majorBidi" w:cstheme="majorBidi"/>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pos</w:t>
      </w:r>
      <w:r w:rsidRPr="0094001D">
        <w:rPr>
          <w:lang w:val="es-ES_tradnl"/>
        </w:rPr>
        <w:t xml:space="preserve"> (</w:t>
      </w:r>
      <w:r>
        <w:rPr>
          <w:rFonts w:asciiTheme="majorBidi" w:hAnsiTheme="majorBidi" w:cstheme="majorBidi"/>
        </w:rPr>
        <w:sym w:font="Symbol" w:char="F071"/>
      </w:r>
      <w:r w:rsidRPr="0094001D">
        <w:rPr>
          <w:lang w:val="es-ES_tradnl"/>
        </w:rPr>
        <w:t xml:space="preserve">, </w:t>
      </w:r>
      <w:r>
        <w:sym w:font="Symbol" w:char="F06A"/>
      </w:r>
      <w:r w:rsidRPr="0094001D">
        <w:rPr>
          <w:lang w:val="es-ES_tradnl"/>
        </w:rPr>
        <w:t xml:space="preserve">)  </w:t>
      </w:r>
      <w:r>
        <w:rPr>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diag</w:t>
      </w:r>
      <w:r w:rsidRPr="0094001D">
        <w:rPr>
          <w:lang w:val="es-ES_tradnl"/>
        </w:rPr>
        <w:t xml:space="preserve"> (</w:t>
      </w:r>
      <w:r>
        <w:rPr>
          <w:rFonts w:asciiTheme="majorBidi" w:hAnsiTheme="majorBidi" w:cstheme="majorBidi"/>
        </w:rPr>
        <w:sym w:font="Symbol" w:char="F071"/>
      </w:r>
      <w:r w:rsidRPr="0094001D">
        <w:rPr>
          <w:lang w:val="es-ES_tradnl"/>
        </w:rPr>
        <w:t>,</w:t>
      </w:r>
      <w:r>
        <w:rPr>
          <w:lang w:val="es-ES_tradnl"/>
        </w:rPr>
        <w:t xml:space="preserve"> </w:t>
      </w:r>
      <w:r>
        <w:sym w:font="Symbol" w:char="F06A"/>
      </w:r>
      <w:r w:rsidRPr="0094001D">
        <w:rPr>
          <w:lang w:val="es-ES_tradnl"/>
        </w:rPr>
        <w:t xml:space="preserve">)  </w:t>
      </w:r>
      <w:r>
        <w:rPr>
          <w:lang w:val="es-ES_tradnl"/>
        </w:rPr>
        <w:t>+</w:t>
      </w:r>
      <w:r w:rsidRPr="0094001D">
        <w:rPr>
          <w:lang w:val="es-ES_tradnl"/>
        </w:rPr>
        <w:t xml:space="preserve">  </w:t>
      </w:r>
      <w:r w:rsidRPr="00606484">
        <w:rPr>
          <w:rFonts w:asciiTheme="majorBidi" w:hAnsiTheme="majorBidi" w:cstheme="majorBidi"/>
        </w:rPr>
        <w:sym w:font="Symbol" w:char="F044"/>
      </w:r>
      <w:r>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el</w:t>
      </w:r>
      <w:r w:rsidRPr="0094001D">
        <w:rPr>
          <w:lang w:val="es-ES_tradnl"/>
        </w:rPr>
        <w:tab/>
        <w:t>(35)</w:t>
      </w:r>
      <w:bookmarkEnd w:id="145"/>
    </w:p>
    <w:p w:rsidR="00D06115" w:rsidRPr="008B01BC" w:rsidRDefault="00D06115" w:rsidP="008B01BC">
      <w:pPr>
        <w:ind w:firstLineChars="200" w:firstLine="480"/>
        <w:rPr>
          <w:szCs w:val="24"/>
          <w:lang w:val="es-ES_tradnl" w:eastAsia="zh-CN"/>
        </w:rPr>
      </w:pPr>
      <w:r w:rsidRPr="008B01BC">
        <w:rPr>
          <w:rFonts w:hint="eastAsia"/>
          <w:szCs w:val="24"/>
          <w:lang w:val="en-US" w:eastAsia="zh-CN"/>
        </w:rPr>
        <w:t>其中</w:t>
      </w:r>
      <w:r w:rsidRPr="008B01BC">
        <w:rPr>
          <w:rFonts w:asciiTheme="majorBidi" w:hAnsiTheme="majorBidi" w:cstheme="majorBidi"/>
          <w:szCs w:val="24"/>
        </w:rPr>
        <w:sym w:font="Symbol" w:char="F044"/>
      </w:r>
      <w:r w:rsidRPr="008B01BC">
        <w:rPr>
          <w:rFonts w:asciiTheme="majorBidi" w:hAnsiTheme="majorBidi" w:cstheme="majorBidi"/>
          <w:szCs w:val="24"/>
        </w:rPr>
        <w:sym w:font="Symbol" w:char="F079"/>
      </w:r>
      <w:r w:rsidRPr="008B01BC">
        <w:rPr>
          <w:i/>
          <w:position w:val="-4"/>
          <w:szCs w:val="24"/>
          <w:lang w:val="es-ES_tradnl" w:eastAsia="zh-CN"/>
        </w:rPr>
        <w:t>n</w:t>
      </w:r>
      <w:r w:rsidRPr="008B01BC">
        <w:rPr>
          <w:rFonts w:ascii="Tms Rmn" w:hAnsi="Tms Rmn"/>
          <w:i/>
          <w:position w:val="-4"/>
          <w:szCs w:val="24"/>
          <w:lang w:val="es-ES_tradnl" w:eastAsia="zh-CN"/>
        </w:rPr>
        <w:t> </w:t>
      </w:r>
      <w:r w:rsidRPr="008B01BC">
        <w:rPr>
          <w:i/>
          <w:position w:val="-4"/>
          <w:szCs w:val="24"/>
          <w:lang w:val="es-ES_tradnl" w:eastAsia="zh-CN"/>
        </w:rPr>
        <w:t>pos</w:t>
      </w:r>
      <w:r w:rsidRPr="008B01BC">
        <w:rPr>
          <w:rFonts w:ascii="Tms Rmn" w:hAnsi="Tms Rmn"/>
          <w:i/>
          <w:position w:val="-4"/>
          <w:szCs w:val="24"/>
          <w:lang w:val="es-ES_tradnl" w:eastAsia="zh-CN"/>
        </w:rPr>
        <w:t> </w:t>
      </w:r>
      <w:r w:rsidRPr="008B01BC">
        <w:rPr>
          <w:szCs w:val="24"/>
          <w:lang w:val="es-ES_tradnl" w:eastAsia="zh-CN"/>
        </w:rPr>
        <w:t>(</w:t>
      </w:r>
      <w:r w:rsidRPr="008B01BC">
        <w:rPr>
          <w:rFonts w:asciiTheme="majorBidi" w:hAnsiTheme="majorBidi" w:cstheme="majorBidi"/>
          <w:szCs w:val="24"/>
        </w:rPr>
        <w:sym w:font="Symbol" w:char="F071"/>
      </w:r>
      <w:r w:rsidRPr="008B01BC">
        <w:rPr>
          <w:szCs w:val="24"/>
          <w:lang w:val="es-ES_tradnl" w:eastAsia="zh-CN"/>
        </w:rPr>
        <w:t xml:space="preserve">, </w:t>
      </w:r>
      <w:r w:rsidRPr="008B01BC">
        <w:rPr>
          <w:szCs w:val="24"/>
        </w:rPr>
        <w:sym w:font="Symbol" w:char="F06A"/>
      </w:r>
      <w:r w:rsidRPr="008B01BC">
        <w:rPr>
          <w:rFonts w:asciiTheme="majorBidi" w:hAnsiTheme="majorBidi" w:cstheme="majorBidi"/>
          <w:szCs w:val="24"/>
          <w:lang w:val="es-ES_tradnl" w:eastAsia="zh-CN"/>
        </w:rPr>
        <w:t>)</w:t>
      </w:r>
      <w:r w:rsidRPr="008B01BC">
        <w:rPr>
          <w:rFonts w:hint="eastAsia"/>
          <w:position w:val="-3"/>
          <w:szCs w:val="24"/>
          <w:lang w:val="en-US" w:eastAsia="zh-CN"/>
        </w:rPr>
        <w:t>代表观测方向</w:t>
      </w:r>
      <w:r w:rsidRPr="008B01BC">
        <w:rPr>
          <w:rFonts w:hint="eastAsia"/>
          <w:iCs/>
          <w:position w:val="-3"/>
          <w:szCs w:val="24"/>
          <w:lang w:val="en-US" w:eastAsia="zh-CN"/>
        </w:rPr>
        <w:t>第</w:t>
      </w:r>
      <w:r w:rsidRPr="008B01BC">
        <w:rPr>
          <w:i/>
          <w:position w:val="-3"/>
          <w:szCs w:val="24"/>
          <w:lang w:val="es-ES_tradnl" w:eastAsia="zh-CN"/>
        </w:rPr>
        <w:t>n</w:t>
      </w:r>
      <w:r w:rsidRPr="008B01BC">
        <w:rPr>
          <w:rFonts w:hint="eastAsia"/>
          <w:position w:val="-3"/>
          <w:szCs w:val="24"/>
          <w:lang w:val="en-US" w:eastAsia="zh-CN"/>
        </w:rPr>
        <w:t>个来源相对于置于初始坐标系统的来源的位置相位差</w:t>
      </w:r>
      <w:r w:rsidRPr="008B01BC">
        <w:rPr>
          <w:szCs w:val="24"/>
          <w:lang w:val="es-ES_tradnl" w:eastAsia="zh-CN"/>
        </w:rPr>
        <w:t>(rad)</w:t>
      </w:r>
      <w:r w:rsidRPr="008B01BC">
        <w:rPr>
          <w:rFonts w:hint="eastAsia"/>
          <w:szCs w:val="24"/>
          <w:lang w:val="es-ES_tradnl" w:eastAsia="zh-CN"/>
        </w:rPr>
        <w:t>（见图</w:t>
      </w:r>
      <w:r w:rsidRPr="008B01BC">
        <w:rPr>
          <w:rFonts w:hint="eastAsia"/>
          <w:szCs w:val="24"/>
          <w:lang w:val="es-ES_tradnl" w:eastAsia="zh-CN"/>
        </w:rPr>
        <w:t>46</w:t>
      </w:r>
      <w:r w:rsidRPr="008B01BC">
        <w:rPr>
          <w:rFonts w:hint="eastAsia"/>
          <w:szCs w:val="24"/>
          <w:lang w:val="es-ES_tradnl" w:eastAsia="zh-CN"/>
        </w:rPr>
        <w:t>），表达式如下：</w:t>
      </w:r>
    </w:p>
    <w:p w:rsidR="00D06115" w:rsidRPr="008B29A0" w:rsidRDefault="00D06115" w:rsidP="00D06115">
      <w:pPr>
        <w:pStyle w:val="Equation"/>
        <w:rPr>
          <w:lang w:val="en-US" w:eastAsia="zh-CN"/>
        </w:rPr>
      </w:pPr>
      <w:bookmarkStart w:id="146" w:name="F040"/>
      <w:r w:rsidRPr="00AC3078">
        <w:rPr>
          <w:lang w:val="es-ES_tradnl" w:eastAsia="zh-CN"/>
        </w:rPr>
        <w:tab/>
      </w:r>
      <w:r w:rsidRPr="00AC3078">
        <w:rPr>
          <w:lang w:val="es-ES_tradnl" w:eastAsia="zh-CN"/>
        </w:rPr>
        <w:tab/>
      </w:r>
      <w:r>
        <w:fldChar w:fldCharType="begin"/>
      </w:r>
      <w:r w:rsidRPr="008B29A0">
        <w:rPr>
          <w:lang w:val="en-US" w:eastAsia="zh-CN"/>
        </w:rPr>
        <w:instrText xml:space="preserve">eq </w:instrText>
      </w:r>
      <w:r w:rsidRPr="008B29A0">
        <w:rPr>
          <w:rFonts w:ascii="Symbol" w:hAnsi="Symbol"/>
          <w:lang w:val="en-US" w:eastAsia="zh-CN"/>
        </w:rPr>
        <w:instrText>Dy</w:instrText>
      </w:r>
      <w:r w:rsidRPr="008B29A0">
        <w:rPr>
          <w:i/>
          <w:position w:val="-6"/>
          <w:sz w:val="18"/>
          <w:lang w:val="en-US" w:eastAsia="zh-CN"/>
        </w:rPr>
        <w:instrText>n</w:instrText>
      </w:r>
      <w:r w:rsidRPr="008B29A0">
        <w:rPr>
          <w:position w:val="-6"/>
          <w:sz w:val="18"/>
          <w:lang w:val="en-US" w:eastAsia="zh-CN"/>
        </w:rPr>
        <w:instrText xml:space="preserve"> </w:instrText>
      </w:r>
      <w:r w:rsidRPr="008B29A0">
        <w:rPr>
          <w:i/>
          <w:position w:val="-6"/>
          <w:sz w:val="18"/>
          <w:lang w:val="en-US" w:eastAsia="zh-CN"/>
        </w:rPr>
        <w:instrText>pos</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\f</w:instrText>
      </w:r>
      <w:r w:rsidRPr="008B29A0">
        <w:rPr>
          <w:rFonts w:ascii="Symbol" w:hAnsi="Symbol"/>
          <w:lang w:val="en-US" w:eastAsia="zh-CN"/>
        </w:rPr>
        <w:instrText>(2p;l</w:instrText>
      </w:r>
      <w:r w:rsidRPr="008B29A0">
        <w:rPr>
          <w:lang w:val="en-US" w:eastAsia="zh-CN"/>
        </w:rPr>
        <w:instrText xml:space="preserve">)  </w:instrText>
      </w:r>
      <w:r w:rsidRPr="008B29A0">
        <w:rPr>
          <w:rFonts w:ascii="Symbol" w:hAnsi="Symbol"/>
          <w:lang w:val="en-US" w:eastAsia="zh-CN"/>
        </w:rPr>
        <w:instrText>D</w:instrText>
      </w:r>
      <w:r w:rsidRPr="008B29A0">
        <w:rPr>
          <w:sz w:val="8"/>
          <w:lang w:val="en-US" w:eastAsia="zh-CN"/>
        </w:rPr>
        <w:instrText> </w:instrText>
      </w:r>
      <w:r w:rsidRPr="008B29A0">
        <w:rPr>
          <w:i/>
          <w:lang w:val="en-US" w:eastAsia="zh-CN"/>
        </w:rPr>
        <w:instrText>s</w:instrText>
      </w:r>
      <w:r>
        <w:fldChar w:fldCharType="end"/>
      </w:r>
      <w:r w:rsidRPr="008B29A0">
        <w:rPr>
          <w:lang w:val="en-US" w:eastAsia="zh-CN"/>
        </w:rPr>
        <w:tab/>
        <w:t>(36)</w:t>
      </w:r>
      <w:bookmarkEnd w:id="146"/>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8B01BC">
      <w:pPr>
        <w:keepNext/>
        <w:keepLines/>
        <w:spacing w:before="0"/>
        <w:ind w:firstLineChars="200" w:firstLine="480"/>
        <w:rPr>
          <w:lang w:val="en-US" w:eastAsia="zh-CN"/>
        </w:rPr>
      </w:pPr>
      <w:r>
        <w:rPr>
          <w:rFonts w:hint="eastAsia"/>
          <w:lang w:val="en-US" w:eastAsia="zh-CN"/>
        </w:rPr>
        <w:lastRenderedPageBreak/>
        <w:t>其中</w:t>
      </w:r>
      <w:r w:rsidR="005B338E">
        <w:rPr>
          <w:rFonts w:hint="eastAsia"/>
          <w:lang w:val="en-US" w:eastAsia="zh-CN"/>
        </w:rPr>
        <w:t>：</w:t>
      </w:r>
    </w:p>
    <w:p w:rsidR="00D06115" w:rsidRPr="008B29A0" w:rsidRDefault="00D06115" w:rsidP="00D06115">
      <w:pPr>
        <w:pStyle w:val="enumlev1"/>
        <w:rPr>
          <w:lang w:val="en-US" w:eastAsia="zh-CN"/>
        </w:rPr>
      </w:pPr>
      <w:r w:rsidRPr="008B29A0">
        <w:rPr>
          <w:lang w:val="en-US" w:eastAsia="zh-CN"/>
        </w:rPr>
        <w:tab/>
      </w:r>
      <w:r w:rsidRPr="00606484">
        <w:rPr>
          <w:rFonts w:asciiTheme="majorBidi" w:hAnsiTheme="majorBidi" w:cstheme="majorBidi"/>
        </w:rPr>
        <w:sym w:font="Symbol" w:char="F044"/>
      </w:r>
      <w:r w:rsidRPr="008B29A0">
        <w:rPr>
          <w:rFonts w:ascii="Tms Rmn" w:hAnsi="Tms Rmn"/>
          <w:sz w:val="12"/>
          <w:lang w:val="en-US" w:eastAsia="zh-CN"/>
        </w:rPr>
        <w:t> </w:t>
      </w:r>
      <w:r w:rsidRPr="008B29A0">
        <w:rPr>
          <w:i/>
          <w:lang w:val="en-US" w:eastAsia="zh-CN"/>
        </w:rPr>
        <w:t>s</w:t>
      </w:r>
      <w:r w:rsidRPr="008B29A0">
        <w:rPr>
          <w:lang w:val="en-US" w:eastAsia="zh-CN"/>
        </w:rPr>
        <w:t xml:space="preserve"> = (</w:t>
      </w:r>
      <w:r w:rsidRPr="008B29A0">
        <w:rPr>
          <w:b/>
          <w:i/>
          <w:lang w:val="en-US" w:eastAsia="zh-CN"/>
        </w:rPr>
        <w:t>R</w:t>
      </w:r>
      <w:r w:rsidRPr="008B29A0">
        <w:rPr>
          <w:b/>
          <w:i/>
          <w:position w:val="-4"/>
          <w:sz w:val="16"/>
          <w:lang w:val="en-US" w:eastAsia="zh-CN"/>
        </w:rPr>
        <w:t>n</w:t>
      </w:r>
      <w:r w:rsidRPr="008B29A0">
        <w:rPr>
          <w:lang w:val="en-US" w:eastAsia="zh-CN"/>
        </w:rPr>
        <w:t xml:space="preserve"> · </w:t>
      </w:r>
      <w:r w:rsidRPr="008B29A0">
        <w:rPr>
          <w:b/>
          <w:i/>
          <w:lang w:val="en-US" w:eastAsia="zh-CN"/>
        </w:rPr>
        <w:t>r</w:t>
      </w:r>
      <w:r w:rsidRPr="008B29A0">
        <w:rPr>
          <w:lang w:val="en-US" w:eastAsia="zh-CN"/>
        </w:rPr>
        <w:t>)</w:t>
      </w:r>
    </w:p>
    <w:p w:rsidR="00D06115" w:rsidRPr="008B29A0" w:rsidRDefault="00D06115" w:rsidP="008B01BC">
      <w:pPr>
        <w:ind w:firstLineChars="200" w:firstLine="482"/>
        <w:rPr>
          <w:b/>
          <w:lang w:val="en-US" w:eastAsia="zh-CN"/>
        </w:rPr>
      </w:pPr>
      <w:r w:rsidRPr="008B29A0">
        <w:rPr>
          <w:b/>
          <w:i/>
          <w:lang w:val="en-US" w:eastAsia="zh-CN"/>
        </w:rPr>
        <w:t>R</w:t>
      </w:r>
      <w:r w:rsidRPr="008B29A0">
        <w:rPr>
          <w:b/>
          <w:i/>
          <w:position w:val="-4"/>
          <w:sz w:val="16"/>
          <w:lang w:val="en-US" w:eastAsia="zh-CN"/>
        </w:rPr>
        <w:t>n</w:t>
      </w:r>
      <w:r>
        <w:rPr>
          <w:rFonts w:hint="eastAsia"/>
          <w:lang w:val="en-US" w:eastAsia="zh-CN"/>
        </w:rPr>
        <w:t>由</w:t>
      </w:r>
      <w:r w:rsidRPr="008B29A0">
        <w:rPr>
          <w:lang w:val="en-US" w:eastAsia="zh-CN"/>
        </w:rPr>
        <w:t>(32)</w:t>
      </w:r>
      <w:r>
        <w:rPr>
          <w:rFonts w:hint="eastAsia"/>
          <w:lang w:val="en-US" w:eastAsia="zh-CN"/>
        </w:rPr>
        <w:t>给出，考虑到图</w:t>
      </w:r>
      <w:r>
        <w:rPr>
          <w:rFonts w:hint="eastAsia"/>
          <w:lang w:val="en-US" w:eastAsia="zh-CN"/>
        </w:rPr>
        <w:t>46</w:t>
      </w:r>
      <w:r>
        <w:rPr>
          <w:rFonts w:hint="eastAsia"/>
          <w:lang w:val="en-US" w:eastAsia="zh-CN"/>
        </w:rPr>
        <w:t>中，坐标</w:t>
      </w:r>
      <w:r>
        <w:rPr>
          <w:rFonts w:asciiTheme="majorBidi" w:hAnsiTheme="majorBidi" w:cstheme="majorBidi"/>
        </w:rPr>
        <w:sym w:font="Symbol" w:char="F071"/>
      </w:r>
      <w:r>
        <w:rPr>
          <w:rFonts w:asciiTheme="majorBidi" w:hAnsiTheme="majorBidi" w:cstheme="majorBidi" w:hint="eastAsia"/>
          <w:lang w:eastAsia="zh-CN"/>
        </w:rPr>
        <w:t>在办空间</w:t>
      </w:r>
      <w:r w:rsidRPr="008B29A0">
        <w:rPr>
          <w:i/>
          <w:lang w:val="en-US" w:eastAsia="zh-CN"/>
        </w:rPr>
        <w:t>Z </w:t>
      </w:r>
      <w:r w:rsidRPr="00606484">
        <w:rPr>
          <w:rFonts w:asciiTheme="majorBidi" w:hAnsiTheme="majorBidi" w:cstheme="majorBidi"/>
        </w:rPr>
        <w:sym w:font="Symbol" w:char="F03C"/>
      </w:r>
      <w:r w:rsidRPr="00606484">
        <w:rPr>
          <w:lang w:val="en-US" w:eastAsia="zh-CN"/>
        </w:rPr>
        <w:t xml:space="preserve"> </w:t>
      </w:r>
      <w:r w:rsidRPr="008B29A0">
        <w:rPr>
          <w:lang w:val="en-US" w:eastAsia="zh-CN"/>
        </w:rPr>
        <w:t>0</w:t>
      </w:r>
      <w:r>
        <w:rPr>
          <w:rFonts w:hint="eastAsia"/>
          <w:lang w:val="en-US" w:eastAsia="zh-CN"/>
        </w:rPr>
        <w:t>中为正向，</w:t>
      </w:r>
      <w:r w:rsidRPr="008B29A0">
        <w:rPr>
          <w:b/>
          <w:i/>
          <w:lang w:val="en-US" w:eastAsia="zh-CN"/>
        </w:rPr>
        <w:t>r</w:t>
      </w:r>
      <w:r>
        <w:rPr>
          <w:rFonts w:hint="eastAsia"/>
          <w:lang w:val="en-US" w:eastAsia="zh-CN"/>
        </w:rPr>
        <w:t>可表达如下：</w:t>
      </w:r>
      <w:r>
        <w:rPr>
          <w:rFonts w:hint="eastAsia"/>
          <w:lang w:val="en-US" w:eastAsia="zh-CN"/>
        </w:rPr>
        <w:t xml:space="preserve"> </w:t>
      </w:r>
    </w:p>
    <w:p w:rsidR="00D06115" w:rsidRDefault="00D06115" w:rsidP="00D06115">
      <w:pPr>
        <w:pStyle w:val="Equation"/>
        <w:rPr>
          <w:lang w:val="es-ES"/>
        </w:rPr>
      </w:pPr>
      <w:bookmarkStart w:id="147" w:name="F041"/>
      <w:r w:rsidRPr="008B29A0">
        <w:rPr>
          <w:lang w:val="en-US" w:eastAsia="zh-CN"/>
        </w:rPr>
        <w:tab/>
      </w:r>
      <w:r w:rsidRPr="008B29A0">
        <w:rPr>
          <w:lang w:val="en-US" w:eastAsia="zh-CN"/>
        </w:rPr>
        <w:tab/>
      </w:r>
      <w:r>
        <w:rPr>
          <w:b/>
          <w:i/>
          <w:lang w:val="es-ES"/>
        </w:rPr>
        <w:t>r</w:t>
      </w:r>
      <w:r>
        <w:rPr>
          <w:lang w:val="es-ES"/>
        </w:rPr>
        <w:t xml:space="preserve">  </w:t>
      </w:r>
      <w:r w:rsidRPr="00606484">
        <w:rPr>
          <w:rFonts w:asciiTheme="majorBidi" w:hAnsiTheme="majorBidi" w:cstheme="majorBidi"/>
          <w:lang w:val="es-ES_tradnl"/>
        </w:rPr>
        <w:t>=</w:t>
      </w:r>
      <w:r>
        <w:rPr>
          <w:lang w:val="es-ES"/>
        </w:rPr>
        <w:t xml:space="preserve">  cos </w:t>
      </w:r>
      <w:r>
        <w:rPr>
          <w:rFonts w:asciiTheme="majorBidi" w:hAnsiTheme="majorBidi" w:cstheme="majorBidi"/>
        </w:rPr>
        <w:sym w:font="Symbol" w:char="F071"/>
      </w:r>
      <w:r>
        <w:rPr>
          <w:lang w:val="es-ES"/>
        </w:rPr>
        <w:t xml:space="preserve">  sin </w:t>
      </w:r>
      <w:r>
        <w:sym w:font="Symbol" w:char="F06A"/>
      </w:r>
      <w:r>
        <w:rPr>
          <w:i/>
          <w:lang w:val="es-ES"/>
        </w:rPr>
        <w:t>x</w:t>
      </w:r>
      <w:r>
        <w:rPr>
          <w:position w:val="-6"/>
          <w:sz w:val="18"/>
          <w:lang w:val="es-ES"/>
        </w:rPr>
        <w:t>0</w:t>
      </w:r>
      <w:r>
        <w:rPr>
          <w:lang w:val="es-ES"/>
        </w:rPr>
        <w:t xml:space="preserve">  </w:t>
      </w:r>
      <w:r>
        <w:rPr>
          <w:lang w:val="es-ES_tradnl"/>
        </w:rPr>
        <w:t>+</w:t>
      </w:r>
      <w:r>
        <w:rPr>
          <w:lang w:val="es-ES"/>
        </w:rPr>
        <w:t xml:space="preserve">  cos </w:t>
      </w:r>
      <w:r>
        <w:rPr>
          <w:rFonts w:asciiTheme="majorBidi" w:hAnsiTheme="majorBidi" w:cstheme="majorBidi"/>
        </w:rPr>
        <w:sym w:font="Symbol" w:char="F071"/>
      </w:r>
      <w:r>
        <w:rPr>
          <w:lang w:val="es-ES"/>
        </w:rPr>
        <w:t xml:space="preserve">  cos </w:t>
      </w:r>
      <w:r>
        <w:sym w:font="Symbol" w:char="F06A"/>
      </w:r>
      <w:r>
        <w:rPr>
          <w:i/>
          <w:lang w:val="es-ES"/>
        </w:rPr>
        <w:t>y</w:t>
      </w:r>
      <w:r>
        <w:rPr>
          <w:position w:val="-6"/>
          <w:sz w:val="18"/>
          <w:lang w:val="es-ES"/>
        </w:rPr>
        <w:t>0</w:t>
      </w:r>
      <w:r>
        <w:rPr>
          <w:lang w:val="es-ES"/>
        </w:rPr>
        <w:t xml:space="preserve">  –  sin </w:t>
      </w:r>
      <w:r>
        <w:rPr>
          <w:rFonts w:asciiTheme="majorBidi" w:hAnsiTheme="majorBidi" w:cstheme="majorBidi"/>
        </w:rPr>
        <w:sym w:font="Symbol" w:char="F071"/>
      </w:r>
      <w:r>
        <w:rPr>
          <w:i/>
          <w:lang w:val="es-ES"/>
        </w:rPr>
        <w:t>z</w:t>
      </w:r>
      <w:r>
        <w:rPr>
          <w:position w:val="-6"/>
          <w:sz w:val="18"/>
          <w:lang w:val="es-ES"/>
        </w:rPr>
        <w:t>0</w:t>
      </w:r>
      <w:r>
        <w:rPr>
          <w:lang w:val="es-ES"/>
        </w:rPr>
        <w:tab/>
        <w:t>(37)</w:t>
      </w:r>
      <w:bookmarkEnd w:id="147"/>
    </w:p>
    <w:p w:rsidR="00D06115" w:rsidRPr="001214B6" w:rsidRDefault="00D06115" w:rsidP="008B01BC">
      <w:pPr>
        <w:ind w:firstLineChars="200" w:firstLine="480"/>
        <w:rPr>
          <w:lang w:val="es-ES" w:eastAsia="zh-CN"/>
        </w:rPr>
      </w:pPr>
      <w:r>
        <w:rPr>
          <w:rFonts w:hint="eastAsia"/>
          <w:lang w:val="en-US" w:eastAsia="zh-CN"/>
        </w:rPr>
        <w:t>通过计算数积</w:t>
      </w:r>
      <w:r w:rsidRPr="001214B6">
        <w:rPr>
          <w:rFonts w:hint="eastAsia"/>
          <w:lang w:val="es-ES" w:eastAsia="zh-CN"/>
        </w:rPr>
        <w:t>，</w:t>
      </w:r>
      <w:r>
        <w:rPr>
          <w:rFonts w:hint="eastAsia"/>
          <w:lang w:val="en-US" w:eastAsia="zh-CN"/>
        </w:rPr>
        <w:t>可以得到</w:t>
      </w:r>
      <w:r w:rsidRPr="001214B6">
        <w:rPr>
          <w:rFonts w:hint="eastAsia"/>
          <w:iCs/>
          <w:lang w:val="en-US" w:eastAsia="zh-CN"/>
        </w:rPr>
        <w:t>第</w:t>
      </w:r>
      <w:r w:rsidRPr="001214B6">
        <w:rPr>
          <w:i/>
          <w:lang w:val="es-ES" w:eastAsia="zh-CN"/>
        </w:rPr>
        <w:t>n</w:t>
      </w:r>
      <w:r w:rsidRPr="001214B6">
        <w:rPr>
          <w:rFonts w:hint="eastAsia"/>
          <w:lang w:val="en-US" w:eastAsia="zh-CN"/>
        </w:rPr>
        <w:t>个来源</w:t>
      </w:r>
      <w:r>
        <w:rPr>
          <w:rFonts w:hint="eastAsia"/>
          <w:lang w:val="en-US" w:eastAsia="zh-CN"/>
        </w:rPr>
        <w:t>的位置相位差</w:t>
      </w:r>
      <w:r w:rsidRPr="001214B6">
        <w:rPr>
          <w:rFonts w:hint="eastAsia"/>
          <w:lang w:val="es-ES" w:eastAsia="zh-CN"/>
        </w:rPr>
        <w:t>：</w:t>
      </w:r>
      <w:r>
        <w:rPr>
          <w:rFonts w:hint="eastAsia"/>
          <w:lang w:val="es-ES" w:eastAsia="zh-CN"/>
        </w:rPr>
        <w:t xml:space="preserve"> </w:t>
      </w:r>
    </w:p>
    <w:p w:rsidR="00D06115" w:rsidRPr="001214B6" w:rsidRDefault="00D06115" w:rsidP="00D06115">
      <w:pPr>
        <w:pStyle w:val="Equation"/>
        <w:rPr>
          <w:lang w:val="es-ES" w:eastAsia="zh-CN"/>
        </w:rPr>
      </w:pPr>
      <w:bookmarkStart w:id="148" w:name="F042"/>
      <w:r w:rsidRPr="001214B6">
        <w:rPr>
          <w:lang w:val="es-ES" w:eastAsia="zh-CN"/>
        </w:rPr>
        <w:tab/>
      </w:r>
      <w:r w:rsidRPr="001214B6">
        <w:rPr>
          <w:lang w:val="es-ES" w:eastAsia="zh-CN"/>
        </w:rPr>
        <w:tab/>
      </w:r>
      <w:r>
        <w:fldChar w:fldCharType="begin"/>
      </w:r>
      <w:r w:rsidRPr="001214B6">
        <w:rPr>
          <w:lang w:val="es-ES" w:eastAsia="zh-CN"/>
        </w:rPr>
        <w:instrText xml:space="preserve">eq </w:instrText>
      </w:r>
      <w:r w:rsidRPr="001214B6">
        <w:rPr>
          <w:rFonts w:ascii="Symbol" w:hAnsi="Symbol"/>
          <w:lang w:val="es-ES" w:eastAsia="zh-CN"/>
        </w:rPr>
        <w:instrText>Dy</w:instrText>
      </w:r>
      <w:r w:rsidRPr="001214B6">
        <w:rPr>
          <w:i/>
          <w:position w:val="-6"/>
          <w:sz w:val="18"/>
          <w:lang w:val="es-ES" w:eastAsia="zh-CN"/>
        </w:rPr>
        <w:instrText>n</w:instrText>
      </w:r>
      <w:r w:rsidRPr="001214B6">
        <w:rPr>
          <w:position w:val="-6"/>
          <w:sz w:val="18"/>
          <w:lang w:val="es-ES" w:eastAsia="zh-CN"/>
        </w:rPr>
        <w:instrText xml:space="preserve"> </w:instrText>
      </w:r>
      <w:r w:rsidRPr="001214B6">
        <w:rPr>
          <w:i/>
          <w:position w:val="-6"/>
          <w:sz w:val="18"/>
          <w:lang w:val="es-ES" w:eastAsia="zh-CN"/>
        </w:rPr>
        <w:instrText>pos</w:instrText>
      </w:r>
      <w:r w:rsidRPr="001214B6">
        <w:rPr>
          <w:lang w:val="es-ES" w:eastAsia="zh-CN"/>
        </w:rPr>
        <w:instrText xml:space="preserve"> (</w:instrText>
      </w:r>
      <w:r w:rsidRPr="001214B6">
        <w:rPr>
          <w:rFonts w:ascii="Symbol" w:hAnsi="Symbol"/>
          <w:lang w:val="es-ES" w:eastAsia="zh-CN"/>
        </w:rPr>
        <w:instrText>q</w:instrText>
      </w:r>
      <w:r w:rsidRPr="001214B6">
        <w:rPr>
          <w:lang w:val="es-ES" w:eastAsia="zh-CN"/>
        </w:rPr>
        <w:instrText xml:space="preserve">, </w:instrText>
      </w:r>
      <w:r w:rsidRPr="001214B6">
        <w:rPr>
          <w:rFonts w:ascii="Symbol" w:hAnsi="Symbol"/>
          <w:lang w:val="es-ES" w:eastAsia="zh-CN"/>
        </w:rPr>
        <w:instrText>j</w:instrText>
      </w:r>
      <w:r w:rsidRPr="001214B6">
        <w:rPr>
          <w:lang w:val="es-ES" w:eastAsia="zh-CN"/>
        </w:rPr>
        <w:instrText xml:space="preserve">)  </w:instrText>
      </w:r>
      <w:r w:rsidRPr="001214B6">
        <w:rPr>
          <w:rFonts w:ascii="Symbol" w:hAnsi="Symbol"/>
          <w:lang w:val="es-ES" w:eastAsia="zh-CN"/>
        </w:rPr>
        <w:instrText>=</w:instrText>
      </w:r>
      <w:r w:rsidRPr="001214B6">
        <w:rPr>
          <w:lang w:val="es-ES" w:eastAsia="zh-CN"/>
        </w:rPr>
        <w:instrText xml:space="preserve">  \f</w:instrText>
      </w:r>
      <w:r w:rsidRPr="001214B6">
        <w:rPr>
          <w:rFonts w:ascii="Symbol" w:hAnsi="Symbol"/>
          <w:lang w:val="es-ES" w:eastAsia="zh-CN"/>
        </w:rPr>
        <w:instrText>(2p;l</w:instrText>
      </w:r>
      <w:r w:rsidRPr="001214B6">
        <w:rPr>
          <w:lang w:val="es-ES" w:eastAsia="zh-CN"/>
        </w:rPr>
        <w:instrText>) \b\bc\((\s(</w:instrText>
      </w:r>
      <w:r w:rsidRPr="001214B6">
        <w:rPr>
          <w:spacing w:val="-30"/>
          <w:position w:val="-4"/>
          <w:lang w:val="es-ES" w:eastAsia="zh-CN"/>
        </w:rPr>
        <w:instrText xml:space="preserve"> </w:instrText>
      </w:r>
      <w:r w:rsidRPr="001214B6">
        <w:rPr>
          <w:spacing w:val="-30"/>
          <w:lang w:val="es-ES" w:eastAsia="zh-CN"/>
        </w:rPr>
        <w:instrText>;</w:instrText>
      </w:r>
      <w:r w:rsidRPr="001214B6">
        <w:rPr>
          <w:spacing w:val="-30"/>
          <w:position w:val="6"/>
          <w:lang w:val="es-ES" w:eastAsia="zh-CN"/>
        </w:rPr>
        <w:instrText xml:space="preserve"> </w:instrText>
      </w:r>
      <w:r w:rsidRPr="001214B6">
        <w:rPr>
          <w:lang w:val="es-ES" w:eastAsia="zh-CN"/>
        </w:rPr>
        <w:instrText xml:space="preserve">)\d\ba2()cos </w:instrText>
      </w:r>
      <w:r w:rsidRPr="001214B6">
        <w:rPr>
          <w:rFonts w:ascii="Symbol" w:hAnsi="Symbol"/>
          <w:lang w:val="es-ES" w:eastAsia="zh-CN"/>
        </w:rPr>
        <w:instrText>q</w:instrText>
      </w:r>
      <w:r w:rsidRPr="001214B6">
        <w:rPr>
          <w:lang w:val="es-ES" w:eastAsia="zh-CN"/>
        </w:rPr>
        <w:instrText xml:space="preserve">  sin </w:instrText>
      </w:r>
      <w:r w:rsidRPr="001214B6">
        <w:rPr>
          <w:rFonts w:ascii="Symbol" w:hAnsi="Symbol"/>
          <w:lang w:val="es-ES" w:eastAsia="zh-CN"/>
        </w:rPr>
        <w:instrText>j</w:instrText>
      </w:r>
      <w:r w:rsidRPr="001214B6">
        <w:rPr>
          <w:i/>
          <w:lang w:val="es-ES" w:eastAsia="zh-CN"/>
        </w:rPr>
        <w:instrText>x</w:instrText>
      </w:r>
      <w:r w:rsidRPr="001214B6">
        <w:rPr>
          <w:i/>
          <w:position w:val="-6"/>
          <w:sz w:val="18"/>
          <w:lang w:val="es-ES" w:eastAsia="zh-CN"/>
        </w:rPr>
        <w:instrText>n</w:instrText>
      </w:r>
      <w:r w:rsidRPr="001214B6">
        <w:rPr>
          <w:lang w:val="es-ES" w:eastAsia="zh-CN"/>
        </w:rPr>
        <w:instrText xml:space="preserve">  </w:instrText>
      </w:r>
      <w:r w:rsidRPr="001214B6">
        <w:rPr>
          <w:rFonts w:ascii="Symbol" w:hAnsi="Symbol"/>
          <w:lang w:val="es-ES" w:eastAsia="zh-CN"/>
        </w:rPr>
        <w:instrText>+</w:instrText>
      </w:r>
      <w:r w:rsidRPr="001214B6">
        <w:rPr>
          <w:lang w:val="es-ES" w:eastAsia="zh-CN"/>
        </w:rPr>
        <w:instrText xml:space="preserve">  cos </w:instrText>
      </w:r>
      <w:r w:rsidRPr="001214B6">
        <w:rPr>
          <w:rFonts w:ascii="Symbol" w:hAnsi="Symbol"/>
          <w:lang w:val="es-ES" w:eastAsia="zh-CN"/>
        </w:rPr>
        <w:instrText>q</w:instrText>
      </w:r>
      <w:r w:rsidRPr="001214B6">
        <w:rPr>
          <w:lang w:val="es-ES" w:eastAsia="zh-CN"/>
        </w:rPr>
        <w:instrText xml:space="preserve">  cos </w:instrText>
      </w:r>
      <w:r w:rsidRPr="001214B6">
        <w:rPr>
          <w:rFonts w:ascii="Symbol" w:hAnsi="Symbol"/>
          <w:lang w:val="es-ES" w:eastAsia="zh-CN"/>
        </w:rPr>
        <w:instrText>j</w:instrText>
      </w:r>
      <w:r w:rsidRPr="001214B6">
        <w:rPr>
          <w:i/>
          <w:lang w:val="es-ES" w:eastAsia="zh-CN"/>
        </w:rPr>
        <w:instrText>y</w:instrText>
      </w:r>
      <w:r w:rsidRPr="001214B6">
        <w:rPr>
          <w:i/>
          <w:position w:val="-6"/>
          <w:sz w:val="18"/>
          <w:lang w:val="es-ES" w:eastAsia="zh-CN"/>
        </w:rPr>
        <w:instrText>n</w:instrText>
      </w:r>
      <w:r w:rsidRPr="001214B6">
        <w:rPr>
          <w:lang w:val="es-ES" w:eastAsia="zh-CN"/>
        </w:rPr>
        <w:instrText xml:space="preserve">  –  sin </w:instrText>
      </w:r>
      <w:r w:rsidRPr="001214B6">
        <w:rPr>
          <w:rFonts w:ascii="Symbol" w:hAnsi="Symbol"/>
          <w:lang w:val="es-ES" w:eastAsia="zh-CN"/>
        </w:rPr>
        <w:instrText>q</w:instrText>
      </w:r>
      <w:r w:rsidRPr="001214B6">
        <w:rPr>
          <w:i/>
          <w:lang w:val="es-ES" w:eastAsia="zh-CN"/>
        </w:rPr>
        <w:instrText>z</w:instrText>
      </w:r>
      <w:r w:rsidRPr="001214B6">
        <w:rPr>
          <w:i/>
          <w:position w:val="-6"/>
          <w:sz w:val="18"/>
          <w:lang w:val="es-ES" w:eastAsia="zh-CN"/>
        </w:rPr>
        <w:instrText>n</w:instrText>
      </w:r>
      <w:r w:rsidRPr="001214B6">
        <w:rPr>
          <w:lang w:val="es-ES" w:eastAsia="zh-CN"/>
        </w:rPr>
        <w:instrText>)</w:instrText>
      </w:r>
      <w:r>
        <w:fldChar w:fldCharType="end"/>
      </w:r>
      <w:r w:rsidRPr="001214B6">
        <w:rPr>
          <w:lang w:val="es-ES" w:eastAsia="zh-CN"/>
        </w:rPr>
        <w:tab/>
        <w:t>(38)</w:t>
      </w:r>
      <w:bookmarkEnd w:id="148"/>
    </w:p>
    <w:p w:rsidR="00D06115" w:rsidRPr="001214B6" w:rsidRDefault="00D06115" w:rsidP="008B01BC">
      <w:pPr>
        <w:ind w:firstLineChars="200" w:firstLine="480"/>
        <w:rPr>
          <w:lang w:val="es-ES" w:eastAsia="zh-CN"/>
        </w:rPr>
      </w:pPr>
      <w:r>
        <w:rPr>
          <w:rFonts w:hint="eastAsia"/>
          <w:lang w:val="en-US" w:eastAsia="zh-CN"/>
        </w:rPr>
        <w:t>在圆柱坐标</w:t>
      </w:r>
      <w:r w:rsidR="008B01BC">
        <w:rPr>
          <w:lang w:val="es-ES" w:eastAsia="zh-CN"/>
        </w:rPr>
        <w:t>（</w:t>
      </w:r>
      <w:r w:rsidRPr="001214B6">
        <w:rPr>
          <w:i/>
          <w:lang w:val="es-ES" w:eastAsia="zh-CN"/>
        </w:rPr>
        <w:t>d</w:t>
      </w:r>
      <w:r w:rsidRPr="001214B6">
        <w:rPr>
          <w:i/>
          <w:position w:val="-3"/>
          <w:sz w:val="18"/>
          <w:lang w:val="es-ES" w:eastAsia="zh-CN"/>
        </w:rPr>
        <w:t>n</w:t>
      </w:r>
      <w:r w:rsidR="008B01BC">
        <w:rPr>
          <w:lang w:val="es-ES" w:eastAsia="zh-CN"/>
        </w:rPr>
        <w:t>、</w:t>
      </w:r>
      <w:r>
        <w:rPr>
          <w:rFonts w:asciiTheme="majorBidi" w:hAnsiTheme="majorBidi" w:cstheme="majorBidi"/>
        </w:rPr>
        <w:sym w:font="Symbol" w:char="F067"/>
      </w:r>
      <w:r w:rsidRPr="001214B6">
        <w:rPr>
          <w:i/>
          <w:position w:val="-3"/>
          <w:sz w:val="18"/>
          <w:lang w:val="es-ES" w:eastAsia="zh-CN"/>
        </w:rPr>
        <w:t>n</w:t>
      </w:r>
      <w:r w:rsidR="008B01BC">
        <w:rPr>
          <w:lang w:val="es-ES" w:eastAsia="zh-CN"/>
        </w:rPr>
        <w:t>、</w:t>
      </w:r>
      <w:r w:rsidRPr="001214B6">
        <w:rPr>
          <w:i/>
          <w:lang w:val="es-ES" w:eastAsia="zh-CN"/>
        </w:rPr>
        <w:t>h</w:t>
      </w:r>
      <w:r w:rsidRPr="001214B6">
        <w:rPr>
          <w:i/>
          <w:position w:val="-3"/>
          <w:sz w:val="18"/>
          <w:lang w:val="es-ES" w:eastAsia="zh-CN"/>
        </w:rPr>
        <w:t>n</w:t>
      </w:r>
      <w:r w:rsidR="008B01BC">
        <w:rPr>
          <w:lang w:val="es-ES" w:eastAsia="zh-CN"/>
        </w:rPr>
        <w:t>）</w:t>
      </w:r>
      <w:r>
        <w:rPr>
          <w:rFonts w:hint="eastAsia"/>
          <w:lang w:val="es-ES" w:eastAsia="zh-CN"/>
        </w:rPr>
        <w:t>中标注</w:t>
      </w:r>
      <w:r w:rsidRPr="001214B6">
        <w:rPr>
          <w:rFonts w:hint="eastAsia"/>
          <w:iCs/>
          <w:lang w:val="en-US" w:eastAsia="zh-CN"/>
        </w:rPr>
        <w:t>第</w:t>
      </w:r>
      <w:r w:rsidRPr="001214B6">
        <w:rPr>
          <w:i/>
          <w:lang w:val="es-ES" w:eastAsia="zh-CN"/>
        </w:rPr>
        <w:t>n</w:t>
      </w:r>
      <w:r w:rsidRPr="001214B6">
        <w:rPr>
          <w:rFonts w:hint="eastAsia"/>
          <w:lang w:val="en-US" w:eastAsia="zh-CN"/>
        </w:rPr>
        <w:t>个来源的位置</w:t>
      </w:r>
      <w:r w:rsidRPr="001214B6">
        <w:rPr>
          <w:rFonts w:hint="eastAsia"/>
          <w:lang w:val="es-ES" w:eastAsia="zh-CN"/>
        </w:rPr>
        <w:t>（</w:t>
      </w:r>
      <w:r>
        <w:rPr>
          <w:rFonts w:hint="eastAsia"/>
          <w:lang w:val="en-US" w:eastAsia="zh-CN"/>
        </w:rPr>
        <w:t>见表达式</w:t>
      </w:r>
      <w:r w:rsidRPr="001214B6">
        <w:rPr>
          <w:lang w:val="es-ES" w:eastAsia="zh-CN"/>
        </w:rPr>
        <w:t>(33)</w:t>
      </w:r>
      <w:r w:rsidR="008B01BC">
        <w:rPr>
          <w:lang w:val="es-ES" w:eastAsia="zh-CN"/>
        </w:rPr>
        <w:t>）</w:t>
      </w:r>
      <w:r>
        <w:rPr>
          <w:rFonts w:hint="eastAsia"/>
          <w:lang w:val="es-ES" w:eastAsia="zh-CN"/>
        </w:rPr>
        <w:t>，表达式</w:t>
      </w:r>
      <w:r w:rsidR="008B01BC">
        <w:rPr>
          <w:lang w:val="es-ES" w:eastAsia="zh-CN"/>
        </w:rPr>
        <w:t>(38</w:t>
      </w:r>
      <w:r w:rsidR="008B01BC">
        <w:rPr>
          <w:lang w:val="es-ES" w:eastAsia="zh-CN"/>
        </w:rPr>
        <w:t>）</w:t>
      </w:r>
      <w:r>
        <w:rPr>
          <w:rFonts w:hint="eastAsia"/>
          <w:lang w:val="es-ES" w:eastAsia="zh-CN"/>
        </w:rPr>
        <w:t>变为：</w:t>
      </w:r>
      <w:r w:rsidRPr="001214B6">
        <w:rPr>
          <w:lang w:val="es-ES" w:eastAsia="zh-CN"/>
        </w:rPr>
        <w:t xml:space="preserve"> </w:t>
      </w:r>
      <w:r>
        <w:rPr>
          <w:rFonts w:hint="eastAsia"/>
          <w:lang w:val="es-ES" w:eastAsia="zh-CN"/>
        </w:rPr>
        <w:t xml:space="preserve"> </w:t>
      </w:r>
    </w:p>
    <w:p w:rsidR="00D06115" w:rsidRPr="00976653" w:rsidRDefault="00D06115" w:rsidP="00D06115">
      <w:pPr>
        <w:pStyle w:val="Equation"/>
        <w:rPr>
          <w:lang w:val="es-ES" w:eastAsia="zh-CN"/>
        </w:rPr>
      </w:pPr>
      <w:bookmarkStart w:id="149" w:name="F043"/>
      <w:r w:rsidRPr="001214B6">
        <w:rPr>
          <w:lang w:val="es-ES" w:eastAsia="zh-CN"/>
        </w:rPr>
        <w:tab/>
      </w:r>
      <w:r w:rsidRPr="001214B6">
        <w:rPr>
          <w:lang w:val="es-ES" w:eastAsia="zh-CN"/>
        </w:rPr>
        <w:tab/>
      </w:r>
      <w:r>
        <w:fldChar w:fldCharType="begin"/>
      </w:r>
      <w:r w:rsidRPr="00976653">
        <w:rPr>
          <w:lang w:val="es-ES" w:eastAsia="zh-CN"/>
        </w:rPr>
        <w:instrText xml:space="preserve">eq </w:instrText>
      </w:r>
      <w:r w:rsidRPr="00976653">
        <w:rPr>
          <w:rFonts w:ascii="Symbol" w:hAnsi="Symbol"/>
          <w:lang w:val="es-ES" w:eastAsia="zh-CN"/>
        </w:rPr>
        <w:instrText>Dy</w:instrText>
      </w:r>
      <w:r w:rsidRPr="00976653">
        <w:rPr>
          <w:i/>
          <w:position w:val="-6"/>
          <w:sz w:val="18"/>
          <w:lang w:val="es-ES" w:eastAsia="zh-CN"/>
        </w:rPr>
        <w:instrText>n</w:instrText>
      </w:r>
      <w:r w:rsidRPr="00976653">
        <w:rPr>
          <w:position w:val="-6"/>
          <w:sz w:val="18"/>
          <w:lang w:val="es-ES" w:eastAsia="zh-CN"/>
        </w:rPr>
        <w:instrText xml:space="preserve"> </w:instrText>
      </w:r>
      <w:r w:rsidRPr="00976653">
        <w:rPr>
          <w:i/>
          <w:position w:val="-6"/>
          <w:sz w:val="18"/>
          <w:lang w:val="es-ES" w:eastAsia="zh-CN"/>
        </w:rPr>
        <w:instrText>pos</w:instrText>
      </w:r>
      <w:r w:rsidRPr="00976653">
        <w:rPr>
          <w:lang w:val="es-ES" w:eastAsia="zh-CN"/>
        </w:rPr>
        <w:instrText xml:space="preserve"> (</w:instrText>
      </w:r>
      <w:r w:rsidRPr="00976653">
        <w:rPr>
          <w:rFonts w:ascii="Symbol" w:hAnsi="Symbol"/>
          <w:lang w:val="es-ES" w:eastAsia="zh-CN"/>
        </w:rPr>
        <w:instrText>q</w:instrText>
      </w:r>
      <w:r w:rsidRPr="00976653">
        <w:rPr>
          <w:lang w:val="es-ES" w:eastAsia="zh-CN"/>
        </w:rPr>
        <w:instrText xml:space="preserve">, </w:instrText>
      </w:r>
      <w:r w:rsidRPr="00976653">
        <w:rPr>
          <w:rFonts w:ascii="Symbol" w:hAnsi="Symbol"/>
          <w:lang w:val="es-ES" w:eastAsia="zh-CN"/>
        </w:rPr>
        <w:instrText>j</w:instrText>
      </w:r>
      <w:r w:rsidRPr="00976653">
        <w:rPr>
          <w:lang w:val="es-ES" w:eastAsia="zh-CN"/>
        </w:rPr>
        <w:instrText xml:space="preserve">)  </w:instrText>
      </w:r>
      <w:r w:rsidRPr="00976653">
        <w:rPr>
          <w:rFonts w:ascii="Symbol" w:hAnsi="Symbol"/>
          <w:lang w:val="es-ES" w:eastAsia="zh-CN"/>
        </w:rPr>
        <w:instrText>=</w:instrText>
      </w:r>
      <w:r w:rsidRPr="00976653">
        <w:rPr>
          <w:lang w:val="es-ES" w:eastAsia="zh-CN"/>
        </w:rPr>
        <w:instrText xml:space="preserve">  \f</w:instrText>
      </w:r>
      <w:r w:rsidRPr="00976653">
        <w:rPr>
          <w:rFonts w:ascii="Symbol" w:hAnsi="Symbol"/>
          <w:lang w:val="es-ES" w:eastAsia="zh-CN"/>
        </w:rPr>
        <w:instrText>(2p;l</w:instrText>
      </w:r>
      <w:r w:rsidRPr="00976653">
        <w:rPr>
          <w:lang w:val="es-ES" w:eastAsia="zh-CN"/>
        </w:rPr>
        <w:instrText>) \b\bc\((\s(</w:instrText>
      </w:r>
      <w:r w:rsidRPr="00976653">
        <w:rPr>
          <w:spacing w:val="-30"/>
          <w:position w:val="-4"/>
          <w:lang w:val="es-ES" w:eastAsia="zh-CN"/>
        </w:rPr>
        <w:instrText xml:space="preserve"> </w:instrText>
      </w:r>
      <w:r w:rsidRPr="00976653">
        <w:rPr>
          <w:spacing w:val="-30"/>
          <w:lang w:val="es-ES" w:eastAsia="zh-CN"/>
        </w:rPr>
        <w:instrText>;</w:instrText>
      </w:r>
      <w:r w:rsidRPr="00976653">
        <w:rPr>
          <w:spacing w:val="-30"/>
          <w:position w:val="6"/>
          <w:lang w:val="es-ES" w:eastAsia="zh-CN"/>
        </w:rPr>
        <w:instrText xml:space="preserve"> </w:instrText>
      </w:r>
      <w:r w:rsidRPr="00976653">
        <w:rPr>
          <w:lang w:val="es-ES" w:eastAsia="zh-CN"/>
        </w:rPr>
        <w:instrText xml:space="preserve">)\d\ba2()cos </w:instrText>
      </w:r>
      <w:r w:rsidRPr="00976653">
        <w:rPr>
          <w:rFonts w:ascii="Symbol" w:hAnsi="Symbol"/>
          <w:lang w:val="es-ES" w:eastAsia="zh-CN"/>
        </w:rPr>
        <w:instrText>q</w:instrText>
      </w:r>
      <w:r w:rsidRPr="00976653">
        <w:rPr>
          <w:lang w:val="es-ES" w:eastAsia="zh-CN"/>
        </w:rPr>
        <w:instrText xml:space="preserve">  sin </w:instrText>
      </w:r>
      <w:r w:rsidRPr="00976653">
        <w:rPr>
          <w:rFonts w:ascii="Symbol" w:hAnsi="Symbol"/>
          <w:lang w:val="es-ES" w:eastAsia="zh-CN"/>
        </w:rPr>
        <w:instrText>j</w:instrText>
      </w:r>
      <w:r w:rsidRPr="00976653">
        <w:rPr>
          <w:i/>
          <w:lang w:val="es-ES" w:eastAsia="zh-CN"/>
        </w:rPr>
        <w:instrText>d</w:instrText>
      </w:r>
      <w:r w:rsidRPr="00976653">
        <w:rPr>
          <w:i/>
          <w:position w:val="-6"/>
          <w:sz w:val="18"/>
          <w:lang w:val="es-ES" w:eastAsia="zh-CN"/>
        </w:rPr>
        <w:instrText>n</w:instrText>
      </w:r>
      <w:r w:rsidRPr="00976653">
        <w:rPr>
          <w:lang w:val="es-ES" w:eastAsia="zh-CN"/>
        </w:rPr>
        <w:instrText xml:space="preserve">  sin </w:instrText>
      </w:r>
      <w:r w:rsidRPr="00976653">
        <w:rPr>
          <w:rFonts w:ascii="Symbol" w:hAnsi="Symbol"/>
          <w:lang w:val="es-ES" w:eastAsia="zh-CN"/>
        </w:rPr>
        <w:instrText>g</w:instrText>
      </w:r>
      <w:r w:rsidRPr="00976653">
        <w:rPr>
          <w:i/>
          <w:sz w:val="8"/>
          <w:lang w:val="es-ES" w:eastAsia="zh-CN"/>
        </w:rPr>
        <w:instrText> </w:instrText>
      </w:r>
      <w:r w:rsidRPr="00976653">
        <w:rPr>
          <w:i/>
          <w:position w:val="-6"/>
          <w:sz w:val="18"/>
          <w:lang w:val="es-ES" w:eastAsia="zh-CN"/>
        </w:rPr>
        <w:instrText>n</w:instrText>
      </w:r>
      <w:r w:rsidRPr="00976653">
        <w:rPr>
          <w:lang w:val="es-ES" w:eastAsia="zh-CN"/>
        </w:rPr>
        <w:instrText xml:space="preserve">  </w:instrText>
      </w:r>
      <w:r w:rsidRPr="00976653">
        <w:rPr>
          <w:rFonts w:ascii="Symbol" w:hAnsi="Symbol"/>
          <w:lang w:val="es-ES" w:eastAsia="zh-CN"/>
        </w:rPr>
        <w:instrText>+</w:instrText>
      </w:r>
      <w:r w:rsidRPr="00976653">
        <w:rPr>
          <w:lang w:val="es-ES" w:eastAsia="zh-CN"/>
        </w:rPr>
        <w:instrText xml:space="preserve">  cos </w:instrText>
      </w:r>
      <w:r w:rsidRPr="00976653">
        <w:rPr>
          <w:rFonts w:ascii="Symbol" w:hAnsi="Symbol"/>
          <w:lang w:val="es-ES" w:eastAsia="zh-CN"/>
        </w:rPr>
        <w:instrText>q</w:instrText>
      </w:r>
      <w:r w:rsidRPr="00976653">
        <w:rPr>
          <w:lang w:val="es-ES" w:eastAsia="zh-CN"/>
        </w:rPr>
        <w:instrText xml:space="preserve">  cos </w:instrText>
      </w:r>
      <w:r w:rsidRPr="00976653">
        <w:rPr>
          <w:rFonts w:ascii="Symbol" w:hAnsi="Symbol"/>
          <w:lang w:val="es-ES" w:eastAsia="zh-CN"/>
        </w:rPr>
        <w:instrText>j</w:instrText>
      </w:r>
      <w:r w:rsidRPr="00976653">
        <w:rPr>
          <w:i/>
          <w:lang w:val="es-ES" w:eastAsia="zh-CN"/>
        </w:rPr>
        <w:instrText>d</w:instrText>
      </w:r>
      <w:r w:rsidRPr="00976653">
        <w:rPr>
          <w:i/>
          <w:position w:val="-6"/>
          <w:sz w:val="18"/>
          <w:lang w:val="es-ES" w:eastAsia="zh-CN"/>
        </w:rPr>
        <w:instrText>n</w:instrText>
      </w:r>
      <w:r w:rsidRPr="00976653">
        <w:rPr>
          <w:lang w:val="es-ES" w:eastAsia="zh-CN"/>
        </w:rPr>
        <w:instrText xml:space="preserve">  cos </w:instrText>
      </w:r>
      <w:r w:rsidRPr="00976653">
        <w:rPr>
          <w:rFonts w:ascii="Symbol" w:hAnsi="Symbol"/>
          <w:lang w:val="es-ES" w:eastAsia="zh-CN"/>
        </w:rPr>
        <w:instrText>g</w:instrText>
      </w:r>
      <w:r w:rsidRPr="00976653">
        <w:rPr>
          <w:i/>
          <w:position w:val="-6"/>
          <w:sz w:val="18"/>
          <w:lang w:val="es-ES" w:eastAsia="zh-CN"/>
        </w:rPr>
        <w:instrText>n</w:instrText>
      </w:r>
      <w:r w:rsidRPr="00976653">
        <w:rPr>
          <w:lang w:val="es-ES" w:eastAsia="zh-CN"/>
        </w:rPr>
        <w:instrText xml:space="preserve">  –  sin </w:instrText>
      </w:r>
      <w:r w:rsidRPr="00976653">
        <w:rPr>
          <w:rFonts w:ascii="Symbol" w:hAnsi="Symbol"/>
          <w:lang w:val="es-ES" w:eastAsia="zh-CN"/>
        </w:rPr>
        <w:instrText>q</w:instrText>
      </w:r>
      <w:r w:rsidRPr="00976653">
        <w:rPr>
          <w:i/>
          <w:lang w:val="es-ES" w:eastAsia="zh-CN"/>
        </w:rPr>
        <w:instrText>h</w:instrText>
      </w:r>
      <w:r w:rsidRPr="00976653">
        <w:rPr>
          <w:i/>
          <w:position w:val="-6"/>
          <w:sz w:val="18"/>
          <w:lang w:val="es-ES" w:eastAsia="zh-CN"/>
        </w:rPr>
        <w:instrText>n</w:instrText>
      </w:r>
      <w:r w:rsidRPr="00976653">
        <w:rPr>
          <w:lang w:val="es-ES" w:eastAsia="zh-CN"/>
        </w:rPr>
        <w:instrText>)</w:instrText>
      </w:r>
      <w:r>
        <w:fldChar w:fldCharType="end"/>
      </w:r>
      <w:r w:rsidRPr="00976653">
        <w:rPr>
          <w:lang w:val="es-ES" w:eastAsia="zh-CN"/>
        </w:rPr>
        <w:tab/>
        <w:t>(39</w:t>
      </w:r>
      <w:r w:rsidR="008B01BC">
        <w:rPr>
          <w:lang w:val="es-ES" w:eastAsia="zh-CN"/>
        </w:rPr>
        <w:t>）</w:t>
      </w:r>
      <w:bookmarkEnd w:id="149"/>
    </w:p>
    <w:p w:rsidR="00D06115" w:rsidRPr="00976653" w:rsidRDefault="00D06115" w:rsidP="008B01BC">
      <w:pPr>
        <w:ind w:firstLineChars="200" w:firstLine="480"/>
        <w:rPr>
          <w:lang w:val="es-ES" w:eastAsia="zh-CN"/>
        </w:rPr>
      </w:pPr>
      <w:r>
        <w:rPr>
          <w:rFonts w:hint="eastAsia"/>
          <w:lang w:val="en-US" w:eastAsia="zh-CN"/>
        </w:rPr>
        <w:t>或</w:t>
      </w:r>
      <w:r w:rsidRPr="00976653">
        <w:rPr>
          <w:rFonts w:hint="eastAsia"/>
          <w:lang w:val="es-ES" w:eastAsia="zh-CN"/>
        </w:rPr>
        <w:t>：</w:t>
      </w:r>
    </w:p>
    <w:p w:rsidR="00D06115" w:rsidRPr="00976653" w:rsidRDefault="00D06115" w:rsidP="00D06115">
      <w:pPr>
        <w:pStyle w:val="Equation"/>
        <w:rPr>
          <w:lang w:val="es-ES" w:eastAsia="zh-CN"/>
        </w:rPr>
      </w:pPr>
      <w:bookmarkStart w:id="150" w:name="F044"/>
      <w:r w:rsidRPr="00976653">
        <w:rPr>
          <w:lang w:val="es-ES" w:eastAsia="zh-CN"/>
        </w:rPr>
        <w:tab/>
      </w:r>
      <w:r w:rsidRPr="00976653">
        <w:rPr>
          <w:lang w:val="es-ES" w:eastAsia="zh-CN"/>
        </w:rPr>
        <w:tab/>
      </w:r>
      <w:r>
        <w:fldChar w:fldCharType="begin"/>
      </w:r>
      <w:r w:rsidRPr="00976653">
        <w:rPr>
          <w:lang w:val="es-ES" w:eastAsia="zh-CN"/>
        </w:rPr>
        <w:instrText xml:space="preserve">eq </w:instrText>
      </w:r>
      <w:r w:rsidRPr="00976653">
        <w:rPr>
          <w:rFonts w:ascii="Symbol" w:hAnsi="Symbol"/>
          <w:lang w:val="es-ES" w:eastAsia="zh-CN"/>
        </w:rPr>
        <w:instrText>Dy</w:instrText>
      </w:r>
      <w:r w:rsidRPr="00976653">
        <w:rPr>
          <w:i/>
          <w:position w:val="-6"/>
          <w:sz w:val="18"/>
          <w:lang w:val="es-ES" w:eastAsia="zh-CN"/>
        </w:rPr>
        <w:instrText>n</w:instrText>
      </w:r>
      <w:r w:rsidRPr="00976653">
        <w:rPr>
          <w:position w:val="-6"/>
          <w:sz w:val="18"/>
          <w:lang w:val="es-ES" w:eastAsia="zh-CN"/>
        </w:rPr>
        <w:instrText xml:space="preserve"> </w:instrText>
      </w:r>
      <w:r w:rsidRPr="00976653">
        <w:rPr>
          <w:i/>
          <w:position w:val="-6"/>
          <w:sz w:val="18"/>
          <w:lang w:val="es-ES" w:eastAsia="zh-CN"/>
        </w:rPr>
        <w:instrText>pos</w:instrText>
      </w:r>
      <w:r w:rsidRPr="00976653">
        <w:rPr>
          <w:lang w:val="es-ES" w:eastAsia="zh-CN"/>
        </w:rPr>
        <w:instrText xml:space="preserve"> (</w:instrText>
      </w:r>
      <w:r w:rsidRPr="00976653">
        <w:rPr>
          <w:rFonts w:ascii="Symbol" w:hAnsi="Symbol"/>
          <w:lang w:val="es-ES" w:eastAsia="zh-CN"/>
        </w:rPr>
        <w:instrText>q</w:instrText>
      </w:r>
      <w:r w:rsidRPr="00976653">
        <w:rPr>
          <w:lang w:val="es-ES" w:eastAsia="zh-CN"/>
        </w:rPr>
        <w:instrText xml:space="preserve">, </w:instrText>
      </w:r>
      <w:r w:rsidRPr="00976653">
        <w:rPr>
          <w:rFonts w:ascii="Symbol" w:hAnsi="Symbol"/>
          <w:lang w:val="es-ES" w:eastAsia="zh-CN"/>
        </w:rPr>
        <w:instrText>j</w:instrText>
      </w:r>
      <w:r w:rsidRPr="00976653">
        <w:rPr>
          <w:lang w:val="es-ES" w:eastAsia="zh-CN"/>
        </w:rPr>
        <w:instrText xml:space="preserve">)  </w:instrText>
      </w:r>
      <w:r w:rsidRPr="00976653">
        <w:rPr>
          <w:rFonts w:ascii="Symbol" w:hAnsi="Symbol"/>
          <w:lang w:val="es-ES" w:eastAsia="zh-CN"/>
        </w:rPr>
        <w:instrText>=</w:instrText>
      </w:r>
      <w:r w:rsidRPr="00976653">
        <w:rPr>
          <w:lang w:val="es-ES" w:eastAsia="zh-CN"/>
        </w:rPr>
        <w:instrText xml:space="preserve">  \f</w:instrText>
      </w:r>
      <w:r w:rsidRPr="00976653">
        <w:rPr>
          <w:rFonts w:ascii="Symbol" w:hAnsi="Symbol"/>
          <w:lang w:val="es-ES" w:eastAsia="zh-CN"/>
        </w:rPr>
        <w:instrText>(2p;l</w:instrText>
      </w:r>
      <w:r w:rsidRPr="00976653">
        <w:rPr>
          <w:lang w:val="es-ES" w:eastAsia="zh-CN"/>
        </w:rPr>
        <w:instrText>) \b\bc\[(\s(</w:instrText>
      </w:r>
      <w:r w:rsidRPr="00976653">
        <w:rPr>
          <w:spacing w:val="-30"/>
          <w:position w:val="-4"/>
          <w:lang w:val="es-ES" w:eastAsia="zh-CN"/>
        </w:rPr>
        <w:instrText xml:space="preserve"> </w:instrText>
      </w:r>
      <w:r w:rsidRPr="00976653">
        <w:rPr>
          <w:spacing w:val="-30"/>
          <w:lang w:val="es-ES" w:eastAsia="zh-CN"/>
        </w:rPr>
        <w:instrText>;</w:instrText>
      </w:r>
      <w:r w:rsidRPr="00976653">
        <w:rPr>
          <w:spacing w:val="-30"/>
          <w:position w:val="6"/>
          <w:lang w:val="es-ES" w:eastAsia="zh-CN"/>
        </w:rPr>
        <w:instrText xml:space="preserve"> </w:instrText>
      </w:r>
      <w:r w:rsidRPr="00976653">
        <w:rPr>
          <w:lang w:val="es-ES" w:eastAsia="zh-CN"/>
        </w:rPr>
        <w:instrText xml:space="preserve">)\d\ba2()cos </w:instrText>
      </w:r>
      <w:r w:rsidRPr="00976653">
        <w:rPr>
          <w:rFonts w:ascii="Symbol" w:hAnsi="Symbol"/>
          <w:lang w:val="es-ES" w:eastAsia="zh-CN"/>
        </w:rPr>
        <w:instrText>q</w:instrText>
      </w:r>
      <w:r w:rsidRPr="00976653">
        <w:rPr>
          <w:lang w:val="es-ES" w:eastAsia="zh-CN"/>
        </w:rPr>
        <w:instrText xml:space="preserve">  cos </w:instrText>
      </w:r>
      <w:r w:rsidRPr="00976653">
        <w:rPr>
          <w:sz w:val="26"/>
          <w:lang w:val="es-ES" w:eastAsia="zh-CN"/>
        </w:rPr>
        <w:instrText>(</w:instrText>
      </w:r>
      <w:r w:rsidRPr="00976653">
        <w:rPr>
          <w:rFonts w:ascii="Symbol" w:hAnsi="Symbol"/>
          <w:lang w:val="es-ES" w:eastAsia="zh-CN"/>
        </w:rPr>
        <w:instrText>g</w:instrText>
      </w:r>
      <w:r w:rsidRPr="00976653">
        <w:rPr>
          <w:i/>
          <w:position w:val="-6"/>
          <w:sz w:val="18"/>
          <w:lang w:val="es-ES" w:eastAsia="zh-CN"/>
        </w:rPr>
        <w:instrText>n</w:instrText>
      </w:r>
      <w:r w:rsidRPr="00976653">
        <w:rPr>
          <w:lang w:val="es-ES" w:eastAsia="zh-CN"/>
        </w:rPr>
        <w:instrText xml:space="preserve">  –  </w:instrText>
      </w:r>
      <w:r w:rsidRPr="00976653">
        <w:rPr>
          <w:rFonts w:ascii="Symbol" w:hAnsi="Symbol"/>
          <w:lang w:val="es-ES" w:eastAsia="zh-CN"/>
        </w:rPr>
        <w:instrText>j</w:instrText>
      </w:r>
      <w:r w:rsidRPr="00976653">
        <w:rPr>
          <w:sz w:val="26"/>
          <w:lang w:val="es-ES" w:eastAsia="zh-CN"/>
        </w:rPr>
        <w:instrText>)</w:instrText>
      </w:r>
      <w:r w:rsidRPr="00976653">
        <w:rPr>
          <w:lang w:val="es-ES" w:eastAsia="zh-CN"/>
        </w:rPr>
        <w:instrText xml:space="preserve"> </w:instrText>
      </w:r>
      <w:r w:rsidRPr="00976653">
        <w:rPr>
          <w:i/>
          <w:lang w:val="es-ES" w:eastAsia="zh-CN"/>
        </w:rPr>
        <w:instrText>d</w:instrText>
      </w:r>
      <w:r w:rsidRPr="00976653">
        <w:rPr>
          <w:i/>
          <w:position w:val="-6"/>
          <w:sz w:val="18"/>
          <w:lang w:val="es-ES" w:eastAsia="zh-CN"/>
        </w:rPr>
        <w:instrText>n</w:instrText>
      </w:r>
      <w:r w:rsidRPr="00976653">
        <w:rPr>
          <w:lang w:val="es-ES" w:eastAsia="zh-CN"/>
        </w:rPr>
        <w:instrText xml:space="preserve">  –  </w:instrText>
      </w:r>
      <w:r w:rsidRPr="00976653">
        <w:rPr>
          <w:i/>
          <w:lang w:val="es-ES" w:eastAsia="zh-CN"/>
        </w:rPr>
        <w:instrText>h</w:instrText>
      </w:r>
      <w:r w:rsidRPr="00976653">
        <w:rPr>
          <w:i/>
          <w:position w:val="-6"/>
          <w:sz w:val="18"/>
          <w:lang w:val="es-ES" w:eastAsia="zh-CN"/>
        </w:rPr>
        <w:instrText>n</w:instrText>
      </w:r>
      <w:r w:rsidRPr="00976653">
        <w:rPr>
          <w:lang w:val="es-ES" w:eastAsia="zh-CN"/>
        </w:rPr>
        <w:instrText xml:space="preserve"> sin </w:instrText>
      </w:r>
      <w:r w:rsidRPr="00976653">
        <w:rPr>
          <w:rFonts w:ascii="Symbol" w:hAnsi="Symbol"/>
          <w:lang w:val="es-ES" w:eastAsia="zh-CN"/>
        </w:rPr>
        <w:instrText>q)</w:instrText>
      </w:r>
      <w:r>
        <w:fldChar w:fldCharType="end"/>
      </w:r>
      <w:r w:rsidRPr="00976653">
        <w:rPr>
          <w:lang w:val="es-ES" w:eastAsia="zh-CN"/>
        </w:rPr>
        <w:tab/>
        <w:t>(40</w:t>
      </w:r>
      <w:r w:rsidR="008B01BC">
        <w:rPr>
          <w:lang w:val="es-ES" w:eastAsia="zh-CN"/>
        </w:rPr>
        <w:t>）</w:t>
      </w:r>
      <w:bookmarkEnd w:id="150"/>
    </w:p>
    <w:p w:rsidR="00D06115" w:rsidRPr="00976653" w:rsidRDefault="00D06115" w:rsidP="008B01BC">
      <w:pPr>
        <w:ind w:firstLineChars="200" w:firstLine="480"/>
        <w:rPr>
          <w:u w:val="single"/>
          <w:lang w:val="es-ES" w:eastAsia="zh-CN"/>
        </w:rPr>
      </w:pPr>
      <w:r>
        <w:rPr>
          <w:rFonts w:hint="eastAsia"/>
          <w:lang w:val="en-US" w:eastAsia="zh-CN"/>
        </w:rPr>
        <w:t>在</w:t>
      </w:r>
      <w:r w:rsidRPr="00976653">
        <w:rPr>
          <w:lang w:val="es-ES" w:eastAsia="zh-CN"/>
        </w:rPr>
        <w:t>(35</w:t>
      </w:r>
      <w:r w:rsidR="008B01BC">
        <w:rPr>
          <w:rFonts w:hint="eastAsia"/>
          <w:lang w:val="es-ES" w:eastAsia="zh-CN"/>
        </w:rPr>
        <w:t>)</w:t>
      </w:r>
      <w:r>
        <w:rPr>
          <w:rFonts w:hint="eastAsia"/>
          <w:lang w:val="en-US" w:eastAsia="zh-CN"/>
        </w:rPr>
        <w:t>中</w:t>
      </w:r>
      <w:r w:rsidRPr="00976653">
        <w:rPr>
          <w:rFonts w:hint="eastAsia"/>
          <w:lang w:val="es-ES" w:eastAsia="zh-CN"/>
        </w:rPr>
        <w:t>，</w:t>
      </w:r>
      <w:r w:rsidRPr="00606484">
        <w:rPr>
          <w:rFonts w:asciiTheme="majorBidi" w:hAnsiTheme="majorBidi" w:cstheme="majorBidi"/>
        </w:rPr>
        <w:sym w:font="Symbol" w:char="F044"/>
      </w:r>
      <w:r>
        <w:rPr>
          <w:rFonts w:asciiTheme="majorBidi" w:hAnsiTheme="majorBidi" w:cstheme="majorBidi"/>
        </w:rPr>
        <w:sym w:font="Symbol" w:char="F079"/>
      </w:r>
      <w:r w:rsidRPr="00976653">
        <w:rPr>
          <w:i/>
          <w:position w:val="-4"/>
          <w:sz w:val="16"/>
          <w:lang w:val="es-ES" w:eastAsia="zh-CN"/>
        </w:rPr>
        <w:t>n</w:t>
      </w:r>
      <w:r w:rsidRPr="00976653">
        <w:rPr>
          <w:rFonts w:ascii="Tms Rmn" w:hAnsi="Tms Rmn"/>
          <w:i/>
          <w:position w:val="-4"/>
          <w:sz w:val="12"/>
          <w:lang w:val="es-ES" w:eastAsia="zh-CN"/>
        </w:rPr>
        <w:t> </w:t>
      </w:r>
      <w:r w:rsidRPr="00976653">
        <w:rPr>
          <w:i/>
          <w:position w:val="-4"/>
          <w:sz w:val="16"/>
          <w:lang w:val="es-ES" w:eastAsia="zh-CN"/>
        </w:rPr>
        <w:t>diag</w:t>
      </w:r>
      <w:r w:rsidRPr="00976653">
        <w:rPr>
          <w:rFonts w:ascii="Tms Rmn" w:hAnsi="Tms Rmn"/>
          <w:i/>
          <w:position w:val="-4"/>
          <w:sz w:val="12"/>
          <w:lang w:val="es-ES" w:eastAsia="zh-CN"/>
        </w:rPr>
        <w:t> </w:t>
      </w:r>
      <w:r w:rsidRPr="00976653">
        <w:rPr>
          <w:lang w:val="es-ES" w:eastAsia="zh-CN"/>
        </w:rPr>
        <w:t>(</w:t>
      </w:r>
      <w:r>
        <w:rPr>
          <w:rFonts w:asciiTheme="majorBidi" w:hAnsiTheme="majorBidi" w:cstheme="majorBidi"/>
        </w:rPr>
        <w:sym w:font="Symbol" w:char="F071"/>
      </w:r>
      <w:r w:rsidRPr="00976653">
        <w:rPr>
          <w:lang w:val="es-ES" w:eastAsia="zh-CN"/>
        </w:rPr>
        <w:t xml:space="preserve">, </w:t>
      </w:r>
      <w:r>
        <w:sym w:font="Symbol" w:char="F06A"/>
      </w:r>
      <w:r w:rsidR="008B01BC">
        <w:rPr>
          <w:rFonts w:asciiTheme="majorBidi" w:hAnsiTheme="majorBidi" w:cstheme="majorBidi"/>
          <w:lang w:val="es-ES" w:eastAsia="zh-CN"/>
        </w:rPr>
        <w:t>）</w:t>
      </w:r>
      <w:r>
        <w:rPr>
          <w:rFonts w:hint="eastAsia"/>
          <w:lang w:val="en-US" w:eastAsia="zh-CN"/>
        </w:rPr>
        <w:t>代表</w:t>
      </w:r>
      <w:r w:rsidRPr="00976653">
        <w:rPr>
          <w:lang w:val="es-ES" w:eastAsia="zh-CN"/>
        </w:rPr>
        <w:t>(</w:t>
      </w:r>
      <w:r>
        <w:rPr>
          <w:rFonts w:asciiTheme="majorBidi" w:hAnsiTheme="majorBidi" w:cstheme="majorBidi"/>
        </w:rPr>
        <w:sym w:font="Symbol" w:char="F071"/>
      </w:r>
      <w:r w:rsidRPr="00976653">
        <w:rPr>
          <w:lang w:val="es-ES" w:eastAsia="zh-CN"/>
        </w:rPr>
        <w:t xml:space="preserve">, </w:t>
      </w:r>
      <w:r>
        <w:sym w:font="Symbol" w:char="F06A"/>
      </w:r>
      <w:r w:rsidR="008B01BC">
        <w:rPr>
          <w:lang w:val="es-ES" w:eastAsia="zh-CN"/>
        </w:rPr>
        <w:t>）</w:t>
      </w:r>
      <w:r>
        <w:rPr>
          <w:rFonts w:hint="eastAsia"/>
          <w:lang w:val="en-US" w:eastAsia="zh-CN"/>
        </w:rPr>
        <w:t>方向</w:t>
      </w:r>
      <w:r w:rsidRPr="001214B6">
        <w:rPr>
          <w:rFonts w:hint="eastAsia"/>
          <w:iCs/>
          <w:lang w:val="en-US" w:eastAsia="zh-CN"/>
        </w:rPr>
        <w:t>第</w:t>
      </w:r>
      <w:r w:rsidRPr="00976653">
        <w:rPr>
          <w:i/>
          <w:lang w:val="es-ES" w:eastAsia="zh-CN"/>
        </w:rPr>
        <w:t>n</w:t>
      </w:r>
      <w:r w:rsidRPr="001214B6">
        <w:rPr>
          <w:rFonts w:hint="eastAsia"/>
          <w:lang w:val="en-US" w:eastAsia="zh-CN"/>
        </w:rPr>
        <w:t>个来源的</w:t>
      </w:r>
      <w:r>
        <w:rPr>
          <w:rFonts w:hint="eastAsia"/>
          <w:lang w:val="en-US" w:eastAsia="zh-CN"/>
        </w:rPr>
        <w:t>相位差</w:t>
      </w:r>
      <w:r w:rsidRPr="00976653">
        <w:rPr>
          <w:lang w:val="es-ES" w:eastAsia="zh-CN"/>
        </w:rPr>
        <w:t>(rad</w:t>
      </w:r>
      <w:r w:rsidR="008B01BC">
        <w:rPr>
          <w:lang w:val="es-ES" w:eastAsia="zh-CN"/>
        </w:rPr>
        <w:t>）</w:t>
      </w:r>
      <w:r w:rsidRPr="00976653">
        <w:rPr>
          <w:rFonts w:hint="eastAsia"/>
          <w:lang w:val="es-ES" w:eastAsia="zh-CN"/>
        </w:rPr>
        <w:t>，</w:t>
      </w:r>
      <w:r>
        <w:rPr>
          <w:rFonts w:hint="eastAsia"/>
          <w:lang w:val="en-US" w:eastAsia="zh-CN"/>
        </w:rPr>
        <w:t>而</w:t>
      </w:r>
      <w:r w:rsidRPr="00606484">
        <w:rPr>
          <w:rFonts w:asciiTheme="majorBidi" w:hAnsiTheme="majorBidi" w:cstheme="majorBidi"/>
        </w:rPr>
        <w:sym w:font="Symbol" w:char="F044"/>
      </w:r>
      <w:r>
        <w:rPr>
          <w:rFonts w:asciiTheme="majorBidi" w:hAnsiTheme="majorBidi" w:cstheme="majorBidi"/>
        </w:rPr>
        <w:sym w:font="Symbol" w:char="F079"/>
      </w:r>
      <w:r w:rsidRPr="00976653">
        <w:rPr>
          <w:rFonts w:ascii="Tms Rmn" w:hAnsi="Tms Rmn"/>
          <w:sz w:val="12"/>
          <w:lang w:val="es-ES" w:eastAsia="zh-CN"/>
        </w:rPr>
        <w:t> </w:t>
      </w:r>
      <w:r w:rsidRPr="00976653">
        <w:rPr>
          <w:i/>
          <w:position w:val="-4"/>
          <w:sz w:val="16"/>
          <w:lang w:val="es-ES" w:eastAsia="zh-CN"/>
        </w:rPr>
        <w:t>n</w:t>
      </w:r>
      <w:r w:rsidRPr="00976653">
        <w:rPr>
          <w:rFonts w:ascii="Tms Rmn" w:hAnsi="Tms Rmn"/>
          <w:i/>
          <w:position w:val="-4"/>
          <w:sz w:val="12"/>
          <w:lang w:val="es-ES" w:eastAsia="zh-CN"/>
        </w:rPr>
        <w:t> </w:t>
      </w:r>
      <w:r w:rsidRPr="00976653">
        <w:rPr>
          <w:i/>
          <w:position w:val="-4"/>
          <w:sz w:val="16"/>
          <w:lang w:val="es-ES" w:eastAsia="zh-CN"/>
        </w:rPr>
        <w:t>el</w:t>
      </w:r>
      <w:r>
        <w:rPr>
          <w:rFonts w:hint="eastAsia"/>
          <w:lang w:val="en-US" w:eastAsia="zh-CN"/>
        </w:rPr>
        <w:t>代表与观测方向</w:t>
      </w:r>
      <w:r w:rsidRPr="00976653">
        <w:rPr>
          <w:lang w:val="es-ES" w:eastAsia="zh-CN"/>
        </w:rPr>
        <w:t>(</w:t>
      </w:r>
      <w:r>
        <w:rPr>
          <w:rFonts w:asciiTheme="majorBidi" w:hAnsiTheme="majorBidi" w:cstheme="majorBidi"/>
        </w:rPr>
        <w:sym w:font="Symbol" w:char="F071"/>
      </w:r>
      <w:r w:rsidRPr="00976653">
        <w:rPr>
          <w:lang w:val="es-ES" w:eastAsia="zh-CN"/>
        </w:rPr>
        <w:t>,</w:t>
      </w:r>
      <w:r>
        <w:sym w:font="Symbol" w:char="F06A"/>
      </w:r>
      <w:r w:rsidR="008B01BC">
        <w:rPr>
          <w:rFonts w:hint="eastAsia"/>
          <w:lang w:val="es-ES" w:eastAsia="zh-CN"/>
        </w:rPr>
        <w:t>)</w:t>
      </w:r>
      <w:r>
        <w:rPr>
          <w:rFonts w:hint="eastAsia"/>
          <w:lang w:val="en-US" w:eastAsia="zh-CN"/>
        </w:rPr>
        <w:t>无关的</w:t>
      </w:r>
      <w:r w:rsidRPr="001214B6">
        <w:rPr>
          <w:rFonts w:hint="eastAsia"/>
          <w:iCs/>
          <w:lang w:val="en-US" w:eastAsia="zh-CN"/>
        </w:rPr>
        <w:t>第</w:t>
      </w:r>
      <w:r w:rsidRPr="00976653">
        <w:rPr>
          <w:i/>
          <w:lang w:val="es-ES" w:eastAsia="zh-CN"/>
        </w:rPr>
        <w:t>n</w:t>
      </w:r>
      <w:r w:rsidRPr="001214B6">
        <w:rPr>
          <w:rFonts w:hint="eastAsia"/>
          <w:lang w:val="en-US" w:eastAsia="zh-CN"/>
        </w:rPr>
        <w:t>个来源的</w:t>
      </w:r>
      <w:r>
        <w:rPr>
          <w:rFonts w:hint="eastAsia"/>
          <w:lang w:val="en-US" w:eastAsia="zh-CN"/>
        </w:rPr>
        <w:t>馈入相位差。</w:t>
      </w:r>
      <w:r w:rsidRPr="00976653">
        <w:rPr>
          <w:rFonts w:hint="eastAsia"/>
          <w:lang w:val="es-ES" w:eastAsia="zh-CN"/>
        </w:rPr>
        <w:t xml:space="preserve"> </w:t>
      </w:r>
    </w:p>
    <w:p w:rsidR="00D06115" w:rsidRDefault="00D06115" w:rsidP="008B01BC">
      <w:pPr>
        <w:rPr>
          <w:lang w:eastAsia="zh-CN"/>
        </w:rPr>
      </w:pPr>
      <w:r>
        <w:rPr>
          <w:rFonts w:hint="eastAsia"/>
          <w:lang w:eastAsia="zh-CN"/>
        </w:rPr>
        <w:t>通过表达式</w:t>
      </w:r>
      <w:r>
        <w:t>(34</w:t>
      </w:r>
      <w:r w:rsidR="008B01BC">
        <w:rPr>
          <w:rFonts w:hint="eastAsia"/>
          <w:lang w:eastAsia="zh-CN"/>
        </w:rPr>
        <w:t>)</w:t>
      </w:r>
      <w:r>
        <w:rPr>
          <w:rFonts w:hint="eastAsia"/>
          <w:lang w:eastAsia="zh-CN"/>
        </w:rPr>
        <w:t>得出</w:t>
      </w:r>
      <w:r w:rsidR="008B01BC">
        <w:rPr>
          <w:rFonts w:hint="eastAsia"/>
          <w:lang w:eastAsia="zh-CN"/>
        </w:rPr>
        <w:t>：</w:t>
      </w:r>
    </w:p>
    <w:p w:rsidR="00D06115" w:rsidRDefault="00D06115" w:rsidP="00D06115">
      <w:pPr>
        <w:pStyle w:val="Equation"/>
      </w:pPr>
      <w:bookmarkStart w:id="151" w:name="F045"/>
      <w:r>
        <w:t>     </w:t>
      </w:r>
      <w:r>
        <w:fldChar w:fldCharType="begin"/>
      </w:r>
      <w:r>
        <w:instrText xml:space="preserve">eq </w:instrText>
      </w:r>
      <w:r>
        <w:rPr>
          <w:i/>
        </w:rPr>
        <w:instrText>G</w:instrText>
      </w:r>
      <w:r>
        <w:rPr>
          <w:i/>
          <w:position w:val="-4"/>
          <w:sz w:val="18"/>
        </w:rPr>
        <w:instrText>Vtot</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\b\bc\|(\i\su(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cos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instrText xml:space="preserve">  j  \i\su(</w:instrText>
      </w:r>
      <w:r>
        <w:rPr>
          <w:i/>
          <w:position w:val="6"/>
          <w:sz w:val="18"/>
        </w:rPr>
        <w:instrText>n</w:instrText>
      </w:r>
      <w:r>
        <w:rPr>
          <w:sz w:val="18"/>
        </w:rPr>
        <w:instrText>;</w:instrText>
      </w:r>
      <w:r>
        <w:instrText>;  \r(;</w:instrText>
      </w:r>
      <w:r>
        <w:rPr>
          <w:i/>
        </w:rPr>
        <w:instrText>a</w:instrText>
      </w:r>
      <w:r>
        <w:instrText>\s(</w:instrText>
      </w:r>
      <w:r>
        <w:rPr>
          <w:sz w:val="12"/>
        </w:rPr>
        <w:instrText xml:space="preserve"> ;</w:instrText>
      </w:r>
      <w:r>
        <w:rPr>
          <w:i/>
          <w:sz w:val="18"/>
        </w:rPr>
        <w:instrText>n</w:instrText>
      </w:r>
      <w:r>
        <w:instrText xml:space="preserve">))) </w:instrText>
      </w:r>
      <w:r>
        <w:rPr>
          <w:i/>
        </w:rPr>
        <w:instrText>G</w:instrText>
      </w:r>
      <w:r>
        <w:rPr>
          <w:i/>
          <w:position w:val="-4"/>
          <w:sz w:val="18"/>
        </w:rPr>
        <w:instrText>Vn</w:instrText>
      </w:r>
      <w:r>
        <w:instrText xml:space="preserve"> (</w:instrText>
      </w:r>
      <w:r>
        <w:rPr>
          <w:rFonts w:ascii="Symbol" w:hAnsi="Symbol"/>
        </w:rPr>
        <w:instrText>j</w:instrText>
      </w:r>
      <w:r>
        <w:instrText xml:space="preserve">, </w:instrText>
      </w:r>
      <w:r>
        <w:rPr>
          <w:rFonts w:ascii="Symbol" w:hAnsi="Symbol"/>
        </w:rPr>
        <w:instrText>q</w:instrText>
      </w:r>
      <w:r>
        <w:instrText xml:space="preserve">) sin </w:instrText>
      </w:r>
      <w:r>
        <w:rPr>
          <w:rFonts w:ascii="Symbol" w:hAnsi="Symbol"/>
        </w:rPr>
        <w:instrText>Dy</w:instrText>
      </w:r>
      <w:r>
        <w:rPr>
          <w:sz w:val="8"/>
        </w:rPr>
        <w:instrText> </w:instrText>
      </w:r>
      <w:r>
        <w:rPr>
          <w:i/>
          <w:position w:val="-4"/>
          <w:sz w:val="18"/>
        </w:rPr>
        <w:instrText>n</w:instrText>
      </w:r>
      <w:r>
        <w:instrText xml:space="preserve"> (</w:instrText>
      </w:r>
      <w:r>
        <w:rPr>
          <w:rFonts w:ascii="Symbol" w:hAnsi="Symbol"/>
        </w:rPr>
        <w:instrText>q</w:instrText>
      </w:r>
      <w:r>
        <w:instrText xml:space="preserve">, </w:instrText>
      </w:r>
      <w:r>
        <w:rPr>
          <w:rFonts w:ascii="Symbol" w:hAnsi="Symbol"/>
        </w:rPr>
        <w:instrText>j</w:instrText>
      </w:r>
      <w:r>
        <w:instrText xml:space="preserve">))  </w:instrText>
      </w:r>
      <w:r>
        <w:rPr>
          <w:rFonts w:ascii="Symbol" w:hAnsi="Symbol"/>
        </w:rPr>
        <w:instrText>=</w:instrText>
      </w:r>
      <w:r>
        <w:fldChar w:fldCharType="end"/>
      </w:r>
      <w:bookmarkEnd w:id="151"/>
    </w:p>
    <w:p w:rsidR="00D06115" w:rsidRPr="008B29A0" w:rsidRDefault="00D06115" w:rsidP="00D06115">
      <w:pPr>
        <w:pStyle w:val="Equation"/>
        <w:rPr>
          <w:lang w:val="en-US" w:eastAsia="zh-CN"/>
        </w:rPr>
      </w:pPr>
      <w:bookmarkStart w:id="152" w:name="F046"/>
      <w:r>
        <w:tab/>
      </w:r>
      <w:r>
        <w:fldChar w:fldCharType="begin"/>
      </w:r>
      <w:r w:rsidRPr="008B29A0">
        <w:rPr>
          <w:lang w:val="en-US" w:eastAsia="zh-CN"/>
        </w:rPr>
        <w:instrText xml:space="preserve">eq </w:instrText>
      </w:r>
      <w:r w:rsidRPr="008B29A0">
        <w:rPr>
          <w:rFonts w:ascii="Symbol" w:hAnsi="Symbol"/>
          <w:lang w:val="en-US" w:eastAsia="zh-CN"/>
        </w:rPr>
        <w:instrText>=</w:instrText>
      </w:r>
      <w:r w:rsidRPr="008B29A0">
        <w:rPr>
          <w:lang w:val="en-US" w:eastAsia="zh-CN"/>
        </w:rPr>
        <w:instrText xml:space="preserve">  \r(; \b\bc\((\i\su(</w:instrText>
      </w:r>
      <w:r w:rsidRPr="008B29A0">
        <w:rPr>
          <w:i/>
          <w:position w:val="6"/>
          <w:sz w:val="18"/>
          <w:lang w:val="en-US" w:eastAsia="zh-CN"/>
        </w:rPr>
        <w:instrText>n</w:instrText>
      </w:r>
      <w:r w:rsidRPr="008B29A0">
        <w:rPr>
          <w:sz w:val="18"/>
          <w:lang w:val="en-US" w:eastAsia="zh-CN"/>
        </w:rPr>
        <w:instrText>;</w:instrText>
      </w:r>
      <w:r w:rsidRPr="008B29A0">
        <w:rPr>
          <w:lang w:val="en-US" w:eastAsia="zh-CN"/>
        </w:rPr>
        <w:instrText>;  \r(;</w:instrText>
      </w:r>
      <w:r w:rsidRPr="008B29A0">
        <w:rPr>
          <w:i/>
          <w:lang w:val="en-US" w:eastAsia="zh-CN"/>
        </w:rPr>
        <w:instrText>a</w:instrText>
      </w:r>
      <w:r w:rsidRPr="008B29A0">
        <w:rPr>
          <w:lang w:val="en-US" w:eastAsia="zh-CN"/>
        </w:rPr>
        <w:instrText>\s(</w:instrText>
      </w:r>
      <w:r w:rsidRPr="008B29A0">
        <w:rPr>
          <w:sz w:val="12"/>
          <w:lang w:val="en-US" w:eastAsia="zh-CN"/>
        </w:rPr>
        <w:instrText xml:space="preserve"> ;;</w:instrText>
      </w:r>
      <w:r w:rsidRPr="008B29A0">
        <w:rPr>
          <w:i/>
          <w:sz w:val="18"/>
          <w:lang w:val="en-US" w:eastAsia="zh-CN"/>
        </w:rPr>
        <w:instrText>n</w:instrText>
      </w:r>
      <w:r w:rsidRPr="008B29A0">
        <w:rPr>
          <w:lang w:val="en-US" w:eastAsia="zh-CN"/>
        </w:rPr>
        <w:instrText xml:space="preserve">)) </w:instrText>
      </w:r>
      <w:r w:rsidRPr="008B29A0">
        <w:rPr>
          <w:i/>
          <w:lang w:val="en-US" w:eastAsia="zh-CN"/>
        </w:rPr>
        <w:instrText>G</w:instrText>
      </w:r>
      <w:r w:rsidRPr="008B29A0">
        <w:rPr>
          <w:i/>
          <w:position w:val="-4"/>
          <w:sz w:val="18"/>
          <w:lang w:val="en-US" w:eastAsia="zh-CN"/>
        </w:rPr>
        <w:instrText>Vn</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cos </w:instrText>
      </w:r>
      <w:r w:rsidRPr="008B29A0">
        <w:rPr>
          <w:rFonts w:ascii="Symbol" w:hAnsi="Symbol"/>
          <w:lang w:val="en-US" w:eastAsia="zh-CN"/>
        </w:rPr>
        <w:instrText>Dy</w:instrText>
      </w:r>
      <w:r w:rsidRPr="008B29A0">
        <w:rPr>
          <w:sz w:val="8"/>
          <w:lang w:val="en-US" w:eastAsia="zh-CN"/>
        </w:rPr>
        <w:instrText> </w:instrText>
      </w:r>
      <w:r w:rsidRPr="008B29A0">
        <w:rPr>
          <w:i/>
          <w:position w:val="-4"/>
          <w:sz w:val="18"/>
          <w:lang w:val="en-US" w:eastAsia="zh-CN"/>
        </w:rPr>
        <w:instrText>n</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rsidRPr="008B29A0">
        <w:rPr>
          <w:sz w:val="8"/>
          <w:lang w:val="en-US" w:eastAsia="zh-CN"/>
        </w:rPr>
        <w:instrText> </w:instrText>
      </w:r>
      <w:r w:rsidRPr="008B29A0">
        <w:rPr>
          <w:position w:val="20"/>
          <w:sz w:val="18"/>
          <w:lang w:val="en-US" w:eastAsia="zh-CN"/>
        </w:rPr>
        <w:instrText>2</w:instrText>
      </w:r>
      <w:r w:rsidRPr="008B29A0">
        <w:rPr>
          <w:lang w:val="en-US" w:eastAsia="zh-CN"/>
        </w:rPr>
        <w:instrText xml:space="preserve">  </w:instrText>
      </w:r>
      <w:r w:rsidRPr="008B29A0">
        <w:rPr>
          <w:rFonts w:ascii="Symbol" w:hAnsi="Symbol"/>
          <w:lang w:val="en-US" w:eastAsia="zh-CN"/>
        </w:rPr>
        <w:instrText>+</w:instrText>
      </w:r>
      <w:r w:rsidRPr="008B29A0">
        <w:rPr>
          <w:lang w:val="en-US" w:eastAsia="zh-CN"/>
        </w:rPr>
        <w:instrText xml:space="preserve">  \b\bc\((\i\su(</w:instrText>
      </w:r>
      <w:r w:rsidRPr="008B29A0">
        <w:rPr>
          <w:i/>
          <w:position w:val="6"/>
          <w:sz w:val="18"/>
          <w:lang w:val="en-US" w:eastAsia="zh-CN"/>
        </w:rPr>
        <w:instrText>n</w:instrText>
      </w:r>
      <w:r w:rsidRPr="008B29A0">
        <w:rPr>
          <w:sz w:val="18"/>
          <w:lang w:val="en-US" w:eastAsia="zh-CN"/>
        </w:rPr>
        <w:instrText>;</w:instrText>
      </w:r>
      <w:r w:rsidRPr="008B29A0">
        <w:rPr>
          <w:lang w:val="en-US" w:eastAsia="zh-CN"/>
        </w:rPr>
        <w:instrText>;  \r(;</w:instrText>
      </w:r>
      <w:r w:rsidRPr="008B29A0">
        <w:rPr>
          <w:i/>
          <w:lang w:val="en-US" w:eastAsia="zh-CN"/>
        </w:rPr>
        <w:instrText>a</w:instrText>
      </w:r>
      <w:r w:rsidRPr="008B29A0">
        <w:rPr>
          <w:lang w:val="en-US" w:eastAsia="zh-CN"/>
        </w:rPr>
        <w:instrText>\s(</w:instrText>
      </w:r>
      <w:r w:rsidRPr="008B29A0">
        <w:rPr>
          <w:sz w:val="12"/>
          <w:lang w:val="en-US" w:eastAsia="zh-CN"/>
        </w:rPr>
        <w:instrText xml:space="preserve"> ;;</w:instrText>
      </w:r>
      <w:r w:rsidRPr="008B29A0">
        <w:rPr>
          <w:i/>
          <w:sz w:val="18"/>
          <w:lang w:val="en-US" w:eastAsia="zh-CN"/>
        </w:rPr>
        <w:instrText>n</w:instrText>
      </w:r>
      <w:r w:rsidRPr="008B29A0">
        <w:rPr>
          <w:lang w:val="en-US" w:eastAsia="zh-CN"/>
        </w:rPr>
        <w:instrText xml:space="preserve">)) </w:instrText>
      </w:r>
      <w:r w:rsidRPr="008B29A0">
        <w:rPr>
          <w:i/>
          <w:lang w:val="en-US" w:eastAsia="zh-CN"/>
        </w:rPr>
        <w:instrText>G</w:instrText>
      </w:r>
      <w:r w:rsidRPr="008B29A0">
        <w:rPr>
          <w:i/>
          <w:position w:val="-4"/>
          <w:sz w:val="18"/>
          <w:lang w:val="en-US" w:eastAsia="zh-CN"/>
        </w:rPr>
        <w:instrText>Vn</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 xml:space="preserve">) sin </w:instrText>
      </w:r>
      <w:r w:rsidRPr="008B29A0">
        <w:rPr>
          <w:rFonts w:ascii="Symbol" w:hAnsi="Symbol"/>
          <w:lang w:val="en-US" w:eastAsia="zh-CN"/>
        </w:rPr>
        <w:instrText>Dy</w:instrText>
      </w:r>
      <w:r w:rsidRPr="008B29A0">
        <w:rPr>
          <w:sz w:val="8"/>
          <w:lang w:val="en-US" w:eastAsia="zh-CN"/>
        </w:rPr>
        <w:instrText> </w:instrText>
      </w:r>
      <w:r w:rsidRPr="008B29A0">
        <w:rPr>
          <w:i/>
          <w:position w:val="-4"/>
          <w:sz w:val="18"/>
          <w:lang w:val="en-US" w:eastAsia="zh-CN"/>
        </w:rPr>
        <w:instrText>n</w:instrText>
      </w:r>
      <w:r w:rsidRPr="008B29A0">
        <w:rPr>
          <w:lang w:val="en-US" w:eastAsia="zh-CN"/>
        </w:rPr>
        <w:instrText xml:space="preserve"> (</w:instrText>
      </w:r>
      <w:r w:rsidRPr="008B29A0">
        <w:rPr>
          <w:rFonts w:ascii="Symbol" w:hAnsi="Symbol"/>
          <w:lang w:val="en-US" w:eastAsia="zh-CN"/>
        </w:rPr>
        <w:instrText>q</w:instrText>
      </w:r>
      <w:r w:rsidRPr="008B29A0">
        <w:rPr>
          <w:lang w:val="en-US" w:eastAsia="zh-CN"/>
        </w:rPr>
        <w:instrText xml:space="preserve">, </w:instrText>
      </w:r>
      <w:r w:rsidRPr="008B29A0">
        <w:rPr>
          <w:rFonts w:ascii="Symbol" w:hAnsi="Symbol"/>
          <w:lang w:val="en-US" w:eastAsia="zh-CN"/>
        </w:rPr>
        <w:instrText>j</w:instrText>
      </w:r>
      <w:r w:rsidRPr="008B29A0">
        <w:rPr>
          <w:lang w:val="en-US" w:eastAsia="zh-CN"/>
        </w:rPr>
        <w:instrText>)))</w:instrText>
      </w:r>
      <w:r w:rsidRPr="008B29A0">
        <w:rPr>
          <w:sz w:val="8"/>
          <w:lang w:val="en-US" w:eastAsia="zh-CN"/>
        </w:rPr>
        <w:instrText> </w:instrText>
      </w:r>
      <w:r w:rsidRPr="008B29A0">
        <w:rPr>
          <w:position w:val="20"/>
          <w:sz w:val="18"/>
          <w:lang w:val="en-US" w:eastAsia="zh-CN"/>
        </w:rPr>
        <w:instrText>2</w:instrText>
      </w:r>
      <w:r w:rsidRPr="008B29A0">
        <w:rPr>
          <w:lang w:val="en-US" w:eastAsia="zh-CN"/>
        </w:rPr>
        <w:instrText>)</w:instrText>
      </w:r>
      <w:r>
        <w:fldChar w:fldCharType="end"/>
      </w:r>
      <w:r w:rsidRPr="008B29A0">
        <w:rPr>
          <w:lang w:val="en-US" w:eastAsia="zh-CN"/>
        </w:rPr>
        <w:tab/>
        <w:t>(41</w:t>
      </w:r>
      <w:r w:rsidR="008B01BC">
        <w:rPr>
          <w:lang w:val="en-US" w:eastAsia="zh-CN"/>
        </w:rPr>
        <w:t>）</w:t>
      </w:r>
      <w:bookmarkEnd w:id="152"/>
    </w:p>
    <w:p w:rsidR="00D06115" w:rsidRPr="008B29A0" w:rsidRDefault="00D06115" w:rsidP="00D06115">
      <w:pPr>
        <w:pStyle w:val="Heading1"/>
        <w:rPr>
          <w:lang w:val="en-US" w:eastAsia="zh-CN"/>
        </w:rPr>
      </w:pPr>
      <w:bookmarkStart w:id="153" w:name="_Toc346202257"/>
      <w:bookmarkStart w:id="154" w:name="_Toc368316235"/>
      <w:r w:rsidRPr="008B29A0">
        <w:rPr>
          <w:lang w:val="en-US" w:eastAsia="zh-CN"/>
        </w:rPr>
        <w:t>3</w:t>
      </w:r>
      <w:r w:rsidRPr="008B29A0">
        <w:rPr>
          <w:lang w:val="en-US" w:eastAsia="zh-CN"/>
        </w:rPr>
        <w:tab/>
      </w:r>
      <w:bookmarkEnd w:id="153"/>
      <w:r>
        <w:rPr>
          <w:rFonts w:hint="eastAsia"/>
          <w:lang w:val="en-US" w:eastAsia="zh-CN"/>
        </w:rPr>
        <w:t>计算软件的实现</w:t>
      </w:r>
      <w:bookmarkEnd w:id="154"/>
    </w:p>
    <w:p w:rsidR="00D06115" w:rsidRPr="008B29A0" w:rsidRDefault="00D06115" w:rsidP="008B01BC">
      <w:pPr>
        <w:ind w:firstLineChars="200" w:firstLine="480"/>
        <w:rPr>
          <w:lang w:val="en-US" w:eastAsia="zh-CN"/>
        </w:rPr>
      </w:pPr>
      <w:r>
        <w:rPr>
          <w:rFonts w:hint="eastAsia"/>
          <w:lang w:val="en-US" w:eastAsia="zh-CN"/>
        </w:rPr>
        <w:t>为提高灵活性，采用模块结构实现程序，用</w:t>
      </w:r>
      <w:r>
        <w:rPr>
          <w:rFonts w:hint="eastAsia"/>
          <w:lang w:val="en-US" w:eastAsia="zh-CN"/>
        </w:rPr>
        <w:t>C</w:t>
      </w:r>
      <w:r>
        <w:rPr>
          <w:rFonts w:hint="eastAsia"/>
          <w:lang w:val="en-US" w:eastAsia="zh-CN"/>
        </w:rPr>
        <w:t>语言翻译成高层编程语言。</w:t>
      </w:r>
      <w:r>
        <w:rPr>
          <w:rFonts w:hint="eastAsia"/>
          <w:lang w:val="en-US" w:eastAsia="zh-CN"/>
        </w:rPr>
        <w:t xml:space="preserve"> </w:t>
      </w:r>
    </w:p>
    <w:p w:rsidR="00D06115" w:rsidRPr="008B29A0" w:rsidRDefault="00D06115" w:rsidP="00673F4E">
      <w:pPr>
        <w:ind w:firstLineChars="200" w:firstLine="480"/>
        <w:rPr>
          <w:u w:val="single"/>
          <w:lang w:val="en-US" w:eastAsia="zh-CN"/>
        </w:rPr>
      </w:pPr>
      <w:r>
        <w:rPr>
          <w:rFonts w:hint="eastAsia"/>
          <w:lang w:val="en-US" w:eastAsia="zh-CN"/>
        </w:rPr>
        <w:t>以下各节是有关</w:t>
      </w:r>
      <w:r w:rsidR="00673F4E" w:rsidRPr="00CA57B3">
        <w:rPr>
          <w:i/>
          <w:lang w:val="en-US" w:eastAsia="zh-CN"/>
        </w:rPr>
        <w:t>G</w:t>
      </w:r>
      <w:r w:rsidR="00673F4E" w:rsidRPr="00CA57B3">
        <w:rPr>
          <w:i/>
          <w:position w:val="-4"/>
          <w:sz w:val="16"/>
          <w:lang w:val="en-US" w:eastAsia="zh-CN"/>
        </w:rPr>
        <w:t>Vtot</w:t>
      </w:r>
      <w:r w:rsidR="00673F4E" w:rsidRPr="00CA57B3">
        <w:rPr>
          <w:lang w:val="en-US" w:eastAsia="zh-CN"/>
        </w:rPr>
        <w:t xml:space="preserve"> </w:t>
      </w:r>
      <w:r w:rsidR="00673F4E" w:rsidRPr="008B29A0">
        <w:rPr>
          <w:lang w:val="en-US" w:eastAsia="zh-CN"/>
        </w:rPr>
        <w:t>(</w:t>
      </w:r>
      <w:r w:rsidR="00673F4E">
        <w:rPr>
          <w:rFonts w:asciiTheme="majorBidi" w:hAnsiTheme="majorBidi" w:cstheme="majorBidi"/>
        </w:rPr>
        <w:sym w:font="Symbol" w:char="F071"/>
      </w:r>
      <w:r w:rsidR="00673F4E" w:rsidRPr="008B29A0">
        <w:rPr>
          <w:lang w:val="en-US" w:eastAsia="zh-CN"/>
        </w:rPr>
        <w:t>,</w:t>
      </w:r>
      <w:r w:rsidR="00673F4E">
        <w:rPr>
          <w:lang w:val="en-US" w:eastAsia="zh-CN"/>
        </w:rPr>
        <w:t xml:space="preserve"> </w:t>
      </w:r>
      <w:r w:rsidR="00673F4E">
        <w:sym w:font="Symbol" w:char="F06A"/>
      </w:r>
      <w:r w:rsidR="00673F4E" w:rsidRPr="0094001D">
        <w:rPr>
          <w:lang w:val="en-US" w:eastAsia="zh-CN"/>
        </w:rPr>
        <w:t>)</w:t>
      </w:r>
      <w:r>
        <w:rPr>
          <w:rFonts w:hint="eastAsia"/>
          <w:lang w:val="en-US" w:eastAsia="zh-CN"/>
        </w:rPr>
        <w:t>模块的报告以及所有其它相关函数，用来计算由所有观测方向</w:t>
      </w:r>
      <w:r w:rsidR="00673F4E" w:rsidRPr="008B29A0">
        <w:rPr>
          <w:lang w:val="en-US" w:eastAsia="zh-CN"/>
        </w:rPr>
        <w:t>(</w:t>
      </w:r>
      <w:r w:rsidR="00673F4E">
        <w:rPr>
          <w:rFonts w:asciiTheme="majorBidi" w:hAnsiTheme="majorBidi" w:cstheme="majorBidi"/>
        </w:rPr>
        <w:sym w:font="Symbol" w:char="F071"/>
      </w:r>
      <w:r w:rsidR="00673F4E" w:rsidRPr="008B29A0">
        <w:rPr>
          <w:lang w:val="en-US" w:eastAsia="zh-CN"/>
        </w:rPr>
        <w:t>,</w:t>
      </w:r>
      <w:r w:rsidR="00673F4E">
        <w:rPr>
          <w:lang w:val="en-US" w:eastAsia="zh-CN"/>
        </w:rPr>
        <w:t xml:space="preserve"> </w:t>
      </w:r>
      <w:r w:rsidR="00673F4E">
        <w:sym w:font="Symbol" w:char="F06A"/>
      </w:r>
      <w:r w:rsidR="00673F4E" w:rsidRPr="00594D30">
        <w:rPr>
          <w:lang w:val="en-US" w:eastAsia="zh-CN"/>
        </w:rPr>
        <w:t>)</w:t>
      </w:r>
      <w:r w:rsidR="00673F4E">
        <w:rPr>
          <w:rFonts w:hint="eastAsia"/>
          <w:lang w:val="en-US" w:eastAsia="zh-CN"/>
        </w:rPr>
        <w:t xml:space="preserve"> </w:t>
      </w:r>
      <w:r w:rsidRPr="008B29A0">
        <w:rPr>
          <w:i/>
          <w:lang w:val="en-US" w:eastAsia="zh-CN"/>
        </w:rPr>
        <w:t>N</w:t>
      </w:r>
      <w:r w:rsidRPr="00637858">
        <w:rPr>
          <w:rFonts w:hint="eastAsia"/>
          <w:iCs/>
          <w:lang w:val="en-US" w:eastAsia="zh-CN"/>
        </w:rPr>
        <w:t>个辐射源构成的天线系统的总电压增益。</w:t>
      </w:r>
    </w:p>
    <w:p w:rsidR="00D06115" w:rsidRPr="008B29A0" w:rsidRDefault="00D06115" w:rsidP="00D06115">
      <w:pPr>
        <w:pStyle w:val="Heading2"/>
        <w:rPr>
          <w:lang w:val="en-US" w:eastAsia="zh-CN"/>
        </w:rPr>
      </w:pPr>
      <w:bookmarkStart w:id="155" w:name="_Toc346202258"/>
      <w:bookmarkStart w:id="156" w:name="_Toc368316236"/>
      <w:r w:rsidRPr="008B29A0">
        <w:rPr>
          <w:lang w:val="en-US" w:eastAsia="zh-CN"/>
        </w:rPr>
        <w:t>3.1</w:t>
      </w:r>
      <w:r w:rsidRPr="008B29A0">
        <w:rPr>
          <w:lang w:val="en-US" w:eastAsia="zh-CN"/>
        </w:rPr>
        <w:tab/>
      </w:r>
      <w:bookmarkEnd w:id="155"/>
      <w:r>
        <w:rPr>
          <w:rFonts w:hint="eastAsia"/>
          <w:lang w:val="en-US" w:eastAsia="zh-CN"/>
        </w:rPr>
        <w:t>全面变量</w:t>
      </w:r>
      <w:bookmarkEnd w:id="156"/>
    </w:p>
    <w:p w:rsidR="00D06115" w:rsidRPr="008B29A0" w:rsidRDefault="00D06115" w:rsidP="00D06115">
      <w:pPr>
        <w:tabs>
          <w:tab w:val="left" w:pos="6663"/>
        </w:tabs>
        <w:ind w:firstLineChars="200" w:firstLine="480"/>
        <w:rPr>
          <w:lang w:val="en-US" w:eastAsia="zh-CN"/>
        </w:rPr>
      </w:pPr>
      <w:r>
        <w:rPr>
          <w:rFonts w:hint="eastAsia"/>
          <w:lang w:val="en-US" w:eastAsia="zh-CN"/>
        </w:rPr>
        <w:t>下文所示模块使用的全球变量清单如下。下文还包括对各变量的简单量化描述。</w:t>
      </w:r>
    </w:p>
    <w:p w:rsidR="00D06115" w:rsidRPr="008B29A0" w:rsidRDefault="00D06115" w:rsidP="00D06115">
      <w:pPr>
        <w:pStyle w:val="enumlev1"/>
        <w:tabs>
          <w:tab w:val="left" w:pos="3119"/>
        </w:tabs>
        <w:ind w:left="3119" w:hanging="3119"/>
        <w:rPr>
          <w:lang w:val="en-US" w:eastAsia="zh-CN"/>
        </w:rPr>
      </w:pPr>
      <w:r w:rsidRPr="008B29A0">
        <w:rPr>
          <w:lang w:val="en-US" w:eastAsia="zh-CN"/>
        </w:rPr>
        <w:t>NUMS:</w:t>
      </w:r>
      <w:r w:rsidRPr="008B29A0">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辐射源数量</w:t>
      </w:r>
    </w:p>
    <w:p w:rsidR="00D06115" w:rsidRPr="008B29A0" w:rsidRDefault="00D06115" w:rsidP="00D06115">
      <w:pPr>
        <w:pStyle w:val="enumlev1"/>
        <w:tabs>
          <w:tab w:val="left" w:pos="3119"/>
        </w:tabs>
        <w:ind w:left="3119" w:hanging="3119"/>
        <w:rPr>
          <w:lang w:val="en-US" w:eastAsia="zh-CN"/>
        </w:rPr>
      </w:pPr>
      <w:r w:rsidRPr="008B29A0">
        <w:rPr>
          <w:lang w:val="en-US" w:eastAsia="zh-CN"/>
        </w:rPr>
        <w:t>TIPO[n]:</w:t>
      </w:r>
      <w:r w:rsidRPr="008B29A0">
        <w:rPr>
          <w:lang w:val="en-US" w:eastAsia="zh-CN"/>
        </w:rPr>
        <w:tab/>
      </w:r>
      <w:r>
        <w:rPr>
          <w:lang w:val="en-US" w:eastAsia="zh-CN"/>
        </w:rPr>
        <w:tab/>
      </w:r>
      <w:r>
        <w:rPr>
          <w:lang w:val="en-US" w:eastAsia="zh-CN"/>
        </w:rPr>
        <w:tab/>
      </w:r>
      <w:r>
        <w:rPr>
          <w:lang w:val="en-US" w:eastAsia="zh-CN"/>
        </w:rPr>
        <w:tab/>
      </w:r>
      <w:r>
        <w:rPr>
          <w:rFonts w:hint="eastAsia"/>
          <w:lang w:val="en-US" w:eastAsia="zh-CN"/>
        </w:rPr>
        <w:t>当所有来源同属</w:t>
      </w:r>
      <w:r w:rsidRPr="008B29A0">
        <w:rPr>
          <w:lang w:val="en-US" w:eastAsia="zh-CN"/>
        </w:rPr>
        <w:t>TIPO[n]</w:t>
      </w:r>
      <w:r w:rsidRPr="00606484">
        <w:rPr>
          <w:rFonts w:asciiTheme="majorBidi" w:hAnsiTheme="majorBidi" w:cstheme="majorBidi"/>
          <w:lang w:val="en-US" w:eastAsia="zh-CN"/>
        </w:rPr>
        <w:t xml:space="preserve"> =</w:t>
      </w:r>
      <w:r w:rsidRPr="008B29A0">
        <w:rPr>
          <w:lang w:val="en-US" w:eastAsia="zh-CN"/>
        </w:rPr>
        <w:t>1</w:t>
      </w:r>
      <w:r>
        <w:rPr>
          <w:rFonts w:hint="eastAsia"/>
          <w:lang w:val="en-US" w:eastAsia="zh-CN"/>
        </w:rPr>
        <w:t>类，第</w:t>
      </w:r>
      <w:r w:rsidRPr="008B29A0">
        <w:rPr>
          <w:i/>
          <w:lang w:val="en-US" w:eastAsia="zh-CN"/>
        </w:rPr>
        <w:t>n</w:t>
      </w:r>
      <w:r>
        <w:rPr>
          <w:rFonts w:hint="eastAsia"/>
          <w:lang w:val="en-US" w:eastAsia="zh-CN"/>
        </w:rPr>
        <w:t>个辐射源的类型</w:t>
      </w:r>
    </w:p>
    <w:p w:rsidR="00D06115" w:rsidRPr="008B29A0" w:rsidRDefault="00D06115" w:rsidP="00D06115">
      <w:pPr>
        <w:pStyle w:val="enumlev1"/>
        <w:tabs>
          <w:tab w:val="left" w:pos="3119"/>
        </w:tabs>
        <w:ind w:left="3119" w:hanging="3119"/>
        <w:rPr>
          <w:lang w:val="en-US" w:eastAsia="zh-CN"/>
        </w:rPr>
      </w:pPr>
      <w:r w:rsidRPr="008B29A0">
        <w:rPr>
          <w:lang w:val="en-US" w:eastAsia="zh-CN"/>
        </w:rPr>
        <w:t>DIAG_AMPH[]:</w:t>
      </w:r>
      <w:r w:rsidRPr="008B29A0">
        <w:rPr>
          <w:lang w:val="en-US" w:eastAsia="zh-CN"/>
        </w:rPr>
        <w:tab/>
      </w:r>
      <w:r>
        <w:rPr>
          <w:lang w:val="en-US" w:eastAsia="zh-CN"/>
        </w:rPr>
        <w:tab/>
      </w:r>
      <w:r>
        <w:rPr>
          <w:rFonts w:hint="eastAsia"/>
          <w:lang w:val="en-US" w:eastAsia="zh-CN"/>
        </w:rPr>
        <w:t>包含电压增益的矢量，按照水平面</w:t>
      </w:r>
      <w:r w:rsidRPr="008B29A0">
        <w:rPr>
          <w:lang w:val="en-US" w:eastAsia="zh-CN"/>
        </w:rPr>
        <w:t>1°</w:t>
      </w:r>
      <w:r>
        <w:rPr>
          <w:rFonts w:hint="eastAsia"/>
          <w:lang w:val="en-US" w:eastAsia="zh-CN"/>
        </w:rPr>
        <w:t>步进最大值进行常规化</w:t>
      </w:r>
    </w:p>
    <w:p w:rsidR="005B338E" w:rsidRDefault="005B33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06115" w:rsidRPr="008B29A0" w:rsidRDefault="00D06115" w:rsidP="00D06115">
      <w:pPr>
        <w:pStyle w:val="enumlev1"/>
        <w:tabs>
          <w:tab w:val="left" w:pos="3119"/>
        </w:tabs>
        <w:ind w:left="3119" w:hanging="3119"/>
        <w:rPr>
          <w:lang w:val="en-US" w:eastAsia="zh-CN"/>
        </w:rPr>
      </w:pPr>
      <w:r w:rsidRPr="008B29A0">
        <w:rPr>
          <w:lang w:val="en-US" w:eastAsia="zh-CN"/>
        </w:rPr>
        <w:lastRenderedPageBreak/>
        <w:t>AMPV_FRONT[]:</w:t>
      </w:r>
      <w:r w:rsidRPr="008B29A0">
        <w:rPr>
          <w:lang w:val="en-US" w:eastAsia="zh-CN"/>
        </w:rPr>
        <w:tab/>
      </w:r>
      <w:r>
        <w:rPr>
          <w:lang w:val="en-US" w:eastAsia="zh-CN"/>
        </w:rPr>
        <w:tab/>
      </w:r>
      <w:r>
        <w:rPr>
          <w:rFonts w:hint="eastAsia"/>
          <w:lang w:val="en-US" w:eastAsia="zh-CN"/>
        </w:rPr>
        <w:t>包含电压增益的矢量，在垂直平面前端按照</w:t>
      </w:r>
      <w:r w:rsidRPr="008B29A0">
        <w:rPr>
          <w:lang w:val="en-US" w:eastAsia="zh-CN"/>
        </w:rPr>
        <w:t>1°</w:t>
      </w:r>
      <w:r>
        <w:rPr>
          <w:rFonts w:hint="eastAsia"/>
          <w:lang w:val="en-US" w:eastAsia="zh-CN"/>
        </w:rPr>
        <w:t>步进最大值进行常规化</w:t>
      </w:r>
    </w:p>
    <w:p w:rsidR="00D06115" w:rsidRPr="008B29A0" w:rsidRDefault="00D06115" w:rsidP="00D06115">
      <w:pPr>
        <w:pStyle w:val="enumlev1"/>
        <w:tabs>
          <w:tab w:val="left" w:pos="3119"/>
        </w:tabs>
        <w:ind w:left="3119" w:hanging="3119"/>
        <w:rPr>
          <w:lang w:val="en-US" w:eastAsia="zh-CN"/>
        </w:rPr>
      </w:pPr>
      <w:r w:rsidRPr="008B29A0">
        <w:rPr>
          <w:lang w:val="en-US" w:eastAsia="zh-CN"/>
        </w:rPr>
        <w:t>AMPV_BACK[]:</w:t>
      </w:r>
      <w:r w:rsidRPr="008B29A0">
        <w:rPr>
          <w:lang w:val="en-US" w:eastAsia="zh-CN"/>
        </w:rPr>
        <w:tab/>
      </w:r>
      <w:r>
        <w:rPr>
          <w:lang w:val="en-US" w:eastAsia="zh-CN"/>
        </w:rPr>
        <w:tab/>
      </w:r>
      <w:r>
        <w:rPr>
          <w:rFonts w:hint="eastAsia"/>
          <w:lang w:val="en-US" w:eastAsia="zh-CN"/>
        </w:rPr>
        <w:t>包含电压增益的矢量，在垂直平面背面按照</w:t>
      </w:r>
      <w:r w:rsidRPr="008B29A0">
        <w:rPr>
          <w:lang w:val="en-US" w:eastAsia="zh-CN"/>
        </w:rPr>
        <w:t>1°</w:t>
      </w:r>
      <w:r>
        <w:rPr>
          <w:rFonts w:hint="eastAsia"/>
          <w:lang w:val="en-US" w:eastAsia="zh-CN"/>
        </w:rPr>
        <w:t>步进最大值进行常规化</w:t>
      </w:r>
    </w:p>
    <w:p w:rsidR="00D06115" w:rsidRPr="008B29A0" w:rsidRDefault="00D06115" w:rsidP="00D06115">
      <w:pPr>
        <w:pStyle w:val="enumlev1"/>
        <w:tabs>
          <w:tab w:val="left" w:pos="3119"/>
        </w:tabs>
        <w:ind w:left="3119" w:hanging="3119"/>
        <w:rPr>
          <w:lang w:val="en-US" w:eastAsia="zh-CN"/>
        </w:rPr>
      </w:pPr>
      <w:r w:rsidRPr="008B29A0">
        <w:rPr>
          <w:lang w:val="en-US" w:eastAsia="zh-CN"/>
        </w:rPr>
        <w:t>GVMAX[n]:</w:t>
      </w:r>
      <w:r w:rsidRPr="008B29A0">
        <w:rPr>
          <w:lang w:val="en-US" w:eastAsia="zh-CN"/>
        </w:rPr>
        <w:tab/>
      </w:r>
      <w:r>
        <w:rPr>
          <w:lang w:val="en-US" w:eastAsia="zh-CN"/>
        </w:rPr>
        <w:tab/>
      </w:r>
      <w:r>
        <w:rPr>
          <w:lang w:val="en-US" w:eastAsia="zh-CN"/>
        </w:rPr>
        <w:tab/>
      </w:r>
      <w:r>
        <w:rPr>
          <w:rFonts w:hint="eastAsia"/>
          <w:lang w:val="en-US" w:eastAsia="zh-CN"/>
        </w:rPr>
        <w:t>第</w:t>
      </w:r>
      <w:r w:rsidRPr="008B29A0">
        <w:rPr>
          <w:i/>
          <w:lang w:val="en-US" w:eastAsia="zh-CN"/>
        </w:rPr>
        <w:t>n</w:t>
      </w:r>
      <w:r>
        <w:rPr>
          <w:rFonts w:hint="eastAsia"/>
          <w:lang w:val="en-US" w:eastAsia="zh-CN"/>
        </w:rPr>
        <w:t>个来源的最大电压增益</w:t>
      </w:r>
    </w:p>
    <w:p w:rsidR="00D06115" w:rsidRPr="008B29A0" w:rsidRDefault="00D06115" w:rsidP="00D06115">
      <w:pPr>
        <w:pStyle w:val="enumlev1"/>
        <w:tabs>
          <w:tab w:val="left" w:pos="3119"/>
        </w:tabs>
        <w:ind w:left="3119" w:hanging="3119"/>
        <w:rPr>
          <w:lang w:val="en-US"/>
        </w:rPr>
      </w:pPr>
      <w:r w:rsidRPr="008B29A0">
        <w:rPr>
          <w:lang w:val="en-US"/>
        </w:rPr>
        <w:t>LAMBDA_LAV:</w:t>
      </w:r>
      <w:r w:rsidRPr="008B29A0">
        <w:rPr>
          <w:lang w:val="en-US"/>
        </w:rPr>
        <w:tab/>
      </w:r>
      <w:r>
        <w:rPr>
          <w:lang w:val="en-US"/>
        </w:rPr>
        <w:tab/>
      </w:r>
      <w:r>
        <w:rPr>
          <w:rFonts w:hint="eastAsia"/>
          <w:lang w:val="en-US" w:eastAsia="zh-CN"/>
        </w:rPr>
        <w:t>波长（</w:t>
      </w:r>
      <w:r>
        <w:rPr>
          <w:rFonts w:hint="eastAsia"/>
          <w:lang w:val="en-US" w:eastAsia="zh-CN"/>
        </w:rPr>
        <w:t>cm</w:t>
      </w:r>
      <w:r w:rsidR="008B01BC">
        <w:rPr>
          <w:rFonts w:hint="eastAsia"/>
          <w:lang w:val="en-US" w:eastAsia="zh-CN"/>
        </w:rPr>
        <w:t>）</w:t>
      </w:r>
    </w:p>
    <w:p w:rsidR="00D06115" w:rsidRPr="008B29A0" w:rsidRDefault="00D06115" w:rsidP="00D06115">
      <w:pPr>
        <w:pStyle w:val="enumlev1"/>
        <w:tabs>
          <w:tab w:val="left" w:pos="3119"/>
        </w:tabs>
        <w:ind w:left="3119" w:hanging="3119"/>
        <w:rPr>
          <w:lang w:val="en-US" w:eastAsia="zh-CN"/>
        </w:rPr>
      </w:pPr>
      <w:r>
        <w:rPr>
          <w:lang w:val="en-US"/>
        </w:rPr>
        <w:t>FI_O[n],TETA_O[n]:</w:t>
      </w:r>
      <w:r>
        <w:rPr>
          <w:lang w:val="en-US"/>
        </w:rPr>
        <w:tab/>
      </w:r>
      <w:r>
        <w:rPr>
          <w:rFonts w:hint="eastAsia"/>
          <w:lang w:val="en-US" w:eastAsia="zh-CN"/>
        </w:rPr>
        <w:t>第</w:t>
      </w:r>
      <w:r w:rsidRPr="008B29A0">
        <w:rPr>
          <w:i/>
          <w:lang w:val="en-US" w:eastAsia="zh-CN"/>
        </w:rPr>
        <w:t>n</w:t>
      </w:r>
      <w:r>
        <w:rPr>
          <w:rFonts w:hint="eastAsia"/>
          <w:lang w:val="en-US" w:eastAsia="zh-CN"/>
        </w:rPr>
        <w:t>个辐射来源校准方位角和仰角（</w:t>
      </w:r>
      <w:r>
        <w:rPr>
          <w:rFonts w:hint="eastAsia"/>
          <w:lang w:val="en-US" w:eastAsia="zh-CN"/>
        </w:rPr>
        <w:t>rad</w:t>
      </w:r>
      <w:r w:rsidR="008B01BC">
        <w:rPr>
          <w:rFonts w:hint="eastAsia"/>
          <w:lang w:val="en-US" w:eastAsia="zh-CN"/>
        </w:rPr>
        <w:t>）</w:t>
      </w:r>
    </w:p>
    <w:p w:rsidR="00D06115" w:rsidRPr="008B29A0" w:rsidRDefault="00D06115" w:rsidP="00D06115">
      <w:pPr>
        <w:pStyle w:val="enumlev1"/>
        <w:tabs>
          <w:tab w:val="left" w:pos="3119"/>
        </w:tabs>
        <w:ind w:left="3119" w:hanging="3119"/>
        <w:rPr>
          <w:lang w:val="en-US" w:eastAsia="zh-CN"/>
        </w:rPr>
      </w:pPr>
      <w:r w:rsidRPr="008B29A0">
        <w:rPr>
          <w:lang w:val="en-US" w:eastAsia="zh-CN"/>
        </w:rPr>
        <w:t>RIB[n]:</w:t>
      </w:r>
      <w:r>
        <w:rPr>
          <w:lang w:val="en-US" w:eastAsia="zh-CN"/>
        </w:rPr>
        <w:tab/>
      </w:r>
      <w:r>
        <w:rPr>
          <w:lang w:val="en-US" w:eastAsia="zh-CN"/>
        </w:rPr>
        <w:tab/>
      </w:r>
      <w:r w:rsidRPr="008B29A0">
        <w:rPr>
          <w:lang w:val="en-US" w:eastAsia="zh-CN"/>
        </w:rPr>
        <w:tab/>
      </w:r>
      <w:r>
        <w:rPr>
          <w:lang w:val="en-US" w:eastAsia="zh-CN"/>
        </w:rPr>
        <w:tab/>
      </w:r>
      <w:r>
        <w:rPr>
          <w:lang w:val="en-US" w:eastAsia="zh-CN"/>
        </w:rPr>
        <w:tab/>
      </w:r>
      <w:r>
        <w:rPr>
          <w:rFonts w:hint="eastAsia"/>
          <w:lang w:val="en-US" w:eastAsia="zh-CN"/>
        </w:rPr>
        <w:t>第</w:t>
      </w:r>
      <w:r w:rsidRPr="008B29A0">
        <w:rPr>
          <w:i/>
          <w:lang w:val="en-US" w:eastAsia="zh-CN"/>
        </w:rPr>
        <w:t>n</w:t>
      </w:r>
      <w:r>
        <w:rPr>
          <w:rFonts w:hint="eastAsia"/>
          <w:lang w:val="en-US" w:eastAsia="zh-CN"/>
        </w:rPr>
        <w:t>个来源相对于其校准方向的旋转角（度</w:t>
      </w:r>
      <w:r w:rsidR="008B01BC">
        <w:rPr>
          <w:rFonts w:hint="eastAsia"/>
          <w:lang w:val="en-US" w:eastAsia="zh-CN"/>
        </w:rPr>
        <w:t>）</w:t>
      </w:r>
    </w:p>
    <w:p w:rsidR="00D06115" w:rsidRPr="008B29A0" w:rsidRDefault="00D06115" w:rsidP="00D06115">
      <w:pPr>
        <w:pStyle w:val="enumlev1"/>
        <w:tabs>
          <w:tab w:val="left" w:pos="3119"/>
        </w:tabs>
        <w:ind w:left="3119" w:hanging="3119"/>
        <w:rPr>
          <w:lang w:val="en-US" w:eastAsia="zh-CN"/>
        </w:rPr>
      </w:pPr>
      <w:r w:rsidRPr="008B29A0">
        <w:rPr>
          <w:lang w:val="en-US" w:eastAsia="zh-CN"/>
        </w:rPr>
        <w:t>POSX[n],POSY[n],POSZ[n]:</w:t>
      </w:r>
      <w:r>
        <w:rPr>
          <w:lang w:val="en-US" w:eastAsia="zh-CN"/>
        </w:rPr>
        <w:tab/>
      </w:r>
      <w:r>
        <w:rPr>
          <w:rFonts w:hint="eastAsia"/>
          <w:lang w:val="en-US" w:eastAsia="zh-CN"/>
        </w:rPr>
        <w:t>第</w:t>
      </w:r>
      <w:r w:rsidRPr="008B29A0">
        <w:rPr>
          <w:i/>
          <w:lang w:val="en-US" w:eastAsia="zh-CN"/>
        </w:rPr>
        <w:t>n</w:t>
      </w:r>
      <w:r>
        <w:rPr>
          <w:rFonts w:hint="eastAsia"/>
          <w:lang w:val="en-US" w:eastAsia="zh-CN"/>
        </w:rPr>
        <w:t>个来源位置的笛卡尔坐标（见图</w:t>
      </w:r>
      <w:r>
        <w:rPr>
          <w:rFonts w:hint="eastAsia"/>
          <w:lang w:val="en-US" w:eastAsia="zh-CN"/>
        </w:rPr>
        <w:t>46</w:t>
      </w:r>
      <w:r w:rsidR="008B01BC">
        <w:rPr>
          <w:rFonts w:hint="eastAsia"/>
          <w:lang w:val="en-US" w:eastAsia="zh-CN"/>
        </w:rPr>
        <w:t>）</w:t>
      </w:r>
    </w:p>
    <w:p w:rsidR="00D06115" w:rsidRPr="008B29A0" w:rsidRDefault="00D06115" w:rsidP="00D06115">
      <w:pPr>
        <w:pStyle w:val="enumlev1"/>
        <w:tabs>
          <w:tab w:val="left" w:pos="3119"/>
        </w:tabs>
        <w:ind w:left="3119" w:hanging="3119"/>
        <w:rPr>
          <w:lang w:val="en-US"/>
        </w:rPr>
      </w:pPr>
      <w:r w:rsidRPr="008B29A0">
        <w:rPr>
          <w:lang w:val="en-US"/>
        </w:rPr>
        <w:t>FASE_EL[n]:</w:t>
      </w:r>
      <w:r w:rsidRPr="008B29A0">
        <w:rPr>
          <w:lang w:val="en-US"/>
        </w:rPr>
        <w:tab/>
      </w:r>
      <w:r>
        <w:rPr>
          <w:lang w:val="en-US"/>
        </w:rPr>
        <w:tab/>
      </w:r>
      <w:r>
        <w:rPr>
          <w:lang w:val="en-US"/>
        </w:rPr>
        <w:tab/>
      </w:r>
      <w:r>
        <w:rPr>
          <w:rFonts w:hint="eastAsia"/>
          <w:lang w:val="en-US" w:eastAsia="zh-CN"/>
        </w:rPr>
        <w:t>第</w:t>
      </w:r>
      <w:r w:rsidRPr="008B29A0">
        <w:rPr>
          <w:i/>
          <w:lang w:val="en-US" w:eastAsia="zh-CN"/>
        </w:rPr>
        <w:t>n</w:t>
      </w:r>
      <w:r>
        <w:rPr>
          <w:rFonts w:hint="eastAsia"/>
          <w:lang w:val="en-US" w:eastAsia="zh-CN"/>
        </w:rPr>
        <w:t>个来源的相位馈入角（</w:t>
      </w:r>
      <w:r>
        <w:rPr>
          <w:rFonts w:hint="eastAsia"/>
          <w:lang w:val="en-US" w:eastAsia="zh-CN"/>
        </w:rPr>
        <w:t>rad</w:t>
      </w:r>
      <w:r w:rsidR="008B01BC">
        <w:rPr>
          <w:rFonts w:hint="eastAsia"/>
          <w:lang w:val="en-US" w:eastAsia="zh-CN"/>
        </w:rPr>
        <w:t>）</w:t>
      </w:r>
    </w:p>
    <w:p w:rsidR="00D06115" w:rsidRPr="008B29A0" w:rsidRDefault="00D06115" w:rsidP="00D06115">
      <w:pPr>
        <w:pStyle w:val="enumlev1"/>
        <w:tabs>
          <w:tab w:val="left" w:pos="3119"/>
        </w:tabs>
        <w:ind w:left="3119" w:hanging="3119"/>
        <w:rPr>
          <w:lang w:val="en-US"/>
        </w:rPr>
      </w:pPr>
      <w:r w:rsidRPr="008B29A0">
        <w:rPr>
          <w:lang w:val="en-US"/>
        </w:rPr>
        <w:t>A[n]:</w:t>
      </w:r>
      <w:r w:rsidRPr="008B29A0">
        <w:rPr>
          <w:lang w:val="en-US"/>
        </w:rPr>
        <w:tab/>
      </w:r>
      <w:r>
        <w:rPr>
          <w:lang w:val="en-US"/>
        </w:rPr>
        <w:tab/>
      </w:r>
      <w:r>
        <w:rPr>
          <w:lang w:val="en-US"/>
        </w:rPr>
        <w:tab/>
      </w:r>
      <w:r>
        <w:rPr>
          <w:lang w:val="en-US"/>
        </w:rPr>
        <w:tab/>
      </w:r>
      <w:r>
        <w:rPr>
          <w:lang w:val="en-US"/>
        </w:rPr>
        <w:tab/>
      </w:r>
      <w:r>
        <w:rPr>
          <w:rFonts w:hint="eastAsia"/>
          <w:lang w:val="en-US" w:eastAsia="zh-CN"/>
        </w:rPr>
        <w:t>第</w:t>
      </w:r>
      <w:r w:rsidRPr="008B29A0">
        <w:rPr>
          <w:i/>
          <w:lang w:val="en-US" w:eastAsia="zh-CN"/>
        </w:rPr>
        <w:t>n</w:t>
      </w:r>
      <w:r>
        <w:rPr>
          <w:rFonts w:hint="eastAsia"/>
          <w:lang w:val="en-US" w:eastAsia="zh-CN"/>
        </w:rPr>
        <w:t>个来源的功率馈入系数</w:t>
      </w:r>
    </w:p>
    <w:p w:rsidR="00D06115" w:rsidRPr="008B29A0" w:rsidRDefault="00D06115" w:rsidP="00D06115">
      <w:pPr>
        <w:pStyle w:val="Heading2"/>
        <w:rPr>
          <w:lang w:val="en-US" w:eastAsia="zh-CN"/>
        </w:rPr>
      </w:pPr>
      <w:bookmarkStart w:id="157" w:name="_Toc346202259"/>
      <w:bookmarkStart w:id="158" w:name="_Toc368316237"/>
      <w:r w:rsidRPr="008B29A0">
        <w:rPr>
          <w:lang w:val="en-US" w:eastAsia="zh-CN"/>
        </w:rPr>
        <w:t>3.2</w:t>
      </w:r>
      <w:r w:rsidRPr="008B29A0">
        <w:rPr>
          <w:lang w:val="en-US" w:eastAsia="zh-CN"/>
        </w:rPr>
        <w:tab/>
      </w:r>
      <w:bookmarkEnd w:id="157"/>
      <w:r>
        <w:rPr>
          <w:rFonts w:hint="eastAsia"/>
          <w:lang w:val="en-US" w:eastAsia="zh-CN"/>
        </w:rPr>
        <w:t>计算功能</w:t>
      </w:r>
      <w:bookmarkEnd w:id="158"/>
    </w:p>
    <w:p w:rsidR="00D06115" w:rsidRPr="008B29A0" w:rsidRDefault="00D06115" w:rsidP="00D06115">
      <w:pPr>
        <w:pStyle w:val="Heading3"/>
        <w:rPr>
          <w:lang w:val="en-US" w:eastAsia="zh-CN"/>
        </w:rPr>
      </w:pPr>
      <w:bookmarkStart w:id="159" w:name="_Toc346202260"/>
      <w:bookmarkStart w:id="160" w:name="_Toc368316238"/>
      <w:r w:rsidRPr="008B29A0">
        <w:rPr>
          <w:lang w:val="en-US" w:eastAsia="zh-CN"/>
        </w:rPr>
        <w:t>3.2.1</w:t>
      </w:r>
      <w:r w:rsidRPr="008B29A0">
        <w:rPr>
          <w:lang w:val="en-US" w:eastAsia="zh-CN"/>
        </w:rPr>
        <w:tab/>
        <w:t>DIAG</w:t>
      </w:r>
      <w:bookmarkEnd w:id="159"/>
      <w:r>
        <w:rPr>
          <w:rFonts w:hint="eastAsia"/>
          <w:lang w:val="en-US" w:eastAsia="zh-CN"/>
        </w:rPr>
        <w:t>功能</w:t>
      </w:r>
      <w:bookmarkEnd w:id="160"/>
    </w:p>
    <w:p w:rsidR="00D06115" w:rsidRPr="008B29A0" w:rsidRDefault="00D06115" w:rsidP="00D06115">
      <w:pPr>
        <w:ind w:firstLineChars="200" w:firstLine="480"/>
        <w:rPr>
          <w:lang w:val="en-US" w:eastAsia="zh-CN"/>
        </w:rPr>
      </w:pPr>
      <w:r>
        <w:rPr>
          <w:rFonts w:hint="eastAsia"/>
          <w:lang w:val="en-US" w:eastAsia="zh-CN"/>
        </w:rPr>
        <w:t>该功能计算出</w:t>
      </w:r>
      <w:r w:rsidRPr="008B29A0">
        <w:rPr>
          <w:lang w:val="en-US" w:eastAsia="zh-CN"/>
        </w:rPr>
        <w:t>NUMS</w:t>
      </w:r>
      <w:r>
        <w:rPr>
          <w:rFonts w:hint="eastAsia"/>
          <w:lang w:val="en-US" w:eastAsia="zh-CN"/>
        </w:rPr>
        <w:t>辐射来源在观测方向（</w:t>
      </w:r>
      <w:r>
        <w:rPr>
          <w:lang w:val="en-US" w:eastAsia="zh-CN"/>
        </w:rPr>
        <w:t>FI</w:t>
      </w:r>
      <w:r>
        <w:rPr>
          <w:rFonts w:hint="eastAsia"/>
          <w:lang w:val="en-US" w:eastAsia="zh-CN"/>
        </w:rPr>
        <w:t>、</w:t>
      </w:r>
      <w:r w:rsidRPr="008B29A0">
        <w:rPr>
          <w:lang w:val="en-US" w:eastAsia="zh-CN"/>
        </w:rPr>
        <w:t>TETA</w:t>
      </w:r>
      <w:r w:rsidR="008B01BC">
        <w:rPr>
          <w:rFonts w:hint="eastAsia"/>
          <w:lang w:val="en-US" w:eastAsia="zh-CN"/>
        </w:rPr>
        <w:t>）</w:t>
      </w:r>
      <w:r>
        <w:rPr>
          <w:rFonts w:hint="eastAsia"/>
          <w:lang w:val="en-US" w:eastAsia="zh-CN"/>
        </w:rPr>
        <w:t>的电压增益。它与理论基础中描述的</w:t>
      </w:r>
      <w:r w:rsidRPr="008B29A0">
        <w:rPr>
          <w:i/>
          <w:lang w:val="en-US" w:eastAsia="zh-CN"/>
        </w:rPr>
        <w:t>G</w:t>
      </w:r>
      <w:r w:rsidRPr="008B29A0">
        <w:rPr>
          <w:i/>
          <w:position w:val="-4"/>
          <w:sz w:val="16"/>
          <w:lang w:val="en-US" w:eastAsia="zh-CN"/>
        </w:rPr>
        <w:t xml:space="preserve">Vtot </w:t>
      </w:r>
      <w:r w:rsidRPr="008B29A0">
        <w:rPr>
          <w:lang w:val="en-US" w:eastAsia="zh-CN"/>
        </w:rPr>
        <w:t>(</w:t>
      </w:r>
      <w:r>
        <w:sym w:font="Symbol" w:char="F06A"/>
      </w:r>
      <w:r>
        <w:rPr>
          <w:rFonts w:hint="eastAsia"/>
          <w:lang w:val="en-US" w:eastAsia="zh-CN"/>
        </w:rPr>
        <w:t>、</w:t>
      </w:r>
      <w:r>
        <w:rPr>
          <w:rFonts w:asciiTheme="majorBidi" w:hAnsiTheme="majorBidi" w:cstheme="majorBidi"/>
        </w:rPr>
        <w:sym w:font="Symbol" w:char="F071"/>
      </w:r>
      <w:r w:rsidR="008B01BC">
        <w:rPr>
          <w:rFonts w:asciiTheme="majorBidi" w:hAnsiTheme="majorBidi" w:cstheme="majorBidi"/>
          <w:lang w:val="en-US" w:eastAsia="zh-CN"/>
        </w:rPr>
        <w:t>）</w:t>
      </w:r>
      <w:r>
        <w:rPr>
          <w:rFonts w:hint="eastAsia"/>
          <w:lang w:val="en-US" w:eastAsia="zh-CN"/>
        </w:rPr>
        <w:t>相对应。</w:t>
      </w:r>
    </w:p>
    <w:p w:rsidR="00D06115" w:rsidRPr="008B29A0" w:rsidRDefault="00D06115" w:rsidP="00D06115">
      <w:pPr>
        <w:tabs>
          <w:tab w:val="left" w:pos="680"/>
        </w:tabs>
        <w:rPr>
          <w:lang w:val="en-US" w:eastAsia="zh-CN"/>
        </w:rPr>
      </w:pPr>
      <w:r w:rsidRPr="008B29A0">
        <w:rPr>
          <w:lang w:val="en-US" w:eastAsia="zh-CN"/>
        </w:rPr>
        <w:tab/>
      </w:r>
      <w:r>
        <w:rPr>
          <w:rFonts w:hint="eastAsia"/>
          <w:b/>
          <w:lang w:val="en-US" w:eastAsia="zh-CN"/>
        </w:rPr>
        <w:t>浮动</w:t>
      </w:r>
      <w:r>
        <w:rPr>
          <w:b/>
          <w:lang w:val="en-US"/>
        </w:rPr>
        <w:t>DIAG</w:t>
      </w:r>
      <w:r>
        <w:rPr>
          <w:rFonts w:hint="eastAsia"/>
          <w:b/>
          <w:lang w:val="en-US" w:eastAsia="zh-CN"/>
        </w:rPr>
        <w:t>（</w:t>
      </w:r>
      <w:r w:rsidRPr="008B29A0">
        <w:rPr>
          <w:b/>
          <w:lang w:val="en-US"/>
        </w:rPr>
        <w:t>fi,teta</w:t>
      </w:r>
      <w:r w:rsidR="008B01BC">
        <w:rPr>
          <w:rFonts w:hint="eastAsia"/>
          <w:b/>
          <w:lang w:val="en-US" w:eastAsia="zh-CN"/>
        </w:rPr>
        <w:t>）</w:t>
      </w:r>
    </w:p>
    <w:p w:rsidR="00D06115" w:rsidRPr="008B29A0" w:rsidRDefault="00D06115" w:rsidP="00D06115">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DA249F">
        <w:rPr>
          <w:rFonts w:ascii="STKaiti" w:eastAsia="STKaiti" w:hAnsi="STKaiti"/>
          <w:iCs/>
          <w:lang w:val="en-US"/>
        </w:rPr>
        <w:t xml:space="preserve">/* </w:t>
      </w:r>
      <w:r w:rsidRPr="00DA249F">
        <w:rPr>
          <w:rFonts w:ascii="STKaiti" w:eastAsia="STKaiti" w:hAnsi="STKaiti" w:hint="eastAsia"/>
          <w:iCs/>
          <w:lang w:val="en-US" w:eastAsia="zh-CN"/>
        </w:rPr>
        <w:t>观测方向极化坐标（方位角、仰角</w:t>
      </w:r>
      <w:r w:rsidR="008B01BC">
        <w:rPr>
          <w:rFonts w:ascii="STKaiti" w:eastAsia="STKaiti" w:hAnsi="STKaiti" w:hint="eastAsia"/>
          <w:iCs/>
          <w:lang w:val="en-US" w:eastAsia="zh-CN"/>
        </w:rPr>
        <w:t>）</w:t>
      </w:r>
      <w:r w:rsidRPr="00DA249F">
        <w:rPr>
          <w:rFonts w:ascii="STKaiti" w:eastAsia="STKaiti" w:hAnsi="STKaiti" w:hint="eastAsia"/>
          <w:iCs/>
          <w:lang w:val="en-US" w:eastAsia="zh-CN"/>
        </w:rPr>
        <w:t>，用弧度表示在</w:t>
      </w:r>
      <w:r w:rsidRPr="00DA249F">
        <w:rPr>
          <w:rFonts w:ascii="STKaiti" w:eastAsia="STKaiti" w:hAnsi="STKaiti"/>
          <w:iCs/>
          <w:lang w:val="en-US"/>
        </w:rPr>
        <w:t>/*</w:t>
      </w:r>
      <w:r w:rsidRPr="00DA249F">
        <w:rPr>
          <w:rFonts w:ascii="STKaiti" w:eastAsia="STKaiti" w:hAnsi="STKaiti" w:hint="eastAsia"/>
          <w:iCs/>
          <w:lang w:val="en-US" w:eastAsia="zh-CN"/>
        </w:rPr>
        <w:t>辐射源指示</w:t>
      </w:r>
      <w:r w:rsidRPr="00DA249F">
        <w:rPr>
          <w:rFonts w:ascii="STKaiti" w:eastAsia="STKaiti" w:hAnsi="STKaiti"/>
          <w:iCs/>
          <w:lang w:val="en-US"/>
        </w:rPr>
        <w:t>*/</w:t>
      </w:r>
    </w:p>
    <w:p w:rsidR="00D06115" w:rsidRPr="00976653" w:rsidRDefault="00D06115" w:rsidP="00D06115">
      <w:pPr>
        <w:tabs>
          <w:tab w:val="left" w:pos="680"/>
        </w:tabs>
        <w:spacing w:before="0"/>
        <w:rPr>
          <w:lang w:val="fr-CH"/>
        </w:rPr>
      </w:pPr>
      <w:r w:rsidRPr="008B29A0">
        <w:rPr>
          <w:lang w:val="en-US"/>
        </w:rPr>
        <w:tab/>
      </w:r>
      <w:r w:rsidRPr="00976653">
        <w:rPr>
          <w:lang w:val="fr-CH"/>
        </w:rPr>
        <w:t>{</w:t>
      </w:r>
    </w:p>
    <w:p w:rsidR="00D06115" w:rsidRPr="00B65AC0" w:rsidRDefault="00D06115" w:rsidP="00D06115">
      <w:pPr>
        <w:spacing w:before="0"/>
        <w:rPr>
          <w:lang w:val="fr-CH"/>
        </w:rPr>
      </w:pPr>
      <w:r w:rsidRPr="00976653">
        <w:rPr>
          <w:lang w:val="fr-CH"/>
        </w:rPr>
        <w:tab/>
      </w:r>
      <w:r w:rsidRPr="00B65AC0">
        <w:rPr>
          <w:lang w:val="fr-CH"/>
        </w:rPr>
        <w:t>int n;</w:t>
      </w:r>
    </w:p>
    <w:p w:rsidR="00D06115" w:rsidRPr="00B65AC0" w:rsidRDefault="00D06115" w:rsidP="00D06115">
      <w:pPr>
        <w:spacing w:before="0"/>
        <w:rPr>
          <w:lang w:val="fr-CH"/>
        </w:rPr>
      </w:pPr>
      <w:r w:rsidRPr="00B65AC0">
        <w:rPr>
          <w:lang w:val="fr-CH"/>
        </w:rPr>
        <w:tab/>
        <w:t>double fase_tot;</w:t>
      </w:r>
    </w:p>
    <w:p w:rsidR="00D06115" w:rsidRDefault="00D06115" w:rsidP="00D06115">
      <w:pPr>
        <w:spacing w:before="0"/>
      </w:pPr>
      <w:r w:rsidRPr="00B65AC0">
        <w:rPr>
          <w:lang w:val="fr-CH"/>
        </w:rPr>
        <w:tab/>
      </w:r>
      <w:r>
        <w:t>double aux0,reale,imag,aux;</w:t>
      </w:r>
    </w:p>
    <w:p w:rsidR="00D06115" w:rsidRDefault="00D06115" w:rsidP="003625FE">
      <w:pPr>
        <w:spacing w:before="0"/>
      </w:pPr>
      <w:r>
        <w:tab/>
        <w:t>float amp_rad(</w:t>
      </w:r>
      <w:r w:rsidR="003625FE">
        <w:rPr>
          <w:rFonts w:hint="eastAsia"/>
          <w:lang w:eastAsia="zh-CN"/>
        </w:rPr>
        <w:t>)</w:t>
      </w:r>
      <w:r>
        <w:t>;</w:t>
      </w:r>
    </w:p>
    <w:p w:rsidR="00D06115" w:rsidRDefault="00D06115" w:rsidP="003625FE">
      <w:pPr>
        <w:spacing w:before="0"/>
      </w:pPr>
      <w:r>
        <w:tab/>
        <w:t>double fase_rad(</w:t>
      </w:r>
      <w:r w:rsidR="003625FE">
        <w:rPr>
          <w:rFonts w:hint="eastAsia"/>
          <w:lang w:eastAsia="zh-CN"/>
        </w:rPr>
        <w:t>)</w:t>
      </w:r>
      <w:r>
        <w:t>;</w:t>
      </w:r>
    </w:p>
    <w:p w:rsidR="00D06115" w:rsidRDefault="00D06115" w:rsidP="003625FE">
      <w:pPr>
        <w:spacing w:before="0"/>
      </w:pPr>
      <w:r>
        <w:tab/>
        <w:t>double fase_pos(</w:t>
      </w:r>
      <w:r w:rsidR="003625FE">
        <w:rPr>
          <w:rFonts w:hint="eastAsia"/>
          <w:lang w:eastAsia="zh-CN"/>
        </w:rPr>
        <w:t>)</w:t>
      </w:r>
      <w:r>
        <w:t>;</w:t>
      </w:r>
    </w:p>
    <w:p w:rsidR="00D06115" w:rsidRDefault="00D06115" w:rsidP="00D06115">
      <w:pPr>
        <w:spacing w:before="0"/>
      </w:pPr>
      <w:r>
        <w:tab/>
        <w:t>double faseaux;</w:t>
      </w:r>
    </w:p>
    <w:p w:rsidR="00D06115" w:rsidRPr="00976653" w:rsidRDefault="00D06115" w:rsidP="00D06115">
      <w:pPr>
        <w:spacing w:before="0"/>
        <w:rPr>
          <w:lang w:val="en-US"/>
        </w:rPr>
      </w:pPr>
      <w:r>
        <w:tab/>
      </w:r>
      <w:r w:rsidRPr="00976653">
        <w:rPr>
          <w:lang w:val="en-US"/>
        </w:rPr>
        <w:t>reale</w:t>
      </w:r>
      <w:r w:rsidRPr="00976653">
        <w:rPr>
          <w:rFonts w:asciiTheme="majorBidi" w:hAnsiTheme="majorBidi" w:cstheme="majorBidi"/>
          <w:lang w:val="en-US"/>
        </w:rPr>
        <w:t>=</w:t>
      </w:r>
      <w:r w:rsidRPr="00976653">
        <w:rPr>
          <w:lang w:val="en-US"/>
        </w:rPr>
        <w:t>0.0;</w:t>
      </w:r>
    </w:p>
    <w:p w:rsidR="00D06115" w:rsidRPr="00976653" w:rsidRDefault="00D06115" w:rsidP="00D06115">
      <w:pPr>
        <w:spacing w:before="0"/>
        <w:rPr>
          <w:lang w:val="en-US"/>
        </w:rPr>
      </w:pPr>
      <w:r w:rsidRPr="00976653">
        <w:rPr>
          <w:lang w:val="en-US"/>
        </w:rPr>
        <w:tab/>
        <w:t>imag</w:t>
      </w:r>
      <w:r w:rsidRPr="00976653">
        <w:rPr>
          <w:rFonts w:asciiTheme="majorBidi" w:hAnsiTheme="majorBidi" w:cstheme="majorBidi"/>
          <w:lang w:val="en-US"/>
        </w:rPr>
        <w:t>=</w:t>
      </w:r>
      <w:r w:rsidRPr="00976653">
        <w:rPr>
          <w:lang w:val="en-US"/>
        </w:rPr>
        <w:t>0.0;</w:t>
      </w:r>
    </w:p>
    <w:p w:rsidR="00D06115" w:rsidRPr="00976653" w:rsidRDefault="00D06115" w:rsidP="003625FE">
      <w:pPr>
        <w:spacing w:before="0"/>
        <w:rPr>
          <w:lang w:val="en-US" w:eastAsia="zh-CN"/>
        </w:rPr>
      </w:pPr>
      <w:r w:rsidRPr="00976653">
        <w:rPr>
          <w:lang w:val="en-US"/>
        </w:rPr>
        <w:tab/>
      </w:r>
      <w:r>
        <w:rPr>
          <w:rFonts w:hint="eastAsia"/>
          <w:lang w:val="en-US" w:eastAsia="zh-CN"/>
        </w:rPr>
        <w:t>用于</w:t>
      </w:r>
      <w:r w:rsidRPr="00976653">
        <w:rPr>
          <w:rFonts w:hint="eastAsia"/>
          <w:lang w:val="en-US" w:eastAsia="zh-CN"/>
        </w:rPr>
        <w:t>（</w:t>
      </w:r>
      <w:r w:rsidRPr="00976653">
        <w:rPr>
          <w:lang w:val="en-US"/>
        </w:rPr>
        <w:t>n</w:t>
      </w:r>
      <w:r w:rsidRPr="00976653">
        <w:rPr>
          <w:rFonts w:asciiTheme="majorBidi" w:hAnsiTheme="majorBidi" w:cstheme="majorBidi"/>
          <w:lang w:val="en-US"/>
        </w:rPr>
        <w:t>=</w:t>
      </w:r>
      <w:r w:rsidRPr="00976653">
        <w:rPr>
          <w:lang w:val="en-US"/>
        </w:rPr>
        <w:t>0; n&lt;NUMS;n++</w:t>
      </w:r>
      <w:r w:rsidR="003625FE">
        <w:rPr>
          <w:rFonts w:hint="eastAsia"/>
          <w:lang w:val="en-US" w:eastAsia="zh-CN"/>
        </w:rPr>
        <w:t>）</w:t>
      </w:r>
    </w:p>
    <w:p w:rsidR="00D06115" w:rsidRDefault="00D06115" w:rsidP="00D06115">
      <w:pPr>
        <w:spacing w:before="0"/>
        <w:rPr>
          <w:lang w:val="es-ES"/>
        </w:rPr>
      </w:pPr>
      <w:r w:rsidRPr="00976653">
        <w:rPr>
          <w:lang w:val="en-US"/>
        </w:rPr>
        <w:tab/>
      </w:r>
      <w:r w:rsidRPr="00976653">
        <w:rPr>
          <w:lang w:val="en-US"/>
        </w:rPr>
        <w:tab/>
      </w:r>
      <w:r>
        <w:rPr>
          <w:lang w:val="es-ES"/>
        </w:rPr>
        <w:t>{</w:t>
      </w:r>
    </w:p>
    <w:p w:rsidR="00D06115" w:rsidRDefault="00D06115" w:rsidP="003625FE">
      <w:pPr>
        <w:tabs>
          <w:tab w:val="clear" w:pos="794"/>
          <w:tab w:val="clear" w:pos="1191"/>
          <w:tab w:val="clear" w:pos="1588"/>
          <w:tab w:val="left" w:pos="0"/>
          <w:tab w:val="left" w:pos="2269"/>
        </w:tabs>
        <w:spacing w:before="0"/>
        <w:ind w:left="1985" w:hanging="1985"/>
        <w:rPr>
          <w:lang w:val="es-ES"/>
        </w:rPr>
      </w:pPr>
      <w:r>
        <w:rPr>
          <w:lang w:val="es-ES"/>
        </w:rPr>
        <w:tab/>
        <w:t xml:space="preserve">fase_tot </w:t>
      </w:r>
      <w:r w:rsidRPr="00606484">
        <w:rPr>
          <w:rFonts w:asciiTheme="majorBidi" w:hAnsiTheme="majorBidi" w:cstheme="majorBidi"/>
          <w:lang w:val="es-ES_tradnl"/>
        </w:rPr>
        <w:t>=</w:t>
      </w:r>
      <w:r>
        <w:rPr>
          <w:lang w:val="es-ES"/>
        </w:rPr>
        <w:t xml:space="preserve"> fase_rad (fi,teta,n</w:t>
      </w:r>
      <w:r w:rsidR="003625FE">
        <w:rPr>
          <w:rFonts w:hint="eastAsia"/>
          <w:lang w:val="es-ES" w:eastAsia="zh-CN"/>
        </w:rPr>
        <w:t>)</w:t>
      </w:r>
      <w:r>
        <w:rPr>
          <w:lang w:val="es-ES"/>
        </w:rPr>
        <w:t xml:space="preserve"> </w:t>
      </w:r>
      <w:r>
        <w:rPr>
          <w:lang w:val="es-ES_tradnl"/>
        </w:rPr>
        <w:t>+</w:t>
      </w:r>
      <w:r>
        <w:rPr>
          <w:lang w:val="es-ES"/>
        </w:rPr>
        <w:t xml:space="preserve"> fase_pos (fi,teta,n</w:t>
      </w:r>
      <w:r w:rsidR="003625FE">
        <w:rPr>
          <w:rFonts w:hint="eastAsia"/>
          <w:lang w:val="es-ES" w:eastAsia="zh-CN"/>
        </w:rPr>
        <w:t>)</w:t>
      </w:r>
      <w:r>
        <w:rPr>
          <w:lang w:val="es-ES"/>
        </w:rPr>
        <w:t xml:space="preserve"> </w:t>
      </w:r>
      <w:r>
        <w:rPr>
          <w:lang w:val="es-ES_tradnl"/>
        </w:rPr>
        <w:t>+</w:t>
      </w:r>
      <w:r>
        <w:rPr>
          <w:lang w:val="es-ES"/>
        </w:rPr>
        <w:t xml:space="preserve"> fase_el [n];</w:t>
      </w:r>
    </w:p>
    <w:p w:rsidR="00D06115" w:rsidRPr="008B29A0" w:rsidRDefault="00D06115" w:rsidP="003625FE">
      <w:pPr>
        <w:tabs>
          <w:tab w:val="clear" w:pos="794"/>
          <w:tab w:val="clear" w:pos="1191"/>
          <w:tab w:val="clear" w:pos="1588"/>
          <w:tab w:val="left" w:pos="0"/>
          <w:tab w:val="left" w:pos="2269"/>
        </w:tabs>
        <w:spacing w:before="0"/>
        <w:ind w:left="1985" w:hanging="1985"/>
        <w:rPr>
          <w:lang w:val="fr-CH"/>
        </w:rPr>
      </w:pPr>
      <w:r>
        <w:rPr>
          <w:lang w:val="es-ES"/>
        </w:rPr>
        <w:tab/>
      </w:r>
      <w:r w:rsidRPr="008B29A0">
        <w:rPr>
          <w:lang w:val="fr-CH"/>
        </w:rPr>
        <w:t xml:space="preserve">aux0 </w:t>
      </w:r>
      <w:r w:rsidRPr="00606484">
        <w:rPr>
          <w:rFonts w:asciiTheme="majorBidi" w:hAnsiTheme="majorBidi" w:cstheme="majorBidi"/>
          <w:lang w:val="fr-CH"/>
        </w:rPr>
        <w:t>=</w:t>
      </w:r>
      <w:r w:rsidRPr="008B29A0">
        <w:rPr>
          <w:lang w:val="fr-CH"/>
        </w:rPr>
        <w:t xml:space="preserve"> sqrt(a[n]</w:t>
      </w:r>
      <w:r w:rsidR="003625FE">
        <w:rPr>
          <w:rFonts w:hint="eastAsia"/>
          <w:lang w:val="fr-CH" w:eastAsia="zh-CN"/>
        </w:rPr>
        <w:t>)</w:t>
      </w:r>
      <w:r w:rsidRPr="008B29A0">
        <w:rPr>
          <w:lang w:val="fr-CH"/>
        </w:rPr>
        <w:t xml:space="preserve"> * amp_rad (fi,teta,n</w:t>
      </w:r>
      <w:r w:rsidR="008B01BC">
        <w:rPr>
          <w:lang w:val="fr-CH"/>
        </w:rPr>
        <w:t>）</w:t>
      </w:r>
      <w:r w:rsidRPr="008B29A0">
        <w:rPr>
          <w:lang w:val="fr-CH"/>
        </w:rPr>
        <w:t>;</w:t>
      </w:r>
    </w:p>
    <w:p w:rsidR="00D06115" w:rsidRPr="00976653" w:rsidRDefault="00D06115" w:rsidP="00D06115">
      <w:pPr>
        <w:tabs>
          <w:tab w:val="clear" w:pos="794"/>
          <w:tab w:val="clear" w:pos="1191"/>
          <w:tab w:val="clear" w:pos="1588"/>
          <w:tab w:val="left" w:pos="0"/>
          <w:tab w:val="left" w:pos="2269"/>
        </w:tabs>
        <w:spacing w:before="0"/>
        <w:ind w:left="1985" w:hanging="1985"/>
        <w:rPr>
          <w:lang w:val="es-ES_tradnl"/>
        </w:rPr>
      </w:pPr>
      <w:r w:rsidRPr="008B29A0">
        <w:rPr>
          <w:lang w:val="fr-CH"/>
        </w:rPr>
        <w:tab/>
      </w:r>
      <w:r w:rsidRPr="00976653">
        <w:rPr>
          <w:lang w:val="es-ES_tradnl"/>
        </w:rPr>
        <w:t xml:space="preserve">reale </w:t>
      </w:r>
      <w:r w:rsidRPr="00976653">
        <w:rPr>
          <w:rFonts w:asciiTheme="majorBidi" w:hAnsiTheme="majorBidi" w:cstheme="majorBidi"/>
          <w:lang w:val="es-ES_tradnl"/>
        </w:rPr>
        <w:t>=</w:t>
      </w:r>
      <w:r w:rsidRPr="00976653">
        <w:rPr>
          <w:lang w:val="es-ES_tradnl"/>
        </w:rPr>
        <w:t xml:space="preserve"> reale + aux0 * cos(fase_tot</w:t>
      </w:r>
      <w:r w:rsidR="008B01BC">
        <w:rPr>
          <w:lang w:val="es-ES_tradnl"/>
        </w:rPr>
        <w:t>）</w:t>
      </w:r>
      <w:r w:rsidRPr="00976653">
        <w:rPr>
          <w:lang w:val="es-ES_tradnl"/>
        </w:rPr>
        <w:t>;</w:t>
      </w:r>
    </w:p>
    <w:p w:rsidR="00D06115" w:rsidRPr="008B01BC" w:rsidRDefault="00D06115" w:rsidP="00D06115">
      <w:pPr>
        <w:tabs>
          <w:tab w:val="clear" w:pos="794"/>
          <w:tab w:val="clear" w:pos="1191"/>
          <w:tab w:val="clear" w:pos="1588"/>
          <w:tab w:val="left" w:pos="0"/>
          <w:tab w:val="left" w:pos="2269"/>
        </w:tabs>
        <w:spacing w:before="0"/>
        <w:ind w:left="1985" w:hanging="1985"/>
        <w:rPr>
          <w:lang w:val="es-ES_tradnl"/>
        </w:rPr>
      </w:pPr>
      <w:r w:rsidRPr="00976653">
        <w:rPr>
          <w:lang w:val="es-ES_tradnl"/>
        </w:rPr>
        <w:tab/>
      </w:r>
      <w:r w:rsidRPr="008B01BC">
        <w:rPr>
          <w:lang w:val="es-ES_tradnl"/>
        </w:rPr>
        <w:t xml:space="preserve">imag </w:t>
      </w:r>
      <w:r w:rsidRPr="008B01BC">
        <w:rPr>
          <w:rFonts w:asciiTheme="majorBidi" w:hAnsiTheme="majorBidi" w:cstheme="majorBidi"/>
          <w:lang w:val="es-ES_tradnl"/>
        </w:rPr>
        <w:t>=</w:t>
      </w:r>
      <w:r w:rsidRPr="008B01BC">
        <w:rPr>
          <w:lang w:val="es-ES_tradnl"/>
        </w:rPr>
        <w:t xml:space="preserve"> imag + aux0 * sin(fase_tot</w:t>
      </w:r>
      <w:r w:rsidR="008B01BC" w:rsidRPr="008B01BC">
        <w:rPr>
          <w:lang w:val="es-ES_tradnl"/>
        </w:rPr>
        <w:t>）</w:t>
      </w:r>
      <w:r w:rsidRPr="008B01BC">
        <w:rPr>
          <w:lang w:val="es-ES_tradnl"/>
        </w:rPr>
        <w:t>;</w:t>
      </w:r>
    </w:p>
    <w:p w:rsidR="00D06115" w:rsidRPr="00491ACD" w:rsidRDefault="00D06115" w:rsidP="00D06115">
      <w:pPr>
        <w:spacing w:before="0"/>
        <w:rPr>
          <w:lang w:val="en-US"/>
        </w:rPr>
      </w:pPr>
      <w:r w:rsidRPr="008B01BC">
        <w:rPr>
          <w:lang w:val="es-ES_tradnl"/>
        </w:rPr>
        <w:tab/>
      </w:r>
      <w:r w:rsidRPr="008B01BC">
        <w:rPr>
          <w:lang w:val="es-ES_tradnl"/>
        </w:rPr>
        <w:tab/>
      </w:r>
      <w:r w:rsidRPr="00491ACD">
        <w:rPr>
          <w:lang w:val="en-US"/>
        </w:rPr>
        <w:t>}</w:t>
      </w:r>
    </w:p>
    <w:p w:rsidR="00D06115" w:rsidRPr="008B01BC" w:rsidRDefault="00D06115" w:rsidP="003625FE">
      <w:pPr>
        <w:spacing w:before="0"/>
        <w:rPr>
          <w:lang w:val="en-US"/>
        </w:rPr>
      </w:pPr>
      <w:r w:rsidRPr="00491ACD">
        <w:rPr>
          <w:lang w:val="en-US"/>
        </w:rPr>
        <w:tab/>
      </w:r>
      <w:r w:rsidRPr="008B01BC">
        <w:rPr>
          <w:lang w:val="en-US"/>
        </w:rPr>
        <w:t xml:space="preserve">aux </w:t>
      </w:r>
      <w:r w:rsidRPr="008B01BC">
        <w:rPr>
          <w:rFonts w:asciiTheme="majorBidi" w:hAnsiTheme="majorBidi" w:cstheme="majorBidi"/>
          <w:lang w:val="en-US"/>
        </w:rPr>
        <w:t>=</w:t>
      </w:r>
      <w:r w:rsidRPr="008B01BC">
        <w:rPr>
          <w:lang w:val="en-US"/>
        </w:rPr>
        <w:t xml:space="preserve"> sqrt((reale*reale</w:t>
      </w:r>
      <w:r w:rsidR="008B01BC" w:rsidRPr="008B01BC">
        <w:rPr>
          <w:lang w:val="en-US"/>
        </w:rPr>
        <w:t>）</w:t>
      </w:r>
      <w:r w:rsidRPr="008B01BC">
        <w:rPr>
          <w:lang w:val="en-US"/>
        </w:rPr>
        <w:t xml:space="preserve"> + (imag*imag</w:t>
      </w:r>
      <w:r w:rsidR="003625FE">
        <w:rPr>
          <w:rFonts w:hint="eastAsia"/>
          <w:lang w:val="en-US" w:eastAsia="zh-CN"/>
        </w:rPr>
        <w:t>))</w:t>
      </w:r>
      <w:r w:rsidRPr="008B01BC">
        <w:rPr>
          <w:lang w:val="en-US"/>
        </w:rPr>
        <w:t>;</w:t>
      </w:r>
    </w:p>
    <w:p w:rsidR="00D06115" w:rsidRPr="00976653" w:rsidRDefault="00D06115" w:rsidP="00475AB5">
      <w:pPr>
        <w:spacing w:before="0"/>
        <w:rPr>
          <w:lang w:val="en-US" w:eastAsia="zh-CN"/>
        </w:rPr>
      </w:pPr>
      <w:r w:rsidRPr="008B01BC">
        <w:rPr>
          <w:lang w:val="en-US"/>
        </w:rPr>
        <w:tab/>
      </w:r>
      <w:r w:rsidR="00475AB5" w:rsidRPr="00491ACD">
        <w:rPr>
          <w:lang w:val="en-US"/>
        </w:rPr>
        <w:t>return(aux);</w:t>
      </w:r>
    </w:p>
    <w:p w:rsidR="00D06115" w:rsidRPr="008B29A0" w:rsidRDefault="00D06115" w:rsidP="00D06115">
      <w:pPr>
        <w:tabs>
          <w:tab w:val="left" w:pos="680"/>
        </w:tabs>
        <w:spacing w:before="0"/>
        <w:rPr>
          <w:lang w:val="en-US" w:eastAsia="zh-CN"/>
        </w:rPr>
      </w:pPr>
      <w:r w:rsidRPr="00976653">
        <w:rPr>
          <w:lang w:val="en-US" w:eastAsia="zh-CN"/>
        </w:rPr>
        <w:tab/>
      </w:r>
      <w:r w:rsidRPr="008B29A0">
        <w:rPr>
          <w:lang w:val="en-US" w:eastAsia="zh-CN"/>
        </w:rPr>
        <w:t>}</w:t>
      </w:r>
    </w:p>
    <w:p w:rsidR="00D06115" w:rsidRPr="008B29A0" w:rsidRDefault="00D06115" w:rsidP="00D06115">
      <w:pPr>
        <w:pStyle w:val="Heading3"/>
        <w:rPr>
          <w:lang w:val="en-US" w:eastAsia="zh-CN"/>
        </w:rPr>
      </w:pPr>
      <w:bookmarkStart w:id="161" w:name="_Toc346202261"/>
      <w:bookmarkStart w:id="162" w:name="_Toc368316239"/>
      <w:r w:rsidRPr="008B29A0">
        <w:rPr>
          <w:lang w:val="en-US" w:eastAsia="zh-CN"/>
        </w:rPr>
        <w:lastRenderedPageBreak/>
        <w:t>3.2.2</w:t>
      </w:r>
      <w:r w:rsidRPr="008B29A0">
        <w:rPr>
          <w:lang w:val="en-US" w:eastAsia="zh-CN"/>
        </w:rPr>
        <w:tab/>
        <w:t>AMP_RAD</w:t>
      </w:r>
      <w:bookmarkEnd w:id="161"/>
      <w:r>
        <w:rPr>
          <w:rFonts w:hint="eastAsia"/>
          <w:lang w:val="en-US" w:eastAsia="zh-CN"/>
        </w:rPr>
        <w:t>函数</w:t>
      </w:r>
      <w:bookmarkEnd w:id="162"/>
    </w:p>
    <w:p w:rsidR="00D06115" w:rsidRPr="008B29A0" w:rsidRDefault="00D06115" w:rsidP="003625FE">
      <w:pPr>
        <w:keepNext/>
        <w:keepLines/>
        <w:tabs>
          <w:tab w:val="left" w:pos="3969"/>
        </w:tabs>
        <w:spacing w:before="240"/>
        <w:ind w:firstLineChars="200" w:firstLine="480"/>
        <w:rPr>
          <w:lang w:val="en-US" w:eastAsia="zh-CN"/>
        </w:rPr>
      </w:pPr>
      <w:r>
        <w:rPr>
          <w:rFonts w:hint="eastAsia"/>
          <w:lang w:val="en-US" w:eastAsia="zh-CN"/>
        </w:rPr>
        <w:t>此函数计算第</w:t>
      </w:r>
      <w:r>
        <w:rPr>
          <w:rFonts w:hint="eastAsia"/>
          <w:lang w:val="en-US" w:eastAsia="zh-CN"/>
        </w:rPr>
        <w:t>n</w:t>
      </w:r>
      <w:r>
        <w:rPr>
          <w:rFonts w:hint="eastAsia"/>
          <w:lang w:val="en-US" w:eastAsia="zh-CN"/>
        </w:rPr>
        <w:t>个来源观测方向（</w:t>
      </w:r>
      <w:r>
        <w:rPr>
          <w:lang w:val="en-US" w:eastAsia="zh-CN"/>
        </w:rPr>
        <w:t>FI</w:t>
      </w:r>
      <w:r>
        <w:rPr>
          <w:rFonts w:hint="eastAsia"/>
          <w:lang w:val="en-US" w:eastAsia="zh-CN"/>
        </w:rPr>
        <w:t>、</w:t>
      </w:r>
      <w:r w:rsidRPr="008B29A0">
        <w:rPr>
          <w:lang w:val="en-US" w:eastAsia="zh-CN"/>
        </w:rPr>
        <w:t>TETA</w:t>
      </w:r>
      <w:r w:rsidR="008B01BC">
        <w:rPr>
          <w:rFonts w:hint="eastAsia"/>
          <w:lang w:val="en-US" w:eastAsia="zh-CN"/>
        </w:rPr>
        <w:t>）</w:t>
      </w:r>
      <w:r>
        <w:rPr>
          <w:rFonts w:hint="eastAsia"/>
          <w:lang w:val="en-US" w:eastAsia="zh-CN"/>
        </w:rPr>
        <w:t>的电压增益，考虑到其水平辐射图（</w:t>
      </w:r>
      <w:r>
        <w:rPr>
          <w:lang w:val="en-US" w:eastAsia="zh-CN"/>
        </w:rPr>
        <w:t>DIAG_AMPH[ ]</w:t>
      </w:r>
      <w:r w:rsidR="008B01BC">
        <w:rPr>
          <w:rFonts w:hint="eastAsia"/>
          <w:lang w:val="en-US" w:eastAsia="zh-CN"/>
        </w:rPr>
        <w:t>）</w:t>
      </w:r>
      <w:r>
        <w:rPr>
          <w:rFonts w:hint="eastAsia"/>
          <w:lang w:val="en-US" w:eastAsia="zh-CN"/>
        </w:rPr>
        <w:t>、前端（</w:t>
      </w:r>
      <w:r>
        <w:rPr>
          <w:lang w:val="en-US" w:eastAsia="zh-CN"/>
        </w:rPr>
        <w:t>AMPV_FRONT[ ]</w:t>
      </w:r>
      <w:r w:rsidR="008B01BC">
        <w:rPr>
          <w:rFonts w:hint="eastAsia"/>
          <w:lang w:val="en-US" w:eastAsia="zh-CN"/>
        </w:rPr>
        <w:t>）</w:t>
      </w:r>
      <w:r>
        <w:rPr>
          <w:rFonts w:hint="eastAsia"/>
          <w:lang w:val="en-US" w:eastAsia="zh-CN"/>
        </w:rPr>
        <w:t>和后端（</w:t>
      </w:r>
      <w:r>
        <w:rPr>
          <w:lang w:val="en-US" w:eastAsia="zh-CN"/>
        </w:rPr>
        <w:t>AMPV_BACK[ ]</w:t>
      </w:r>
      <w:r w:rsidR="008B01BC">
        <w:rPr>
          <w:rFonts w:hint="eastAsia"/>
          <w:lang w:val="en-US" w:eastAsia="zh-CN"/>
        </w:rPr>
        <w:t>）</w:t>
      </w:r>
      <w:r>
        <w:rPr>
          <w:rFonts w:hint="eastAsia"/>
          <w:lang w:val="en-US" w:eastAsia="zh-CN"/>
        </w:rPr>
        <w:t>垂直辐射图以及方向和来源的旋转。它对应于理论基础中所描述的</w:t>
      </w:r>
      <w:r w:rsidRPr="008B29A0">
        <w:rPr>
          <w:i/>
          <w:lang w:val="en-US" w:eastAsia="zh-CN"/>
        </w:rPr>
        <w:t>G</w:t>
      </w:r>
      <w:r w:rsidRPr="008B29A0">
        <w:rPr>
          <w:i/>
          <w:position w:val="-4"/>
          <w:sz w:val="16"/>
          <w:lang w:val="en-US" w:eastAsia="zh-CN"/>
        </w:rPr>
        <w:t>Vn</w:t>
      </w:r>
      <w:r w:rsidRPr="008B29A0">
        <w:rPr>
          <w:lang w:val="en-US" w:eastAsia="zh-CN"/>
        </w:rPr>
        <w:t xml:space="preserve"> (</w:t>
      </w:r>
      <w:r>
        <w:sym w:font="Symbol" w:char="F06A"/>
      </w:r>
      <w:r w:rsidRPr="008B29A0">
        <w:rPr>
          <w:lang w:val="en-US" w:eastAsia="zh-CN"/>
        </w:rPr>
        <w:t>,</w:t>
      </w:r>
      <w:r>
        <w:rPr>
          <w:lang w:val="en-US" w:eastAsia="zh-CN"/>
        </w:rPr>
        <w:t xml:space="preserve"> </w:t>
      </w:r>
      <w:r>
        <w:rPr>
          <w:rFonts w:asciiTheme="majorBidi" w:hAnsiTheme="majorBidi" w:cstheme="majorBidi"/>
        </w:rPr>
        <w:sym w:font="Symbol" w:char="F071"/>
      </w:r>
      <w:r w:rsidR="003625FE">
        <w:rPr>
          <w:rFonts w:asciiTheme="majorBidi" w:hAnsiTheme="majorBidi" w:cstheme="majorBidi" w:hint="eastAsia"/>
          <w:lang w:val="en-US" w:eastAsia="zh-CN"/>
        </w:rPr>
        <w:t>)</w:t>
      </w:r>
      <w:r>
        <w:rPr>
          <w:rFonts w:hint="eastAsia"/>
          <w:lang w:val="en-US" w:eastAsia="zh-CN"/>
        </w:rPr>
        <w:t>。</w:t>
      </w:r>
    </w:p>
    <w:p w:rsidR="00D06115" w:rsidRPr="008B29A0" w:rsidRDefault="00D06115" w:rsidP="00D06115">
      <w:pPr>
        <w:tabs>
          <w:tab w:val="clear" w:pos="794"/>
          <w:tab w:val="clear" w:pos="1191"/>
          <w:tab w:val="clear" w:pos="1588"/>
          <w:tab w:val="clear" w:pos="1985"/>
          <w:tab w:val="left" w:pos="680"/>
          <w:tab w:val="left" w:pos="3119"/>
        </w:tabs>
        <w:ind w:left="680" w:hanging="680"/>
        <w:rPr>
          <w:lang w:val="en-US" w:eastAsia="zh-CN"/>
        </w:rPr>
      </w:pPr>
      <w:r w:rsidRPr="008B29A0">
        <w:rPr>
          <w:b/>
          <w:lang w:val="en-US" w:eastAsia="zh-CN"/>
        </w:rPr>
        <w:tab/>
      </w:r>
      <w:r>
        <w:rPr>
          <w:rFonts w:hint="eastAsia"/>
          <w:b/>
          <w:lang w:val="en-US" w:eastAsia="zh-CN"/>
        </w:rPr>
        <w:t xml:space="preserve">Float </w:t>
      </w:r>
      <w:r>
        <w:rPr>
          <w:b/>
          <w:lang w:val="en-US" w:eastAsia="zh-CN"/>
        </w:rPr>
        <w:t>AMP_RAD</w:t>
      </w:r>
      <w:r>
        <w:rPr>
          <w:rFonts w:hint="eastAsia"/>
          <w:b/>
          <w:lang w:val="en-US" w:eastAsia="zh-CN"/>
        </w:rPr>
        <w:t>（</w:t>
      </w:r>
      <w:r w:rsidRPr="008B29A0">
        <w:rPr>
          <w:b/>
          <w:lang w:val="en-US" w:eastAsia="zh-CN"/>
        </w:rPr>
        <w:t>fi,teta,n</w:t>
      </w:r>
      <w:r w:rsidR="008B01BC">
        <w:rPr>
          <w:rFonts w:hint="eastAsia"/>
          <w:b/>
          <w:lang w:val="en-US" w:eastAsia="zh-CN"/>
        </w:rPr>
        <w:t>）</w:t>
      </w:r>
    </w:p>
    <w:p w:rsidR="00D06115" w:rsidRPr="008B29A0" w:rsidRDefault="00D06115" w:rsidP="00D06115">
      <w:pPr>
        <w:tabs>
          <w:tab w:val="clear" w:pos="794"/>
          <w:tab w:val="clear" w:pos="1191"/>
          <w:tab w:val="clear" w:pos="1588"/>
          <w:tab w:val="clear" w:pos="1985"/>
          <w:tab w:val="left" w:pos="680"/>
          <w:tab w:val="left" w:pos="3119"/>
        </w:tabs>
        <w:ind w:left="3119" w:hanging="3119"/>
        <w:jc w:val="left"/>
        <w:rPr>
          <w:lang w:val="en-US" w:eastAsia="zh-CN"/>
        </w:rPr>
      </w:pPr>
      <w:r w:rsidRPr="008B29A0">
        <w:rPr>
          <w:lang w:val="en-US" w:eastAsia="zh-CN"/>
        </w:rPr>
        <w:tab/>
        <w:t>double fi ,teta;</w:t>
      </w:r>
      <w:r w:rsidRPr="008B29A0">
        <w:rPr>
          <w:lang w:val="en-US" w:eastAsia="zh-CN"/>
        </w:rPr>
        <w:tab/>
      </w:r>
      <w:r w:rsidRPr="00565E47">
        <w:rPr>
          <w:rFonts w:ascii="STKaiti" w:eastAsia="STKaiti" w:hAnsi="STKaiti"/>
          <w:iCs/>
          <w:lang w:val="en-US" w:eastAsia="zh-CN"/>
        </w:rPr>
        <w:t>/*</w:t>
      </w:r>
      <w:r w:rsidRPr="00565E47">
        <w:rPr>
          <w:rFonts w:ascii="STKaiti" w:eastAsia="STKaiti" w:hAnsi="STKaiti" w:hint="eastAsia"/>
          <w:iCs/>
          <w:lang w:val="en-US" w:eastAsia="zh-CN"/>
        </w:rPr>
        <w:t>观测方向极化坐标（方位角、仰角</w:t>
      </w:r>
      <w:r w:rsidR="008B01BC">
        <w:rPr>
          <w:rFonts w:ascii="STKaiti" w:eastAsia="STKaiti" w:hAnsi="STKaiti" w:hint="eastAsia"/>
          <w:iCs/>
          <w:lang w:val="en-US" w:eastAsia="zh-CN"/>
        </w:rPr>
        <w:t>）</w:t>
      </w:r>
      <w:r w:rsidRPr="00565E47">
        <w:rPr>
          <w:rFonts w:ascii="STKaiti" w:eastAsia="STKaiti" w:hAnsi="STKaiti" w:hint="eastAsia"/>
          <w:iCs/>
          <w:lang w:val="en-US" w:eastAsia="zh-CN"/>
        </w:rPr>
        <w:t>，用弧度表示</w:t>
      </w:r>
      <w:r w:rsidRPr="00565E47">
        <w:rPr>
          <w:rFonts w:ascii="STKaiti" w:eastAsia="STKaiti" w:hAnsi="STKaiti"/>
          <w:iCs/>
          <w:lang w:val="en-US" w:eastAsia="zh-CN"/>
        </w:rPr>
        <w:t>*/</w:t>
      </w:r>
    </w:p>
    <w:p w:rsidR="00D06115" w:rsidRPr="008B29A0" w:rsidRDefault="00D06115" w:rsidP="00D06115">
      <w:pPr>
        <w:tabs>
          <w:tab w:val="clear" w:pos="794"/>
          <w:tab w:val="clear" w:pos="1191"/>
          <w:tab w:val="clear" w:pos="1588"/>
          <w:tab w:val="clear" w:pos="1985"/>
          <w:tab w:val="left" w:pos="680"/>
          <w:tab w:val="left" w:pos="3119"/>
        </w:tabs>
        <w:spacing w:before="0"/>
        <w:ind w:left="680" w:hanging="680"/>
        <w:rPr>
          <w:lang w:val="en-US"/>
        </w:rPr>
      </w:pPr>
      <w:r w:rsidRPr="008B29A0">
        <w:rPr>
          <w:lang w:val="en-US" w:eastAsia="zh-CN"/>
        </w:rPr>
        <w:tab/>
      </w:r>
      <w:r w:rsidRPr="008B29A0">
        <w:rPr>
          <w:lang w:val="en-US"/>
        </w:rPr>
        <w:t>int n;</w:t>
      </w:r>
      <w:r w:rsidRPr="008B29A0">
        <w:rPr>
          <w:lang w:val="en-US"/>
        </w:rPr>
        <w:tab/>
      </w:r>
      <w:r w:rsidRPr="00565E47">
        <w:rPr>
          <w:rFonts w:ascii="STKaiti" w:eastAsia="STKaiti" w:hAnsi="STKaiti"/>
          <w:iCs/>
          <w:lang w:val="en-US"/>
        </w:rPr>
        <w:t xml:space="preserve">/* </w:t>
      </w:r>
      <w:r w:rsidRPr="00565E47">
        <w:rPr>
          <w:rFonts w:ascii="STKaiti" w:eastAsia="STKaiti" w:hAnsi="STKaiti" w:hint="eastAsia"/>
          <w:iCs/>
          <w:lang w:val="en-US" w:eastAsia="zh-CN"/>
        </w:rPr>
        <w:t>辐射来源指示</w:t>
      </w:r>
      <w:r w:rsidRPr="00565E47">
        <w:rPr>
          <w:rFonts w:ascii="STKaiti" w:eastAsia="STKaiti" w:hAnsi="STKaiti"/>
          <w:iCs/>
          <w:lang w:val="en-US"/>
        </w:rPr>
        <w:t xml:space="preserve"> */</w:t>
      </w:r>
    </w:p>
    <w:p w:rsidR="00D06115" w:rsidRPr="008B29A0" w:rsidRDefault="00D06115" w:rsidP="00D06115">
      <w:pPr>
        <w:tabs>
          <w:tab w:val="clear" w:pos="794"/>
          <w:tab w:val="clear" w:pos="1191"/>
          <w:tab w:val="clear" w:pos="1588"/>
          <w:tab w:val="clear" w:pos="1985"/>
          <w:tab w:val="left" w:pos="680"/>
          <w:tab w:val="left" w:pos="3119"/>
        </w:tabs>
        <w:spacing w:before="0"/>
        <w:ind w:left="680" w:hanging="680"/>
        <w:rPr>
          <w:lang w:val="en-US"/>
        </w:rPr>
      </w:pPr>
      <w:r w:rsidRPr="008B29A0">
        <w:rPr>
          <w:lang w:val="en-US"/>
        </w:rPr>
        <w:tab/>
        <w:t>{</w:t>
      </w:r>
    </w:p>
    <w:p w:rsidR="00D06115" w:rsidRPr="00976653" w:rsidRDefault="00D06115" w:rsidP="00D06115">
      <w:pPr>
        <w:tabs>
          <w:tab w:val="clear" w:pos="1191"/>
          <w:tab w:val="clear" w:pos="1985"/>
          <w:tab w:val="left" w:pos="2268"/>
          <w:tab w:val="left" w:pos="3402"/>
        </w:tabs>
        <w:spacing w:before="0"/>
        <w:rPr>
          <w:lang w:val="en-US"/>
        </w:rPr>
      </w:pPr>
      <w:r w:rsidRPr="008B29A0">
        <w:rPr>
          <w:lang w:val="en-US"/>
        </w:rPr>
        <w:tab/>
      </w:r>
      <w:r w:rsidRPr="00976653">
        <w:rPr>
          <w:lang w:val="en-US"/>
        </w:rPr>
        <w:t>double f2,t2;</w:t>
      </w:r>
    </w:p>
    <w:p w:rsidR="00D06115" w:rsidRPr="00976653" w:rsidRDefault="00D06115" w:rsidP="00D06115">
      <w:pPr>
        <w:tabs>
          <w:tab w:val="clear" w:pos="1191"/>
          <w:tab w:val="clear" w:pos="1985"/>
          <w:tab w:val="left" w:pos="2268"/>
          <w:tab w:val="left" w:pos="3402"/>
        </w:tabs>
        <w:spacing w:before="0"/>
        <w:rPr>
          <w:lang w:val="en-US"/>
        </w:rPr>
      </w:pPr>
      <w:r w:rsidRPr="00976653">
        <w:rPr>
          <w:lang w:val="en-US"/>
        </w:rPr>
        <w:tab/>
        <w:t>int m;</w:t>
      </w:r>
    </w:p>
    <w:p w:rsidR="00D06115" w:rsidRPr="00976653" w:rsidRDefault="00D06115" w:rsidP="00D06115">
      <w:pPr>
        <w:tabs>
          <w:tab w:val="clear" w:pos="1191"/>
          <w:tab w:val="clear" w:pos="1985"/>
          <w:tab w:val="left" w:pos="2268"/>
          <w:tab w:val="left" w:pos="3402"/>
        </w:tabs>
        <w:spacing w:before="0"/>
        <w:rPr>
          <w:lang w:val="en-US"/>
        </w:rPr>
      </w:pPr>
      <w:r w:rsidRPr="00976653">
        <w:rPr>
          <w:lang w:val="en-US"/>
        </w:rPr>
        <w:tab/>
        <w:t>int az,abb1,abb2;</w:t>
      </w:r>
    </w:p>
    <w:p w:rsidR="00D06115" w:rsidRPr="00976653" w:rsidRDefault="00D06115" w:rsidP="00D06115">
      <w:pPr>
        <w:tabs>
          <w:tab w:val="clear" w:pos="1191"/>
          <w:tab w:val="clear" w:pos="1985"/>
          <w:tab w:val="left" w:pos="2268"/>
          <w:tab w:val="left" w:pos="3402"/>
        </w:tabs>
        <w:spacing w:before="0"/>
        <w:rPr>
          <w:lang w:val="en-US"/>
        </w:rPr>
      </w:pPr>
      <w:r w:rsidRPr="00976653">
        <w:rPr>
          <w:lang w:val="en-US"/>
        </w:rPr>
        <w:tab/>
        <w:t>float aux;</w:t>
      </w:r>
    </w:p>
    <w:p w:rsidR="00D06115" w:rsidRPr="00976653" w:rsidRDefault="00D06115" w:rsidP="00D06115">
      <w:pPr>
        <w:tabs>
          <w:tab w:val="clear" w:pos="1191"/>
          <w:tab w:val="clear" w:pos="1985"/>
          <w:tab w:val="left" w:pos="2268"/>
          <w:tab w:val="left" w:pos="3402"/>
        </w:tabs>
        <w:spacing w:before="0"/>
        <w:rPr>
          <w:lang w:val="en-US"/>
        </w:rPr>
      </w:pPr>
      <w:r w:rsidRPr="00976653">
        <w:rPr>
          <w:lang w:val="en-US"/>
        </w:rPr>
        <w:tab/>
        <w:t>double abb;</w:t>
      </w:r>
    </w:p>
    <w:p w:rsidR="00D06115" w:rsidRPr="00976653" w:rsidRDefault="00D06115" w:rsidP="00D06115">
      <w:pPr>
        <w:tabs>
          <w:tab w:val="clear" w:pos="1191"/>
          <w:tab w:val="clear" w:pos="1985"/>
          <w:tab w:val="left" w:pos="2268"/>
          <w:tab w:val="left" w:pos="3402"/>
        </w:tabs>
        <w:spacing w:before="0"/>
        <w:rPr>
          <w:lang w:val="en-US"/>
        </w:rPr>
      </w:pPr>
      <w:r w:rsidRPr="00976653">
        <w:rPr>
          <w:lang w:val="en-US"/>
        </w:rPr>
        <w:tab/>
        <w:t>float ampv1,ampv2,ampv;</w:t>
      </w:r>
    </w:p>
    <w:p w:rsidR="00D06115" w:rsidRDefault="00D06115" w:rsidP="00D06115">
      <w:pPr>
        <w:tabs>
          <w:tab w:val="clear" w:pos="1191"/>
          <w:tab w:val="clear" w:pos="1985"/>
          <w:tab w:val="left" w:pos="2268"/>
          <w:tab w:val="left" w:pos="3402"/>
        </w:tabs>
        <w:spacing w:before="0"/>
        <w:rPr>
          <w:lang w:val="es-ES"/>
        </w:rPr>
      </w:pPr>
      <w:r w:rsidRPr="00976653">
        <w:rPr>
          <w:lang w:val="en-US"/>
        </w:rPr>
        <w:tab/>
      </w:r>
      <w:r>
        <w:rPr>
          <w:lang w:val="es-ES"/>
        </w:rPr>
        <w:t xml:space="preserve">m </w:t>
      </w:r>
      <w:r w:rsidRPr="00594D30">
        <w:rPr>
          <w:rFonts w:asciiTheme="majorBidi" w:hAnsiTheme="majorBidi" w:cstheme="majorBidi"/>
          <w:lang w:val="es-ES_tradnl"/>
        </w:rPr>
        <w:t>=</w:t>
      </w:r>
      <w:r>
        <w:rPr>
          <w:lang w:val="es-ES"/>
        </w:rPr>
        <w:t xml:space="preserve"> tipo[n];</w:t>
      </w:r>
      <w:r>
        <w:rPr>
          <w:lang w:val="es-ES"/>
        </w:rPr>
        <w:tab/>
      </w:r>
      <w:r>
        <w:rPr>
          <w:lang w:val="es-ES"/>
        </w:rPr>
        <w:tab/>
      </w:r>
    </w:p>
    <w:p w:rsidR="00D06115" w:rsidRPr="00491ACD" w:rsidRDefault="00D06115" w:rsidP="003625FE">
      <w:pPr>
        <w:tabs>
          <w:tab w:val="clear" w:pos="1191"/>
          <w:tab w:val="clear" w:pos="1985"/>
          <w:tab w:val="left" w:pos="2268"/>
          <w:tab w:val="left" w:pos="3402"/>
        </w:tabs>
        <w:spacing w:before="0"/>
        <w:rPr>
          <w:lang w:val="es-ES"/>
        </w:rPr>
      </w:pPr>
      <w:r>
        <w:rPr>
          <w:lang w:val="es-ES"/>
        </w:rPr>
        <w:tab/>
      </w:r>
      <w:r w:rsidRPr="00491ACD">
        <w:rPr>
          <w:lang w:val="es-ES"/>
        </w:rPr>
        <w:t>RUOTA_RIB(n,fi,teta,&amp;f2,&amp;t2</w:t>
      </w:r>
      <w:r w:rsidR="003625FE" w:rsidRPr="00491ACD">
        <w:rPr>
          <w:rFonts w:hint="eastAsia"/>
          <w:lang w:val="es-ES" w:eastAsia="zh-CN"/>
        </w:rPr>
        <w:t>)</w:t>
      </w:r>
      <w:r w:rsidRPr="00491ACD">
        <w:rPr>
          <w:lang w:val="es-ES"/>
        </w:rPr>
        <w:t>;</w:t>
      </w:r>
    </w:p>
    <w:p w:rsidR="00D06115" w:rsidRPr="003625FE" w:rsidRDefault="00D06115" w:rsidP="003625FE">
      <w:pPr>
        <w:tabs>
          <w:tab w:val="clear" w:pos="1191"/>
          <w:tab w:val="clear" w:pos="1985"/>
          <w:tab w:val="left" w:pos="2268"/>
          <w:tab w:val="left" w:pos="3402"/>
        </w:tabs>
        <w:spacing w:before="0"/>
        <w:rPr>
          <w:lang w:val="fr-CH"/>
        </w:rPr>
      </w:pPr>
      <w:r w:rsidRPr="00491ACD">
        <w:rPr>
          <w:lang w:val="es-ES"/>
        </w:rPr>
        <w:tab/>
      </w:r>
      <w:r w:rsidRPr="003625FE">
        <w:rPr>
          <w:lang w:val="fr-CH"/>
        </w:rPr>
        <w:t xml:space="preserve">az </w:t>
      </w:r>
      <w:r w:rsidRPr="003625FE">
        <w:rPr>
          <w:rFonts w:asciiTheme="majorBidi" w:hAnsiTheme="majorBidi" w:cstheme="majorBidi"/>
          <w:lang w:val="fr-CH"/>
        </w:rPr>
        <w:t>=</w:t>
      </w:r>
      <w:r w:rsidRPr="003625FE">
        <w:rPr>
          <w:lang w:val="fr-CH"/>
        </w:rPr>
        <w:t xml:space="preserve"> (180./PI</w:t>
      </w:r>
      <w:r w:rsidR="003625FE" w:rsidRPr="003625FE">
        <w:rPr>
          <w:rFonts w:hint="eastAsia"/>
          <w:lang w:val="fr-CH" w:eastAsia="zh-CN"/>
        </w:rPr>
        <w:t>)</w:t>
      </w:r>
      <w:r w:rsidRPr="003625FE">
        <w:rPr>
          <w:lang w:val="fr-CH"/>
        </w:rPr>
        <w:t>*f2;</w:t>
      </w:r>
    </w:p>
    <w:p w:rsidR="00D06115" w:rsidRPr="003625FE" w:rsidRDefault="00D06115" w:rsidP="003625FE">
      <w:pPr>
        <w:tabs>
          <w:tab w:val="clear" w:pos="1191"/>
          <w:tab w:val="clear" w:pos="1985"/>
          <w:tab w:val="left" w:pos="2268"/>
          <w:tab w:val="left" w:pos="3402"/>
        </w:tabs>
        <w:spacing w:before="0"/>
        <w:rPr>
          <w:lang w:val="fr-CH"/>
        </w:rPr>
      </w:pPr>
      <w:r w:rsidRPr="003625FE">
        <w:rPr>
          <w:lang w:val="fr-CH"/>
        </w:rPr>
        <w:tab/>
        <w:t xml:space="preserve">abb </w:t>
      </w:r>
      <w:r w:rsidRPr="003625FE">
        <w:rPr>
          <w:rFonts w:asciiTheme="majorBidi" w:hAnsiTheme="majorBidi" w:cstheme="majorBidi"/>
          <w:lang w:val="fr-CH"/>
        </w:rPr>
        <w:t>=</w:t>
      </w:r>
      <w:r w:rsidRPr="003625FE">
        <w:rPr>
          <w:lang w:val="fr-CH"/>
        </w:rPr>
        <w:t xml:space="preserve"> (180./PI</w:t>
      </w:r>
      <w:r w:rsidR="003625FE" w:rsidRPr="003625FE">
        <w:rPr>
          <w:rFonts w:hint="eastAsia"/>
          <w:lang w:val="fr-CH" w:eastAsia="zh-CN"/>
        </w:rPr>
        <w:t>)</w:t>
      </w:r>
      <w:r w:rsidRPr="003625FE">
        <w:rPr>
          <w:lang w:val="fr-CH"/>
        </w:rPr>
        <w:t>*t2;</w:t>
      </w:r>
    </w:p>
    <w:p w:rsidR="00D06115" w:rsidRPr="00B65AC0" w:rsidRDefault="00D06115" w:rsidP="00D06115">
      <w:pPr>
        <w:tabs>
          <w:tab w:val="clear" w:pos="1191"/>
          <w:tab w:val="clear" w:pos="1985"/>
          <w:tab w:val="left" w:pos="2268"/>
          <w:tab w:val="left" w:pos="3402"/>
        </w:tabs>
        <w:spacing w:before="0"/>
        <w:rPr>
          <w:lang w:val="en-US"/>
        </w:rPr>
      </w:pPr>
      <w:r w:rsidRPr="003625FE">
        <w:rPr>
          <w:lang w:val="fr-CH"/>
        </w:rPr>
        <w:tab/>
      </w:r>
      <w:r w:rsidRPr="00B65AC0">
        <w:rPr>
          <w:lang w:val="en-US"/>
        </w:rPr>
        <w:t xml:space="preserve">abb1 </w:t>
      </w:r>
      <w:r w:rsidRPr="00B65AC0">
        <w:rPr>
          <w:rFonts w:asciiTheme="majorBidi" w:hAnsiTheme="majorBidi" w:cstheme="majorBidi"/>
          <w:lang w:val="en-US"/>
        </w:rPr>
        <w:t>=</w:t>
      </w:r>
      <w:r w:rsidRPr="00B65AC0">
        <w:rPr>
          <w:lang w:val="en-US"/>
        </w:rPr>
        <w:t xml:space="preserve"> abb;</w:t>
      </w:r>
    </w:p>
    <w:p w:rsidR="00D06115" w:rsidRPr="008B29A0" w:rsidRDefault="00D06115" w:rsidP="003625FE">
      <w:pPr>
        <w:tabs>
          <w:tab w:val="clear" w:pos="1191"/>
          <w:tab w:val="clear" w:pos="1985"/>
          <w:tab w:val="left" w:pos="2268"/>
          <w:tab w:val="left" w:pos="3402"/>
        </w:tabs>
        <w:spacing w:before="0"/>
        <w:rPr>
          <w:lang w:val="en-US" w:eastAsia="zh-CN"/>
        </w:rPr>
      </w:pPr>
      <w:r w:rsidRPr="00B65AC0">
        <w:rPr>
          <w:lang w:val="en-US"/>
        </w:rPr>
        <w:tab/>
      </w:r>
      <w:r>
        <w:rPr>
          <w:rFonts w:hint="eastAsia"/>
          <w:lang w:val="en-US" w:eastAsia="zh-CN"/>
        </w:rPr>
        <w:t>如</w:t>
      </w:r>
      <w:r w:rsidRPr="008B29A0">
        <w:rPr>
          <w:lang w:val="en-US"/>
        </w:rPr>
        <w:t xml:space="preserve"> (abb1 &lt; 0</w:t>
      </w:r>
      <w:r w:rsidR="003625FE">
        <w:rPr>
          <w:rFonts w:hint="eastAsia"/>
          <w:lang w:val="en-US" w:eastAsia="zh-CN"/>
        </w:rPr>
        <w:t>)</w:t>
      </w:r>
    </w:p>
    <w:p w:rsidR="00D06115" w:rsidRPr="008B29A0" w:rsidRDefault="00D06115" w:rsidP="00D06115">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Pr="00606484">
        <w:rPr>
          <w:rFonts w:asciiTheme="majorBidi" w:hAnsiTheme="majorBidi" w:cstheme="majorBidi"/>
          <w:lang w:val="en-US"/>
        </w:rPr>
        <w:t>=</w:t>
      </w:r>
      <w:r w:rsidRPr="008B29A0">
        <w:rPr>
          <w:lang w:val="en-US"/>
        </w:rPr>
        <w:t xml:space="preserve"> 1;</w:t>
      </w:r>
    </w:p>
    <w:p w:rsidR="00D06115" w:rsidRPr="00976653" w:rsidRDefault="00D06115" w:rsidP="00D06115">
      <w:pPr>
        <w:tabs>
          <w:tab w:val="clear" w:pos="1191"/>
          <w:tab w:val="clear" w:pos="1985"/>
          <w:tab w:val="left" w:pos="2268"/>
          <w:tab w:val="left" w:pos="3402"/>
        </w:tabs>
        <w:spacing w:before="0"/>
        <w:rPr>
          <w:lang w:val="es-ES_tradnl"/>
        </w:rPr>
      </w:pPr>
      <w:r w:rsidRPr="008B29A0">
        <w:rPr>
          <w:lang w:val="en-US"/>
        </w:rPr>
        <w:tab/>
      </w:r>
      <w:r w:rsidRPr="00976653">
        <w:rPr>
          <w:lang w:val="es-ES_tradnl"/>
        </w:rPr>
        <w:t xml:space="preserve">abb2 </w:t>
      </w:r>
      <w:r w:rsidRPr="00976653">
        <w:rPr>
          <w:rFonts w:asciiTheme="majorBidi" w:hAnsiTheme="majorBidi" w:cstheme="majorBidi"/>
          <w:lang w:val="es-ES_tradnl"/>
        </w:rPr>
        <w:t>=</w:t>
      </w:r>
      <w:r w:rsidRPr="00976653">
        <w:rPr>
          <w:lang w:val="es-ES_tradnl"/>
        </w:rPr>
        <w:t xml:space="preserve"> abb1 + 1;</w:t>
      </w:r>
    </w:p>
    <w:p w:rsidR="00D06115" w:rsidRPr="00976653" w:rsidRDefault="00D06115" w:rsidP="003625FE">
      <w:pPr>
        <w:tabs>
          <w:tab w:val="clear" w:pos="1191"/>
          <w:tab w:val="clear" w:pos="1985"/>
          <w:tab w:val="left" w:pos="2268"/>
          <w:tab w:val="left" w:pos="3402"/>
        </w:tabs>
        <w:spacing w:before="0"/>
        <w:rPr>
          <w:lang w:val="es-ES_tradnl" w:eastAsia="zh-CN"/>
        </w:rPr>
      </w:pPr>
      <w:r w:rsidRPr="00976653">
        <w:rPr>
          <w:lang w:val="es-ES_tradnl"/>
        </w:rPr>
        <w:tab/>
      </w:r>
      <w:r>
        <w:rPr>
          <w:rFonts w:hint="eastAsia"/>
          <w:lang w:val="en-US" w:eastAsia="zh-CN"/>
        </w:rPr>
        <w:t>如</w:t>
      </w:r>
      <w:r w:rsidRPr="00976653">
        <w:rPr>
          <w:lang w:val="es-ES_tradnl"/>
        </w:rPr>
        <w:t xml:space="preserve"> (az1 &lt; 0</w:t>
      </w:r>
      <w:r w:rsidR="003625FE">
        <w:rPr>
          <w:rFonts w:hint="eastAsia"/>
          <w:lang w:val="es-ES_tradnl" w:eastAsia="zh-CN"/>
        </w:rPr>
        <w:t>)</w:t>
      </w:r>
    </w:p>
    <w:p w:rsidR="00D06115" w:rsidRPr="00976653" w:rsidRDefault="00D06115" w:rsidP="00D06115">
      <w:pPr>
        <w:tabs>
          <w:tab w:val="clear" w:pos="1191"/>
          <w:tab w:val="clear" w:pos="1985"/>
          <w:tab w:val="left" w:pos="2268"/>
          <w:tab w:val="left" w:pos="3402"/>
        </w:tabs>
        <w:spacing w:before="0"/>
        <w:rPr>
          <w:lang w:val="es-ES_tradnl"/>
        </w:rPr>
      </w:pPr>
      <w:r w:rsidRPr="00976653">
        <w:rPr>
          <w:lang w:val="es-ES_tradnl"/>
        </w:rPr>
        <w:tab/>
      </w:r>
      <w:r w:rsidRPr="00976653">
        <w:rPr>
          <w:lang w:val="es-ES_tradnl"/>
        </w:rPr>
        <w:tab/>
        <w:t>az1 +</w:t>
      </w:r>
      <w:r w:rsidRPr="00976653">
        <w:rPr>
          <w:rFonts w:asciiTheme="majorBidi" w:hAnsiTheme="majorBidi" w:cstheme="majorBidi"/>
          <w:lang w:val="es-ES_tradnl"/>
        </w:rPr>
        <w:t>=</w:t>
      </w:r>
      <w:r w:rsidRPr="00976653">
        <w:rPr>
          <w:lang w:val="es-ES_tradnl"/>
        </w:rPr>
        <w:t xml:space="preserve"> 360;</w:t>
      </w:r>
    </w:p>
    <w:p w:rsidR="00D06115" w:rsidRPr="008B29A0" w:rsidRDefault="00D06115" w:rsidP="003625FE">
      <w:pPr>
        <w:tabs>
          <w:tab w:val="clear" w:pos="1191"/>
          <w:tab w:val="clear" w:pos="1985"/>
          <w:tab w:val="left" w:pos="2268"/>
          <w:tab w:val="left" w:pos="3402"/>
        </w:tabs>
        <w:spacing w:before="0"/>
        <w:rPr>
          <w:lang w:val="en-US" w:eastAsia="zh-CN"/>
        </w:rPr>
      </w:pPr>
      <w:r w:rsidRPr="00976653">
        <w:rPr>
          <w:lang w:val="es-ES_tradnl"/>
        </w:rPr>
        <w:tab/>
      </w:r>
      <w:r>
        <w:rPr>
          <w:rFonts w:hint="eastAsia"/>
          <w:lang w:val="en-US" w:eastAsia="zh-CN"/>
        </w:rPr>
        <w:t>如</w:t>
      </w:r>
      <w:r w:rsidRPr="008B29A0">
        <w:rPr>
          <w:lang w:val="en-US" w:eastAsia="zh-CN"/>
        </w:rPr>
        <w:t xml:space="preserve"> ((abb1</w:t>
      </w:r>
      <w:r w:rsidRPr="00606484">
        <w:rPr>
          <w:rFonts w:asciiTheme="majorBidi" w:hAnsiTheme="majorBidi" w:cstheme="majorBidi"/>
          <w:lang w:val="en-US" w:eastAsia="zh-CN"/>
        </w:rPr>
        <w:t>=</w:t>
      </w:r>
      <w:r w:rsidRPr="008B29A0">
        <w:rPr>
          <w:sz w:val="2"/>
          <w:lang w:val="en-US" w:eastAsia="zh-CN"/>
        </w:rPr>
        <w:t>?</w:t>
      </w:r>
      <w:r w:rsidRPr="00606484">
        <w:rPr>
          <w:rFonts w:asciiTheme="majorBidi" w:hAnsiTheme="majorBidi" w:cstheme="majorBidi"/>
          <w:lang w:val="en-US" w:eastAsia="zh-CN"/>
        </w:rPr>
        <w:t>=</w:t>
      </w:r>
      <w:r w:rsidRPr="008B29A0">
        <w:rPr>
          <w:lang w:val="en-US" w:eastAsia="zh-CN"/>
        </w:rPr>
        <w:t>–90</w:t>
      </w:r>
      <w:r w:rsidR="003625FE">
        <w:rPr>
          <w:rFonts w:hint="eastAsia"/>
          <w:lang w:val="en-US" w:eastAsia="zh-CN"/>
        </w:rPr>
        <w:t>)</w:t>
      </w:r>
      <w:r w:rsidRPr="008B29A0">
        <w:rPr>
          <w:lang w:val="en-US" w:eastAsia="zh-CN"/>
        </w:rPr>
        <w:t>||(abb1</w:t>
      </w:r>
      <w:r w:rsidRPr="00606484">
        <w:rPr>
          <w:rFonts w:asciiTheme="majorBidi" w:hAnsiTheme="majorBidi" w:cstheme="majorBidi"/>
          <w:lang w:val="en-US" w:eastAsia="zh-CN"/>
        </w:rPr>
        <w:t>=</w:t>
      </w:r>
      <w:r w:rsidRPr="008B29A0">
        <w:rPr>
          <w:sz w:val="2"/>
          <w:lang w:val="en-US" w:eastAsia="zh-CN"/>
        </w:rPr>
        <w:t>?</w:t>
      </w:r>
      <w:r w:rsidRPr="00606484">
        <w:rPr>
          <w:rFonts w:asciiTheme="majorBidi" w:hAnsiTheme="majorBidi" w:cstheme="majorBidi"/>
          <w:lang w:val="en-US" w:eastAsia="zh-CN"/>
        </w:rPr>
        <w:t>=</w:t>
      </w:r>
      <w:r w:rsidRPr="008B29A0">
        <w:rPr>
          <w:lang w:val="en-US" w:eastAsia="zh-CN"/>
        </w:rPr>
        <w:t>90</w:t>
      </w:r>
      <w:r w:rsidR="003625FE">
        <w:rPr>
          <w:rFonts w:hint="eastAsia"/>
          <w:lang w:val="en-US" w:eastAsia="zh-CN"/>
        </w:rPr>
        <w:t>))</w:t>
      </w:r>
    </w:p>
    <w:p w:rsidR="00D06115" w:rsidRPr="008B29A0" w:rsidRDefault="00D06115" w:rsidP="00D06115">
      <w:pPr>
        <w:tabs>
          <w:tab w:val="clear" w:pos="1191"/>
          <w:tab w:val="clear" w:pos="1985"/>
          <w:tab w:val="left" w:pos="2268"/>
          <w:tab w:val="left" w:pos="3402"/>
        </w:tabs>
        <w:spacing w:before="0"/>
        <w:rPr>
          <w:lang w:val="en-US" w:eastAsia="zh-CN"/>
        </w:rPr>
      </w:pPr>
      <w:r w:rsidRPr="008B29A0">
        <w:rPr>
          <w:lang w:val="en-US" w:eastAsia="zh-CN"/>
        </w:rPr>
        <w:tab/>
      </w:r>
      <w:r w:rsidRPr="008B29A0">
        <w:rPr>
          <w:lang w:val="en-US" w:eastAsia="zh-CN"/>
        </w:rPr>
        <w:tab/>
        <w:t xml:space="preserve">az1 </w:t>
      </w:r>
      <w:r w:rsidRPr="00606484">
        <w:rPr>
          <w:rFonts w:asciiTheme="majorBidi" w:hAnsiTheme="majorBidi" w:cstheme="majorBidi"/>
          <w:lang w:val="en-US" w:eastAsia="zh-CN"/>
        </w:rPr>
        <w:t>=</w:t>
      </w:r>
      <w:r w:rsidRPr="008B29A0">
        <w:rPr>
          <w:lang w:val="en-US" w:eastAsia="zh-CN"/>
        </w:rPr>
        <w:t xml:space="preserve"> 0;</w:t>
      </w:r>
    </w:p>
    <w:p w:rsidR="00D06115" w:rsidRPr="008B29A0" w:rsidRDefault="00D06115" w:rsidP="00D06115">
      <w:pPr>
        <w:tabs>
          <w:tab w:val="clear" w:pos="1191"/>
          <w:tab w:val="clear" w:pos="1985"/>
          <w:tab w:val="left" w:pos="680"/>
          <w:tab w:val="left" w:pos="2268"/>
          <w:tab w:val="left" w:pos="3402"/>
        </w:tabs>
        <w:spacing w:before="0"/>
        <w:rPr>
          <w:i/>
          <w:lang w:val="en-US" w:eastAsia="zh-CN"/>
        </w:rPr>
      </w:pPr>
      <w:r w:rsidRPr="008B29A0">
        <w:rPr>
          <w:i/>
          <w:lang w:val="en-US" w:eastAsia="zh-CN"/>
        </w:rPr>
        <w:tab/>
        <w:t xml:space="preserve">/* </w:t>
      </w:r>
      <w:r w:rsidRPr="007D77B6">
        <w:rPr>
          <w:rFonts w:ascii="STKaiti" w:eastAsia="STKaiti" w:hAnsi="STKaiti" w:hint="eastAsia"/>
          <w:iCs/>
          <w:lang w:val="en-US" w:eastAsia="zh-CN"/>
        </w:rPr>
        <w:t>第n个来源方向</w:t>
      </w:r>
      <w:r w:rsidRPr="007D77B6">
        <w:rPr>
          <w:rFonts w:ascii="STKaiti" w:eastAsia="STKaiti" w:hAnsi="STKaiti"/>
          <w:iCs/>
          <w:lang w:val="en-US" w:eastAsia="zh-CN"/>
        </w:rPr>
        <w:t>(</w:t>
      </w:r>
      <w:r w:rsidRPr="007D77B6">
        <w:rPr>
          <w:rFonts w:ascii="STKaiti" w:eastAsia="STKaiti" w:hAnsi="STKaiti"/>
          <w:iCs/>
        </w:rPr>
        <w:sym w:font="Symbol" w:char="F06A"/>
      </w:r>
      <w:r w:rsidRPr="007D77B6">
        <w:rPr>
          <w:rFonts w:ascii="STKaiti" w:eastAsia="STKaiti" w:hAnsi="STKaiti"/>
          <w:iCs/>
          <w:lang w:val="en-US" w:eastAsia="zh-CN"/>
        </w:rPr>
        <w:t xml:space="preserve">, </w:t>
      </w:r>
      <w:r w:rsidRPr="007D77B6">
        <w:rPr>
          <w:rFonts w:ascii="STKaiti" w:eastAsia="STKaiti" w:hAnsi="STKaiti" w:cstheme="majorBidi"/>
          <w:iCs/>
        </w:rPr>
        <w:sym w:font="Symbol" w:char="F071"/>
      </w:r>
      <w:r w:rsidR="008B01BC">
        <w:rPr>
          <w:rFonts w:ascii="STKaiti" w:eastAsia="STKaiti" w:hAnsi="STKaiti" w:cstheme="majorBidi"/>
          <w:iCs/>
          <w:lang w:val="en-US" w:eastAsia="zh-CN"/>
        </w:rPr>
        <w:t>）</w:t>
      </w:r>
      <w:r w:rsidRPr="007D77B6">
        <w:rPr>
          <w:rFonts w:ascii="STKaiti" w:eastAsia="STKaiti" w:hAnsi="STKaiti" w:cstheme="majorBidi" w:hint="eastAsia"/>
          <w:iCs/>
          <w:lang w:val="en-US" w:eastAsia="zh-CN"/>
        </w:rPr>
        <w:t>的电压增益</w:t>
      </w:r>
      <w:r>
        <w:rPr>
          <w:rFonts w:hint="eastAsia"/>
          <w:i/>
          <w:lang w:val="en-US" w:eastAsia="zh-CN"/>
        </w:rPr>
        <w:t xml:space="preserve"> </w:t>
      </w:r>
      <w:r w:rsidRPr="008B29A0">
        <w:rPr>
          <w:i/>
          <w:lang w:val="en-US" w:eastAsia="zh-CN"/>
        </w:rPr>
        <w:t xml:space="preserve"> */</w:t>
      </w:r>
    </w:p>
    <w:p w:rsidR="00D06115" w:rsidRPr="008B29A0" w:rsidRDefault="00D06115" w:rsidP="003625FE">
      <w:pPr>
        <w:tabs>
          <w:tab w:val="clear" w:pos="1191"/>
          <w:tab w:val="clear" w:pos="1985"/>
          <w:tab w:val="left" w:pos="2268"/>
          <w:tab w:val="left" w:pos="3402"/>
        </w:tabs>
        <w:spacing w:before="0"/>
        <w:rPr>
          <w:lang w:val="en-US"/>
        </w:rPr>
      </w:pPr>
      <w:r w:rsidRPr="008B29A0">
        <w:rPr>
          <w:lang w:val="en-US" w:eastAsia="zh-CN"/>
        </w:rPr>
        <w:tab/>
      </w:r>
      <w:r>
        <w:rPr>
          <w:rFonts w:hint="eastAsia"/>
          <w:lang w:val="en-US" w:eastAsia="zh-CN"/>
        </w:rPr>
        <w:t>如</w:t>
      </w:r>
      <w:r w:rsidRPr="008B29A0">
        <w:rPr>
          <w:lang w:val="en-US"/>
        </w:rPr>
        <w:t xml:space="preserve"> ((az &gt; 90</w:t>
      </w:r>
      <w:r w:rsidR="003625FE">
        <w:rPr>
          <w:rFonts w:hint="eastAsia"/>
          <w:lang w:val="en-US" w:eastAsia="zh-CN"/>
        </w:rPr>
        <w:t>)</w:t>
      </w:r>
      <w:r w:rsidRPr="008B29A0">
        <w:rPr>
          <w:lang w:val="en-US"/>
        </w:rPr>
        <w:t xml:space="preserve"> &amp;&amp; (az &lt; 270</w:t>
      </w:r>
      <w:r w:rsidR="003625FE">
        <w:rPr>
          <w:rFonts w:hint="eastAsia"/>
          <w:lang w:val="en-US" w:eastAsia="zh-CN"/>
        </w:rPr>
        <w:t>))</w:t>
      </w:r>
    </w:p>
    <w:p w:rsidR="00D06115" w:rsidRPr="008B29A0" w:rsidRDefault="00D06115" w:rsidP="00D06115">
      <w:pPr>
        <w:tabs>
          <w:tab w:val="clear" w:pos="1191"/>
          <w:tab w:val="clear" w:pos="1985"/>
          <w:tab w:val="left" w:pos="2268"/>
          <w:tab w:val="left" w:pos="3402"/>
        </w:tabs>
        <w:spacing w:before="0"/>
        <w:rPr>
          <w:lang w:val="en-US"/>
        </w:rPr>
      </w:pPr>
      <w:r w:rsidRPr="008B29A0">
        <w:rPr>
          <w:lang w:val="en-US"/>
        </w:rPr>
        <w:tab/>
        <w:t>{</w:t>
      </w:r>
    </w:p>
    <w:p w:rsidR="00D06115" w:rsidRPr="008B29A0" w:rsidRDefault="00D06115" w:rsidP="00D06115">
      <w:pPr>
        <w:tabs>
          <w:tab w:val="clear" w:pos="1191"/>
          <w:tab w:val="clear" w:pos="1985"/>
          <w:tab w:val="left" w:pos="680"/>
          <w:tab w:val="left" w:pos="2268"/>
          <w:tab w:val="left" w:pos="3402"/>
        </w:tabs>
        <w:spacing w:before="0"/>
        <w:rPr>
          <w:i/>
          <w:lang w:val="en-US" w:eastAsia="zh-CN"/>
        </w:rPr>
      </w:pPr>
      <w:r w:rsidRPr="008B29A0">
        <w:rPr>
          <w:i/>
          <w:lang w:val="en-US"/>
        </w:rPr>
        <w:tab/>
      </w:r>
      <w:r w:rsidRPr="008B29A0">
        <w:rPr>
          <w:i/>
          <w:lang w:val="en-US" w:eastAsia="zh-CN"/>
        </w:rPr>
        <w:t>/*</w:t>
      </w:r>
      <w:r w:rsidRPr="007D77B6">
        <w:rPr>
          <w:rFonts w:ascii="STKaiti" w:eastAsia="STKaiti" w:hAnsi="STKaiti" w:hint="eastAsia"/>
          <w:iCs/>
          <w:lang w:val="en-US" w:eastAsia="zh-CN"/>
        </w:rPr>
        <w:t>垂直幅度图</w:t>
      </w:r>
      <w:r>
        <w:rPr>
          <w:rFonts w:ascii="STKaiti" w:eastAsia="STKaiti" w:hAnsi="STKaiti" w:hint="eastAsia"/>
          <w:iCs/>
          <w:lang w:val="en-US" w:eastAsia="zh-CN"/>
        </w:rPr>
        <w:t>后端</w:t>
      </w:r>
      <w:r w:rsidRPr="007D77B6">
        <w:rPr>
          <w:rFonts w:ascii="STKaiti" w:eastAsia="STKaiti" w:hAnsi="STKaiti" w:hint="eastAsia"/>
          <w:iCs/>
          <w:lang w:val="en-US" w:eastAsia="zh-CN"/>
        </w:rPr>
        <w:t>值的内插</w:t>
      </w:r>
      <w:r>
        <w:rPr>
          <w:rFonts w:hint="eastAsia"/>
          <w:i/>
          <w:lang w:val="en-US" w:eastAsia="zh-CN"/>
        </w:rPr>
        <w:t xml:space="preserve"> </w:t>
      </w:r>
      <w:r w:rsidRPr="008B29A0">
        <w:rPr>
          <w:i/>
          <w:lang w:val="en-US" w:eastAsia="zh-CN"/>
        </w:rPr>
        <w:t xml:space="preserve"> */</w:t>
      </w:r>
    </w:p>
    <w:p w:rsidR="00D06115" w:rsidRPr="008B29A0" w:rsidRDefault="00D06115" w:rsidP="00D06115">
      <w:pPr>
        <w:tabs>
          <w:tab w:val="clear" w:pos="794"/>
          <w:tab w:val="clear" w:pos="1191"/>
          <w:tab w:val="clear" w:pos="1985"/>
        </w:tabs>
        <w:spacing w:before="0"/>
        <w:rPr>
          <w:lang w:val="en-US"/>
        </w:rPr>
      </w:pPr>
      <w:r w:rsidRPr="008B29A0">
        <w:rPr>
          <w:lang w:val="en-US" w:eastAsia="zh-CN"/>
        </w:rPr>
        <w:tab/>
      </w:r>
      <w:r w:rsidRPr="008B29A0">
        <w:rPr>
          <w:lang w:val="en-US"/>
        </w:rPr>
        <w:t xml:space="preserve">ampv1 </w:t>
      </w:r>
      <w:r w:rsidRPr="00606484">
        <w:rPr>
          <w:rFonts w:asciiTheme="majorBidi" w:hAnsiTheme="majorBidi" w:cstheme="majorBidi"/>
          <w:lang w:val="en-US"/>
        </w:rPr>
        <w:t>=</w:t>
      </w:r>
      <w:r w:rsidRPr="008B29A0">
        <w:rPr>
          <w:lang w:val="en-US"/>
        </w:rPr>
        <w:t xml:space="preserve"> ampv_back[m][abb1</w:t>
      </w:r>
      <w:r w:rsidRPr="00606484">
        <w:rPr>
          <w:lang w:val="en-US"/>
        </w:rPr>
        <w:t>+</w:t>
      </w:r>
      <w:r w:rsidRPr="008B29A0">
        <w:rPr>
          <w:lang w:val="en-US"/>
        </w:rPr>
        <w:t>90];</w:t>
      </w:r>
    </w:p>
    <w:p w:rsidR="00D06115" w:rsidRPr="008B29A0" w:rsidRDefault="00D06115" w:rsidP="00D06115">
      <w:pPr>
        <w:tabs>
          <w:tab w:val="clear" w:pos="794"/>
          <w:tab w:val="clear" w:pos="1191"/>
          <w:tab w:val="clear" w:pos="1985"/>
        </w:tabs>
        <w:spacing w:before="0"/>
        <w:rPr>
          <w:lang w:val="en-US"/>
        </w:rPr>
      </w:pPr>
      <w:r w:rsidRPr="008B29A0">
        <w:rPr>
          <w:lang w:val="en-US"/>
        </w:rPr>
        <w:tab/>
        <w:t xml:space="preserve">ampv2 </w:t>
      </w:r>
      <w:r w:rsidRPr="00606484">
        <w:rPr>
          <w:rFonts w:asciiTheme="majorBidi" w:hAnsiTheme="majorBidi" w:cstheme="majorBidi"/>
          <w:lang w:val="en-US"/>
        </w:rPr>
        <w:t>=</w:t>
      </w:r>
      <w:r w:rsidRPr="008B29A0">
        <w:rPr>
          <w:lang w:val="en-US"/>
        </w:rPr>
        <w:t xml:space="preserve"> ampv_back[m][abb2</w:t>
      </w:r>
      <w:r w:rsidRPr="00606484">
        <w:rPr>
          <w:lang w:val="en-US"/>
        </w:rPr>
        <w:t>+</w:t>
      </w:r>
      <w:r w:rsidRPr="008B29A0">
        <w:rPr>
          <w:lang w:val="en-US"/>
        </w:rPr>
        <w:t>90];</w:t>
      </w:r>
    </w:p>
    <w:p w:rsidR="00D06115" w:rsidRPr="008B29A0" w:rsidRDefault="00D06115" w:rsidP="003625FE">
      <w:pPr>
        <w:tabs>
          <w:tab w:val="clear" w:pos="794"/>
          <w:tab w:val="clear" w:pos="1191"/>
          <w:tab w:val="clear" w:pos="1985"/>
        </w:tabs>
        <w:spacing w:before="0"/>
        <w:rPr>
          <w:lang w:val="en-US"/>
        </w:rPr>
      </w:pPr>
      <w:r w:rsidRPr="008B29A0">
        <w:rPr>
          <w:lang w:val="en-US"/>
        </w:rPr>
        <w:tab/>
        <w:t xml:space="preserve">ampv </w:t>
      </w:r>
      <w:r w:rsidRPr="00606484">
        <w:rPr>
          <w:rFonts w:asciiTheme="majorBidi" w:hAnsiTheme="majorBidi" w:cstheme="majorBidi"/>
          <w:lang w:val="en-US"/>
        </w:rPr>
        <w:t>=</w:t>
      </w:r>
      <w:r w:rsidRPr="008B29A0">
        <w:rPr>
          <w:lang w:val="en-US"/>
        </w:rPr>
        <w:t xml:space="preserve"> ampv1 </w:t>
      </w:r>
      <w:r w:rsidRPr="00606484">
        <w:rPr>
          <w:lang w:val="en-US"/>
        </w:rPr>
        <w:t>+</w:t>
      </w:r>
      <w:r w:rsidRPr="008B29A0">
        <w:rPr>
          <w:lang w:val="en-US"/>
        </w:rPr>
        <w:t xml:space="preserve"> (ampv2-ampv1</w:t>
      </w:r>
      <w:r w:rsidR="003625FE">
        <w:rPr>
          <w:rFonts w:hint="eastAsia"/>
          <w:lang w:val="en-US" w:eastAsia="zh-CN"/>
        </w:rPr>
        <w:t>)</w:t>
      </w:r>
      <w:r w:rsidRPr="008B29A0">
        <w:rPr>
          <w:lang w:val="en-US"/>
        </w:rPr>
        <w:t>*(abb-abb1</w:t>
      </w:r>
      <w:r w:rsidR="003625FE">
        <w:rPr>
          <w:rFonts w:hint="eastAsia"/>
          <w:lang w:val="en-US" w:eastAsia="zh-CN"/>
        </w:rPr>
        <w:t>)</w:t>
      </w:r>
      <w:r w:rsidRPr="008B29A0">
        <w:rPr>
          <w:lang w:val="en-US"/>
        </w:rPr>
        <w:t>;</w:t>
      </w:r>
    </w:p>
    <w:p w:rsidR="00D06115" w:rsidRPr="008B29A0" w:rsidRDefault="00D06115" w:rsidP="00D06115">
      <w:pPr>
        <w:tabs>
          <w:tab w:val="clear" w:pos="794"/>
          <w:tab w:val="clear" w:pos="1191"/>
          <w:tab w:val="clear" w:pos="1985"/>
        </w:tabs>
        <w:spacing w:before="0"/>
        <w:rPr>
          <w:lang w:val="en-US"/>
        </w:rPr>
      </w:pPr>
      <w:r w:rsidRPr="008B29A0">
        <w:rPr>
          <w:lang w:val="en-US"/>
        </w:rPr>
        <w:tab/>
        <w:t xml:space="preserve">aux </w:t>
      </w:r>
      <w:r w:rsidRPr="00606484">
        <w:rPr>
          <w:rFonts w:asciiTheme="majorBidi" w:hAnsiTheme="majorBidi" w:cstheme="majorBidi"/>
          <w:lang w:val="en-US"/>
        </w:rPr>
        <w:t>=</w:t>
      </w:r>
      <w:r w:rsidRPr="008B29A0">
        <w:rPr>
          <w:lang w:val="en-US"/>
        </w:rPr>
        <w:t xml:space="preserve"> gvmax[m]*diag_amph[m][az]*ampv;</w:t>
      </w:r>
    </w:p>
    <w:p w:rsidR="00D06115" w:rsidRPr="008B29A0" w:rsidRDefault="00D06115" w:rsidP="00D06115">
      <w:pPr>
        <w:tabs>
          <w:tab w:val="clear" w:pos="1191"/>
          <w:tab w:val="clear" w:pos="1985"/>
          <w:tab w:val="left" w:pos="2268"/>
          <w:tab w:val="left" w:pos="3402"/>
        </w:tabs>
        <w:spacing w:before="0"/>
        <w:rPr>
          <w:lang w:val="en-US" w:eastAsia="zh-CN"/>
        </w:rPr>
      </w:pPr>
      <w:r w:rsidRPr="008B29A0">
        <w:rPr>
          <w:lang w:val="en-US"/>
        </w:rPr>
        <w:t xml:space="preserve"> </w:t>
      </w:r>
      <w:r w:rsidRPr="008B29A0">
        <w:rPr>
          <w:lang w:val="en-US"/>
        </w:rPr>
        <w:tab/>
      </w:r>
      <w:r w:rsidRPr="008B29A0">
        <w:rPr>
          <w:lang w:val="en-US" w:eastAsia="zh-CN"/>
        </w:rPr>
        <w:t>}</w:t>
      </w:r>
    </w:p>
    <w:p w:rsidR="00D06115" w:rsidRPr="008B29A0" w:rsidRDefault="00D06115" w:rsidP="00D06115">
      <w:pPr>
        <w:tabs>
          <w:tab w:val="clear" w:pos="1191"/>
          <w:tab w:val="clear" w:pos="1985"/>
          <w:tab w:val="left" w:pos="2268"/>
          <w:tab w:val="left" w:pos="3402"/>
        </w:tabs>
        <w:spacing w:before="0"/>
        <w:rPr>
          <w:lang w:val="en-US" w:eastAsia="zh-CN"/>
        </w:rPr>
      </w:pPr>
      <w:r w:rsidRPr="008B29A0">
        <w:rPr>
          <w:lang w:val="en-US" w:eastAsia="zh-CN"/>
        </w:rPr>
        <w:tab/>
      </w:r>
      <w:r>
        <w:rPr>
          <w:rFonts w:hint="eastAsia"/>
          <w:lang w:val="en-US" w:eastAsia="zh-CN"/>
        </w:rPr>
        <w:t>否则</w:t>
      </w:r>
    </w:p>
    <w:p w:rsidR="00D06115" w:rsidRPr="008B29A0" w:rsidRDefault="00D06115" w:rsidP="00D06115">
      <w:pPr>
        <w:tabs>
          <w:tab w:val="clear" w:pos="1191"/>
          <w:tab w:val="clear" w:pos="1985"/>
          <w:tab w:val="left" w:pos="2268"/>
          <w:tab w:val="left" w:pos="3402"/>
        </w:tabs>
        <w:spacing w:before="0"/>
        <w:rPr>
          <w:lang w:val="en-US" w:eastAsia="zh-CN"/>
        </w:rPr>
      </w:pPr>
      <w:r w:rsidRPr="008B29A0">
        <w:rPr>
          <w:lang w:val="en-US" w:eastAsia="zh-CN"/>
        </w:rPr>
        <w:t xml:space="preserve"> </w:t>
      </w:r>
      <w:r w:rsidRPr="008B29A0">
        <w:rPr>
          <w:lang w:val="en-US" w:eastAsia="zh-CN"/>
        </w:rPr>
        <w:tab/>
        <w:t>{</w:t>
      </w:r>
    </w:p>
    <w:p w:rsidR="00D06115" w:rsidRPr="008B29A0" w:rsidRDefault="00D06115" w:rsidP="00D06115">
      <w:pPr>
        <w:tabs>
          <w:tab w:val="clear" w:pos="1191"/>
          <w:tab w:val="clear" w:pos="1985"/>
          <w:tab w:val="left" w:pos="680"/>
          <w:tab w:val="left" w:pos="2268"/>
          <w:tab w:val="left" w:pos="3402"/>
        </w:tabs>
        <w:spacing w:before="0"/>
        <w:rPr>
          <w:i/>
          <w:lang w:val="en-US" w:eastAsia="zh-CN"/>
        </w:rPr>
      </w:pPr>
      <w:r w:rsidRPr="008B29A0">
        <w:rPr>
          <w:i/>
          <w:lang w:val="en-US" w:eastAsia="zh-CN"/>
        </w:rPr>
        <w:tab/>
        <w:t>/*</w:t>
      </w:r>
      <w:r w:rsidRPr="007D77B6">
        <w:rPr>
          <w:rFonts w:ascii="STKaiti" w:eastAsia="STKaiti" w:hAnsi="STKaiti" w:hint="eastAsia"/>
          <w:lang w:val="en-US" w:eastAsia="zh-CN"/>
        </w:rPr>
        <w:t>垂直幅度图前端值的内插</w:t>
      </w:r>
      <w:r w:rsidRPr="008B29A0">
        <w:rPr>
          <w:i/>
          <w:lang w:val="en-US" w:eastAsia="zh-CN"/>
        </w:rPr>
        <w:t>*/</w:t>
      </w:r>
    </w:p>
    <w:p w:rsidR="00D06115" w:rsidRDefault="00D06115" w:rsidP="00D06115">
      <w:pPr>
        <w:tabs>
          <w:tab w:val="clear" w:pos="794"/>
          <w:tab w:val="clear" w:pos="1191"/>
          <w:tab w:val="clear" w:pos="1985"/>
        </w:tabs>
        <w:spacing w:before="0"/>
      </w:pPr>
      <w:r w:rsidRPr="008B29A0">
        <w:rPr>
          <w:lang w:val="en-US" w:eastAsia="zh-CN"/>
        </w:rPr>
        <w:tab/>
      </w:r>
      <w:r>
        <w:t xml:space="preserve">ampv1 </w:t>
      </w:r>
      <w:r w:rsidRPr="00606484">
        <w:rPr>
          <w:rFonts w:asciiTheme="majorBidi" w:hAnsiTheme="majorBidi" w:cstheme="majorBidi"/>
          <w:lang w:val="fr-CH"/>
        </w:rPr>
        <w:t>=</w:t>
      </w:r>
      <w:r>
        <w:t xml:space="preserve"> ampv_front[m][abb1</w:t>
      </w:r>
      <w:r w:rsidRPr="00606484">
        <w:rPr>
          <w:lang w:val="fr-CH"/>
        </w:rPr>
        <w:t>+</w:t>
      </w:r>
      <w:r>
        <w:t>90];</w:t>
      </w:r>
    </w:p>
    <w:p w:rsidR="00D06115" w:rsidRDefault="00D06115" w:rsidP="00D06115">
      <w:pPr>
        <w:tabs>
          <w:tab w:val="clear" w:pos="794"/>
          <w:tab w:val="clear" w:pos="1191"/>
          <w:tab w:val="clear" w:pos="1985"/>
        </w:tabs>
        <w:spacing w:before="0"/>
      </w:pPr>
      <w:r>
        <w:tab/>
        <w:t xml:space="preserve">ampv2 </w:t>
      </w:r>
      <w:r w:rsidRPr="00606484">
        <w:rPr>
          <w:rFonts w:asciiTheme="majorBidi" w:hAnsiTheme="majorBidi" w:cstheme="majorBidi"/>
          <w:lang w:val="fr-CH"/>
        </w:rPr>
        <w:t>=</w:t>
      </w:r>
      <w:r>
        <w:t xml:space="preserve"> ampv_front[m][abb2</w:t>
      </w:r>
      <w:r w:rsidRPr="00606484">
        <w:rPr>
          <w:lang w:val="fr-CH"/>
        </w:rPr>
        <w:t>+</w:t>
      </w:r>
      <w:r>
        <w:t>90];</w:t>
      </w:r>
    </w:p>
    <w:p w:rsidR="00D06115" w:rsidRDefault="00D06115" w:rsidP="003625FE">
      <w:pPr>
        <w:tabs>
          <w:tab w:val="clear" w:pos="794"/>
          <w:tab w:val="clear" w:pos="1191"/>
          <w:tab w:val="clear" w:pos="1985"/>
        </w:tabs>
        <w:spacing w:before="0"/>
      </w:pPr>
      <w:r>
        <w:tab/>
        <w:t xml:space="preserve">ampv </w:t>
      </w:r>
      <w:r w:rsidRPr="00606484">
        <w:rPr>
          <w:rFonts w:asciiTheme="majorBidi" w:hAnsiTheme="majorBidi" w:cstheme="majorBidi"/>
        </w:rPr>
        <w:t>=</w:t>
      </w:r>
      <w:r>
        <w:t xml:space="preserve"> ampv1 </w:t>
      </w:r>
      <w:r w:rsidRPr="00606484">
        <w:t>+</w:t>
      </w:r>
      <w:r>
        <w:t xml:space="preserve"> (ampv2-ampv1</w:t>
      </w:r>
      <w:r w:rsidR="003625FE">
        <w:rPr>
          <w:rFonts w:hint="eastAsia"/>
          <w:lang w:eastAsia="zh-CN"/>
        </w:rPr>
        <w:t>)</w:t>
      </w:r>
      <w:r>
        <w:t>*(abb-abb1</w:t>
      </w:r>
      <w:r w:rsidR="003625FE">
        <w:rPr>
          <w:rFonts w:hint="eastAsia"/>
          <w:lang w:eastAsia="zh-CN"/>
        </w:rPr>
        <w:t>)</w:t>
      </w:r>
      <w:r>
        <w:t>;</w:t>
      </w:r>
    </w:p>
    <w:p w:rsidR="00D06115" w:rsidRDefault="00D06115" w:rsidP="00D06115">
      <w:pPr>
        <w:tabs>
          <w:tab w:val="clear" w:pos="794"/>
          <w:tab w:val="clear" w:pos="1191"/>
          <w:tab w:val="clear" w:pos="1985"/>
        </w:tabs>
        <w:spacing w:before="0"/>
      </w:pPr>
      <w:r>
        <w:tab/>
        <w:t xml:space="preserve">aux </w:t>
      </w:r>
      <w:r w:rsidRPr="00606484">
        <w:rPr>
          <w:rFonts w:asciiTheme="majorBidi" w:hAnsiTheme="majorBidi" w:cstheme="majorBidi"/>
        </w:rPr>
        <w:t>=</w:t>
      </w:r>
      <w:r>
        <w:t xml:space="preserve"> gvmax[m]*diag_amph[m][az]*ampv;</w:t>
      </w:r>
    </w:p>
    <w:p w:rsidR="00D06115" w:rsidRPr="007D77B6" w:rsidRDefault="00D06115" w:rsidP="00D06115">
      <w:pPr>
        <w:tabs>
          <w:tab w:val="clear" w:pos="1191"/>
          <w:tab w:val="clear" w:pos="1985"/>
          <w:tab w:val="left" w:pos="2268"/>
          <w:tab w:val="left" w:pos="3402"/>
        </w:tabs>
        <w:spacing w:before="0"/>
      </w:pPr>
      <w:r>
        <w:t xml:space="preserve"> </w:t>
      </w:r>
      <w:r>
        <w:tab/>
      </w:r>
      <w:r w:rsidRPr="007D77B6">
        <w:t>}</w:t>
      </w:r>
    </w:p>
    <w:p w:rsidR="00D06115" w:rsidRPr="007D77B6" w:rsidRDefault="00D06115" w:rsidP="003625FE">
      <w:pPr>
        <w:tabs>
          <w:tab w:val="clear" w:pos="1191"/>
          <w:tab w:val="clear" w:pos="1985"/>
          <w:tab w:val="left" w:pos="2268"/>
          <w:tab w:val="left" w:pos="3402"/>
        </w:tabs>
        <w:spacing w:before="0"/>
      </w:pPr>
      <w:r w:rsidRPr="007D77B6">
        <w:tab/>
        <w:t>return(aux</w:t>
      </w:r>
      <w:r w:rsidR="003625FE">
        <w:rPr>
          <w:rFonts w:hint="eastAsia"/>
          <w:lang w:eastAsia="zh-CN"/>
        </w:rPr>
        <w:t>)</w:t>
      </w:r>
      <w:r w:rsidRPr="007D77B6">
        <w:t>;</w:t>
      </w:r>
    </w:p>
    <w:p w:rsidR="00D06115" w:rsidRPr="007D77B6" w:rsidRDefault="00D06115" w:rsidP="00D06115">
      <w:pPr>
        <w:tabs>
          <w:tab w:val="clear" w:pos="1191"/>
          <w:tab w:val="clear" w:pos="1985"/>
          <w:tab w:val="left" w:pos="680"/>
          <w:tab w:val="left" w:pos="2268"/>
          <w:tab w:val="left" w:pos="3402"/>
        </w:tabs>
        <w:spacing w:before="0"/>
      </w:pPr>
      <w:r w:rsidRPr="007D77B6">
        <w:tab/>
        <w:t>}</w:t>
      </w:r>
    </w:p>
    <w:p w:rsidR="00D06115" w:rsidRPr="007D77B6" w:rsidRDefault="00D06115" w:rsidP="00D06115">
      <w:pPr>
        <w:pStyle w:val="Heading3"/>
      </w:pPr>
      <w:bookmarkStart w:id="163" w:name="_Toc346202262"/>
      <w:bookmarkStart w:id="164" w:name="_Toc368316240"/>
      <w:r w:rsidRPr="007D77B6">
        <w:lastRenderedPageBreak/>
        <w:t>3.2.3</w:t>
      </w:r>
      <w:r w:rsidRPr="007D77B6">
        <w:tab/>
        <w:t>FASE_RAD function</w:t>
      </w:r>
      <w:bookmarkEnd w:id="163"/>
      <w:bookmarkEnd w:id="164"/>
    </w:p>
    <w:p w:rsidR="00D06115" w:rsidRPr="00976653" w:rsidRDefault="00D06115" w:rsidP="007220F7">
      <w:pPr>
        <w:ind w:firstLineChars="200" w:firstLine="480"/>
        <w:rPr>
          <w:lang w:eastAsia="zh-CN"/>
        </w:rPr>
      </w:pPr>
      <w:r>
        <w:rPr>
          <w:rFonts w:hint="eastAsia"/>
          <w:lang w:val="en-US" w:eastAsia="zh-CN"/>
        </w:rPr>
        <w:t>该函数计算第</w:t>
      </w:r>
      <w:r w:rsidR="002E4608" w:rsidRPr="002E4608">
        <w:rPr>
          <w:i/>
          <w:lang w:eastAsia="zh-CN"/>
        </w:rPr>
        <w:t>n</w:t>
      </w:r>
      <w:r>
        <w:rPr>
          <w:rFonts w:hint="eastAsia"/>
          <w:lang w:val="en-US" w:eastAsia="zh-CN"/>
        </w:rPr>
        <w:t>个来源观测方向</w:t>
      </w:r>
      <w:r w:rsidR="007220F7">
        <w:rPr>
          <w:rFonts w:hint="eastAsia"/>
          <w:lang w:eastAsia="zh-CN"/>
        </w:rPr>
        <w:t>（</w:t>
      </w:r>
      <w:r w:rsidRPr="007D77B6">
        <w:rPr>
          <w:lang w:eastAsia="zh-CN"/>
        </w:rPr>
        <w:t>FI,TETA</w:t>
      </w:r>
      <w:r w:rsidR="008B01BC">
        <w:rPr>
          <w:lang w:eastAsia="zh-CN"/>
        </w:rPr>
        <w:t>）</w:t>
      </w:r>
      <w:r>
        <w:rPr>
          <w:rFonts w:hint="eastAsia"/>
          <w:lang w:eastAsia="zh-CN"/>
        </w:rPr>
        <w:t>的相位</w:t>
      </w:r>
      <w:r w:rsidR="007220F7">
        <w:rPr>
          <w:rFonts w:hint="eastAsia"/>
          <w:lang w:eastAsia="zh-CN"/>
        </w:rPr>
        <w:t>（</w:t>
      </w:r>
      <w:r w:rsidRPr="007D77B6">
        <w:rPr>
          <w:lang w:eastAsia="zh-CN"/>
        </w:rPr>
        <w:t>rad</w:t>
      </w:r>
      <w:r w:rsidR="007220F7">
        <w:rPr>
          <w:rFonts w:hint="eastAsia"/>
          <w:lang w:eastAsia="zh-CN"/>
        </w:rPr>
        <w:t>）</w:t>
      </w:r>
      <w:r>
        <w:rPr>
          <w:rFonts w:hint="eastAsia"/>
          <w:lang w:eastAsia="zh-CN"/>
        </w:rPr>
        <w:t>，考虑到其相位水平图</w:t>
      </w:r>
      <w:r>
        <w:rPr>
          <w:lang w:eastAsia="zh-CN"/>
        </w:rPr>
        <w:t>(DIAG_FASEH[ ]</w:t>
      </w:r>
      <w:r w:rsidR="008B01BC">
        <w:rPr>
          <w:lang w:eastAsia="zh-CN"/>
        </w:rPr>
        <w:t>）</w:t>
      </w:r>
      <w:r>
        <w:rPr>
          <w:rFonts w:hint="eastAsia"/>
          <w:lang w:eastAsia="zh-CN"/>
        </w:rPr>
        <w:t>、相位垂直图前端</w:t>
      </w:r>
      <w:r w:rsidR="007220F7">
        <w:rPr>
          <w:rFonts w:hint="eastAsia"/>
          <w:lang w:eastAsia="zh-CN"/>
        </w:rPr>
        <w:t>（</w:t>
      </w:r>
      <w:r w:rsidRPr="007D77B6">
        <w:rPr>
          <w:lang w:eastAsia="zh-CN"/>
        </w:rPr>
        <w:t>FASEV_FRONT[ ]</w:t>
      </w:r>
      <w:r w:rsidR="008B01BC">
        <w:rPr>
          <w:lang w:eastAsia="zh-CN"/>
        </w:rPr>
        <w:t>）</w:t>
      </w:r>
      <w:r>
        <w:rPr>
          <w:rFonts w:hint="eastAsia"/>
          <w:lang w:eastAsia="zh-CN"/>
        </w:rPr>
        <w:t>和后端</w:t>
      </w:r>
      <w:r w:rsidR="007220F7">
        <w:rPr>
          <w:rFonts w:hint="eastAsia"/>
          <w:lang w:eastAsia="zh-CN"/>
        </w:rPr>
        <w:t>（</w:t>
      </w:r>
      <w:r w:rsidRPr="007D77B6">
        <w:rPr>
          <w:lang w:eastAsia="zh-CN"/>
        </w:rPr>
        <w:t>FASEV_BACK[ ]</w:t>
      </w:r>
      <w:r w:rsidR="008B01BC">
        <w:rPr>
          <w:lang w:eastAsia="zh-CN"/>
        </w:rPr>
        <w:t>）</w:t>
      </w:r>
      <w:r>
        <w:rPr>
          <w:rFonts w:hint="eastAsia"/>
          <w:lang w:eastAsia="zh-CN"/>
        </w:rPr>
        <w:t>、来源的方向和旋转</w:t>
      </w:r>
      <w:r w:rsidR="007220F7">
        <w:rPr>
          <w:rFonts w:hint="eastAsia"/>
          <w:lang w:eastAsia="zh-CN"/>
        </w:rPr>
        <w:t>。</w:t>
      </w:r>
    </w:p>
    <w:p w:rsidR="00D06115" w:rsidRPr="008B29A0" w:rsidRDefault="00D06115" w:rsidP="00D06115">
      <w:pPr>
        <w:tabs>
          <w:tab w:val="clear" w:pos="1191"/>
          <w:tab w:val="clear" w:pos="1985"/>
          <w:tab w:val="left" w:pos="680"/>
          <w:tab w:val="left" w:pos="2268"/>
          <w:tab w:val="left" w:pos="3402"/>
        </w:tabs>
        <w:rPr>
          <w:lang w:val="en-US"/>
        </w:rPr>
      </w:pPr>
      <w:r w:rsidRPr="00976653">
        <w:rPr>
          <w:b/>
          <w:lang w:eastAsia="zh-CN"/>
        </w:rPr>
        <w:tab/>
      </w:r>
      <w:r w:rsidRPr="008B29A0">
        <w:rPr>
          <w:b/>
          <w:lang w:val="en-US"/>
        </w:rPr>
        <w:t>double FASE_RAD(fi,teta,n</w:t>
      </w:r>
      <w:r w:rsidR="008B01BC">
        <w:rPr>
          <w:b/>
          <w:lang w:val="en-US"/>
        </w:rPr>
        <w:t>）</w:t>
      </w:r>
    </w:p>
    <w:p w:rsidR="00D06115" w:rsidRPr="008B29A0" w:rsidRDefault="00D06115" w:rsidP="00D06115">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 elevation</w:t>
      </w:r>
      <w:r w:rsidR="008B01BC">
        <w:rPr>
          <w:i/>
          <w:lang w:val="en-US"/>
        </w:rPr>
        <w:t>）</w:t>
      </w:r>
      <w:r w:rsidRPr="008B29A0">
        <w:rPr>
          <w:i/>
          <w:lang w:val="en-US"/>
        </w:rPr>
        <w:t xml:space="preserve"> of the observation</w:t>
      </w:r>
      <w:r w:rsidRPr="008B29A0">
        <w:rPr>
          <w:i/>
          <w:lang w:val="en-US"/>
        </w:rPr>
        <w:br/>
        <w:t>direction, expressed in radians */</w:t>
      </w:r>
    </w:p>
    <w:p w:rsidR="00D06115" w:rsidRDefault="00D06115" w:rsidP="00D06115">
      <w:pPr>
        <w:tabs>
          <w:tab w:val="clear" w:pos="1191"/>
          <w:tab w:val="clear" w:pos="1588"/>
          <w:tab w:val="clear" w:pos="1985"/>
          <w:tab w:val="left" w:pos="680"/>
          <w:tab w:val="left" w:pos="3119"/>
        </w:tabs>
        <w:spacing w:before="0"/>
      </w:pPr>
      <w:r w:rsidRPr="008B29A0">
        <w:rPr>
          <w:lang w:val="en-US"/>
        </w:rPr>
        <w:tab/>
      </w:r>
      <w:r>
        <w:t>int n;</w:t>
      </w:r>
      <w:r>
        <w:tab/>
      </w:r>
      <w:r>
        <w:rPr>
          <w:i/>
        </w:rPr>
        <w:t>/* radiating source indicator */</w:t>
      </w:r>
    </w:p>
    <w:p w:rsidR="00D06115" w:rsidRDefault="00D06115" w:rsidP="00D06115">
      <w:pPr>
        <w:tabs>
          <w:tab w:val="clear" w:pos="1191"/>
          <w:tab w:val="clear" w:pos="1985"/>
          <w:tab w:val="left" w:pos="680"/>
          <w:tab w:val="left" w:pos="2268"/>
          <w:tab w:val="left" w:pos="3402"/>
        </w:tabs>
        <w:spacing w:before="0"/>
      </w:pPr>
      <w:r>
        <w:tab/>
        <w:t>{</w:t>
      </w:r>
    </w:p>
    <w:p w:rsidR="00D06115" w:rsidRDefault="00D06115" w:rsidP="00D06115">
      <w:pPr>
        <w:tabs>
          <w:tab w:val="clear" w:pos="1191"/>
          <w:tab w:val="clear" w:pos="1985"/>
          <w:tab w:val="left" w:pos="2268"/>
          <w:tab w:val="left" w:pos="3402"/>
        </w:tabs>
        <w:spacing w:before="0"/>
      </w:pPr>
      <w:r>
        <w:tab/>
        <w:t>double f2,t2;</w:t>
      </w:r>
    </w:p>
    <w:p w:rsidR="00D06115" w:rsidRDefault="00D06115" w:rsidP="00D06115">
      <w:pPr>
        <w:tabs>
          <w:tab w:val="clear" w:pos="1191"/>
          <w:tab w:val="clear" w:pos="1985"/>
          <w:tab w:val="left" w:pos="2268"/>
          <w:tab w:val="left" w:pos="3402"/>
        </w:tabs>
        <w:spacing w:before="0"/>
      </w:pPr>
      <w:r>
        <w:tab/>
        <w:t>int m,az,abb1,abb2;</w:t>
      </w:r>
    </w:p>
    <w:p w:rsidR="00D06115" w:rsidRDefault="00D06115" w:rsidP="00D06115">
      <w:pPr>
        <w:tabs>
          <w:tab w:val="clear" w:pos="1191"/>
          <w:tab w:val="clear" w:pos="1985"/>
          <w:tab w:val="left" w:pos="2268"/>
          <w:tab w:val="left" w:pos="3402"/>
        </w:tabs>
        <w:spacing w:before="0"/>
      </w:pPr>
      <w:r>
        <w:tab/>
        <w:t>double aux,aux1,aux2,aux3,aux4;</w:t>
      </w:r>
    </w:p>
    <w:p w:rsidR="00D06115" w:rsidRPr="00976653" w:rsidRDefault="00D06115" w:rsidP="00D06115">
      <w:pPr>
        <w:tabs>
          <w:tab w:val="clear" w:pos="1191"/>
          <w:tab w:val="clear" w:pos="1985"/>
          <w:tab w:val="left" w:pos="2268"/>
          <w:tab w:val="left" w:pos="3402"/>
        </w:tabs>
        <w:spacing w:before="0"/>
      </w:pPr>
      <w:r>
        <w:tab/>
      </w:r>
      <w:r w:rsidRPr="00976653">
        <w:t>double abb;</w:t>
      </w:r>
    </w:p>
    <w:p w:rsidR="00D06115" w:rsidRPr="00976653" w:rsidRDefault="00D06115" w:rsidP="00D06115">
      <w:pPr>
        <w:tabs>
          <w:tab w:val="clear" w:pos="1191"/>
          <w:tab w:val="clear" w:pos="1985"/>
          <w:tab w:val="left" w:pos="2268"/>
          <w:tab w:val="left" w:pos="3402"/>
        </w:tabs>
        <w:spacing w:before="0"/>
      </w:pPr>
      <w:r w:rsidRPr="00976653">
        <w:tab/>
        <w:t>double fasev1,fasev2,fasev;</w:t>
      </w:r>
    </w:p>
    <w:p w:rsidR="00D06115" w:rsidRPr="00976653" w:rsidRDefault="00D06115" w:rsidP="00D06115">
      <w:pPr>
        <w:spacing w:before="0"/>
      </w:pPr>
      <w:r w:rsidRPr="00976653">
        <w:tab/>
        <w:t xml:space="preserve">m </w:t>
      </w:r>
      <w:r w:rsidRPr="00976653">
        <w:rPr>
          <w:rFonts w:asciiTheme="majorBidi" w:hAnsiTheme="majorBidi" w:cstheme="majorBidi"/>
        </w:rPr>
        <w:t>=</w:t>
      </w:r>
      <w:r w:rsidRPr="00976653">
        <w:t xml:space="preserve"> tipo[n];</w:t>
      </w:r>
    </w:p>
    <w:p w:rsidR="00D06115" w:rsidRPr="00976653" w:rsidRDefault="00D06115" w:rsidP="007220F7">
      <w:pPr>
        <w:tabs>
          <w:tab w:val="left" w:pos="680"/>
        </w:tabs>
        <w:ind w:left="680" w:hanging="680"/>
        <w:jc w:val="left"/>
      </w:pPr>
      <w:r w:rsidRPr="00976653">
        <w:tab/>
      </w:r>
      <w:r w:rsidRPr="00976653">
        <w:rPr>
          <w:i/>
        </w:rPr>
        <w:t xml:space="preserve">/* </w:t>
      </w:r>
      <w:r w:rsidRPr="00513B30">
        <w:rPr>
          <w:rFonts w:ascii="STKaiti" w:eastAsia="STKaiti" w:hAnsi="STKaiti" w:hint="eastAsia"/>
          <w:iCs/>
          <w:lang w:val="en-US" w:eastAsia="zh-CN"/>
        </w:rPr>
        <w:t>计算可读出第</w:t>
      </w:r>
      <w:r w:rsidRPr="00976653">
        <w:rPr>
          <w:rFonts w:ascii="STKaiti" w:eastAsia="STKaiti" w:hAnsi="STKaiti" w:hint="eastAsia"/>
          <w:iCs/>
          <w:lang w:eastAsia="zh-CN"/>
        </w:rPr>
        <w:t>n</w:t>
      </w:r>
      <w:r w:rsidRPr="00513B30">
        <w:rPr>
          <w:rFonts w:ascii="STKaiti" w:eastAsia="STKaiti" w:hAnsi="STKaiti" w:hint="eastAsia"/>
          <w:iCs/>
          <w:lang w:val="en-US" w:eastAsia="zh-CN"/>
        </w:rPr>
        <w:t>个来源图的方向</w:t>
      </w:r>
      <w:r w:rsidRPr="00976653">
        <w:rPr>
          <w:rFonts w:ascii="STKaiti" w:eastAsia="STKaiti" w:hAnsi="STKaiti"/>
          <w:iCs/>
        </w:rPr>
        <w:t>(F2, T2</w:t>
      </w:r>
      <w:r w:rsidR="007220F7">
        <w:rPr>
          <w:rFonts w:ascii="STKaiti" w:eastAsia="STKaiti" w:hAnsi="STKaiti" w:hint="eastAsia"/>
          <w:iCs/>
          <w:lang w:eastAsia="zh-CN"/>
        </w:rPr>
        <w:t>)</w:t>
      </w:r>
      <w:r w:rsidRPr="00513B30">
        <w:rPr>
          <w:rFonts w:ascii="STKaiti" w:eastAsia="STKaiti" w:hAnsi="STKaiti" w:hint="eastAsia"/>
          <w:iCs/>
          <w:lang w:val="en-US" w:eastAsia="zh-CN"/>
        </w:rPr>
        <w:t>以便考虑其校准</w:t>
      </w:r>
      <w:r w:rsidRPr="00976653">
        <w:rPr>
          <w:rFonts w:ascii="STKaiti" w:eastAsia="STKaiti" w:hAnsi="STKaiti"/>
          <w:iCs/>
        </w:rPr>
        <w:t>fi_o[n], teta_o[n]</w:t>
      </w:r>
      <w:r w:rsidRPr="00513B30">
        <w:rPr>
          <w:rFonts w:ascii="STKaiti" w:eastAsia="STKaiti" w:hAnsi="STKaiti" w:hint="eastAsia"/>
          <w:iCs/>
          <w:lang w:val="en-US" w:eastAsia="zh-CN"/>
        </w:rPr>
        <w:t>及其在</w:t>
      </w:r>
      <w:r w:rsidRPr="00976653">
        <w:rPr>
          <w:rFonts w:ascii="STKaiti" w:eastAsia="STKaiti" w:hAnsi="STKaiti"/>
          <w:iCs/>
        </w:rPr>
        <w:t>rib[n]</w:t>
      </w:r>
      <w:r w:rsidRPr="00513B30">
        <w:rPr>
          <w:rFonts w:ascii="STKaiti" w:eastAsia="STKaiti" w:hAnsi="STKaiti" w:hint="eastAsia"/>
          <w:iCs/>
          <w:lang w:val="en-US" w:eastAsia="zh-CN"/>
        </w:rPr>
        <w:t>度方向周围的旋转</w:t>
      </w:r>
      <w:r w:rsidRPr="00976653">
        <w:rPr>
          <w:rFonts w:hint="eastAsia"/>
          <w:i/>
          <w:lang w:eastAsia="zh-CN"/>
        </w:rPr>
        <w:t xml:space="preserve"> </w:t>
      </w:r>
      <w:r w:rsidRPr="00976653">
        <w:rPr>
          <w:i/>
        </w:rPr>
        <w:t xml:space="preserve"> */</w:t>
      </w:r>
    </w:p>
    <w:p w:rsidR="00D06115" w:rsidRPr="00594D30" w:rsidRDefault="00D06115" w:rsidP="007220F7">
      <w:pPr>
        <w:spacing w:before="0"/>
        <w:rPr>
          <w:lang w:val="fr-CH"/>
        </w:rPr>
      </w:pPr>
      <w:r w:rsidRPr="00976653">
        <w:tab/>
      </w:r>
      <w:r w:rsidRPr="00594D30">
        <w:rPr>
          <w:lang w:val="fr-CH"/>
        </w:rPr>
        <w:t>RUOTA_RIB(n,fi,teta,&amp;f2,&amp;t2</w:t>
      </w:r>
      <w:r w:rsidR="007220F7">
        <w:rPr>
          <w:rFonts w:hint="eastAsia"/>
          <w:lang w:val="fr-CH" w:eastAsia="zh-CN"/>
        </w:rPr>
        <w:t>)</w:t>
      </w:r>
      <w:r w:rsidRPr="00594D30">
        <w:rPr>
          <w:lang w:val="fr-CH"/>
        </w:rPr>
        <w:t>;</w:t>
      </w:r>
    </w:p>
    <w:p w:rsidR="00D06115" w:rsidRPr="00606484" w:rsidRDefault="00D06115" w:rsidP="007220F7">
      <w:pPr>
        <w:tabs>
          <w:tab w:val="clear" w:pos="1191"/>
          <w:tab w:val="clear" w:pos="1985"/>
          <w:tab w:val="left" w:pos="2268"/>
          <w:tab w:val="left" w:pos="3402"/>
        </w:tabs>
        <w:spacing w:before="0"/>
        <w:rPr>
          <w:lang w:val="fr-CH"/>
        </w:rPr>
      </w:pPr>
      <w:r w:rsidRPr="00594D30">
        <w:rPr>
          <w:lang w:val="fr-CH"/>
        </w:rPr>
        <w:tab/>
      </w:r>
      <w:r w:rsidRPr="00606484">
        <w:rPr>
          <w:lang w:val="fr-CH"/>
        </w:rPr>
        <w:t xml:space="preserve">az </w:t>
      </w:r>
      <w:r w:rsidRPr="00606484">
        <w:rPr>
          <w:rFonts w:asciiTheme="majorBidi" w:hAnsiTheme="majorBidi" w:cstheme="majorBidi"/>
          <w:lang w:val="fr-CH"/>
        </w:rPr>
        <w:t>=</w:t>
      </w:r>
      <w:r w:rsidRPr="00606484">
        <w:rPr>
          <w:lang w:val="fr-CH"/>
        </w:rPr>
        <w:t xml:space="preserve"> (180./PI</w:t>
      </w:r>
      <w:r w:rsidR="007220F7">
        <w:rPr>
          <w:rFonts w:hint="eastAsia"/>
          <w:lang w:val="fr-CH" w:eastAsia="zh-CN"/>
        </w:rPr>
        <w:t>)</w:t>
      </w:r>
      <w:r w:rsidRPr="00606484">
        <w:rPr>
          <w:lang w:val="fr-CH"/>
        </w:rPr>
        <w:t>*f2;</w:t>
      </w:r>
    </w:p>
    <w:p w:rsidR="00D06115" w:rsidRPr="00606484" w:rsidRDefault="00D06115" w:rsidP="007220F7">
      <w:pPr>
        <w:tabs>
          <w:tab w:val="clear" w:pos="1191"/>
          <w:tab w:val="clear" w:pos="1985"/>
          <w:tab w:val="left" w:pos="2268"/>
          <w:tab w:val="left" w:pos="3402"/>
        </w:tabs>
        <w:spacing w:before="0"/>
        <w:rPr>
          <w:lang w:val="fr-CH"/>
        </w:rPr>
      </w:pPr>
      <w:r w:rsidRPr="00606484">
        <w:rPr>
          <w:lang w:val="fr-CH"/>
        </w:rPr>
        <w:tab/>
        <w:t xml:space="preserve">abb </w:t>
      </w:r>
      <w:r w:rsidRPr="00606484">
        <w:rPr>
          <w:rFonts w:asciiTheme="majorBidi" w:hAnsiTheme="majorBidi" w:cstheme="majorBidi"/>
          <w:lang w:val="fr-CH"/>
        </w:rPr>
        <w:t>=</w:t>
      </w:r>
      <w:r w:rsidRPr="00606484">
        <w:rPr>
          <w:lang w:val="fr-CH"/>
        </w:rPr>
        <w:t xml:space="preserve"> (180./PI</w:t>
      </w:r>
      <w:r w:rsidR="007220F7">
        <w:rPr>
          <w:rFonts w:hint="eastAsia"/>
          <w:lang w:val="fr-CH" w:eastAsia="zh-CN"/>
        </w:rPr>
        <w:t>)</w:t>
      </w:r>
      <w:r w:rsidRPr="00606484">
        <w:rPr>
          <w:lang w:val="fr-CH"/>
        </w:rPr>
        <w:t>*t2;</w:t>
      </w:r>
    </w:p>
    <w:p w:rsidR="00D06115" w:rsidRPr="008B29A0" w:rsidRDefault="00D06115" w:rsidP="00D06115">
      <w:pPr>
        <w:tabs>
          <w:tab w:val="clear" w:pos="1191"/>
          <w:tab w:val="clear" w:pos="1985"/>
          <w:tab w:val="left" w:pos="2268"/>
          <w:tab w:val="left" w:pos="3402"/>
        </w:tabs>
        <w:spacing w:before="0"/>
        <w:rPr>
          <w:lang w:val="en-US"/>
        </w:rPr>
      </w:pPr>
      <w:r w:rsidRPr="00606484">
        <w:rPr>
          <w:lang w:val="fr-CH"/>
        </w:rPr>
        <w:tab/>
      </w:r>
      <w:r w:rsidRPr="008B29A0">
        <w:rPr>
          <w:lang w:val="en-US"/>
        </w:rPr>
        <w:t xml:space="preserve">abb1 </w:t>
      </w:r>
      <w:r w:rsidRPr="00606484">
        <w:rPr>
          <w:rFonts w:asciiTheme="majorBidi" w:hAnsiTheme="majorBidi" w:cstheme="majorBidi"/>
          <w:lang w:val="en-US"/>
        </w:rPr>
        <w:t>==</w:t>
      </w:r>
      <w:r w:rsidRPr="008B29A0">
        <w:rPr>
          <w:lang w:val="en-US"/>
        </w:rPr>
        <w:t xml:space="preserve"> abb;</w:t>
      </w:r>
    </w:p>
    <w:p w:rsidR="00D06115" w:rsidRPr="008B29A0" w:rsidRDefault="00D06115" w:rsidP="007220F7">
      <w:pPr>
        <w:tabs>
          <w:tab w:val="clear" w:pos="1191"/>
          <w:tab w:val="clear" w:pos="1985"/>
          <w:tab w:val="left" w:pos="2268"/>
          <w:tab w:val="left" w:pos="3402"/>
        </w:tabs>
        <w:spacing w:before="0"/>
        <w:rPr>
          <w:lang w:val="en-US" w:eastAsia="zh-CN"/>
        </w:rPr>
      </w:pPr>
      <w:r w:rsidRPr="008B29A0">
        <w:rPr>
          <w:lang w:val="en-US"/>
        </w:rPr>
        <w:tab/>
      </w:r>
      <w:r>
        <w:rPr>
          <w:rFonts w:hint="eastAsia"/>
          <w:lang w:val="en-US" w:eastAsia="zh-CN"/>
        </w:rPr>
        <w:t>如</w:t>
      </w:r>
      <w:r w:rsidRPr="008B29A0">
        <w:rPr>
          <w:lang w:val="en-US"/>
        </w:rPr>
        <w:t xml:space="preserve"> (abb1 &lt; 0</w:t>
      </w:r>
      <w:r w:rsidR="007220F7">
        <w:rPr>
          <w:rFonts w:hint="eastAsia"/>
          <w:lang w:val="en-US" w:eastAsia="zh-CN"/>
        </w:rPr>
        <w:t>)</w:t>
      </w:r>
    </w:p>
    <w:p w:rsidR="00D06115" w:rsidRPr="008B29A0" w:rsidRDefault="00D06115" w:rsidP="00D06115">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Pr="00606484">
        <w:rPr>
          <w:rFonts w:asciiTheme="majorBidi" w:hAnsiTheme="majorBidi" w:cstheme="majorBidi"/>
          <w:lang w:val="en-US"/>
        </w:rPr>
        <w:t>=</w:t>
      </w:r>
      <w:r w:rsidRPr="008B29A0">
        <w:rPr>
          <w:lang w:val="en-US"/>
        </w:rPr>
        <w:t xml:space="preserve"> 1;</w:t>
      </w:r>
    </w:p>
    <w:p w:rsidR="00D06115" w:rsidRPr="00491ACD" w:rsidRDefault="00D06115" w:rsidP="00D06115">
      <w:pPr>
        <w:tabs>
          <w:tab w:val="clear" w:pos="1191"/>
          <w:tab w:val="clear" w:pos="1985"/>
          <w:tab w:val="left" w:pos="2268"/>
          <w:tab w:val="left" w:pos="3402"/>
        </w:tabs>
        <w:spacing w:before="0"/>
        <w:rPr>
          <w:lang w:val="es-ES"/>
        </w:rPr>
      </w:pPr>
      <w:r w:rsidRPr="008B29A0">
        <w:rPr>
          <w:lang w:val="en-US"/>
        </w:rPr>
        <w:tab/>
      </w:r>
      <w:r w:rsidRPr="00491ACD">
        <w:rPr>
          <w:lang w:val="es-ES"/>
        </w:rPr>
        <w:t xml:space="preserve">abb2 </w:t>
      </w:r>
      <w:r w:rsidRPr="00491ACD">
        <w:rPr>
          <w:rFonts w:asciiTheme="majorBidi" w:hAnsiTheme="majorBidi" w:cstheme="majorBidi"/>
          <w:lang w:val="es-ES"/>
        </w:rPr>
        <w:t>=</w:t>
      </w:r>
      <w:r w:rsidRPr="00491ACD">
        <w:rPr>
          <w:lang w:val="es-ES"/>
        </w:rPr>
        <w:t xml:space="preserve"> abb1 + 1;</w:t>
      </w:r>
    </w:p>
    <w:p w:rsidR="00D06115" w:rsidRPr="00491ACD" w:rsidRDefault="00D06115" w:rsidP="007220F7">
      <w:pPr>
        <w:tabs>
          <w:tab w:val="clear" w:pos="1191"/>
          <w:tab w:val="clear" w:pos="1985"/>
          <w:tab w:val="left" w:pos="2268"/>
          <w:tab w:val="left" w:pos="3402"/>
        </w:tabs>
        <w:spacing w:before="0"/>
        <w:rPr>
          <w:lang w:val="es-ES" w:eastAsia="zh-CN"/>
        </w:rPr>
      </w:pPr>
      <w:r w:rsidRPr="00491ACD">
        <w:rPr>
          <w:lang w:val="es-ES"/>
        </w:rPr>
        <w:tab/>
      </w:r>
      <w:r>
        <w:rPr>
          <w:rFonts w:hint="eastAsia"/>
          <w:lang w:val="en-US" w:eastAsia="zh-CN"/>
        </w:rPr>
        <w:t>如</w:t>
      </w:r>
      <w:r w:rsidRPr="00491ACD">
        <w:rPr>
          <w:lang w:val="es-ES"/>
        </w:rPr>
        <w:t xml:space="preserve"> (az1 &lt; 0</w:t>
      </w:r>
      <w:r w:rsidR="007220F7" w:rsidRPr="00491ACD">
        <w:rPr>
          <w:rFonts w:hint="eastAsia"/>
          <w:lang w:val="es-ES" w:eastAsia="zh-CN"/>
        </w:rPr>
        <w:t>)</w:t>
      </w:r>
    </w:p>
    <w:p w:rsidR="00D06115" w:rsidRPr="00491ACD" w:rsidRDefault="00D06115" w:rsidP="00D06115">
      <w:pPr>
        <w:tabs>
          <w:tab w:val="clear" w:pos="1191"/>
          <w:tab w:val="clear" w:pos="1985"/>
          <w:tab w:val="left" w:pos="2268"/>
          <w:tab w:val="left" w:pos="3402"/>
        </w:tabs>
        <w:spacing w:before="0"/>
        <w:rPr>
          <w:lang w:val="es-ES"/>
        </w:rPr>
      </w:pPr>
      <w:r w:rsidRPr="00491ACD">
        <w:rPr>
          <w:lang w:val="es-ES"/>
        </w:rPr>
        <w:tab/>
      </w:r>
      <w:r w:rsidRPr="00491ACD">
        <w:rPr>
          <w:lang w:val="es-ES"/>
        </w:rPr>
        <w:tab/>
        <w:t>az1 +</w:t>
      </w:r>
      <w:r w:rsidRPr="00491ACD">
        <w:rPr>
          <w:rFonts w:asciiTheme="majorBidi" w:hAnsiTheme="majorBidi" w:cstheme="majorBidi"/>
          <w:lang w:val="es-ES"/>
        </w:rPr>
        <w:t>=</w:t>
      </w:r>
      <w:r w:rsidRPr="00491ACD">
        <w:rPr>
          <w:lang w:val="es-ES"/>
        </w:rPr>
        <w:t xml:space="preserve"> 360;</w:t>
      </w:r>
    </w:p>
    <w:p w:rsidR="00D06115" w:rsidRPr="00491ACD" w:rsidRDefault="00D06115" w:rsidP="007220F7">
      <w:pPr>
        <w:tabs>
          <w:tab w:val="clear" w:pos="1191"/>
          <w:tab w:val="clear" w:pos="1985"/>
          <w:tab w:val="left" w:pos="2268"/>
          <w:tab w:val="left" w:pos="3402"/>
        </w:tabs>
        <w:spacing w:before="0"/>
        <w:rPr>
          <w:lang w:val="es-ES"/>
        </w:rPr>
      </w:pPr>
      <w:r w:rsidRPr="00491ACD">
        <w:rPr>
          <w:lang w:val="es-ES"/>
        </w:rPr>
        <w:tab/>
      </w:r>
      <w:r>
        <w:rPr>
          <w:rFonts w:hint="eastAsia"/>
          <w:lang w:val="en-US" w:eastAsia="zh-CN"/>
        </w:rPr>
        <w:t>如</w:t>
      </w:r>
      <w:r w:rsidRPr="00491ACD">
        <w:rPr>
          <w:lang w:val="es-ES"/>
        </w:rPr>
        <w:t xml:space="preserve"> ((abb1</w:t>
      </w:r>
      <w:r w:rsidRPr="00491ACD">
        <w:rPr>
          <w:rFonts w:asciiTheme="majorBidi" w:hAnsiTheme="majorBidi" w:cstheme="majorBidi"/>
          <w:lang w:val="es-ES"/>
        </w:rPr>
        <w:t>=</w:t>
      </w:r>
      <w:r w:rsidRPr="00491ACD">
        <w:rPr>
          <w:sz w:val="2"/>
          <w:lang w:val="es-ES"/>
        </w:rPr>
        <w:t>?</w:t>
      </w:r>
      <w:r w:rsidRPr="00491ACD">
        <w:rPr>
          <w:rFonts w:asciiTheme="majorBidi" w:hAnsiTheme="majorBidi" w:cstheme="majorBidi"/>
          <w:lang w:val="es-ES"/>
        </w:rPr>
        <w:t>=</w:t>
      </w:r>
      <w:r w:rsidRPr="00491ACD">
        <w:rPr>
          <w:lang w:val="es-ES"/>
        </w:rPr>
        <w:t>–90</w:t>
      </w:r>
      <w:r w:rsidR="007220F7" w:rsidRPr="00491ACD">
        <w:rPr>
          <w:rFonts w:hint="eastAsia"/>
          <w:lang w:val="es-ES" w:eastAsia="zh-CN"/>
        </w:rPr>
        <w:t>)</w:t>
      </w:r>
      <w:r w:rsidRPr="00491ACD">
        <w:rPr>
          <w:lang w:val="es-ES"/>
        </w:rPr>
        <w:t>||(abb1</w:t>
      </w:r>
      <w:r w:rsidRPr="00491ACD">
        <w:rPr>
          <w:rFonts w:asciiTheme="majorBidi" w:hAnsiTheme="majorBidi" w:cstheme="majorBidi"/>
          <w:lang w:val="es-ES"/>
        </w:rPr>
        <w:t>=</w:t>
      </w:r>
      <w:r w:rsidRPr="00491ACD">
        <w:rPr>
          <w:sz w:val="2"/>
          <w:lang w:val="es-ES"/>
        </w:rPr>
        <w:t>?</w:t>
      </w:r>
      <w:r w:rsidRPr="00491ACD">
        <w:rPr>
          <w:rFonts w:asciiTheme="majorBidi" w:hAnsiTheme="majorBidi" w:cstheme="majorBidi"/>
          <w:lang w:val="es-ES"/>
        </w:rPr>
        <w:t>=</w:t>
      </w:r>
      <w:r w:rsidRPr="00491ACD">
        <w:rPr>
          <w:lang w:val="es-ES"/>
        </w:rPr>
        <w:t>90</w:t>
      </w:r>
      <w:r w:rsidR="007220F7" w:rsidRPr="00491ACD">
        <w:rPr>
          <w:rFonts w:hint="eastAsia"/>
          <w:lang w:val="es-ES" w:eastAsia="zh-CN"/>
        </w:rPr>
        <w:t>))</w:t>
      </w:r>
    </w:p>
    <w:p w:rsidR="00D06115" w:rsidRPr="00491ACD" w:rsidRDefault="00D06115" w:rsidP="00D06115">
      <w:pPr>
        <w:tabs>
          <w:tab w:val="clear" w:pos="1191"/>
          <w:tab w:val="clear" w:pos="1985"/>
          <w:tab w:val="left" w:pos="2268"/>
          <w:tab w:val="left" w:pos="3402"/>
        </w:tabs>
        <w:spacing w:before="0"/>
        <w:rPr>
          <w:lang w:val="es-ES"/>
        </w:rPr>
      </w:pPr>
      <w:r w:rsidRPr="00491ACD">
        <w:rPr>
          <w:lang w:val="es-ES"/>
        </w:rPr>
        <w:tab/>
      </w:r>
      <w:r w:rsidRPr="00491ACD">
        <w:rPr>
          <w:lang w:val="es-ES"/>
        </w:rPr>
        <w:tab/>
        <w:t xml:space="preserve">az1 </w:t>
      </w:r>
      <w:r w:rsidRPr="00491ACD">
        <w:rPr>
          <w:rFonts w:asciiTheme="majorBidi" w:hAnsiTheme="majorBidi" w:cstheme="majorBidi"/>
          <w:lang w:val="es-ES"/>
        </w:rPr>
        <w:t>=</w:t>
      </w:r>
      <w:r w:rsidRPr="00491ACD">
        <w:rPr>
          <w:lang w:val="es-ES"/>
        </w:rPr>
        <w:t xml:space="preserve"> 0;</w:t>
      </w:r>
    </w:p>
    <w:p w:rsidR="00D06115" w:rsidRPr="00491ACD" w:rsidRDefault="00D06115" w:rsidP="00D06115">
      <w:pPr>
        <w:tabs>
          <w:tab w:val="clear" w:pos="1191"/>
          <w:tab w:val="clear" w:pos="1985"/>
          <w:tab w:val="left" w:pos="2268"/>
          <w:tab w:val="left" w:pos="3402"/>
        </w:tabs>
        <w:spacing w:before="0"/>
        <w:rPr>
          <w:lang w:val="es-ES"/>
        </w:rPr>
      </w:pPr>
      <w:r w:rsidRPr="00491ACD">
        <w:rPr>
          <w:lang w:val="es-ES"/>
        </w:rPr>
        <w:tab/>
        <w:t xml:space="preserve">aux1 </w:t>
      </w:r>
      <w:r w:rsidRPr="00491ACD">
        <w:rPr>
          <w:rFonts w:asciiTheme="majorBidi" w:hAnsiTheme="majorBidi" w:cstheme="majorBidi"/>
          <w:lang w:val="es-ES"/>
        </w:rPr>
        <w:t>=</w:t>
      </w:r>
      <w:r w:rsidRPr="00491ACD">
        <w:rPr>
          <w:lang w:val="es-ES"/>
        </w:rPr>
        <w:t xml:space="preserve"> diag_faseh[m][0];</w:t>
      </w:r>
    </w:p>
    <w:p w:rsidR="00D06115" w:rsidRDefault="00D06115" w:rsidP="00D06115">
      <w:pPr>
        <w:tabs>
          <w:tab w:val="clear" w:pos="1191"/>
          <w:tab w:val="clear" w:pos="1985"/>
          <w:tab w:val="left" w:pos="2268"/>
          <w:tab w:val="left" w:pos="3402"/>
        </w:tabs>
        <w:spacing w:before="0"/>
      </w:pPr>
      <w:r w:rsidRPr="00491ACD">
        <w:rPr>
          <w:lang w:val="es-ES"/>
        </w:rPr>
        <w:tab/>
      </w:r>
      <w:r>
        <w:t xml:space="preserve">aux2 </w:t>
      </w:r>
      <w:r>
        <w:rPr>
          <w:rFonts w:asciiTheme="majorBidi" w:hAnsiTheme="majorBidi" w:cstheme="majorBidi"/>
        </w:rPr>
        <w:t>=</w:t>
      </w:r>
      <w:r>
        <w:t xml:space="preserve"> diag_faseh[m][180];</w:t>
      </w:r>
    </w:p>
    <w:p w:rsidR="00D06115" w:rsidRDefault="00D06115" w:rsidP="00D06115">
      <w:pPr>
        <w:tabs>
          <w:tab w:val="clear" w:pos="1191"/>
          <w:tab w:val="clear" w:pos="1985"/>
          <w:tab w:val="left" w:pos="2268"/>
          <w:tab w:val="left" w:pos="3402"/>
        </w:tabs>
        <w:spacing w:before="0"/>
      </w:pPr>
      <w:r>
        <w:tab/>
        <w:t xml:space="preserve">aux3 </w:t>
      </w:r>
      <w:r>
        <w:rPr>
          <w:rFonts w:asciiTheme="majorBidi" w:hAnsiTheme="majorBidi" w:cstheme="majorBidi"/>
        </w:rPr>
        <w:t>=</w:t>
      </w:r>
      <w:r>
        <w:t xml:space="preserve"> fasev_front[m][90];</w:t>
      </w:r>
    </w:p>
    <w:p w:rsidR="00D06115" w:rsidRPr="00B65AC0" w:rsidRDefault="00D06115" w:rsidP="00D06115">
      <w:pPr>
        <w:tabs>
          <w:tab w:val="clear" w:pos="1191"/>
          <w:tab w:val="clear" w:pos="1985"/>
          <w:tab w:val="left" w:pos="2268"/>
          <w:tab w:val="left" w:pos="3402"/>
        </w:tabs>
        <w:spacing w:before="0"/>
        <w:rPr>
          <w:lang w:val="fr-CH"/>
        </w:rPr>
      </w:pPr>
      <w:r>
        <w:tab/>
      </w:r>
      <w:r w:rsidRPr="00B65AC0">
        <w:rPr>
          <w:lang w:val="fr-CH"/>
        </w:rPr>
        <w:t xml:space="preserve">aux4 </w:t>
      </w:r>
      <w:r w:rsidRPr="00B65AC0">
        <w:rPr>
          <w:rFonts w:asciiTheme="majorBidi" w:hAnsiTheme="majorBidi" w:cstheme="majorBidi"/>
          <w:lang w:val="fr-CH"/>
        </w:rPr>
        <w:t>=</w:t>
      </w:r>
      <w:r w:rsidRPr="00B65AC0">
        <w:rPr>
          <w:lang w:val="fr-CH"/>
        </w:rPr>
        <w:t xml:space="preserve"> fasev_back[m][90];</w:t>
      </w:r>
    </w:p>
    <w:p w:rsidR="00D06115" w:rsidRPr="00976653" w:rsidRDefault="00D06115" w:rsidP="00D06115">
      <w:pPr>
        <w:tabs>
          <w:tab w:val="clear" w:pos="1191"/>
          <w:tab w:val="clear" w:pos="1985"/>
          <w:tab w:val="left" w:pos="680"/>
          <w:tab w:val="left" w:pos="2268"/>
          <w:tab w:val="left" w:pos="3402"/>
        </w:tabs>
        <w:spacing w:before="0"/>
        <w:rPr>
          <w:i/>
          <w:lang w:eastAsia="zh-CN"/>
        </w:rPr>
      </w:pPr>
      <w:r w:rsidRPr="00B65AC0">
        <w:rPr>
          <w:i/>
          <w:lang w:val="fr-CH"/>
        </w:rPr>
        <w:tab/>
      </w:r>
      <w:r w:rsidRPr="00976653">
        <w:rPr>
          <w:i/>
          <w:lang w:eastAsia="zh-CN"/>
        </w:rPr>
        <w:t>/*</w:t>
      </w:r>
      <w:r w:rsidRPr="00513B30">
        <w:rPr>
          <w:rFonts w:ascii="STKaiti" w:eastAsia="STKaiti" w:hAnsi="STKaiti" w:hint="eastAsia"/>
          <w:iCs/>
          <w:lang w:val="en-US" w:eastAsia="zh-CN"/>
        </w:rPr>
        <w:t>方向</w:t>
      </w:r>
      <w:r w:rsidRPr="00976653">
        <w:rPr>
          <w:rFonts w:ascii="STKaiti" w:eastAsia="STKaiti" w:hAnsi="STKaiti"/>
          <w:iCs/>
          <w:lang w:eastAsia="zh-CN"/>
        </w:rPr>
        <w:t>(</w:t>
      </w:r>
      <w:r w:rsidRPr="00513B30">
        <w:rPr>
          <w:rFonts w:ascii="STKaiti" w:eastAsia="STKaiti" w:hAnsi="STKaiti"/>
          <w:iCs/>
        </w:rPr>
        <w:sym w:font="Symbol" w:char="F06A"/>
      </w:r>
      <w:r w:rsidRPr="00976653">
        <w:rPr>
          <w:rFonts w:ascii="STKaiti" w:eastAsia="STKaiti" w:hAnsi="STKaiti"/>
          <w:iCs/>
          <w:lang w:eastAsia="zh-CN"/>
        </w:rPr>
        <w:t xml:space="preserve">, </w:t>
      </w:r>
      <w:r w:rsidRPr="00513B30">
        <w:rPr>
          <w:rFonts w:ascii="STKaiti" w:eastAsia="STKaiti" w:hAnsi="STKaiti" w:cstheme="majorBidi"/>
          <w:iCs/>
        </w:rPr>
        <w:sym w:font="Symbol" w:char="F071"/>
      </w:r>
      <w:r w:rsidR="008B01BC">
        <w:rPr>
          <w:rFonts w:ascii="STKaiti" w:eastAsia="STKaiti" w:hAnsi="STKaiti"/>
          <w:iCs/>
          <w:lang w:eastAsia="zh-CN"/>
        </w:rPr>
        <w:t>）</w:t>
      </w:r>
      <w:r w:rsidRPr="00513B30">
        <w:rPr>
          <w:rFonts w:ascii="STKaiti" w:eastAsia="STKaiti" w:hAnsi="STKaiti" w:hint="eastAsia"/>
          <w:iCs/>
          <w:lang w:val="en-US" w:eastAsia="zh-CN"/>
        </w:rPr>
        <w:t>中第</w:t>
      </w:r>
      <w:r w:rsidRPr="00976653">
        <w:rPr>
          <w:rFonts w:ascii="STKaiti" w:eastAsia="STKaiti" w:hAnsi="STKaiti" w:hint="eastAsia"/>
          <w:iCs/>
          <w:lang w:eastAsia="zh-CN"/>
        </w:rPr>
        <w:t>n</w:t>
      </w:r>
      <w:r w:rsidRPr="00513B30">
        <w:rPr>
          <w:rFonts w:ascii="STKaiti" w:eastAsia="STKaiti" w:hAnsi="STKaiti" w:hint="eastAsia"/>
          <w:iCs/>
          <w:lang w:val="en-US" w:eastAsia="zh-CN"/>
        </w:rPr>
        <w:t>个来源的相位图</w:t>
      </w:r>
      <w:r w:rsidRPr="00976653">
        <w:rPr>
          <w:rFonts w:hint="eastAsia"/>
          <w:i/>
          <w:lang w:eastAsia="zh-CN"/>
        </w:rPr>
        <w:t xml:space="preserve"> </w:t>
      </w:r>
      <w:r w:rsidRPr="00976653">
        <w:rPr>
          <w:i/>
          <w:lang w:eastAsia="zh-CN"/>
        </w:rPr>
        <w:t xml:space="preserve"> */</w:t>
      </w:r>
    </w:p>
    <w:p w:rsidR="00D06115" w:rsidRPr="00976653" w:rsidRDefault="00D06115" w:rsidP="007220F7">
      <w:pPr>
        <w:tabs>
          <w:tab w:val="clear" w:pos="1191"/>
          <w:tab w:val="clear" w:pos="1985"/>
          <w:tab w:val="left" w:pos="2268"/>
          <w:tab w:val="left" w:pos="3402"/>
        </w:tabs>
        <w:spacing w:before="0"/>
      </w:pPr>
      <w:r w:rsidRPr="00976653">
        <w:rPr>
          <w:lang w:eastAsia="zh-CN"/>
        </w:rPr>
        <w:tab/>
      </w:r>
      <w:r w:rsidRPr="00976653">
        <w:t>if ((az1 &gt; 90</w:t>
      </w:r>
      <w:r w:rsidR="008B01BC">
        <w:t>）</w:t>
      </w:r>
      <w:r w:rsidRPr="00976653">
        <w:t xml:space="preserve"> &amp;&amp; (az1 &lt; 270</w:t>
      </w:r>
      <w:r w:rsidR="007220F7">
        <w:rPr>
          <w:rFonts w:hint="eastAsia"/>
          <w:lang w:eastAsia="zh-CN"/>
        </w:rPr>
        <w:t>))</w:t>
      </w:r>
    </w:p>
    <w:p w:rsidR="00D06115" w:rsidRPr="00976653" w:rsidRDefault="00D06115" w:rsidP="00D06115">
      <w:pPr>
        <w:tabs>
          <w:tab w:val="clear" w:pos="1191"/>
          <w:tab w:val="clear" w:pos="1985"/>
          <w:tab w:val="left" w:pos="2268"/>
          <w:tab w:val="left" w:pos="3402"/>
        </w:tabs>
        <w:spacing w:before="0"/>
      </w:pPr>
      <w:r w:rsidRPr="00976653">
        <w:tab/>
        <w:t>{</w:t>
      </w:r>
    </w:p>
    <w:p w:rsidR="00D06115" w:rsidRPr="00976653" w:rsidRDefault="00D06115" w:rsidP="00D06115">
      <w:pPr>
        <w:tabs>
          <w:tab w:val="clear" w:pos="1191"/>
          <w:tab w:val="clear" w:pos="1985"/>
          <w:tab w:val="left" w:pos="680"/>
          <w:tab w:val="left" w:pos="2268"/>
          <w:tab w:val="left" w:pos="3402"/>
        </w:tabs>
        <w:spacing w:before="0"/>
        <w:rPr>
          <w:i/>
          <w:lang w:eastAsia="zh-CN"/>
        </w:rPr>
      </w:pPr>
      <w:r w:rsidRPr="00976653">
        <w:rPr>
          <w:i/>
        </w:rPr>
        <w:tab/>
      </w:r>
      <w:r w:rsidRPr="00976653">
        <w:rPr>
          <w:i/>
          <w:lang w:eastAsia="zh-CN"/>
        </w:rPr>
        <w:t xml:space="preserve">/* </w:t>
      </w:r>
      <w:r w:rsidRPr="00513B30">
        <w:rPr>
          <w:rFonts w:ascii="STKaiti" w:eastAsia="STKaiti" w:hAnsi="STKaiti" w:hint="eastAsia"/>
          <w:iCs/>
          <w:lang w:val="en-US" w:eastAsia="zh-CN"/>
        </w:rPr>
        <w:t>相位垂直图后端值的内插</w:t>
      </w:r>
      <w:r w:rsidRPr="00976653">
        <w:rPr>
          <w:rFonts w:ascii="STKaiti" w:eastAsia="STKaiti" w:hAnsi="STKaiti" w:hint="eastAsia"/>
          <w:iCs/>
          <w:lang w:eastAsia="zh-CN"/>
        </w:rPr>
        <w:t xml:space="preserve"> </w:t>
      </w:r>
      <w:r w:rsidRPr="00976653">
        <w:rPr>
          <w:i/>
          <w:lang w:eastAsia="zh-CN"/>
        </w:rPr>
        <w:t xml:space="preserve"> */</w:t>
      </w:r>
    </w:p>
    <w:p w:rsidR="00D06115" w:rsidRPr="00491ACD" w:rsidRDefault="00D06115" w:rsidP="00D06115">
      <w:pPr>
        <w:tabs>
          <w:tab w:val="clear" w:pos="1191"/>
          <w:tab w:val="clear" w:pos="1985"/>
          <w:tab w:val="left" w:pos="2268"/>
          <w:tab w:val="left" w:pos="3402"/>
        </w:tabs>
        <w:spacing w:before="0"/>
        <w:rPr>
          <w:lang w:val="en-US"/>
        </w:rPr>
      </w:pPr>
      <w:r w:rsidRPr="00976653">
        <w:rPr>
          <w:lang w:eastAsia="zh-CN"/>
        </w:rPr>
        <w:tab/>
      </w:r>
      <w:r w:rsidRPr="00491ACD">
        <w:rPr>
          <w:lang w:val="en-US"/>
        </w:rPr>
        <w:t xml:space="preserve">fasev1 </w:t>
      </w:r>
      <w:r w:rsidRPr="00491ACD">
        <w:rPr>
          <w:rFonts w:asciiTheme="majorBidi" w:hAnsiTheme="majorBidi" w:cstheme="majorBidi"/>
          <w:lang w:val="en-US"/>
        </w:rPr>
        <w:t>=</w:t>
      </w:r>
      <w:r w:rsidRPr="00491ACD">
        <w:rPr>
          <w:lang w:val="en-US"/>
        </w:rPr>
        <w:t xml:space="preserve"> fasev_back[m][abb1+90];</w:t>
      </w:r>
    </w:p>
    <w:p w:rsidR="00D06115" w:rsidRPr="00491ACD" w:rsidRDefault="00D06115" w:rsidP="00D06115">
      <w:pPr>
        <w:tabs>
          <w:tab w:val="clear" w:pos="1191"/>
          <w:tab w:val="clear" w:pos="1985"/>
          <w:tab w:val="left" w:pos="2268"/>
          <w:tab w:val="left" w:pos="3402"/>
        </w:tabs>
        <w:spacing w:before="0"/>
        <w:rPr>
          <w:lang w:val="en-US"/>
        </w:rPr>
      </w:pPr>
      <w:r w:rsidRPr="00491ACD">
        <w:rPr>
          <w:lang w:val="en-US"/>
        </w:rPr>
        <w:tab/>
        <w:t xml:space="preserve">fasev2 </w:t>
      </w:r>
      <w:r w:rsidRPr="00491ACD">
        <w:rPr>
          <w:rFonts w:asciiTheme="majorBidi" w:hAnsiTheme="majorBidi" w:cstheme="majorBidi"/>
          <w:lang w:val="en-US"/>
        </w:rPr>
        <w:t>=</w:t>
      </w:r>
      <w:r w:rsidRPr="00491ACD">
        <w:rPr>
          <w:lang w:val="en-US"/>
        </w:rPr>
        <w:t xml:space="preserve"> fasev_back[m][abb2+90];</w:t>
      </w:r>
    </w:p>
    <w:p w:rsidR="00D06115" w:rsidRPr="009D141C" w:rsidRDefault="00D06115" w:rsidP="007220F7">
      <w:pPr>
        <w:tabs>
          <w:tab w:val="clear" w:pos="1191"/>
          <w:tab w:val="clear" w:pos="1985"/>
          <w:tab w:val="left" w:pos="2268"/>
          <w:tab w:val="left" w:pos="3402"/>
        </w:tabs>
        <w:spacing w:before="0"/>
        <w:rPr>
          <w:lang w:val="de-CH"/>
        </w:rPr>
      </w:pPr>
      <w:r w:rsidRPr="00491ACD">
        <w:rPr>
          <w:lang w:val="en-US"/>
        </w:rPr>
        <w:tab/>
      </w:r>
      <w:r w:rsidRPr="009D141C">
        <w:rPr>
          <w:lang w:val="de-CH"/>
        </w:rPr>
        <w:t xml:space="preserve">fasev </w:t>
      </w:r>
      <w:r w:rsidRPr="009D141C">
        <w:rPr>
          <w:rFonts w:asciiTheme="majorBidi" w:hAnsiTheme="majorBidi" w:cstheme="majorBidi"/>
          <w:lang w:val="de-CH"/>
        </w:rPr>
        <w:t>=</w:t>
      </w:r>
      <w:r w:rsidRPr="009D141C">
        <w:rPr>
          <w:lang w:val="de-CH"/>
        </w:rPr>
        <w:t xml:space="preserve"> fasev1 + (fasev2-fasev1</w:t>
      </w:r>
      <w:r w:rsidR="007220F7">
        <w:rPr>
          <w:rFonts w:hint="eastAsia"/>
          <w:lang w:val="de-CH" w:eastAsia="zh-CN"/>
        </w:rPr>
        <w:t>)</w:t>
      </w:r>
      <w:r w:rsidRPr="009D141C">
        <w:rPr>
          <w:lang w:val="de-CH"/>
        </w:rPr>
        <w:t>*(abb-abb1</w:t>
      </w:r>
      <w:r w:rsidR="007220F7">
        <w:rPr>
          <w:rFonts w:hint="eastAsia"/>
          <w:lang w:val="de-CH" w:eastAsia="zh-CN"/>
        </w:rPr>
        <w:t>)</w:t>
      </w:r>
      <w:r w:rsidRPr="009D141C">
        <w:rPr>
          <w:lang w:val="de-CH"/>
        </w:rPr>
        <w:t>;</w:t>
      </w:r>
    </w:p>
    <w:p w:rsidR="00D06115" w:rsidRPr="00606484" w:rsidRDefault="00D06115" w:rsidP="007220F7">
      <w:pPr>
        <w:tabs>
          <w:tab w:val="clear" w:pos="1191"/>
          <w:tab w:val="clear" w:pos="1985"/>
          <w:tab w:val="left" w:pos="2268"/>
          <w:tab w:val="left" w:pos="3402"/>
        </w:tabs>
        <w:spacing w:before="0"/>
        <w:rPr>
          <w:lang w:val="fr-CH"/>
        </w:rPr>
      </w:pPr>
      <w:r w:rsidRPr="009D141C">
        <w:rPr>
          <w:lang w:val="de-CH"/>
        </w:rPr>
        <w:tab/>
      </w:r>
      <w:r w:rsidRPr="00606484">
        <w:rPr>
          <w:lang w:val="fr-CH"/>
        </w:rPr>
        <w:t xml:space="preserve">aux </w:t>
      </w:r>
      <w:r w:rsidRPr="00606484">
        <w:rPr>
          <w:rFonts w:asciiTheme="majorBidi" w:hAnsiTheme="majorBidi" w:cstheme="majorBidi"/>
          <w:lang w:val="fr-CH"/>
        </w:rPr>
        <w:t>=</w:t>
      </w:r>
      <w:r w:rsidRPr="00606484">
        <w:rPr>
          <w:lang w:val="fr-CH"/>
        </w:rPr>
        <w:t xml:space="preserve"> (diag_faseh[m][az]-aux2</w:t>
      </w:r>
      <w:r w:rsidR="007220F7">
        <w:rPr>
          <w:rFonts w:hint="eastAsia"/>
          <w:lang w:val="fr-CH" w:eastAsia="zh-CN"/>
        </w:rPr>
        <w:t>)</w:t>
      </w:r>
      <w:r w:rsidRPr="00606484">
        <w:rPr>
          <w:lang w:val="fr-CH"/>
        </w:rPr>
        <w:t xml:space="preserve"> * cos(t2</w:t>
      </w:r>
      <w:r w:rsidR="007220F7">
        <w:rPr>
          <w:rFonts w:hint="eastAsia"/>
          <w:lang w:val="fr-CH" w:eastAsia="zh-CN"/>
        </w:rPr>
        <w:t>)</w:t>
      </w:r>
      <w:r w:rsidRPr="00606484">
        <w:rPr>
          <w:lang w:val="fr-CH"/>
        </w:rPr>
        <w:t xml:space="preserve"> + (fasev - aux4</w:t>
      </w:r>
      <w:r w:rsidR="007220F7">
        <w:rPr>
          <w:rFonts w:hint="eastAsia"/>
          <w:lang w:val="fr-CH" w:eastAsia="zh-CN"/>
        </w:rPr>
        <w:t>)</w:t>
      </w:r>
      <w:r w:rsidRPr="00606484">
        <w:rPr>
          <w:lang w:val="fr-CH"/>
        </w:rPr>
        <w:t xml:space="preserve"> + aux2 - aux1 ;</w:t>
      </w:r>
    </w:p>
    <w:p w:rsidR="00D06115" w:rsidRPr="008B29A0" w:rsidRDefault="00D06115" w:rsidP="00D06115">
      <w:pPr>
        <w:tabs>
          <w:tab w:val="clear" w:pos="1191"/>
          <w:tab w:val="clear" w:pos="1985"/>
          <w:tab w:val="left" w:pos="2268"/>
          <w:tab w:val="left" w:pos="3402"/>
        </w:tabs>
        <w:spacing w:before="0"/>
        <w:rPr>
          <w:lang w:val="en-US" w:eastAsia="zh-CN"/>
        </w:rPr>
      </w:pPr>
      <w:r w:rsidRPr="00606484">
        <w:rPr>
          <w:lang w:val="fr-CH"/>
        </w:rPr>
        <w:tab/>
      </w:r>
      <w:r w:rsidRPr="008B29A0">
        <w:rPr>
          <w:lang w:val="en-US" w:eastAsia="zh-CN"/>
        </w:rPr>
        <w:t>}</w:t>
      </w:r>
    </w:p>
    <w:p w:rsidR="00D06115" w:rsidRPr="008B29A0" w:rsidRDefault="00D06115" w:rsidP="00D06115">
      <w:pPr>
        <w:tabs>
          <w:tab w:val="clear" w:pos="1191"/>
          <w:tab w:val="clear" w:pos="1985"/>
          <w:tab w:val="left" w:pos="680"/>
          <w:tab w:val="left" w:pos="2268"/>
          <w:tab w:val="left" w:pos="3402"/>
        </w:tabs>
        <w:spacing w:before="0"/>
        <w:rPr>
          <w:lang w:val="en-US" w:eastAsia="zh-CN"/>
        </w:rPr>
      </w:pPr>
      <w:r w:rsidRPr="008B29A0">
        <w:rPr>
          <w:lang w:val="en-US" w:eastAsia="zh-CN"/>
        </w:rPr>
        <w:tab/>
      </w:r>
      <w:r>
        <w:rPr>
          <w:rFonts w:hint="eastAsia"/>
          <w:lang w:val="en-US" w:eastAsia="zh-CN"/>
        </w:rPr>
        <w:t>否则</w:t>
      </w:r>
    </w:p>
    <w:p w:rsidR="00D06115" w:rsidRPr="008B29A0" w:rsidRDefault="00D06115" w:rsidP="00D06115">
      <w:pPr>
        <w:tabs>
          <w:tab w:val="clear" w:pos="1191"/>
          <w:tab w:val="clear" w:pos="1985"/>
          <w:tab w:val="left" w:pos="2268"/>
          <w:tab w:val="left" w:pos="3402"/>
        </w:tabs>
        <w:spacing w:before="0"/>
        <w:rPr>
          <w:lang w:val="en-US" w:eastAsia="zh-CN"/>
        </w:rPr>
      </w:pPr>
      <w:r w:rsidRPr="008B29A0">
        <w:rPr>
          <w:lang w:val="en-US" w:eastAsia="zh-CN"/>
        </w:rPr>
        <w:tab/>
        <w:t>{</w:t>
      </w:r>
    </w:p>
    <w:p w:rsidR="00D06115" w:rsidRPr="008B29A0" w:rsidRDefault="00D06115" w:rsidP="00D06115">
      <w:pPr>
        <w:tabs>
          <w:tab w:val="clear" w:pos="1191"/>
          <w:tab w:val="clear" w:pos="1985"/>
          <w:tab w:val="left" w:pos="680"/>
          <w:tab w:val="left" w:pos="2268"/>
          <w:tab w:val="left" w:pos="3402"/>
        </w:tabs>
        <w:spacing w:before="0"/>
        <w:rPr>
          <w:i/>
          <w:lang w:val="en-US" w:eastAsia="zh-CN"/>
        </w:rPr>
      </w:pPr>
      <w:r w:rsidRPr="008B29A0">
        <w:rPr>
          <w:i/>
          <w:lang w:val="en-US" w:eastAsia="zh-CN"/>
        </w:rPr>
        <w:tab/>
        <w:t>/*</w:t>
      </w:r>
      <w:r w:rsidRPr="00513B30">
        <w:rPr>
          <w:rFonts w:ascii="STKaiti" w:eastAsia="STKaiti" w:hAnsi="STKaiti" w:hint="eastAsia"/>
          <w:lang w:val="en-US" w:eastAsia="zh-CN"/>
        </w:rPr>
        <w:t>相位垂直图前端值的内插</w:t>
      </w:r>
      <w:r w:rsidRPr="008B29A0">
        <w:rPr>
          <w:i/>
          <w:lang w:val="en-US" w:eastAsia="zh-CN"/>
        </w:rPr>
        <w:t>*/</w:t>
      </w:r>
    </w:p>
    <w:p w:rsidR="00D06115" w:rsidRPr="008B29A0" w:rsidRDefault="00D06115" w:rsidP="00D06115">
      <w:pPr>
        <w:tabs>
          <w:tab w:val="clear" w:pos="1191"/>
          <w:tab w:val="clear" w:pos="1985"/>
          <w:tab w:val="left" w:pos="2268"/>
          <w:tab w:val="left" w:pos="3402"/>
        </w:tabs>
        <w:spacing w:before="0"/>
        <w:rPr>
          <w:lang w:val="en-US"/>
        </w:rPr>
      </w:pPr>
      <w:r w:rsidRPr="008B29A0">
        <w:rPr>
          <w:lang w:val="en-US" w:eastAsia="zh-CN"/>
        </w:rPr>
        <w:tab/>
      </w:r>
      <w:r w:rsidRPr="008B29A0">
        <w:rPr>
          <w:lang w:val="en-US"/>
        </w:rPr>
        <w:t xml:space="preserve">fasev1 </w:t>
      </w:r>
      <w:r w:rsidRPr="00606484">
        <w:rPr>
          <w:rFonts w:asciiTheme="majorBidi" w:hAnsiTheme="majorBidi" w:cstheme="majorBidi"/>
          <w:lang w:val="en-US"/>
        </w:rPr>
        <w:t>=</w:t>
      </w:r>
      <w:r w:rsidRPr="008B29A0">
        <w:rPr>
          <w:lang w:val="en-US"/>
        </w:rPr>
        <w:t xml:space="preserve"> fasev_front[m][abb1</w:t>
      </w:r>
      <w:r w:rsidRPr="00606484">
        <w:rPr>
          <w:lang w:val="en-US"/>
        </w:rPr>
        <w:t>+</w:t>
      </w:r>
      <w:r w:rsidRPr="008B29A0">
        <w:rPr>
          <w:lang w:val="en-US"/>
        </w:rPr>
        <w:t>90];</w:t>
      </w:r>
    </w:p>
    <w:p w:rsidR="00D06115" w:rsidRPr="008B29A0" w:rsidRDefault="00D06115" w:rsidP="00D06115">
      <w:pPr>
        <w:tabs>
          <w:tab w:val="clear" w:pos="1191"/>
          <w:tab w:val="clear" w:pos="1985"/>
          <w:tab w:val="left" w:pos="2268"/>
          <w:tab w:val="left" w:pos="3402"/>
        </w:tabs>
        <w:spacing w:before="0"/>
        <w:rPr>
          <w:lang w:val="en-US"/>
        </w:rPr>
      </w:pPr>
      <w:r w:rsidRPr="008B29A0">
        <w:rPr>
          <w:lang w:val="en-US"/>
        </w:rPr>
        <w:tab/>
        <w:t xml:space="preserve">fasev2 </w:t>
      </w:r>
      <w:r w:rsidRPr="00606484">
        <w:rPr>
          <w:rFonts w:asciiTheme="majorBidi" w:hAnsiTheme="majorBidi" w:cstheme="majorBidi"/>
          <w:lang w:val="en-US"/>
        </w:rPr>
        <w:t>=</w:t>
      </w:r>
      <w:r w:rsidRPr="008B29A0">
        <w:rPr>
          <w:lang w:val="en-US"/>
        </w:rPr>
        <w:t xml:space="preserve"> fasev_front[m][abb2</w:t>
      </w:r>
      <w:r w:rsidRPr="00606484">
        <w:rPr>
          <w:lang w:val="en-US"/>
        </w:rPr>
        <w:t>+</w:t>
      </w:r>
      <w:r w:rsidRPr="008B29A0">
        <w:rPr>
          <w:lang w:val="en-US"/>
        </w:rPr>
        <w:t>90];</w:t>
      </w:r>
    </w:p>
    <w:p w:rsidR="00D06115" w:rsidRPr="00491ACD" w:rsidRDefault="00D06115" w:rsidP="007220F7">
      <w:pPr>
        <w:tabs>
          <w:tab w:val="clear" w:pos="1191"/>
          <w:tab w:val="clear" w:pos="1985"/>
          <w:tab w:val="left" w:pos="2268"/>
          <w:tab w:val="left" w:pos="3402"/>
        </w:tabs>
        <w:spacing w:before="0"/>
      </w:pPr>
      <w:r w:rsidRPr="008B29A0">
        <w:rPr>
          <w:lang w:val="en-US"/>
        </w:rPr>
        <w:tab/>
      </w:r>
      <w:r w:rsidRPr="00491ACD">
        <w:t xml:space="preserve">fasev </w:t>
      </w:r>
      <w:r w:rsidRPr="00491ACD">
        <w:rPr>
          <w:rFonts w:asciiTheme="majorBidi" w:hAnsiTheme="majorBidi" w:cstheme="majorBidi"/>
        </w:rPr>
        <w:t>=</w:t>
      </w:r>
      <w:r w:rsidRPr="00491ACD">
        <w:t xml:space="preserve"> fasev1 + (fasev2-fasev1</w:t>
      </w:r>
      <w:r w:rsidR="007220F7" w:rsidRPr="00491ACD">
        <w:rPr>
          <w:rFonts w:hint="eastAsia"/>
          <w:lang w:eastAsia="zh-CN"/>
        </w:rPr>
        <w:t>)</w:t>
      </w:r>
      <w:r w:rsidRPr="00491ACD">
        <w:t>*(abb-abb1</w:t>
      </w:r>
      <w:r w:rsidR="007220F7" w:rsidRPr="00491ACD">
        <w:rPr>
          <w:rFonts w:hint="eastAsia"/>
          <w:lang w:eastAsia="zh-CN"/>
        </w:rPr>
        <w:t>)</w:t>
      </w:r>
      <w:r w:rsidRPr="00491ACD">
        <w:t>;</w:t>
      </w:r>
    </w:p>
    <w:p w:rsidR="00D06115" w:rsidRPr="007220F7" w:rsidRDefault="00D06115" w:rsidP="007220F7">
      <w:pPr>
        <w:tabs>
          <w:tab w:val="clear" w:pos="1191"/>
          <w:tab w:val="clear" w:pos="1985"/>
          <w:tab w:val="left" w:pos="2268"/>
          <w:tab w:val="left" w:pos="3402"/>
        </w:tabs>
        <w:spacing w:before="0"/>
        <w:rPr>
          <w:lang w:val="fr-CH"/>
        </w:rPr>
      </w:pPr>
      <w:r w:rsidRPr="00491ACD">
        <w:lastRenderedPageBreak/>
        <w:tab/>
      </w:r>
      <w:r w:rsidRPr="007220F7">
        <w:rPr>
          <w:lang w:val="fr-CH"/>
        </w:rPr>
        <w:t xml:space="preserve">aux </w:t>
      </w:r>
      <w:r w:rsidRPr="007220F7">
        <w:rPr>
          <w:rFonts w:asciiTheme="majorBidi" w:hAnsiTheme="majorBidi" w:cstheme="majorBidi"/>
          <w:lang w:val="fr-CH"/>
        </w:rPr>
        <w:t>=</w:t>
      </w:r>
      <w:r w:rsidRPr="007220F7">
        <w:rPr>
          <w:lang w:val="fr-CH"/>
        </w:rPr>
        <w:t xml:space="preserve"> (diag_faseh[m][az]-aux2</w:t>
      </w:r>
      <w:r w:rsidR="007220F7" w:rsidRPr="007220F7">
        <w:rPr>
          <w:rFonts w:hint="eastAsia"/>
          <w:lang w:val="fr-CH" w:eastAsia="zh-CN"/>
        </w:rPr>
        <w:t>)</w:t>
      </w:r>
      <w:r w:rsidRPr="007220F7">
        <w:rPr>
          <w:lang w:val="fr-CH"/>
        </w:rPr>
        <w:t xml:space="preserve"> * cos(t2</w:t>
      </w:r>
      <w:r w:rsidR="007220F7" w:rsidRPr="007220F7">
        <w:rPr>
          <w:rFonts w:hint="eastAsia"/>
          <w:lang w:val="fr-CH" w:eastAsia="zh-CN"/>
        </w:rPr>
        <w:t>)</w:t>
      </w:r>
      <w:r w:rsidRPr="007220F7">
        <w:rPr>
          <w:lang w:val="fr-CH"/>
        </w:rPr>
        <w:t xml:space="preserve"> + (fasev - aux4</w:t>
      </w:r>
      <w:r w:rsidR="007220F7">
        <w:rPr>
          <w:rFonts w:hint="eastAsia"/>
          <w:lang w:val="fr-CH" w:eastAsia="zh-CN"/>
        </w:rPr>
        <w:t>)</w:t>
      </w:r>
      <w:r w:rsidRPr="007220F7">
        <w:rPr>
          <w:lang w:val="fr-CH"/>
        </w:rPr>
        <w:t xml:space="preserve"> + aux2 - aux1 ;</w:t>
      </w:r>
    </w:p>
    <w:p w:rsidR="00D06115" w:rsidRDefault="00D06115" w:rsidP="00D06115">
      <w:pPr>
        <w:tabs>
          <w:tab w:val="clear" w:pos="1191"/>
          <w:tab w:val="clear" w:pos="1985"/>
          <w:tab w:val="left" w:pos="2268"/>
          <w:tab w:val="left" w:pos="3402"/>
        </w:tabs>
        <w:spacing w:before="0"/>
      </w:pPr>
      <w:r w:rsidRPr="007220F7">
        <w:rPr>
          <w:lang w:val="fr-CH"/>
        </w:rPr>
        <w:tab/>
      </w:r>
      <w:r>
        <w:t>}</w:t>
      </w:r>
    </w:p>
    <w:p w:rsidR="00D06115" w:rsidRDefault="00D06115" w:rsidP="007220F7">
      <w:pPr>
        <w:tabs>
          <w:tab w:val="clear" w:pos="1191"/>
          <w:tab w:val="clear" w:pos="1985"/>
          <w:tab w:val="left" w:pos="680"/>
          <w:tab w:val="left" w:pos="2268"/>
          <w:tab w:val="left" w:pos="3402"/>
        </w:tabs>
        <w:spacing w:before="0"/>
      </w:pPr>
      <w:r>
        <w:tab/>
        <w:t>aux *</w:t>
      </w:r>
      <w:r w:rsidRPr="00594D30">
        <w:rPr>
          <w:rFonts w:asciiTheme="majorBidi" w:hAnsiTheme="majorBidi" w:cstheme="majorBidi"/>
          <w:lang w:val="fr-CH"/>
        </w:rPr>
        <w:t>=</w:t>
      </w:r>
      <w:r w:rsidRPr="00594D30">
        <w:rPr>
          <w:lang w:val="fr-CH"/>
        </w:rPr>
        <w:t xml:space="preserve"> </w:t>
      </w:r>
      <w:r>
        <w:t>(PI/180.</w:t>
      </w:r>
      <w:r w:rsidR="007220F7">
        <w:rPr>
          <w:rFonts w:hint="eastAsia"/>
          <w:lang w:eastAsia="zh-CN"/>
        </w:rPr>
        <w:t>)</w:t>
      </w:r>
      <w:r>
        <w:t>;</w:t>
      </w:r>
    </w:p>
    <w:p w:rsidR="00D06115" w:rsidRDefault="00D06115" w:rsidP="007220F7">
      <w:pPr>
        <w:tabs>
          <w:tab w:val="clear" w:pos="1191"/>
          <w:tab w:val="clear" w:pos="1985"/>
          <w:tab w:val="left" w:pos="680"/>
          <w:tab w:val="left" w:pos="2268"/>
          <w:tab w:val="left" w:pos="3402"/>
        </w:tabs>
        <w:spacing w:before="0"/>
      </w:pPr>
      <w:r>
        <w:tab/>
        <w:t>return(aux</w:t>
      </w:r>
      <w:r w:rsidR="007220F7">
        <w:rPr>
          <w:rFonts w:hint="eastAsia"/>
          <w:lang w:eastAsia="zh-CN"/>
        </w:rPr>
        <w:t>)</w:t>
      </w:r>
      <w:r>
        <w:t>;</w:t>
      </w:r>
    </w:p>
    <w:p w:rsidR="00D06115" w:rsidRDefault="00D06115" w:rsidP="00D06115">
      <w:pPr>
        <w:tabs>
          <w:tab w:val="clear" w:pos="1191"/>
          <w:tab w:val="clear" w:pos="1985"/>
          <w:tab w:val="left" w:pos="680"/>
          <w:tab w:val="left" w:pos="2268"/>
          <w:tab w:val="left" w:pos="3402"/>
        </w:tabs>
        <w:spacing w:before="0"/>
      </w:pPr>
      <w:r>
        <w:tab/>
        <w:t>}</w:t>
      </w:r>
    </w:p>
    <w:p w:rsidR="00D06115" w:rsidRDefault="00D06115" w:rsidP="007220F7">
      <w:pPr>
        <w:tabs>
          <w:tab w:val="clear" w:pos="1191"/>
          <w:tab w:val="clear" w:pos="1985"/>
          <w:tab w:val="left" w:pos="680"/>
          <w:tab w:val="left" w:pos="2268"/>
          <w:tab w:val="left" w:pos="3402"/>
        </w:tabs>
        <w:spacing w:before="0"/>
        <w:rPr>
          <w:b/>
          <w:lang w:eastAsia="zh-CN"/>
        </w:rPr>
      </w:pPr>
      <w:r>
        <w:rPr>
          <w:b/>
        </w:rPr>
        <w:tab/>
        <w:t>RUOTA_RIB (n,fi,teta,fout,tout</w:t>
      </w:r>
      <w:r w:rsidR="007220F7">
        <w:rPr>
          <w:rFonts w:hint="eastAsia"/>
          <w:b/>
          <w:lang w:eastAsia="zh-CN"/>
        </w:rPr>
        <w:t>)</w:t>
      </w:r>
    </w:p>
    <w:p w:rsidR="00D06115" w:rsidRPr="00513B30" w:rsidRDefault="00D06115" w:rsidP="007220F7">
      <w:pPr>
        <w:tabs>
          <w:tab w:val="clear" w:pos="1191"/>
          <w:tab w:val="clear" w:pos="1588"/>
          <w:tab w:val="clear" w:pos="1985"/>
          <w:tab w:val="left" w:pos="680"/>
          <w:tab w:val="left" w:pos="3402"/>
        </w:tabs>
        <w:spacing w:before="0"/>
        <w:ind w:left="3402" w:hanging="3402"/>
        <w:jc w:val="left"/>
      </w:pPr>
      <w:r>
        <w:tab/>
      </w:r>
      <w:r w:rsidRPr="00513B30">
        <w:t>double fi ,teta;</w:t>
      </w:r>
      <w:r w:rsidRPr="00513B30">
        <w:tab/>
      </w:r>
      <w:r w:rsidRPr="00513B30">
        <w:rPr>
          <w:i/>
        </w:rPr>
        <w:t xml:space="preserve">/* </w:t>
      </w:r>
      <w:r w:rsidRPr="00513B30">
        <w:rPr>
          <w:rFonts w:ascii="STKaiti" w:eastAsia="STKaiti" w:hAnsi="STKaiti" w:hint="eastAsia"/>
          <w:iCs/>
          <w:lang w:val="en-US" w:eastAsia="zh-CN"/>
        </w:rPr>
        <w:t>用弧度表示的观测方向极坐标</w:t>
      </w:r>
      <w:r w:rsidR="007220F7">
        <w:rPr>
          <w:rFonts w:ascii="STKaiti" w:eastAsia="STKaiti" w:hAnsi="STKaiti" w:hint="eastAsia"/>
          <w:iCs/>
          <w:lang w:eastAsia="zh-CN"/>
        </w:rPr>
        <w:t>（</w:t>
      </w:r>
      <w:r w:rsidRPr="00513B30">
        <w:rPr>
          <w:rFonts w:ascii="STKaiti" w:eastAsia="STKaiti" w:hAnsi="STKaiti" w:hint="eastAsia"/>
          <w:iCs/>
          <w:lang w:val="en-US" w:eastAsia="zh-CN"/>
        </w:rPr>
        <w:t>方位角、仰角</w:t>
      </w:r>
      <w:r w:rsidR="008B01BC">
        <w:rPr>
          <w:rFonts w:ascii="STKaiti" w:eastAsia="STKaiti" w:hAnsi="STKaiti"/>
          <w:iCs/>
        </w:rPr>
        <w:t>）</w:t>
      </w:r>
      <w:r w:rsidRPr="00513B30">
        <w:rPr>
          <w:i/>
        </w:rPr>
        <w:t xml:space="preserve"> </w:t>
      </w:r>
      <w:r w:rsidRPr="00513B30">
        <w:rPr>
          <w:rFonts w:hint="eastAsia"/>
          <w:i/>
          <w:lang w:eastAsia="zh-CN"/>
        </w:rPr>
        <w:t xml:space="preserve"> </w:t>
      </w:r>
      <w:r w:rsidRPr="00513B30">
        <w:rPr>
          <w:i/>
        </w:rPr>
        <w:t xml:space="preserve"> */</w:t>
      </w:r>
    </w:p>
    <w:p w:rsidR="00D06115" w:rsidRPr="00513B30" w:rsidRDefault="00D06115" w:rsidP="00D06115">
      <w:pPr>
        <w:tabs>
          <w:tab w:val="clear" w:pos="1191"/>
          <w:tab w:val="clear" w:pos="1985"/>
          <w:tab w:val="left" w:pos="680"/>
          <w:tab w:val="left" w:pos="2268"/>
          <w:tab w:val="left" w:pos="3402"/>
        </w:tabs>
        <w:spacing w:before="0"/>
        <w:jc w:val="left"/>
      </w:pPr>
      <w:r w:rsidRPr="00513B30">
        <w:tab/>
        <w:t>int n;</w:t>
      </w:r>
      <w:r w:rsidRPr="00513B30">
        <w:tab/>
      </w:r>
      <w:r w:rsidRPr="00513B30">
        <w:tab/>
      </w:r>
      <w:r w:rsidRPr="00513B30">
        <w:tab/>
      </w:r>
      <w:r w:rsidRPr="00513B30">
        <w:rPr>
          <w:i/>
        </w:rPr>
        <w:t xml:space="preserve">/* </w:t>
      </w:r>
      <w:r w:rsidRPr="00513B30">
        <w:rPr>
          <w:rFonts w:ascii="STKaiti" w:eastAsia="STKaiti" w:hAnsi="STKaiti" w:hint="eastAsia"/>
          <w:iCs/>
          <w:lang w:val="en-US" w:eastAsia="zh-CN"/>
        </w:rPr>
        <w:t>辐射源标识</w:t>
      </w:r>
      <w:r w:rsidRPr="00513B30">
        <w:rPr>
          <w:i/>
        </w:rPr>
        <w:t xml:space="preserve"> */</w:t>
      </w:r>
    </w:p>
    <w:p w:rsidR="00D06115" w:rsidRPr="00976653" w:rsidRDefault="00D06115" w:rsidP="00D06115">
      <w:pPr>
        <w:tabs>
          <w:tab w:val="clear" w:pos="1191"/>
          <w:tab w:val="clear" w:pos="1985"/>
          <w:tab w:val="left" w:pos="2268"/>
          <w:tab w:val="left" w:pos="3402"/>
        </w:tabs>
        <w:spacing w:before="0"/>
        <w:ind w:left="3402" w:hanging="3402"/>
        <w:jc w:val="left"/>
        <w:rPr>
          <w:i/>
        </w:rPr>
      </w:pPr>
      <w:r w:rsidRPr="00513B30">
        <w:tab/>
        <w:t>double *fout,*tout;</w:t>
      </w:r>
      <w:r w:rsidRPr="00513B30">
        <w:tab/>
      </w:r>
      <w:r w:rsidRPr="00513B30">
        <w:rPr>
          <w:i/>
        </w:rPr>
        <w:t xml:space="preserve">/* </w:t>
      </w:r>
      <w:r w:rsidRPr="00012A52">
        <w:rPr>
          <w:rFonts w:ascii="STKaiti" w:eastAsia="STKaiti" w:hAnsi="STKaiti" w:hint="eastAsia"/>
          <w:iCs/>
          <w:lang w:val="en-US" w:eastAsia="zh-CN"/>
        </w:rPr>
        <w:t>可读出第</w:t>
      </w:r>
      <w:r w:rsidRPr="00012A52">
        <w:rPr>
          <w:rFonts w:ascii="STKaiti" w:eastAsia="STKaiti" w:hAnsi="STKaiti" w:hint="eastAsia"/>
          <w:iCs/>
          <w:lang w:eastAsia="zh-CN"/>
        </w:rPr>
        <w:t>n</w:t>
      </w:r>
      <w:r w:rsidRPr="00012A52">
        <w:rPr>
          <w:rFonts w:ascii="STKaiti" w:eastAsia="STKaiti" w:hAnsi="STKaiti" w:hint="eastAsia"/>
          <w:iCs/>
          <w:lang w:val="en-US" w:eastAsia="zh-CN"/>
        </w:rPr>
        <w:t>个来源图的方向极坐标</w:t>
      </w:r>
      <w:r w:rsidRPr="00012A52">
        <w:rPr>
          <w:rFonts w:ascii="STKaiti" w:eastAsia="STKaiti" w:hAnsi="STKaiti" w:hint="eastAsia"/>
          <w:iCs/>
          <w:lang w:eastAsia="zh-CN"/>
        </w:rPr>
        <w:t>（</w:t>
      </w:r>
      <w:r w:rsidRPr="00012A52">
        <w:rPr>
          <w:rFonts w:ascii="STKaiti" w:eastAsia="STKaiti" w:hAnsi="STKaiti" w:hint="eastAsia"/>
          <w:iCs/>
          <w:lang w:val="en-US" w:eastAsia="zh-CN"/>
        </w:rPr>
        <w:t>方位角、仰角</w:t>
      </w:r>
      <w:r w:rsidR="008B01BC">
        <w:rPr>
          <w:rFonts w:ascii="STKaiti" w:eastAsia="STKaiti" w:hAnsi="STKaiti" w:hint="eastAsia"/>
          <w:iCs/>
          <w:lang w:eastAsia="zh-CN"/>
        </w:rPr>
        <w:t>）</w:t>
      </w:r>
      <w:r w:rsidRPr="00012A52">
        <w:rPr>
          <w:rFonts w:ascii="STKaiti" w:eastAsia="STKaiti" w:hAnsi="STKaiti" w:hint="eastAsia"/>
          <w:iCs/>
          <w:lang w:val="en-US" w:eastAsia="zh-CN"/>
        </w:rPr>
        <w:t>以便考虑校准和旋转</w:t>
      </w:r>
      <w:r w:rsidRPr="00012A52">
        <w:rPr>
          <w:rFonts w:ascii="STKaiti" w:eastAsia="STKaiti" w:hAnsi="STKaiti" w:hint="eastAsia"/>
          <w:iCs/>
          <w:lang w:eastAsia="zh-CN"/>
        </w:rPr>
        <w:t xml:space="preserve"> </w:t>
      </w:r>
      <w:r w:rsidRPr="00976653">
        <w:rPr>
          <w:rFonts w:ascii="STKaiti" w:eastAsia="STKaiti" w:hAnsi="STKaiti"/>
          <w:iCs/>
        </w:rPr>
        <w:t xml:space="preserve"> </w:t>
      </w:r>
      <w:r w:rsidRPr="00976653">
        <w:rPr>
          <w:i/>
        </w:rPr>
        <w:t>*/</w:t>
      </w:r>
    </w:p>
    <w:p w:rsidR="00D06115" w:rsidRPr="00976653" w:rsidRDefault="00D06115" w:rsidP="00D06115">
      <w:pPr>
        <w:tabs>
          <w:tab w:val="clear" w:pos="1191"/>
          <w:tab w:val="clear" w:pos="1985"/>
          <w:tab w:val="left" w:pos="680"/>
          <w:tab w:val="left" w:pos="2268"/>
          <w:tab w:val="left" w:pos="3402"/>
        </w:tabs>
        <w:spacing w:before="0"/>
        <w:rPr>
          <w:lang w:val="fr-CH"/>
        </w:rPr>
      </w:pPr>
      <w:r w:rsidRPr="00976653">
        <w:tab/>
      </w:r>
      <w:r w:rsidRPr="00976653">
        <w:rPr>
          <w:lang w:val="fr-CH"/>
        </w:rPr>
        <w:t>{</w:t>
      </w:r>
    </w:p>
    <w:p w:rsidR="00D06115" w:rsidRPr="00B65AC0" w:rsidRDefault="00D06115" w:rsidP="00D06115">
      <w:pPr>
        <w:tabs>
          <w:tab w:val="clear" w:pos="1191"/>
          <w:tab w:val="clear" w:pos="1985"/>
          <w:tab w:val="left" w:pos="2268"/>
          <w:tab w:val="left" w:pos="3402"/>
        </w:tabs>
        <w:spacing w:before="0"/>
        <w:rPr>
          <w:lang w:val="fr-CH"/>
        </w:rPr>
      </w:pPr>
      <w:r w:rsidRPr="00976653">
        <w:rPr>
          <w:lang w:val="fr-CH"/>
        </w:rPr>
        <w:tab/>
      </w:r>
      <w:r w:rsidRPr="00B65AC0">
        <w:rPr>
          <w:lang w:val="fr-CH"/>
        </w:rPr>
        <w:t>float aux;</w:t>
      </w:r>
    </w:p>
    <w:p w:rsidR="00D06115" w:rsidRDefault="00D06115" w:rsidP="00D06115">
      <w:pPr>
        <w:tabs>
          <w:tab w:val="clear" w:pos="1191"/>
          <w:tab w:val="clear" w:pos="1985"/>
          <w:tab w:val="left" w:pos="2268"/>
          <w:tab w:val="left" w:pos="3402"/>
        </w:tabs>
        <w:spacing w:before="0"/>
      </w:pPr>
      <w:r w:rsidRPr="00B65AC0">
        <w:rPr>
          <w:lang w:val="fr-CH"/>
        </w:rPr>
        <w:tab/>
      </w:r>
      <w:r>
        <w:t>double trib,fin,tin,arg;</w:t>
      </w:r>
    </w:p>
    <w:p w:rsidR="00D06115" w:rsidRDefault="00D06115" w:rsidP="00D06115">
      <w:pPr>
        <w:tabs>
          <w:tab w:val="clear" w:pos="1191"/>
          <w:tab w:val="clear" w:pos="1985"/>
          <w:tab w:val="left" w:pos="2268"/>
          <w:tab w:val="left" w:pos="3402"/>
        </w:tabs>
        <w:spacing w:before="0"/>
      </w:pPr>
      <w:r>
        <w:tab/>
        <w:t>double faux,taux,tgnum,tgden;</w:t>
      </w:r>
    </w:p>
    <w:p w:rsidR="00D06115" w:rsidRPr="00976653" w:rsidRDefault="00D06115" w:rsidP="00D06115">
      <w:pPr>
        <w:tabs>
          <w:tab w:val="clear" w:pos="1191"/>
          <w:tab w:val="clear" w:pos="1985"/>
          <w:tab w:val="left" w:pos="2268"/>
          <w:tab w:val="left" w:pos="3402"/>
        </w:tabs>
        <w:spacing w:before="0"/>
      </w:pPr>
      <w:r>
        <w:tab/>
      </w:r>
      <w:r w:rsidRPr="00976653">
        <w:t>int az1,abb1;</w:t>
      </w:r>
    </w:p>
    <w:p w:rsidR="00D06115" w:rsidRPr="00976653" w:rsidRDefault="00D06115" w:rsidP="00D06115">
      <w:pPr>
        <w:tabs>
          <w:tab w:val="clear" w:pos="1191"/>
          <w:tab w:val="clear" w:pos="1985"/>
          <w:tab w:val="left" w:pos="680"/>
          <w:tab w:val="left" w:pos="2268"/>
          <w:tab w:val="left" w:pos="3402"/>
        </w:tabs>
        <w:spacing w:before="0"/>
        <w:rPr>
          <w:i/>
        </w:rPr>
      </w:pPr>
      <w:r w:rsidRPr="00976653">
        <w:rPr>
          <w:i/>
        </w:rPr>
        <w:tab/>
        <w:t xml:space="preserve">/* </w:t>
      </w:r>
      <w:r w:rsidRPr="00513B30">
        <w:rPr>
          <w:rFonts w:ascii="STKaiti" w:eastAsia="STKaiti" w:hAnsi="STKaiti" w:hint="eastAsia"/>
          <w:iCs/>
          <w:lang w:val="en-US" w:eastAsia="zh-CN"/>
        </w:rPr>
        <w:t>第</w:t>
      </w:r>
      <w:r w:rsidRPr="00976653">
        <w:rPr>
          <w:rFonts w:ascii="STKaiti" w:eastAsia="STKaiti" w:hAnsi="STKaiti" w:hint="eastAsia"/>
          <w:iCs/>
          <w:lang w:eastAsia="zh-CN"/>
        </w:rPr>
        <w:t>n</w:t>
      </w:r>
      <w:r w:rsidRPr="00513B30">
        <w:rPr>
          <w:rFonts w:ascii="STKaiti" w:eastAsia="STKaiti" w:hAnsi="STKaiti" w:hint="eastAsia"/>
          <w:iCs/>
          <w:lang w:val="en-US" w:eastAsia="zh-CN"/>
        </w:rPr>
        <w:t>个来源的校准方向</w:t>
      </w:r>
      <w:r w:rsidRPr="00976653">
        <w:rPr>
          <w:rFonts w:ascii="STKaiti" w:eastAsia="STKaiti" w:hAnsi="STKaiti" w:hint="eastAsia"/>
          <w:iCs/>
          <w:lang w:eastAsia="zh-CN"/>
        </w:rPr>
        <w:t xml:space="preserve"> </w:t>
      </w:r>
      <w:r w:rsidRPr="00976653">
        <w:rPr>
          <w:rFonts w:ascii="STKaiti" w:eastAsia="STKaiti" w:hAnsi="STKaiti"/>
          <w:iCs/>
        </w:rPr>
        <w:t xml:space="preserve"> (fi_o[n],teta_o[n]</w:t>
      </w:r>
      <w:r w:rsidR="008B01BC">
        <w:rPr>
          <w:rFonts w:ascii="STKaiti" w:eastAsia="STKaiti" w:hAnsi="STKaiti"/>
          <w:iCs/>
        </w:rPr>
        <w:t>）</w:t>
      </w:r>
      <w:r w:rsidRPr="00976653">
        <w:rPr>
          <w:i/>
        </w:rPr>
        <w:t xml:space="preserve">  */</w:t>
      </w:r>
    </w:p>
    <w:p w:rsidR="00D06115" w:rsidRPr="00491ACD" w:rsidRDefault="00D06115" w:rsidP="007220F7">
      <w:pPr>
        <w:tabs>
          <w:tab w:val="clear" w:pos="1191"/>
          <w:tab w:val="clear" w:pos="1985"/>
          <w:tab w:val="left" w:pos="2268"/>
          <w:tab w:val="left" w:pos="3402"/>
        </w:tabs>
        <w:spacing w:before="0"/>
      </w:pPr>
      <w:r w:rsidRPr="00976653">
        <w:tab/>
      </w:r>
      <w:r w:rsidRPr="00491ACD">
        <w:t>tgnum</w:t>
      </w:r>
      <w:r w:rsidRPr="00491ACD">
        <w:rPr>
          <w:rFonts w:asciiTheme="majorBidi" w:hAnsiTheme="majorBidi" w:cstheme="majorBidi"/>
        </w:rPr>
        <w:t>=</w:t>
      </w:r>
      <w:r w:rsidRPr="00491ACD">
        <w:t xml:space="preserve"> cos(teta</w:t>
      </w:r>
      <w:r w:rsidR="008B01BC" w:rsidRPr="00491ACD">
        <w:t>）</w:t>
      </w:r>
      <w:r w:rsidRPr="00491ACD">
        <w:t>*sin(fi-fi_o[n]</w:t>
      </w:r>
      <w:r w:rsidR="007220F7" w:rsidRPr="00491ACD">
        <w:rPr>
          <w:rFonts w:hint="eastAsia"/>
          <w:lang w:eastAsia="zh-CN"/>
        </w:rPr>
        <w:t>)</w:t>
      </w:r>
      <w:r w:rsidRPr="00491ACD">
        <w:t>;</w:t>
      </w:r>
    </w:p>
    <w:p w:rsidR="00D06115" w:rsidRDefault="00D06115" w:rsidP="007220F7">
      <w:pPr>
        <w:tabs>
          <w:tab w:val="clear" w:pos="1191"/>
          <w:tab w:val="clear" w:pos="1985"/>
          <w:tab w:val="left" w:pos="2268"/>
          <w:tab w:val="left" w:pos="3402"/>
        </w:tabs>
        <w:spacing w:before="0"/>
        <w:rPr>
          <w:lang w:val="es-ES"/>
        </w:rPr>
      </w:pPr>
      <w:r w:rsidRPr="00491ACD">
        <w:tab/>
      </w:r>
      <w:r>
        <w:rPr>
          <w:lang w:val="es-ES"/>
        </w:rPr>
        <w:t>tgden</w:t>
      </w:r>
      <w:r w:rsidRPr="00606484">
        <w:rPr>
          <w:rFonts w:asciiTheme="majorBidi" w:hAnsiTheme="majorBidi" w:cstheme="majorBidi"/>
          <w:lang w:val="es-ES_tradnl"/>
        </w:rPr>
        <w:t>=</w:t>
      </w:r>
      <w:r w:rsidRPr="00606484">
        <w:rPr>
          <w:lang w:val="es-ES_tradnl"/>
        </w:rPr>
        <w:t xml:space="preserve"> </w:t>
      </w:r>
      <w:r>
        <w:rPr>
          <w:lang w:val="es-ES"/>
        </w:rPr>
        <w:t>( cos(teta</w:t>
      </w:r>
      <w:r w:rsidR="007220F7">
        <w:rPr>
          <w:rFonts w:hint="eastAsia"/>
          <w:lang w:val="es-ES" w:eastAsia="zh-CN"/>
        </w:rPr>
        <w:t>)</w:t>
      </w:r>
      <w:r>
        <w:rPr>
          <w:lang w:val="es-ES"/>
        </w:rPr>
        <w:t>*cos(teta_o[n]</w:t>
      </w:r>
      <w:r w:rsidR="007220F7">
        <w:rPr>
          <w:rFonts w:hint="eastAsia"/>
          <w:lang w:val="es-ES" w:eastAsia="zh-CN"/>
        </w:rPr>
        <w:t>)</w:t>
      </w:r>
      <w:r>
        <w:rPr>
          <w:lang w:val="es-ES"/>
        </w:rPr>
        <w:t>*cos(fi-fi_o[n]</w:t>
      </w:r>
      <w:r w:rsidR="008B01BC">
        <w:rPr>
          <w:lang w:val="es-ES"/>
        </w:rPr>
        <w:t>）</w:t>
      </w:r>
      <w:r>
        <w:rPr>
          <w:lang w:val="es-ES"/>
        </w:rPr>
        <w:t xml:space="preserve"> </w:t>
      </w:r>
      <w:r>
        <w:rPr>
          <w:lang w:val="es-ES_tradnl"/>
        </w:rPr>
        <w:t>+</w:t>
      </w:r>
      <w:r>
        <w:rPr>
          <w:lang w:val="es-ES"/>
        </w:rPr>
        <w:t xml:space="preserve"> sin(teta</w:t>
      </w:r>
      <w:r w:rsidR="008B01BC">
        <w:rPr>
          <w:lang w:val="es-ES"/>
        </w:rPr>
        <w:t>）</w:t>
      </w:r>
      <w:r>
        <w:rPr>
          <w:lang w:val="es-ES"/>
        </w:rPr>
        <w:t>*sin(teta_o[n]</w:t>
      </w:r>
      <w:r w:rsidR="007220F7">
        <w:rPr>
          <w:rFonts w:hint="eastAsia"/>
          <w:lang w:val="es-ES" w:eastAsia="zh-CN"/>
        </w:rPr>
        <w:t>))</w:t>
      </w:r>
      <w:r>
        <w:rPr>
          <w:lang w:val="es-ES"/>
        </w:rPr>
        <w:t>;</w:t>
      </w:r>
    </w:p>
    <w:p w:rsidR="00D06115" w:rsidRDefault="00D06115" w:rsidP="007220F7">
      <w:pPr>
        <w:tabs>
          <w:tab w:val="clear" w:pos="1191"/>
          <w:tab w:val="clear" w:pos="1985"/>
          <w:tab w:val="left" w:pos="2268"/>
          <w:tab w:val="left" w:pos="3402"/>
        </w:tabs>
        <w:spacing w:before="0"/>
        <w:rPr>
          <w:lang w:val="es-ES"/>
        </w:rPr>
      </w:pPr>
      <w:r>
        <w:rPr>
          <w:lang w:val="es-ES"/>
        </w:rPr>
        <w:tab/>
        <w:t xml:space="preserve">fin </w:t>
      </w:r>
      <w:r w:rsidRPr="00606484">
        <w:rPr>
          <w:rFonts w:asciiTheme="majorBidi" w:hAnsiTheme="majorBidi" w:cstheme="majorBidi"/>
          <w:lang w:val="es-ES_tradnl"/>
        </w:rPr>
        <w:t>=</w:t>
      </w:r>
      <w:r w:rsidRPr="00606484">
        <w:rPr>
          <w:lang w:val="es-ES_tradnl"/>
        </w:rPr>
        <w:t xml:space="preserve"> </w:t>
      </w:r>
      <w:r>
        <w:rPr>
          <w:lang w:val="es-ES"/>
        </w:rPr>
        <w:t>atan2(tgnum,tgden</w:t>
      </w:r>
      <w:r w:rsidR="007220F7">
        <w:rPr>
          <w:rFonts w:hint="eastAsia"/>
          <w:lang w:val="es-ES" w:eastAsia="zh-CN"/>
        </w:rPr>
        <w:t>)</w:t>
      </w:r>
      <w:r>
        <w:rPr>
          <w:lang w:val="es-ES"/>
        </w:rPr>
        <w:t>;</w:t>
      </w:r>
    </w:p>
    <w:p w:rsidR="00D06115" w:rsidRDefault="00D06115" w:rsidP="007220F7">
      <w:pPr>
        <w:tabs>
          <w:tab w:val="clear" w:pos="1191"/>
          <w:tab w:val="clear" w:pos="1985"/>
          <w:tab w:val="left" w:pos="2268"/>
          <w:tab w:val="left" w:pos="3402"/>
        </w:tabs>
        <w:spacing w:before="0"/>
        <w:rPr>
          <w:lang w:val="es-ES"/>
        </w:rPr>
      </w:pPr>
      <w:r>
        <w:rPr>
          <w:lang w:val="es-ES"/>
        </w:rPr>
        <w:tab/>
        <w:t xml:space="preserve">tin </w:t>
      </w:r>
      <w:r w:rsidRPr="00606484">
        <w:rPr>
          <w:rFonts w:asciiTheme="majorBidi" w:hAnsiTheme="majorBidi" w:cstheme="majorBidi"/>
          <w:lang w:val="es-ES_tradnl"/>
        </w:rPr>
        <w:t>=</w:t>
      </w:r>
      <w:r w:rsidRPr="00606484">
        <w:rPr>
          <w:lang w:val="es-ES_tradnl"/>
        </w:rPr>
        <w:t xml:space="preserve"> </w:t>
      </w:r>
      <w:r>
        <w:rPr>
          <w:lang w:val="es-ES"/>
        </w:rPr>
        <w:t>asin( -cos(teta</w:t>
      </w:r>
      <w:r w:rsidR="007220F7">
        <w:rPr>
          <w:rFonts w:hint="eastAsia"/>
          <w:lang w:val="es-ES" w:eastAsia="zh-CN"/>
        </w:rPr>
        <w:t>)</w:t>
      </w:r>
      <w:r>
        <w:rPr>
          <w:lang w:val="es-ES"/>
        </w:rPr>
        <w:t>*sin(teta_o[n]</w:t>
      </w:r>
      <w:r w:rsidR="007220F7">
        <w:rPr>
          <w:rFonts w:hint="eastAsia"/>
          <w:lang w:val="es-ES" w:eastAsia="zh-CN"/>
        </w:rPr>
        <w:t>)</w:t>
      </w:r>
      <w:r>
        <w:rPr>
          <w:lang w:val="es-ES"/>
        </w:rPr>
        <w:t>*cos(fi-fi_o[n]</w:t>
      </w:r>
      <w:r w:rsidR="007220F7">
        <w:rPr>
          <w:rFonts w:hint="eastAsia"/>
          <w:lang w:val="es-ES" w:eastAsia="zh-CN"/>
        </w:rPr>
        <w:t>)</w:t>
      </w:r>
      <w:r>
        <w:rPr>
          <w:lang w:val="es-ES"/>
        </w:rPr>
        <w:t xml:space="preserve"> </w:t>
      </w:r>
      <w:r>
        <w:rPr>
          <w:lang w:val="es-ES_tradnl"/>
        </w:rPr>
        <w:t>+</w:t>
      </w:r>
      <w:r>
        <w:rPr>
          <w:lang w:val="es-ES"/>
        </w:rPr>
        <w:t xml:space="preserve"> sin(teta</w:t>
      </w:r>
      <w:r w:rsidR="007220F7">
        <w:rPr>
          <w:rFonts w:hint="eastAsia"/>
          <w:lang w:val="es-ES" w:eastAsia="zh-CN"/>
        </w:rPr>
        <w:t>)</w:t>
      </w:r>
      <w:r>
        <w:rPr>
          <w:lang w:val="es-ES"/>
        </w:rPr>
        <w:t>*cos(teta_o[n]</w:t>
      </w:r>
      <w:r w:rsidR="007220F7">
        <w:rPr>
          <w:rFonts w:hint="eastAsia"/>
          <w:lang w:val="es-ES" w:eastAsia="zh-CN"/>
        </w:rPr>
        <w:t>))</w:t>
      </w:r>
      <w:r>
        <w:rPr>
          <w:lang w:val="es-ES"/>
        </w:rPr>
        <w:t>;</w:t>
      </w:r>
    </w:p>
    <w:p w:rsidR="00D06115" w:rsidRPr="008B29A0" w:rsidRDefault="00D06115" w:rsidP="00D06115">
      <w:pPr>
        <w:tabs>
          <w:tab w:val="clear" w:pos="1191"/>
          <w:tab w:val="clear" w:pos="1985"/>
          <w:tab w:val="left" w:pos="680"/>
          <w:tab w:val="left" w:pos="2268"/>
          <w:tab w:val="left" w:pos="3402"/>
        </w:tabs>
        <w:spacing w:before="0"/>
        <w:rPr>
          <w:i/>
          <w:lang w:val="en-US" w:eastAsia="zh-CN"/>
        </w:rPr>
      </w:pPr>
      <w:r>
        <w:rPr>
          <w:i/>
          <w:lang w:val="es-ES"/>
        </w:rPr>
        <w:tab/>
      </w:r>
      <w:r w:rsidRPr="008B29A0">
        <w:rPr>
          <w:i/>
          <w:lang w:val="en-US" w:eastAsia="zh-CN"/>
        </w:rPr>
        <w:t xml:space="preserve">/* </w:t>
      </w:r>
      <w:r w:rsidRPr="00513B30">
        <w:rPr>
          <w:rFonts w:ascii="STKaiti" w:eastAsia="STKaiti" w:hAnsi="STKaiti" w:hint="eastAsia"/>
          <w:iCs/>
          <w:lang w:val="en-US" w:eastAsia="zh-CN"/>
        </w:rPr>
        <w:t>第n个来源</w:t>
      </w:r>
      <w:r w:rsidRPr="00513B30">
        <w:rPr>
          <w:rFonts w:ascii="STKaiti" w:eastAsia="STKaiti" w:hAnsi="STKaiti"/>
          <w:iCs/>
          <w:lang w:val="en-US" w:eastAsia="zh-CN"/>
        </w:rPr>
        <w:t xml:space="preserve">rib[n] </w:t>
      </w:r>
      <w:r w:rsidRPr="00513B30">
        <w:rPr>
          <w:rFonts w:ascii="STKaiti" w:eastAsia="STKaiti" w:hAnsi="STKaiti" w:hint="eastAsia"/>
          <w:iCs/>
          <w:lang w:val="en-US" w:eastAsia="zh-CN"/>
        </w:rPr>
        <w:t>的连续旋转</w:t>
      </w:r>
      <w:r>
        <w:rPr>
          <w:rFonts w:hint="eastAsia"/>
          <w:i/>
          <w:lang w:val="en-US" w:eastAsia="zh-CN"/>
        </w:rPr>
        <w:t xml:space="preserve"> </w:t>
      </w:r>
      <w:r w:rsidRPr="008B29A0">
        <w:rPr>
          <w:i/>
          <w:lang w:val="en-US" w:eastAsia="zh-CN"/>
        </w:rPr>
        <w:t xml:space="preserve"> */</w:t>
      </w:r>
    </w:p>
    <w:p w:rsidR="00D06115" w:rsidRPr="008B29A0" w:rsidRDefault="00D06115" w:rsidP="007220F7">
      <w:pPr>
        <w:tabs>
          <w:tab w:val="clear" w:pos="1191"/>
          <w:tab w:val="clear" w:pos="1985"/>
          <w:tab w:val="left" w:pos="680"/>
          <w:tab w:val="left" w:pos="2268"/>
          <w:tab w:val="left" w:pos="3402"/>
        </w:tabs>
        <w:spacing w:before="0"/>
        <w:rPr>
          <w:lang w:val="en-US" w:eastAsia="zh-CN"/>
        </w:rPr>
      </w:pPr>
      <w:r w:rsidRPr="008B29A0">
        <w:rPr>
          <w:lang w:val="en-US" w:eastAsia="zh-CN"/>
        </w:rPr>
        <w:tab/>
      </w:r>
      <w:r w:rsidRPr="008B29A0">
        <w:rPr>
          <w:lang w:val="en-US"/>
        </w:rPr>
        <w:t>if (rib[n] !</w:t>
      </w:r>
      <w:r w:rsidRPr="00594D30">
        <w:rPr>
          <w:rFonts w:asciiTheme="majorBidi" w:hAnsiTheme="majorBidi" w:cstheme="majorBidi"/>
          <w:lang w:val="en-US"/>
        </w:rPr>
        <w:t> </w:t>
      </w:r>
      <w:r w:rsidRPr="00606484">
        <w:rPr>
          <w:rFonts w:asciiTheme="majorBidi" w:hAnsiTheme="majorBidi" w:cstheme="majorBidi"/>
          <w:lang w:val="en-US"/>
        </w:rPr>
        <w:t>=</w:t>
      </w:r>
      <w:r w:rsidRPr="008B29A0">
        <w:rPr>
          <w:lang w:val="en-US"/>
        </w:rPr>
        <w:t xml:space="preserve"> 0</w:t>
      </w:r>
      <w:r w:rsidR="007220F7">
        <w:rPr>
          <w:rFonts w:hint="eastAsia"/>
          <w:lang w:val="en-US" w:eastAsia="zh-CN"/>
        </w:rPr>
        <w:t>)</w:t>
      </w:r>
    </w:p>
    <w:p w:rsidR="00D06115" w:rsidRPr="008B29A0" w:rsidRDefault="00D06115" w:rsidP="00D06115">
      <w:pPr>
        <w:tabs>
          <w:tab w:val="clear" w:pos="1191"/>
          <w:tab w:val="clear" w:pos="1985"/>
          <w:tab w:val="left" w:pos="680"/>
          <w:tab w:val="left" w:pos="2268"/>
          <w:tab w:val="left" w:pos="3402"/>
        </w:tabs>
        <w:spacing w:before="0"/>
        <w:rPr>
          <w:lang w:val="en-US"/>
        </w:rPr>
      </w:pPr>
      <w:r w:rsidRPr="008B29A0">
        <w:rPr>
          <w:lang w:val="en-US"/>
        </w:rPr>
        <w:tab/>
        <w:t>{</w:t>
      </w:r>
    </w:p>
    <w:p w:rsidR="00D06115" w:rsidRPr="00491ACD" w:rsidRDefault="00D06115" w:rsidP="007220F7">
      <w:pPr>
        <w:tabs>
          <w:tab w:val="clear" w:pos="1191"/>
          <w:tab w:val="clear" w:pos="1985"/>
          <w:tab w:val="left" w:pos="2268"/>
          <w:tab w:val="left" w:pos="3402"/>
        </w:tabs>
        <w:spacing w:before="0"/>
        <w:rPr>
          <w:lang w:val="en-US"/>
        </w:rPr>
      </w:pPr>
      <w:r w:rsidRPr="008B29A0">
        <w:rPr>
          <w:lang w:val="en-US"/>
        </w:rPr>
        <w:tab/>
      </w:r>
      <w:r w:rsidRPr="00491ACD">
        <w:rPr>
          <w:lang w:val="en-US"/>
        </w:rPr>
        <w:t xml:space="preserve">trib </w:t>
      </w:r>
      <w:r w:rsidRPr="00491ACD">
        <w:rPr>
          <w:rFonts w:asciiTheme="majorBidi" w:hAnsiTheme="majorBidi" w:cstheme="majorBidi"/>
          <w:lang w:val="en-US"/>
        </w:rPr>
        <w:t>=</w:t>
      </w:r>
      <w:r w:rsidRPr="00491ACD">
        <w:rPr>
          <w:lang w:val="en-US"/>
        </w:rPr>
        <w:t xml:space="preserve"> (double</w:t>
      </w:r>
      <w:r w:rsidR="007220F7" w:rsidRPr="00491ACD">
        <w:rPr>
          <w:rFonts w:hint="eastAsia"/>
          <w:lang w:val="en-US" w:eastAsia="zh-CN"/>
        </w:rPr>
        <w:t>)</w:t>
      </w:r>
      <w:r w:rsidRPr="00491ACD">
        <w:rPr>
          <w:lang w:val="en-US"/>
        </w:rPr>
        <w:t xml:space="preserve"> (PI/180.</w:t>
      </w:r>
      <w:r w:rsidR="007220F7" w:rsidRPr="00491ACD">
        <w:rPr>
          <w:rFonts w:hint="eastAsia"/>
          <w:lang w:val="en-US" w:eastAsia="zh-CN"/>
        </w:rPr>
        <w:t>)</w:t>
      </w:r>
      <w:r w:rsidRPr="00491ACD">
        <w:rPr>
          <w:lang w:val="en-US"/>
        </w:rPr>
        <w:t>*rib[n];</w:t>
      </w:r>
    </w:p>
    <w:p w:rsidR="00D06115" w:rsidRDefault="00D06115" w:rsidP="007220F7">
      <w:pPr>
        <w:tabs>
          <w:tab w:val="clear" w:pos="1191"/>
          <w:tab w:val="clear" w:pos="1985"/>
          <w:tab w:val="left" w:pos="2268"/>
          <w:tab w:val="left" w:pos="3402"/>
        </w:tabs>
        <w:spacing w:before="0"/>
        <w:rPr>
          <w:lang w:val="es-ES"/>
        </w:rPr>
      </w:pPr>
      <w:r w:rsidRPr="00491ACD">
        <w:rPr>
          <w:lang w:val="en-US"/>
        </w:rPr>
        <w:tab/>
      </w:r>
      <w:r>
        <w:rPr>
          <w:lang w:val="es-ES"/>
        </w:rPr>
        <w:t xml:space="preserve">faux </w:t>
      </w:r>
      <w:r w:rsidRPr="00606484">
        <w:rPr>
          <w:rFonts w:asciiTheme="majorBidi" w:hAnsiTheme="majorBidi" w:cstheme="majorBidi"/>
          <w:lang w:val="es-ES_tradnl"/>
        </w:rPr>
        <w:t>=</w:t>
      </w:r>
      <w:r w:rsidRPr="00606484">
        <w:rPr>
          <w:lang w:val="es-ES_tradnl"/>
        </w:rPr>
        <w:t xml:space="preserve"> </w:t>
      </w:r>
      <w:r>
        <w:rPr>
          <w:lang w:val="es-ES"/>
        </w:rPr>
        <w:t>atan2( cos(trib</w:t>
      </w:r>
      <w:r w:rsidR="007220F7">
        <w:rPr>
          <w:rFonts w:hint="eastAsia"/>
          <w:lang w:val="es-ES" w:eastAsia="zh-CN"/>
        </w:rPr>
        <w:t>)</w:t>
      </w:r>
      <w:r>
        <w:rPr>
          <w:lang w:val="es-ES"/>
        </w:rPr>
        <w:t>*cos(tin</w:t>
      </w:r>
      <w:r w:rsidR="007220F7">
        <w:rPr>
          <w:rFonts w:hint="eastAsia"/>
          <w:lang w:val="es-ES" w:eastAsia="zh-CN"/>
        </w:rPr>
        <w:t>)</w:t>
      </w:r>
      <w:r>
        <w:rPr>
          <w:lang w:val="es-ES"/>
        </w:rPr>
        <w:t>*sin(fin</w:t>
      </w:r>
      <w:r w:rsidR="007220F7">
        <w:rPr>
          <w:rFonts w:hint="eastAsia"/>
          <w:lang w:val="es-ES" w:eastAsia="zh-CN"/>
        </w:rPr>
        <w:t>)</w:t>
      </w:r>
      <w:r>
        <w:rPr>
          <w:lang w:val="es-ES"/>
        </w:rPr>
        <w:t xml:space="preserve"> - sin(trib</w:t>
      </w:r>
      <w:r w:rsidR="007220F7">
        <w:rPr>
          <w:rFonts w:hint="eastAsia"/>
          <w:lang w:val="es-ES" w:eastAsia="zh-CN"/>
        </w:rPr>
        <w:t>)</w:t>
      </w:r>
      <w:r>
        <w:rPr>
          <w:lang w:val="es-ES"/>
        </w:rPr>
        <w:t>*sin(tin</w:t>
      </w:r>
      <w:r w:rsidR="007220F7">
        <w:rPr>
          <w:rFonts w:hint="eastAsia"/>
          <w:lang w:val="es-ES" w:eastAsia="zh-CN"/>
        </w:rPr>
        <w:t>)</w:t>
      </w:r>
      <w:r>
        <w:rPr>
          <w:lang w:val="es-ES"/>
        </w:rPr>
        <w:t xml:space="preserve"> , cos(tin</w:t>
      </w:r>
      <w:r w:rsidR="007220F7">
        <w:rPr>
          <w:rFonts w:hint="eastAsia"/>
          <w:lang w:val="es-ES" w:eastAsia="zh-CN"/>
        </w:rPr>
        <w:t>)</w:t>
      </w:r>
      <w:r>
        <w:rPr>
          <w:lang w:val="es-ES"/>
        </w:rPr>
        <w:t>*cos(fin</w:t>
      </w:r>
      <w:r w:rsidR="007220F7">
        <w:rPr>
          <w:rFonts w:hint="eastAsia"/>
          <w:lang w:val="es-ES" w:eastAsia="zh-CN"/>
        </w:rPr>
        <w:t>))</w:t>
      </w:r>
      <w:r>
        <w:rPr>
          <w:lang w:val="es-ES"/>
        </w:rPr>
        <w:t>;</w:t>
      </w:r>
    </w:p>
    <w:p w:rsidR="00D06115" w:rsidRDefault="00D06115" w:rsidP="007220F7">
      <w:pPr>
        <w:tabs>
          <w:tab w:val="clear" w:pos="1191"/>
          <w:tab w:val="clear" w:pos="1985"/>
          <w:tab w:val="left" w:pos="2268"/>
          <w:tab w:val="left" w:pos="3402"/>
        </w:tabs>
        <w:spacing w:before="0"/>
        <w:rPr>
          <w:lang w:val="es-ES"/>
        </w:rPr>
      </w:pPr>
      <w:r>
        <w:rPr>
          <w:lang w:val="es-ES"/>
        </w:rPr>
        <w:tab/>
        <w:t xml:space="preserve">arg </w:t>
      </w:r>
      <w:r w:rsidRPr="00606484">
        <w:rPr>
          <w:rFonts w:asciiTheme="majorBidi" w:hAnsiTheme="majorBidi" w:cstheme="majorBidi"/>
          <w:lang w:val="es-ES_tradnl"/>
        </w:rPr>
        <w:t>=</w:t>
      </w:r>
      <w:r w:rsidRPr="00606484">
        <w:rPr>
          <w:lang w:val="es-ES_tradnl"/>
        </w:rPr>
        <w:t xml:space="preserve"> </w:t>
      </w:r>
      <w:r>
        <w:rPr>
          <w:lang w:val="es-ES"/>
        </w:rPr>
        <w:t>sin(trib</w:t>
      </w:r>
      <w:r w:rsidR="007220F7">
        <w:rPr>
          <w:rFonts w:hint="eastAsia"/>
          <w:lang w:val="es-ES" w:eastAsia="zh-CN"/>
        </w:rPr>
        <w:t>)</w:t>
      </w:r>
      <w:r>
        <w:rPr>
          <w:lang w:val="es-ES"/>
        </w:rPr>
        <w:t>*cos(tin</w:t>
      </w:r>
      <w:r w:rsidR="007220F7">
        <w:rPr>
          <w:rFonts w:hint="eastAsia"/>
          <w:lang w:val="es-ES" w:eastAsia="zh-CN"/>
        </w:rPr>
        <w:t>)</w:t>
      </w:r>
      <w:r>
        <w:rPr>
          <w:lang w:val="es-ES"/>
        </w:rPr>
        <w:t>*sin(fin</w:t>
      </w:r>
      <w:r w:rsidR="007220F7">
        <w:rPr>
          <w:rFonts w:hint="eastAsia"/>
          <w:lang w:val="es-ES" w:eastAsia="zh-CN"/>
        </w:rPr>
        <w:t>)</w:t>
      </w:r>
      <w:r>
        <w:rPr>
          <w:lang w:val="es-ES"/>
        </w:rPr>
        <w:t xml:space="preserve"> </w:t>
      </w:r>
      <w:r>
        <w:rPr>
          <w:lang w:val="es-ES_tradnl"/>
        </w:rPr>
        <w:t>+</w:t>
      </w:r>
      <w:r>
        <w:rPr>
          <w:lang w:val="es-ES"/>
        </w:rPr>
        <w:t xml:space="preserve"> cos(trib</w:t>
      </w:r>
      <w:r w:rsidR="007220F7">
        <w:rPr>
          <w:rFonts w:hint="eastAsia"/>
          <w:lang w:val="es-ES" w:eastAsia="zh-CN"/>
        </w:rPr>
        <w:t>)</w:t>
      </w:r>
      <w:r>
        <w:rPr>
          <w:lang w:val="es-ES"/>
        </w:rPr>
        <w:t>*sin(tin</w:t>
      </w:r>
      <w:r w:rsidR="007220F7">
        <w:rPr>
          <w:rFonts w:hint="eastAsia"/>
          <w:lang w:val="es-ES" w:eastAsia="zh-CN"/>
        </w:rPr>
        <w:t>)</w:t>
      </w:r>
      <w:r>
        <w:rPr>
          <w:lang w:val="es-ES"/>
        </w:rPr>
        <w:t>;</w:t>
      </w:r>
    </w:p>
    <w:p w:rsidR="00D06115" w:rsidRPr="00491ACD" w:rsidRDefault="00D06115" w:rsidP="007220F7">
      <w:pPr>
        <w:tabs>
          <w:tab w:val="clear" w:pos="1191"/>
          <w:tab w:val="clear" w:pos="1985"/>
          <w:tab w:val="left" w:pos="2268"/>
          <w:tab w:val="left" w:pos="3402"/>
        </w:tabs>
        <w:spacing w:before="0"/>
        <w:rPr>
          <w:lang w:eastAsia="zh-CN"/>
        </w:rPr>
      </w:pPr>
      <w:r>
        <w:rPr>
          <w:lang w:val="es-ES"/>
        </w:rPr>
        <w:tab/>
      </w:r>
      <w:r>
        <w:rPr>
          <w:rFonts w:hint="eastAsia"/>
          <w:lang w:val="en-US" w:eastAsia="zh-CN"/>
        </w:rPr>
        <w:t>如</w:t>
      </w:r>
      <w:r w:rsidRPr="00491ACD">
        <w:t xml:space="preserve"> (arg &gt; </w:t>
      </w:r>
      <w:r w:rsidRPr="00491ACD">
        <w:rPr>
          <w:rFonts w:asciiTheme="majorBidi" w:hAnsiTheme="majorBidi" w:cstheme="majorBidi"/>
        </w:rPr>
        <w:t>=</w:t>
      </w:r>
      <w:r w:rsidRPr="00491ACD">
        <w:t xml:space="preserve"> 1</w:t>
      </w:r>
      <w:r w:rsidR="007220F7" w:rsidRPr="00491ACD">
        <w:rPr>
          <w:rFonts w:hint="eastAsia"/>
          <w:lang w:eastAsia="zh-CN"/>
        </w:rPr>
        <w:t>)</w:t>
      </w:r>
    </w:p>
    <w:p w:rsidR="00D06115" w:rsidRPr="00491ACD" w:rsidRDefault="00D06115" w:rsidP="00D06115">
      <w:pPr>
        <w:tabs>
          <w:tab w:val="clear" w:pos="1191"/>
          <w:tab w:val="clear" w:pos="1985"/>
          <w:tab w:val="left" w:pos="2268"/>
          <w:tab w:val="left" w:pos="3402"/>
        </w:tabs>
        <w:spacing w:before="0"/>
      </w:pPr>
      <w:r w:rsidRPr="00491ACD">
        <w:tab/>
      </w:r>
      <w:r w:rsidRPr="00491ACD">
        <w:tab/>
        <w:t xml:space="preserve">arg </w:t>
      </w:r>
      <w:r w:rsidRPr="00491ACD">
        <w:rPr>
          <w:rFonts w:asciiTheme="majorBidi" w:hAnsiTheme="majorBidi" w:cstheme="majorBidi"/>
        </w:rPr>
        <w:t>=</w:t>
      </w:r>
      <w:r w:rsidRPr="00491ACD">
        <w:t xml:space="preserve"> 1.0;</w:t>
      </w:r>
    </w:p>
    <w:p w:rsidR="00D06115" w:rsidRPr="00491ACD" w:rsidRDefault="00D06115" w:rsidP="007220F7">
      <w:pPr>
        <w:tabs>
          <w:tab w:val="clear" w:pos="1191"/>
          <w:tab w:val="clear" w:pos="1985"/>
          <w:tab w:val="left" w:pos="2268"/>
          <w:tab w:val="left" w:pos="3402"/>
        </w:tabs>
        <w:spacing w:before="0"/>
        <w:rPr>
          <w:lang w:eastAsia="zh-CN"/>
        </w:rPr>
      </w:pPr>
      <w:r w:rsidRPr="00491ACD">
        <w:tab/>
      </w:r>
      <w:r>
        <w:rPr>
          <w:rFonts w:hint="eastAsia"/>
          <w:lang w:val="en-US" w:eastAsia="zh-CN"/>
        </w:rPr>
        <w:t>如</w:t>
      </w:r>
      <w:r w:rsidRPr="00491ACD">
        <w:t xml:space="preserve"> (arg &lt; = –1</w:t>
      </w:r>
      <w:r w:rsidR="007220F7" w:rsidRPr="00491ACD">
        <w:rPr>
          <w:rFonts w:hint="eastAsia"/>
          <w:lang w:eastAsia="zh-CN"/>
        </w:rPr>
        <w:t>)</w:t>
      </w:r>
    </w:p>
    <w:p w:rsidR="00D06115" w:rsidRPr="00594D30" w:rsidRDefault="00D06115" w:rsidP="00D06115">
      <w:pPr>
        <w:tabs>
          <w:tab w:val="clear" w:pos="1191"/>
          <w:tab w:val="clear" w:pos="1985"/>
          <w:tab w:val="left" w:pos="2268"/>
          <w:tab w:val="left" w:pos="3402"/>
        </w:tabs>
        <w:spacing w:before="0"/>
        <w:rPr>
          <w:lang w:val="fr-CH"/>
        </w:rPr>
      </w:pPr>
      <w:r w:rsidRPr="00491ACD">
        <w:tab/>
      </w:r>
      <w:r w:rsidRPr="00491ACD">
        <w:tab/>
      </w:r>
      <w:r w:rsidRPr="00594D30">
        <w:rPr>
          <w:lang w:val="fr-CH"/>
        </w:rPr>
        <w:t xml:space="preserve">arg </w:t>
      </w:r>
      <w:r w:rsidRPr="00594D30">
        <w:rPr>
          <w:rFonts w:asciiTheme="majorBidi" w:hAnsiTheme="majorBidi" w:cstheme="majorBidi"/>
          <w:lang w:val="fr-CH"/>
        </w:rPr>
        <w:t>=</w:t>
      </w:r>
      <w:r w:rsidRPr="00594D30">
        <w:rPr>
          <w:lang w:val="fr-CH"/>
        </w:rPr>
        <w:t xml:space="preserve"> –1.0;</w:t>
      </w:r>
    </w:p>
    <w:p w:rsidR="00D06115" w:rsidRPr="00594D30" w:rsidRDefault="00D06115" w:rsidP="007220F7">
      <w:pPr>
        <w:tabs>
          <w:tab w:val="clear" w:pos="1191"/>
          <w:tab w:val="clear" w:pos="1985"/>
          <w:tab w:val="left" w:pos="2268"/>
          <w:tab w:val="left" w:pos="3402"/>
        </w:tabs>
        <w:spacing w:before="0"/>
        <w:rPr>
          <w:lang w:val="fr-CH"/>
        </w:rPr>
      </w:pPr>
      <w:r w:rsidRPr="00594D30">
        <w:rPr>
          <w:lang w:val="fr-CH"/>
        </w:rPr>
        <w:tab/>
        <w:t xml:space="preserve">taux </w:t>
      </w:r>
      <w:r w:rsidRPr="00594D30">
        <w:rPr>
          <w:rFonts w:asciiTheme="majorBidi" w:hAnsiTheme="majorBidi" w:cstheme="majorBidi"/>
          <w:lang w:val="fr-CH"/>
        </w:rPr>
        <w:t>=</w:t>
      </w:r>
      <w:r w:rsidRPr="00594D30">
        <w:rPr>
          <w:lang w:val="fr-CH"/>
        </w:rPr>
        <w:t xml:space="preserve"> asin(arg </w:t>
      </w:r>
      <w:r w:rsidR="007220F7">
        <w:rPr>
          <w:rFonts w:hint="eastAsia"/>
          <w:lang w:val="fr-CH" w:eastAsia="zh-CN"/>
        </w:rPr>
        <w:t>)</w:t>
      </w:r>
      <w:r w:rsidRPr="00594D30">
        <w:rPr>
          <w:lang w:val="fr-CH"/>
        </w:rPr>
        <w:t>;</w:t>
      </w:r>
    </w:p>
    <w:p w:rsidR="00D06115" w:rsidRPr="00594D30" w:rsidRDefault="00D06115" w:rsidP="00D06115">
      <w:pPr>
        <w:tabs>
          <w:tab w:val="clear" w:pos="1191"/>
          <w:tab w:val="clear" w:pos="1985"/>
          <w:tab w:val="left" w:pos="680"/>
          <w:tab w:val="left" w:pos="2268"/>
          <w:tab w:val="left" w:pos="3402"/>
        </w:tabs>
        <w:spacing w:before="0"/>
        <w:rPr>
          <w:lang w:val="fr-CH"/>
        </w:rPr>
      </w:pPr>
      <w:r w:rsidRPr="00594D30">
        <w:rPr>
          <w:lang w:val="fr-CH"/>
        </w:rPr>
        <w:tab/>
        <w:t>}</w:t>
      </w:r>
    </w:p>
    <w:p w:rsidR="00D06115" w:rsidRPr="00594D30" w:rsidRDefault="00D06115" w:rsidP="00D06115">
      <w:pPr>
        <w:tabs>
          <w:tab w:val="clear" w:pos="1191"/>
          <w:tab w:val="clear" w:pos="1985"/>
          <w:tab w:val="left" w:pos="680"/>
          <w:tab w:val="left" w:pos="2268"/>
          <w:tab w:val="left" w:pos="3402"/>
        </w:tabs>
        <w:spacing w:before="0"/>
        <w:rPr>
          <w:lang w:val="fr-CH" w:eastAsia="zh-CN"/>
        </w:rPr>
      </w:pPr>
      <w:r w:rsidRPr="00594D30">
        <w:rPr>
          <w:lang w:val="fr-CH"/>
        </w:rPr>
        <w:tab/>
      </w:r>
      <w:r>
        <w:rPr>
          <w:rFonts w:hint="eastAsia"/>
          <w:lang w:val="fr-CH" w:eastAsia="zh-CN"/>
        </w:rPr>
        <w:t>否则</w:t>
      </w:r>
    </w:p>
    <w:p w:rsidR="00D06115" w:rsidRPr="00594D30" w:rsidRDefault="00D06115" w:rsidP="00D06115">
      <w:pPr>
        <w:tabs>
          <w:tab w:val="clear" w:pos="1191"/>
          <w:tab w:val="clear" w:pos="1985"/>
          <w:tab w:val="left" w:pos="680"/>
          <w:tab w:val="left" w:pos="2268"/>
          <w:tab w:val="left" w:pos="3402"/>
        </w:tabs>
        <w:spacing w:before="0"/>
        <w:rPr>
          <w:lang w:val="fr-CH"/>
        </w:rPr>
      </w:pPr>
      <w:r w:rsidRPr="00594D30">
        <w:rPr>
          <w:lang w:val="fr-CH"/>
        </w:rPr>
        <w:tab/>
        <w:t>{</w:t>
      </w:r>
    </w:p>
    <w:p w:rsidR="00D06115" w:rsidRDefault="00D06115" w:rsidP="00D06115">
      <w:pPr>
        <w:tabs>
          <w:tab w:val="clear" w:pos="1191"/>
          <w:tab w:val="clear" w:pos="1985"/>
          <w:tab w:val="left" w:pos="2268"/>
          <w:tab w:val="left" w:pos="3402"/>
        </w:tabs>
        <w:spacing w:before="0"/>
      </w:pPr>
      <w:r w:rsidRPr="00594D30">
        <w:rPr>
          <w:lang w:val="fr-CH"/>
        </w:rPr>
        <w:tab/>
      </w:r>
      <w:r>
        <w:t xml:space="preserve">faux </w:t>
      </w:r>
      <w:r w:rsidRPr="00594D30">
        <w:rPr>
          <w:rFonts w:asciiTheme="majorBidi" w:hAnsiTheme="majorBidi" w:cstheme="majorBidi"/>
          <w:lang w:val="fr-CH"/>
        </w:rPr>
        <w:t>=</w:t>
      </w:r>
      <w:r w:rsidRPr="00594D30">
        <w:rPr>
          <w:lang w:val="fr-CH"/>
        </w:rPr>
        <w:t xml:space="preserve"> </w:t>
      </w:r>
      <w:r>
        <w:t>fin;</w:t>
      </w:r>
    </w:p>
    <w:p w:rsidR="00D06115" w:rsidRDefault="00D06115" w:rsidP="00D06115">
      <w:pPr>
        <w:tabs>
          <w:tab w:val="clear" w:pos="1191"/>
          <w:tab w:val="clear" w:pos="1985"/>
          <w:tab w:val="left" w:pos="2268"/>
          <w:tab w:val="left" w:pos="3402"/>
        </w:tabs>
        <w:spacing w:before="0"/>
      </w:pPr>
      <w:r>
        <w:tab/>
        <w:t xml:space="preserve">taux </w:t>
      </w:r>
      <w:r w:rsidRPr="00594D30">
        <w:rPr>
          <w:rFonts w:asciiTheme="majorBidi" w:hAnsiTheme="majorBidi" w:cstheme="majorBidi"/>
          <w:lang w:val="fr-CH"/>
        </w:rPr>
        <w:t>=</w:t>
      </w:r>
      <w:r w:rsidRPr="00594D30">
        <w:rPr>
          <w:lang w:val="fr-CH"/>
        </w:rPr>
        <w:t xml:space="preserve"> </w:t>
      </w:r>
      <w:r>
        <w:t>tin;</w:t>
      </w:r>
    </w:p>
    <w:p w:rsidR="00D06115" w:rsidRDefault="00D06115" w:rsidP="00D06115">
      <w:pPr>
        <w:tabs>
          <w:tab w:val="clear" w:pos="1191"/>
          <w:tab w:val="clear" w:pos="1985"/>
          <w:tab w:val="left" w:pos="680"/>
          <w:tab w:val="left" w:pos="2268"/>
          <w:tab w:val="left" w:pos="3402"/>
        </w:tabs>
        <w:spacing w:before="0"/>
      </w:pPr>
      <w:r>
        <w:tab/>
        <w:t>}</w:t>
      </w:r>
    </w:p>
    <w:p w:rsidR="00D06115" w:rsidRDefault="00D06115" w:rsidP="007220F7">
      <w:pPr>
        <w:tabs>
          <w:tab w:val="clear" w:pos="1191"/>
          <w:tab w:val="clear" w:pos="1985"/>
          <w:tab w:val="left" w:pos="680"/>
          <w:tab w:val="left" w:pos="2268"/>
          <w:tab w:val="left" w:pos="3402"/>
        </w:tabs>
        <w:spacing w:before="0"/>
        <w:rPr>
          <w:lang w:eastAsia="zh-CN"/>
        </w:rPr>
      </w:pPr>
      <w:r>
        <w:tab/>
      </w:r>
      <w:r>
        <w:rPr>
          <w:rFonts w:hint="eastAsia"/>
          <w:lang w:eastAsia="zh-CN"/>
        </w:rPr>
        <w:t>如</w:t>
      </w:r>
      <w:r>
        <w:t xml:space="preserve"> (faux&gt;0</w:t>
      </w:r>
      <w:r w:rsidR="007220F7">
        <w:rPr>
          <w:rFonts w:hint="eastAsia"/>
          <w:lang w:eastAsia="zh-CN"/>
        </w:rPr>
        <w:t>)</w:t>
      </w:r>
    </w:p>
    <w:p w:rsidR="00D06115" w:rsidRDefault="00D06115" w:rsidP="00D06115">
      <w:pPr>
        <w:tabs>
          <w:tab w:val="clear" w:pos="1191"/>
          <w:tab w:val="clear" w:pos="1985"/>
          <w:tab w:val="left" w:pos="2268"/>
          <w:tab w:val="left" w:pos="3402"/>
        </w:tabs>
        <w:spacing w:before="0"/>
      </w:pPr>
      <w:r>
        <w:tab/>
        <w:t xml:space="preserve">faux </w:t>
      </w:r>
      <w:r w:rsidRPr="00606484">
        <w:rPr>
          <w:lang w:val="fr-CH"/>
        </w:rPr>
        <w:t>+</w:t>
      </w:r>
      <w:r w:rsidRPr="00594D30">
        <w:rPr>
          <w:rFonts w:asciiTheme="majorBidi" w:hAnsiTheme="majorBidi" w:cstheme="majorBidi"/>
          <w:lang w:val="fr-CH"/>
        </w:rPr>
        <w:t>=</w:t>
      </w:r>
      <w:r w:rsidRPr="00594D30">
        <w:rPr>
          <w:lang w:val="fr-CH"/>
        </w:rPr>
        <w:t xml:space="preserve"> </w:t>
      </w:r>
      <w:r>
        <w:t>0.01;</w:t>
      </w:r>
    </w:p>
    <w:p w:rsidR="00D06115" w:rsidRDefault="00D06115" w:rsidP="00D06115">
      <w:pPr>
        <w:tabs>
          <w:tab w:val="clear" w:pos="1191"/>
          <w:tab w:val="clear" w:pos="1985"/>
          <w:tab w:val="left" w:pos="680"/>
          <w:tab w:val="left" w:pos="2268"/>
          <w:tab w:val="left" w:pos="3402"/>
        </w:tabs>
        <w:spacing w:before="0"/>
        <w:rPr>
          <w:lang w:eastAsia="zh-CN"/>
        </w:rPr>
      </w:pPr>
      <w:r>
        <w:tab/>
      </w:r>
      <w:r>
        <w:rPr>
          <w:rFonts w:hint="eastAsia"/>
          <w:lang w:eastAsia="zh-CN"/>
        </w:rPr>
        <w:t>否则</w:t>
      </w:r>
    </w:p>
    <w:p w:rsidR="00D06115" w:rsidRDefault="00D06115" w:rsidP="00D06115">
      <w:pPr>
        <w:tabs>
          <w:tab w:val="clear" w:pos="1191"/>
          <w:tab w:val="clear" w:pos="1985"/>
          <w:tab w:val="left" w:pos="2268"/>
          <w:tab w:val="left" w:pos="3402"/>
        </w:tabs>
        <w:spacing w:before="0"/>
      </w:pPr>
      <w:r>
        <w:tab/>
        <w:t>faux –</w:t>
      </w:r>
      <w:r w:rsidRPr="00594D30">
        <w:rPr>
          <w:rFonts w:asciiTheme="majorBidi" w:hAnsiTheme="majorBidi" w:cstheme="majorBidi"/>
          <w:lang w:val="fr-CH"/>
        </w:rPr>
        <w:t>=</w:t>
      </w:r>
      <w:r w:rsidRPr="00594D30">
        <w:rPr>
          <w:lang w:val="fr-CH"/>
        </w:rPr>
        <w:t xml:space="preserve"> </w:t>
      </w:r>
      <w:r>
        <w:t>0.01;</w:t>
      </w:r>
    </w:p>
    <w:p w:rsidR="00D06115" w:rsidRDefault="00D06115" w:rsidP="007220F7">
      <w:pPr>
        <w:tabs>
          <w:tab w:val="clear" w:pos="1191"/>
          <w:tab w:val="clear" w:pos="1985"/>
          <w:tab w:val="left" w:pos="2268"/>
          <w:tab w:val="left" w:pos="3402"/>
        </w:tabs>
        <w:spacing w:before="0"/>
        <w:rPr>
          <w:lang w:eastAsia="zh-CN"/>
        </w:rPr>
      </w:pPr>
      <w:r>
        <w:tab/>
        <w:t>if (taux&gt;0</w:t>
      </w:r>
      <w:r w:rsidR="007220F7">
        <w:rPr>
          <w:rFonts w:hint="eastAsia"/>
          <w:lang w:eastAsia="zh-CN"/>
        </w:rPr>
        <w:t>)</w:t>
      </w:r>
    </w:p>
    <w:p w:rsidR="00D06115" w:rsidRDefault="00D06115" w:rsidP="00D06115">
      <w:pPr>
        <w:tabs>
          <w:tab w:val="clear" w:pos="1191"/>
          <w:tab w:val="clear" w:pos="1985"/>
          <w:tab w:val="left" w:pos="2268"/>
          <w:tab w:val="left" w:pos="3402"/>
        </w:tabs>
        <w:spacing w:before="0"/>
      </w:pPr>
      <w:r>
        <w:tab/>
        <w:t xml:space="preserve">taux </w:t>
      </w:r>
      <w:r w:rsidRPr="00606484">
        <w:rPr>
          <w:lang w:val="fr-CH"/>
        </w:rPr>
        <w:t>+</w:t>
      </w:r>
      <w:r w:rsidRPr="00594D30">
        <w:rPr>
          <w:rFonts w:asciiTheme="majorBidi" w:hAnsiTheme="majorBidi" w:cstheme="majorBidi"/>
          <w:lang w:val="fr-CH"/>
        </w:rPr>
        <w:t>=</w:t>
      </w:r>
      <w:r w:rsidRPr="00594D30">
        <w:rPr>
          <w:lang w:val="fr-CH"/>
        </w:rPr>
        <w:t xml:space="preserve"> </w:t>
      </w:r>
      <w:r>
        <w:t>0.01;</w:t>
      </w:r>
    </w:p>
    <w:p w:rsidR="00D06115" w:rsidRDefault="00D06115" w:rsidP="00D06115">
      <w:pPr>
        <w:tabs>
          <w:tab w:val="clear" w:pos="1191"/>
          <w:tab w:val="clear" w:pos="1985"/>
          <w:tab w:val="left" w:pos="680"/>
          <w:tab w:val="left" w:pos="2268"/>
          <w:tab w:val="left" w:pos="3402"/>
        </w:tabs>
        <w:spacing w:before="0"/>
        <w:rPr>
          <w:lang w:eastAsia="zh-CN"/>
        </w:rPr>
      </w:pPr>
      <w:r>
        <w:tab/>
      </w:r>
      <w:r>
        <w:rPr>
          <w:rFonts w:hint="eastAsia"/>
          <w:lang w:eastAsia="zh-CN"/>
        </w:rPr>
        <w:t>否则</w:t>
      </w:r>
    </w:p>
    <w:p w:rsidR="00D06115" w:rsidRDefault="00D06115" w:rsidP="00D06115">
      <w:pPr>
        <w:tabs>
          <w:tab w:val="clear" w:pos="1191"/>
          <w:tab w:val="clear" w:pos="1985"/>
          <w:tab w:val="left" w:pos="2268"/>
          <w:tab w:val="left" w:pos="3402"/>
        </w:tabs>
        <w:spacing w:before="0"/>
      </w:pPr>
      <w:r>
        <w:tab/>
        <w:t>taux –</w:t>
      </w:r>
      <w:r w:rsidRPr="00606484">
        <w:rPr>
          <w:rFonts w:asciiTheme="majorBidi" w:hAnsiTheme="majorBidi" w:cstheme="majorBidi"/>
          <w:lang w:val="fr-CH"/>
        </w:rPr>
        <w:t>=</w:t>
      </w:r>
      <w:r w:rsidRPr="00606484">
        <w:rPr>
          <w:lang w:val="fr-CH"/>
        </w:rPr>
        <w:t xml:space="preserve"> </w:t>
      </w:r>
      <w:r>
        <w:t>0.01;</w:t>
      </w:r>
    </w:p>
    <w:p w:rsidR="00D06115" w:rsidRDefault="00D06115" w:rsidP="007220F7">
      <w:pPr>
        <w:tabs>
          <w:tab w:val="clear" w:pos="1191"/>
          <w:tab w:val="clear" w:pos="1985"/>
          <w:tab w:val="left" w:pos="680"/>
          <w:tab w:val="left" w:pos="2268"/>
          <w:tab w:val="left" w:pos="3402"/>
        </w:tabs>
        <w:spacing w:before="0"/>
      </w:pPr>
      <w:r>
        <w:tab/>
        <w:t>(*fout</w:t>
      </w:r>
      <w:r w:rsidR="007220F7">
        <w:rPr>
          <w:rFonts w:hint="eastAsia"/>
          <w:lang w:eastAsia="zh-CN"/>
        </w:rPr>
        <w:t>)</w:t>
      </w:r>
      <w:r>
        <w:t xml:space="preserve"> </w:t>
      </w:r>
      <w:r w:rsidRPr="00606484">
        <w:rPr>
          <w:rFonts w:asciiTheme="majorBidi" w:hAnsiTheme="majorBidi" w:cstheme="majorBidi"/>
          <w:lang w:val="fr-CH"/>
        </w:rPr>
        <w:t>=</w:t>
      </w:r>
      <w:r w:rsidRPr="00606484">
        <w:rPr>
          <w:lang w:val="fr-CH"/>
        </w:rPr>
        <w:t xml:space="preserve"> </w:t>
      </w:r>
      <w:r>
        <w:t>faux;</w:t>
      </w:r>
    </w:p>
    <w:p w:rsidR="00D06115" w:rsidRPr="009D141C" w:rsidRDefault="00D06115" w:rsidP="007220F7">
      <w:pPr>
        <w:tabs>
          <w:tab w:val="clear" w:pos="1191"/>
          <w:tab w:val="clear" w:pos="1985"/>
          <w:tab w:val="left" w:pos="680"/>
          <w:tab w:val="left" w:pos="2268"/>
          <w:tab w:val="left" w:pos="3402"/>
        </w:tabs>
        <w:spacing w:before="0"/>
      </w:pPr>
      <w:r>
        <w:tab/>
      </w:r>
      <w:r w:rsidR="007220F7">
        <w:rPr>
          <w:rFonts w:hint="eastAsia"/>
          <w:lang w:eastAsia="zh-CN"/>
        </w:rPr>
        <w:t>(</w:t>
      </w:r>
      <w:r w:rsidRPr="009D141C">
        <w:t>*tout</w:t>
      </w:r>
      <w:r w:rsidR="007220F7">
        <w:rPr>
          <w:rFonts w:hint="eastAsia"/>
          <w:lang w:eastAsia="zh-CN"/>
        </w:rPr>
        <w:t>)</w:t>
      </w:r>
      <w:r w:rsidRPr="009D141C">
        <w:t xml:space="preserve"> </w:t>
      </w:r>
      <w:r w:rsidRPr="009D141C">
        <w:rPr>
          <w:rFonts w:asciiTheme="majorBidi" w:hAnsiTheme="majorBidi" w:cstheme="majorBidi"/>
        </w:rPr>
        <w:t>=</w:t>
      </w:r>
      <w:r w:rsidRPr="009D141C">
        <w:t xml:space="preserve"> taux;</w:t>
      </w:r>
    </w:p>
    <w:p w:rsidR="00D06115" w:rsidRPr="009D141C" w:rsidRDefault="00D06115" w:rsidP="00D06115">
      <w:pPr>
        <w:tabs>
          <w:tab w:val="clear" w:pos="1191"/>
          <w:tab w:val="clear" w:pos="1985"/>
          <w:tab w:val="left" w:pos="680"/>
          <w:tab w:val="left" w:pos="2268"/>
          <w:tab w:val="left" w:pos="3402"/>
        </w:tabs>
        <w:spacing w:before="0"/>
      </w:pPr>
      <w:r w:rsidRPr="009D141C">
        <w:tab/>
        <w:t>}</w:t>
      </w:r>
    </w:p>
    <w:p w:rsidR="00D06115" w:rsidRPr="009D141C" w:rsidRDefault="00D06115" w:rsidP="00D06115">
      <w:pPr>
        <w:pStyle w:val="Heading3"/>
        <w:rPr>
          <w:lang w:eastAsia="zh-CN"/>
        </w:rPr>
      </w:pPr>
      <w:bookmarkStart w:id="165" w:name="_Toc346202263"/>
      <w:bookmarkStart w:id="166" w:name="_Toc368316241"/>
      <w:r w:rsidRPr="009D141C">
        <w:lastRenderedPageBreak/>
        <w:t>3.2.4</w:t>
      </w:r>
      <w:r w:rsidRPr="009D141C">
        <w:tab/>
        <w:t>FASE_POS</w:t>
      </w:r>
      <w:bookmarkEnd w:id="165"/>
      <w:r>
        <w:rPr>
          <w:rFonts w:hint="eastAsia"/>
          <w:lang w:val="en-US" w:eastAsia="zh-CN"/>
        </w:rPr>
        <w:t>函数</w:t>
      </w:r>
      <w:bookmarkEnd w:id="166"/>
    </w:p>
    <w:p w:rsidR="00D06115" w:rsidRPr="009D141C" w:rsidRDefault="00D06115" w:rsidP="00D06115">
      <w:pPr>
        <w:ind w:firstLineChars="200" w:firstLine="480"/>
        <w:rPr>
          <w:lang w:eastAsia="zh-CN"/>
        </w:rPr>
      </w:pPr>
      <w:r>
        <w:rPr>
          <w:rFonts w:hint="eastAsia"/>
          <w:lang w:val="en-US" w:eastAsia="zh-CN"/>
        </w:rPr>
        <w:t>该函数计算置于</w:t>
      </w:r>
      <w:r w:rsidRPr="009D141C">
        <w:rPr>
          <w:rFonts w:hint="eastAsia"/>
          <w:lang w:eastAsia="zh-CN"/>
        </w:rPr>
        <w:t>（</w:t>
      </w:r>
      <w:r w:rsidRPr="009D141C">
        <w:rPr>
          <w:i/>
          <w:lang w:eastAsia="zh-CN"/>
        </w:rPr>
        <w:t>x</w:t>
      </w:r>
      <w:r w:rsidRPr="009D141C">
        <w:rPr>
          <w:i/>
          <w:position w:val="-4"/>
          <w:sz w:val="16"/>
          <w:lang w:eastAsia="zh-CN"/>
        </w:rPr>
        <w:t>n</w:t>
      </w:r>
      <w:r>
        <w:rPr>
          <w:rFonts w:hint="eastAsia"/>
          <w:lang w:val="en-US" w:eastAsia="zh-CN"/>
        </w:rPr>
        <w:t>、</w:t>
      </w:r>
      <w:r w:rsidRPr="009D141C">
        <w:rPr>
          <w:lang w:eastAsia="zh-CN"/>
        </w:rPr>
        <w:t> </w:t>
      </w:r>
      <w:r w:rsidRPr="009D141C">
        <w:rPr>
          <w:i/>
          <w:lang w:eastAsia="zh-CN"/>
        </w:rPr>
        <w:t>y</w:t>
      </w:r>
      <w:r w:rsidRPr="009D141C">
        <w:rPr>
          <w:i/>
          <w:position w:val="-4"/>
          <w:sz w:val="16"/>
          <w:lang w:eastAsia="zh-CN"/>
        </w:rPr>
        <w:t>n</w:t>
      </w:r>
      <w:r>
        <w:rPr>
          <w:rFonts w:hint="eastAsia"/>
          <w:lang w:val="en-US" w:eastAsia="zh-CN"/>
        </w:rPr>
        <w:t>、</w:t>
      </w:r>
      <w:r w:rsidRPr="009D141C">
        <w:rPr>
          <w:lang w:eastAsia="zh-CN"/>
        </w:rPr>
        <w:t> </w:t>
      </w:r>
      <w:r w:rsidRPr="009D141C">
        <w:rPr>
          <w:i/>
          <w:lang w:eastAsia="zh-CN"/>
        </w:rPr>
        <w:t>z</w:t>
      </w:r>
      <w:r w:rsidRPr="009D141C">
        <w:rPr>
          <w:i/>
          <w:position w:val="-4"/>
          <w:sz w:val="16"/>
          <w:lang w:eastAsia="zh-CN"/>
        </w:rPr>
        <w:t>n</w:t>
      </w:r>
      <w:r w:rsidR="008B01BC">
        <w:rPr>
          <w:rFonts w:hint="eastAsia"/>
          <w:lang w:eastAsia="zh-CN"/>
        </w:rPr>
        <w:t>）</w:t>
      </w:r>
      <w:r>
        <w:rPr>
          <w:rFonts w:hint="eastAsia"/>
          <w:lang w:val="en-US" w:eastAsia="zh-CN"/>
        </w:rPr>
        <w:t>中第</w:t>
      </w:r>
      <w:r w:rsidRPr="009D141C">
        <w:rPr>
          <w:rFonts w:hint="eastAsia"/>
          <w:i/>
          <w:iCs/>
          <w:lang w:eastAsia="zh-CN"/>
        </w:rPr>
        <w:t>n</w:t>
      </w:r>
      <w:r>
        <w:rPr>
          <w:rFonts w:hint="eastAsia"/>
          <w:lang w:val="en-US" w:eastAsia="zh-CN"/>
        </w:rPr>
        <w:t>个辐射源观测方向的相位差异</w:t>
      </w:r>
      <w:r w:rsidRPr="009D141C">
        <w:rPr>
          <w:rFonts w:hint="eastAsia"/>
          <w:lang w:eastAsia="zh-CN"/>
        </w:rPr>
        <w:t>（</w:t>
      </w:r>
      <w:r>
        <w:rPr>
          <w:rFonts w:hint="eastAsia"/>
          <w:lang w:val="en-US" w:eastAsia="zh-CN"/>
        </w:rPr>
        <w:t>见图</w:t>
      </w:r>
      <w:r w:rsidRPr="009D141C">
        <w:rPr>
          <w:rFonts w:hint="eastAsia"/>
          <w:lang w:eastAsia="zh-CN"/>
        </w:rPr>
        <w:t>46</w:t>
      </w:r>
      <w:r w:rsidR="008B01BC">
        <w:rPr>
          <w:rFonts w:hint="eastAsia"/>
          <w:lang w:eastAsia="zh-CN"/>
        </w:rPr>
        <w:t>）</w:t>
      </w:r>
      <w:r>
        <w:rPr>
          <w:rFonts w:hint="eastAsia"/>
          <w:lang w:val="en-US" w:eastAsia="zh-CN"/>
        </w:rPr>
        <w:t>。</w:t>
      </w:r>
    </w:p>
    <w:p w:rsidR="00D06115" w:rsidRPr="009D141C" w:rsidRDefault="00D06115" w:rsidP="00D06115">
      <w:pPr>
        <w:tabs>
          <w:tab w:val="clear" w:pos="1191"/>
          <w:tab w:val="clear" w:pos="1985"/>
          <w:tab w:val="left" w:pos="680"/>
          <w:tab w:val="left" w:pos="3402"/>
        </w:tabs>
        <w:rPr>
          <w:b/>
        </w:rPr>
      </w:pPr>
      <w:r w:rsidRPr="009D141C">
        <w:rPr>
          <w:b/>
          <w:lang w:eastAsia="zh-CN"/>
        </w:rPr>
        <w:tab/>
      </w:r>
      <w:r w:rsidRPr="009D141C">
        <w:rPr>
          <w:b/>
        </w:rPr>
        <w:t>double FASE_POS (fi,teta,n</w:t>
      </w:r>
      <w:r w:rsidR="008B01BC">
        <w:rPr>
          <w:b/>
        </w:rPr>
        <w:t>）</w:t>
      </w:r>
      <w:r w:rsidRPr="009D141C">
        <w:rPr>
          <w:b/>
        </w:rPr>
        <w:t xml:space="preserve"> </w:t>
      </w:r>
    </w:p>
    <w:p w:rsidR="00D06115" w:rsidRPr="009D141C" w:rsidRDefault="00D06115" w:rsidP="00D06115">
      <w:pPr>
        <w:tabs>
          <w:tab w:val="clear" w:pos="1191"/>
          <w:tab w:val="clear" w:pos="1985"/>
          <w:tab w:val="left" w:pos="680"/>
          <w:tab w:val="left" w:pos="3402"/>
        </w:tabs>
        <w:spacing w:before="0"/>
        <w:ind w:left="3402" w:hanging="3402"/>
        <w:jc w:val="left"/>
      </w:pPr>
      <w:r w:rsidRPr="009D141C">
        <w:tab/>
        <w:t>double fi ,teta;</w:t>
      </w:r>
      <w:r w:rsidRPr="009D141C">
        <w:tab/>
      </w:r>
      <w:r w:rsidRPr="009D141C">
        <w:rPr>
          <w:rFonts w:ascii="STKaiti" w:eastAsia="STKaiti" w:hAnsi="STKaiti"/>
          <w:iCs/>
          <w:lang w:eastAsia="zh-CN"/>
        </w:rPr>
        <w:t>/*</w:t>
      </w:r>
      <w:r w:rsidRPr="00565E47">
        <w:rPr>
          <w:rFonts w:ascii="STKaiti" w:eastAsia="STKaiti" w:hAnsi="STKaiti" w:hint="eastAsia"/>
          <w:iCs/>
          <w:lang w:val="en-US" w:eastAsia="zh-CN"/>
        </w:rPr>
        <w:t>用弧度表示</w:t>
      </w:r>
      <w:r>
        <w:rPr>
          <w:rFonts w:ascii="STKaiti" w:eastAsia="STKaiti" w:hAnsi="STKaiti" w:hint="eastAsia"/>
          <w:iCs/>
          <w:lang w:val="en-US" w:eastAsia="zh-CN"/>
        </w:rPr>
        <w:t>的</w:t>
      </w:r>
      <w:r w:rsidRPr="00565E47">
        <w:rPr>
          <w:rFonts w:ascii="STKaiti" w:eastAsia="STKaiti" w:hAnsi="STKaiti" w:hint="eastAsia"/>
          <w:iCs/>
          <w:lang w:val="en-US" w:eastAsia="zh-CN"/>
        </w:rPr>
        <w:t>观测方向极坐标</w:t>
      </w:r>
      <w:r w:rsidRPr="009D141C">
        <w:rPr>
          <w:rFonts w:ascii="STKaiti" w:eastAsia="STKaiti" w:hAnsi="STKaiti" w:hint="eastAsia"/>
          <w:iCs/>
          <w:lang w:eastAsia="zh-CN"/>
        </w:rPr>
        <w:t>（</w:t>
      </w:r>
      <w:r w:rsidRPr="00565E47">
        <w:rPr>
          <w:rFonts w:ascii="STKaiti" w:eastAsia="STKaiti" w:hAnsi="STKaiti" w:hint="eastAsia"/>
          <w:iCs/>
          <w:lang w:val="en-US" w:eastAsia="zh-CN"/>
        </w:rPr>
        <w:t>方位角、仰角</w:t>
      </w:r>
      <w:r w:rsidR="008B01BC">
        <w:rPr>
          <w:rFonts w:ascii="STKaiti" w:eastAsia="STKaiti" w:hAnsi="STKaiti" w:hint="eastAsia"/>
          <w:iCs/>
          <w:lang w:eastAsia="zh-CN"/>
        </w:rPr>
        <w:t>）</w:t>
      </w:r>
      <w:r w:rsidRPr="009D141C">
        <w:rPr>
          <w:rFonts w:ascii="STKaiti" w:eastAsia="STKaiti" w:hAnsi="STKaiti"/>
          <w:iCs/>
        </w:rPr>
        <w:t>*/</w:t>
      </w:r>
    </w:p>
    <w:p w:rsidR="00D06115" w:rsidRDefault="00D06115" w:rsidP="00D06115">
      <w:pPr>
        <w:tabs>
          <w:tab w:val="clear" w:pos="1191"/>
          <w:tab w:val="clear" w:pos="1985"/>
          <w:tab w:val="left" w:pos="680"/>
          <w:tab w:val="left" w:pos="3402"/>
        </w:tabs>
        <w:spacing w:before="0"/>
        <w:rPr>
          <w:lang w:eastAsia="zh-CN"/>
        </w:rPr>
      </w:pPr>
      <w:r w:rsidRPr="009D141C">
        <w:tab/>
      </w:r>
      <w:r>
        <w:rPr>
          <w:lang w:eastAsia="zh-CN"/>
        </w:rPr>
        <w:t>int n;</w:t>
      </w:r>
      <w:r>
        <w:rPr>
          <w:lang w:eastAsia="zh-CN"/>
        </w:rPr>
        <w:tab/>
      </w:r>
      <w:r>
        <w:rPr>
          <w:lang w:eastAsia="zh-CN"/>
        </w:rPr>
        <w:tab/>
      </w:r>
      <w:r w:rsidRPr="009D141C">
        <w:rPr>
          <w:rFonts w:ascii="STKaiti" w:eastAsia="STKaiti" w:hAnsi="STKaiti"/>
          <w:iCs/>
          <w:lang w:eastAsia="zh-CN"/>
        </w:rPr>
        <w:t xml:space="preserve">/* </w:t>
      </w:r>
      <w:r w:rsidRPr="00565E47">
        <w:rPr>
          <w:rFonts w:ascii="STKaiti" w:eastAsia="STKaiti" w:hAnsi="STKaiti" w:hint="eastAsia"/>
          <w:iCs/>
          <w:lang w:val="en-US" w:eastAsia="zh-CN"/>
        </w:rPr>
        <w:t>辐射来源</w:t>
      </w:r>
      <w:r>
        <w:rPr>
          <w:rFonts w:ascii="STKaiti" w:eastAsia="STKaiti" w:hAnsi="STKaiti" w:hint="eastAsia"/>
          <w:iCs/>
          <w:lang w:val="en-US" w:eastAsia="zh-CN"/>
        </w:rPr>
        <w:t>标识</w:t>
      </w:r>
      <w:r w:rsidRPr="009D141C">
        <w:rPr>
          <w:rFonts w:ascii="STKaiti" w:eastAsia="STKaiti" w:hAnsi="STKaiti"/>
          <w:iCs/>
          <w:lang w:eastAsia="zh-CN"/>
        </w:rPr>
        <w:t xml:space="preserve"> */</w:t>
      </w:r>
    </w:p>
    <w:p w:rsidR="00D06115" w:rsidRPr="00976653" w:rsidRDefault="00D06115" w:rsidP="00D06115">
      <w:pPr>
        <w:tabs>
          <w:tab w:val="clear" w:pos="1191"/>
          <w:tab w:val="clear" w:pos="1985"/>
          <w:tab w:val="left" w:pos="680"/>
          <w:tab w:val="left" w:pos="3402"/>
        </w:tabs>
        <w:spacing w:before="0"/>
        <w:rPr>
          <w:lang w:val="es-ES_tradnl"/>
        </w:rPr>
      </w:pPr>
      <w:r>
        <w:rPr>
          <w:lang w:eastAsia="zh-CN"/>
        </w:rPr>
        <w:tab/>
      </w:r>
      <w:r w:rsidRPr="00976653">
        <w:rPr>
          <w:lang w:val="es-ES_tradnl"/>
        </w:rPr>
        <w:t>{</w:t>
      </w:r>
    </w:p>
    <w:p w:rsidR="007220F7" w:rsidRPr="00882651" w:rsidRDefault="007220F7" w:rsidP="007220F7">
      <w:pPr>
        <w:tabs>
          <w:tab w:val="clear" w:pos="1191"/>
          <w:tab w:val="clear" w:pos="1985"/>
          <w:tab w:val="left" w:pos="3402"/>
        </w:tabs>
        <w:spacing w:before="0"/>
        <w:rPr>
          <w:lang w:val="es-ES_tradnl"/>
        </w:rPr>
      </w:pPr>
      <w:r w:rsidRPr="00882651">
        <w:rPr>
          <w:lang w:val="es-ES_tradnl"/>
        </w:rPr>
        <w:tab/>
        <w:t>double aux;</w:t>
      </w:r>
    </w:p>
    <w:p w:rsidR="007220F7" w:rsidRPr="00882651" w:rsidRDefault="007220F7" w:rsidP="007220F7">
      <w:pPr>
        <w:tabs>
          <w:tab w:val="clear" w:pos="1191"/>
          <w:tab w:val="clear" w:pos="1985"/>
          <w:tab w:val="left" w:pos="3402"/>
        </w:tabs>
        <w:spacing w:before="0"/>
        <w:rPr>
          <w:lang w:val="es-ES_tradnl"/>
        </w:rPr>
      </w:pPr>
      <w:r w:rsidRPr="00882651">
        <w:rPr>
          <w:lang w:val="es-ES_tradnl"/>
        </w:rPr>
        <w:tab/>
        <w:t>double deltas;</w:t>
      </w:r>
    </w:p>
    <w:p w:rsidR="007220F7" w:rsidRDefault="007220F7" w:rsidP="007220F7">
      <w:pPr>
        <w:tabs>
          <w:tab w:val="clear" w:pos="1191"/>
          <w:tab w:val="clear" w:pos="1985"/>
          <w:tab w:val="left" w:pos="3402"/>
        </w:tabs>
        <w:spacing w:before="0"/>
        <w:rPr>
          <w:lang w:val="es-ES_tradnl"/>
        </w:rPr>
      </w:pPr>
      <w:r w:rsidRPr="00882651">
        <w:rPr>
          <w:lang w:val="es-ES_tradnl"/>
        </w:rPr>
        <w:tab/>
      </w:r>
      <w:r>
        <w:rPr>
          <w:lang w:val="es-ES_tradnl"/>
        </w:rPr>
        <w:t xml:space="preserve">deltas </w:t>
      </w:r>
      <w:r>
        <w:rPr>
          <w:rFonts w:ascii="Symbol" w:hAnsi="Symbol"/>
        </w:rPr>
        <w:t></w:t>
      </w:r>
      <w:r>
        <w:rPr>
          <w:lang w:val="es-ES_tradnl"/>
        </w:rPr>
        <w:t xml:space="preserve"> cos(teta)*sin(fi)*posx[n] </w:t>
      </w:r>
      <w:r>
        <w:rPr>
          <w:rFonts w:ascii="Symbol" w:hAnsi="Symbol"/>
        </w:rPr>
        <w:t></w:t>
      </w:r>
      <w:r>
        <w:rPr>
          <w:lang w:val="es-ES_tradnl"/>
        </w:rPr>
        <w:t xml:space="preserve"> cos(teta)*cos(fi)*posy[n] - sin(teta)*posz[n] ;</w:t>
      </w:r>
    </w:p>
    <w:p w:rsidR="007220F7" w:rsidRDefault="007220F7" w:rsidP="007220F7">
      <w:pPr>
        <w:tabs>
          <w:tab w:val="clear" w:pos="1191"/>
          <w:tab w:val="clear" w:pos="1985"/>
          <w:tab w:val="left" w:pos="3402"/>
        </w:tabs>
        <w:spacing w:before="0"/>
        <w:rPr>
          <w:lang w:val="es-ES_tradnl"/>
        </w:rPr>
      </w:pPr>
      <w:r>
        <w:rPr>
          <w:lang w:val="es-ES_tradnl"/>
        </w:rPr>
        <w:tab/>
        <w:t xml:space="preserve">aux </w:t>
      </w:r>
      <w:r>
        <w:rPr>
          <w:rFonts w:ascii="Symbol" w:hAnsi="Symbol"/>
        </w:rPr>
        <w:t></w:t>
      </w:r>
      <w:r>
        <w:rPr>
          <w:lang w:val="es-ES_tradnl"/>
        </w:rPr>
        <w:t xml:space="preserve"> (2*PI/lambda_lav) * deltas;</w:t>
      </w:r>
    </w:p>
    <w:p w:rsidR="007220F7" w:rsidRDefault="007220F7" w:rsidP="007220F7">
      <w:pPr>
        <w:tabs>
          <w:tab w:val="clear" w:pos="1191"/>
          <w:tab w:val="clear" w:pos="1985"/>
          <w:tab w:val="left" w:pos="3402"/>
        </w:tabs>
        <w:spacing w:before="0"/>
      </w:pPr>
      <w:r>
        <w:rPr>
          <w:lang w:val="es-ES_tradnl"/>
        </w:rPr>
        <w:tab/>
      </w:r>
      <w:r>
        <w:t>return(aux);</w:t>
      </w:r>
    </w:p>
    <w:p w:rsidR="007220F7" w:rsidRDefault="007220F7" w:rsidP="007220F7">
      <w:pPr>
        <w:tabs>
          <w:tab w:val="left" w:pos="680"/>
        </w:tabs>
      </w:pPr>
      <w:r>
        <w:tab/>
        <w:t>}</w:t>
      </w:r>
    </w:p>
    <w:p w:rsidR="007220F7" w:rsidRDefault="007220F7" w:rsidP="00491ACD">
      <w:pPr>
        <w:pStyle w:val="Reasons"/>
      </w:pPr>
    </w:p>
    <w:p w:rsidR="007220F7" w:rsidRDefault="007220F7" w:rsidP="00CB0048">
      <w:pPr>
        <w:jc w:val="center"/>
      </w:pPr>
      <w:r>
        <w:t>______________</w:t>
      </w:r>
    </w:p>
    <w:sectPr w:rsidR="007220F7" w:rsidSect="005B338E">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EC" w:rsidRDefault="00D865EC">
      <w:r>
        <w:separator/>
      </w:r>
    </w:p>
  </w:endnote>
  <w:endnote w:type="continuationSeparator" w:id="0">
    <w:p w:rsidR="00D865EC" w:rsidRDefault="00D8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cript">
    <w:altName w:val="Monotype Corsiva"/>
    <w:panose1 w:val="00000000000000000000"/>
    <w:charset w:val="FF"/>
    <w:family w:val="script"/>
    <w:notTrueType/>
    <w:pitch w:val="variable"/>
    <w:sig w:usb0="00000003"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EC" w:rsidRDefault="00D865EC">
      <w:r>
        <w:separator/>
      </w:r>
    </w:p>
  </w:footnote>
  <w:footnote w:type="continuationSeparator" w:id="0">
    <w:p w:rsidR="00D865EC" w:rsidRDefault="00D865EC">
      <w:r>
        <w:continuationSeparator/>
      </w:r>
    </w:p>
  </w:footnote>
  <w:footnote w:id="1">
    <w:p w:rsidR="00D865EC" w:rsidRPr="00786B70" w:rsidRDefault="00D865EC" w:rsidP="00000977">
      <w:pPr>
        <w:pStyle w:val="FootnoteText"/>
        <w:rPr>
          <w:lang w:val="en-US" w:eastAsia="zh-CN"/>
        </w:rPr>
      </w:pPr>
      <w:r w:rsidRPr="00786B70">
        <w:rPr>
          <w:rStyle w:val="FootnoteReference"/>
          <w:lang w:val="en-US" w:eastAsia="zh-CN"/>
        </w:rPr>
        <w:t>*</w:t>
      </w:r>
      <w:r w:rsidRPr="00786B70">
        <w:rPr>
          <w:lang w:val="en-US" w:eastAsia="zh-CN"/>
        </w:rPr>
        <w:tab/>
      </w:r>
      <w:r>
        <w:rPr>
          <w:rFonts w:hint="eastAsia"/>
          <w:lang w:val="en-US" w:eastAsia="zh-CN"/>
        </w:rPr>
        <w:t>波动势和特定波动势定义（见</w:t>
      </w:r>
      <w:r w:rsidRPr="00786B70">
        <w:rPr>
          <w:lang w:val="en-US" w:eastAsia="zh-CN"/>
        </w:rPr>
        <w:t>ITU-R BS.561</w:t>
      </w:r>
      <w:r>
        <w:rPr>
          <w:rFonts w:hint="eastAsia"/>
          <w:lang w:val="en-US" w:eastAsia="zh-CN"/>
        </w:rPr>
        <w:t>建议书）。</w:t>
      </w:r>
    </w:p>
    <w:p w:rsidR="00D865EC" w:rsidRPr="00786B70" w:rsidRDefault="00D865EC" w:rsidP="003F4B62">
      <w:pPr>
        <w:pStyle w:val="FootnoteText"/>
        <w:rPr>
          <w:lang w:val="en-US" w:eastAsia="zh-CN"/>
        </w:rPr>
      </w:pPr>
      <w:r w:rsidRPr="00786B70">
        <w:rPr>
          <w:lang w:val="en-US" w:eastAsia="zh-CN"/>
        </w:rPr>
        <w:tab/>
      </w:r>
      <w:r>
        <w:rPr>
          <w:rFonts w:hint="eastAsia"/>
          <w:lang w:val="en-US" w:eastAsia="zh-CN"/>
        </w:rPr>
        <w:t>空间特定点上的波动势是天线在该点产生的电场强与该点到天线之间距离的乘积。距离必须足够大，这样场强的反射成分才可被忽略不计。</w:t>
      </w:r>
    </w:p>
    <w:p w:rsidR="00D865EC" w:rsidRPr="00786B70" w:rsidRDefault="00D865EC" w:rsidP="003F4B62">
      <w:pPr>
        <w:pStyle w:val="FootnoteText"/>
        <w:rPr>
          <w:lang w:val="en-US" w:eastAsia="zh-CN"/>
        </w:rPr>
      </w:pPr>
      <w:r w:rsidRPr="00786B70">
        <w:rPr>
          <w:lang w:val="en-US" w:eastAsia="zh-CN"/>
        </w:rPr>
        <w:tab/>
      </w:r>
      <w:r>
        <w:rPr>
          <w:lang w:val="en-US" w:eastAsia="zh-CN"/>
        </w:rPr>
        <w:t>c.m.f</w:t>
      </w:r>
      <w:r>
        <w:rPr>
          <w:rFonts w:hint="eastAsia"/>
          <w:lang w:val="en-US" w:eastAsia="zh-CN"/>
        </w:rPr>
        <w:t>.</w:t>
      </w:r>
      <w:r>
        <w:rPr>
          <w:lang w:val="en-US" w:eastAsia="zh-CN"/>
        </w:rPr>
        <w:t>（</w:t>
      </w:r>
      <w:r w:rsidRPr="00786B70">
        <w:rPr>
          <w:lang w:val="en-US" w:eastAsia="zh-CN"/>
        </w:rPr>
        <w:t>V</w:t>
      </w:r>
      <w:r>
        <w:rPr>
          <w:lang w:val="en-US" w:eastAsia="zh-CN"/>
        </w:rPr>
        <w:t>）</w:t>
      </w:r>
      <w:r>
        <w:rPr>
          <w:rFonts w:hint="eastAsia"/>
          <w:lang w:val="en-US" w:eastAsia="zh-CN"/>
        </w:rPr>
        <w:t>在</w:t>
      </w:r>
      <w:r>
        <w:rPr>
          <w:rFonts w:hint="eastAsia"/>
          <w:lang w:val="en-US" w:eastAsia="zh-CN"/>
        </w:rPr>
        <w:t>1</w:t>
      </w:r>
      <w:r>
        <w:rPr>
          <w:rFonts w:hint="eastAsia"/>
          <w:lang w:val="en-US" w:eastAsia="zh-CN"/>
        </w:rPr>
        <w:t>公里的距离时在数字上等于电场强</w:t>
      </w:r>
      <w:r>
        <w:rPr>
          <w:lang w:val="en-US" w:eastAsia="zh-CN"/>
        </w:rPr>
        <w:t>（</w:t>
      </w:r>
      <w:r w:rsidRPr="00786B70">
        <w:rPr>
          <w:lang w:val="en-US" w:eastAsia="zh-CN"/>
        </w:rPr>
        <w:t>mV/m</w:t>
      </w:r>
      <w:r>
        <w:rPr>
          <w:lang w:val="en-US" w:eastAsia="zh-CN"/>
        </w:rPr>
        <w:t>）</w:t>
      </w:r>
      <w:r>
        <w:rPr>
          <w:rFonts w:hint="eastAsia"/>
          <w:lang w:val="en-US" w:eastAsia="zh-CN"/>
        </w:rPr>
        <w:t>。</w:t>
      </w:r>
    </w:p>
    <w:p w:rsidR="00D865EC" w:rsidRPr="00786B70" w:rsidRDefault="00D865EC" w:rsidP="005674DF">
      <w:pPr>
        <w:pStyle w:val="FootnoteText"/>
        <w:rPr>
          <w:lang w:val="en-US" w:eastAsia="zh-CN"/>
        </w:rPr>
      </w:pPr>
      <w:r w:rsidRPr="00786B70">
        <w:rPr>
          <w:lang w:val="en-US" w:eastAsia="zh-CN"/>
        </w:rPr>
        <w:tab/>
      </w:r>
      <w:r>
        <w:rPr>
          <w:rFonts w:hint="eastAsia"/>
          <w:lang w:val="en-US" w:eastAsia="zh-CN"/>
        </w:rPr>
        <w:t>空间一点的特定波动势为天线辐射功率是</w:t>
      </w:r>
      <w:r w:rsidRPr="00786B70">
        <w:rPr>
          <w:lang w:val="en-US" w:eastAsia="zh-CN"/>
        </w:rPr>
        <w:t>1 kW</w:t>
      </w:r>
      <w:r>
        <w:rPr>
          <w:rFonts w:hint="eastAsia"/>
          <w:lang w:val="en-US" w:eastAsia="zh-CN"/>
        </w:rPr>
        <w:t>时该点的</w:t>
      </w:r>
      <w:r w:rsidRPr="00786B70">
        <w:rPr>
          <w:lang w:val="en-US" w:eastAsia="zh-CN"/>
        </w:rPr>
        <w:t>c.m.f.</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Default="00D865EC" w:rsidP="00D03C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Default="00D865EC" w:rsidP="00D03C12">
    <w:pPr>
      <w:pStyle w:val="Header"/>
      <w:jc w:val="left"/>
      <w:rPr>
        <w:lang w:val="en-US" w:eastAsia="zh-CN"/>
      </w:rPr>
    </w:pPr>
    <w:r w:rsidRPr="0042231E">
      <w:rPr>
        <w:b/>
        <w:bCs/>
        <w:noProof/>
        <w:lang w:val="en-US" w:eastAsia="zh-CN"/>
      </w:rPr>
      <w:drawing>
        <wp:anchor distT="0" distB="0" distL="114300" distR="114300" simplePos="0" relativeHeight="251661312" behindDoc="1" locked="0" layoutInCell="1" allowOverlap="0" wp14:anchorId="37066338" wp14:editId="0B192766">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Pr="00FC42AF" w:rsidRDefault="00D865EC" w:rsidP="0073711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6E05">
      <w:rPr>
        <w:rStyle w:val="PageNumber"/>
        <w:b/>
        <w:bCs/>
        <w:noProof/>
      </w:rPr>
      <w:t>ii</w:t>
    </w:r>
    <w:r>
      <w:rPr>
        <w:rStyle w:val="PageNumber"/>
        <w:b/>
        <w:bCs/>
      </w:rPr>
      <w:fldChar w:fldCharType="end"/>
    </w:r>
    <w:r w:rsidRPr="00FC42AF">
      <w:tab/>
    </w:r>
    <w:r w:rsidR="0073711E" w:rsidRPr="0073711E">
      <w:rPr>
        <w:b/>
        <w:bCs/>
      </w:rPr>
      <w:t>ITU-R  BS.1195-1</w:t>
    </w:r>
    <w:r w:rsidR="0073711E" w:rsidRPr="0073711E">
      <w:rPr>
        <w:rFonts w:hint="eastAsia"/>
        <w:b/>
        <w:bCs/>
      </w:rPr>
      <w:t xml:space="preserve"> </w:t>
    </w:r>
    <w:r w:rsidR="0073711E" w:rsidRPr="0073711E">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Default="00D865EC">
    <w:pPr>
      <w:pStyle w:val="Header"/>
    </w:pPr>
    <w:r>
      <w:tab/>
    </w:r>
    <w:r w:rsidR="00F26E05">
      <w:fldChar w:fldCharType="begin"/>
    </w:r>
    <w:r w:rsidR="00F26E05">
      <w:instrText xml:space="preserve"> DOCPROPERTY "Header" \* MERGEFORMAT </w:instrText>
    </w:r>
    <w:r w:rsidR="00F26E05">
      <w:fldChar w:fldCharType="separate"/>
    </w:r>
    <w:r w:rsidRPr="00E6313C">
      <w:rPr>
        <w:b/>
        <w:bCs/>
      </w:rPr>
      <w:t xml:space="preserve">Rec. </w:t>
    </w:r>
    <w:r w:rsidR="00F26E05">
      <w:rPr>
        <w:b/>
        <w:bCs/>
      </w:rPr>
      <w:fldChar w:fldCharType="end"/>
    </w:r>
    <w:r>
      <w:rPr>
        <w:b/>
        <w:bCs/>
      </w:rPr>
      <w:t xml:space="preserve"> </w:t>
    </w:r>
    <w:r>
      <w:rPr>
        <w:b/>
        <w:bCs/>
      </w:rPr>
      <w:fldChar w:fldCharType="begin"/>
    </w:r>
    <w:r>
      <w:rPr>
        <w:b/>
        <w:bCs/>
      </w:rPr>
      <w:instrText>styleref href</w:instrText>
    </w:r>
    <w:r>
      <w:rPr>
        <w:b/>
        <w:bCs/>
      </w:rPr>
      <w:fldChar w:fldCharType="separate"/>
    </w:r>
    <w:r>
      <w:rPr>
        <w:rFonts w:hint="eastAsia"/>
        <w:b/>
        <w:bCs/>
        <w:noProof/>
      </w:rPr>
      <w:t xml:space="preserve">ITU-R  BS.1195-1 </w:t>
    </w:r>
    <w:r>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Default="00D865EC" w:rsidP="0073711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6E05">
      <w:rPr>
        <w:rStyle w:val="PageNumber"/>
        <w:b/>
        <w:bCs/>
        <w:noProof/>
        <w:lang w:val="en-US"/>
      </w:rPr>
      <w:t>10</w:t>
    </w:r>
    <w:r>
      <w:rPr>
        <w:rStyle w:val="PageNumber"/>
        <w:b/>
        <w:bCs/>
      </w:rPr>
      <w:fldChar w:fldCharType="end"/>
    </w:r>
    <w:r>
      <w:rPr>
        <w:lang w:val="en-US"/>
      </w:rPr>
      <w:tab/>
    </w:r>
    <w:r w:rsidR="0073711E" w:rsidRPr="0073711E">
      <w:rPr>
        <w:b/>
        <w:bCs/>
      </w:rPr>
      <w:t>ITU-R  BS.1195-1</w:t>
    </w:r>
    <w:r w:rsidR="0073711E" w:rsidRPr="0073711E">
      <w:rPr>
        <w:rFonts w:hint="eastAsia"/>
        <w:b/>
        <w:bCs/>
      </w:rPr>
      <w:t xml:space="preserve"> </w:t>
    </w:r>
    <w:r w:rsidR="0073711E" w:rsidRPr="0073711E">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5EC" w:rsidRDefault="00D865EC" w:rsidP="0073711E">
    <w:pPr>
      <w:pStyle w:val="Header"/>
    </w:pPr>
    <w:r>
      <w:tab/>
    </w:r>
    <w:r w:rsidR="0073711E" w:rsidRPr="0073711E">
      <w:rPr>
        <w:b/>
        <w:bCs/>
      </w:rPr>
      <w:t>ITU-R  BS.1195-1</w:t>
    </w:r>
    <w:r w:rsidR="0073711E" w:rsidRPr="0073711E">
      <w:rPr>
        <w:rFonts w:hint="eastAsia"/>
        <w:b/>
        <w:bCs/>
      </w:rPr>
      <w:t xml:space="preserve"> </w:t>
    </w:r>
    <w:r w:rsidR="0073711E" w:rsidRPr="0073711E">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6E0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C9"/>
    <w:rsid w:val="00000977"/>
    <w:rsid w:val="00003879"/>
    <w:rsid w:val="00026989"/>
    <w:rsid w:val="00026FAD"/>
    <w:rsid w:val="0003124B"/>
    <w:rsid w:val="000438AA"/>
    <w:rsid w:val="000510A1"/>
    <w:rsid w:val="00064CEC"/>
    <w:rsid w:val="00065232"/>
    <w:rsid w:val="00065BA5"/>
    <w:rsid w:val="00070581"/>
    <w:rsid w:val="0007485C"/>
    <w:rsid w:val="00075DC1"/>
    <w:rsid w:val="000862A6"/>
    <w:rsid w:val="000922FE"/>
    <w:rsid w:val="00097AB7"/>
    <w:rsid w:val="000A2205"/>
    <w:rsid w:val="000A2A79"/>
    <w:rsid w:val="000A3828"/>
    <w:rsid w:val="000A455E"/>
    <w:rsid w:val="000A5766"/>
    <w:rsid w:val="000A5C56"/>
    <w:rsid w:val="000A6D72"/>
    <w:rsid w:val="000A6EF0"/>
    <w:rsid w:val="000B2419"/>
    <w:rsid w:val="000B33B0"/>
    <w:rsid w:val="000B5BB9"/>
    <w:rsid w:val="000B5E9A"/>
    <w:rsid w:val="000C50CF"/>
    <w:rsid w:val="000C51F5"/>
    <w:rsid w:val="000D1306"/>
    <w:rsid w:val="000D1BEA"/>
    <w:rsid w:val="000D2316"/>
    <w:rsid w:val="000D326F"/>
    <w:rsid w:val="000D7D5C"/>
    <w:rsid w:val="000E67B9"/>
    <w:rsid w:val="000E7E51"/>
    <w:rsid w:val="000F0621"/>
    <w:rsid w:val="000F0FA3"/>
    <w:rsid w:val="000F2D41"/>
    <w:rsid w:val="001046FA"/>
    <w:rsid w:val="00113B53"/>
    <w:rsid w:val="00113BCF"/>
    <w:rsid w:val="00114A3A"/>
    <w:rsid w:val="00117B2D"/>
    <w:rsid w:val="001354B2"/>
    <w:rsid w:val="0013613C"/>
    <w:rsid w:val="001371A7"/>
    <w:rsid w:val="00144A45"/>
    <w:rsid w:val="00144F54"/>
    <w:rsid w:val="00146656"/>
    <w:rsid w:val="00151865"/>
    <w:rsid w:val="00155EE2"/>
    <w:rsid w:val="00156EF0"/>
    <w:rsid w:val="00157C48"/>
    <w:rsid w:val="001659CA"/>
    <w:rsid w:val="00170F43"/>
    <w:rsid w:val="00173984"/>
    <w:rsid w:val="00174C48"/>
    <w:rsid w:val="00191976"/>
    <w:rsid w:val="001A07EA"/>
    <w:rsid w:val="001A3E08"/>
    <w:rsid w:val="001A6FC1"/>
    <w:rsid w:val="001C3573"/>
    <w:rsid w:val="001C5EF0"/>
    <w:rsid w:val="001D1223"/>
    <w:rsid w:val="001D67E7"/>
    <w:rsid w:val="001D7F65"/>
    <w:rsid w:val="001E1153"/>
    <w:rsid w:val="001E42AA"/>
    <w:rsid w:val="001F0EF3"/>
    <w:rsid w:val="001F7D60"/>
    <w:rsid w:val="002040D4"/>
    <w:rsid w:val="00207818"/>
    <w:rsid w:val="0021105A"/>
    <w:rsid w:val="0021213B"/>
    <w:rsid w:val="00214A29"/>
    <w:rsid w:val="00217EBF"/>
    <w:rsid w:val="00224CBA"/>
    <w:rsid w:val="002255C5"/>
    <w:rsid w:val="00226788"/>
    <w:rsid w:val="00227BBE"/>
    <w:rsid w:val="00231361"/>
    <w:rsid w:val="0023339A"/>
    <w:rsid w:val="00234ED0"/>
    <w:rsid w:val="00242AEE"/>
    <w:rsid w:val="00242E47"/>
    <w:rsid w:val="00250650"/>
    <w:rsid w:val="00250FF4"/>
    <w:rsid w:val="00253623"/>
    <w:rsid w:val="002540C7"/>
    <w:rsid w:val="00264F7D"/>
    <w:rsid w:val="0026508A"/>
    <w:rsid w:val="00270219"/>
    <w:rsid w:val="00270322"/>
    <w:rsid w:val="0027063E"/>
    <w:rsid w:val="002725F0"/>
    <w:rsid w:val="00272A01"/>
    <w:rsid w:val="00285A3C"/>
    <w:rsid w:val="00293201"/>
    <w:rsid w:val="00294A52"/>
    <w:rsid w:val="002A2B35"/>
    <w:rsid w:val="002B076D"/>
    <w:rsid w:val="002B0C0E"/>
    <w:rsid w:val="002B3A49"/>
    <w:rsid w:val="002B4222"/>
    <w:rsid w:val="002C789F"/>
    <w:rsid w:val="002D4475"/>
    <w:rsid w:val="002D76C4"/>
    <w:rsid w:val="002E0ED9"/>
    <w:rsid w:val="002E0FDD"/>
    <w:rsid w:val="002E1638"/>
    <w:rsid w:val="002E2DCF"/>
    <w:rsid w:val="002E4608"/>
    <w:rsid w:val="003064A8"/>
    <w:rsid w:val="003129EB"/>
    <w:rsid w:val="003175A7"/>
    <w:rsid w:val="0032258F"/>
    <w:rsid w:val="00323A80"/>
    <w:rsid w:val="00323B5A"/>
    <w:rsid w:val="00327550"/>
    <w:rsid w:val="003324EC"/>
    <w:rsid w:val="00333A09"/>
    <w:rsid w:val="00340FA8"/>
    <w:rsid w:val="003463B7"/>
    <w:rsid w:val="00360772"/>
    <w:rsid w:val="003625FE"/>
    <w:rsid w:val="00364719"/>
    <w:rsid w:val="00371699"/>
    <w:rsid w:val="003753B7"/>
    <w:rsid w:val="00376B83"/>
    <w:rsid w:val="00380E29"/>
    <w:rsid w:val="003A0FB5"/>
    <w:rsid w:val="003A268F"/>
    <w:rsid w:val="003A37E4"/>
    <w:rsid w:val="003A410E"/>
    <w:rsid w:val="003B36B5"/>
    <w:rsid w:val="003B58A0"/>
    <w:rsid w:val="003B6660"/>
    <w:rsid w:val="003B7E24"/>
    <w:rsid w:val="003C33CE"/>
    <w:rsid w:val="003C351F"/>
    <w:rsid w:val="003C7E27"/>
    <w:rsid w:val="003D0995"/>
    <w:rsid w:val="003D10CF"/>
    <w:rsid w:val="003D14C4"/>
    <w:rsid w:val="003D20B8"/>
    <w:rsid w:val="003D50AD"/>
    <w:rsid w:val="003E1B66"/>
    <w:rsid w:val="003E2053"/>
    <w:rsid w:val="003E31EB"/>
    <w:rsid w:val="003E4388"/>
    <w:rsid w:val="003E485E"/>
    <w:rsid w:val="003F4B62"/>
    <w:rsid w:val="0040468D"/>
    <w:rsid w:val="004077D4"/>
    <w:rsid w:val="0041705E"/>
    <w:rsid w:val="00420897"/>
    <w:rsid w:val="00431CAA"/>
    <w:rsid w:val="00447AC5"/>
    <w:rsid w:val="0045019F"/>
    <w:rsid w:val="004515FE"/>
    <w:rsid w:val="00451FC4"/>
    <w:rsid w:val="00460120"/>
    <w:rsid w:val="00462FD8"/>
    <w:rsid w:val="004649BD"/>
    <w:rsid w:val="00465D8A"/>
    <w:rsid w:val="00467B4C"/>
    <w:rsid w:val="004727E7"/>
    <w:rsid w:val="00475AB5"/>
    <w:rsid w:val="00491ACD"/>
    <w:rsid w:val="00494BB8"/>
    <w:rsid w:val="004B059B"/>
    <w:rsid w:val="004B3058"/>
    <w:rsid w:val="004B3DAD"/>
    <w:rsid w:val="004B5925"/>
    <w:rsid w:val="004B59A1"/>
    <w:rsid w:val="004B6EA6"/>
    <w:rsid w:val="004C2ECE"/>
    <w:rsid w:val="004C5BE2"/>
    <w:rsid w:val="004D6A5C"/>
    <w:rsid w:val="004F0454"/>
    <w:rsid w:val="0050425F"/>
    <w:rsid w:val="0050753E"/>
    <w:rsid w:val="00511B17"/>
    <w:rsid w:val="00511EA8"/>
    <w:rsid w:val="00511FF7"/>
    <w:rsid w:val="00514AF4"/>
    <w:rsid w:val="00517C24"/>
    <w:rsid w:val="00522241"/>
    <w:rsid w:val="0052529D"/>
    <w:rsid w:val="0052675E"/>
    <w:rsid w:val="00532B1C"/>
    <w:rsid w:val="00534602"/>
    <w:rsid w:val="00535CB8"/>
    <w:rsid w:val="0054215E"/>
    <w:rsid w:val="005422D5"/>
    <w:rsid w:val="00542E05"/>
    <w:rsid w:val="00553A26"/>
    <w:rsid w:val="00556460"/>
    <w:rsid w:val="005624D3"/>
    <w:rsid w:val="005674DF"/>
    <w:rsid w:val="005740E9"/>
    <w:rsid w:val="00580CAF"/>
    <w:rsid w:val="005919B8"/>
    <w:rsid w:val="00594D30"/>
    <w:rsid w:val="005959D9"/>
    <w:rsid w:val="00595BB8"/>
    <w:rsid w:val="00595DC3"/>
    <w:rsid w:val="005964FA"/>
    <w:rsid w:val="00597EBD"/>
    <w:rsid w:val="005A4BD2"/>
    <w:rsid w:val="005A4BDB"/>
    <w:rsid w:val="005B226E"/>
    <w:rsid w:val="005B338E"/>
    <w:rsid w:val="005B6F25"/>
    <w:rsid w:val="005B7155"/>
    <w:rsid w:val="005B75A9"/>
    <w:rsid w:val="005B7B9E"/>
    <w:rsid w:val="005C39EA"/>
    <w:rsid w:val="005D0322"/>
    <w:rsid w:val="005D5FD4"/>
    <w:rsid w:val="005D6003"/>
    <w:rsid w:val="005E0CAF"/>
    <w:rsid w:val="005E23C5"/>
    <w:rsid w:val="005E59E5"/>
    <w:rsid w:val="0060073A"/>
    <w:rsid w:val="00603136"/>
    <w:rsid w:val="00606484"/>
    <w:rsid w:val="00606CC0"/>
    <w:rsid w:val="00606F85"/>
    <w:rsid w:val="00607D68"/>
    <w:rsid w:val="006169DF"/>
    <w:rsid w:val="00616A96"/>
    <w:rsid w:val="00640F8A"/>
    <w:rsid w:val="00645E8E"/>
    <w:rsid w:val="00646FDA"/>
    <w:rsid w:val="0065080D"/>
    <w:rsid w:val="006508FA"/>
    <w:rsid w:val="00650908"/>
    <w:rsid w:val="00653855"/>
    <w:rsid w:val="00661A49"/>
    <w:rsid w:val="0067026E"/>
    <w:rsid w:val="00673F4E"/>
    <w:rsid w:val="006756F7"/>
    <w:rsid w:val="00682AD3"/>
    <w:rsid w:val="0068549D"/>
    <w:rsid w:val="0068651F"/>
    <w:rsid w:val="0068654A"/>
    <w:rsid w:val="006A2FBA"/>
    <w:rsid w:val="006A31EF"/>
    <w:rsid w:val="006A4E3B"/>
    <w:rsid w:val="006B0333"/>
    <w:rsid w:val="006B041F"/>
    <w:rsid w:val="006B3A37"/>
    <w:rsid w:val="006C242E"/>
    <w:rsid w:val="006C299A"/>
    <w:rsid w:val="006D1D2B"/>
    <w:rsid w:val="006D1E86"/>
    <w:rsid w:val="006D4B64"/>
    <w:rsid w:val="006D65A6"/>
    <w:rsid w:val="006E45BD"/>
    <w:rsid w:val="006E479E"/>
    <w:rsid w:val="006E685D"/>
    <w:rsid w:val="006F3A85"/>
    <w:rsid w:val="006F579F"/>
    <w:rsid w:val="006F70E6"/>
    <w:rsid w:val="0070155B"/>
    <w:rsid w:val="00703459"/>
    <w:rsid w:val="0070540F"/>
    <w:rsid w:val="00716F48"/>
    <w:rsid w:val="007220F7"/>
    <w:rsid w:val="00736FF5"/>
    <w:rsid w:val="0073711E"/>
    <w:rsid w:val="007434CF"/>
    <w:rsid w:val="0074386F"/>
    <w:rsid w:val="0074424B"/>
    <w:rsid w:val="00746243"/>
    <w:rsid w:val="007468DA"/>
    <w:rsid w:val="00753B88"/>
    <w:rsid w:val="00756328"/>
    <w:rsid w:val="00760C9C"/>
    <w:rsid w:val="00762269"/>
    <w:rsid w:val="0076240F"/>
    <w:rsid w:val="007678FA"/>
    <w:rsid w:val="00771257"/>
    <w:rsid w:val="00771916"/>
    <w:rsid w:val="00771DE6"/>
    <w:rsid w:val="00773117"/>
    <w:rsid w:val="007740A3"/>
    <w:rsid w:val="00775713"/>
    <w:rsid w:val="00775948"/>
    <w:rsid w:val="00780C2A"/>
    <w:rsid w:val="00781B68"/>
    <w:rsid w:val="00785D86"/>
    <w:rsid w:val="007867D9"/>
    <w:rsid w:val="00786B70"/>
    <w:rsid w:val="00787BD9"/>
    <w:rsid w:val="007900B4"/>
    <w:rsid w:val="00790F87"/>
    <w:rsid w:val="007929FC"/>
    <w:rsid w:val="007A2413"/>
    <w:rsid w:val="007A57D6"/>
    <w:rsid w:val="007A5AA3"/>
    <w:rsid w:val="007A63F4"/>
    <w:rsid w:val="007B3E96"/>
    <w:rsid w:val="007B4D32"/>
    <w:rsid w:val="007C2627"/>
    <w:rsid w:val="007C79CA"/>
    <w:rsid w:val="007D06D4"/>
    <w:rsid w:val="007D19A0"/>
    <w:rsid w:val="007D24E0"/>
    <w:rsid w:val="007E4A40"/>
    <w:rsid w:val="007E789D"/>
    <w:rsid w:val="007F4FA8"/>
    <w:rsid w:val="007F7834"/>
    <w:rsid w:val="00803021"/>
    <w:rsid w:val="0080584D"/>
    <w:rsid w:val="00811A8F"/>
    <w:rsid w:val="0081261B"/>
    <w:rsid w:val="0081438C"/>
    <w:rsid w:val="008229D6"/>
    <w:rsid w:val="008311A2"/>
    <w:rsid w:val="00844DD6"/>
    <w:rsid w:val="00845148"/>
    <w:rsid w:val="008455B5"/>
    <w:rsid w:val="00853E19"/>
    <w:rsid w:val="00854BDF"/>
    <w:rsid w:val="00855B5D"/>
    <w:rsid w:val="0086097E"/>
    <w:rsid w:val="00862534"/>
    <w:rsid w:val="00867EDE"/>
    <w:rsid w:val="008711FA"/>
    <w:rsid w:val="00874B2D"/>
    <w:rsid w:val="0089036D"/>
    <w:rsid w:val="0089043A"/>
    <w:rsid w:val="00891BFA"/>
    <w:rsid w:val="008A12B4"/>
    <w:rsid w:val="008A26B8"/>
    <w:rsid w:val="008A3AEA"/>
    <w:rsid w:val="008A53A6"/>
    <w:rsid w:val="008A6950"/>
    <w:rsid w:val="008B01BC"/>
    <w:rsid w:val="008B29A0"/>
    <w:rsid w:val="008B3DAB"/>
    <w:rsid w:val="008B3FC9"/>
    <w:rsid w:val="008B63C2"/>
    <w:rsid w:val="008B65B5"/>
    <w:rsid w:val="008B6E4F"/>
    <w:rsid w:val="008E2745"/>
    <w:rsid w:val="008E40ED"/>
    <w:rsid w:val="008E45BE"/>
    <w:rsid w:val="008E67E8"/>
    <w:rsid w:val="008F0010"/>
    <w:rsid w:val="008F4CCC"/>
    <w:rsid w:val="008F52EC"/>
    <w:rsid w:val="008F555A"/>
    <w:rsid w:val="008F63F4"/>
    <w:rsid w:val="009133D1"/>
    <w:rsid w:val="00917C93"/>
    <w:rsid w:val="00920A7A"/>
    <w:rsid w:val="00921F3A"/>
    <w:rsid w:val="00922F3F"/>
    <w:rsid w:val="00924B8F"/>
    <w:rsid w:val="00931C24"/>
    <w:rsid w:val="00932F02"/>
    <w:rsid w:val="009343C1"/>
    <w:rsid w:val="0094001D"/>
    <w:rsid w:val="00950A0E"/>
    <w:rsid w:val="00954F1C"/>
    <w:rsid w:val="00965BA7"/>
    <w:rsid w:val="00967248"/>
    <w:rsid w:val="00972F79"/>
    <w:rsid w:val="00973475"/>
    <w:rsid w:val="00974A1D"/>
    <w:rsid w:val="00976653"/>
    <w:rsid w:val="0098137D"/>
    <w:rsid w:val="00984BE8"/>
    <w:rsid w:val="00990572"/>
    <w:rsid w:val="009958AF"/>
    <w:rsid w:val="009A18C9"/>
    <w:rsid w:val="009A3B62"/>
    <w:rsid w:val="009B1087"/>
    <w:rsid w:val="009C72FA"/>
    <w:rsid w:val="009E00A8"/>
    <w:rsid w:val="009E6C06"/>
    <w:rsid w:val="009E7C9B"/>
    <w:rsid w:val="009E7F69"/>
    <w:rsid w:val="009F07C2"/>
    <w:rsid w:val="009F5336"/>
    <w:rsid w:val="009F6520"/>
    <w:rsid w:val="009F6B83"/>
    <w:rsid w:val="00A02539"/>
    <w:rsid w:val="00A03CCE"/>
    <w:rsid w:val="00A040A8"/>
    <w:rsid w:val="00A10A7B"/>
    <w:rsid w:val="00A11BA1"/>
    <w:rsid w:val="00A1652C"/>
    <w:rsid w:val="00A23038"/>
    <w:rsid w:val="00A230C9"/>
    <w:rsid w:val="00A25483"/>
    <w:rsid w:val="00A30CD5"/>
    <w:rsid w:val="00A376CD"/>
    <w:rsid w:val="00A428E0"/>
    <w:rsid w:val="00A44814"/>
    <w:rsid w:val="00A462EE"/>
    <w:rsid w:val="00A50DB7"/>
    <w:rsid w:val="00A52918"/>
    <w:rsid w:val="00A55124"/>
    <w:rsid w:val="00A6034F"/>
    <w:rsid w:val="00A64669"/>
    <w:rsid w:val="00A6617B"/>
    <w:rsid w:val="00A66789"/>
    <w:rsid w:val="00A75298"/>
    <w:rsid w:val="00A840E8"/>
    <w:rsid w:val="00A9024C"/>
    <w:rsid w:val="00A94F34"/>
    <w:rsid w:val="00AA6570"/>
    <w:rsid w:val="00AB0557"/>
    <w:rsid w:val="00AB0DC8"/>
    <w:rsid w:val="00AB333F"/>
    <w:rsid w:val="00AB5F6F"/>
    <w:rsid w:val="00AC2506"/>
    <w:rsid w:val="00AC3488"/>
    <w:rsid w:val="00AC789A"/>
    <w:rsid w:val="00AD25B6"/>
    <w:rsid w:val="00AD3082"/>
    <w:rsid w:val="00AD6DB2"/>
    <w:rsid w:val="00AE0267"/>
    <w:rsid w:val="00AE2D18"/>
    <w:rsid w:val="00AE55E6"/>
    <w:rsid w:val="00AF2342"/>
    <w:rsid w:val="00AF6B12"/>
    <w:rsid w:val="00B0345A"/>
    <w:rsid w:val="00B120DF"/>
    <w:rsid w:val="00B13A95"/>
    <w:rsid w:val="00B14040"/>
    <w:rsid w:val="00B1423B"/>
    <w:rsid w:val="00B152C9"/>
    <w:rsid w:val="00B24CB2"/>
    <w:rsid w:val="00B25637"/>
    <w:rsid w:val="00B30E61"/>
    <w:rsid w:val="00B31191"/>
    <w:rsid w:val="00B3190A"/>
    <w:rsid w:val="00B3565D"/>
    <w:rsid w:val="00B411AA"/>
    <w:rsid w:val="00B427C5"/>
    <w:rsid w:val="00B43E28"/>
    <w:rsid w:val="00B44E24"/>
    <w:rsid w:val="00B45450"/>
    <w:rsid w:val="00B45EC5"/>
    <w:rsid w:val="00B468BD"/>
    <w:rsid w:val="00B5078C"/>
    <w:rsid w:val="00B6046E"/>
    <w:rsid w:val="00B617E9"/>
    <w:rsid w:val="00B6259B"/>
    <w:rsid w:val="00B6278F"/>
    <w:rsid w:val="00B628B8"/>
    <w:rsid w:val="00B634B2"/>
    <w:rsid w:val="00B63754"/>
    <w:rsid w:val="00B65A68"/>
    <w:rsid w:val="00B673DF"/>
    <w:rsid w:val="00B6749E"/>
    <w:rsid w:val="00B70D7D"/>
    <w:rsid w:val="00B7166F"/>
    <w:rsid w:val="00B774FB"/>
    <w:rsid w:val="00B7773C"/>
    <w:rsid w:val="00B81733"/>
    <w:rsid w:val="00B818DD"/>
    <w:rsid w:val="00B82990"/>
    <w:rsid w:val="00B833A5"/>
    <w:rsid w:val="00B86C71"/>
    <w:rsid w:val="00B9336E"/>
    <w:rsid w:val="00BB0B6F"/>
    <w:rsid w:val="00BB17A3"/>
    <w:rsid w:val="00BB2CC1"/>
    <w:rsid w:val="00BC061D"/>
    <w:rsid w:val="00BC49F2"/>
    <w:rsid w:val="00BC699B"/>
    <w:rsid w:val="00BC737B"/>
    <w:rsid w:val="00BD233B"/>
    <w:rsid w:val="00BD575B"/>
    <w:rsid w:val="00BD72D4"/>
    <w:rsid w:val="00BD73B4"/>
    <w:rsid w:val="00BE0C76"/>
    <w:rsid w:val="00BE2712"/>
    <w:rsid w:val="00BE6363"/>
    <w:rsid w:val="00BF2281"/>
    <w:rsid w:val="00BF2F25"/>
    <w:rsid w:val="00BF5D8A"/>
    <w:rsid w:val="00C00395"/>
    <w:rsid w:val="00C02A36"/>
    <w:rsid w:val="00C1090D"/>
    <w:rsid w:val="00C14783"/>
    <w:rsid w:val="00C32970"/>
    <w:rsid w:val="00C32D0F"/>
    <w:rsid w:val="00C42CB5"/>
    <w:rsid w:val="00C446EF"/>
    <w:rsid w:val="00C45C9B"/>
    <w:rsid w:val="00C45EF6"/>
    <w:rsid w:val="00C51771"/>
    <w:rsid w:val="00C548AF"/>
    <w:rsid w:val="00C55CCB"/>
    <w:rsid w:val="00C646C3"/>
    <w:rsid w:val="00C66272"/>
    <w:rsid w:val="00C71310"/>
    <w:rsid w:val="00C714F5"/>
    <w:rsid w:val="00C7369A"/>
    <w:rsid w:val="00C73D32"/>
    <w:rsid w:val="00C76E63"/>
    <w:rsid w:val="00C803BC"/>
    <w:rsid w:val="00C86114"/>
    <w:rsid w:val="00C87595"/>
    <w:rsid w:val="00C91E01"/>
    <w:rsid w:val="00C93BC0"/>
    <w:rsid w:val="00C96623"/>
    <w:rsid w:val="00CA1103"/>
    <w:rsid w:val="00CA2DD6"/>
    <w:rsid w:val="00CB0048"/>
    <w:rsid w:val="00CB7D84"/>
    <w:rsid w:val="00CC1B40"/>
    <w:rsid w:val="00CD0B86"/>
    <w:rsid w:val="00CD1B3B"/>
    <w:rsid w:val="00CE0482"/>
    <w:rsid w:val="00CE547B"/>
    <w:rsid w:val="00CE5C99"/>
    <w:rsid w:val="00CF0837"/>
    <w:rsid w:val="00D0233E"/>
    <w:rsid w:val="00D03C12"/>
    <w:rsid w:val="00D04301"/>
    <w:rsid w:val="00D0455D"/>
    <w:rsid w:val="00D06115"/>
    <w:rsid w:val="00D06E6D"/>
    <w:rsid w:val="00D0748D"/>
    <w:rsid w:val="00D11897"/>
    <w:rsid w:val="00D121FF"/>
    <w:rsid w:val="00D15154"/>
    <w:rsid w:val="00D1639C"/>
    <w:rsid w:val="00D24F2C"/>
    <w:rsid w:val="00D251E7"/>
    <w:rsid w:val="00D2558D"/>
    <w:rsid w:val="00D26B8F"/>
    <w:rsid w:val="00D32FE7"/>
    <w:rsid w:val="00D401CF"/>
    <w:rsid w:val="00D4193A"/>
    <w:rsid w:val="00D50D65"/>
    <w:rsid w:val="00D55533"/>
    <w:rsid w:val="00D60FA7"/>
    <w:rsid w:val="00D865EC"/>
    <w:rsid w:val="00DA03FB"/>
    <w:rsid w:val="00DA049A"/>
    <w:rsid w:val="00DA4BF7"/>
    <w:rsid w:val="00DB0382"/>
    <w:rsid w:val="00DB469F"/>
    <w:rsid w:val="00DC4158"/>
    <w:rsid w:val="00DC43DF"/>
    <w:rsid w:val="00DD0CD4"/>
    <w:rsid w:val="00DD526D"/>
    <w:rsid w:val="00DD6390"/>
    <w:rsid w:val="00DD76A3"/>
    <w:rsid w:val="00DF4176"/>
    <w:rsid w:val="00DF658E"/>
    <w:rsid w:val="00E04AD9"/>
    <w:rsid w:val="00E06043"/>
    <w:rsid w:val="00E16802"/>
    <w:rsid w:val="00E2075B"/>
    <w:rsid w:val="00E26019"/>
    <w:rsid w:val="00E347F3"/>
    <w:rsid w:val="00E37CD8"/>
    <w:rsid w:val="00E44E66"/>
    <w:rsid w:val="00E45C88"/>
    <w:rsid w:val="00E53956"/>
    <w:rsid w:val="00E56278"/>
    <w:rsid w:val="00E6313C"/>
    <w:rsid w:val="00E656FC"/>
    <w:rsid w:val="00E665F6"/>
    <w:rsid w:val="00E669BE"/>
    <w:rsid w:val="00E67211"/>
    <w:rsid w:val="00E70E4A"/>
    <w:rsid w:val="00E72A91"/>
    <w:rsid w:val="00E74DC6"/>
    <w:rsid w:val="00E773E5"/>
    <w:rsid w:val="00E80200"/>
    <w:rsid w:val="00E82EB7"/>
    <w:rsid w:val="00E83A56"/>
    <w:rsid w:val="00E85269"/>
    <w:rsid w:val="00E9204D"/>
    <w:rsid w:val="00E920A3"/>
    <w:rsid w:val="00EA0FF1"/>
    <w:rsid w:val="00EA329D"/>
    <w:rsid w:val="00EB03CE"/>
    <w:rsid w:val="00EB7068"/>
    <w:rsid w:val="00EB739F"/>
    <w:rsid w:val="00EB7D8C"/>
    <w:rsid w:val="00EC7251"/>
    <w:rsid w:val="00ED0A93"/>
    <w:rsid w:val="00ED189E"/>
    <w:rsid w:val="00ED1E97"/>
    <w:rsid w:val="00ED3C5A"/>
    <w:rsid w:val="00EE1A57"/>
    <w:rsid w:val="00EE63D8"/>
    <w:rsid w:val="00EF0A5C"/>
    <w:rsid w:val="00EF6937"/>
    <w:rsid w:val="00F00312"/>
    <w:rsid w:val="00F020D7"/>
    <w:rsid w:val="00F05243"/>
    <w:rsid w:val="00F05C84"/>
    <w:rsid w:val="00F06464"/>
    <w:rsid w:val="00F10AC2"/>
    <w:rsid w:val="00F12B51"/>
    <w:rsid w:val="00F14DC0"/>
    <w:rsid w:val="00F16233"/>
    <w:rsid w:val="00F16AF1"/>
    <w:rsid w:val="00F26E05"/>
    <w:rsid w:val="00F274D2"/>
    <w:rsid w:val="00F30D18"/>
    <w:rsid w:val="00F31904"/>
    <w:rsid w:val="00F34762"/>
    <w:rsid w:val="00F35083"/>
    <w:rsid w:val="00F42C4F"/>
    <w:rsid w:val="00F45FEF"/>
    <w:rsid w:val="00F52229"/>
    <w:rsid w:val="00F55467"/>
    <w:rsid w:val="00F716DB"/>
    <w:rsid w:val="00F72188"/>
    <w:rsid w:val="00F7540A"/>
    <w:rsid w:val="00F80E21"/>
    <w:rsid w:val="00F810AF"/>
    <w:rsid w:val="00F814FB"/>
    <w:rsid w:val="00F830DB"/>
    <w:rsid w:val="00F86C83"/>
    <w:rsid w:val="00F91D34"/>
    <w:rsid w:val="00FA3884"/>
    <w:rsid w:val="00FA4CDC"/>
    <w:rsid w:val="00FB451B"/>
    <w:rsid w:val="00FB4FFC"/>
    <w:rsid w:val="00FB5633"/>
    <w:rsid w:val="00FB5CAA"/>
    <w:rsid w:val="00FC0BB3"/>
    <w:rsid w:val="00FD6E59"/>
    <w:rsid w:val="00FE12C0"/>
    <w:rsid w:val="00FE130B"/>
    <w:rsid w:val="00FE15A6"/>
    <w:rsid w:val="00FE4D68"/>
    <w:rsid w:val="00FF0676"/>
    <w:rsid w:val="00FF20B0"/>
    <w:rsid w:val="00FF3195"/>
    <w:rsid w:val="00FF4730"/>
    <w:rsid w:val="00FF65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786B7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BRChar">
    <w:name w:val="Rec_title_BR Char"/>
    <w:link w:val="RectitleBR"/>
    <w:locked/>
    <w:rsid w:val="00786B70"/>
    <w:rPr>
      <w:b/>
      <w:sz w:val="28"/>
      <w:lang w:val="fr-FR" w:eastAsia="en-US"/>
    </w:rPr>
  </w:style>
  <w:style w:type="character" w:customStyle="1" w:styleId="RecNoBRChar">
    <w:name w:val="Rec_No_BR Char"/>
    <w:link w:val="RecNoBR"/>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BR"/>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BR"/>
    <w:next w:val="Reptitle"/>
    <w:rsid w:val="00786B70"/>
  </w:style>
  <w:style w:type="paragraph" w:customStyle="1" w:styleId="Reptitle">
    <w:name w:val="Rep_title"/>
    <w:basedOn w:val="RectitleBR"/>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BR"/>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BR"/>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 w:type="character" w:customStyle="1" w:styleId="shorttext">
    <w:name w:val="short_text"/>
    <w:basedOn w:val="DefaultParagraphFont"/>
    <w:rsid w:val="003E31EB"/>
  </w:style>
  <w:style w:type="paragraph" w:customStyle="1" w:styleId="Reasons">
    <w:name w:val="Reasons"/>
    <w:basedOn w:val="Normal"/>
    <w:qFormat/>
    <w:rsid w:val="00D0611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786B7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BRChar">
    <w:name w:val="Rec_title_BR Char"/>
    <w:link w:val="RectitleBR"/>
    <w:locked/>
    <w:rsid w:val="00786B70"/>
    <w:rPr>
      <w:b/>
      <w:sz w:val="28"/>
      <w:lang w:val="fr-FR" w:eastAsia="en-US"/>
    </w:rPr>
  </w:style>
  <w:style w:type="character" w:customStyle="1" w:styleId="RecNoBRChar">
    <w:name w:val="Rec_No_BR Char"/>
    <w:link w:val="RecNoBR"/>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BR"/>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BR"/>
    <w:next w:val="Reptitle"/>
    <w:rsid w:val="00786B70"/>
  </w:style>
  <w:style w:type="paragraph" w:customStyle="1" w:styleId="Reptitle">
    <w:name w:val="Rep_title"/>
    <w:basedOn w:val="RectitleBR"/>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BR"/>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BR"/>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 w:type="character" w:customStyle="1" w:styleId="shorttext">
    <w:name w:val="short_text"/>
    <w:basedOn w:val="DefaultParagraphFont"/>
    <w:rsid w:val="003E31EB"/>
  </w:style>
  <w:style w:type="paragraph" w:customStyle="1" w:styleId="Reasons">
    <w:name w:val="Reasons"/>
    <w:basedOn w:val="Normal"/>
    <w:qFormat/>
    <w:rsid w:val="00D0611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992455">
      <w:bodyDiv w:val="1"/>
      <w:marLeft w:val="0"/>
      <w:marRight w:val="0"/>
      <w:marTop w:val="0"/>
      <w:marBottom w:val="0"/>
      <w:divBdr>
        <w:top w:val="none" w:sz="0" w:space="0" w:color="auto"/>
        <w:left w:val="none" w:sz="0" w:space="0" w:color="auto"/>
        <w:bottom w:val="none" w:sz="0" w:space="0" w:color="auto"/>
        <w:right w:val="none" w:sz="0" w:space="0" w:color="auto"/>
      </w:divBdr>
      <w:divsChild>
        <w:div w:id="1906329496">
          <w:marLeft w:val="0"/>
          <w:marRight w:val="0"/>
          <w:marTop w:val="0"/>
          <w:marBottom w:val="0"/>
          <w:divBdr>
            <w:top w:val="none" w:sz="0" w:space="0" w:color="auto"/>
            <w:left w:val="none" w:sz="0" w:space="0" w:color="auto"/>
            <w:bottom w:val="none" w:sz="0" w:space="0" w:color="auto"/>
            <w:right w:val="none" w:sz="0" w:space="0" w:color="auto"/>
          </w:divBdr>
          <w:divsChild>
            <w:div w:id="736048141">
              <w:marLeft w:val="0"/>
              <w:marRight w:val="0"/>
              <w:marTop w:val="0"/>
              <w:marBottom w:val="0"/>
              <w:divBdr>
                <w:top w:val="none" w:sz="0" w:space="0" w:color="auto"/>
                <w:left w:val="none" w:sz="0" w:space="0" w:color="auto"/>
                <w:bottom w:val="none" w:sz="0" w:space="0" w:color="auto"/>
                <w:right w:val="none" w:sz="0" w:space="0" w:color="auto"/>
              </w:divBdr>
              <w:divsChild>
                <w:div w:id="615910932">
                  <w:marLeft w:val="0"/>
                  <w:marRight w:val="0"/>
                  <w:marTop w:val="0"/>
                  <w:marBottom w:val="0"/>
                  <w:divBdr>
                    <w:top w:val="none" w:sz="0" w:space="0" w:color="auto"/>
                    <w:left w:val="none" w:sz="0" w:space="0" w:color="auto"/>
                    <w:bottom w:val="none" w:sz="0" w:space="0" w:color="auto"/>
                    <w:right w:val="none" w:sz="0" w:space="0" w:color="auto"/>
                  </w:divBdr>
                  <w:divsChild>
                    <w:div w:id="111630453">
                      <w:marLeft w:val="0"/>
                      <w:marRight w:val="0"/>
                      <w:marTop w:val="0"/>
                      <w:marBottom w:val="0"/>
                      <w:divBdr>
                        <w:top w:val="none" w:sz="0" w:space="0" w:color="auto"/>
                        <w:left w:val="none" w:sz="0" w:space="0" w:color="auto"/>
                        <w:bottom w:val="none" w:sz="0" w:space="0" w:color="auto"/>
                        <w:right w:val="none" w:sz="0" w:space="0" w:color="auto"/>
                      </w:divBdr>
                      <w:divsChild>
                        <w:div w:id="970096439">
                          <w:marLeft w:val="0"/>
                          <w:marRight w:val="0"/>
                          <w:marTop w:val="0"/>
                          <w:marBottom w:val="0"/>
                          <w:divBdr>
                            <w:top w:val="none" w:sz="0" w:space="0" w:color="auto"/>
                            <w:left w:val="none" w:sz="0" w:space="0" w:color="auto"/>
                            <w:bottom w:val="none" w:sz="0" w:space="0" w:color="auto"/>
                            <w:right w:val="none" w:sz="0" w:space="0" w:color="auto"/>
                          </w:divBdr>
                          <w:divsChild>
                            <w:div w:id="316224357">
                              <w:marLeft w:val="0"/>
                              <w:marRight w:val="0"/>
                              <w:marTop w:val="0"/>
                              <w:marBottom w:val="0"/>
                              <w:divBdr>
                                <w:top w:val="none" w:sz="0" w:space="0" w:color="auto"/>
                                <w:left w:val="none" w:sz="0" w:space="0" w:color="auto"/>
                                <w:bottom w:val="none" w:sz="0" w:space="0" w:color="auto"/>
                                <w:right w:val="none" w:sz="0" w:space="0" w:color="auto"/>
                              </w:divBdr>
                              <w:divsChild>
                                <w:div w:id="2043364077">
                                  <w:marLeft w:val="0"/>
                                  <w:marRight w:val="0"/>
                                  <w:marTop w:val="0"/>
                                  <w:marBottom w:val="0"/>
                                  <w:divBdr>
                                    <w:top w:val="none" w:sz="0" w:space="0" w:color="auto"/>
                                    <w:left w:val="none" w:sz="0" w:space="0" w:color="auto"/>
                                    <w:bottom w:val="none" w:sz="0" w:space="0" w:color="auto"/>
                                    <w:right w:val="none" w:sz="0" w:space="0" w:color="auto"/>
                                  </w:divBdr>
                                  <w:divsChild>
                                    <w:div w:id="821194389">
                                      <w:marLeft w:val="60"/>
                                      <w:marRight w:val="0"/>
                                      <w:marTop w:val="0"/>
                                      <w:marBottom w:val="0"/>
                                      <w:divBdr>
                                        <w:top w:val="none" w:sz="0" w:space="0" w:color="auto"/>
                                        <w:left w:val="none" w:sz="0" w:space="0" w:color="auto"/>
                                        <w:bottom w:val="none" w:sz="0" w:space="0" w:color="auto"/>
                                        <w:right w:val="none" w:sz="0" w:space="0" w:color="auto"/>
                                      </w:divBdr>
                                      <w:divsChild>
                                        <w:div w:id="1660571711">
                                          <w:marLeft w:val="0"/>
                                          <w:marRight w:val="0"/>
                                          <w:marTop w:val="0"/>
                                          <w:marBottom w:val="0"/>
                                          <w:divBdr>
                                            <w:top w:val="none" w:sz="0" w:space="0" w:color="auto"/>
                                            <w:left w:val="none" w:sz="0" w:space="0" w:color="auto"/>
                                            <w:bottom w:val="none" w:sz="0" w:space="0" w:color="auto"/>
                                            <w:right w:val="none" w:sz="0" w:space="0" w:color="auto"/>
                                          </w:divBdr>
                                          <w:divsChild>
                                            <w:div w:id="800266688">
                                              <w:marLeft w:val="0"/>
                                              <w:marRight w:val="0"/>
                                              <w:marTop w:val="0"/>
                                              <w:marBottom w:val="120"/>
                                              <w:divBdr>
                                                <w:top w:val="single" w:sz="6" w:space="0" w:color="F5F5F5"/>
                                                <w:left w:val="single" w:sz="6" w:space="0" w:color="F5F5F5"/>
                                                <w:bottom w:val="single" w:sz="6" w:space="0" w:color="F5F5F5"/>
                                                <w:right w:val="single" w:sz="6" w:space="0" w:color="F5F5F5"/>
                                              </w:divBdr>
                                              <w:divsChild>
                                                <w:div w:id="862133258">
                                                  <w:marLeft w:val="0"/>
                                                  <w:marRight w:val="0"/>
                                                  <w:marTop w:val="0"/>
                                                  <w:marBottom w:val="0"/>
                                                  <w:divBdr>
                                                    <w:top w:val="none" w:sz="0" w:space="0" w:color="auto"/>
                                                    <w:left w:val="none" w:sz="0" w:space="0" w:color="auto"/>
                                                    <w:bottom w:val="none" w:sz="0" w:space="0" w:color="auto"/>
                                                    <w:right w:val="none" w:sz="0" w:space="0" w:color="auto"/>
                                                  </w:divBdr>
                                                  <w:divsChild>
                                                    <w:div w:id="18305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DCB5B-21D1-4B9B-AE39-2C36503F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1602</TotalTime>
  <Pages>76</Pages>
  <Words>25434</Words>
  <Characters>15594</Characters>
  <Application>Microsoft Office Word</Application>
  <DocSecurity>0</DocSecurity>
  <Lines>129</Lines>
  <Paragraphs>81</Paragraphs>
  <ScaleCrop>false</ScaleCrop>
  <HeadingPairs>
    <vt:vector size="2" baseType="variant">
      <vt:variant>
        <vt:lpstr>Title</vt:lpstr>
      </vt:variant>
      <vt:variant>
        <vt:i4>1</vt:i4>
      </vt:variant>
    </vt:vector>
  </HeadingPairs>
  <TitlesOfParts>
    <vt:vector size="1" baseType="lpstr">
      <vt:lpstr>ITU-R  BS.1195-1 建议书 (- Transmitting antenna characteristics at VHF and UHF</vt:lpstr>
    </vt:vector>
  </TitlesOfParts>
  <Company>ITU</Company>
  <LinksUpToDate>false</LinksUpToDate>
  <CharactersWithSpaces>40947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BS.1195-1 建议书 (01/2013)- 甚高频 (VHF) 和特高频 (UHF)频率的发射天线特性</dc:title>
  <dc:subject>BS Series = Broadcasting service (sound)</dc:subject>
  <dc:creator>ITU Radiocommunication Bureau (BR)</dc:creator>
  <cp:keywords>BS,1195-1</cp:keywords>
  <dc:description>Soby, 15.02.2013, ITU51007790</dc:description>
  <cp:lastModifiedBy>lij</cp:lastModifiedBy>
  <cp:revision>624</cp:revision>
  <cp:lastPrinted>2013-09-30T14:55:00Z</cp:lastPrinted>
  <dcterms:created xsi:type="dcterms:W3CDTF">2013-09-20T09:41:00Z</dcterms:created>
  <dcterms:modified xsi:type="dcterms:W3CDTF">2013-10-25T14:01:00Z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