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3EF59C" w14:textId="3366450E" w:rsidR="00FE79FE" w:rsidRPr="001F2C00" w:rsidRDefault="001F2C00">
      <w:pPr>
        <w:rPr>
          <w:lang w:val="ru-RU"/>
        </w:rPr>
      </w:pPr>
      <w:r>
        <w:rPr>
          <w:lang w:val="ru-RU"/>
        </w:rPr>
        <w:t xml:space="preserve">  </w:t>
      </w:r>
    </w:p>
    <w:p w14:paraId="3B615BE1" w14:textId="77777777" w:rsidR="00013002" w:rsidRDefault="00013002" w:rsidP="00DE5556">
      <w:pPr>
        <w:tabs>
          <w:tab w:val="clear" w:pos="794"/>
          <w:tab w:val="clear" w:pos="1191"/>
          <w:tab w:val="clear" w:pos="1588"/>
          <w:tab w:val="clear" w:pos="1985"/>
        </w:tabs>
      </w:pPr>
    </w:p>
    <w:p w14:paraId="210EAA65" w14:textId="6B58E661" w:rsidR="00D5024B" w:rsidRPr="00131A20" w:rsidRDefault="00712EC9" w:rsidP="00D5024B">
      <w:pPr>
        <w:pStyle w:val="CoverNumber"/>
        <w:rPr>
          <w:lang w:val="ru-RU"/>
        </w:rPr>
      </w:pPr>
      <w:bookmarkStart w:id="0" w:name="_Toc133255868"/>
      <w:bookmarkStart w:id="1" w:name="_Toc133300921"/>
      <w:bookmarkStart w:id="2" w:name="_Toc164363656"/>
      <w:bookmarkStart w:id="3" w:name="_Toc170906078"/>
      <w:r>
        <w:rPr>
          <w:lang w:val="ru-RU"/>
        </w:rPr>
        <w:t>Рекомендация</w:t>
      </w:r>
      <w:r w:rsidR="00D5024B" w:rsidRPr="00131A20">
        <w:rPr>
          <w:lang w:val="ru-RU"/>
        </w:rPr>
        <w:t xml:space="preserve"> </w:t>
      </w:r>
      <w:r>
        <w:rPr>
          <w:lang w:val="ru-RU"/>
        </w:rPr>
        <w:t>МСЭ</w:t>
      </w:r>
      <w:r w:rsidR="00D5024B" w:rsidRPr="00131A20">
        <w:rPr>
          <w:lang w:val="ru-RU"/>
        </w:rPr>
        <w:t>-</w:t>
      </w:r>
      <w:r w:rsidR="00D5024B" w:rsidRPr="004A6FEB">
        <w:t>R</w:t>
      </w:r>
      <w:r w:rsidR="00D5024B" w:rsidRPr="00131A20">
        <w:rPr>
          <w:lang w:val="ru-RU"/>
        </w:rPr>
        <w:t xml:space="preserve"> </w:t>
      </w:r>
      <w:r w:rsidR="00B76D85">
        <w:t>BS</w:t>
      </w:r>
      <w:r w:rsidR="00D5024B" w:rsidRPr="00131A20">
        <w:rPr>
          <w:lang w:val="ru-RU"/>
        </w:rPr>
        <w:t>.</w:t>
      </w:r>
      <w:r w:rsidR="000A20AE" w:rsidRPr="00131A20">
        <w:rPr>
          <w:lang w:val="ru-RU"/>
        </w:rPr>
        <w:t>1387-2</w:t>
      </w:r>
      <w:bookmarkEnd w:id="0"/>
      <w:bookmarkEnd w:id="1"/>
      <w:bookmarkEnd w:id="2"/>
      <w:bookmarkEnd w:id="3"/>
    </w:p>
    <w:p w14:paraId="4AABAE7F" w14:textId="7530B4A4" w:rsidR="00D5024B" w:rsidRPr="00131A20" w:rsidRDefault="00D5024B" w:rsidP="00D5024B">
      <w:pPr>
        <w:pStyle w:val="CoverDate"/>
        <w:rPr>
          <w:lang w:val="ru-RU"/>
        </w:rPr>
      </w:pPr>
      <w:r w:rsidRPr="00131A20">
        <w:rPr>
          <w:lang w:val="ru-RU"/>
        </w:rPr>
        <w:t>(</w:t>
      </w:r>
      <w:r w:rsidR="00BA3A26" w:rsidRPr="00131A20">
        <w:rPr>
          <w:lang w:val="ru-RU"/>
        </w:rPr>
        <w:t>05</w:t>
      </w:r>
      <w:r w:rsidRPr="00131A20">
        <w:rPr>
          <w:lang w:val="ru-RU"/>
        </w:rPr>
        <w:t>/</w:t>
      </w:r>
      <w:r w:rsidR="00BA3A26" w:rsidRPr="00131A20">
        <w:rPr>
          <w:lang w:val="ru-RU"/>
        </w:rPr>
        <w:t>2023</w:t>
      </w:r>
      <w:r w:rsidRPr="00131A20">
        <w:rPr>
          <w:lang w:val="ru-RU"/>
        </w:rPr>
        <w:t>)</w:t>
      </w:r>
    </w:p>
    <w:p w14:paraId="375214C1" w14:textId="18ED4EFC" w:rsidR="00D5024B" w:rsidRPr="00712EC9" w:rsidRDefault="00712EC9" w:rsidP="00D5024B">
      <w:pPr>
        <w:pStyle w:val="CoverSeries"/>
        <w:rPr>
          <w:lang w:val="ru-RU"/>
        </w:rPr>
      </w:pPr>
      <w:r>
        <w:rPr>
          <w:lang w:val="ru-RU"/>
        </w:rPr>
        <w:t xml:space="preserve">Серия BS: </w:t>
      </w:r>
      <w:r>
        <w:rPr>
          <w:bCs w:val="0"/>
          <w:lang w:val="ru-RU"/>
        </w:rPr>
        <w:t>Радиовещательная служба (звуковая)</w:t>
      </w:r>
    </w:p>
    <w:p w14:paraId="62F3090D" w14:textId="6D4E9043" w:rsidR="00D5024B" w:rsidRPr="00712EC9" w:rsidRDefault="00712EC9" w:rsidP="00D5024B">
      <w:pPr>
        <w:pStyle w:val="CoverTitle"/>
        <w:rPr>
          <w:lang w:val="ru-RU"/>
        </w:rPr>
      </w:pPr>
      <w:r>
        <w:rPr>
          <w:lang w:val="ru-RU"/>
        </w:rPr>
        <w:t>Методика объективных измерений воспринимаемого качества звука</w:t>
      </w:r>
    </w:p>
    <w:p w14:paraId="20AF28DE" w14:textId="77777777" w:rsidR="00FE79FE" w:rsidRPr="00712EC9" w:rsidRDefault="00FE79FE" w:rsidP="005373E0">
      <w:pPr>
        <w:rPr>
          <w:lang w:val="ru-RU"/>
        </w:rPr>
      </w:pPr>
    </w:p>
    <w:p w14:paraId="7ABF8AC3" w14:textId="77777777" w:rsidR="00A71FE5" w:rsidRPr="00712EC9" w:rsidRDefault="00A71FE5" w:rsidP="005373E0">
      <w:pPr>
        <w:rPr>
          <w:lang w:val="ru-RU"/>
        </w:rPr>
      </w:pPr>
    </w:p>
    <w:p w14:paraId="213B4AEF" w14:textId="77777777" w:rsidR="00EE47C4" w:rsidRPr="00712EC9" w:rsidRDefault="00EE47C4" w:rsidP="005373E0">
      <w:pPr>
        <w:rPr>
          <w:lang w:val="ru-RU"/>
        </w:rPr>
        <w:sectPr w:rsidR="00EE47C4" w:rsidRPr="00712EC9" w:rsidSect="0027411A">
          <w:headerReference w:type="even" r:id="rId11"/>
          <w:headerReference w:type="default" r:id="rId12"/>
          <w:footerReference w:type="default" r:id="rId13"/>
          <w:pgSz w:w="11907" w:h="16840" w:code="9"/>
          <w:pgMar w:top="1089" w:right="1089" w:bottom="284" w:left="1089" w:header="737" w:footer="284" w:gutter="0"/>
          <w:pgNumType w:start="1"/>
          <w:cols w:space="720"/>
          <w:docGrid w:linePitch="326"/>
        </w:sectPr>
      </w:pPr>
    </w:p>
    <w:p w14:paraId="489C6820" w14:textId="77777777" w:rsidR="00D14A48" w:rsidRPr="00852A54" w:rsidRDefault="00D14A48" w:rsidP="00D14A48">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4" w:name="c2tope"/>
      <w:bookmarkStart w:id="5" w:name="irecnoe"/>
      <w:bookmarkEnd w:id="4"/>
      <w:bookmarkEnd w:id="5"/>
      <w:r w:rsidRPr="00852A54">
        <w:rPr>
          <w:b/>
          <w:bCs/>
          <w:szCs w:val="22"/>
          <w:lang w:val="ru-RU"/>
        </w:rPr>
        <w:lastRenderedPageBreak/>
        <w:t>Предисловие</w:t>
      </w:r>
    </w:p>
    <w:p w14:paraId="33535F3B" w14:textId="77777777" w:rsidR="00D14A48" w:rsidRPr="004E05E5" w:rsidRDefault="00D14A48" w:rsidP="00D14A48">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079187A" w14:textId="77777777" w:rsidR="00D14A48" w:rsidRPr="004E05E5" w:rsidRDefault="00D14A48" w:rsidP="00D14A48">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60ACC314" w14:textId="77777777" w:rsidR="00D14A48" w:rsidRPr="004E05E5" w:rsidRDefault="00D14A48" w:rsidP="00D14A48">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5EC4D066" w14:textId="77777777" w:rsidR="00D14A48" w:rsidRPr="00135623" w:rsidRDefault="00D14A48" w:rsidP="00D14A48">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Pr>
            <w:rFonts w:eastAsia="SimSun"/>
            <w:color w:val="0000FF"/>
            <w:sz w:val="20"/>
            <w:u w:val="single"/>
            <w:lang w:val="ru-RU" w:eastAsia="zh-CN"/>
          </w:rPr>
          <w:t>http://www.itu.int/ITU-R/go/patents/ru</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3F7BB5BE" w14:textId="77777777" w:rsidR="00D14A48" w:rsidRPr="00FD3C61" w:rsidRDefault="00D14A48" w:rsidP="00D14A4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D14A48" w:rsidRPr="00EE334D" w14:paraId="636D89C7" w14:textId="77777777" w:rsidTr="00C03CB1">
        <w:trPr>
          <w:jc w:val="center"/>
        </w:trPr>
        <w:tc>
          <w:tcPr>
            <w:tcW w:w="8856" w:type="dxa"/>
            <w:gridSpan w:val="2"/>
          </w:tcPr>
          <w:p w14:paraId="07F807F4" w14:textId="77777777" w:rsidR="00D14A48" w:rsidRPr="00343097" w:rsidRDefault="00D14A48" w:rsidP="00C03CB1">
            <w:pPr>
              <w:spacing w:before="180"/>
              <w:jc w:val="center"/>
              <w:rPr>
                <w:b/>
                <w:bCs/>
                <w:szCs w:val="22"/>
                <w:lang w:val="ru-RU"/>
              </w:rPr>
            </w:pPr>
            <w:r w:rsidRPr="00343097">
              <w:rPr>
                <w:b/>
                <w:bCs/>
                <w:szCs w:val="22"/>
                <w:lang w:val="ru-RU"/>
              </w:rPr>
              <w:t>Серии Рекомендаций МСЭ-R</w:t>
            </w:r>
          </w:p>
          <w:p w14:paraId="5155CB85" w14:textId="77777777" w:rsidR="00D14A48" w:rsidRPr="00FD3C61" w:rsidRDefault="00D14A48" w:rsidP="00C03CB1">
            <w:pPr>
              <w:spacing w:after="240"/>
              <w:jc w:val="center"/>
              <w:rPr>
                <w:rFonts w:eastAsia="SimSun"/>
                <w:sz w:val="18"/>
                <w:szCs w:val="18"/>
                <w:lang w:val="ru-RU" w:eastAsia="zh-CN"/>
              </w:rPr>
            </w:pPr>
            <w:r w:rsidRPr="00343097">
              <w:rPr>
                <w:sz w:val="18"/>
                <w:szCs w:val="18"/>
                <w:lang w:val="ru-RU"/>
              </w:rPr>
              <w:t xml:space="preserve">(Представлены также в онлайновой форме по адресу: </w:t>
            </w:r>
            <w:hyperlink r:id="rId15" w:history="1">
              <w:r>
                <w:rPr>
                  <w:rStyle w:val="Hyperlink"/>
                  <w:sz w:val="18"/>
                  <w:lang w:val="ru-RU"/>
                </w:rPr>
                <w:t>http://www.itu.int/publ/R-REC/ru</w:t>
              </w:r>
            </w:hyperlink>
            <w:r w:rsidRPr="00343097">
              <w:rPr>
                <w:sz w:val="18"/>
                <w:szCs w:val="18"/>
                <w:lang w:val="ru-RU"/>
              </w:rPr>
              <w:t>.)</w:t>
            </w:r>
          </w:p>
        </w:tc>
      </w:tr>
      <w:tr w:rsidR="00D14A48" w:rsidRPr="00FD3C61" w14:paraId="124F167B" w14:textId="77777777" w:rsidTr="00C03CB1">
        <w:trPr>
          <w:jc w:val="center"/>
        </w:trPr>
        <w:tc>
          <w:tcPr>
            <w:tcW w:w="1188" w:type="dxa"/>
          </w:tcPr>
          <w:p w14:paraId="7C4B76AC" w14:textId="77777777" w:rsidR="00D14A48" w:rsidRPr="00D53910" w:rsidRDefault="00D14A48" w:rsidP="00C03CB1">
            <w:pPr>
              <w:spacing w:before="40" w:after="40"/>
              <w:rPr>
                <w:b/>
                <w:bCs/>
                <w:sz w:val="20"/>
                <w:lang w:val="ru-RU"/>
              </w:rPr>
            </w:pPr>
            <w:r w:rsidRPr="00D53910">
              <w:rPr>
                <w:b/>
                <w:bCs/>
                <w:sz w:val="20"/>
                <w:lang w:val="ru-RU"/>
              </w:rPr>
              <w:t>Серия</w:t>
            </w:r>
          </w:p>
        </w:tc>
        <w:tc>
          <w:tcPr>
            <w:tcW w:w="7668" w:type="dxa"/>
          </w:tcPr>
          <w:p w14:paraId="7614AD73" w14:textId="77777777" w:rsidR="00D14A48" w:rsidRPr="00FD3C61" w:rsidRDefault="00D14A48" w:rsidP="00C03CB1">
            <w:pPr>
              <w:spacing w:before="40" w:after="40"/>
              <w:jc w:val="center"/>
              <w:rPr>
                <w:rFonts w:eastAsia="SimSun"/>
                <w:b/>
                <w:bCs/>
                <w:sz w:val="20"/>
                <w:lang w:val="ru-RU" w:eastAsia="zh-CN"/>
              </w:rPr>
            </w:pPr>
            <w:r w:rsidRPr="00D53910">
              <w:rPr>
                <w:b/>
                <w:bCs/>
                <w:sz w:val="20"/>
                <w:lang w:val="ru-RU"/>
              </w:rPr>
              <w:t>Название</w:t>
            </w:r>
          </w:p>
        </w:tc>
      </w:tr>
      <w:tr w:rsidR="00D14A48" w:rsidRPr="00FD3C61" w14:paraId="393A6A99" w14:textId="77777777" w:rsidTr="00C03CB1">
        <w:trPr>
          <w:jc w:val="center"/>
        </w:trPr>
        <w:tc>
          <w:tcPr>
            <w:tcW w:w="1188" w:type="dxa"/>
          </w:tcPr>
          <w:p w14:paraId="7F1E3057" w14:textId="77777777" w:rsidR="00D14A48" w:rsidRPr="00D53910" w:rsidRDefault="00D14A48" w:rsidP="00C03CB1">
            <w:pPr>
              <w:spacing w:before="40" w:after="40"/>
              <w:rPr>
                <w:b/>
                <w:bCs/>
                <w:sz w:val="20"/>
                <w:lang w:val="ru-RU"/>
              </w:rPr>
            </w:pPr>
            <w:r w:rsidRPr="00D53910">
              <w:rPr>
                <w:b/>
                <w:bCs/>
                <w:sz w:val="20"/>
                <w:lang w:val="ru-RU"/>
              </w:rPr>
              <w:t>BO</w:t>
            </w:r>
          </w:p>
        </w:tc>
        <w:tc>
          <w:tcPr>
            <w:tcW w:w="7668" w:type="dxa"/>
          </w:tcPr>
          <w:p w14:paraId="44317AA2" w14:textId="77777777" w:rsidR="00D14A48" w:rsidRPr="00D53910" w:rsidRDefault="00D14A48" w:rsidP="00C03CB1">
            <w:pPr>
              <w:spacing w:before="40" w:after="40"/>
              <w:jc w:val="left"/>
              <w:rPr>
                <w:sz w:val="20"/>
                <w:lang w:val="ru-RU"/>
              </w:rPr>
            </w:pPr>
            <w:r w:rsidRPr="00D53910">
              <w:rPr>
                <w:sz w:val="20"/>
                <w:lang w:val="ru-RU"/>
              </w:rPr>
              <w:t>Спутниковое радиовещание</w:t>
            </w:r>
          </w:p>
        </w:tc>
      </w:tr>
      <w:tr w:rsidR="00D14A48" w:rsidRPr="00EE334D" w14:paraId="0D9CEB29" w14:textId="77777777" w:rsidTr="00C03CB1">
        <w:trPr>
          <w:jc w:val="center"/>
        </w:trPr>
        <w:tc>
          <w:tcPr>
            <w:tcW w:w="1188" w:type="dxa"/>
          </w:tcPr>
          <w:p w14:paraId="11184FF1" w14:textId="77777777" w:rsidR="00D14A48" w:rsidRPr="00D53910" w:rsidRDefault="00D14A48" w:rsidP="00C03CB1">
            <w:pPr>
              <w:spacing w:before="40" w:after="40"/>
              <w:rPr>
                <w:b/>
                <w:bCs/>
                <w:sz w:val="20"/>
                <w:lang w:val="ru-RU"/>
              </w:rPr>
            </w:pPr>
            <w:r w:rsidRPr="00D53910">
              <w:rPr>
                <w:b/>
                <w:bCs/>
                <w:sz w:val="20"/>
                <w:lang w:val="ru-RU"/>
              </w:rPr>
              <w:t>BR</w:t>
            </w:r>
          </w:p>
        </w:tc>
        <w:tc>
          <w:tcPr>
            <w:tcW w:w="7668" w:type="dxa"/>
          </w:tcPr>
          <w:p w14:paraId="6CBF9AA7" w14:textId="77777777" w:rsidR="00D14A48" w:rsidRPr="00D53910" w:rsidRDefault="00D14A48" w:rsidP="00C03CB1">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D14A48" w:rsidRPr="00FD3C61" w14:paraId="74EBFAD9" w14:textId="77777777" w:rsidTr="00C03CB1">
        <w:trPr>
          <w:jc w:val="center"/>
        </w:trPr>
        <w:tc>
          <w:tcPr>
            <w:tcW w:w="1188" w:type="dxa"/>
            <w:shd w:val="clear" w:color="auto" w:fill="F2F2F2" w:themeFill="background1" w:themeFillShade="F2"/>
          </w:tcPr>
          <w:p w14:paraId="57F64C59" w14:textId="77777777" w:rsidR="00D14A48" w:rsidRPr="00D53910" w:rsidRDefault="00D14A48" w:rsidP="00C03CB1">
            <w:pPr>
              <w:spacing w:before="40" w:after="40"/>
              <w:rPr>
                <w:b/>
                <w:bCs/>
                <w:color w:val="000080"/>
                <w:sz w:val="20"/>
                <w:lang w:val="ru-RU"/>
              </w:rPr>
            </w:pPr>
            <w:r w:rsidRPr="00D53910">
              <w:rPr>
                <w:b/>
                <w:bCs/>
                <w:color w:val="000080"/>
                <w:sz w:val="20"/>
                <w:lang w:val="ru-RU"/>
              </w:rPr>
              <w:t>BS</w:t>
            </w:r>
          </w:p>
        </w:tc>
        <w:tc>
          <w:tcPr>
            <w:tcW w:w="7668" w:type="dxa"/>
            <w:shd w:val="clear" w:color="auto" w:fill="F2F2F2" w:themeFill="background1" w:themeFillShade="F2"/>
          </w:tcPr>
          <w:p w14:paraId="1EDBE4FA" w14:textId="77777777" w:rsidR="00D14A48" w:rsidRPr="00D53910" w:rsidRDefault="00D14A48" w:rsidP="00C03CB1">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D14A48" w:rsidRPr="00FD3C61" w14:paraId="0E6229C3" w14:textId="77777777" w:rsidTr="00C03CB1">
        <w:trPr>
          <w:jc w:val="center"/>
        </w:trPr>
        <w:tc>
          <w:tcPr>
            <w:tcW w:w="1188" w:type="dxa"/>
          </w:tcPr>
          <w:p w14:paraId="1C03413C" w14:textId="77777777" w:rsidR="00D14A48" w:rsidRPr="00D53910" w:rsidRDefault="00D14A48" w:rsidP="00C03CB1">
            <w:pPr>
              <w:spacing w:before="40" w:after="40"/>
              <w:rPr>
                <w:b/>
                <w:bCs/>
                <w:sz w:val="20"/>
                <w:lang w:val="ru-RU"/>
              </w:rPr>
            </w:pPr>
            <w:r w:rsidRPr="00D53910">
              <w:rPr>
                <w:b/>
                <w:bCs/>
                <w:sz w:val="20"/>
                <w:lang w:val="ru-RU"/>
              </w:rPr>
              <w:t>BT</w:t>
            </w:r>
          </w:p>
        </w:tc>
        <w:tc>
          <w:tcPr>
            <w:tcW w:w="7668" w:type="dxa"/>
          </w:tcPr>
          <w:p w14:paraId="43EA4B93" w14:textId="77777777" w:rsidR="00D14A48" w:rsidRPr="00D53910" w:rsidRDefault="00D14A48" w:rsidP="00C03CB1">
            <w:pPr>
              <w:spacing w:before="40" w:after="40"/>
              <w:jc w:val="left"/>
              <w:rPr>
                <w:sz w:val="20"/>
                <w:lang w:val="ru-RU"/>
              </w:rPr>
            </w:pPr>
            <w:r w:rsidRPr="00D53910">
              <w:rPr>
                <w:sz w:val="20"/>
                <w:lang w:val="ru-RU"/>
              </w:rPr>
              <w:t>Радиовещательная служба (телевизионная)</w:t>
            </w:r>
          </w:p>
        </w:tc>
      </w:tr>
      <w:tr w:rsidR="00D14A48" w:rsidRPr="00FD3C61" w14:paraId="653E168F" w14:textId="77777777" w:rsidTr="00C03CB1">
        <w:trPr>
          <w:jc w:val="center"/>
        </w:trPr>
        <w:tc>
          <w:tcPr>
            <w:tcW w:w="1188" w:type="dxa"/>
          </w:tcPr>
          <w:p w14:paraId="66E8CBC5" w14:textId="77777777" w:rsidR="00D14A48" w:rsidRPr="00D53910" w:rsidRDefault="00D14A48" w:rsidP="00C03CB1">
            <w:pPr>
              <w:spacing w:before="40" w:after="40"/>
              <w:rPr>
                <w:b/>
                <w:bCs/>
                <w:sz w:val="20"/>
                <w:lang w:val="ru-RU"/>
              </w:rPr>
            </w:pPr>
            <w:r w:rsidRPr="00D53910">
              <w:rPr>
                <w:b/>
                <w:bCs/>
                <w:sz w:val="20"/>
                <w:lang w:val="ru-RU"/>
              </w:rPr>
              <w:t>F</w:t>
            </w:r>
          </w:p>
        </w:tc>
        <w:tc>
          <w:tcPr>
            <w:tcW w:w="7668" w:type="dxa"/>
          </w:tcPr>
          <w:p w14:paraId="0BDE2BAC" w14:textId="77777777" w:rsidR="00D14A48" w:rsidRPr="00D53910" w:rsidRDefault="00D14A48" w:rsidP="00C03CB1">
            <w:pPr>
              <w:spacing w:before="40" w:after="40"/>
              <w:jc w:val="left"/>
              <w:rPr>
                <w:sz w:val="20"/>
                <w:lang w:val="ru-RU"/>
              </w:rPr>
            </w:pPr>
            <w:r w:rsidRPr="00D53910">
              <w:rPr>
                <w:sz w:val="20"/>
                <w:lang w:val="ru-RU"/>
              </w:rPr>
              <w:t>Фиксированная служба</w:t>
            </w:r>
          </w:p>
        </w:tc>
      </w:tr>
      <w:tr w:rsidR="00D14A48" w:rsidRPr="00EE334D" w14:paraId="051BE1EC" w14:textId="77777777" w:rsidTr="00C03CB1">
        <w:trPr>
          <w:jc w:val="center"/>
        </w:trPr>
        <w:tc>
          <w:tcPr>
            <w:tcW w:w="1188" w:type="dxa"/>
            <w:shd w:val="clear" w:color="auto" w:fill="FFFFFF"/>
          </w:tcPr>
          <w:p w14:paraId="19F46B2E" w14:textId="77777777" w:rsidR="00D14A48" w:rsidRPr="00D53910" w:rsidRDefault="00D14A48" w:rsidP="00C03CB1">
            <w:pPr>
              <w:spacing w:before="40" w:after="40"/>
              <w:rPr>
                <w:b/>
                <w:bCs/>
                <w:sz w:val="20"/>
                <w:lang w:val="ru-RU"/>
              </w:rPr>
            </w:pPr>
            <w:r w:rsidRPr="00D53910">
              <w:rPr>
                <w:b/>
                <w:bCs/>
                <w:sz w:val="20"/>
                <w:lang w:val="ru-RU"/>
              </w:rPr>
              <w:t>M</w:t>
            </w:r>
          </w:p>
        </w:tc>
        <w:tc>
          <w:tcPr>
            <w:tcW w:w="7668" w:type="dxa"/>
            <w:shd w:val="clear" w:color="auto" w:fill="FFFFFF"/>
          </w:tcPr>
          <w:p w14:paraId="50C08785" w14:textId="77777777" w:rsidR="00D14A48" w:rsidRPr="00D53910" w:rsidRDefault="00D14A48" w:rsidP="00C03CB1">
            <w:pPr>
              <w:spacing w:before="40" w:after="40"/>
              <w:jc w:val="left"/>
              <w:rPr>
                <w:sz w:val="20"/>
                <w:lang w:val="ru-RU"/>
              </w:rPr>
            </w:pPr>
            <w:r w:rsidRPr="00F91670">
              <w:rPr>
                <w:sz w:val="20"/>
                <w:lang w:val="ru-RU"/>
              </w:rPr>
              <w:t>Подвижные службы, служба радиоопределения, любительская служба и относящиеся к ним спутниковые службы</w:t>
            </w:r>
          </w:p>
        </w:tc>
      </w:tr>
      <w:tr w:rsidR="00D14A48" w:rsidRPr="00FD3C61" w14:paraId="20615354" w14:textId="77777777" w:rsidTr="00C03CB1">
        <w:trPr>
          <w:jc w:val="center"/>
        </w:trPr>
        <w:tc>
          <w:tcPr>
            <w:tcW w:w="1188" w:type="dxa"/>
            <w:shd w:val="clear" w:color="auto" w:fill="FFFFFF" w:themeFill="background1"/>
          </w:tcPr>
          <w:p w14:paraId="19B6BDBB" w14:textId="77777777" w:rsidR="00D14A48" w:rsidRPr="00D53910" w:rsidRDefault="00D14A48" w:rsidP="00C03CB1">
            <w:pPr>
              <w:spacing w:before="40" w:after="40"/>
              <w:rPr>
                <w:b/>
                <w:bCs/>
                <w:sz w:val="20"/>
                <w:lang w:val="ru-RU"/>
              </w:rPr>
            </w:pPr>
            <w:r w:rsidRPr="00D53910">
              <w:rPr>
                <w:b/>
                <w:bCs/>
                <w:sz w:val="20"/>
                <w:lang w:val="ru-RU"/>
              </w:rPr>
              <w:t>P</w:t>
            </w:r>
          </w:p>
        </w:tc>
        <w:tc>
          <w:tcPr>
            <w:tcW w:w="7668" w:type="dxa"/>
            <w:shd w:val="clear" w:color="auto" w:fill="FFFFFF" w:themeFill="background1"/>
          </w:tcPr>
          <w:p w14:paraId="12995BBE" w14:textId="77777777" w:rsidR="00D14A48" w:rsidRPr="00D53910" w:rsidRDefault="00D14A48" w:rsidP="00C03CB1">
            <w:pPr>
              <w:spacing w:before="40" w:after="40"/>
              <w:jc w:val="left"/>
              <w:rPr>
                <w:sz w:val="20"/>
                <w:lang w:val="ru-RU"/>
              </w:rPr>
            </w:pPr>
            <w:r w:rsidRPr="00D53910">
              <w:rPr>
                <w:sz w:val="20"/>
                <w:lang w:val="ru-RU"/>
              </w:rPr>
              <w:t>Распространение радиоволн</w:t>
            </w:r>
          </w:p>
        </w:tc>
      </w:tr>
      <w:tr w:rsidR="00D14A48" w:rsidRPr="00FD3C61" w14:paraId="11DB0595" w14:textId="77777777" w:rsidTr="00C03CB1">
        <w:trPr>
          <w:jc w:val="center"/>
        </w:trPr>
        <w:tc>
          <w:tcPr>
            <w:tcW w:w="1188" w:type="dxa"/>
          </w:tcPr>
          <w:p w14:paraId="50C6860C" w14:textId="77777777" w:rsidR="00D14A48" w:rsidRPr="00D53910" w:rsidRDefault="00D14A48" w:rsidP="00C03CB1">
            <w:pPr>
              <w:spacing w:before="40" w:after="40"/>
              <w:rPr>
                <w:b/>
                <w:bCs/>
                <w:sz w:val="20"/>
                <w:lang w:val="ru-RU"/>
              </w:rPr>
            </w:pPr>
            <w:r w:rsidRPr="00D53910">
              <w:rPr>
                <w:b/>
                <w:bCs/>
                <w:sz w:val="20"/>
                <w:lang w:val="ru-RU"/>
              </w:rPr>
              <w:t>RA</w:t>
            </w:r>
          </w:p>
        </w:tc>
        <w:tc>
          <w:tcPr>
            <w:tcW w:w="7668" w:type="dxa"/>
          </w:tcPr>
          <w:p w14:paraId="6B114D9A" w14:textId="77777777" w:rsidR="00D14A48" w:rsidRPr="00D53910" w:rsidRDefault="00D14A48" w:rsidP="00C03CB1">
            <w:pPr>
              <w:spacing w:before="40" w:after="40"/>
              <w:jc w:val="left"/>
              <w:rPr>
                <w:sz w:val="20"/>
                <w:lang w:val="ru-RU"/>
              </w:rPr>
            </w:pPr>
            <w:r w:rsidRPr="00D53910">
              <w:rPr>
                <w:sz w:val="20"/>
                <w:lang w:val="ru-RU"/>
              </w:rPr>
              <w:t>Радиоастрономия</w:t>
            </w:r>
          </w:p>
        </w:tc>
      </w:tr>
      <w:tr w:rsidR="00D14A48" w:rsidRPr="00FD3C61" w14:paraId="7F7D5CA4" w14:textId="77777777" w:rsidTr="00C03CB1">
        <w:trPr>
          <w:jc w:val="center"/>
        </w:trPr>
        <w:tc>
          <w:tcPr>
            <w:tcW w:w="1188" w:type="dxa"/>
          </w:tcPr>
          <w:p w14:paraId="1A71E9B1" w14:textId="77777777" w:rsidR="00D14A48" w:rsidRPr="00D53910" w:rsidRDefault="00D14A48" w:rsidP="00C03CB1">
            <w:pPr>
              <w:spacing w:before="40" w:after="40"/>
              <w:rPr>
                <w:b/>
                <w:bCs/>
                <w:sz w:val="20"/>
                <w:lang w:val="ru-RU"/>
              </w:rPr>
            </w:pPr>
            <w:r w:rsidRPr="00D53910">
              <w:rPr>
                <w:b/>
                <w:bCs/>
                <w:sz w:val="20"/>
                <w:lang w:val="ru-RU"/>
              </w:rPr>
              <w:t>RS</w:t>
            </w:r>
          </w:p>
        </w:tc>
        <w:tc>
          <w:tcPr>
            <w:tcW w:w="7668" w:type="dxa"/>
          </w:tcPr>
          <w:p w14:paraId="1F1EE67F" w14:textId="77777777" w:rsidR="00D14A48" w:rsidRPr="00D53910" w:rsidRDefault="00D14A48" w:rsidP="00C03CB1">
            <w:pPr>
              <w:spacing w:before="40" w:after="40"/>
              <w:jc w:val="left"/>
              <w:rPr>
                <w:sz w:val="20"/>
                <w:lang w:val="ru-RU"/>
              </w:rPr>
            </w:pPr>
            <w:r w:rsidRPr="00D53910">
              <w:rPr>
                <w:sz w:val="20"/>
                <w:lang w:val="ru-RU"/>
              </w:rPr>
              <w:t>Системы дистанционного зондирования</w:t>
            </w:r>
          </w:p>
        </w:tc>
      </w:tr>
      <w:tr w:rsidR="00D14A48" w:rsidRPr="00FD3C61" w14:paraId="0340E72C" w14:textId="77777777" w:rsidTr="00C03CB1">
        <w:trPr>
          <w:jc w:val="center"/>
        </w:trPr>
        <w:tc>
          <w:tcPr>
            <w:tcW w:w="1188" w:type="dxa"/>
          </w:tcPr>
          <w:p w14:paraId="0757FCDD" w14:textId="77777777" w:rsidR="00D14A48" w:rsidRPr="00D53910" w:rsidRDefault="00D14A48" w:rsidP="00C03CB1">
            <w:pPr>
              <w:spacing w:before="40" w:after="40"/>
              <w:rPr>
                <w:b/>
                <w:bCs/>
                <w:sz w:val="20"/>
                <w:lang w:val="ru-RU"/>
              </w:rPr>
            </w:pPr>
            <w:r w:rsidRPr="00D53910">
              <w:rPr>
                <w:b/>
                <w:bCs/>
                <w:sz w:val="20"/>
                <w:lang w:val="ru-RU"/>
              </w:rPr>
              <w:t>S</w:t>
            </w:r>
          </w:p>
        </w:tc>
        <w:tc>
          <w:tcPr>
            <w:tcW w:w="7668" w:type="dxa"/>
          </w:tcPr>
          <w:p w14:paraId="558C525F" w14:textId="77777777" w:rsidR="00D14A48" w:rsidRPr="00D53910" w:rsidRDefault="00D14A48" w:rsidP="00C03CB1">
            <w:pPr>
              <w:spacing w:before="40" w:after="40"/>
              <w:jc w:val="left"/>
              <w:rPr>
                <w:sz w:val="20"/>
                <w:lang w:val="ru-RU"/>
              </w:rPr>
            </w:pPr>
            <w:r w:rsidRPr="00D53910">
              <w:rPr>
                <w:sz w:val="20"/>
                <w:lang w:val="ru-RU"/>
              </w:rPr>
              <w:t>Фиксированная спутниковая служба</w:t>
            </w:r>
          </w:p>
        </w:tc>
      </w:tr>
      <w:tr w:rsidR="00D14A48" w:rsidRPr="00FD3C61" w14:paraId="640686E3" w14:textId="77777777" w:rsidTr="00C03CB1">
        <w:trPr>
          <w:jc w:val="center"/>
        </w:trPr>
        <w:tc>
          <w:tcPr>
            <w:tcW w:w="1188" w:type="dxa"/>
            <w:shd w:val="clear" w:color="auto" w:fill="auto"/>
          </w:tcPr>
          <w:p w14:paraId="6BF14299" w14:textId="77777777" w:rsidR="00D14A48" w:rsidRPr="00D53910" w:rsidRDefault="00D14A48" w:rsidP="00C03CB1">
            <w:pPr>
              <w:spacing w:before="40" w:after="40"/>
              <w:rPr>
                <w:b/>
                <w:bCs/>
                <w:sz w:val="20"/>
                <w:lang w:val="ru-RU"/>
              </w:rPr>
            </w:pPr>
            <w:r w:rsidRPr="00D53910">
              <w:rPr>
                <w:b/>
                <w:bCs/>
                <w:sz w:val="20"/>
                <w:lang w:val="ru-RU"/>
              </w:rPr>
              <w:t>SA</w:t>
            </w:r>
          </w:p>
        </w:tc>
        <w:tc>
          <w:tcPr>
            <w:tcW w:w="7668" w:type="dxa"/>
            <w:shd w:val="clear" w:color="auto" w:fill="auto"/>
          </w:tcPr>
          <w:p w14:paraId="2194C998" w14:textId="77777777" w:rsidR="00D14A48" w:rsidRPr="00D53910" w:rsidRDefault="00D14A48" w:rsidP="00C03CB1">
            <w:pPr>
              <w:spacing w:before="40" w:after="40"/>
              <w:jc w:val="left"/>
              <w:rPr>
                <w:sz w:val="20"/>
                <w:lang w:val="ru-RU"/>
              </w:rPr>
            </w:pPr>
            <w:r w:rsidRPr="00D53910">
              <w:rPr>
                <w:sz w:val="20"/>
                <w:lang w:val="ru-RU"/>
              </w:rPr>
              <w:t>Космические применения и метеорология</w:t>
            </w:r>
          </w:p>
        </w:tc>
      </w:tr>
      <w:tr w:rsidR="00D14A48" w:rsidRPr="00EE334D" w14:paraId="3264DD8B" w14:textId="77777777" w:rsidTr="00C03CB1">
        <w:trPr>
          <w:jc w:val="center"/>
        </w:trPr>
        <w:tc>
          <w:tcPr>
            <w:tcW w:w="1188" w:type="dxa"/>
          </w:tcPr>
          <w:p w14:paraId="697194EB" w14:textId="77777777" w:rsidR="00D14A48" w:rsidRPr="00D53910" w:rsidRDefault="00D14A48" w:rsidP="00C03CB1">
            <w:pPr>
              <w:spacing w:before="40" w:after="40"/>
              <w:rPr>
                <w:b/>
                <w:bCs/>
                <w:sz w:val="20"/>
                <w:lang w:val="ru-RU"/>
              </w:rPr>
            </w:pPr>
            <w:r w:rsidRPr="00D53910">
              <w:rPr>
                <w:b/>
                <w:bCs/>
                <w:sz w:val="20"/>
                <w:lang w:val="ru-RU"/>
              </w:rPr>
              <w:t>SF</w:t>
            </w:r>
          </w:p>
        </w:tc>
        <w:tc>
          <w:tcPr>
            <w:tcW w:w="7668" w:type="dxa"/>
          </w:tcPr>
          <w:p w14:paraId="456AEF23" w14:textId="77777777" w:rsidR="00D14A48" w:rsidRPr="00D53910" w:rsidRDefault="00D14A48" w:rsidP="00C03CB1">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D14A48" w:rsidRPr="00FD3C61" w14:paraId="0F782F76" w14:textId="77777777" w:rsidTr="00C03CB1">
        <w:trPr>
          <w:jc w:val="center"/>
        </w:trPr>
        <w:tc>
          <w:tcPr>
            <w:tcW w:w="1188" w:type="dxa"/>
            <w:shd w:val="clear" w:color="auto" w:fill="auto"/>
          </w:tcPr>
          <w:p w14:paraId="6293F071" w14:textId="77777777" w:rsidR="00D14A48" w:rsidRPr="00D53910" w:rsidRDefault="00D14A48" w:rsidP="00C03CB1">
            <w:pPr>
              <w:spacing w:before="40" w:after="40"/>
              <w:rPr>
                <w:b/>
                <w:bCs/>
                <w:sz w:val="20"/>
                <w:lang w:val="ru-RU"/>
              </w:rPr>
            </w:pPr>
            <w:r w:rsidRPr="00D53910">
              <w:rPr>
                <w:b/>
                <w:bCs/>
                <w:sz w:val="20"/>
                <w:lang w:val="ru-RU"/>
              </w:rPr>
              <w:t>SM</w:t>
            </w:r>
          </w:p>
        </w:tc>
        <w:tc>
          <w:tcPr>
            <w:tcW w:w="7668" w:type="dxa"/>
            <w:shd w:val="clear" w:color="auto" w:fill="auto"/>
          </w:tcPr>
          <w:p w14:paraId="607BFBCF" w14:textId="77777777" w:rsidR="00D14A48" w:rsidRPr="00D53910" w:rsidRDefault="00D14A48" w:rsidP="00C03CB1">
            <w:pPr>
              <w:spacing w:before="40" w:after="40"/>
              <w:jc w:val="left"/>
              <w:rPr>
                <w:sz w:val="20"/>
                <w:lang w:val="ru-RU"/>
              </w:rPr>
            </w:pPr>
            <w:r w:rsidRPr="00D53910">
              <w:rPr>
                <w:sz w:val="20"/>
                <w:lang w:val="ru-RU"/>
              </w:rPr>
              <w:t>Управление использованием спектра</w:t>
            </w:r>
          </w:p>
        </w:tc>
      </w:tr>
      <w:tr w:rsidR="00D14A48" w:rsidRPr="00FD3C61" w14:paraId="37AF0C3B" w14:textId="77777777" w:rsidTr="00C03CB1">
        <w:trPr>
          <w:jc w:val="center"/>
        </w:trPr>
        <w:tc>
          <w:tcPr>
            <w:tcW w:w="1188" w:type="dxa"/>
          </w:tcPr>
          <w:p w14:paraId="10C16DA1" w14:textId="77777777" w:rsidR="00D14A48" w:rsidRPr="00D53910" w:rsidRDefault="00D14A48" w:rsidP="00C03CB1">
            <w:pPr>
              <w:spacing w:before="40" w:after="40"/>
              <w:rPr>
                <w:b/>
                <w:bCs/>
                <w:sz w:val="20"/>
                <w:lang w:val="ru-RU"/>
              </w:rPr>
            </w:pPr>
            <w:r w:rsidRPr="00D53910">
              <w:rPr>
                <w:b/>
                <w:bCs/>
                <w:sz w:val="20"/>
                <w:lang w:val="ru-RU"/>
              </w:rPr>
              <w:t>SNG</w:t>
            </w:r>
          </w:p>
        </w:tc>
        <w:tc>
          <w:tcPr>
            <w:tcW w:w="7668" w:type="dxa"/>
          </w:tcPr>
          <w:p w14:paraId="67976FF6" w14:textId="77777777" w:rsidR="00D14A48" w:rsidRPr="00D53910" w:rsidRDefault="00D14A48" w:rsidP="00C03CB1">
            <w:pPr>
              <w:spacing w:before="40" w:after="40"/>
              <w:jc w:val="left"/>
              <w:rPr>
                <w:sz w:val="20"/>
                <w:lang w:val="ru-RU"/>
              </w:rPr>
            </w:pPr>
            <w:r w:rsidRPr="00D53910">
              <w:rPr>
                <w:sz w:val="20"/>
                <w:lang w:val="ru-RU"/>
              </w:rPr>
              <w:t>Спутниковый сбор новостей</w:t>
            </w:r>
          </w:p>
        </w:tc>
      </w:tr>
      <w:tr w:rsidR="00D14A48" w:rsidRPr="00EE334D" w14:paraId="6B4D4C1C" w14:textId="77777777" w:rsidTr="00C03CB1">
        <w:trPr>
          <w:jc w:val="center"/>
        </w:trPr>
        <w:tc>
          <w:tcPr>
            <w:tcW w:w="1188" w:type="dxa"/>
          </w:tcPr>
          <w:p w14:paraId="5175016F" w14:textId="77777777" w:rsidR="00D14A48" w:rsidRPr="00D53910" w:rsidRDefault="00D14A48" w:rsidP="00C03CB1">
            <w:pPr>
              <w:spacing w:before="40" w:after="40"/>
              <w:rPr>
                <w:b/>
                <w:bCs/>
                <w:sz w:val="20"/>
                <w:lang w:val="ru-RU"/>
              </w:rPr>
            </w:pPr>
            <w:r w:rsidRPr="00D53910">
              <w:rPr>
                <w:b/>
                <w:bCs/>
                <w:sz w:val="20"/>
                <w:lang w:val="ru-RU"/>
              </w:rPr>
              <w:t>TF</w:t>
            </w:r>
          </w:p>
        </w:tc>
        <w:tc>
          <w:tcPr>
            <w:tcW w:w="7668" w:type="dxa"/>
          </w:tcPr>
          <w:p w14:paraId="10C4DC8A" w14:textId="77777777" w:rsidR="00D14A48" w:rsidRPr="00D53910" w:rsidRDefault="00D14A48" w:rsidP="00C03CB1">
            <w:pPr>
              <w:spacing w:before="40" w:after="40"/>
              <w:jc w:val="left"/>
              <w:rPr>
                <w:sz w:val="20"/>
                <w:lang w:val="ru-RU"/>
              </w:rPr>
            </w:pPr>
            <w:r w:rsidRPr="00D53910">
              <w:rPr>
                <w:sz w:val="20"/>
                <w:lang w:val="ru-RU"/>
              </w:rPr>
              <w:t>Передача сигналов времени и эталонных частот</w:t>
            </w:r>
          </w:p>
        </w:tc>
      </w:tr>
      <w:tr w:rsidR="00D14A48" w:rsidRPr="00EE334D" w14:paraId="58F51B55" w14:textId="77777777" w:rsidTr="00C03CB1">
        <w:trPr>
          <w:jc w:val="center"/>
        </w:trPr>
        <w:tc>
          <w:tcPr>
            <w:tcW w:w="1188" w:type="dxa"/>
          </w:tcPr>
          <w:p w14:paraId="0F6DADEF" w14:textId="77777777" w:rsidR="00D14A48" w:rsidRPr="00D53910" w:rsidRDefault="00D14A48" w:rsidP="00C03CB1">
            <w:pPr>
              <w:spacing w:before="40" w:after="180"/>
              <w:rPr>
                <w:b/>
                <w:bCs/>
                <w:sz w:val="20"/>
                <w:lang w:val="ru-RU"/>
              </w:rPr>
            </w:pPr>
            <w:r w:rsidRPr="00D53910">
              <w:rPr>
                <w:b/>
                <w:bCs/>
                <w:sz w:val="20"/>
                <w:lang w:val="ru-RU"/>
              </w:rPr>
              <w:t>V</w:t>
            </w:r>
          </w:p>
        </w:tc>
        <w:tc>
          <w:tcPr>
            <w:tcW w:w="7668" w:type="dxa"/>
          </w:tcPr>
          <w:p w14:paraId="7DB662B1" w14:textId="77777777" w:rsidR="00D14A48" w:rsidRPr="00D53910" w:rsidRDefault="00D14A48" w:rsidP="00C03CB1">
            <w:pPr>
              <w:spacing w:before="40" w:after="180"/>
              <w:jc w:val="left"/>
              <w:rPr>
                <w:sz w:val="20"/>
                <w:lang w:val="ru-RU"/>
              </w:rPr>
            </w:pPr>
            <w:r w:rsidRPr="00D53910">
              <w:rPr>
                <w:sz w:val="20"/>
                <w:lang w:val="ru-RU"/>
              </w:rPr>
              <w:t>Словарь и связанные с ним вопросы</w:t>
            </w:r>
          </w:p>
        </w:tc>
      </w:tr>
    </w:tbl>
    <w:p w14:paraId="4E266F9C" w14:textId="77777777" w:rsidR="00D14A48" w:rsidRPr="00FD3C61" w:rsidRDefault="00D14A48" w:rsidP="00D14A4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D14A48" w:rsidRPr="002E2C47" w14:paraId="63A9DBE9" w14:textId="77777777" w:rsidTr="00C03CB1">
        <w:trPr>
          <w:jc w:val="center"/>
        </w:trPr>
        <w:tc>
          <w:tcPr>
            <w:tcW w:w="8856" w:type="dxa"/>
          </w:tcPr>
          <w:p w14:paraId="33948472" w14:textId="77777777" w:rsidR="00D14A48" w:rsidRPr="00FD3C61" w:rsidRDefault="00D14A48" w:rsidP="00C03CB1">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066652F7" w14:textId="1D47A0DE" w:rsidR="00D14A48" w:rsidRPr="004E05E5" w:rsidRDefault="00D14A48" w:rsidP="00D14A48">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24</w:t>
      </w:r>
      <w:r w:rsidRPr="004E05E5">
        <w:rPr>
          <w:sz w:val="20"/>
          <w:lang w:val="ru-RU"/>
        </w:rPr>
        <w:t xml:space="preserve"> г.</w:t>
      </w:r>
    </w:p>
    <w:p w14:paraId="1E896EA0" w14:textId="419C0739" w:rsidR="00D14A48" w:rsidRPr="009E7C05" w:rsidRDefault="00D14A48" w:rsidP="00D14A48">
      <w:pPr>
        <w:jc w:val="center"/>
        <w:rPr>
          <w:sz w:val="20"/>
          <w:lang w:val="en-GB"/>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6" w:name="iiannee"/>
      <w:bookmarkEnd w:id="6"/>
      <w:r w:rsidRPr="00CB5488">
        <w:rPr>
          <w:sz w:val="20"/>
          <w:lang w:val="ru-RU"/>
        </w:rPr>
        <w:t>20</w:t>
      </w:r>
      <w:r>
        <w:rPr>
          <w:sz w:val="20"/>
          <w:lang w:val="en-GB"/>
        </w:rPr>
        <w:t>24</w:t>
      </w:r>
    </w:p>
    <w:p w14:paraId="1965C000" w14:textId="77777777" w:rsidR="00D14A48" w:rsidRPr="001D53F9" w:rsidRDefault="00D14A48" w:rsidP="00D14A48">
      <w:pPr>
        <w:rPr>
          <w:i/>
          <w:sz w:val="20"/>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F838B9A" w14:textId="77777777" w:rsidR="00D14A48" w:rsidRPr="001D53F9" w:rsidRDefault="00D14A48" w:rsidP="00D14A48">
      <w:pPr>
        <w:spacing w:before="160"/>
        <w:rPr>
          <w:i/>
          <w:sz w:val="20"/>
          <w:lang w:val="ru-RU"/>
        </w:rPr>
        <w:sectPr w:rsidR="00D14A48" w:rsidRPr="001D53F9" w:rsidSect="00D14A48">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76137F35" w14:textId="61188746" w:rsidR="00B874C6" w:rsidRPr="00AE5A47" w:rsidRDefault="00712EC9" w:rsidP="00A936CB">
      <w:pPr>
        <w:pStyle w:val="RecNo"/>
        <w:spacing w:before="0"/>
        <w:rPr>
          <w:szCs w:val="26"/>
          <w:lang w:val="ru-RU"/>
        </w:rPr>
      </w:pPr>
      <w:r w:rsidRPr="00AE5A47">
        <w:rPr>
          <w:szCs w:val="26"/>
          <w:lang w:val="ru-RU"/>
        </w:rPr>
        <w:lastRenderedPageBreak/>
        <w:t>РЕКОМЕНДАЦИЯ</w:t>
      </w:r>
      <w:r w:rsidR="00B874C6" w:rsidRPr="00AE5A47">
        <w:rPr>
          <w:szCs w:val="26"/>
          <w:lang w:val="ru-RU"/>
        </w:rPr>
        <w:t xml:space="preserve">  </w:t>
      </w:r>
      <w:r w:rsidRPr="00AE5A47">
        <w:rPr>
          <w:rStyle w:val="href"/>
          <w:szCs w:val="26"/>
          <w:lang w:val="ru-RU"/>
        </w:rPr>
        <w:t>МСЭ</w:t>
      </w:r>
      <w:r w:rsidR="00B874C6" w:rsidRPr="00AE5A47">
        <w:rPr>
          <w:rStyle w:val="href"/>
          <w:szCs w:val="26"/>
          <w:lang w:val="ru-RU"/>
        </w:rPr>
        <w:t>-</w:t>
      </w:r>
      <w:r w:rsidR="00B874C6" w:rsidRPr="00AE5A47">
        <w:rPr>
          <w:rStyle w:val="href"/>
          <w:szCs w:val="26"/>
          <w:lang w:val="en-US"/>
        </w:rPr>
        <w:t>R</w:t>
      </w:r>
      <w:r w:rsidR="00B874C6" w:rsidRPr="00AE5A47">
        <w:rPr>
          <w:rStyle w:val="href"/>
          <w:szCs w:val="26"/>
          <w:lang w:val="ru-RU"/>
        </w:rPr>
        <w:t xml:space="preserve">  </w:t>
      </w:r>
      <w:r w:rsidR="00B76D85" w:rsidRPr="00AE5A47">
        <w:rPr>
          <w:rStyle w:val="href"/>
          <w:szCs w:val="26"/>
          <w:lang w:val="en-US"/>
        </w:rPr>
        <w:t>BS</w:t>
      </w:r>
      <w:r w:rsidR="00B874C6" w:rsidRPr="00AE5A47">
        <w:rPr>
          <w:rStyle w:val="href"/>
          <w:szCs w:val="26"/>
          <w:lang w:val="ru-RU"/>
        </w:rPr>
        <w:t>.</w:t>
      </w:r>
      <w:r w:rsidR="0080110A" w:rsidRPr="00AE5A47">
        <w:rPr>
          <w:rStyle w:val="href"/>
          <w:szCs w:val="26"/>
          <w:lang w:val="ru-RU"/>
        </w:rPr>
        <w:t>1387-2</w:t>
      </w:r>
    </w:p>
    <w:p w14:paraId="5882E75D" w14:textId="63242739" w:rsidR="00C7211D" w:rsidRPr="00AE5A47" w:rsidRDefault="00AE5A47" w:rsidP="00C7211D">
      <w:pPr>
        <w:pStyle w:val="Rectitle"/>
        <w:rPr>
          <w:szCs w:val="26"/>
          <w:lang w:val="ru-RU"/>
        </w:rPr>
      </w:pPr>
      <w:r w:rsidRPr="00AE5A47">
        <w:rPr>
          <w:szCs w:val="26"/>
          <w:lang w:val="ru-RU"/>
        </w:rPr>
        <w:t>Методика объективных измерений воспринимаемого качества звука</w:t>
      </w:r>
    </w:p>
    <w:p w14:paraId="30F2BBE5" w14:textId="77777777" w:rsidR="00C7211D" w:rsidRPr="00131A20" w:rsidRDefault="00C7211D" w:rsidP="00C7211D">
      <w:pPr>
        <w:pStyle w:val="Recdate"/>
        <w:rPr>
          <w:lang w:val="ru-RU"/>
        </w:rPr>
      </w:pPr>
      <w:bookmarkStart w:id="7" w:name="Related_Questions"/>
      <w:bookmarkStart w:id="8" w:name="Revision_history"/>
      <w:bookmarkEnd w:id="7"/>
      <w:r w:rsidRPr="00131A20">
        <w:rPr>
          <w:lang w:val="ru-RU"/>
        </w:rPr>
        <w:t>(1998-2001-2023)</w:t>
      </w:r>
      <w:bookmarkEnd w:id="8"/>
    </w:p>
    <w:p w14:paraId="6B1F0340" w14:textId="5BC39E75" w:rsidR="00C7211D" w:rsidRPr="00970C36" w:rsidRDefault="00003FF4" w:rsidP="00FC583A">
      <w:pPr>
        <w:pStyle w:val="HeadingSum"/>
        <w:rPr>
          <w:sz w:val="20"/>
          <w:lang w:val="ru-RU"/>
        </w:rPr>
      </w:pPr>
      <w:r w:rsidRPr="00970C36">
        <w:rPr>
          <w:sz w:val="20"/>
          <w:lang w:val="ru-RU"/>
        </w:rPr>
        <w:t>Сфера применения</w:t>
      </w:r>
    </w:p>
    <w:p w14:paraId="1FCC9DE5" w14:textId="05C627B9" w:rsidR="00C7211D" w:rsidRPr="00970C36" w:rsidRDefault="00003FF4" w:rsidP="00FC583A">
      <w:pPr>
        <w:pStyle w:val="Summary"/>
        <w:rPr>
          <w:sz w:val="20"/>
          <w:lang w:val="ru-RU"/>
        </w:rPr>
      </w:pPr>
      <w:r w:rsidRPr="00970C36">
        <w:rPr>
          <w:sz w:val="20"/>
          <w:lang w:val="ru-RU"/>
        </w:rPr>
        <w:t>В данной Рекомендации определена методика объективных измерений воспринимаемого качества звука.</w:t>
      </w:r>
    </w:p>
    <w:p w14:paraId="07D2268C" w14:textId="35B0A566" w:rsidR="00C7211D" w:rsidRPr="00970C36" w:rsidRDefault="00970C36" w:rsidP="00C7211D">
      <w:pPr>
        <w:pStyle w:val="Headingb"/>
        <w:rPr>
          <w:lang w:val="ru-RU"/>
        </w:rPr>
      </w:pPr>
      <w:r w:rsidRPr="00970C36">
        <w:rPr>
          <w:lang w:val="ru-RU"/>
        </w:rPr>
        <w:t>Ключевые слова</w:t>
      </w:r>
    </w:p>
    <w:p w14:paraId="241D7FDC" w14:textId="50461A30" w:rsidR="00C7211D" w:rsidRPr="00970C36" w:rsidRDefault="00970C36" w:rsidP="00C7211D">
      <w:pPr>
        <w:pStyle w:val="Normalaftertitle"/>
        <w:spacing w:before="120"/>
        <w:rPr>
          <w:lang w:val="ru-RU"/>
        </w:rPr>
      </w:pPr>
      <w:r w:rsidRPr="00970C36">
        <w:rPr>
          <w:lang w:val="ru-RU"/>
        </w:rPr>
        <w:t>Воспринимаемое качество звука, объективные измерения, кодирование с низкой битовой скоростью</w:t>
      </w:r>
    </w:p>
    <w:p w14:paraId="1ABEDAD7" w14:textId="4F719FB0" w:rsidR="00C7211D" w:rsidRPr="00970C36" w:rsidRDefault="00970C36" w:rsidP="00C7211D">
      <w:pPr>
        <w:pStyle w:val="Normalaftertitle"/>
        <w:rPr>
          <w:lang w:val="ru-RU"/>
        </w:rPr>
      </w:pPr>
      <w:r w:rsidRPr="00970C36">
        <w:rPr>
          <w:lang w:val="ru-RU"/>
        </w:rPr>
        <w:t>Ассамблея радиосвязи МСЭ,</w:t>
      </w:r>
    </w:p>
    <w:p w14:paraId="26DE1B43" w14:textId="0D9214F7" w:rsidR="00C7211D" w:rsidRPr="00970C36" w:rsidRDefault="00970C36" w:rsidP="00C7211D">
      <w:pPr>
        <w:pStyle w:val="Call"/>
        <w:rPr>
          <w:lang w:val="ru-RU"/>
        </w:rPr>
      </w:pPr>
      <w:r w:rsidRPr="00970C36">
        <w:rPr>
          <w:lang w:val="ru-RU"/>
        </w:rPr>
        <w:t>учитывая</w:t>
      </w:r>
      <w:r w:rsidRPr="00A101EE">
        <w:rPr>
          <w:i w:val="0"/>
          <w:iCs/>
          <w:lang w:val="ru-RU"/>
        </w:rPr>
        <w:t>,</w:t>
      </w:r>
    </w:p>
    <w:p w14:paraId="31C892D0" w14:textId="2CC2FB0A" w:rsidR="00C7211D" w:rsidRPr="00970C36" w:rsidRDefault="00C7211D" w:rsidP="00C7211D">
      <w:pPr>
        <w:rPr>
          <w:lang w:val="ru-RU"/>
        </w:rPr>
      </w:pPr>
      <w:r w:rsidRPr="00970C36">
        <w:rPr>
          <w:i/>
          <w:iCs/>
          <w:lang w:val="en-GB"/>
        </w:rPr>
        <w:t>a</w:t>
      </w:r>
      <w:r w:rsidRPr="00970C36">
        <w:rPr>
          <w:i/>
          <w:iCs/>
          <w:lang w:val="ru-RU"/>
        </w:rPr>
        <w:t>)</w:t>
      </w:r>
      <w:r w:rsidRPr="00970C36">
        <w:rPr>
          <w:lang w:val="ru-RU"/>
        </w:rPr>
        <w:tab/>
      </w:r>
      <w:r w:rsidR="00970C36" w:rsidRPr="00970C36">
        <w:rPr>
          <w:lang w:val="ru-RU"/>
        </w:rPr>
        <w:t>что принятые методы объективного измерения (например, отношения сигнал/шум и</w:t>
      </w:r>
      <w:r w:rsidR="00970C36">
        <w:rPr>
          <w:lang w:val="ru-RU"/>
        </w:rPr>
        <w:t> </w:t>
      </w:r>
      <w:r w:rsidR="00970C36" w:rsidRPr="00970C36">
        <w:rPr>
          <w:lang w:val="ru-RU"/>
        </w:rPr>
        <w:t>искажений) уже не подходят для измерения воспринимаемого качества звука в системах, в которых используются схемы кодирования с низкой битовой скоростью или аналоговая либо цифровая обработка сигналов;</w:t>
      </w:r>
    </w:p>
    <w:p w14:paraId="76B4F540" w14:textId="1541D19B" w:rsidR="00C7211D" w:rsidRPr="00970C36" w:rsidRDefault="00C7211D" w:rsidP="00C7211D">
      <w:pPr>
        <w:rPr>
          <w:lang w:val="ru-RU"/>
        </w:rPr>
      </w:pPr>
      <w:r w:rsidRPr="00970C36">
        <w:rPr>
          <w:i/>
          <w:iCs/>
          <w:lang w:val="en-GB"/>
        </w:rPr>
        <w:t>b</w:t>
      </w:r>
      <w:r w:rsidRPr="00970C36">
        <w:rPr>
          <w:i/>
          <w:iCs/>
          <w:lang w:val="ru-RU"/>
        </w:rPr>
        <w:t>)</w:t>
      </w:r>
      <w:r w:rsidRPr="00970C36">
        <w:rPr>
          <w:i/>
          <w:iCs/>
          <w:lang w:val="ru-RU"/>
        </w:rPr>
        <w:tab/>
      </w:r>
      <w:r w:rsidR="00970C36" w:rsidRPr="00970C36">
        <w:rPr>
          <w:lang w:val="ru-RU"/>
        </w:rPr>
        <w:t>что быстро внедряются схемы кодирования с низкой битовой скоростью;</w:t>
      </w:r>
    </w:p>
    <w:p w14:paraId="1731813A" w14:textId="207740D6" w:rsidR="00C7211D" w:rsidRPr="00970C36" w:rsidRDefault="00C7211D" w:rsidP="00C7211D">
      <w:pPr>
        <w:rPr>
          <w:lang w:val="ru-RU"/>
        </w:rPr>
      </w:pPr>
      <w:r w:rsidRPr="00970C36">
        <w:rPr>
          <w:i/>
          <w:iCs/>
          <w:lang w:val="en-GB"/>
        </w:rPr>
        <w:t>c</w:t>
      </w:r>
      <w:r w:rsidRPr="00970C36">
        <w:rPr>
          <w:i/>
          <w:iCs/>
          <w:lang w:val="ru-RU"/>
        </w:rPr>
        <w:t>)</w:t>
      </w:r>
      <w:r w:rsidRPr="00970C36">
        <w:rPr>
          <w:lang w:val="ru-RU"/>
        </w:rPr>
        <w:tab/>
      </w:r>
      <w:r w:rsidR="00970C36" w:rsidRPr="00970C36">
        <w:rPr>
          <w:lang w:val="ru-RU"/>
        </w:rPr>
        <w:t>что не все разработки, соответствующие спецификации или стандарту, гарантируют наилучшее качество в пределах таких спецификации или стандарта;</w:t>
      </w:r>
    </w:p>
    <w:p w14:paraId="613753FA" w14:textId="3AA6B1C4" w:rsidR="00C7211D" w:rsidRPr="00970C36" w:rsidRDefault="00C7211D" w:rsidP="00C7211D">
      <w:pPr>
        <w:rPr>
          <w:lang w:val="ru-RU"/>
        </w:rPr>
      </w:pPr>
      <w:r w:rsidRPr="00970C36">
        <w:rPr>
          <w:i/>
          <w:iCs/>
          <w:lang w:val="en-GB"/>
        </w:rPr>
        <w:t>d</w:t>
      </w:r>
      <w:r w:rsidRPr="00970C36">
        <w:rPr>
          <w:i/>
          <w:iCs/>
          <w:lang w:val="ru-RU"/>
        </w:rPr>
        <w:t>)</w:t>
      </w:r>
      <w:r w:rsidRPr="00970C36">
        <w:rPr>
          <w:lang w:val="ru-RU"/>
        </w:rPr>
        <w:tab/>
      </w:r>
      <w:r w:rsidR="00970C36" w:rsidRPr="00970C36">
        <w:rPr>
          <w:lang w:val="ru-RU"/>
        </w:rPr>
        <w:t>что формальные методы субъективной оценки не подходят для непрерывного контроля качества звука, например, в условиях эксплуатации;</w:t>
      </w:r>
    </w:p>
    <w:p w14:paraId="229D89B8" w14:textId="11829221" w:rsidR="00C7211D" w:rsidRPr="00970C36" w:rsidRDefault="00C7211D" w:rsidP="00C7211D">
      <w:pPr>
        <w:rPr>
          <w:lang w:val="ru-RU"/>
        </w:rPr>
      </w:pPr>
      <w:r w:rsidRPr="00970C36">
        <w:rPr>
          <w:i/>
          <w:iCs/>
          <w:lang w:val="en-GB"/>
        </w:rPr>
        <w:t>e</w:t>
      </w:r>
      <w:r w:rsidRPr="00970C36">
        <w:rPr>
          <w:i/>
          <w:iCs/>
          <w:lang w:val="ru-RU"/>
        </w:rPr>
        <w:t>)</w:t>
      </w:r>
      <w:r w:rsidRPr="00970C36">
        <w:rPr>
          <w:lang w:val="ru-RU"/>
        </w:rPr>
        <w:tab/>
      </w:r>
      <w:r w:rsidR="00970C36" w:rsidRPr="00970C36">
        <w:rPr>
          <w:lang w:val="ru-RU"/>
        </w:rPr>
        <w:t>что методы объективного измерения воспринимаемого качества звука могут фактически дополнять или заменять принятые методы объективного измерения во всех областях измерений;</w:t>
      </w:r>
    </w:p>
    <w:p w14:paraId="10B920E7" w14:textId="4A5A4152" w:rsidR="00C7211D" w:rsidRPr="00970C36" w:rsidRDefault="00C7211D" w:rsidP="00C7211D">
      <w:pPr>
        <w:rPr>
          <w:lang w:val="ru-RU"/>
        </w:rPr>
      </w:pPr>
      <w:r w:rsidRPr="00970C36">
        <w:rPr>
          <w:i/>
          <w:iCs/>
          <w:lang w:val="en-GB"/>
        </w:rPr>
        <w:t>f</w:t>
      </w:r>
      <w:r w:rsidRPr="00970C36">
        <w:rPr>
          <w:i/>
          <w:iCs/>
          <w:lang w:val="ru-RU"/>
        </w:rPr>
        <w:t>)</w:t>
      </w:r>
      <w:r w:rsidRPr="00970C36">
        <w:rPr>
          <w:lang w:val="ru-RU"/>
        </w:rPr>
        <w:tab/>
      </w:r>
      <w:r w:rsidR="00970C36" w:rsidRPr="00970C36">
        <w:rPr>
          <w:lang w:val="ru-RU"/>
        </w:rPr>
        <w:t>что объективное измерение воспринимаемого качества звука может успешно дополнять методы субъективной оценки;</w:t>
      </w:r>
    </w:p>
    <w:p w14:paraId="292FF537" w14:textId="10CB8BD1" w:rsidR="00C7211D" w:rsidRPr="00970C36" w:rsidRDefault="00C7211D" w:rsidP="00C7211D">
      <w:pPr>
        <w:rPr>
          <w:lang w:val="ru-RU"/>
        </w:rPr>
      </w:pPr>
      <w:r w:rsidRPr="00970C36">
        <w:rPr>
          <w:i/>
          <w:iCs/>
          <w:lang w:val="en-GB"/>
        </w:rPr>
        <w:t>g</w:t>
      </w:r>
      <w:r w:rsidRPr="00970C36">
        <w:rPr>
          <w:i/>
          <w:iCs/>
          <w:lang w:val="ru-RU"/>
        </w:rPr>
        <w:t>)</w:t>
      </w:r>
      <w:r w:rsidRPr="00970C36">
        <w:rPr>
          <w:lang w:val="ru-RU"/>
        </w:rPr>
        <w:tab/>
      </w:r>
      <w:r w:rsidR="00970C36" w:rsidRPr="00970C36">
        <w:rPr>
          <w:lang w:val="ru-RU"/>
        </w:rPr>
        <w:t>что для некоторых применений необходим метод, который можно реализовать в режиме реального времени,</w:t>
      </w:r>
    </w:p>
    <w:p w14:paraId="2FDF1AC5" w14:textId="5D6E24D0" w:rsidR="00C7211D" w:rsidRPr="00970C36" w:rsidRDefault="00970C36" w:rsidP="00C7211D">
      <w:pPr>
        <w:pStyle w:val="Call"/>
        <w:rPr>
          <w:lang w:val="ru-RU"/>
        </w:rPr>
      </w:pPr>
      <w:r w:rsidRPr="00970C36">
        <w:rPr>
          <w:lang w:val="ru-RU"/>
        </w:rPr>
        <w:t>рекомендует</w:t>
      </w:r>
    </w:p>
    <w:p w14:paraId="1D12BE9A" w14:textId="79298306" w:rsidR="00C7211D" w:rsidRPr="00497525" w:rsidRDefault="00C7211D" w:rsidP="00C7211D">
      <w:pPr>
        <w:rPr>
          <w:lang w:val="ru-RU"/>
        </w:rPr>
      </w:pPr>
      <w:r w:rsidRPr="001D6125">
        <w:rPr>
          <w:bCs/>
          <w:lang w:val="ru-RU"/>
        </w:rPr>
        <w:t>1</w:t>
      </w:r>
      <w:r w:rsidRPr="00497525">
        <w:rPr>
          <w:lang w:val="ru-RU"/>
        </w:rPr>
        <w:tab/>
      </w:r>
      <w:r w:rsidR="00970C36" w:rsidRPr="00497525">
        <w:rPr>
          <w:lang w:val="ru-RU"/>
        </w:rPr>
        <w:t>для объективного измерения воспринимаемого качества звука в каждом из применений, перечисленных в Приложении</w:t>
      </w:r>
      <w:r w:rsidR="00497525">
        <w:rPr>
          <w:lang w:val="ru-RU"/>
        </w:rPr>
        <w:t> </w:t>
      </w:r>
      <w:r w:rsidR="00970C36" w:rsidRPr="00497525">
        <w:rPr>
          <w:lang w:val="ru-RU"/>
        </w:rPr>
        <w:t>1, использовать метод, указанный в Приложении 2.</w:t>
      </w:r>
    </w:p>
    <w:p w14:paraId="7326D4E9" w14:textId="77777777" w:rsidR="00C7211D" w:rsidRPr="00497525" w:rsidRDefault="00C7211D" w:rsidP="00C7211D">
      <w:pPr>
        <w:rPr>
          <w:lang w:val="ru-RU"/>
        </w:rPr>
      </w:pPr>
    </w:p>
    <w:p w14:paraId="33C2ECFA" w14:textId="77777777" w:rsidR="00C7211D" w:rsidRPr="00497525" w:rsidRDefault="00C7211D" w:rsidP="00C7211D">
      <w:pPr>
        <w:rPr>
          <w:lang w:val="ru-RU"/>
        </w:rPr>
      </w:pPr>
    </w:p>
    <w:p w14:paraId="5809EFE3" w14:textId="77777777" w:rsidR="00C7211D" w:rsidRPr="00497525" w:rsidRDefault="00C7211D" w:rsidP="00C7211D">
      <w:pPr>
        <w:overflowPunct/>
        <w:autoSpaceDE/>
        <w:autoSpaceDN/>
        <w:adjustRightInd/>
        <w:spacing w:before="0"/>
        <w:textAlignment w:val="auto"/>
        <w:rPr>
          <w:rFonts w:ascii="Times New Roman Bold" w:hAnsi="Times New Roman Bold" w:cs="Times New Roman Bold"/>
          <w:b/>
          <w:sz w:val="26"/>
          <w:lang w:val="ru-RU" w:eastAsia="zh-CN"/>
        </w:rPr>
      </w:pPr>
      <w:bookmarkStart w:id="9" w:name="_Toc414872939"/>
      <w:bookmarkStart w:id="10" w:name="_Toc415385147"/>
      <w:bookmarkStart w:id="11" w:name="_Toc425054039"/>
      <w:r w:rsidRPr="00497525">
        <w:rPr>
          <w:lang w:val="ru-RU"/>
        </w:rPr>
        <w:br w:type="page"/>
      </w:r>
    </w:p>
    <w:bookmarkEnd w:id="9"/>
    <w:bookmarkEnd w:id="10"/>
    <w:bookmarkEnd w:id="11"/>
    <w:p w14:paraId="1044B2BB" w14:textId="7D40070A" w:rsidR="00C7211D" w:rsidRPr="00A81B04" w:rsidRDefault="00A81B04" w:rsidP="00C7211D">
      <w:pPr>
        <w:pStyle w:val="Headingb"/>
        <w:jc w:val="center"/>
        <w:rPr>
          <w:b w:val="0"/>
          <w:lang w:val="ru-RU"/>
        </w:rPr>
      </w:pPr>
      <w:r w:rsidRPr="00A81B04">
        <w:rPr>
          <w:lang w:val="ru-RU"/>
        </w:rPr>
        <w:lastRenderedPageBreak/>
        <w:t>Предисловие</w:t>
      </w:r>
    </w:p>
    <w:p w14:paraId="36896C8D" w14:textId="611FDC57" w:rsidR="00C7211D" w:rsidRPr="00A81B04" w:rsidRDefault="00A81B04" w:rsidP="00C7211D">
      <w:pPr>
        <w:pStyle w:val="Normalaftertitle"/>
        <w:rPr>
          <w:lang w:val="ru-RU"/>
        </w:rPr>
      </w:pPr>
      <w:r w:rsidRPr="00A81B04">
        <w:rPr>
          <w:lang w:val="ru-RU"/>
        </w:rPr>
        <w:t>В настоящей Рекомендации определена методика объективных измерений воспринимаемого качества звука испытываемого устройства, например кодека с низкой битовой скоростью. Она состоит из двух приложений. В Приложении</w:t>
      </w:r>
      <w:r>
        <w:rPr>
          <w:lang w:val="ru-RU"/>
        </w:rPr>
        <w:t> </w:t>
      </w:r>
      <w:r w:rsidRPr="00A81B04">
        <w:rPr>
          <w:lang w:val="ru-RU"/>
        </w:rPr>
        <w:t>1 приведен общий обзор методики для пользователей, и оно включает четыре прилагаемых документа. Прилагаемый документ</w:t>
      </w:r>
      <w:r>
        <w:rPr>
          <w:lang w:val="ru-RU"/>
        </w:rPr>
        <w:t> </w:t>
      </w:r>
      <w:r w:rsidRPr="00A81B04">
        <w:rPr>
          <w:lang w:val="ru-RU"/>
        </w:rPr>
        <w:t>1 содержит описание применений и исследуемых сигналов. В Прилагаемом документе</w:t>
      </w:r>
      <w:r>
        <w:rPr>
          <w:lang w:val="ru-RU"/>
        </w:rPr>
        <w:t> </w:t>
      </w:r>
      <w:r w:rsidRPr="00A81B04">
        <w:rPr>
          <w:lang w:val="ru-RU"/>
        </w:rPr>
        <w:t>2 перечислены выходные переменные модели и обсуждаются ограничения области применения и точности. В Прилагаемом документе</w:t>
      </w:r>
      <w:r>
        <w:rPr>
          <w:lang w:val="ru-RU"/>
        </w:rPr>
        <w:t> </w:t>
      </w:r>
      <w:r w:rsidRPr="00A81B04">
        <w:rPr>
          <w:lang w:val="ru-RU"/>
        </w:rPr>
        <w:t xml:space="preserve"> 3 дано краткое описание модели, а в Прилагаемом документе</w:t>
      </w:r>
      <w:r>
        <w:rPr>
          <w:lang w:val="ru-RU"/>
        </w:rPr>
        <w:t> </w:t>
      </w:r>
      <w:r w:rsidRPr="00A81B04">
        <w:rPr>
          <w:lang w:val="ru-RU"/>
        </w:rPr>
        <w:t>4 описаны принципы и общие характеристики объективных методов измерения воспринимаемого качества звука.</w:t>
      </w:r>
    </w:p>
    <w:p w14:paraId="5116350A" w14:textId="2EBD1DC1" w:rsidR="00C7211D" w:rsidRPr="00A81B04" w:rsidRDefault="00A81B04" w:rsidP="00C7211D">
      <w:pPr>
        <w:rPr>
          <w:lang w:val="ru-RU"/>
        </w:rPr>
      </w:pPr>
      <w:r w:rsidRPr="00A81B04">
        <w:rPr>
          <w:lang w:val="ru-RU"/>
        </w:rPr>
        <w:t>В Приложении</w:t>
      </w:r>
      <w:r>
        <w:rPr>
          <w:lang w:val="ru-RU"/>
        </w:rPr>
        <w:t> </w:t>
      </w:r>
      <w:r w:rsidRPr="00A81B04">
        <w:rPr>
          <w:lang w:val="ru-RU"/>
        </w:rPr>
        <w:t>2 представлено подробное описание методики для разработчиков с использованием двух версий психоакустической модели, разработанной на этапе интеграции, в которой объединены шесть моделей. В Прилагаемом документе</w:t>
      </w:r>
      <w:r>
        <w:rPr>
          <w:lang w:val="ru-RU"/>
        </w:rPr>
        <w:t> </w:t>
      </w:r>
      <w:r w:rsidRPr="00A81B04">
        <w:rPr>
          <w:lang w:val="ru-RU"/>
        </w:rPr>
        <w:t>1 к Приложению</w:t>
      </w:r>
      <w:r>
        <w:rPr>
          <w:lang w:val="ru-RU"/>
        </w:rPr>
        <w:t> </w:t>
      </w:r>
      <w:r w:rsidRPr="00A81B04">
        <w:rPr>
          <w:lang w:val="ru-RU"/>
        </w:rPr>
        <w:t>2 описан процесс проверки методики объективных измерений. В Прилагаемом документе</w:t>
      </w:r>
      <w:r>
        <w:rPr>
          <w:lang w:val="ru-RU"/>
        </w:rPr>
        <w:t> </w:t>
      </w:r>
      <w:r w:rsidRPr="00A81B04">
        <w:rPr>
          <w:lang w:val="ru-RU"/>
        </w:rPr>
        <w:t>2 к Приложению</w:t>
      </w:r>
      <w:r>
        <w:rPr>
          <w:lang w:val="ru-RU"/>
        </w:rPr>
        <w:t> </w:t>
      </w:r>
      <w:r w:rsidRPr="00A81B04">
        <w:rPr>
          <w:lang w:val="ru-RU"/>
        </w:rPr>
        <w:t>2 представлен обзор всех баз данных, которые использовались при разработке и проверке этой методики.</w:t>
      </w:r>
    </w:p>
    <w:p w14:paraId="3663071B" w14:textId="77777777" w:rsidR="00EA70CB" w:rsidRDefault="00EA70CB">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5BFD95FA" w14:textId="4CB77DD4" w:rsidR="00C7211D" w:rsidRPr="005B25C2" w:rsidRDefault="00A81B04" w:rsidP="00C7211D">
      <w:pPr>
        <w:jc w:val="center"/>
        <w:rPr>
          <w:szCs w:val="22"/>
          <w:lang w:val="ru-RU"/>
        </w:rPr>
      </w:pPr>
      <w:r w:rsidRPr="005B25C2">
        <w:rPr>
          <w:szCs w:val="22"/>
          <w:lang w:val="ru-RU"/>
        </w:rPr>
        <w:lastRenderedPageBreak/>
        <w:t>СОДЕРЖАНИЕ</w:t>
      </w:r>
    </w:p>
    <w:p w14:paraId="4700558D" w14:textId="05381E06" w:rsidR="003460F1" w:rsidRPr="005B25C2" w:rsidRDefault="003460F1" w:rsidP="003460F1">
      <w:pPr>
        <w:pStyle w:val="toc0"/>
        <w:ind w:right="992"/>
        <w:rPr>
          <w:noProof/>
          <w:szCs w:val="22"/>
          <w:lang w:val="ru-RU"/>
        </w:rPr>
      </w:pPr>
      <w:bookmarkStart w:id="12" w:name="_Toc414872941"/>
      <w:r w:rsidRPr="005B25C2">
        <w:rPr>
          <w:szCs w:val="22"/>
          <w:lang w:val="en-GB"/>
        </w:rPr>
        <w:tab/>
      </w:r>
      <w:r w:rsidR="00A81B04" w:rsidRPr="005B25C2">
        <w:rPr>
          <w:szCs w:val="22"/>
          <w:lang w:val="ru-RU"/>
        </w:rPr>
        <w:t>Стр.</w:t>
      </w:r>
    </w:p>
    <w:p w14:paraId="1E095760" w14:textId="4159648C" w:rsidR="00610B24" w:rsidRDefault="00C7721F">
      <w:pPr>
        <w:pStyle w:val="TOC1"/>
        <w:rPr>
          <w:rFonts w:asciiTheme="minorHAnsi" w:eastAsiaTheme="minorEastAsia" w:hAnsiTheme="minorHAnsi" w:cstheme="minorBidi"/>
          <w:noProof/>
          <w:kern w:val="2"/>
          <w:sz w:val="24"/>
          <w:szCs w:val="24"/>
          <w:lang w:val="en-GB" w:eastAsia="en-GB"/>
          <w14:ligatures w14:val="standardContextual"/>
        </w:rPr>
      </w:pPr>
      <w:r w:rsidRPr="005B25C2">
        <w:rPr>
          <w:rFonts w:eastAsiaTheme="minorEastAsia"/>
          <w:noProof/>
          <w:sz w:val="20"/>
          <w:highlight w:val="yellow"/>
          <w:lang w:val="en-GB" w:eastAsia="en-GB"/>
        </w:rPr>
        <w:fldChar w:fldCharType="begin"/>
      </w:r>
      <w:r w:rsidRPr="005B25C2">
        <w:rPr>
          <w:rFonts w:eastAsiaTheme="minorEastAsia"/>
          <w:noProof/>
          <w:sz w:val="20"/>
          <w:highlight w:val="yellow"/>
          <w:lang w:val="en-GB" w:eastAsia="en-GB"/>
        </w:rPr>
        <w:instrText xml:space="preserve"> TOC \o "1-2" \h \z \u </w:instrText>
      </w:r>
      <w:r w:rsidRPr="005B25C2">
        <w:rPr>
          <w:rFonts w:eastAsiaTheme="minorEastAsia"/>
          <w:noProof/>
          <w:sz w:val="20"/>
          <w:highlight w:val="yellow"/>
          <w:lang w:val="en-GB" w:eastAsia="en-GB"/>
        </w:rPr>
        <w:fldChar w:fldCharType="separate"/>
      </w:r>
      <w:hyperlink w:anchor="_Toc170906079" w:history="1">
        <w:r w:rsidR="00610B24" w:rsidRPr="00634179">
          <w:rPr>
            <w:rStyle w:val="Hyperlink"/>
            <w:noProof/>
            <w:lang w:val="ru-RU"/>
          </w:rPr>
          <w:t xml:space="preserve">Приложение 1 </w:t>
        </w:r>
        <w:r w:rsidR="00610B24" w:rsidRPr="00610B24">
          <w:rPr>
            <w:rStyle w:val="Hyperlink"/>
            <w:noProof/>
            <w:lang w:val="ru-RU"/>
          </w:rPr>
          <w:t>–</w:t>
        </w:r>
        <w:r w:rsidR="00610B24" w:rsidRPr="00634179">
          <w:rPr>
            <w:rStyle w:val="Hyperlink"/>
            <w:noProof/>
            <w:lang w:val="ru-RU"/>
          </w:rPr>
          <w:t xml:space="preserve"> Обзор</w:t>
        </w:r>
        <w:r w:rsidR="00610B24">
          <w:rPr>
            <w:noProof/>
            <w:webHidden/>
          </w:rPr>
          <w:tab/>
        </w:r>
        <w:r w:rsidR="00610B24">
          <w:rPr>
            <w:noProof/>
            <w:webHidden/>
            <w:lang w:val="ru-RU"/>
          </w:rPr>
          <w:tab/>
        </w:r>
        <w:r w:rsidR="00610B24">
          <w:rPr>
            <w:noProof/>
            <w:webHidden/>
          </w:rPr>
          <w:fldChar w:fldCharType="begin"/>
        </w:r>
        <w:r w:rsidR="00610B24">
          <w:rPr>
            <w:noProof/>
            <w:webHidden/>
          </w:rPr>
          <w:instrText xml:space="preserve"> PAGEREF _Toc170906079 \h </w:instrText>
        </w:r>
        <w:r w:rsidR="00610B24">
          <w:rPr>
            <w:noProof/>
            <w:webHidden/>
          </w:rPr>
        </w:r>
        <w:r w:rsidR="00610B24">
          <w:rPr>
            <w:noProof/>
            <w:webHidden/>
          </w:rPr>
          <w:fldChar w:fldCharType="separate"/>
        </w:r>
        <w:r w:rsidR="008715D9">
          <w:rPr>
            <w:noProof/>
            <w:webHidden/>
          </w:rPr>
          <w:t>7</w:t>
        </w:r>
        <w:r w:rsidR="00610B24">
          <w:rPr>
            <w:noProof/>
            <w:webHidden/>
          </w:rPr>
          <w:fldChar w:fldCharType="end"/>
        </w:r>
      </w:hyperlink>
    </w:p>
    <w:p w14:paraId="6769C115" w14:textId="49897926" w:rsidR="00610B24" w:rsidRDefault="00610B24" w:rsidP="008E7781">
      <w:pPr>
        <w:pStyle w:val="TOC1"/>
        <w:spacing w:before="200"/>
        <w:rPr>
          <w:rFonts w:asciiTheme="minorHAnsi" w:eastAsiaTheme="minorEastAsia" w:hAnsiTheme="minorHAnsi" w:cstheme="minorBidi"/>
          <w:noProof/>
          <w:kern w:val="2"/>
          <w:sz w:val="24"/>
          <w:szCs w:val="24"/>
          <w:lang w:val="en-GB" w:eastAsia="en-GB"/>
          <w14:ligatures w14:val="standardContextual"/>
        </w:rPr>
      </w:pPr>
      <w:hyperlink w:anchor="_Toc170906080" w:history="1">
        <w:r w:rsidRPr="00634179">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Введение</w:t>
        </w:r>
        <w:r>
          <w:rPr>
            <w:noProof/>
            <w:webHidden/>
          </w:rPr>
          <w:tab/>
        </w:r>
        <w:r>
          <w:rPr>
            <w:noProof/>
            <w:webHidden/>
            <w:lang w:val="ru-RU"/>
          </w:rPr>
          <w:tab/>
        </w:r>
        <w:r>
          <w:rPr>
            <w:noProof/>
            <w:webHidden/>
          </w:rPr>
          <w:fldChar w:fldCharType="begin"/>
        </w:r>
        <w:r>
          <w:rPr>
            <w:noProof/>
            <w:webHidden/>
          </w:rPr>
          <w:instrText xml:space="preserve"> PAGEREF _Toc170906080 \h </w:instrText>
        </w:r>
        <w:r>
          <w:rPr>
            <w:noProof/>
            <w:webHidden/>
          </w:rPr>
        </w:r>
        <w:r>
          <w:rPr>
            <w:noProof/>
            <w:webHidden/>
          </w:rPr>
          <w:fldChar w:fldCharType="separate"/>
        </w:r>
        <w:r w:rsidR="008715D9">
          <w:rPr>
            <w:noProof/>
            <w:webHidden/>
          </w:rPr>
          <w:t>7</w:t>
        </w:r>
        <w:r>
          <w:rPr>
            <w:noProof/>
            <w:webHidden/>
          </w:rPr>
          <w:fldChar w:fldCharType="end"/>
        </w:r>
      </w:hyperlink>
    </w:p>
    <w:p w14:paraId="5F214035" w14:textId="3483E335" w:rsidR="00610B24" w:rsidRDefault="00610B24" w:rsidP="008E7781">
      <w:pPr>
        <w:pStyle w:val="TOC1"/>
        <w:spacing w:before="200"/>
        <w:rPr>
          <w:rFonts w:asciiTheme="minorHAnsi" w:eastAsiaTheme="minorEastAsia" w:hAnsiTheme="minorHAnsi" w:cstheme="minorBidi"/>
          <w:noProof/>
          <w:kern w:val="2"/>
          <w:sz w:val="24"/>
          <w:szCs w:val="24"/>
          <w:lang w:val="en-GB" w:eastAsia="en-GB"/>
          <w14:ligatures w14:val="standardContextual"/>
        </w:rPr>
      </w:pPr>
      <w:hyperlink w:anchor="_Toc170906081" w:history="1">
        <w:r w:rsidRPr="00634179">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Области применения</w:t>
        </w:r>
        <w:r>
          <w:rPr>
            <w:noProof/>
            <w:webHidden/>
          </w:rPr>
          <w:tab/>
        </w:r>
        <w:r>
          <w:rPr>
            <w:noProof/>
            <w:webHidden/>
            <w:lang w:val="ru-RU"/>
          </w:rPr>
          <w:tab/>
        </w:r>
        <w:r>
          <w:rPr>
            <w:noProof/>
            <w:webHidden/>
          </w:rPr>
          <w:fldChar w:fldCharType="begin"/>
        </w:r>
        <w:r>
          <w:rPr>
            <w:noProof/>
            <w:webHidden/>
          </w:rPr>
          <w:instrText xml:space="preserve"> PAGEREF _Toc170906081 \h </w:instrText>
        </w:r>
        <w:r>
          <w:rPr>
            <w:noProof/>
            <w:webHidden/>
          </w:rPr>
        </w:r>
        <w:r>
          <w:rPr>
            <w:noProof/>
            <w:webHidden/>
          </w:rPr>
          <w:fldChar w:fldCharType="separate"/>
        </w:r>
        <w:r w:rsidR="008715D9">
          <w:rPr>
            <w:noProof/>
            <w:webHidden/>
          </w:rPr>
          <w:t>7</w:t>
        </w:r>
        <w:r>
          <w:rPr>
            <w:noProof/>
            <w:webHidden/>
          </w:rPr>
          <w:fldChar w:fldCharType="end"/>
        </w:r>
      </w:hyperlink>
    </w:p>
    <w:p w14:paraId="19A91B94" w14:textId="7EED0400" w:rsidR="00610B24" w:rsidRDefault="00610B24" w:rsidP="008E7781">
      <w:pPr>
        <w:pStyle w:val="TOC1"/>
        <w:spacing w:before="200"/>
        <w:rPr>
          <w:rFonts w:asciiTheme="minorHAnsi" w:eastAsiaTheme="minorEastAsia" w:hAnsiTheme="minorHAnsi" w:cstheme="minorBidi"/>
          <w:noProof/>
          <w:kern w:val="2"/>
          <w:sz w:val="24"/>
          <w:szCs w:val="24"/>
          <w:lang w:val="en-GB" w:eastAsia="en-GB"/>
          <w14:ligatures w14:val="standardContextual"/>
        </w:rPr>
      </w:pPr>
      <w:hyperlink w:anchor="_Toc170906082" w:history="1">
        <w:r w:rsidRPr="00634179">
          <w:rPr>
            <w:rStyle w:val="Hyperlink"/>
            <w:noProof/>
          </w:rPr>
          <w:t>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Версии</w:t>
        </w:r>
        <w:r>
          <w:rPr>
            <w:noProof/>
            <w:webHidden/>
          </w:rPr>
          <w:tab/>
        </w:r>
        <w:r>
          <w:rPr>
            <w:noProof/>
            <w:webHidden/>
            <w:lang w:val="ru-RU"/>
          </w:rPr>
          <w:tab/>
        </w:r>
        <w:r>
          <w:rPr>
            <w:noProof/>
            <w:webHidden/>
          </w:rPr>
          <w:fldChar w:fldCharType="begin"/>
        </w:r>
        <w:r>
          <w:rPr>
            <w:noProof/>
            <w:webHidden/>
          </w:rPr>
          <w:instrText xml:space="preserve"> PAGEREF _Toc170906082 \h </w:instrText>
        </w:r>
        <w:r>
          <w:rPr>
            <w:noProof/>
            <w:webHidden/>
          </w:rPr>
        </w:r>
        <w:r>
          <w:rPr>
            <w:noProof/>
            <w:webHidden/>
          </w:rPr>
          <w:fldChar w:fldCharType="separate"/>
        </w:r>
        <w:r w:rsidR="008715D9">
          <w:rPr>
            <w:noProof/>
            <w:webHidden/>
          </w:rPr>
          <w:t>8</w:t>
        </w:r>
        <w:r>
          <w:rPr>
            <w:noProof/>
            <w:webHidden/>
          </w:rPr>
          <w:fldChar w:fldCharType="end"/>
        </w:r>
      </w:hyperlink>
    </w:p>
    <w:p w14:paraId="0793CCF1" w14:textId="7AEE36AD" w:rsidR="00610B24" w:rsidRDefault="00610B24" w:rsidP="008E7781">
      <w:pPr>
        <w:pStyle w:val="TOC1"/>
        <w:spacing w:before="200"/>
        <w:rPr>
          <w:rFonts w:asciiTheme="minorHAnsi" w:eastAsiaTheme="minorEastAsia" w:hAnsiTheme="minorHAnsi" w:cstheme="minorBidi"/>
          <w:noProof/>
          <w:kern w:val="2"/>
          <w:sz w:val="24"/>
          <w:szCs w:val="24"/>
          <w:lang w:val="en-GB" w:eastAsia="en-GB"/>
          <w14:ligatures w14:val="standardContextual"/>
        </w:rPr>
      </w:pPr>
      <w:hyperlink w:anchor="_Toc170906083" w:history="1">
        <w:r w:rsidRPr="00634179">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Субъективный подход</w:t>
        </w:r>
        <w:r>
          <w:rPr>
            <w:noProof/>
            <w:webHidden/>
          </w:rPr>
          <w:tab/>
        </w:r>
        <w:r>
          <w:rPr>
            <w:noProof/>
            <w:webHidden/>
            <w:lang w:val="ru-RU"/>
          </w:rPr>
          <w:tab/>
        </w:r>
        <w:r>
          <w:rPr>
            <w:noProof/>
            <w:webHidden/>
          </w:rPr>
          <w:fldChar w:fldCharType="begin"/>
        </w:r>
        <w:r>
          <w:rPr>
            <w:noProof/>
            <w:webHidden/>
          </w:rPr>
          <w:instrText xml:space="preserve"> PAGEREF _Toc170906083 \h </w:instrText>
        </w:r>
        <w:r>
          <w:rPr>
            <w:noProof/>
            <w:webHidden/>
          </w:rPr>
        </w:r>
        <w:r>
          <w:rPr>
            <w:noProof/>
            <w:webHidden/>
          </w:rPr>
          <w:fldChar w:fldCharType="separate"/>
        </w:r>
        <w:r w:rsidR="008715D9">
          <w:rPr>
            <w:noProof/>
            <w:webHidden/>
          </w:rPr>
          <w:t>8</w:t>
        </w:r>
        <w:r>
          <w:rPr>
            <w:noProof/>
            <w:webHidden/>
          </w:rPr>
          <w:fldChar w:fldCharType="end"/>
        </w:r>
      </w:hyperlink>
    </w:p>
    <w:p w14:paraId="4C29FAAA" w14:textId="68958E17" w:rsidR="00610B24" w:rsidRDefault="00610B24" w:rsidP="008E7781">
      <w:pPr>
        <w:pStyle w:val="TOC1"/>
        <w:spacing w:before="200"/>
        <w:rPr>
          <w:rFonts w:asciiTheme="minorHAnsi" w:eastAsiaTheme="minorEastAsia" w:hAnsiTheme="minorHAnsi" w:cstheme="minorBidi"/>
          <w:noProof/>
          <w:kern w:val="2"/>
          <w:sz w:val="24"/>
          <w:szCs w:val="24"/>
          <w:lang w:val="en-GB" w:eastAsia="en-GB"/>
          <w14:ligatures w14:val="standardContextual"/>
        </w:rPr>
      </w:pPr>
      <w:hyperlink w:anchor="_Toc170906084" w:history="1">
        <w:r w:rsidRPr="00634179">
          <w:rPr>
            <w:rStyle w:val="Hyperlink"/>
            <w:noProof/>
            <w:lang w:val="ru-RU"/>
          </w:rPr>
          <w:t>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Разрешение и точность</w:t>
        </w:r>
        <w:r>
          <w:rPr>
            <w:noProof/>
            <w:webHidden/>
          </w:rPr>
          <w:tab/>
        </w:r>
        <w:r>
          <w:rPr>
            <w:noProof/>
            <w:webHidden/>
            <w:lang w:val="ru-RU"/>
          </w:rPr>
          <w:tab/>
        </w:r>
        <w:r>
          <w:rPr>
            <w:noProof/>
            <w:webHidden/>
          </w:rPr>
          <w:fldChar w:fldCharType="begin"/>
        </w:r>
        <w:r>
          <w:rPr>
            <w:noProof/>
            <w:webHidden/>
          </w:rPr>
          <w:instrText xml:space="preserve"> PAGEREF _Toc170906084 \h </w:instrText>
        </w:r>
        <w:r>
          <w:rPr>
            <w:noProof/>
            <w:webHidden/>
          </w:rPr>
        </w:r>
        <w:r>
          <w:rPr>
            <w:noProof/>
            <w:webHidden/>
          </w:rPr>
          <w:fldChar w:fldCharType="separate"/>
        </w:r>
        <w:r w:rsidR="008715D9">
          <w:rPr>
            <w:noProof/>
            <w:webHidden/>
          </w:rPr>
          <w:t>10</w:t>
        </w:r>
        <w:r>
          <w:rPr>
            <w:noProof/>
            <w:webHidden/>
          </w:rPr>
          <w:fldChar w:fldCharType="end"/>
        </w:r>
      </w:hyperlink>
    </w:p>
    <w:p w14:paraId="01821FAE" w14:textId="5886DBED" w:rsidR="00610B24" w:rsidRDefault="00610B24" w:rsidP="008E7781">
      <w:pPr>
        <w:pStyle w:val="TOC1"/>
        <w:spacing w:before="200"/>
        <w:rPr>
          <w:rFonts w:asciiTheme="minorHAnsi" w:eastAsiaTheme="minorEastAsia" w:hAnsiTheme="minorHAnsi" w:cstheme="minorBidi"/>
          <w:noProof/>
          <w:kern w:val="2"/>
          <w:sz w:val="24"/>
          <w:szCs w:val="24"/>
          <w:lang w:val="en-GB" w:eastAsia="en-GB"/>
          <w14:ligatures w14:val="standardContextual"/>
        </w:rPr>
      </w:pPr>
      <w:hyperlink w:anchor="_Toc170906085" w:history="1">
        <w:r w:rsidRPr="00634179">
          <w:rPr>
            <w:rStyle w:val="Hyperlink"/>
            <w:noProof/>
            <w:lang w:val="ru-RU"/>
          </w:rPr>
          <w:t>6</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Требования и ограничения</w:t>
        </w:r>
        <w:r>
          <w:rPr>
            <w:noProof/>
            <w:webHidden/>
          </w:rPr>
          <w:tab/>
        </w:r>
        <w:r>
          <w:rPr>
            <w:noProof/>
            <w:webHidden/>
            <w:lang w:val="ru-RU"/>
          </w:rPr>
          <w:tab/>
        </w:r>
        <w:r>
          <w:rPr>
            <w:noProof/>
            <w:webHidden/>
          </w:rPr>
          <w:fldChar w:fldCharType="begin"/>
        </w:r>
        <w:r>
          <w:rPr>
            <w:noProof/>
            <w:webHidden/>
          </w:rPr>
          <w:instrText xml:space="preserve"> PAGEREF _Toc170906085 \h </w:instrText>
        </w:r>
        <w:r>
          <w:rPr>
            <w:noProof/>
            <w:webHidden/>
          </w:rPr>
        </w:r>
        <w:r>
          <w:rPr>
            <w:noProof/>
            <w:webHidden/>
          </w:rPr>
          <w:fldChar w:fldCharType="separate"/>
        </w:r>
        <w:r w:rsidR="008715D9">
          <w:rPr>
            <w:noProof/>
            <w:webHidden/>
          </w:rPr>
          <w:t>10</w:t>
        </w:r>
        <w:r>
          <w:rPr>
            <w:noProof/>
            <w:webHidden/>
          </w:rPr>
          <w:fldChar w:fldCharType="end"/>
        </w:r>
      </w:hyperlink>
    </w:p>
    <w:p w14:paraId="78061A78" w14:textId="1F49EE90"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086" w:history="1">
        <w:r w:rsidRPr="00634179">
          <w:rPr>
            <w:rStyle w:val="Hyperlink"/>
            <w:noProof/>
            <w:lang w:val="ru-RU"/>
          </w:rPr>
          <w:t xml:space="preserve">Прилагаемый документ 1 к Приложению 1 </w:t>
        </w:r>
        <w:r w:rsidRPr="00610B24">
          <w:rPr>
            <w:rStyle w:val="Hyperlink"/>
            <w:noProof/>
            <w:lang w:val="ru-RU"/>
          </w:rPr>
          <w:t>–</w:t>
        </w:r>
        <w:r w:rsidRPr="00634179">
          <w:rPr>
            <w:rStyle w:val="Hyperlink"/>
            <w:noProof/>
            <w:lang w:val="ru-RU"/>
          </w:rPr>
          <w:t xml:space="preserve"> Применения</w:t>
        </w:r>
        <w:r>
          <w:rPr>
            <w:noProof/>
            <w:webHidden/>
          </w:rPr>
          <w:tab/>
        </w:r>
        <w:r>
          <w:rPr>
            <w:noProof/>
            <w:webHidden/>
            <w:lang w:val="ru-RU"/>
          </w:rPr>
          <w:tab/>
        </w:r>
        <w:r>
          <w:rPr>
            <w:noProof/>
            <w:webHidden/>
          </w:rPr>
          <w:fldChar w:fldCharType="begin"/>
        </w:r>
        <w:r>
          <w:rPr>
            <w:noProof/>
            <w:webHidden/>
          </w:rPr>
          <w:instrText xml:space="preserve"> PAGEREF _Toc170906086 \h </w:instrText>
        </w:r>
        <w:r>
          <w:rPr>
            <w:noProof/>
            <w:webHidden/>
          </w:rPr>
        </w:r>
        <w:r>
          <w:rPr>
            <w:noProof/>
            <w:webHidden/>
          </w:rPr>
          <w:fldChar w:fldCharType="separate"/>
        </w:r>
        <w:r w:rsidR="008715D9">
          <w:rPr>
            <w:noProof/>
            <w:webHidden/>
          </w:rPr>
          <w:t>10</w:t>
        </w:r>
        <w:r>
          <w:rPr>
            <w:noProof/>
            <w:webHidden/>
          </w:rPr>
          <w:fldChar w:fldCharType="end"/>
        </w:r>
      </w:hyperlink>
    </w:p>
    <w:p w14:paraId="1D3259A5" w14:textId="452CDD15" w:rsidR="00610B24" w:rsidRDefault="00610B24" w:rsidP="008E7781">
      <w:pPr>
        <w:pStyle w:val="TOC1"/>
        <w:spacing w:before="200"/>
        <w:rPr>
          <w:rFonts w:asciiTheme="minorHAnsi" w:eastAsiaTheme="minorEastAsia" w:hAnsiTheme="minorHAnsi" w:cstheme="minorBidi"/>
          <w:noProof/>
          <w:kern w:val="2"/>
          <w:sz w:val="24"/>
          <w:szCs w:val="24"/>
          <w:lang w:val="en-GB" w:eastAsia="en-GB"/>
          <w14:ligatures w14:val="standardContextual"/>
        </w:rPr>
      </w:pPr>
      <w:hyperlink w:anchor="_Toc170906087" w:history="1">
        <w:r w:rsidRPr="00634179">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Общие положения</w:t>
        </w:r>
        <w:r>
          <w:rPr>
            <w:noProof/>
            <w:webHidden/>
          </w:rPr>
          <w:tab/>
        </w:r>
        <w:r>
          <w:rPr>
            <w:noProof/>
            <w:webHidden/>
            <w:lang w:val="ru-RU"/>
          </w:rPr>
          <w:tab/>
        </w:r>
        <w:r>
          <w:rPr>
            <w:noProof/>
            <w:webHidden/>
          </w:rPr>
          <w:fldChar w:fldCharType="begin"/>
        </w:r>
        <w:r>
          <w:rPr>
            <w:noProof/>
            <w:webHidden/>
          </w:rPr>
          <w:instrText xml:space="preserve"> PAGEREF _Toc170906087 \h </w:instrText>
        </w:r>
        <w:r>
          <w:rPr>
            <w:noProof/>
            <w:webHidden/>
          </w:rPr>
        </w:r>
        <w:r>
          <w:rPr>
            <w:noProof/>
            <w:webHidden/>
          </w:rPr>
          <w:fldChar w:fldCharType="separate"/>
        </w:r>
        <w:r w:rsidR="008715D9">
          <w:rPr>
            <w:noProof/>
            <w:webHidden/>
          </w:rPr>
          <w:t>10</w:t>
        </w:r>
        <w:r>
          <w:rPr>
            <w:noProof/>
            <w:webHidden/>
          </w:rPr>
          <w:fldChar w:fldCharType="end"/>
        </w:r>
      </w:hyperlink>
    </w:p>
    <w:p w14:paraId="2FA5CB1C" w14:textId="1F67D515" w:rsidR="00610B24" w:rsidRDefault="00610B24" w:rsidP="008E7781">
      <w:pPr>
        <w:pStyle w:val="TOC1"/>
        <w:spacing w:before="200"/>
        <w:rPr>
          <w:rFonts w:asciiTheme="minorHAnsi" w:eastAsiaTheme="minorEastAsia" w:hAnsiTheme="minorHAnsi" w:cstheme="minorBidi"/>
          <w:noProof/>
          <w:kern w:val="2"/>
          <w:sz w:val="24"/>
          <w:szCs w:val="24"/>
          <w:lang w:val="en-GB" w:eastAsia="en-GB"/>
          <w14:ligatures w14:val="standardContextual"/>
        </w:rPr>
      </w:pPr>
      <w:hyperlink w:anchor="_Toc170906088" w:history="1">
        <w:r w:rsidRPr="00634179">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Основные применения</w:t>
        </w:r>
        <w:r>
          <w:rPr>
            <w:noProof/>
            <w:webHidden/>
          </w:rPr>
          <w:tab/>
        </w:r>
        <w:r>
          <w:rPr>
            <w:noProof/>
            <w:webHidden/>
            <w:lang w:val="ru-RU"/>
          </w:rPr>
          <w:tab/>
        </w:r>
        <w:r>
          <w:rPr>
            <w:noProof/>
            <w:webHidden/>
          </w:rPr>
          <w:fldChar w:fldCharType="begin"/>
        </w:r>
        <w:r>
          <w:rPr>
            <w:noProof/>
            <w:webHidden/>
          </w:rPr>
          <w:instrText xml:space="preserve"> PAGEREF _Toc170906088 \h </w:instrText>
        </w:r>
        <w:r>
          <w:rPr>
            <w:noProof/>
            <w:webHidden/>
          </w:rPr>
        </w:r>
        <w:r>
          <w:rPr>
            <w:noProof/>
            <w:webHidden/>
          </w:rPr>
          <w:fldChar w:fldCharType="separate"/>
        </w:r>
        <w:r w:rsidR="008715D9">
          <w:rPr>
            <w:noProof/>
            <w:webHidden/>
          </w:rPr>
          <w:t>11</w:t>
        </w:r>
        <w:r>
          <w:rPr>
            <w:noProof/>
            <w:webHidden/>
          </w:rPr>
          <w:fldChar w:fldCharType="end"/>
        </w:r>
      </w:hyperlink>
    </w:p>
    <w:p w14:paraId="066DC58C" w14:textId="08315411"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089" w:history="1">
        <w:r w:rsidRPr="00634179">
          <w:rPr>
            <w:rStyle w:val="Hyperlink"/>
            <w:noProof/>
            <w:lang w:val="ru-RU"/>
          </w:rPr>
          <w:t>2.1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Оценка реализаций</w:t>
        </w:r>
        <w:r>
          <w:rPr>
            <w:noProof/>
            <w:webHidden/>
          </w:rPr>
          <w:tab/>
        </w:r>
        <w:r>
          <w:rPr>
            <w:noProof/>
            <w:webHidden/>
            <w:lang w:val="ru-RU"/>
          </w:rPr>
          <w:tab/>
        </w:r>
        <w:r>
          <w:rPr>
            <w:noProof/>
            <w:webHidden/>
          </w:rPr>
          <w:fldChar w:fldCharType="begin"/>
        </w:r>
        <w:r>
          <w:rPr>
            <w:noProof/>
            <w:webHidden/>
          </w:rPr>
          <w:instrText xml:space="preserve"> PAGEREF _Toc170906089 \h </w:instrText>
        </w:r>
        <w:r>
          <w:rPr>
            <w:noProof/>
            <w:webHidden/>
          </w:rPr>
        </w:r>
        <w:r>
          <w:rPr>
            <w:noProof/>
            <w:webHidden/>
          </w:rPr>
          <w:fldChar w:fldCharType="separate"/>
        </w:r>
        <w:r w:rsidR="008715D9">
          <w:rPr>
            <w:noProof/>
            <w:webHidden/>
          </w:rPr>
          <w:t>11</w:t>
        </w:r>
        <w:r>
          <w:rPr>
            <w:noProof/>
            <w:webHidden/>
          </w:rPr>
          <w:fldChar w:fldCharType="end"/>
        </w:r>
      </w:hyperlink>
    </w:p>
    <w:p w14:paraId="3C402D34" w14:textId="3A0AA0DB"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090" w:history="1">
        <w:r w:rsidRPr="00634179">
          <w:rPr>
            <w:rStyle w:val="Hyperlink"/>
            <w:noProof/>
            <w:lang w:val="ru-RU"/>
          </w:rPr>
          <w:t>2.2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Построение шкалы воспринимаемого качества</w:t>
        </w:r>
        <w:r>
          <w:rPr>
            <w:noProof/>
            <w:webHidden/>
          </w:rPr>
          <w:tab/>
        </w:r>
        <w:r>
          <w:rPr>
            <w:noProof/>
            <w:webHidden/>
            <w:lang w:val="ru-RU"/>
          </w:rPr>
          <w:tab/>
        </w:r>
        <w:r>
          <w:rPr>
            <w:noProof/>
            <w:webHidden/>
          </w:rPr>
          <w:fldChar w:fldCharType="begin"/>
        </w:r>
        <w:r>
          <w:rPr>
            <w:noProof/>
            <w:webHidden/>
          </w:rPr>
          <w:instrText xml:space="preserve"> PAGEREF _Toc170906090 \h </w:instrText>
        </w:r>
        <w:r>
          <w:rPr>
            <w:noProof/>
            <w:webHidden/>
          </w:rPr>
        </w:r>
        <w:r>
          <w:rPr>
            <w:noProof/>
            <w:webHidden/>
          </w:rPr>
          <w:fldChar w:fldCharType="separate"/>
        </w:r>
        <w:r w:rsidR="008715D9">
          <w:rPr>
            <w:noProof/>
            <w:webHidden/>
          </w:rPr>
          <w:t>11</w:t>
        </w:r>
        <w:r>
          <w:rPr>
            <w:noProof/>
            <w:webHidden/>
          </w:rPr>
          <w:fldChar w:fldCharType="end"/>
        </w:r>
      </w:hyperlink>
    </w:p>
    <w:p w14:paraId="0512F737" w14:textId="0C4D9C93"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091" w:history="1">
        <w:r w:rsidRPr="00634179">
          <w:rPr>
            <w:rStyle w:val="Hyperlink"/>
            <w:noProof/>
            <w:lang w:val="ru-RU"/>
          </w:rPr>
          <w:t>2.3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Мониторинг в онлайновом режиме</w:t>
        </w:r>
        <w:r>
          <w:rPr>
            <w:noProof/>
            <w:webHidden/>
          </w:rPr>
          <w:tab/>
        </w:r>
        <w:r>
          <w:rPr>
            <w:noProof/>
            <w:webHidden/>
            <w:lang w:val="ru-RU"/>
          </w:rPr>
          <w:tab/>
        </w:r>
        <w:r>
          <w:rPr>
            <w:noProof/>
            <w:webHidden/>
          </w:rPr>
          <w:fldChar w:fldCharType="begin"/>
        </w:r>
        <w:r>
          <w:rPr>
            <w:noProof/>
            <w:webHidden/>
          </w:rPr>
          <w:instrText xml:space="preserve"> PAGEREF _Toc170906091 \h </w:instrText>
        </w:r>
        <w:r>
          <w:rPr>
            <w:noProof/>
            <w:webHidden/>
          </w:rPr>
        </w:r>
        <w:r>
          <w:rPr>
            <w:noProof/>
            <w:webHidden/>
          </w:rPr>
          <w:fldChar w:fldCharType="separate"/>
        </w:r>
        <w:r w:rsidR="008715D9">
          <w:rPr>
            <w:noProof/>
            <w:webHidden/>
          </w:rPr>
          <w:t>11</w:t>
        </w:r>
        <w:r>
          <w:rPr>
            <w:noProof/>
            <w:webHidden/>
          </w:rPr>
          <w:fldChar w:fldCharType="end"/>
        </w:r>
      </w:hyperlink>
    </w:p>
    <w:p w14:paraId="43A2ABDB" w14:textId="79890021"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092" w:history="1">
        <w:r w:rsidRPr="00634179">
          <w:rPr>
            <w:rStyle w:val="Hyperlink"/>
            <w:noProof/>
            <w:lang w:val="ru-RU"/>
          </w:rPr>
          <w:t>2.4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Состояние оборудования или соединения</w:t>
        </w:r>
        <w:r>
          <w:rPr>
            <w:noProof/>
            <w:webHidden/>
          </w:rPr>
          <w:tab/>
        </w:r>
        <w:r>
          <w:rPr>
            <w:noProof/>
            <w:webHidden/>
            <w:lang w:val="ru-RU"/>
          </w:rPr>
          <w:tab/>
        </w:r>
        <w:r>
          <w:rPr>
            <w:noProof/>
            <w:webHidden/>
          </w:rPr>
          <w:fldChar w:fldCharType="begin"/>
        </w:r>
        <w:r>
          <w:rPr>
            <w:noProof/>
            <w:webHidden/>
          </w:rPr>
          <w:instrText xml:space="preserve"> PAGEREF _Toc170906092 \h </w:instrText>
        </w:r>
        <w:r>
          <w:rPr>
            <w:noProof/>
            <w:webHidden/>
          </w:rPr>
        </w:r>
        <w:r>
          <w:rPr>
            <w:noProof/>
            <w:webHidden/>
          </w:rPr>
          <w:fldChar w:fldCharType="separate"/>
        </w:r>
        <w:r w:rsidR="008715D9">
          <w:rPr>
            <w:noProof/>
            <w:webHidden/>
          </w:rPr>
          <w:t>11</w:t>
        </w:r>
        <w:r>
          <w:rPr>
            <w:noProof/>
            <w:webHidden/>
          </w:rPr>
          <w:fldChar w:fldCharType="end"/>
        </w:r>
      </w:hyperlink>
    </w:p>
    <w:p w14:paraId="52A7D736" w14:textId="2A166A92"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093" w:history="1">
        <w:r w:rsidRPr="00634179">
          <w:rPr>
            <w:rStyle w:val="Hyperlink"/>
            <w:noProof/>
            <w:lang w:val="ru-RU"/>
          </w:rPr>
          <w:t>2.5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Идентификация кодека</w:t>
        </w:r>
        <w:r>
          <w:rPr>
            <w:noProof/>
            <w:webHidden/>
          </w:rPr>
          <w:tab/>
        </w:r>
        <w:r>
          <w:rPr>
            <w:noProof/>
            <w:webHidden/>
            <w:lang w:val="ru-RU"/>
          </w:rPr>
          <w:tab/>
        </w:r>
        <w:r>
          <w:rPr>
            <w:noProof/>
            <w:webHidden/>
          </w:rPr>
          <w:fldChar w:fldCharType="begin"/>
        </w:r>
        <w:r>
          <w:rPr>
            <w:noProof/>
            <w:webHidden/>
          </w:rPr>
          <w:instrText xml:space="preserve"> PAGEREF _Toc170906093 \h </w:instrText>
        </w:r>
        <w:r>
          <w:rPr>
            <w:noProof/>
            <w:webHidden/>
          </w:rPr>
        </w:r>
        <w:r>
          <w:rPr>
            <w:noProof/>
            <w:webHidden/>
          </w:rPr>
          <w:fldChar w:fldCharType="separate"/>
        </w:r>
        <w:r w:rsidR="008715D9">
          <w:rPr>
            <w:noProof/>
            <w:webHidden/>
          </w:rPr>
          <w:t>12</w:t>
        </w:r>
        <w:r>
          <w:rPr>
            <w:noProof/>
            <w:webHidden/>
          </w:rPr>
          <w:fldChar w:fldCharType="end"/>
        </w:r>
      </w:hyperlink>
    </w:p>
    <w:p w14:paraId="0BF8069E" w14:textId="482FE45B"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094" w:history="1">
        <w:r w:rsidRPr="00634179">
          <w:rPr>
            <w:rStyle w:val="Hyperlink"/>
            <w:noProof/>
            <w:lang w:val="ru-RU"/>
          </w:rPr>
          <w:t>2.6</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Разработка кодека</w:t>
        </w:r>
        <w:r>
          <w:rPr>
            <w:noProof/>
            <w:webHidden/>
          </w:rPr>
          <w:tab/>
        </w:r>
        <w:r>
          <w:rPr>
            <w:noProof/>
            <w:webHidden/>
            <w:lang w:val="ru-RU"/>
          </w:rPr>
          <w:tab/>
        </w:r>
        <w:r>
          <w:rPr>
            <w:noProof/>
            <w:webHidden/>
          </w:rPr>
          <w:fldChar w:fldCharType="begin"/>
        </w:r>
        <w:r>
          <w:rPr>
            <w:noProof/>
            <w:webHidden/>
          </w:rPr>
          <w:instrText xml:space="preserve"> PAGEREF _Toc170906094 \h </w:instrText>
        </w:r>
        <w:r>
          <w:rPr>
            <w:noProof/>
            <w:webHidden/>
          </w:rPr>
        </w:r>
        <w:r>
          <w:rPr>
            <w:noProof/>
            <w:webHidden/>
          </w:rPr>
          <w:fldChar w:fldCharType="separate"/>
        </w:r>
        <w:r w:rsidR="008715D9">
          <w:rPr>
            <w:noProof/>
            <w:webHidden/>
          </w:rPr>
          <w:t>12</w:t>
        </w:r>
        <w:r>
          <w:rPr>
            <w:noProof/>
            <w:webHidden/>
          </w:rPr>
          <w:fldChar w:fldCharType="end"/>
        </w:r>
      </w:hyperlink>
    </w:p>
    <w:p w14:paraId="45228043" w14:textId="070A7A65"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095" w:history="1">
        <w:r w:rsidRPr="00634179">
          <w:rPr>
            <w:rStyle w:val="Hyperlink"/>
            <w:noProof/>
            <w:lang w:val="ru-RU"/>
          </w:rPr>
          <w:t>2.7</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Планирование сети</w:t>
        </w:r>
        <w:r>
          <w:rPr>
            <w:noProof/>
            <w:webHidden/>
          </w:rPr>
          <w:tab/>
        </w:r>
        <w:r>
          <w:rPr>
            <w:noProof/>
            <w:webHidden/>
            <w:lang w:val="ru-RU"/>
          </w:rPr>
          <w:tab/>
        </w:r>
        <w:r>
          <w:rPr>
            <w:noProof/>
            <w:webHidden/>
          </w:rPr>
          <w:fldChar w:fldCharType="begin"/>
        </w:r>
        <w:r>
          <w:rPr>
            <w:noProof/>
            <w:webHidden/>
          </w:rPr>
          <w:instrText xml:space="preserve"> PAGEREF _Toc170906095 \h </w:instrText>
        </w:r>
        <w:r>
          <w:rPr>
            <w:noProof/>
            <w:webHidden/>
          </w:rPr>
        </w:r>
        <w:r>
          <w:rPr>
            <w:noProof/>
            <w:webHidden/>
          </w:rPr>
          <w:fldChar w:fldCharType="separate"/>
        </w:r>
        <w:r w:rsidR="008715D9">
          <w:rPr>
            <w:noProof/>
            <w:webHidden/>
          </w:rPr>
          <w:t>12</w:t>
        </w:r>
        <w:r>
          <w:rPr>
            <w:noProof/>
            <w:webHidden/>
          </w:rPr>
          <w:fldChar w:fldCharType="end"/>
        </w:r>
      </w:hyperlink>
    </w:p>
    <w:p w14:paraId="579F7244" w14:textId="5F008E23"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096" w:history="1">
        <w:r w:rsidRPr="00634179">
          <w:rPr>
            <w:rStyle w:val="Hyperlink"/>
            <w:noProof/>
            <w:lang w:val="ru-RU"/>
          </w:rPr>
          <w:t>2.8</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Помощь в субъективной оценке</w:t>
        </w:r>
        <w:r>
          <w:rPr>
            <w:noProof/>
            <w:webHidden/>
          </w:rPr>
          <w:tab/>
        </w:r>
        <w:r>
          <w:rPr>
            <w:noProof/>
            <w:webHidden/>
            <w:lang w:val="ru-RU"/>
          </w:rPr>
          <w:tab/>
        </w:r>
        <w:r>
          <w:rPr>
            <w:noProof/>
            <w:webHidden/>
          </w:rPr>
          <w:fldChar w:fldCharType="begin"/>
        </w:r>
        <w:r>
          <w:rPr>
            <w:noProof/>
            <w:webHidden/>
          </w:rPr>
          <w:instrText xml:space="preserve"> PAGEREF _Toc170906096 \h </w:instrText>
        </w:r>
        <w:r>
          <w:rPr>
            <w:noProof/>
            <w:webHidden/>
          </w:rPr>
        </w:r>
        <w:r>
          <w:rPr>
            <w:noProof/>
            <w:webHidden/>
          </w:rPr>
          <w:fldChar w:fldCharType="separate"/>
        </w:r>
        <w:r w:rsidR="008715D9">
          <w:rPr>
            <w:noProof/>
            <w:webHidden/>
          </w:rPr>
          <w:t>12</w:t>
        </w:r>
        <w:r>
          <w:rPr>
            <w:noProof/>
            <w:webHidden/>
          </w:rPr>
          <w:fldChar w:fldCharType="end"/>
        </w:r>
      </w:hyperlink>
    </w:p>
    <w:p w14:paraId="1AEF7212" w14:textId="148FB7FB"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097" w:history="1">
        <w:r w:rsidRPr="00634179">
          <w:rPr>
            <w:rStyle w:val="Hyperlink"/>
            <w:noProof/>
            <w:lang w:val="ru-RU"/>
          </w:rPr>
          <w:t>2.9</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Краткое описание применений</w:t>
        </w:r>
        <w:r>
          <w:rPr>
            <w:noProof/>
            <w:webHidden/>
          </w:rPr>
          <w:tab/>
        </w:r>
        <w:r>
          <w:rPr>
            <w:noProof/>
            <w:webHidden/>
            <w:lang w:val="ru-RU"/>
          </w:rPr>
          <w:tab/>
        </w:r>
        <w:r>
          <w:rPr>
            <w:noProof/>
            <w:webHidden/>
          </w:rPr>
          <w:fldChar w:fldCharType="begin"/>
        </w:r>
        <w:r>
          <w:rPr>
            <w:noProof/>
            <w:webHidden/>
          </w:rPr>
          <w:instrText xml:space="preserve"> PAGEREF _Toc170906097 \h </w:instrText>
        </w:r>
        <w:r>
          <w:rPr>
            <w:noProof/>
            <w:webHidden/>
          </w:rPr>
        </w:r>
        <w:r>
          <w:rPr>
            <w:noProof/>
            <w:webHidden/>
          </w:rPr>
          <w:fldChar w:fldCharType="separate"/>
        </w:r>
        <w:r w:rsidR="008715D9">
          <w:rPr>
            <w:noProof/>
            <w:webHidden/>
          </w:rPr>
          <w:t>13</w:t>
        </w:r>
        <w:r>
          <w:rPr>
            <w:noProof/>
            <w:webHidden/>
          </w:rPr>
          <w:fldChar w:fldCharType="end"/>
        </w:r>
      </w:hyperlink>
    </w:p>
    <w:p w14:paraId="6EF7EE6F" w14:textId="3FFEF8DF" w:rsidR="00610B24" w:rsidRDefault="00610B24" w:rsidP="008E7781">
      <w:pPr>
        <w:pStyle w:val="TOC1"/>
        <w:spacing w:before="200"/>
        <w:rPr>
          <w:rFonts w:asciiTheme="minorHAnsi" w:eastAsiaTheme="minorEastAsia" w:hAnsiTheme="minorHAnsi" w:cstheme="minorBidi"/>
          <w:noProof/>
          <w:kern w:val="2"/>
          <w:sz w:val="24"/>
          <w:szCs w:val="24"/>
          <w:lang w:val="en-GB" w:eastAsia="en-GB"/>
          <w14:ligatures w14:val="standardContextual"/>
        </w:rPr>
      </w:pPr>
      <w:hyperlink w:anchor="_Toc170906098" w:history="1">
        <w:r w:rsidRPr="00634179">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Исследуемые сигналы</w:t>
        </w:r>
        <w:r>
          <w:rPr>
            <w:noProof/>
            <w:webHidden/>
          </w:rPr>
          <w:tab/>
        </w:r>
        <w:r>
          <w:rPr>
            <w:noProof/>
            <w:webHidden/>
            <w:lang w:val="ru-RU"/>
          </w:rPr>
          <w:tab/>
        </w:r>
        <w:r>
          <w:rPr>
            <w:noProof/>
            <w:webHidden/>
          </w:rPr>
          <w:fldChar w:fldCharType="begin"/>
        </w:r>
        <w:r>
          <w:rPr>
            <w:noProof/>
            <w:webHidden/>
          </w:rPr>
          <w:instrText xml:space="preserve"> PAGEREF _Toc170906098 \h </w:instrText>
        </w:r>
        <w:r>
          <w:rPr>
            <w:noProof/>
            <w:webHidden/>
          </w:rPr>
        </w:r>
        <w:r>
          <w:rPr>
            <w:noProof/>
            <w:webHidden/>
          </w:rPr>
          <w:fldChar w:fldCharType="separate"/>
        </w:r>
        <w:r w:rsidR="008715D9">
          <w:rPr>
            <w:noProof/>
            <w:webHidden/>
          </w:rPr>
          <w:t>13</w:t>
        </w:r>
        <w:r>
          <w:rPr>
            <w:noProof/>
            <w:webHidden/>
          </w:rPr>
          <w:fldChar w:fldCharType="end"/>
        </w:r>
      </w:hyperlink>
    </w:p>
    <w:p w14:paraId="3883069F" w14:textId="5DFDE1A0"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099" w:history="1">
        <w:r w:rsidRPr="00634179">
          <w:rPr>
            <w:rStyle w:val="Hyperlink"/>
            <w:noProof/>
            <w:lang w:val="ru-RU"/>
          </w:rPr>
          <w:t>3.1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Выбор натуральных исследуемых сигналов</w:t>
        </w:r>
        <w:r>
          <w:rPr>
            <w:noProof/>
            <w:webHidden/>
          </w:rPr>
          <w:tab/>
        </w:r>
        <w:r>
          <w:rPr>
            <w:noProof/>
            <w:webHidden/>
            <w:lang w:val="ru-RU"/>
          </w:rPr>
          <w:tab/>
        </w:r>
        <w:r>
          <w:rPr>
            <w:noProof/>
            <w:webHidden/>
          </w:rPr>
          <w:fldChar w:fldCharType="begin"/>
        </w:r>
        <w:r>
          <w:rPr>
            <w:noProof/>
            <w:webHidden/>
          </w:rPr>
          <w:instrText xml:space="preserve"> PAGEREF _Toc170906099 \h </w:instrText>
        </w:r>
        <w:r>
          <w:rPr>
            <w:noProof/>
            <w:webHidden/>
          </w:rPr>
        </w:r>
        <w:r>
          <w:rPr>
            <w:noProof/>
            <w:webHidden/>
          </w:rPr>
          <w:fldChar w:fldCharType="separate"/>
        </w:r>
        <w:r w:rsidR="008715D9">
          <w:rPr>
            <w:noProof/>
            <w:webHidden/>
          </w:rPr>
          <w:t>13</w:t>
        </w:r>
        <w:r>
          <w:rPr>
            <w:noProof/>
            <w:webHidden/>
          </w:rPr>
          <w:fldChar w:fldCharType="end"/>
        </w:r>
      </w:hyperlink>
    </w:p>
    <w:p w14:paraId="15A1C3A0" w14:textId="092EE737"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00" w:history="1">
        <w:r w:rsidRPr="00634179">
          <w:rPr>
            <w:rStyle w:val="Hyperlink"/>
            <w:noProof/>
            <w:lang w:val="ru-RU"/>
          </w:rPr>
          <w:t>3.2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Длительность</w:t>
        </w:r>
        <w:r>
          <w:rPr>
            <w:noProof/>
            <w:webHidden/>
          </w:rPr>
          <w:tab/>
        </w:r>
        <w:r>
          <w:rPr>
            <w:noProof/>
            <w:webHidden/>
            <w:lang w:val="ru-RU"/>
          </w:rPr>
          <w:tab/>
        </w:r>
        <w:r>
          <w:rPr>
            <w:noProof/>
            <w:webHidden/>
          </w:rPr>
          <w:fldChar w:fldCharType="begin"/>
        </w:r>
        <w:r>
          <w:rPr>
            <w:noProof/>
            <w:webHidden/>
          </w:rPr>
          <w:instrText xml:space="preserve"> PAGEREF _Toc170906100 \h </w:instrText>
        </w:r>
        <w:r>
          <w:rPr>
            <w:noProof/>
            <w:webHidden/>
          </w:rPr>
        </w:r>
        <w:r>
          <w:rPr>
            <w:noProof/>
            <w:webHidden/>
          </w:rPr>
          <w:fldChar w:fldCharType="separate"/>
        </w:r>
        <w:r w:rsidR="008715D9">
          <w:rPr>
            <w:noProof/>
            <w:webHidden/>
          </w:rPr>
          <w:t>14</w:t>
        </w:r>
        <w:r>
          <w:rPr>
            <w:noProof/>
            <w:webHidden/>
          </w:rPr>
          <w:fldChar w:fldCharType="end"/>
        </w:r>
      </w:hyperlink>
    </w:p>
    <w:p w14:paraId="79DA9E00" w14:textId="3FB2A596"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01" w:history="1">
        <w:r w:rsidRPr="00634179">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Синхронизация</w:t>
        </w:r>
        <w:r>
          <w:rPr>
            <w:noProof/>
            <w:webHidden/>
          </w:rPr>
          <w:tab/>
        </w:r>
        <w:r>
          <w:rPr>
            <w:noProof/>
            <w:webHidden/>
            <w:lang w:val="ru-RU"/>
          </w:rPr>
          <w:tab/>
        </w:r>
        <w:r>
          <w:rPr>
            <w:noProof/>
            <w:webHidden/>
          </w:rPr>
          <w:fldChar w:fldCharType="begin"/>
        </w:r>
        <w:r>
          <w:rPr>
            <w:noProof/>
            <w:webHidden/>
          </w:rPr>
          <w:instrText xml:space="preserve"> PAGEREF _Toc170906101 \h </w:instrText>
        </w:r>
        <w:r>
          <w:rPr>
            <w:noProof/>
            <w:webHidden/>
          </w:rPr>
        </w:r>
        <w:r>
          <w:rPr>
            <w:noProof/>
            <w:webHidden/>
          </w:rPr>
          <w:fldChar w:fldCharType="separate"/>
        </w:r>
        <w:r w:rsidR="008715D9">
          <w:rPr>
            <w:noProof/>
            <w:webHidden/>
          </w:rPr>
          <w:t>15</w:t>
        </w:r>
        <w:r>
          <w:rPr>
            <w:noProof/>
            <w:webHidden/>
          </w:rPr>
          <w:fldChar w:fldCharType="end"/>
        </w:r>
      </w:hyperlink>
    </w:p>
    <w:p w14:paraId="52EC4DC6" w14:textId="3702E4FC"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02" w:history="1">
        <w:r w:rsidRPr="00634179">
          <w:rPr>
            <w:rStyle w:val="Hyperlink"/>
            <w:noProof/>
            <w:lang w:val="ru-RU"/>
          </w:rPr>
          <w:t>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Вопросы авторских прав</w:t>
        </w:r>
        <w:r>
          <w:rPr>
            <w:noProof/>
            <w:webHidden/>
          </w:rPr>
          <w:tab/>
        </w:r>
        <w:r>
          <w:rPr>
            <w:noProof/>
            <w:webHidden/>
            <w:lang w:val="ru-RU"/>
          </w:rPr>
          <w:tab/>
        </w:r>
        <w:r>
          <w:rPr>
            <w:noProof/>
            <w:webHidden/>
          </w:rPr>
          <w:fldChar w:fldCharType="begin"/>
        </w:r>
        <w:r>
          <w:rPr>
            <w:noProof/>
            <w:webHidden/>
          </w:rPr>
          <w:instrText xml:space="preserve"> PAGEREF _Toc170906102 \h </w:instrText>
        </w:r>
        <w:r>
          <w:rPr>
            <w:noProof/>
            <w:webHidden/>
          </w:rPr>
        </w:r>
        <w:r>
          <w:rPr>
            <w:noProof/>
            <w:webHidden/>
          </w:rPr>
          <w:fldChar w:fldCharType="separate"/>
        </w:r>
        <w:r w:rsidR="008715D9">
          <w:rPr>
            <w:noProof/>
            <w:webHidden/>
          </w:rPr>
          <w:t>15</w:t>
        </w:r>
        <w:r>
          <w:rPr>
            <w:noProof/>
            <w:webHidden/>
          </w:rPr>
          <w:fldChar w:fldCharType="end"/>
        </w:r>
      </w:hyperlink>
    </w:p>
    <w:p w14:paraId="4E7094CC" w14:textId="6C85D5BE"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03" w:history="1">
        <w:r w:rsidRPr="00634179">
          <w:rPr>
            <w:rStyle w:val="Hyperlink"/>
            <w:noProof/>
            <w:lang w:val="ru-RU"/>
          </w:rPr>
          <w:t xml:space="preserve">Прилагаемый документ 2 к Приложению 1 </w:t>
        </w:r>
        <w:r w:rsidRPr="00610B24">
          <w:rPr>
            <w:rStyle w:val="Hyperlink"/>
            <w:noProof/>
            <w:lang w:val="ru-RU"/>
          </w:rPr>
          <w:t>–</w:t>
        </w:r>
        <w:r w:rsidRPr="00634179">
          <w:rPr>
            <w:rStyle w:val="Hyperlink"/>
            <w:noProof/>
            <w:lang w:val="ru-RU"/>
          </w:rPr>
          <w:t xml:space="preserve"> Выходные переменные</w:t>
        </w:r>
        <w:r>
          <w:rPr>
            <w:noProof/>
            <w:webHidden/>
          </w:rPr>
          <w:tab/>
        </w:r>
        <w:r>
          <w:rPr>
            <w:noProof/>
            <w:webHidden/>
            <w:lang w:val="ru-RU"/>
          </w:rPr>
          <w:tab/>
        </w:r>
        <w:r>
          <w:rPr>
            <w:noProof/>
            <w:webHidden/>
          </w:rPr>
          <w:fldChar w:fldCharType="begin"/>
        </w:r>
        <w:r>
          <w:rPr>
            <w:noProof/>
            <w:webHidden/>
          </w:rPr>
          <w:instrText xml:space="preserve"> PAGEREF _Toc170906103 \h </w:instrText>
        </w:r>
        <w:r>
          <w:rPr>
            <w:noProof/>
            <w:webHidden/>
          </w:rPr>
        </w:r>
        <w:r>
          <w:rPr>
            <w:noProof/>
            <w:webHidden/>
          </w:rPr>
          <w:fldChar w:fldCharType="separate"/>
        </w:r>
        <w:r w:rsidR="008715D9">
          <w:rPr>
            <w:noProof/>
            <w:webHidden/>
          </w:rPr>
          <w:t>15</w:t>
        </w:r>
        <w:r>
          <w:rPr>
            <w:noProof/>
            <w:webHidden/>
          </w:rPr>
          <w:fldChar w:fldCharType="end"/>
        </w:r>
      </w:hyperlink>
    </w:p>
    <w:p w14:paraId="50093737" w14:textId="0C8096B4"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04" w:history="1">
        <w:r w:rsidRPr="00634179">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Введение</w:t>
        </w:r>
        <w:r>
          <w:rPr>
            <w:noProof/>
            <w:webHidden/>
          </w:rPr>
          <w:tab/>
        </w:r>
        <w:r>
          <w:rPr>
            <w:noProof/>
            <w:webHidden/>
            <w:lang w:val="ru-RU"/>
          </w:rPr>
          <w:tab/>
        </w:r>
        <w:r>
          <w:rPr>
            <w:noProof/>
            <w:webHidden/>
          </w:rPr>
          <w:fldChar w:fldCharType="begin"/>
        </w:r>
        <w:r>
          <w:rPr>
            <w:noProof/>
            <w:webHidden/>
          </w:rPr>
          <w:instrText xml:space="preserve"> PAGEREF _Toc170906104 \h </w:instrText>
        </w:r>
        <w:r>
          <w:rPr>
            <w:noProof/>
            <w:webHidden/>
          </w:rPr>
        </w:r>
        <w:r>
          <w:rPr>
            <w:noProof/>
            <w:webHidden/>
          </w:rPr>
          <w:fldChar w:fldCharType="separate"/>
        </w:r>
        <w:r w:rsidR="008715D9">
          <w:rPr>
            <w:noProof/>
            <w:webHidden/>
          </w:rPr>
          <w:t>15</w:t>
        </w:r>
        <w:r>
          <w:rPr>
            <w:noProof/>
            <w:webHidden/>
          </w:rPr>
          <w:fldChar w:fldCharType="end"/>
        </w:r>
      </w:hyperlink>
    </w:p>
    <w:p w14:paraId="0C982268" w14:textId="07A22381"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05" w:history="1">
        <w:r w:rsidRPr="00634179">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Выходные переменные модели</w:t>
        </w:r>
        <w:r>
          <w:rPr>
            <w:noProof/>
            <w:webHidden/>
          </w:rPr>
          <w:tab/>
        </w:r>
        <w:r>
          <w:rPr>
            <w:noProof/>
            <w:webHidden/>
            <w:lang w:val="ru-RU"/>
          </w:rPr>
          <w:tab/>
        </w:r>
        <w:r>
          <w:rPr>
            <w:noProof/>
            <w:webHidden/>
          </w:rPr>
          <w:fldChar w:fldCharType="begin"/>
        </w:r>
        <w:r>
          <w:rPr>
            <w:noProof/>
            <w:webHidden/>
          </w:rPr>
          <w:instrText xml:space="preserve"> PAGEREF _Toc170906105 \h </w:instrText>
        </w:r>
        <w:r>
          <w:rPr>
            <w:noProof/>
            <w:webHidden/>
          </w:rPr>
        </w:r>
        <w:r>
          <w:rPr>
            <w:noProof/>
            <w:webHidden/>
          </w:rPr>
          <w:fldChar w:fldCharType="separate"/>
        </w:r>
        <w:r w:rsidR="008715D9">
          <w:rPr>
            <w:noProof/>
            <w:webHidden/>
          </w:rPr>
          <w:t>15</w:t>
        </w:r>
        <w:r>
          <w:rPr>
            <w:noProof/>
            <w:webHidden/>
          </w:rPr>
          <w:fldChar w:fldCharType="end"/>
        </w:r>
      </w:hyperlink>
    </w:p>
    <w:p w14:paraId="436CB910" w14:textId="044DF296"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06" w:history="1">
        <w:r w:rsidRPr="00634179">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Базовое качество звука</w:t>
        </w:r>
        <w:r>
          <w:rPr>
            <w:noProof/>
            <w:webHidden/>
          </w:rPr>
          <w:tab/>
        </w:r>
        <w:r>
          <w:rPr>
            <w:noProof/>
            <w:webHidden/>
            <w:lang w:val="ru-RU"/>
          </w:rPr>
          <w:tab/>
        </w:r>
        <w:r>
          <w:rPr>
            <w:noProof/>
            <w:webHidden/>
          </w:rPr>
          <w:fldChar w:fldCharType="begin"/>
        </w:r>
        <w:r>
          <w:rPr>
            <w:noProof/>
            <w:webHidden/>
          </w:rPr>
          <w:instrText xml:space="preserve"> PAGEREF _Toc170906106 \h </w:instrText>
        </w:r>
        <w:r>
          <w:rPr>
            <w:noProof/>
            <w:webHidden/>
          </w:rPr>
        </w:r>
        <w:r>
          <w:rPr>
            <w:noProof/>
            <w:webHidden/>
          </w:rPr>
          <w:fldChar w:fldCharType="separate"/>
        </w:r>
        <w:r w:rsidR="008715D9">
          <w:rPr>
            <w:noProof/>
            <w:webHidden/>
          </w:rPr>
          <w:t>15</w:t>
        </w:r>
        <w:r>
          <w:rPr>
            <w:noProof/>
            <w:webHidden/>
          </w:rPr>
          <w:fldChar w:fldCharType="end"/>
        </w:r>
      </w:hyperlink>
    </w:p>
    <w:p w14:paraId="3D046704" w14:textId="29AFA056"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07" w:history="1">
        <w:r w:rsidRPr="00634179">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Запас по кодированию</w:t>
        </w:r>
        <w:r>
          <w:rPr>
            <w:noProof/>
            <w:webHidden/>
          </w:rPr>
          <w:tab/>
        </w:r>
        <w:r>
          <w:rPr>
            <w:noProof/>
            <w:webHidden/>
            <w:lang w:val="ru-RU"/>
          </w:rPr>
          <w:tab/>
        </w:r>
        <w:r>
          <w:rPr>
            <w:noProof/>
            <w:webHidden/>
          </w:rPr>
          <w:fldChar w:fldCharType="begin"/>
        </w:r>
        <w:r>
          <w:rPr>
            <w:noProof/>
            <w:webHidden/>
          </w:rPr>
          <w:instrText xml:space="preserve"> PAGEREF _Toc170906107 \h </w:instrText>
        </w:r>
        <w:r>
          <w:rPr>
            <w:noProof/>
            <w:webHidden/>
          </w:rPr>
        </w:r>
        <w:r>
          <w:rPr>
            <w:noProof/>
            <w:webHidden/>
          </w:rPr>
          <w:fldChar w:fldCharType="separate"/>
        </w:r>
        <w:r w:rsidR="008715D9">
          <w:rPr>
            <w:noProof/>
            <w:webHidden/>
          </w:rPr>
          <w:t>16</w:t>
        </w:r>
        <w:r>
          <w:rPr>
            <w:noProof/>
            <w:webHidden/>
          </w:rPr>
          <w:fldChar w:fldCharType="end"/>
        </w:r>
      </w:hyperlink>
    </w:p>
    <w:p w14:paraId="6CF0D3E0" w14:textId="09204471"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08" w:history="1">
        <w:r w:rsidRPr="00634179">
          <w:rPr>
            <w:rStyle w:val="Hyperlink"/>
            <w:noProof/>
            <w:lang w:val="ru-RU"/>
          </w:rPr>
          <w:t>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Требования пользователей</w:t>
        </w:r>
        <w:r>
          <w:rPr>
            <w:noProof/>
            <w:webHidden/>
          </w:rPr>
          <w:tab/>
        </w:r>
        <w:r>
          <w:rPr>
            <w:noProof/>
            <w:webHidden/>
            <w:lang w:val="ru-RU"/>
          </w:rPr>
          <w:tab/>
        </w:r>
        <w:r>
          <w:rPr>
            <w:noProof/>
            <w:webHidden/>
          </w:rPr>
          <w:fldChar w:fldCharType="begin"/>
        </w:r>
        <w:r>
          <w:rPr>
            <w:noProof/>
            <w:webHidden/>
          </w:rPr>
          <w:instrText xml:space="preserve"> PAGEREF _Toc170906108 \h </w:instrText>
        </w:r>
        <w:r>
          <w:rPr>
            <w:noProof/>
            <w:webHidden/>
          </w:rPr>
        </w:r>
        <w:r>
          <w:rPr>
            <w:noProof/>
            <w:webHidden/>
          </w:rPr>
          <w:fldChar w:fldCharType="separate"/>
        </w:r>
        <w:r w:rsidR="008715D9">
          <w:rPr>
            <w:noProof/>
            <w:webHidden/>
          </w:rPr>
          <w:t>17</w:t>
        </w:r>
        <w:r>
          <w:rPr>
            <w:noProof/>
            <w:webHidden/>
          </w:rPr>
          <w:fldChar w:fldCharType="end"/>
        </w:r>
      </w:hyperlink>
    </w:p>
    <w:p w14:paraId="6DFD26E4" w14:textId="15ECEE86"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09" w:history="1">
        <w:r w:rsidRPr="00634179">
          <w:rPr>
            <w:rStyle w:val="Hyperlink"/>
            <w:noProof/>
            <w:lang w:val="ru-RU"/>
          </w:rPr>
          <w:t xml:space="preserve">Прилагаемый документ 3 к Приложению 1 </w:t>
        </w:r>
        <w:r w:rsidRPr="00610B24">
          <w:rPr>
            <w:rStyle w:val="Hyperlink"/>
            <w:noProof/>
            <w:lang w:val="ru-RU"/>
          </w:rPr>
          <w:t>–</w:t>
        </w:r>
        <w:r w:rsidRPr="00634179">
          <w:rPr>
            <w:rStyle w:val="Hyperlink"/>
            <w:noProof/>
            <w:lang w:val="ru-RU"/>
          </w:rPr>
          <w:t xml:space="preserve"> Схема модели</w:t>
        </w:r>
        <w:r>
          <w:rPr>
            <w:noProof/>
            <w:webHidden/>
          </w:rPr>
          <w:tab/>
        </w:r>
        <w:r>
          <w:rPr>
            <w:noProof/>
            <w:webHidden/>
            <w:lang w:val="ru-RU"/>
          </w:rPr>
          <w:tab/>
        </w:r>
        <w:r>
          <w:rPr>
            <w:noProof/>
            <w:webHidden/>
          </w:rPr>
          <w:fldChar w:fldCharType="begin"/>
        </w:r>
        <w:r>
          <w:rPr>
            <w:noProof/>
            <w:webHidden/>
          </w:rPr>
          <w:instrText xml:space="preserve"> PAGEREF _Toc170906109 \h </w:instrText>
        </w:r>
        <w:r>
          <w:rPr>
            <w:noProof/>
            <w:webHidden/>
          </w:rPr>
        </w:r>
        <w:r>
          <w:rPr>
            <w:noProof/>
            <w:webHidden/>
          </w:rPr>
          <w:fldChar w:fldCharType="separate"/>
        </w:r>
        <w:r w:rsidR="008715D9">
          <w:rPr>
            <w:noProof/>
            <w:webHidden/>
          </w:rPr>
          <w:t>17</w:t>
        </w:r>
        <w:r>
          <w:rPr>
            <w:noProof/>
            <w:webHidden/>
          </w:rPr>
          <w:fldChar w:fldCharType="end"/>
        </w:r>
      </w:hyperlink>
    </w:p>
    <w:p w14:paraId="23C9F609" w14:textId="0BAFB072"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10" w:history="1">
        <w:r w:rsidRPr="00634179">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Обработка звука</w:t>
        </w:r>
        <w:r>
          <w:rPr>
            <w:noProof/>
            <w:webHidden/>
          </w:rPr>
          <w:tab/>
        </w:r>
        <w:r>
          <w:rPr>
            <w:noProof/>
            <w:webHidden/>
            <w:lang w:val="ru-RU"/>
          </w:rPr>
          <w:tab/>
        </w:r>
        <w:r>
          <w:rPr>
            <w:noProof/>
            <w:webHidden/>
          </w:rPr>
          <w:fldChar w:fldCharType="begin"/>
        </w:r>
        <w:r>
          <w:rPr>
            <w:noProof/>
            <w:webHidden/>
          </w:rPr>
          <w:instrText xml:space="preserve"> PAGEREF _Toc170906110 \h </w:instrText>
        </w:r>
        <w:r>
          <w:rPr>
            <w:noProof/>
            <w:webHidden/>
          </w:rPr>
        </w:r>
        <w:r>
          <w:rPr>
            <w:noProof/>
            <w:webHidden/>
          </w:rPr>
          <w:fldChar w:fldCharType="separate"/>
        </w:r>
        <w:r w:rsidR="008715D9">
          <w:rPr>
            <w:noProof/>
            <w:webHidden/>
          </w:rPr>
          <w:t>18</w:t>
        </w:r>
        <w:r>
          <w:rPr>
            <w:noProof/>
            <w:webHidden/>
          </w:rPr>
          <w:fldChar w:fldCharType="end"/>
        </w:r>
      </w:hyperlink>
    </w:p>
    <w:p w14:paraId="15F07ED4" w14:textId="10642D98"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11" w:history="1">
        <w:r w:rsidRPr="00634179">
          <w:rPr>
            <w:rStyle w:val="Hyperlink"/>
            <w:noProof/>
            <w:lang w:val="ru-RU"/>
          </w:rPr>
          <w:t>1.1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Пользовательские настройки</w:t>
        </w:r>
        <w:r>
          <w:rPr>
            <w:noProof/>
            <w:webHidden/>
          </w:rPr>
          <w:tab/>
        </w:r>
        <w:r>
          <w:rPr>
            <w:noProof/>
            <w:webHidden/>
            <w:lang w:val="ru-RU"/>
          </w:rPr>
          <w:tab/>
        </w:r>
        <w:r>
          <w:rPr>
            <w:noProof/>
            <w:webHidden/>
          </w:rPr>
          <w:fldChar w:fldCharType="begin"/>
        </w:r>
        <w:r>
          <w:rPr>
            <w:noProof/>
            <w:webHidden/>
          </w:rPr>
          <w:instrText xml:space="preserve"> PAGEREF _Toc170906111 \h </w:instrText>
        </w:r>
        <w:r>
          <w:rPr>
            <w:noProof/>
            <w:webHidden/>
          </w:rPr>
        </w:r>
        <w:r>
          <w:rPr>
            <w:noProof/>
            <w:webHidden/>
          </w:rPr>
          <w:fldChar w:fldCharType="separate"/>
        </w:r>
        <w:r w:rsidR="008715D9">
          <w:rPr>
            <w:noProof/>
            <w:webHidden/>
          </w:rPr>
          <w:t>18</w:t>
        </w:r>
        <w:r>
          <w:rPr>
            <w:noProof/>
            <w:webHidden/>
          </w:rPr>
          <w:fldChar w:fldCharType="end"/>
        </w:r>
      </w:hyperlink>
    </w:p>
    <w:p w14:paraId="463E5066" w14:textId="210A30B8"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12" w:history="1">
        <w:r w:rsidRPr="00634179">
          <w:rPr>
            <w:rStyle w:val="Hyperlink"/>
            <w:noProof/>
            <w:lang w:val="ru-RU"/>
          </w:rPr>
          <w:t>1.2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Психоакустическая модель</w:t>
        </w:r>
        <w:r>
          <w:rPr>
            <w:noProof/>
            <w:webHidden/>
          </w:rPr>
          <w:tab/>
        </w:r>
        <w:r>
          <w:rPr>
            <w:noProof/>
            <w:webHidden/>
            <w:lang w:val="ru-RU"/>
          </w:rPr>
          <w:tab/>
        </w:r>
        <w:r>
          <w:rPr>
            <w:noProof/>
            <w:webHidden/>
          </w:rPr>
          <w:fldChar w:fldCharType="begin"/>
        </w:r>
        <w:r>
          <w:rPr>
            <w:noProof/>
            <w:webHidden/>
          </w:rPr>
          <w:instrText xml:space="preserve"> PAGEREF _Toc170906112 \h </w:instrText>
        </w:r>
        <w:r>
          <w:rPr>
            <w:noProof/>
            <w:webHidden/>
          </w:rPr>
        </w:r>
        <w:r>
          <w:rPr>
            <w:noProof/>
            <w:webHidden/>
          </w:rPr>
          <w:fldChar w:fldCharType="separate"/>
        </w:r>
        <w:r w:rsidR="008715D9">
          <w:rPr>
            <w:noProof/>
            <w:webHidden/>
          </w:rPr>
          <w:t>18</w:t>
        </w:r>
        <w:r>
          <w:rPr>
            <w:noProof/>
            <w:webHidden/>
          </w:rPr>
          <w:fldChar w:fldCharType="end"/>
        </w:r>
      </w:hyperlink>
    </w:p>
    <w:p w14:paraId="5F9F3A89" w14:textId="3C1D9BFA"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13" w:history="1">
        <w:r w:rsidRPr="00634179">
          <w:rPr>
            <w:rStyle w:val="Hyperlink"/>
            <w:noProof/>
            <w:lang w:val="ru-RU"/>
          </w:rPr>
          <w:t>1.3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Когнитивная модель</w:t>
        </w:r>
        <w:r>
          <w:rPr>
            <w:noProof/>
            <w:webHidden/>
          </w:rPr>
          <w:tab/>
        </w:r>
        <w:r>
          <w:rPr>
            <w:noProof/>
            <w:webHidden/>
            <w:lang w:val="ru-RU"/>
          </w:rPr>
          <w:tab/>
        </w:r>
        <w:r>
          <w:rPr>
            <w:noProof/>
            <w:webHidden/>
          </w:rPr>
          <w:fldChar w:fldCharType="begin"/>
        </w:r>
        <w:r>
          <w:rPr>
            <w:noProof/>
            <w:webHidden/>
          </w:rPr>
          <w:instrText xml:space="preserve"> PAGEREF _Toc170906113 \h </w:instrText>
        </w:r>
        <w:r>
          <w:rPr>
            <w:noProof/>
            <w:webHidden/>
          </w:rPr>
        </w:r>
        <w:r>
          <w:rPr>
            <w:noProof/>
            <w:webHidden/>
          </w:rPr>
          <w:fldChar w:fldCharType="separate"/>
        </w:r>
        <w:r w:rsidR="008715D9">
          <w:rPr>
            <w:noProof/>
            <w:webHidden/>
          </w:rPr>
          <w:t>19</w:t>
        </w:r>
        <w:r>
          <w:rPr>
            <w:noProof/>
            <w:webHidden/>
          </w:rPr>
          <w:fldChar w:fldCharType="end"/>
        </w:r>
      </w:hyperlink>
    </w:p>
    <w:p w14:paraId="7A957FAB" w14:textId="2515496F"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14" w:history="1">
        <w:r w:rsidRPr="00634179">
          <w:rPr>
            <w:rStyle w:val="Hyperlink"/>
            <w:noProof/>
            <w:lang w:val="ru-RU"/>
          </w:rPr>
          <w:t xml:space="preserve">Прилагаемый документ 4 к Приложению 1 </w:t>
        </w:r>
        <w:r w:rsidRPr="00610B24">
          <w:rPr>
            <w:rStyle w:val="Hyperlink"/>
            <w:noProof/>
            <w:lang w:val="ru-RU"/>
          </w:rPr>
          <w:t>–</w:t>
        </w:r>
        <w:r w:rsidRPr="00634179">
          <w:rPr>
            <w:rStyle w:val="Hyperlink"/>
            <w:noProof/>
            <w:lang w:val="ru-RU"/>
          </w:rPr>
          <w:t xml:space="preserve"> Принципы и характеристики объективных методов измерения воспринимаемого качества звука</w:t>
        </w:r>
        <w:r>
          <w:rPr>
            <w:noProof/>
            <w:webHidden/>
          </w:rPr>
          <w:tab/>
        </w:r>
        <w:r>
          <w:rPr>
            <w:noProof/>
            <w:webHidden/>
            <w:lang w:val="ru-RU"/>
          </w:rPr>
          <w:tab/>
        </w:r>
        <w:r>
          <w:rPr>
            <w:noProof/>
            <w:webHidden/>
          </w:rPr>
          <w:fldChar w:fldCharType="begin"/>
        </w:r>
        <w:r>
          <w:rPr>
            <w:noProof/>
            <w:webHidden/>
          </w:rPr>
          <w:instrText xml:space="preserve"> PAGEREF _Toc170906114 \h </w:instrText>
        </w:r>
        <w:r>
          <w:rPr>
            <w:noProof/>
            <w:webHidden/>
          </w:rPr>
        </w:r>
        <w:r>
          <w:rPr>
            <w:noProof/>
            <w:webHidden/>
          </w:rPr>
          <w:fldChar w:fldCharType="separate"/>
        </w:r>
        <w:r w:rsidR="008715D9">
          <w:rPr>
            <w:noProof/>
            <w:webHidden/>
          </w:rPr>
          <w:t>19</w:t>
        </w:r>
        <w:r>
          <w:rPr>
            <w:noProof/>
            <w:webHidden/>
          </w:rPr>
          <w:fldChar w:fldCharType="end"/>
        </w:r>
      </w:hyperlink>
    </w:p>
    <w:p w14:paraId="544FC485" w14:textId="1F178D97"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15" w:history="1">
        <w:r w:rsidRPr="00634179">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Введение и предыстория</w:t>
        </w:r>
        <w:r>
          <w:rPr>
            <w:noProof/>
            <w:webHidden/>
          </w:rPr>
          <w:tab/>
        </w:r>
        <w:r>
          <w:rPr>
            <w:noProof/>
            <w:webHidden/>
            <w:lang w:val="ru-RU"/>
          </w:rPr>
          <w:tab/>
        </w:r>
        <w:r>
          <w:rPr>
            <w:noProof/>
            <w:webHidden/>
          </w:rPr>
          <w:fldChar w:fldCharType="begin"/>
        </w:r>
        <w:r>
          <w:rPr>
            <w:noProof/>
            <w:webHidden/>
          </w:rPr>
          <w:instrText xml:space="preserve"> PAGEREF _Toc170906115 \h </w:instrText>
        </w:r>
        <w:r>
          <w:rPr>
            <w:noProof/>
            <w:webHidden/>
          </w:rPr>
        </w:r>
        <w:r>
          <w:rPr>
            <w:noProof/>
            <w:webHidden/>
          </w:rPr>
          <w:fldChar w:fldCharType="separate"/>
        </w:r>
        <w:r w:rsidR="008715D9">
          <w:rPr>
            <w:noProof/>
            <w:webHidden/>
          </w:rPr>
          <w:t>19</w:t>
        </w:r>
        <w:r>
          <w:rPr>
            <w:noProof/>
            <w:webHidden/>
          </w:rPr>
          <w:fldChar w:fldCharType="end"/>
        </w:r>
      </w:hyperlink>
    </w:p>
    <w:p w14:paraId="133316D5" w14:textId="36CF729A"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16" w:history="1">
        <w:r w:rsidRPr="00634179">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Общая структура объективных методов измерения воспринимаемого качества звука</w:t>
        </w:r>
        <w:r>
          <w:rPr>
            <w:noProof/>
            <w:webHidden/>
          </w:rPr>
          <w:tab/>
        </w:r>
        <w:r>
          <w:rPr>
            <w:noProof/>
            <w:webHidden/>
            <w:lang w:val="ru-RU"/>
          </w:rPr>
          <w:tab/>
        </w:r>
        <w:r>
          <w:rPr>
            <w:noProof/>
            <w:webHidden/>
          </w:rPr>
          <w:fldChar w:fldCharType="begin"/>
        </w:r>
        <w:r>
          <w:rPr>
            <w:noProof/>
            <w:webHidden/>
          </w:rPr>
          <w:instrText xml:space="preserve"> PAGEREF _Toc170906116 \h </w:instrText>
        </w:r>
        <w:r>
          <w:rPr>
            <w:noProof/>
            <w:webHidden/>
          </w:rPr>
        </w:r>
        <w:r>
          <w:rPr>
            <w:noProof/>
            <w:webHidden/>
          </w:rPr>
          <w:fldChar w:fldCharType="separate"/>
        </w:r>
        <w:r w:rsidR="008715D9">
          <w:rPr>
            <w:noProof/>
            <w:webHidden/>
          </w:rPr>
          <w:t>20</w:t>
        </w:r>
        <w:r>
          <w:rPr>
            <w:noProof/>
            <w:webHidden/>
          </w:rPr>
          <w:fldChar w:fldCharType="end"/>
        </w:r>
      </w:hyperlink>
    </w:p>
    <w:p w14:paraId="29FFAE2A" w14:textId="080F271D"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17" w:history="1">
        <w:r w:rsidRPr="00634179">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Психоакустические и когнитивные основы</w:t>
        </w:r>
        <w:r>
          <w:rPr>
            <w:noProof/>
            <w:webHidden/>
          </w:rPr>
          <w:tab/>
        </w:r>
        <w:r>
          <w:rPr>
            <w:noProof/>
            <w:webHidden/>
            <w:lang w:val="ru-RU"/>
          </w:rPr>
          <w:tab/>
        </w:r>
        <w:r>
          <w:rPr>
            <w:noProof/>
            <w:webHidden/>
          </w:rPr>
          <w:fldChar w:fldCharType="begin"/>
        </w:r>
        <w:r>
          <w:rPr>
            <w:noProof/>
            <w:webHidden/>
          </w:rPr>
          <w:instrText xml:space="preserve"> PAGEREF _Toc170906117 \h </w:instrText>
        </w:r>
        <w:r>
          <w:rPr>
            <w:noProof/>
            <w:webHidden/>
          </w:rPr>
        </w:r>
        <w:r>
          <w:rPr>
            <w:noProof/>
            <w:webHidden/>
          </w:rPr>
          <w:fldChar w:fldCharType="separate"/>
        </w:r>
        <w:r w:rsidR="008715D9">
          <w:rPr>
            <w:noProof/>
            <w:webHidden/>
          </w:rPr>
          <w:t>20</w:t>
        </w:r>
        <w:r>
          <w:rPr>
            <w:noProof/>
            <w:webHidden/>
          </w:rPr>
          <w:fldChar w:fldCharType="end"/>
        </w:r>
      </w:hyperlink>
    </w:p>
    <w:p w14:paraId="50C9515B" w14:textId="13588F8B"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18" w:history="1">
        <w:r w:rsidRPr="00634179">
          <w:rPr>
            <w:rStyle w:val="Hyperlink"/>
            <w:noProof/>
            <w:lang w:val="ru-RU"/>
          </w:rPr>
          <w:t>3.1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Передаточная характеристика наружного и среднего уха</w:t>
        </w:r>
        <w:r>
          <w:rPr>
            <w:noProof/>
            <w:webHidden/>
          </w:rPr>
          <w:tab/>
        </w:r>
        <w:r>
          <w:rPr>
            <w:noProof/>
            <w:webHidden/>
            <w:lang w:val="ru-RU"/>
          </w:rPr>
          <w:tab/>
        </w:r>
        <w:r>
          <w:rPr>
            <w:noProof/>
            <w:webHidden/>
          </w:rPr>
          <w:fldChar w:fldCharType="begin"/>
        </w:r>
        <w:r>
          <w:rPr>
            <w:noProof/>
            <w:webHidden/>
          </w:rPr>
          <w:instrText xml:space="preserve"> PAGEREF _Toc170906118 \h </w:instrText>
        </w:r>
        <w:r>
          <w:rPr>
            <w:noProof/>
            <w:webHidden/>
          </w:rPr>
        </w:r>
        <w:r>
          <w:rPr>
            <w:noProof/>
            <w:webHidden/>
          </w:rPr>
          <w:fldChar w:fldCharType="separate"/>
        </w:r>
        <w:r w:rsidR="008715D9">
          <w:rPr>
            <w:noProof/>
            <w:webHidden/>
          </w:rPr>
          <w:t>21</w:t>
        </w:r>
        <w:r>
          <w:rPr>
            <w:noProof/>
            <w:webHidden/>
          </w:rPr>
          <w:fldChar w:fldCharType="end"/>
        </w:r>
      </w:hyperlink>
    </w:p>
    <w:p w14:paraId="5642F091" w14:textId="340F6DEC"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19" w:history="1">
        <w:r w:rsidRPr="00634179">
          <w:rPr>
            <w:rStyle w:val="Hyperlink"/>
            <w:noProof/>
            <w:lang w:val="ru-RU"/>
          </w:rPr>
          <w:t>3.2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Шкалы воспринимаемых частот</w:t>
        </w:r>
        <w:r>
          <w:rPr>
            <w:noProof/>
            <w:webHidden/>
          </w:rPr>
          <w:tab/>
        </w:r>
        <w:r>
          <w:rPr>
            <w:noProof/>
            <w:webHidden/>
            <w:lang w:val="ru-RU"/>
          </w:rPr>
          <w:tab/>
        </w:r>
        <w:r>
          <w:rPr>
            <w:noProof/>
            <w:webHidden/>
          </w:rPr>
          <w:fldChar w:fldCharType="begin"/>
        </w:r>
        <w:r>
          <w:rPr>
            <w:noProof/>
            <w:webHidden/>
          </w:rPr>
          <w:instrText xml:space="preserve"> PAGEREF _Toc170906119 \h </w:instrText>
        </w:r>
        <w:r>
          <w:rPr>
            <w:noProof/>
            <w:webHidden/>
          </w:rPr>
        </w:r>
        <w:r>
          <w:rPr>
            <w:noProof/>
            <w:webHidden/>
          </w:rPr>
          <w:fldChar w:fldCharType="separate"/>
        </w:r>
        <w:r w:rsidR="008715D9">
          <w:rPr>
            <w:noProof/>
            <w:webHidden/>
          </w:rPr>
          <w:t>21</w:t>
        </w:r>
        <w:r>
          <w:rPr>
            <w:noProof/>
            <w:webHidden/>
          </w:rPr>
          <w:fldChar w:fldCharType="end"/>
        </w:r>
      </w:hyperlink>
    </w:p>
    <w:p w14:paraId="6113C2B7" w14:textId="396F3432"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20" w:history="1">
        <w:r w:rsidRPr="00634179">
          <w:rPr>
            <w:rStyle w:val="Hyperlink"/>
            <w:noProof/>
            <w:lang w:val="ru-RU"/>
          </w:rPr>
          <w:t>3.3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Возбуждение</w:t>
        </w:r>
        <w:r>
          <w:rPr>
            <w:noProof/>
            <w:webHidden/>
          </w:rPr>
          <w:tab/>
        </w:r>
        <w:r>
          <w:rPr>
            <w:noProof/>
            <w:webHidden/>
            <w:lang w:val="ru-RU"/>
          </w:rPr>
          <w:tab/>
        </w:r>
        <w:r>
          <w:rPr>
            <w:noProof/>
            <w:webHidden/>
          </w:rPr>
          <w:fldChar w:fldCharType="begin"/>
        </w:r>
        <w:r>
          <w:rPr>
            <w:noProof/>
            <w:webHidden/>
          </w:rPr>
          <w:instrText xml:space="preserve"> PAGEREF _Toc170906120 \h </w:instrText>
        </w:r>
        <w:r>
          <w:rPr>
            <w:noProof/>
            <w:webHidden/>
          </w:rPr>
        </w:r>
        <w:r>
          <w:rPr>
            <w:noProof/>
            <w:webHidden/>
          </w:rPr>
          <w:fldChar w:fldCharType="separate"/>
        </w:r>
        <w:r w:rsidR="008715D9">
          <w:rPr>
            <w:noProof/>
            <w:webHidden/>
          </w:rPr>
          <w:t>22</w:t>
        </w:r>
        <w:r>
          <w:rPr>
            <w:noProof/>
            <w:webHidden/>
          </w:rPr>
          <w:fldChar w:fldCharType="end"/>
        </w:r>
      </w:hyperlink>
    </w:p>
    <w:p w14:paraId="4E21D0BA" w14:textId="75823508"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21" w:history="1">
        <w:r w:rsidRPr="00634179">
          <w:rPr>
            <w:rStyle w:val="Hyperlink"/>
            <w:noProof/>
            <w:lang w:val="ru-RU"/>
          </w:rPr>
          <w:t>3.4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Обнаружение</w:t>
        </w:r>
        <w:r>
          <w:rPr>
            <w:noProof/>
            <w:webHidden/>
          </w:rPr>
          <w:tab/>
        </w:r>
        <w:r>
          <w:rPr>
            <w:noProof/>
            <w:webHidden/>
            <w:lang w:val="ru-RU"/>
          </w:rPr>
          <w:tab/>
        </w:r>
        <w:r>
          <w:rPr>
            <w:noProof/>
            <w:webHidden/>
          </w:rPr>
          <w:fldChar w:fldCharType="begin"/>
        </w:r>
        <w:r>
          <w:rPr>
            <w:noProof/>
            <w:webHidden/>
          </w:rPr>
          <w:instrText xml:space="preserve"> PAGEREF _Toc170906121 \h </w:instrText>
        </w:r>
        <w:r>
          <w:rPr>
            <w:noProof/>
            <w:webHidden/>
          </w:rPr>
        </w:r>
        <w:r>
          <w:rPr>
            <w:noProof/>
            <w:webHidden/>
          </w:rPr>
          <w:fldChar w:fldCharType="separate"/>
        </w:r>
        <w:r w:rsidR="008715D9">
          <w:rPr>
            <w:noProof/>
            <w:webHidden/>
          </w:rPr>
          <w:t>23</w:t>
        </w:r>
        <w:r>
          <w:rPr>
            <w:noProof/>
            <w:webHidden/>
          </w:rPr>
          <w:fldChar w:fldCharType="end"/>
        </w:r>
      </w:hyperlink>
    </w:p>
    <w:p w14:paraId="02515F25" w14:textId="777646F4"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22" w:history="1">
        <w:r w:rsidRPr="00634179">
          <w:rPr>
            <w:rStyle w:val="Hyperlink"/>
            <w:noProof/>
            <w:lang w:val="ru-RU"/>
          </w:rPr>
          <w:t>3.5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Маскирование</w:t>
        </w:r>
        <w:r>
          <w:rPr>
            <w:noProof/>
            <w:webHidden/>
          </w:rPr>
          <w:tab/>
        </w:r>
        <w:r>
          <w:rPr>
            <w:noProof/>
            <w:webHidden/>
            <w:lang w:val="ru-RU"/>
          </w:rPr>
          <w:tab/>
        </w:r>
        <w:r>
          <w:rPr>
            <w:noProof/>
            <w:webHidden/>
          </w:rPr>
          <w:fldChar w:fldCharType="begin"/>
        </w:r>
        <w:r>
          <w:rPr>
            <w:noProof/>
            <w:webHidden/>
          </w:rPr>
          <w:instrText xml:space="preserve"> PAGEREF _Toc170906122 \h </w:instrText>
        </w:r>
        <w:r>
          <w:rPr>
            <w:noProof/>
            <w:webHidden/>
          </w:rPr>
        </w:r>
        <w:r>
          <w:rPr>
            <w:noProof/>
            <w:webHidden/>
          </w:rPr>
          <w:fldChar w:fldCharType="separate"/>
        </w:r>
        <w:r w:rsidR="008715D9">
          <w:rPr>
            <w:noProof/>
            <w:webHidden/>
          </w:rPr>
          <w:t>23</w:t>
        </w:r>
        <w:r>
          <w:rPr>
            <w:noProof/>
            <w:webHidden/>
          </w:rPr>
          <w:fldChar w:fldCharType="end"/>
        </w:r>
      </w:hyperlink>
    </w:p>
    <w:p w14:paraId="06BBAD51" w14:textId="2ED19986"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23" w:history="1">
        <w:r w:rsidRPr="00634179">
          <w:rPr>
            <w:rStyle w:val="Hyperlink"/>
            <w:noProof/>
            <w:lang w:val="ru-RU"/>
          </w:rPr>
          <w:t>3.6</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Громкость и частичное маскирование</w:t>
        </w:r>
        <w:r>
          <w:rPr>
            <w:noProof/>
            <w:webHidden/>
          </w:rPr>
          <w:tab/>
        </w:r>
        <w:r>
          <w:rPr>
            <w:noProof/>
            <w:webHidden/>
            <w:lang w:val="ru-RU"/>
          </w:rPr>
          <w:tab/>
        </w:r>
        <w:r>
          <w:rPr>
            <w:noProof/>
            <w:webHidden/>
          </w:rPr>
          <w:fldChar w:fldCharType="begin"/>
        </w:r>
        <w:r>
          <w:rPr>
            <w:noProof/>
            <w:webHidden/>
          </w:rPr>
          <w:instrText xml:space="preserve"> PAGEREF _Toc170906123 \h </w:instrText>
        </w:r>
        <w:r>
          <w:rPr>
            <w:noProof/>
            <w:webHidden/>
          </w:rPr>
        </w:r>
        <w:r>
          <w:rPr>
            <w:noProof/>
            <w:webHidden/>
          </w:rPr>
          <w:fldChar w:fldCharType="separate"/>
        </w:r>
        <w:r w:rsidR="008715D9">
          <w:rPr>
            <w:noProof/>
            <w:webHidden/>
          </w:rPr>
          <w:t>24</w:t>
        </w:r>
        <w:r>
          <w:rPr>
            <w:noProof/>
            <w:webHidden/>
          </w:rPr>
          <w:fldChar w:fldCharType="end"/>
        </w:r>
      </w:hyperlink>
    </w:p>
    <w:p w14:paraId="68F4A99C" w14:textId="0127F489"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24" w:history="1">
        <w:r w:rsidRPr="00634179">
          <w:rPr>
            <w:rStyle w:val="Hyperlink"/>
            <w:noProof/>
            <w:lang w:val="ru-RU"/>
          </w:rPr>
          <w:t>3.7</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Резкость звука</w:t>
        </w:r>
        <w:r>
          <w:rPr>
            <w:noProof/>
            <w:webHidden/>
          </w:rPr>
          <w:tab/>
        </w:r>
        <w:r>
          <w:rPr>
            <w:noProof/>
            <w:webHidden/>
            <w:lang w:val="ru-RU"/>
          </w:rPr>
          <w:tab/>
        </w:r>
        <w:r>
          <w:rPr>
            <w:noProof/>
            <w:webHidden/>
          </w:rPr>
          <w:fldChar w:fldCharType="begin"/>
        </w:r>
        <w:r>
          <w:rPr>
            <w:noProof/>
            <w:webHidden/>
          </w:rPr>
          <w:instrText xml:space="preserve"> PAGEREF _Toc170906124 \h </w:instrText>
        </w:r>
        <w:r>
          <w:rPr>
            <w:noProof/>
            <w:webHidden/>
          </w:rPr>
        </w:r>
        <w:r>
          <w:rPr>
            <w:noProof/>
            <w:webHidden/>
          </w:rPr>
          <w:fldChar w:fldCharType="separate"/>
        </w:r>
        <w:r w:rsidR="008715D9">
          <w:rPr>
            <w:noProof/>
            <w:webHidden/>
          </w:rPr>
          <w:t>24</w:t>
        </w:r>
        <w:r>
          <w:rPr>
            <w:noProof/>
            <w:webHidden/>
          </w:rPr>
          <w:fldChar w:fldCharType="end"/>
        </w:r>
      </w:hyperlink>
    </w:p>
    <w:p w14:paraId="0D1BA473" w14:textId="581FA90D"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25" w:history="1">
        <w:r w:rsidRPr="00634179">
          <w:rPr>
            <w:rStyle w:val="Hyperlink"/>
            <w:noProof/>
            <w:lang w:val="ru-RU"/>
          </w:rPr>
          <w:t>3.8</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Когнитивная обработка</w:t>
        </w:r>
        <w:r>
          <w:rPr>
            <w:noProof/>
            <w:webHidden/>
          </w:rPr>
          <w:tab/>
        </w:r>
        <w:r>
          <w:rPr>
            <w:noProof/>
            <w:webHidden/>
            <w:lang w:val="ru-RU"/>
          </w:rPr>
          <w:tab/>
        </w:r>
        <w:r>
          <w:rPr>
            <w:noProof/>
            <w:webHidden/>
          </w:rPr>
          <w:fldChar w:fldCharType="begin"/>
        </w:r>
        <w:r>
          <w:rPr>
            <w:noProof/>
            <w:webHidden/>
          </w:rPr>
          <w:instrText xml:space="preserve"> PAGEREF _Toc170906125 \h </w:instrText>
        </w:r>
        <w:r>
          <w:rPr>
            <w:noProof/>
            <w:webHidden/>
          </w:rPr>
        </w:r>
        <w:r>
          <w:rPr>
            <w:noProof/>
            <w:webHidden/>
          </w:rPr>
          <w:fldChar w:fldCharType="separate"/>
        </w:r>
        <w:r w:rsidR="008715D9">
          <w:rPr>
            <w:noProof/>
            <w:webHidden/>
          </w:rPr>
          <w:t>24</w:t>
        </w:r>
        <w:r>
          <w:rPr>
            <w:noProof/>
            <w:webHidden/>
          </w:rPr>
          <w:fldChar w:fldCharType="end"/>
        </w:r>
      </w:hyperlink>
    </w:p>
    <w:p w14:paraId="788091B6" w14:textId="4A84E64F"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26" w:history="1">
        <w:r w:rsidRPr="00634179">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Встроенные модели</w:t>
        </w:r>
        <w:r>
          <w:rPr>
            <w:noProof/>
            <w:webHidden/>
          </w:rPr>
          <w:tab/>
        </w:r>
        <w:r>
          <w:rPr>
            <w:noProof/>
            <w:webHidden/>
            <w:lang w:val="ru-RU"/>
          </w:rPr>
          <w:tab/>
        </w:r>
        <w:r>
          <w:rPr>
            <w:noProof/>
            <w:webHidden/>
          </w:rPr>
          <w:fldChar w:fldCharType="begin"/>
        </w:r>
        <w:r>
          <w:rPr>
            <w:noProof/>
            <w:webHidden/>
          </w:rPr>
          <w:instrText xml:space="preserve"> PAGEREF _Toc170906126 \h </w:instrText>
        </w:r>
        <w:r>
          <w:rPr>
            <w:noProof/>
            <w:webHidden/>
          </w:rPr>
        </w:r>
        <w:r>
          <w:rPr>
            <w:noProof/>
            <w:webHidden/>
          </w:rPr>
          <w:fldChar w:fldCharType="separate"/>
        </w:r>
        <w:r w:rsidR="008715D9">
          <w:rPr>
            <w:noProof/>
            <w:webHidden/>
          </w:rPr>
          <w:t>25</w:t>
        </w:r>
        <w:r>
          <w:rPr>
            <w:noProof/>
            <w:webHidden/>
          </w:rPr>
          <w:fldChar w:fldCharType="end"/>
        </w:r>
      </w:hyperlink>
    </w:p>
    <w:p w14:paraId="7762ED52" w14:textId="5A066748"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27" w:history="1">
        <w:r w:rsidRPr="00634179">
          <w:rPr>
            <w:rStyle w:val="Hyperlink"/>
            <w:noProof/>
            <w:lang w:val="ru-RU"/>
          </w:rPr>
          <w:t>4.1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DIX</w:t>
        </w:r>
        <w:r>
          <w:rPr>
            <w:noProof/>
            <w:webHidden/>
          </w:rPr>
          <w:tab/>
        </w:r>
        <w:r>
          <w:rPr>
            <w:noProof/>
            <w:webHidden/>
            <w:lang w:val="ru-RU"/>
          </w:rPr>
          <w:tab/>
        </w:r>
        <w:r>
          <w:rPr>
            <w:noProof/>
            <w:webHidden/>
          </w:rPr>
          <w:fldChar w:fldCharType="begin"/>
        </w:r>
        <w:r>
          <w:rPr>
            <w:noProof/>
            <w:webHidden/>
          </w:rPr>
          <w:instrText xml:space="preserve"> PAGEREF _Toc170906127 \h </w:instrText>
        </w:r>
        <w:r>
          <w:rPr>
            <w:noProof/>
            <w:webHidden/>
          </w:rPr>
        </w:r>
        <w:r>
          <w:rPr>
            <w:noProof/>
            <w:webHidden/>
          </w:rPr>
          <w:fldChar w:fldCharType="separate"/>
        </w:r>
        <w:r w:rsidR="008715D9">
          <w:rPr>
            <w:noProof/>
            <w:webHidden/>
          </w:rPr>
          <w:t>25</w:t>
        </w:r>
        <w:r>
          <w:rPr>
            <w:noProof/>
            <w:webHidden/>
          </w:rPr>
          <w:fldChar w:fldCharType="end"/>
        </w:r>
      </w:hyperlink>
    </w:p>
    <w:p w14:paraId="29376CE2" w14:textId="3AB63426"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28" w:history="1">
        <w:r w:rsidRPr="00634179">
          <w:rPr>
            <w:rStyle w:val="Hyperlink"/>
            <w:noProof/>
            <w:lang w:val="ru-RU"/>
          </w:rPr>
          <w:t>4.2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NMR</w:t>
        </w:r>
        <w:r>
          <w:rPr>
            <w:noProof/>
            <w:webHidden/>
          </w:rPr>
          <w:tab/>
        </w:r>
        <w:r>
          <w:rPr>
            <w:noProof/>
            <w:webHidden/>
            <w:lang w:val="ru-RU"/>
          </w:rPr>
          <w:tab/>
        </w:r>
        <w:r>
          <w:rPr>
            <w:noProof/>
            <w:webHidden/>
          </w:rPr>
          <w:fldChar w:fldCharType="begin"/>
        </w:r>
        <w:r>
          <w:rPr>
            <w:noProof/>
            <w:webHidden/>
          </w:rPr>
          <w:instrText xml:space="preserve"> PAGEREF _Toc170906128 \h </w:instrText>
        </w:r>
        <w:r>
          <w:rPr>
            <w:noProof/>
            <w:webHidden/>
          </w:rPr>
        </w:r>
        <w:r>
          <w:rPr>
            <w:noProof/>
            <w:webHidden/>
          </w:rPr>
          <w:fldChar w:fldCharType="separate"/>
        </w:r>
        <w:r w:rsidR="008715D9">
          <w:rPr>
            <w:noProof/>
            <w:webHidden/>
          </w:rPr>
          <w:t>26</w:t>
        </w:r>
        <w:r>
          <w:rPr>
            <w:noProof/>
            <w:webHidden/>
          </w:rPr>
          <w:fldChar w:fldCharType="end"/>
        </w:r>
      </w:hyperlink>
    </w:p>
    <w:p w14:paraId="4E58EAF3" w14:textId="1AC8E0AF"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29" w:history="1">
        <w:r w:rsidRPr="00634179">
          <w:rPr>
            <w:rStyle w:val="Hyperlink"/>
            <w:noProof/>
            <w:lang w:val="ru-RU"/>
          </w:rPr>
          <w:t>4.3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OASE</w:t>
        </w:r>
        <w:r>
          <w:rPr>
            <w:noProof/>
            <w:webHidden/>
          </w:rPr>
          <w:tab/>
        </w:r>
        <w:r>
          <w:rPr>
            <w:noProof/>
            <w:webHidden/>
            <w:lang w:val="ru-RU"/>
          </w:rPr>
          <w:tab/>
        </w:r>
        <w:r>
          <w:rPr>
            <w:noProof/>
            <w:webHidden/>
          </w:rPr>
          <w:fldChar w:fldCharType="begin"/>
        </w:r>
        <w:r>
          <w:rPr>
            <w:noProof/>
            <w:webHidden/>
          </w:rPr>
          <w:instrText xml:space="preserve"> PAGEREF _Toc170906129 \h </w:instrText>
        </w:r>
        <w:r>
          <w:rPr>
            <w:noProof/>
            <w:webHidden/>
          </w:rPr>
        </w:r>
        <w:r>
          <w:rPr>
            <w:noProof/>
            <w:webHidden/>
          </w:rPr>
          <w:fldChar w:fldCharType="separate"/>
        </w:r>
        <w:r w:rsidR="008715D9">
          <w:rPr>
            <w:noProof/>
            <w:webHidden/>
          </w:rPr>
          <w:t>26</w:t>
        </w:r>
        <w:r>
          <w:rPr>
            <w:noProof/>
            <w:webHidden/>
          </w:rPr>
          <w:fldChar w:fldCharType="end"/>
        </w:r>
      </w:hyperlink>
    </w:p>
    <w:p w14:paraId="443A45BE" w14:textId="388F0E52"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30" w:history="1">
        <w:r w:rsidRPr="00634179">
          <w:rPr>
            <w:rStyle w:val="Hyperlink"/>
            <w:noProof/>
            <w:lang w:val="ru-RU"/>
          </w:rPr>
          <w:t>4.4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Показатель воспринимаемого качества звука (PAQM)</w:t>
        </w:r>
        <w:r>
          <w:rPr>
            <w:noProof/>
            <w:webHidden/>
          </w:rPr>
          <w:tab/>
        </w:r>
        <w:r>
          <w:rPr>
            <w:noProof/>
            <w:webHidden/>
            <w:lang w:val="ru-RU"/>
          </w:rPr>
          <w:tab/>
        </w:r>
        <w:r>
          <w:rPr>
            <w:noProof/>
            <w:webHidden/>
          </w:rPr>
          <w:fldChar w:fldCharType="begin"/>
        </w:r>
        <w:r>
          <w:rPr>
            <w:noProof/>
            <w:webHidden/>
          </w:rPr>
          <w:instrText xml:space="preserve"> PAGEREF _Toc170906130 \h </w:instrText>
        </w:r>
        <w:r>
          <w:rPr>
            <w:noProof/>
            <w:webHidden/>
          </w:rPr>
        </w:r>
        <w:r>
          <w:rPr>
            <w:noProof/>
            <w:webHidden/>
          </w:rPr>
          <w:fldChar w:fldCharType="separate"/>
        </w:r>
        <w:r w:rsidR="008715D9">
          <w:rPr>
            <w:noProof/>
            <w:webHidden/>
          </w:rPr>
          <w:t>27</w:t>
        </w:r>
        <w:r>
          <w:rPr>
            <w:noProof/>
            <w:webHidden/>
          </w:rPr>
          <w:fldChar w:fldCharType="end"/>
        </w:r>
      </w:hyperlink>
    </w:p>
    <w:p w14:paraId="0A925F38" w14:textId="2579EEAA"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31" w:history="1">
        <w:r w:rsidRPr="00634179">
          <w:rPr>
            <w:rStyle w:val="Hyperlink"/>
            <w:noProof/>
            <w:lang w:val="ru-RU"/>
          </w:rPr>
          <w:t>4.5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 xml:space="preserve">Алгоритм </w:t>
        </w:r>
        <w:r w:rsidRPr="00634179">
          <w:rPr>
            <w:rStyle w:val="Hyperlink"/>
            <w:noProof/>
          </w:rPr>
          <w:t>PERCEVAL</w:t>
        </w:r>
        <w:r>
          <w:rPr>
            <w:noProof/>
            <w:webHidden/>
          </w:rPr>
          <w:tab/>
        </w:r>
        <w:r>
          <w:rPr>
            <w:noProof/>
            <w:webHidden/>
            <w:lang w:val="ru-RU"/>
          </w:rPr>
          <w:tab/>
        </w:r>
        <w:r>
          <w:rPr>
            <w:noProof/>
            <w:webHidden/>
          </w:rPr>
          <w:fldChar w:fldCharType="begin"/>
        </w:r>
        <w:r>
          <w:rPr>
            <w:noProof/>
            <w:webHidden/>
          </w:rPr>
          <w:instrText xml:space="preserve"> PAGEREF _Toc170906131 \h </w:instrText>
        </w:r>
        <w:r>
          <w:rPr>
            <w:noProof/>
            <w:webHidden/>
          </w:rPr>
        </w:r>
        <w:r>
          <w:rPr>
            <w:noProof/>
            <w:webHidden/>
          </w:rPr>
          <w:fldChar w:fldCharType="separate"/>
        </w:r>
        <w:r w:rsidR="008715D9">
          <w:rPr>
            <w:noProof/>
            <w:webHidden/>
          </w:rPr>
          <w:t>27</w:t>
        </w:r>
        <w:r>
          <w:rPr>
            <w:noProof/>
            <w:webHidden/>
          </w:rPr>
          <w:fldChar w:fldCharType="end"/>
        </w:r>
      </w:hyperlink>
    </w:p>
    <w:p w14:paraId="2C5BAEFA" w14:textId="2755F7FC"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32" w:history="1">
        <w:r w:rsidRPr="00634179">
          <w:rPr>
            <w:rStyle w:val="Hyperlink"/>
            <w:noProof/>
            <w:lang w:val="ru-RU"/>
          </w:rPr>
          <w:t>4.6</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Модель POM</w:t>
        </w:r>
        <w:r>
          <w:rPr>
            <w:noProof/>
            <w:webHidden/>
          </w:rPr>
          <w:tab/>
        </w:r>
        <w:r>
          <w:rPr>
            <w:noProof/>
            <w:webHidden/>
            <w:lang w:val="ru-RU"/>
          </w:rPr>
          <w:tab/>
        </w:r>
        <w:r>
          <w:rPr>
            <w:noProof/>
            <w:webHidden/>
          </w:rPr>
          <w:fldChar w:fldCharType="begin"/>
        </w:r>
        <w:r>
          <w:rPr>
            <w:noProof/>
            <w:webHidden/>
          </w:rPr>
          <w:instrText xml:space="preserve"> PAGEREF _Toc170906132 \h </w:instrText>
        </w:r>
        <w:r>
          <w:rPr>
            <w:noProof/>
            <w:webHidden/>
          </w:rPr>
        </w:r>
        <w:r>
          <w:rPr>
            <w:noProof/>
            <w:webHidden/>
          </w:rPr>
          <w:fldChar w:fldCharType="separate"/>
        </w:r>
        <w:r w:rsidR="008715D9">
          <w:rPr>
            <w:noProof/>
            <w:webHidden/>
          </w:rPr>
          <w:t>28</w:t>
        </w:r>
        <w:r>
          <w:rPr>
            <w:noProof/>
            <w:webHidden/>
          </w:rPr>
          <w:fldChar w:fldCharType="end"/>
        </w:r>
      </w:hyperlink>
    </w:p>
    <w:p w14:paraId="5454792C" w14:textId="2267627C"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33" w:history="1">
        <w:r w:rsidRPr="00634179">
          <w:rPr>
            <w:rStyle w:val="Hyperlink"/>
            <w:noProof/>
            <w:lang w:val="ru-RU"/>
          </w:rPr>
          <w:t>4.7</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Инструментальный метод</w:t>
        </w:r>
        <w:r>
          <w:rPr>
            <w:noProof/>
            <w:webHidden/>
          </w:rPr>
          <w:tab/>
        </w:r>
        <w:r>
          <w:rPr>
            <w:noProof/>
            <w:webHidden/>
            <w:lang w:val="ru-RU"/>
          </w:rPr>
          <w:tab/>
        </w:r>
        <w:r>
          <w:rPr>
            <w:noProof/>
            <w:webHidden/>
          </w:rPr>
          <w:fldChar w:fldCharType="begin"/>
        </w:r>
        <w:r>
          <w:rPr>
            <w:noProof/>
            <w:webHidden/>
          </w:rPr>
          <w:instrText xml:space="preserve"> PAGEREF _Toc170906133 \h </w:instrText>
        </w:r>
        <w:r>
          <w:rPr>
            <w:noProof/>
            <w:webHidden/>
          </w:rPr>
        </w:r>
        <w:r>
          <w:rPr>
            <w:noProof/>
            <w:webHidden/>
          </w:rPr>
          <w:fldChar w:fldCharType="separate"/>
        </w:r>
        <w:r w:rsidR="008715D9">
          <w:rPr>
            <w:noProof/>
            <w:webHidden/>
          </w:rPr>
          <w:t>29</w:t>
        </w:r>
        <w:r>
          <w:rPr>
            <w:noProof/>
            <w:webHidden/>
          </w:rPr>
          <w:fldChar w:fldCharType="end"/>
        </w:r>
      </w:hyperlink>
    </w:p>
    <w:p w14:paraId="47B96A58" w14:textId="10B96913"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34" w:history="1">
        <w:r w:rsidRPr="00634179">
          <w:rPr>
            <w:rStyle w:val="Hyperlink"/>
            <w:noProof/>
            <w:lang w:val="ru-RU"/>
          </w:rPr>
          <w:t xml:space="preserve">Приложение 2 </w:t>
        </w:r>
        <w:r w:rsidRPr="00610B24">
          <w:rPr>
            <w:rStyle w:val="Hyperlink"/>
            <w:noProof/>
            <w:lang w:val="ru-RU"/>
          </w:rPr>
          <w:t>–</w:t>
        </w:r>
        <w:r w:rsidRPr="00634179">
          <w:rPr>
            <w:rStyle w:val="Hyperlink"/>
            <w:noProof/>
            <w:lang w:val="ru-RU"/>
          </w:rPr>
          <w:t xml:space="preserve"> Описание модели</w:t>
        </w:r>
        <w:r>
          <w:rPr>
            <w:noProof/>
            <w:webHidden/>
          </w:rPr>
          <w:tab/>
        </w:r>
        <w:r>
          <w:rPr>
            <w:noProof/>
            <w:webHidden/>
            <w:lang w:val="ru-RU"/>
          </w:rPr>
          <w:tab/>
        </w:r>
        <w:r>
          <w:rPr>
            <w:noProof/>
            <w:webHidden/>
          </w:rPr>
          <w:fldChar w:fldCharType="begin"/>
        </w:r>
        <w:r>
          <w:rPr>
            <w:noProof/>
            <w:webHidden/>
          </w:rPr>
          <w:instrText xml:space="preserve"> PAGEREF _Toc170906134 \h </w:instrText>
        </w:r>
        <w:r>
          <w:rPr>
            <w:noProof/>
            <w:webHidden/>
          </w:rPr>
        </w:r>
        <w:r>
          <w:rPr>
            <w:noProof/>
            <w:webHidden/>
          </w:rPr>
          <w:fldChar w:fldCharType="separate"/>
        </w:r>
        <w:r w:rsidR="008715D9">
          <w:rPr>
            <w:noProof/>
            <w:webHidden/>
          </w:rPr>
          <w:t>30</w:t>
        </w:r>
        <w:r>
          <w:rPr>
            <w:noProof/>
            <w:webHidden/>
          </w:rPr>
          <w:fldChar w:fldCharType="end"/>
        </w:r>
      </w:hyperlink>
    </w:p>
    <w:p w14:paraId="2F31983F" w14:textId="1D677C76"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35" w:history="1">
        <w:r w:rsidRPr="00634179">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Основные принципы</w:t>
        </w:r>
        <w:r>
          <w:rPr>
            <w:noProof/>
            <w:webHidden/>
          </w:rPr>
          <w:tab/>
        </w:r>
        <w:r>
          <w:rPr>
            <w:noProof/>
            <w:webHidden/>
            <w:lang w:val="ru-RU"/>
          </w:rPr>
          <w:tab/>
        </w:r>
        <w:r>
          <w:rPr>
            <w:noProof/>
            <w:webHidden/>
          </w:rPr>
          <w:fldChar w:fldCharType="begin"/>
        </w:r>
        <w:r>
          <w:rPr>
            <w:noProof/>
            <w:webHidden/>
          </w:rPr>
          <w:instrText xml:space="preserve"> PAGEREF _Toc170906135 \h </w:instrText>
        </w:r>
        <w:r>
          <w:rPr>
            <w:noProof/>
            <w:webHidden/>
          </w:rPr>
        </w:r>
        <w:r>
          <w:rPr>
            <w:noProof/>
            <w:webHidden/>
          </w:rPr>
          <w:fldChar w:fldCharType="separate"/>
        </w:r>
        <w:r w:rsidR="008715D9">
          <w:rPr>
            <w:noProof/>
            <w:webHidden/>
          </w:rPr>
          <w:t>30</w:t>
        </w:r>
        <w:r>
          <w:rPr>
            <w:noProof/>
            <w:webHidden/>
          </w:rPr>
          <w:fldChar w:fldCharType="end"/>
        </w:r>
      </w:hyperlink>
    </w:p>
    <w:p w14:paraId="1CAA8068" w14:textId="77E0BE9F"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36" w:history="1">
        <w:r w:rsidRPr="00634179">
          <w:rPr>
            <w:rStyle w:val="Hyperlink"/>
            <w:noProof/>
            <w:lang w:val="ru-RU"/>
          </w:rPr>
          <w:t>1.1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Базовая версия</w:t>
        </w:r>
        <w:r>
          <w:rPr>
            <w:noProof/>
            <w:webHidden/>
          </w:rPr>
          <w:tab/>
        </w:r>
        <w:r>
          <w:rPr>
            <w:noProof/>
            <w:webHidden/>
            <w:lang w:val="ru-RU"/>
          </w:rPr>
          <w:tab/>
        </w:r>
        <w:r>
          <w:rPr>
            <w:noProof/>
            <w:webHidden/>
          </w:rPr>
          <w:fldChar w:fldCharType="begin"/>
        </w:r>
        <w:r>
          <w:rPr>
            <w:noProof/>
            <w:webHidden/>
          </w:rPr>
          <w:instrText xml:space="preserve"> PAGEREF _Toc170906136 \h </w:instrText>
        </w:r>
        <w:r>
          <w:rPr>
            <w:noProof/>
            <w:webHidden/>
          </w:rPr>
        </w:r>
        <w:r>
          <w:rPr>
            <w:noProof/>
            <w:webHidden/>
          </w:rPr>
          <w:fldChar w:fldCharType="separate"/>
        </w:r>
        <w:r w:rsidR="008715D9">
          <w:rPr>
            <w:noProof/>
            <w:webHidden/>
          </w:rPr>
          <w:t>31</w:t>
        </w:r>
        <w:r>
          <w:rPr>
            <w:noProof/>
            <w:webHidden/>
          </w:rPr>
          <w:fldChar w:fldCharType="end"/>
        </w:r>
      </w:hyperlink>
    </w:p>
    <w:p w14:paraId="540CCF40" w14:textId="3B693872"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37" w:history="1">
        <w:r w:rsidRPr="00634179">
          <w:rPr>
            <w:rStyle w:val="Hyperlink"/>
            <w:noProof/>
            <w:lang w:val="ru-RU"/>
          </w:rPr>
          <w:t>1.2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Расширенная версия</w:t>
        </w:r>
        <w:r>
          <w:rPr>
            <w:noProof/>
            <w:webHidden/>
          </w:rPr>
          <w:tab/>
        </w:r>
        <w:r>
          <w:rPr>
            <w:noProof/>
            <w:webHidden/>
            <w:lang w:val="ru-RU"/>
          </w:rPr>
          <w:tab/>
        </w:r>
        <w:r>
          <w:rPr>
            <w:noProof/>
            <w:webHidden/>
          </w:rPr>
          <w:fldChar w:fldCharType="begin"/>
        </w:r>
        <w:r>
          <w:rPr>
            <w:noProof/>
            <w:webHidden/>
          </w:rPr>
          <w:instrText xml:space="preserve"> PAGEREF _Toc170906137 \h </w:instrText>
        </w:r>
        <w:r>
          <w:rPr>
            <w:noProof/>
            <w:webHidden/>
          </w:rPr>
        </w:r>
        <w:r>
          <w:rPr>
            <w:noProof/>
            <w:webHidden/>
          </w:rPr>
          <w:fldChar w:fldCharType="separate"/>
        </w:r>
        <w:r w:rsidR="008715D9">
          <w:rPr>
            <w:noProof/>
            <w:webHidden/>
          </w:rPr>
          <w:t>31</w:t>
        </w:r>
        <w:r>
          <w:rPr>
            <w:noProof/>
            <w:webHidden/>
          </w:rPr>
          <w:fldChar w:fldCharType="end"/>
        </w:r>
      </w:hyperlink>
    </w:p>
    <w:p w14:paraId="0A77B04E" w14:textId="0115096C" w:rsidR="00610B24" w:rsidRDefault="00610B24" w:rsidP="00610B24">
      <w:pPr>
        <w:pStyle w:val="TOC1"/>
        <w:keepNext/>
        <w:rPr>
          <w:rFonts w:asciiTheme="minorHAnsi" w:eastAsiaTheme="minorEastAsia" w:hAnsiTheme="minorHAnsi" w:cstheme="minorBidi"/>
          <w:noProof/>
          <w:kern w:val="2"/>
          <w:sz w:val="24"/>
          <w:szCs w:val="24"/>
          <w:lang w:val="en-GB" w:eastAsia="en-GB"/>
          <w14:ligatures w14:val="standardContextual"/>
        </w:rPr>
      </w:pPr>
      <w:hyperlink w:anchor="_Toc170906138" w:history="1">
        <w:r w:rsidRPr="00634179">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Модель периферического уха</w:t>
        </w:r>
        <w:r>
          <w:rPr>
            <w:noProof/>
            <w:webHidden/>
          </w:rPr>
          <w:tab/>
        </w:r>
        <w:r>
          <w:rPr>
            <w:noProof/>
            <w:webHidden/>
            <w:lang w:val="ru-RU"/>
          </w:rPr>
          <w:tab/>
        </w:r>
        <w:r>
          <w:rPr>
            <w:noProof/>
            <w:webHidden/>
          </w:rPr>
          <w:fldChar w:fldCharType="begin"/>
        </w:r>
        <w:r>
          <w:rPr>
            <w:noProof/>
            <w:webHidden/>
          </w:rPr>
          <w:instrText xml:space="preserve"> PAGEREF _Toc170906138 \h </w:instrText>
        </w:r>
        <w:r>
          <w:rPr>
            <w:noProof/>
            <w:webHidden/>
          </w:rPr>
        </w:r>
        <w:r>
          <w:rPr>
            <w:noProof/>
            <w:webHidden/>
          </w:rPr>
          <w:fldChar w:fldCharType="separate"/>
        </w:r>
        <w:r w:rsidR="008715D9">
          <w:rPr>
            <w:noProof/>
            <w:webHidden/>
          </w:rPr>
          <w:t>32</w:t>
        </w:r>
        <w:r>
          <w:rPr>
            <w:noProof/>
            <w:webHidden/>
          </w:rPr>
          <w:fldChar w:fldCharType="end"/>
        </w:r>
      </w:hyperlink>
    </w:p>
    <w:p w14:paraId="2CB362F3" w14:textId="53CEC025" w:rsidR="00610B24" w:rsidRDefault="00610B24" w:rsidP="00610B24">
      <w:pPr>
        <w:pStyle w:val="TOC2"/>
        <w:keepNext/>
        <w:rPr>
          <w:rFonts w:asciiTheme="minorHAnsi" w:eastAsiaTheme="minorEastAsia" w:hAnsiTheme="minorHAnsi" w:cstheme="minorBidi"/>
          <w:noProof/>
          <w:kern w:val="2"/>
          <w:sz w:val="24"/>
          <w:szCs w:val="24"/>
          <w:lang w:val="en-GB" w:eastAsia="en-GB"/>
          <w14:ligatures w14:val="standardContextual"/>
        </w:rPr>
      </w:pPr>
      <w:hyperlink w:anchor="_Toc170906139" w:history="1">
        <w:r w:rsidRPr="00634179">
          <w:rPr>
            <w:rStyle w:val="Hyperlink"/>
            <w:noProof/>
            <w:lang w:val="ru-RU"/>
          </w:rPr>
          <w:t>2.1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Модель уха на основе БПФ</w:t>
        </w:r>
        <w:r>
          <w:rPr>
            <w:noProof/>
            <w:webHidden/>
          </w:rPr>
          <w:tab/>
        </w:r>
        <w:r>
          <w:rPr>
            <w:noProof/>
            <w:webHidden/>
            <w:lang w:val="ru-RU"/>
          </w:rPr>
          <w:tab/>
        </w:r>
        <w:r>
          <w:rPr>
            <w:noProof/>
            <w:webHidden/>
          </w:rPr>
          <w:fldChar w:fldCharType="begin"/>
        </w:r>
        <w:r>
          <w:rPr>
            <w:noProof/>
            <w:webHidden/>
          </w:rPr>
          <w:instrText xml:space="preserve"> PAGEREF _Toc170906139 \h </w:instrText>
        </w:r>
        <w:r>
          <w:rPr>
            <w:noProof/>
            <w:webHidden/>
          </w:rPr>
        </w:r>
        <w:r>
          <w:rPr>
            <w:noProof/>
            <w:webHidden/>
          </w:rPr>
          <w:fldChar w:fldCharType="separate"/>
        </w:r>
        <w:r w:rsidR="008715D9">
          <w:rPr>
            <w:noProof/>
            <w:webHidden/>
          </w:rPr>
          <w:t>32</w:t>
        </w:r>
        <w:r>
          <w:rPr>
            <w:noProof/>
            <w:webHidden/>
          </w:rPr>
          <w:fldChar w:fldCharType="end"/>
        </w:r>
      </w:hyperlink>
    </w:p>
    <w:p w14:paraId="78E7CA1B" w14:textId="60B7503C"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40" w:history="1">
        <w:r w:rsidRPr="00634179">
          <w:rPr>
            <w:rStyle w:val="Hyperlink"/>
            <w:noProof/>
            <w:lang w:val="ru-RU"/>
          </w:rPr>
          <w:t>2.2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Модель уха на основе набора фильтров</w:t>
        </w:r>
        <w:r>
          <w:rPr>
            <w:noProof/>
            <w:webHidden/>
          </w:rPr>
          <w:tab/>
        </w:r>
        <w:r>
          <w:rPr>
            <w:noProof/>
            <w:webHidden/>
            <w:lang w:val="ru-RU"/>
          </w:rPr>
          <w:tab/>
        </w:r>
        <w:r>
          <w:rPr>
            <w:noProof/>
            <w:webHidden/>
          </w:rPr>
          <w:fldChar w:fldCharType="begin"/>
        </w:r>
        <w:r>
          <w:rPr>
            <w:noProof/>
            <w:webHidden/>
          </w:rPr>
          <w:instrText xml:space="preserve"> PAGEREF _Toc170906140 \h </w:instrText>
        </w:r>
        <w:r>
          <w:rPr>
            <w:noProof/>
            <w:webHidden/>
          </w:rPr>
        </w:r>
        <w:r>
          <w:rPr>
            <w:noProof/>
            <w:webHidden/>
          </w:rPr>
          <w:fldChar w:fldCharType="separate"/>
        </w:r>
        <w:r w:rsidR="008715D9">
          <w:rPr>
            <w:noProof/>
            <w:webHidden/>
          </w:rPr>
          <w:t>43</w:t>
        </w:r>
        <w:r>
          <w:rPr>
            <w:noProof/>
            <w:webHidden/>
          </w:rPr>
          <w:fldChar w:fldCharType="end"/>
        </w:r>
      </w:hyperlink>
    </w:p>
    <w:p w14:paraId="6F417919" w14:textId="2B1AEEEA"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41" w:history="1">
        <w:r w:rsidRPr="00634179">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Предварительная обработка шаблонов возбуждения</w:t>
        </w:r>
        <w:r>
          <w:rPr>
            <w:noProof/>
            <w:webHidden/>
          </w:rPr>
          <w:tab/>
        </w:r>
        <w:r>
          <w:rPr>
            <w:noProof/>
            <w:webHidden/>
            <w:lang w:val="ru-RU"/>
          </w:rPr>
          <w:tab/>
        </w:r>
        <w:r>
          <w:rPr>
            <w:noProof/>
            <w:webHidden/>
          </w:rPr>
          <w:fldChar w:fldCharType="begin"/>
        </w:r>
        <w:r>
          <w:rPr>
            <w:noProof/>
            <w:webHidden/>
          </w:rPr>
          <w:instrText xml:space="preserve"> PAGEREF _Toc170906141 \h </w:instrText>
        </w:r>
        <w:r>
          <w:rPr>
            <w:noProof/>
            <w:webHidden/>
          </w:rPr>
        </w:r>
        <w:r>
          <w:rPr>
            <w:noProof/>
            <w:webHidden/>
          </w:rPr>
          <w:fldChar w:fldCharType="separate"/>
        </w:r>
        <w:r w:rsidR="008715D9">
          <w:rPr>
            <w:noProof/>
            <w:webHidden/>
          </w:rPr>
          <w:t>51</w:t>
        </w:r>
        <w:r>
          <w:rPr>
            <w:noProof/>
            <w:webHidden/>
          </w:rPr>
          <w:fldChar w:fldCharType="end"/>
        </w:r>
      </w:hyperlink>
    </w:p>
    <w:p w14:paraId="3DCFA7B2" w14:textId="6437B5FC"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42" w:history="1">
        <w:r w:rsidRPr="00634179">
          <w:rPr>
            <w:rStyle w:val="Hyperlink"/>
            <w:noProof/>
            <w:lang w:val="ru-RU"/>
          </w:rPr>
          <w:t>3.1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Адаптация уровня и шаблона</w:t>
        </w:r>
        <w:r>
          <w:rPr>
            <w:noProof/>
            <w:webHidden/>
          </w:rPr>
          <w:tab/>
        </w:r>
        <w:r>
          <w:rPr>
            <w:noProof/>
            <w:webHidden/>
            <w:lang w:val="ru-RU"/>
          </w:rPr>
          <w:tab/>
        </w:r>
        <w:r>
          <w:rPr>
            <w:noProof/>
            <w:webHidden/>
          </w:rPr>
          <w:fldChar w:fldCharType="begin"/>
        </w:r>
        <w:r>
          <w:rPr>
            <w:noProof/>
            <w:webHidden/>
          </w:rPr>
          <w:instrText xml:space="preserve"> PAGEREF _Toc170906142 \h </w:instrText>
        </w:r>
        <w:r>
          <w:rPr>
            <w:noProof/>
            <w:webHidden/>
          </w:rPr>
        </w:r>
        <w:r>
          <w:rPr>
            <w:noProof/>
            <w:webHidden/>
          </w:rPr>
          <w:fldChar w:fldCharType="separate"/>
        </w:r>
        <w:r w:rsidR="008715D9">
          <w:rPr>
            <w:noProof/>
            <w:webHidden/>
          </w:rPr>
          <w:t>51</w:t>
        </w:r>
        <w:r>
          <w:rPr>
            <w:noProof/>
            <w:webHidden/>
          </w:rPr>
          <w:fldChar w:fldCharType="end"/>
        </w:r>
      </w:hyperlink>
    </w:p>
    <w:p w14:paraId="62613BFE" w14:textId="5E60E8A6"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43" w:history="1">
        <w:r w:rsidRPr="00634179">
          <w:rPr>
            <w:rStyle w:val="Hyperlink"/>
            <w:noProof/>
            <w:lang w:val="ru-RU"/>
          </w:rPr>
          <w:t>3.2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Модуляция</w:t>
        </w:r>
        <w:r>
          <w:rPr>
            <w:noProof/>
            <w:webHidden/>
          </w:rPr>
          <w:tab/>
        </w:r>
        <w:r>
          <w:rPr>
            <w:noProof/>
            <w:webHidden/>
            <w:lang w:val="ru-RU"/>
          </w:rPr>
          <w:tab/>
        </w:r>
        <w:r>
          <w:rPr>
            <w:noProof/>
            <w:webHidden/>
          </w:rPr>
          <w:fldChar w:fldCharType="begin"/>
        </w:r>
        <w:r>
          <w:rPr>
            <w:noProof/>
            <w:webHidden/>
          </w:rPr>
          <w:instrText xml:space="preserve"> PAGEREF _Toc170906143 \h </w:instrText>
        </w:r>
        <w:r>
          <w:rPr>
            <w:noProof/>
            <w:webHidden/>
          </w:rPr>
        </w:r>
        <w:r>
          <w:rPr>
            <w:noProof/>
            <w:webHidden/>
          </w:rPr>
          <w:fldChar w:fldCharType="separate"/>
        </w:r>
        <w:r w:rsidR="008715D9">
          <w:rPr>
            <w:noProof/>
            <w:webHidden/>
          </w:rPr>
          <w:t>53</w:t>
        </w:r>
        <w:r>
          <w:rPr>
            <w:noProof/>
            <w:webHidden/>
          </w:rPr>
          <w:fldChar w:fldCharType="end"/>
        </w:r>
      </w:hyperlink>
    </w:p>
    <w:p w14:paraId="4747616E" w14:textId="50480586"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44" w:history="1">
        <w:r w:rsidRPr="00634179">
          <w:rPr>
            <w:rStyle w:val="Hyperlink"/>
            <w:noProof/>
            <w:lang w:val="ru-RU"/>
          </w:rPr>
          <w:t>3.3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Громкость</w:t>
        </w:r>
        <w:r>
          <w:rPr>
            <w:noProof/>
            <w:webHidden/>
          </w:rPr>
          <w:tab/>
        </w:r>
        <w:r>
          <w:rPr>
            <w:noProof/>
            <w:webHidden/>
            <w:lang w:val="ru-RU"/>
          </w:rPr>
          <w:tab/>
        </w:r>
        <w:r>
          <w:rPr>
            <w:noProof/>
            <w:webHidden/>
          </w:rPr>
          <w:fldChar w:fldCharType="begin"/>
        </w:r>
        <w:r>
          <w:rPr>
            <w:noProof/>
            <w:webHidden/>
          </w:rPr>
          <w:instrText xml:space="preserve"> PAGEREF _Toc170906144 \h </w:instrText>
        </w:r>
        <w:r>
          <w:rPr>
            <w:noProof/>
            <w:webHidden/>
          </w:rPr>
        </w:r>
        <w:r>
          <w:rPr>
            <w:noProof/>
            <w:webHidden/>
          </w:rPr>
          <w:fldChar w:fldCharType="separate"/>
        </w:r>
        <w:r w:rsidR="008715D9">
          <w:rPr>
            <w:noProof/>
            <w:webHidden/>
          </w:rPr>
          <w:t>53</w:t>
        </w:r>
        <w:r>
          <w:rPr>
            <w:noProof/>
            <w:webHidden/>
          </w:rPr>
          <w:fldChar w:fldCharType="end"/>
        </w:r>
      </w:hyperlink>
    </w:p>
    <w:p w14:paraId="187190DB" w14:textId="4AD5C9E6"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45" w:history="1">
        <w:r w:rsidRPr="00634179">
          <w:rPr>
            <w:rStyle w:val="Hyperlink"/>
            <w:noProof/>
            <w:lang w:val="ru-RU"/>
          </w:rPr>
          <w:t>3.4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Расчет сигнала ошибки</w:t>
        </w:r>
        <w:r>
          <w:rPr>
            <w:noProof/>
            <w:webHidden/>
          </w:rPr>
          <w:tab/>
        </w:r>
        <w:r>
          <w:rPr>
            <w:noProof/>
            <w:webHidden/>
            <w:lang w:val="ru-RU"/>
          </w:rPr>
          <w:tab/>
        </w:r>
        <w:r>
          <w:rPr>
            <w:noProof/>
            <w:webHidden/>
          </w:rPr>
          <w:fldChar w:fldCharType="begin"/>
        </w:r>
        <w:r>
          <w:rPr>
            <w:noProof/>
            <w:webHidden/>
          </w:rPr>
          <w:instrText xml:space="preserve"> PAGEREF _Toc170906145 \h </w:instrText>
        </w:r>
        <w:r>
          <w:rPr>
            <w:noProof/>
            <w:webHidden/>
          </w:rPr>
        </w:r>
        <w:r>
          <w:rPr>
            <w:noProof/>
            <w:webHidden/>
          </w:rPr>
          <w:fldChar w:fldCharType="separate"/>
        </w:r>
        <w:r w:rsidR="008715D9">
          <w:rPr>
            <w:noProof/>
            <w:webHidden/>
          </w:rPr>
          <w:t>54</w:t>
        </w:r>
        <w:r>
          <w:rPr>
            <w:noProof/>
            <w:webHidden/>
          </w:rPr>
          <w:fldChar w:fldCharType="end"/>
        </w:r>
      </w:hyperlink>
    </w:p>
    <w:p w14:paraId="57CED781" w14:textId="106CA88A"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46" w:history="1">
        <w:r w:rsidRPr="00634179">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Расчет выходных переменных модели</w:t>
        </w:r>
        <w:r>
          <w:rPr>
            <w:noProof/>
            <w:webHidden/>
          </w:rPr>
          <w:tab/>
        </w:r>
        <w:r>
          <w:rPr>
            <w:noProof/>
            <w:webHidden/>
            <w:lang w:val="ru-RU"/>
          </w:rPr>
          <w:tab/>
        </w:r>
        <w:r>
          <w:rPr>
            <w:noProof/>
            <w:webHidden/>
          </w:rPr>
          <w:fldChar w:fldCharType="begin"/>
        </w:r>
        <w:r>
          <w:rPr>
            <w:noProof/>
            <w:webHidden/>
          </w:rPr>
          <w:instrText xml:space="preserve"> PAGEREF _Toc170906146 \h </w:instrText>
        </w:r>
        <w:r>
          <w:rPr>
            <w:noProof/>
            <w:webHidden/>
          </w:rPr>
        </w:r>
        <w:r>
          <w:rPr>
            <w:noProof/>
            <w:webHidden/>
          </w:rPr>
          <w:fldChar w:fldCharType="separate"/>
        </w:r>
        <w:r w:rsidR="008715D9">
          <w:rPr>
            <w:noProof/>
            <w:webHidden/>
          </w:rPr>
          <w:t>54</w:t>
        </w:r>
        <w:r>
          <w:rPr>
            <w:noProof/>
            <w:webHidden/>
          </w:rPr>
          <w:fldChar w:fldCharType="end"/>
        </w:r>
      </w:hyperlink>
    </w:p>
    <w:p w14:paraId="352E67AD" w14:textId="5EFFA2FB"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47" w:history="1">
        <w:r w:rsidRPr="00634179">
          <w:rPr>
            <w:rStyle w:val="Hyperlink"/>
            <w:noProof/>
            <w:lang w:val="ru-RU"/>
          </w:rPr>
          <w:t>4.1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Обзор</w:t>
        </w:r>
        <w:r>
          <w:rPr>
            <w:noProof/>
            <w:webHidden/>
          </w:rPr>
          <w:tab/>
        </w:r>
        <w:r>
          <w:rPr>
            <w:noProof/>
            <w:webHidden/>
            <w:lang w:val="ru-RU"/>
          </w:rPr>
          <w:tab/>
        </w:r>
        <w:r>
          <w:rPr>
            <w:noProof/>
            <w:webHidden/>
          </w:rPr>
          <w:fldChar w:fldCharType="begin"/>
        </w:r>
        <w:r>
          <w:rPr>
            <w:noProof/>
            <w:webHidden/>
          </w:rPr>
          <w:instrText xml:space="preserve"> PAGEREF _Toc170906147 \h </w:instrText>
        </w:r>
        <w:r>
          <w:rPr>
            <w:noProof/>
            <w:webHidden/>
          </w:rPr>
        </w:r>
        <w:r>
          <w:rPr>
            <w:noProof/>
            <w:webHidden/>
          </w:rPr>
          <w:fldChar w:fldCharType="separate"/>
        </w:r>
        <w:r w:rsidR="008715D9">
          <w:rPr>
            <w:noProof/>
            <w:webHidden/>
          </w:rPr>
          <w:t>54</w:t>
        </w:r>
        <w:r>
          <w:rPr>
            <w:noProof/>
            <w:webHidden/>
          </w:rPr>
          <w:fldChar w:fldCharType="end"/>
        </w:r>
      </w:hyperlink>
    </w:p>
    <w:p w14:paraId="504C1C55" w14:textId="2D22F966"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48" w:history="1">
        <w:r w:rsidRPr="00634179">
          <w:rPr>
            <w:rStyle w:val="Hyperlink"/>
            <w:noProof/>
          </w:rPr>
          <w:t>4.2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Разность показателей модуляции</w:t>
        </w:r>
        <w:r>
          <w:rPr>
            <w:noProof/>
            <w:webHidden/>
          </w:rPr>
          <w:tab/>
        </w:r>
        <w:r>
          <w:rPr>
            <w:noProof/>
            <w:webHidden/>
            <w:lang w:val="ru-RU"/>
          </w:rPr>
          <w:tab/>
        </w:r>
        <w:r>
          <w:rPr>
            <w:noProof/>
            <w:webHidden/>
          </w:rPr>
          <w:fldChar w:fldCharType="begin"/>
        </w:r>
        <w:r>
          <w:rPr>
            <w:noProof/>
            <w:webHidden/>
          </w:rPr>
          <w:instrText xml:space="preserve"> PAGEREF _Toc170906148 \h </w:instrText>
        </w:r>
        <w:r>
          <w:rPr>
            <w:noProof/>
            <w:webHidden/>
          </w:rPr>
        </w:r>
        <w:r>
          <w:rPr>
            <w:noProof/>
            <w:webHidden/>
          </w:rPr>
          <w:fldChar w:fldCharType="separate"/>
        </w:r>
        <w:r w:rsidR="008715D9">
          <w:rPr>
            <w:noProof/>
            <w:webHidden/>
          </w:rPr>
          <w:t>54</w:t>
        </w:r>
        <w:r>
          <w:rPr>
            <w:noProof/>
            <w:webHidden/>
          </w:rPr>
          <w:fldChar w:fldCharType="end"/>
        </w:r>
      </w:hyperlink>
    </w:p>
    <w:p w14:paraId="12E7C378" w14:textId="2A22C4D9"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49" w:history="1">
        <w:r w:rsidRPr="00634179">
          <w:rPr>
            <w:rStyle w:val="Hyperlink"/>
            <w:noProof/>
            <w:lang w:val="ru-RU"/>
          </w:rPr>
          <w:t>4.3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Громкость шума</w:t>
        </w:r>
        <w:r>
          <w:rPr>
            <w:noProof/>
            <w:webHidden/>
          </w:rPr>
          <w:tab/>
        </w:r>
        <w:r>
          <w:rPr>
            <w:noProof/>
            <w:webHidden/>
            <w:lang w:val="ru-RU"/>
          </w:rPr>
          <w:tab/>
        </w:r>
        <w:r>
          <w:rPr>
            <w:noProof/>
            <w:webHidden/>
          </w:rPr>
          <w:fldChar w:fldCharType="begin"/>
        </w:r>
        <w:r>
          <w:rPr>
            <w:noProof/>
            <w:webHidden/>
          </w:rPr>
          <w:instrText xml:space="preserve"> PAGEREF _Toc170906149 \h </w:instrText>
        </w:r>
        <w:r>
          <w:rPr>
            <w:noProof/>
            <w:webHidden/>
          </w:rPr>
        </w:r>
        <w:r>
          <w:rPr>
            <w:noProof/>
            <w:webHidden/>
          </w:rPr>
          <w:fldChar w:fldCharType="separate"/>
        </w:r>
        <w:r w:rsidR="008715D9">
          <w:rPr>
            <w:noProof/>
            <w:webHidden/>
          </w:rPr>
          <w:t>56</w:t>
        </w:r>
        <w:r>
          <w:rPr>
            <w:noProof/>
            <w:webHidden/>
          </w:rPr>
          <w:fldChar w:fldCharType="end"/>
        </w:r>
      </w:hyperlink>
    </w:p>
    <w:p w14:paraId="60429D38" w14:textId="315F3020"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50" w:history="1">
        <w:r w:rsidRPr="00634179">
          <w:rPr>
            <w:rStyle w:val="Hyperlink"/>
            <w:noProof/>
            <w:lang w:val="ru-RU"/>
          </w:rPr>
          <w:t>4.4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Ширина полосы</w:t>
        </w:r>
        <w:r>
          <w:rPr>
            <w:noProof/>
            <w:webHidden/>
          </w:rPr>
          <w:tab/>
        </w:r>
        <w:r>
          <w:rPr>
            <w:noProof/>
            <w:webHidden/>
            <w:lang w:val="ru-RU"/>
          </w:rPr>
          <w:tab/>
        </w:r>
        <w:r>
          <w:rPr>
            <w:noProof/>
            <w:webHidden/>
          </w:rPr>
          <w:fldChar w:fldCharType="begin"/>
        </w:r>
        <w:r>
          <w:rPr>
            <w:noProof/>
            <w:webHidden/>
          </w:rPr>
          <w:instrText xml:space="preserve"> PAGEREF _Toc170906150 \h </w:instrText>
        </w:r>
        <w:r>
          <w:rPr>
            <w:noProof/>
            <w:webHidden/>
          </w:rPr>
        </w:r>
        <w:r>
          <w:rPr>
            <w:noProof/>
            <w:webHidden/>
          </w:rPr>
          <w:fldChar w:fldCharType="separate"/>
        </w:r>
        <w:r w:rsidR="008715D9">
          <w:rPr>
            <w:noProof/>
            <w:webHidden/>
          </w:rPr>
          <w:t>57</w:t>
        </w:r>
        <w:r>
          <w:rPr>
            <w:noProof/>
            <w:webHidden/>
          </w:rPr>
          <w:fldChar w:fldCharType="end"/>
        </w:r>
      </w:hyperlink>
    </w:p>
    <w:p w14:paraId="76966A3F" w14:textId="66D6A30F"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51" w:history="1">
        <w:r w:rsidRPr="00634179">
          <w:rPr>
            <w:rStyle w:val="Hyperlink"/>
            <w:noProof/>
            <w:lang w:val="ru-RU"/>
          </w:rPr>
          <w:t>4.5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Отношение шума к маске</w:t>
        </w:r>
        <w:r>
          <w:rPr>
            <w:noProof/>
            <w:webHidden/>
          </w:rPr>
          <w:tab/>
        </w:r>
        <w:r>
          <w:rPr>
            <w:noProof/>
            <w:webHidden/>
            <w:lang w:val="ru-RU"/>
          </w:rPr>
          <w:tab/>
        </w:r>
        <w:r>
          <w:rPr>
            <w:noProof/>
            <w:webHidden/>
          </w:rPr>
          <w:fldChar w:fldCharType="begin"/>
        </w:r>
        <w:r>
          <w:rPr>
            <w:noProof/>
            <w:webHidden/>
          </w:rPr>
          <w:instrText xml:space="preserve"> PAGEREF _Toc170906151 \h </w:instrText>
        </w:r>
        <w:r>
          <w:rPr>
            <w:noProof/>
            <w:webHidden/>
          </w:rPr>
        </w:r>
        <w:r>
          <w:rPr>
            <w:noProof/>
            <w:webHidden/>
          </w:rPr>
          <w:fldChar w:fldCharType="separate"/>
        </w:r>
        <w:r w:rsidR="008715D9">
          <w:rPr>
            <w:noProof/>
            <w:webHidden/>
          </w:rPr>
          <w:t>58</w:t>
        </w:r>
        <w:r>
          <w:rPr>
            <w:noProof/>
            <w:webHidden/>
          </w:rPr>
          <w:fldChar w:fldCharType="end"/>
        </w:r>
      </w:hyperlink>
    </w:p>
    <w:p w14:paraId="0376EB3A" w14:textId="024BD459"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52" w:history="1">
        <w:r w:rsidRPr="00634179">
          <w:rPr>
            <w:rStyle w:val="Hyperlink"/>
            <w:noProof/>
            <w:lang w:val="ru-RU"/>
          </w:rPr>
          <w:t>4.6</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Доля кадров с помехами</w:t>
        </w:r>
        <w:r>
          <w:rPr>
            <w:noProof/>
            <w:webHidden/>
          </w:rPr>
          <w:tab/>
        </w:r>
        <w:r>
          <w:rPr>
            <w:noProof/>
            <w:webHidden/>
            <w:lang w:val="ru-RU"/>
          </w:rPr>
          <w:tab/>
        </w:r>
        <w:r>
          <w:rPr>
            <w:noProof/>
            <w:webHidden/>
          </w:rPr>
          <w:fldChar w:fldCharType="begin"/>
        </w:r>
        <w:r>
          <w:rPr>
            <w:noProof/>
            <w:webHidden/>
          </w:rPr>
          <w:instrText xml:space="preserve"> PAGEREF _Toc170906152 \h </w:instrText>
        </w:r>
        <w:r>
          <w:rPr>
            <w:noProof/>
            <w:webHidden/>
          </w:rPr>
        </w:r>
        <w:r>
          <w:rPr>
            <w:noProof/>
            <w:webHidden/>
          </w:rPr>
          <w:fldChar w:fldCharType="separate"/>
        </w:r>
        <w:r w:rsidR="008715D9">
          <w:rPr>
            <w:noProof/>
            <w:webHidden/>
          </w:rPr>
          <w:t>59</w:t>
        </w:r>
        <w:r>
          <w:rPr>
            <w:noProof/>
            <w:webHidden/>
          </w:rPr>
          <w:fldChar w:fldCharType="end"/>
        </w:r>
      </w:hyperlink>
    </w:p>
    <w:p w14:paraId="042AB8C3" w14:textId="458055D3"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53" w:history="1">
        <w:r w:rsidRPr="00634179">
          <w:rPr>
            <w:rStyle w:val="Hyperlink"/>
            <w:noProof/>
            <w:lang w:val="ru-RU"/>
          </w:rPr>
          <w:t>4.7</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Вероятность обнаружения</w:t>
        </w:r>
        <w:r>
          <w:rPr>
            <w:noProof/>
            <w:webHidden/>
          </w:rPr>
          <w:tab/>
        </w:r>
        <w:r>
          <w:rPr>
            <w:noProof/>
            <w:webHidden/>
            <w:lang w:val="ru-RU"/>
          </w:rPr>
          <w:tab/>
        </w:r>
        <w:r>
          <w:rPr>
            <w:noProof/>
            <w:webHidden/>
          </w:rPr>
          <w:fldChar w:fldCharType="begin"/>
        </w:r>
        <w:r>
          <w:rPr>
            <w:noProof/>
            <w:webHidden/>
          </w:rPr>
          <w:instrText xml:space="preserve"> PAGEREF _Toc170906153 \h </w:instrText>
        </w:r>
        <w:r>
          <w:rPr>
            <w:noProof/>
            <w:webHidden/>
          </w:rPr>
        </w:r>
        <w:r>
          <w:rPr>
            <w:noProof/>
            <w:webHidden/>
          </w:rPr>
          <w:fldChar w:fldCharType="separate"/>
        </w:r>
        <w:r w:rsidR="008715D9">
          <w:rPr>
            <w:noProof/>
            <w:webHidden/>
          </w:rPr>
          <w:t>59</w:t>
        </w:r>
        <w:r>
          <w:rPr>
            <w:noProof/>
            <w:webHidden/>
          </w:rPr>
          <w:fldChar w:fldCharType="end"/>
        </w:r>
      </w:hyperlink>
    </w:p>
    <w:p w14:paraId="75FEB627" w14:textId="4CE6479D"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54" w:history="1">
        <w:r w:rsidRPr="00634179">
          <w:rPr>
            <w:rStyle w:val="Hyperlink"/>
            <w:noProof/>
            <w:lang w:val="ru-RU"/>
          </w:rPr>
          <w:t>4.8</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Гармоническая структура сигнала ошибки</w:t>
        </w:r>
        <w:r>
          <w:rPr>
            <w:noProof/>
            <w:webHidden/>
          </w:rPr>
          <w:tab/>
        </w:r>
        <w:r>
          <w:rPr>
            <w:noProof/>
            <w:webHidden/>
            <w:lang w:val="ru-RU"/>
          </w:rPr>
          <w:tab/>
        </w:r>
        <w:r>
          <w:rPr>
            <w:noProof/>
            <w:webHidden/>
          </w:rPr>
          <w:fldChar w:fldCharType="begin"/>
        </w:r>
        <w:r>
          <w:rPr>
            <w:noProof/>
            <w:webHidden/>
          </w:rPr>
          <w:instrText xml:space="preserve"> PAGEREF _Toc170906154 \h </w:instrText>
        </w:r>
        <w:r>
          <w:rPr>
            <w:noProof/>
            <w:webHidden/>
          </w:rPr>
        </w:r>
        <w:r>
          <w:rPr>
            <w:noProof/>
            <w:webHidden/>
          </w:rPr>
          <w:fldChar w:fldCharType="separate"/>
        </w:r>
        <w:r w:rsidR="008715D9">
          <w:rPr>
            <w:noProof/>
            <w:webHidden/>
          </w:rPr>
          <w:t>61</w:t>
        </w:r>
        <w:r>
          <w:rPr>
            <w:noProof/>
            <w:webHidden/>
          </w:rPr>
          <w:fldChar w:fldCharType="end"/>
        </w:r>
      </w:hyperlink>
    </w:p>
    <w:p w14:paraId="479EE18A" w14:textId="3928EA32"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55" w:history="1">
        <w:r w:rsidRPr="00634179">
          <w:rPr>
            <w:rStyle w:val="Hyperlink"/>
            <w:noProof/>
            <w:lang w:val="ru-RU"/>
          </w:rPr>
          <w:t>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Усреднение</w:t>
        </w:r>
        <w:r>
          <w:rPr>
            <w:noProof/>
            <w:webHidden/>
          </w:rPr>
          <w:tab/>
        </w:r>
        <w:r>
          <w:rPr>
            <w:noProof/>
            <w:webHidden/>
            <w:lang w:val="ru-RU"/>
          </w:rPr>
          <w:tab/>
        </w:r>
        <w:r>
          <w:rPr>
            <w:noProof/>
            <w:webHidden/>
          </w:rPr>
          <w:fldChar w:fldCharType="begin"/>
        </w:r>
        <w:r>
          <w:rPr>
            <w:noProof/>
            <w:webHidden/>
          </w:rPr>
          <w:instrText xml:space="preserve"> PAGEREF _Toc170906155 \h </w:instrText>
        </w:r>
        <w:r>
          <w:rPr>
            <w:noProof/>
            <w:webHidden/>
          </w:rPr>
        </w:r>
        <w:r>
          <w:rPr>
            <w:noProof/>
            <w:webHidden/>
          </w:rPr>
          <w:fldChar w:fldCharType="separate"/>
        </w:r>
        <w:r w:rsidR="008715D9">
          <w:rPr>
            <w:noProof/>
            <w:webHidden/>
          </w:rPr>
          <w:t>62</w:t>
        </w:r>
        <w:r>
          <w:rPr>
            <w:noProof/>
            <w:webHidden/>
          </w:rPr>
          <w:fldChar w:fldCharType="end"/>
        </w:r>
      </w:hyperlink>
    </w:p>
    <w:p w14:paraId="353F5036" w14:textId="20FB5A34"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56" w:history="1">
        <w:r w:rsidRPr="00634179">
          <w:rPr>
            <w:rStyle w:val="Hyperlink"/>
            <w:noProof/>
            <w:lang w:val="ru-RU"/>
          </w:rPr>
          <w:t>5.1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Спектральное усреднение</w:t>
        </w:r>
        <w:r>
          <w:rPr>
            <w:noProof/>
            <w:webHidden/>
          </w:rPr>
          <w:tab/>
        </w:r>
        <w:r>
          <w:rPr>
            <w:noProof/>
            <w:webHidden/>
            <w:lang w:val="ru-RU"/>
          </w:rPr>
          <w:tab/>
        </w:r>
        <w:r>
          <w:rPr>
            <w:noProof/>
            <w:webHidden/>
          </w:rPr>
          <w:fldChar w:fldCharType="begin"/>
        </w:r>
        <w:r>
          <w:rPr>
            <w:noProof/>
            <w:webHidden/>
          </w:rPr>
          <w:instrText xml:space="preserve"> PAGEREF _Toc170906156 \h </w:instrText>
        </w:r>
        <w:r>
          <w:rPr>
            <w:noProof/>
            <w:webHidden/>
          </w:rPr>
        </w:r>
        <w:r>
          <w:rPr>
            <w:noProof/>
            <w:webHidden/>
          </w:rPr>
          <w:fldChar w:fldCharType="separate"/>
        </w:r>
        <w:r w:rsidR="008715D9">
          <w:rPr>
            <w:noProof/>
            <w:webHidden/>
          </w:rPr>
          <w:t>62</w:t>
        </w:r>
        <w:r>
          <w:rPr>
            <w:noProof/>
            <w:webHidden/>
          </w:rPr>
          <w:fldChar w:fldCharType="end"/>
        </w:r>
      </w:hyperlink>
    </w:p>
    <w:p w14:paraId="58F502BB" w14:textId="1B737C26"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57" w:history="1">
        <w:r w:rsidRPr="00634179">
          <w:rPr>
            <w:rStyle w:val="Hyperlink"/>
            <w:noProof/>
            <w:lang w:val="ru-RU"/>
          </w:rPr>
          <w:t>5.2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Усреднение по времени</w:t>
        </w:r>
        <w:r>
          <w:rPr>
            <w:noProof/>
            <w:webHidden/>
          </w:rPr>
          <w:tab/>
        </w:r>
        <w:r>
          <w:rPr>
            <w:noProof/>
            <w:webHidden/>
            <w:lang w:val="ru-RU"/>
          </w:rPr>
          <w:tab/>
        </w:r>
        <w:r>
          <w:rPr>
            <w:noProof/>
            <w:webHidden/>
          </w:rPr>
          <w:fldChar w:fldCharType="begin"/>
        </w:r>
        <w:r>
          <w:rPr>
            <w:noProof/>
            <w:webHidden/>
          </w:rPr>
          <w:instrText xml:space="preserve"> PAGEREF _Toc170906157 \h </w:instrText>
        </w:r>
        <w:r>
          <w:rPr>
            <w:noProof/>
            <w:webHidden/>
          </w:rPr>
        </w:r>
        <w:r>
          <w:rPr>
            <w:noProof/>
            <w:webHidden/>
          </w:rPr>
          <w:fldChar w:fldCharType="separate"/>
        </w:r>
        <w:r w:rsidR="008715D9">
          <w:rPr>
            <w:noProof/>
            <w:webHidden/>
          </w:rPr>
          <w:t>62</w:t>
        </w:r>
        <w:r>
          <w:rPr>
            <w:noProof/>
            <w:webHidden/>
          </w:rPr>
          <w:fldChar w:fldCharType="end"/>
        </w:r>
      </w:hyperlink>
    </w:p>
    <w:p w14:paraId="4A7694FA" w14:textId="7FFCA8D3"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58" w:history="1">
        <w:r w:rsidRPr="00634179">
          <w:rPr>
            <w:rStyle w:val="Hyperlink"/>
            <w:noProof/>
            <w:lang w:val="ru-RU"/>
          </w:rPr>
          <w:t>5.3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Усреднение по аудиоканалам</w:t>
        </w:r>
        <w:r>
          <w:rPr>
            <w:noProof/>
            <w:webHidden/>
          </w:rPr>
          <w:tab/>
        </w:r>
        <w:r>
          <w:rPr>
            <w:noProof/>
            <w:webHidden/>
            <w:lang w:val="ru-RU"/>
          </w:rPr>
          <w:tab/>
        </w:r>
        <w:r>
          <w:rPr>
            <w:noProof/>
            <w:webHidden/>
          </w:rPr>
          <w:fldChar w:fldCharType="begin"/>
        </w:r>
        <w:r>
          <w:rPr>
            <w:noProof/>
            <w:webHidden/>
          </w:rPr>
          <w:instrText xml:space="preserve"> PAGEREF _Toc170906158 \h </w:instrText>
        </w:r>
        <w:r>
          <w:rPr>
            <w:noProof/>
            <w:webHidden/>
          </w:rPr>
        </w:r>
        <w:r>
          <w:rPr>
            <w:noProof/>
            <w:webHidden/>
          </w:rPr>
          <w:fldChar w:fldCharType="separate"/>
        </w:r>
        <w:r w:rsidR="008715D9">
          <w:rPr>
            <w:noProof/>
            <w:webHidden/>
          </w:rPr>
          <w:t>64</w:t>
        </w:r>
        <w:r>
          <w:rPr>
            <w:noProof/>
            <w:webHidden/>
          </w:rPr>
          <w:fldChar w:fldCharType="end"/>
        </w:r>
      </w:hyperlink>
    </w:p>
    <w:p w14:paraId="423E1AE1" w14:textId="772DB214"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59" w:history="1">
        <w:r w:rsidRPr="00634179">
          <w:rPr>
            <w:rStyle w:val="Hyperlink"/>
            <w:noProof/>
            <w:lang w:val="ru-RU"/>
          </w:rPr>
          <w:t>6</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Оценка воспринимаемого базового качества звука</w:t>
        </w:r>
        <w:r>
          <w:rPr>
            <w:noProof/>
            <w:webHidden/>
          </w:rPr>
          <w:tab/>
        </w:r>
        <w:r>
          <w:rPr>
            <w:noProof/>
            <w:webHidden/>
            <w:lang w:val="ru-RU"/>
          </w:rPr>
          <w:tab/>
        </w:r>
        <w:r>
          <w:rPr>
            <w:noProof/>
            <w:webHidden/>
          </w:rPr>
          <w:fldChar w:fldCharType="begin"/>
        </w:r>
        <w:r>
          <w:rPr>
            <w:noProof/>
            <w:webHidden/>
          </w:rPr>
          <w:instrText xml:space="preserve"> PAGEREF _Toc170906159 \h </w:instrText>
        </w:r>
        <w:r>
          <w:rPr>
            <w:noProof/>
            <w:webHidden/>
          </w:rPr>
        </w:r>
        <w:r>
          <w:rPr>
            <w:noProof/>
            <w:webHidden/>
          </w:rPr>
          <w:fldChar w:fldCharType="separate"/>
        </w:r>
        <w:r w:rsidR="008715D9">
          <w:rPr>
            <w:noProof/>
            <w:webHidden/>
          </w:rPr>
          <w:t>64</w:t>
        </w:r>
        <w:r>
          <w:rPr>
            <w:noProof/>
            <w:webHidden/>
          </w:rPr>
          <w:fldChar w:fldCharType="end"/>
        </w:r>
      </w:hyperlink>
    </w:p>
    <w:p w14:paraId="6399FE55" w14:textId="6C021E8D"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60" w:history="1">
        <w:r w:rsidRPr="00634179">
          <w:rPr>
            <w:rStyle w:val="Hyperlink"/>
            <w:noProof/>
            <w:lang w:val="ru-RU"/>
          </w:rPr>
          <w:t>6.1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Искусственная нейронная сеть</w:t>
        </w:r>
        <w:r>
          <w:rPr>
            <w:noProof/>
            <w:webHidden/>
          </w:rPr>
          <w:tab/>
        </w:r>
        <w:r>
          <w:rPr>
            <w:noProof/>
            <w:webHidden/>
            <w:lang w:val="ru-RU"/>
          </w:rPr>
          <w:tab/>
        </w:r>
        <w:r>
          <w:rPr>
            <w:noProof/>
            <w:webHidden/>
          </w:rPr>
          <w:fldChar w:fldCharType="begin"/>
        </w:r>
        <w:r>
          <w:rPr>
            <w:noProof/>
            <w:webHidden/>
          </w:rPr>
          <w:instrText xml:space="preserve"> PAGEREF _Toc170906160 \h </w:instrText>
        </w:r>
        <w:r>
          <w:rPr>
            <w:noProof/>
            <w:webHidden/>
          </w:rPr>
        </w:r>
        <w:r>
          <w:rPr>
            <w:noProof/>
            <w:webHidden/>
          </w:rPr>
          <w:fldChar w:fldCharType="separate"/>
        </w:r>
        <w:r w:rsidR="008715D9">
          <w:rPr>
            <w:noProof/>
            <w:webHidden/>
          </w:rPr>
          <w:t>64</w:t>
        </w:r>
        <w:r>
          <w:rPr>
            <w:noProof/>
            <w:webHidden/>
          </w:rPr>
          <w:fldChar w:fldCharType="end"/>
        </w:r>
      </w:hyperlink>
    </w:p>
    <w:p w14:paraId="25BEDF7E" w14:textId="429587D5"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61" w:history="1">
        <w:r w:rsidRPr="00634179">
          <w:rPr>
            <w:rStyle w:val="Hyperlink"/>
            <w:noProof/>
            <w:lang w:val="ru-RU"/>
          </w:rPr>
          <w:t>6.2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Базовая версия</w:t>
        </w:r>
        <w:r>
          <w:rPr>
            <w:noProof/>
            <w:webHidden/>
          </w:rPr>
          <w:tab/>
        </w:r>
        <w:r>
          <w:rPr>
            <w:noProof/>
            <w:webHidden/>
            <w:lang w:val="ru-RU"/>
          </w:rPr>
          <w:tab/>
        </w:r>
        <w:r>
          <w:rPr>
            <w:noProof/>
            <w:webHidden/>
          </w:rPr>
          <w:fldChar w:fldCharType="begin"/>
        </w:r>
        <w:r>
          <w:rPr>
            <w:noProof/>
            <w:webHidden/>
          </w:rPr>
          <w:instrText xml:space="preserve"> PAGEREF _Toc170906161 \h </w:instrText>
        </w:r>
        <w:r>
          <w:rPr>
            <w:noProof/>
            <w:webHidden/>
          </w:rPr>
        </w:r>
        <w:r>
          <w:rPr>
            <w:noProof/>
            <w:webHidden/>
          </w:rPr>
          <w:fldChar w:fldCharType="separate"/>
        </w:r>
        <w:r w:rsidR="008715D9">
          <w:rPr>
            <w:noProof/>
            <w:webHidden/>
          </w:rPr>
          <w:t>64</w:t>
        </w:r>
        <w:r>
          <w:rPr>
            <w:noProof/>
            <w:webHidden/>
          </w:rPr>
          <w:fldChar w:fldCharType="end"/>
        </w:r>
      </w:hyperlink>
    </w:p>
    <w:p w14:paraId="2690ABBB" w14:textId="0307F8C6"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62" w:history="1">
        <w:r w:rsidRPr="00634179">
          <w:rPr>
            <w:rStyle w:val="Hyperlink"/>
            <w:noProof/>
          </w:rPr>
          <w:t>6.3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Расширенная версия</w:t>
        </w:r>
        <w:r>
          <w:rPr>
            <w:noProof/>
            <w:webHidden/>
          </w:rPr>
          <w:tab/>
        </w:r>
        <w:r>
          <w:rPr>
            <w:noProof/>
            <w:webHidden/>
            <w:lang w:val="ru-RU"/>
          </w:rPr>
          <w:tab/>
        </w:r>
        <w:r>
          <w:rPr>
            <w:noProof/>
            <w:webHidden/>
          </w:rPr>
          <w:fldChar w:fldCharType="begin"/>
        </w:r>
        <w:r>
          <w:rPr>
            <w:noProof/>
            <w:webHidden/>
          </w:rPr>
          <w:instrText xml:space="preserve"> PAGEREF _Toc170906162 \h </w:instrText>
        </w:r>
        <w:r>
          <w:rPr>
            <w:noProof/>
            <w:webHidden/>
          </w:rPr>
        </w:r>
        <w:r>
          <w:rPr>
            <w:noProof/>
            <w:webHidden/>
          </w:rPr>
          <w:fldChar w:fldCharType="separate"/>
        </w:r>
        <w:r w:rsidR="008715D9">
          <w:rPr>
            <w:noProof/>
            <w:webHidden/>
          </w:rPr>
          <w:t>66</w:t>
        </w:r>
        <w:r>
          <w:rPr>
            <w:noProof/>
            <w:webHidden/>
          </w:rPr>
          <w:fldChar w:fldCharType="end"/>
        </w:r>
      </w:hyperlink>
    </w:p>
    <w:p w14:paraId="1718FF4D" w14:textId="0C767F2B"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63" w:history="1">
        <w:r w:rsidRPr="00634179">
          <w:rPr>
            <w:rStyle w:val="Hyperlink"/>
            <w:noProof/>
          </w:rPr>
          <w:t>7</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Соответствие реализаций</w:t>
        </w:r>
        <w:r>
          <w:rPr>
            <w:noProof/>
            <w:webHidden/>
          </w:rPr>
          <w:tab/>
        </w:r>
        <w:r>
          <w:rPr>
            <w:noProof/>
            <w:webHidden/>
            <w:lang w:val="ru-RU"/>
          </w:rPr>
          <w:tab/>
        </w:r>
        <w:r>
          <w:rPr>
            <w:noProof/>
            <w:webHidden/>
          </w:rPr>
          <w:fldChar w:fldCharType="begin"/>
        </w:r>
        <w:r>
          <w:rPr>
            <w:noProof/>
            <w:webHidden/>
          </w:rPr>
          <w:instrText xml:space="preserve"> PAGEREF _Toc170906163 \h </w:instrText>
        </w:r>
        <w:r>
          <w:rPr>
            <w:noProof/>
            <w:webHidden/>
          </w:rPr>
        </w:r>
        <w:r>
          <w:rPr>
            <w:noProof/>
            <w:webHidden/>
          </w:rPr>
          <w:fldChar w:fldCharType="separate"/>
        </w:r>
        <w:r w:rsidR="008715D9">
          <w:rPr>
            <w:noProof/>
            <w:webHidden/>
          </w:rPr>
          <w:t>68</w:t>
        </w:r>
        <w:r>
          <w:rPr>
            <w:noProof/>
            <w:webHidden/>
          </w:rPr>
          <w:fldChar w:fldCharType="end"/>
        </w:r>
      </w:hyperlink>
    </w:p>
    <w:p w14:paraId="3506E2B2" w14:textId="50D0BBEA"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64" w:history="1">
        <w:r w:rsidRPr="00634179">
          <w:rPr>
            <w:rStyle w:val="Hyperlink"/>
            <w:noProof/>
          </w:rPr>
          <w:t>7.1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Общие положения</w:t>
        </w:r>
        <w:r>
          <w:rPr>
            <w:noProof/>
            <w:webHidden/>
          </w:rPr>
          <w:tab/>
        </w:r>
        <w:r>
          <w:rPr>
            <w:noProof/>
            <w:webHidden/>
            <w:lang w:val="ru-RU"/>
          </w:rPr>
          <w:tab/>
        </w:r>
        <w:r>
          <w:rPr>
            <w:noProof/>
            <w:webHidden/>
          </w:rPr>
          <w:fldChar w:fldCharType="begin"/>
        </w:r>
        <w:r>
          <w:rPr>
            <w:noProof/>
            <w:webHidden/>
          </w:rPr>
          <w:instrText xml:space="preserve"> PAGEREF _Toc170906164 \h </w:instrText>
        </w:r>
        <w:r>
          <w:rPr>
            <w:noProof/>
            <w:webHidden/>
          </w:rPr>
        </w:r>
        <w:r>
          <w:rPr>
            <w:noProof/>
            <w:webHidden/>
          </w:rPr>
          <w:fldChar w:fldCharType="separate"/>
        </w:r>
        <w:r w:rsidR="008715D9">
          <w:rPr>
            <w:noProof/>
            <w:webHidden/>
          </w:rPr>
          <w:t>68</w:t>
        </w:r>
        <w:r>
          <w:rPr>
            <w:noProof/>
            <w:webHidden/>
          </w:rPr>
          <w:fldChar w:fldCharType="end"/>
        </w:r>
      </w:hyperlink>
    </w:p>
    <w:p w14:paraId="6433A991" w14:textId="2B74094F"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65" w:history="1">
        <w:r w:rsidRPr="00634179">
          <w:rPr>
            <w:rStyle w:val="Hyperlink"/>
            <w:noProof/>
            <w:lang w:val="ru-RU"/>
          </w:rPr>
          <w:t>7.2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Выбор</w:t>
        </w:r>
        <w:r>
          <w:rPr>
            <w:noProof/>
            <w:webHidden/>
          </w:rPr>
          <w:tab/>
        </w:r>
        <w:r>
          <w:rPr>
            <w:noProof/>
            <w:webHidden/>
            <w:lang w:val="ru-RU"/>
          </w:rPr>
          <w:tab/>
        </w:r>
        <w:r>
          <w:rPr>
            <w:noProof/>
            <w:webHidden/>
          </w:rPr>
          <w:fldChar w:fldCharType="begin"/>
        </w:r>
        <w:r>
          <w:rPr>
            <w:noProof/>
            <w:webHidden/>
          </w:rPr>
          <w:instrText xml:space="preserve"> PAGEREF _Toc170906165 \h </w:instrText>
        </w:r>
        <w:r>
          <w:rPr>
            <w:noProof/>
            <w:webHidden/>
          </w:rPr>
        </w:r>
        <w:r>
          <w:rPr>
            <w:noProof/>
            <w:webHidden/>
          </w:rPr>
          <w:fldChar w:fldCharType="separate"/>
        </w:r>
        <w:r w:rsidR="008715D9">
          <w:rPr>
            <w:noProof/>
            <w:webHidden/>
          </w:rPr>
          <w:t>68</w:t>
        </w:r>
        <w:r>
          <w:rPr>
            <w:noProof/>
            <w:webHidden/>
          </w:rPr>
          <w:fldChar w:fldCharType="end"/>
        </w:r>
      </w:hyperlink>
    </w:p>
    <w:p w14:paraId="2CFD16E3" w14:textId="182B3829"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66" w:history="1">
        <w:r w:rsidRPr="00634179">
          <w:rPr>
            <w:rStyle w:val="Hyperlink"/>
            <w:noProof/>
            <w:lang w:val="ru-RU"/>
          </w:rPr>
          <w:t>7.3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Настройки для испытания на соответствие</w:t>
        </w:r>
        <w:r>
          <w:rPr>
            <w:noProof/>
            <w:webHidden/>
          </w:rPr>
          <w:tab/>
        </w:r>
        <w:r>
          <w:rPr>
            <w:noProof/>
            <w:webHidden/>
            <w:lang w:val="ru-RU"/>
          </w:rPr>
          <w:tab/>
        </w:r>
        <w:r>
          <w:rPr>
            <w:noProof/>
            <w:webHidden/>
          </w:rPr>
          <w:fldChar w:fldCharType="begin"/>
        </w:r>
        <w:r>
          <w:rPr>
            <w:noProof/>
            <w:webHidden/>
          </w:rPr>
          <w:instrText xml:space="preserve"> PAGEREF _Toc170906166 \h </w:instrText>
        </w:r>
        <w:r>
          <w:rPr>
            <w:noProof/>
            <w:webHidden/>
          </w:rPr>
        </w:r>
        <w:r>
          <w:rPr>
            <w:noProof/>
            <w:webHidden/>
          </w:rPr>
          <w:fldChar w:fldCharType="separate"/>
        </w:r>
        <w:r w:rsidR="008715D9">
          <w:rPr>
            <w:noProof/>
            <w:webHidden/>
          </w:rPr>
          <w:t>68</w:t>
        </w:r>
        <w:r>
          <w:rPr>
            <w:noProof/>
            <w:webHidden/>
          </w:rPr>
          <w:fldChar w:fldCharType="end"/>
        </w:r>
      </w:hyperlink>
    </w:p>
    <w:p w14:paraId="0463DBEF" w14:textId="6716C082"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67" w:history="1">
        <w:r w:rsidRPr="00634179">
          <w:rPr>
            <w:rStyle w:val="Hyperlink"/>
            <w:noProof/>
            <w:lang w:val="ru-RU"/>
          </w:rPr>
          <w:t>7.4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Приемлемый интервал допуска</w:t>
        </w:r>
        <w:r>
          <w:rPr>
            <w:noProof/>
            <w:webHidden/>
          </w:rPr>
          <w:tab/>
        </w:r>
        <w:r>
          <w:rPr>
            <w:noProof/>
            <w:webHidden/>
            <w:lang w:val="ru-RU"/>
          </w:rPr>
          <w:tab/>
        </w:r>
        <w:r>
          <w:rPr>
            <w:noProof/>
            <w:webHidden/>
          </w:rPr>
          <w:fldChar w:fldCharType="begin"/>
        </w:r>
        <w:r>
          <w:rPr>
            <w:noProof/>
            <w:webHidden/>
          </w:rPr>
          <w:instrText xml:space="preserve"> PAGEREF _Toc170906167 \h </w:instrText>
        </w:r>
        <w:r>
          <w:rPr>
            <w:noProof/>
            <w:webHidden/>
          </w:rPr>
        </w:r>
        <w:r>
          <w:rPr>
            <w:noProof/>
            <w:webHidden/>
          </w:rPr>
          <w:fldChar w:fldCharType="separate"/>
        </w:r>
        <w:r w:rsidR="008715D9">
          <w:rPr>
            <w:noProof/>
            <w:webHidden/>
          </w:rPr>
          <w:t>68</w:t>
        </w:r>
        <w:r>
          <w:rPr>
            <w:noProof/>
            <w:webHidden/>
          </w:rPr>
          <w:fldChar w:fldCharType="end"/>
        </w:r>
      </w:hyperlink>
    </w:p>
    <w:p w14:paraId="05F90EA9" w14:textId="4455C1CE"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68" w:history="1">
        <w:r w:rsidRPr="00634179">
          <w:rPr>
            <w:rStyle w:val="Hyperlink"/>
            <w:noProof/>
            <w:lang w:val="ru-RU"/>
          </w:rPr>
          <w:t>7.5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Исследуемые элементы</w:t>
        </w:r>
        <w:r>
          <w:rPr>
            <w:noProof/>
            <w:webHidden/>
          </w:rPr>
          <w:tab/>
        </w:r>
        <w:r>
          <w:rPr>
            <w:noProof/>
            <w:webHidden/>
            <w:lang w:val="ru-RU"/>
          </w:rPr>
          <w:tab/>
        </w:r>
        <w:r>
          <w:rPr>
            <w:noProof/>
            <w:webHidden/>
          </w:rPr>
          <w:fldChar w:fldCharType="begin"/>
        </w:r>
        <w:r>
          <w:rPr>
            <w:noProof/>
            <w:webHidden/>
          </w:rPr>
          <w:instrText xml:space="preserve"> PAGEREF _Toc170906168 \h </w:instrText>
        </w:r>
        <w:r>
          <w:rPr>
            <w:noProof/>
            <w:webHidden/>
          </w:rPr>
        </w:r>
        <w:r>
          <w:rPr>
            <w:noProof/>
            <w:webHidden/>
          </w:rPr>
          <w:fldChar w:fldCharType="separate"/>
        </w:r>
        <w:r w:rsidR="008715D9">
          <w:rPr>
            <w:noProof/>
            <w:webHidden/>
          </w:rPr>
          <w:t>69</w:t>
        </w:r>
        <w:r>
          <w:rPr>
            <w:noProof/>
            <w:webHidden/>
          </w:rPr>
          <w:fldChar w:fldCharType="end"/>
        </w:r>
      </w:hyperlink>
    </w:p>
    <w:p w14:paraId="3EB40AAA" w14:textId="6ED38C60" w:rsidR="00610B24" w:rsidRDefault="00610B24" w:rsidP="00610B24">
      <w:pPr>
        <w:pStyle w:val="TOC1"/>
        <w:keepNext/>
        <w:rPr>
          <w:rFonts w:asciiTheme="minorHAnsi" w:eastAsiaTheme="minorEastAsia" w:hAnsiTheme="minorHAnsi" w:cstheme="minorBidi"/>
          <w:noProof/>
          <w:kern w:val="2"/>
          <w:sz w:val="24"/>
          <w:szCs w:val="24"/>
          <w:lang w:val="en-GB" w:eastAsia="en-GB"/>
          <w14:ligatures w14:val="standardContextual"/>
        </w:rPr>
      </w:pPr>
      <w:hyperlink w:anchor="_Toc170906169" w:history="1">
        <w:r w:rsidRPr="00634179">
          <w:rPr>
            <w:rStyle w:val="Hyperlink"/>
            <w:noProof/>
            <w:lang w:val="ru-RU"/>
          </w:rPr>
          <w:t xml:space="preserve">Прилагаемый документ 1 к Приложению 2 </w:t>
        </w:r>
        <w:r w:rsidRPr="00610B24">
          <w:rPr>
            <w:rStyle w:val="Hyperlink"/>
            <w:noProof/>
            <w:lang w:val="ru-RU"/>
          </w:rPr>
          <w:t>–</w:t>
        </w:r>
        <w:r w:rsidRPr="00634179">
          <w:rPr>
            <w:rStyle w:val="Hyperlink"/>
            <w:noProof/>
            <w:lang w:val="ru-RU"/>
          </w:rPr>
          <w:t xml:space="preserve"> Процесс проверки</w:t>
        </w:r>
        <w:r>
          <w:rPr>
            <w:noProof/>
            <w:webHidden/>
          </w:rPr>
          <w:tab/>
        </w:r>
        <w:r>
          <w:rPr>
            <w:noProof/>
            <w:webHidden/>
            <w:lang w:val="ru-RU"/>
          </w:rPr>
          <w:tab/>
        </w:r>
        <w:r>
          <w:rPr>
            <w:noProof/>
            <w:webHidden/>
          </w:rPr>
          <w:fldChar w:fldCharType="begin"/>
        </w:r>
        <w:r>
          <w:rPr>
            <w:noProof/>
            <w:webHidden/>
          </w:rPr>
          <w:instrText xml:space="preserve"> PAGEREF _Toc170906169 \h </w:instrText>
        </w:r>
        <w:r>
          <w:rPr>
            <w:noProof/>
            <w:webHidden/>
          </w:rPr>
        </w:r>
        <w:r>
          <w:rPr>
            <w:noProof/>
            <w:webHidden/>
          </w:rPr>
          <w:fldChar w:fldCharType="separate"/>
        </w:r>
        <w:r w:rsidR="008715D9">
          <w:rPr>
            <w:noProof/>
            <w:webHidden/>
          </w:rPr>
          <w:t>70</w:t>
        </w:r>
        <w:r>
          <w:rPr>
            <w:noProof/>
            <w:webHidden/>
          </w:rPr>
          <w:fldChar w:fldCharType="end"/>
        </w:r>
      </w:hyperlink>
    </w:p>
    <w:p w14:paraId="1C09E81D" w14:textId="2BADEE11" w:rsidR="00610B24" w:rsidRDefault="00610B24" w:rsidP="00610B24">
      <w:pPr>
        <w:pStyle w:val="TOC1"/>
        <w:keepNext/>
        <w:rPr>
          <w:rFonts w:asciiTheme="minorHAnsi" w:eastAsiaTheme="minorEastAsia" w:hAnsiTheme="minorHAnsi" w:cstheme="minorBidi"/>
          <w:noProof/>
          <w:kern w:val="2"/>
          <w:sz w:val="24"/>
          <w:szCs w:val="24"/>
          <w:lang w:val="en-GB" w:eastAsia="en-GB"/>
          <w14:ligatures w14:val="standardContextual"/>
        </w:rPr>
      </w:pPr>
      <w:hyperlink w:anchor="_Toc170906170" w:history="1">
        <w:r w:rsidRPr="00634179">
          <w:rPr>
            <w:rStyle w:val="Hyperlink"/>
            <w:noProof/>
          </w:rPr>
          <w:t>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Общие сведения</w:t>
        </w:r>
        <w:r>
          <w:rPr>
            <w:noProof/>
            <w:webHidden/>
          </w:rPr>
          <w:tab/>
        </w:r>
        <w:r>
          <w:rPr>
            <w:noProof/>
            <w:webHidden/>
            <w:lang w:val="ru-RU"/>
          </w:rPr>
          <w:tab/>
        </w:r>
        <w:r>
          <w:rPr>
            <w:noProof/>
            <w:webHidden/>
          </w:rPr>
          <w:fldChar w:fldCharType="begin"/>
        </w:r>
        <w:r>
          <w:rPr>
            <w:noProof/>
            <w:webHidden/>
          </w:rPr>
          <w:instrText xml:space="preserve"> PAGEREF _Toc170906170 \h </w:instrText>
        </w:r>
        <w:r>
          <w:rPr>
            <w:noProof/>
            <w:webHidden/>
          </w:rPr>
        </w:r>
        <w:r>
          <w:rPr>
            <w:noProof/>
            <w:webHidden/>
          </w:rPr>
          <w:fldChar w:fldCharType="separate"/>
        </w:r>
        <w:r w:rsidR="008715D9">
          <w:rPr>
            <w:noProof/>
            <w:webHidden/>
          </w:rPr>
          <w:t>70</w:t>
        </w:r>
        <w:r>
          <w:rPr>
            <w:noProof/>
            <w:webHidden/>
          </w:rPr>
          <w:fldChar w:fldCharType="end"/>
        </w:r>
      </w:hyperlink>
    </w:p>
    <w:p w14:paraId="431A5788" w14:textId="7A9FEA35"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71" w:history="1">
        <w:r w:rsidRPr="00634179">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Этап конкуренции</w:t>
        </w:r>
        <w:r>
          <w:rPr>
            <w:noProof/>
            <w:webHidden/>
          </w:rPr>
          <w:tab/>
        </w:r>
        <w:r>
          <w:rPr>
            <w:noProof/>
            <w:webHidden/>
            <w:lang w:val="ru-RU"/>
          </w:rPr>
          <w:tab/>
        </w:r>
        <w:r>
          <w:rPr>
            <w:noProof/>
            <w:webHidden/>
          </w:rPr>
          <w:fldChar w:fldCharType="begin"/>
        </w:r>
        <w:r>
          <w:rPr>
            <w:noProof/>
            <w:webHidden/>
          </w:rPr>
          <w:instrText xml:space="preserve"> PAGEREF _Toc170906171 \h </w:instrText>
        </w:r>
        <w:r>
          <w:rPr>
            <w:noProof/>
            <w:webHidden/>
          </w:rPr>
        </w:r>
        <w:r>
          <w:rPr>
            <w:noProof/>
            <w:webHidden/>
          </w:rPr>
          <w:fldChar w:fldCharType="separate"/>
        </w:r>
        <w:r w:rsidR="008715D9">
          <w:rPr>
            <w:noProof/>
            <w:webHidden/>
          </w:rPr>
          <w:t>71</w:t>
        </w:r>
        <w:r>
          <w:rPr>
            <w:noProof/>
            <w:webHidden/>
          </w:rPr>
          <w:fldChar w:fldCharType="end"/>
        </w:r>
      </w:hyperlink>
    </w:p>
    <w:p w14:paraId="649CE2AE" w14:textId="777AE7BB"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72" w:history="1">
        <w:r w:rsidRPr="00634179">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Этап сотрудничества</w:t>
        </w:r>
        <w:r>
          <w:rPr>
            <w:noProof/>
            <w:webHidden/>
          </w:rPr>
          <w:tab/>
        </w:r>
        <w:r>
          <w:rPr>
            <w:noProof/>
            <w:webHidden/>
            <w:lang w:val="ru-RU"/>
          </w:rPr>
          <w:tab/>
        </w:r>
        <w:r>
          <w:rPr>
            <w:noProof/>
            <w:webHidden/>
          </w:rPr>
          <w:fldChar w:fldCharType="begin"/>
        </w:r>
        <w:r>
          <w:rPr>
            <w:noProof/>
            <w:webHidden/>
          </w:rPr>
          <w:instrText xml:space="preserve"> PAGEREF _Toc170906172 \h </w:instrText>
        </w:r>
        <w:r>
          <w:rPr>
            <w:noProof/>
            <w:webHidden/>
          </w:rPr>
        </w:r>
        <w:r>
          <w:rPr>
            <w:noProof/>
            <w:webHidden/>
          </w:rPr>
          <w:fldChar w:fldCharType="separate"/>
        </w:r>
        <w:r w:rsidR="008715D9">
          <w:rPr>
            <w:noProof/>
            <w:webHidden/>
          </w:rPr>
          <w:t>71</w:t>
        </w:r>
        <w:r>
          <w:rPr>
            <w:noProof/>
            <w:webHidden/>
          </w:rPr>
          <w:fldChar w:fldCharType="end"/>
        </w:r>
      </w:hyperlink>
    </w:p>
    <w:p w14:paraId="71B12B16" w14:textId="76602C98" w:rsidR="00610B24" w:rsidRDefault="00610B24" w:rsidP="008E7781">
      <w:pPr>
        <w:pStyle w:val="TOC1"/>
        <w:keepNext/>
        <w:rPr>
          <w:rFonts w:asciiTheme="minorHAnsi" w:eastAsiaTheme="minorEastAsia" w:hAnsiTheme="minorHAnsi" w:cstheme="minorBidi"/>
          <w:noProof/>
          <w:kern w:val="2"/>
          <w:sz w:val="24"/>
          <w:szCs w:val="24"/>
          <w:lang w:val="en-GB" w:eastAsia="en-GB"/>
          <w14:ligatures w14:val="standardContextual"/>
        </w:rPr>
      </w:pPr>
      <w:hyperlink w:anchor="_Toc170906173" w:history="1">
        <w:r w:rsidRPr="00634179">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Проверка пригодности</w:t>
        </w:r>
        <w:r>
          <w:rPr>
            <w:noProof/>
            <w:webHidden/>
          </w:rPr>
          <w:tab/>
        </w:r>
        <w:r>
          <w:rPr>
            <w:noProof/>
            <w:webHidden/>
            <w:lang w:val="ru-RU"/>
          </w:rPr>
          <w:tab/>
        </w:r>
        <w:r>
          <w:rPr>
            <w:noProof/>
            <w:webHidden/>
          </w:rPr>
          <w:fldChar w:fldCharType="begin"/>
        </w:r>
        <w:r>
          <w:rPr>
            <w:noProof/>
            <w:webHidden/>
          </w:rPr>
          <w:instrText xml:space="preserve"> PAGEREF _Toc170906173 \h </w:instrText>
        </w:r>
        <w:r>
          <w:rPr>
            <w:noProof/>
            <w:webHidden/>
          </w:rPr>
        </w:r>
        <w:r>
          <w:rPr>
            <w:noProof/>
            <w:webHidden/>
          </w:rPr>
          <w:fldChar w:fldCharType="separate"/>
        </w:r>
        <w:r w:rsidR="008715D9">
          <w:rPr>
            <w:noProof/>
            <w:webHidden/>
          </w:rPr>
          <w:t>72</w:t>
        </w:r>
        <w:r>
          <w:rPr>
            <w:noProof/>
            <w:webHidden/>
          </w:rPr>
          <w:fldChar w:fldCharType="end"/>
        </w:r>
      </w:hyperlink>
    </w:p>
    <w:p w14:paraId="34CEF131" w14:textId="088027C8"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74" w:history="1">
        <w:r w:rsidRPr="00634179">
          <w:rPr>
            <w:rStyle w:val="Hyperlink"/>
            <w:noProof/>
            <w:lang w:val="ru-RU"/>
          </w:rPr>
          <w:t>4.1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Сравнение значений SDG и ODG</w:t>
        </w:r>
        <w:r>
          <w:rPr>
            <w:noProof/>
            <w:webHidden/>
          </w:rPr>
          <w:tab/>
        </w:r>
        <w:r>
          <w:rPr>
            <w:noProof/>
            <w:webHidden/>
            <w:lang w:val="ru-RU"/>
          </w:rPr>
          <w:tab/>
        </w:r>
        <w:r>
          <w:rPr>
            <w:noProof/>
            <w:webHidden/>
          </w:rPr>
          <w:fldChar w:fldCharType="begin"/>
        </w:r>
        <w:r>
          <w:rPr>
            <w:noProof/>
            <w:webHidden/>
          </w:rPr>
          <w:instrText xml:space="preserve"> PAGEREF _Toc170906174 \h </w:instrText>
        </w:r>
        <w:r>
          <w:rPr>
            <w:noProof/>
            <w:webHidden/>
          </w:rPr>
        </w:r>
        <w:r>
          <w:rPr>
            <w:noProof/>
            <w:webHidden/>
          </w:rPr>
          <w:fldChar w:fldCharType="separate"/>
        </w:r>
        <w:r w:rsidR="008715D9">
          <w:rPr>
            <w:noProof/>
            <w:webHidden/>
          </w:rPr>
          <w:t>73</w:t>
        </w:r>
        <w:r>
          <w:rPr>
            <w:noProof/>
            <w:webHidden/>
          </w:rPr>
          <w:fldChar w:fldCharType="end"/>
        </w:r>
      </w:hyperlink>
    </w:p>
    <w:p w14:paraId="0207A492" w14:textId="3175A5AC"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75" w:history="1">
        <w:r w:rsidRPr="00634179">
          <w:rPr>
            <w:rStyle w:val="Hyperlink"/>
            <w:noProof/>
            <w:lang w:val="ru-RU"/>
          </w:rPr>
          <w:t>4.2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Корреляция</w:t>
        </w:r>
        <w:r>
          <w:rPr>
            <w:noProof/>
            <w:webHidden/>
          </w:rPr>
          <w:tab/>
        </w:r>
        <w:r>
          <w:rPr>
            <w:noProof/>
            <w:webHidden/>
            <w:lang w:val="ru-RU"/>
          </w:rPr>
          <w:tab/>
        </w:r>
        <w:r>
          <w:rPr>
            <w:noProof/>
            <w:webHidden/>
          </w:rPr>
          <w:fldChar w:fldCharType="begin"/>
        </w:r>
        <w:r>
          <w:rPr>
            <w:noProof/>
            <w:webHidden/>
          </w:rPr>
          <w:instrText xml:space="preserve"> PAGEREF _Toc170906175 \h </w:instrText>
        </w:r>
        <w:r>
          <w:rPr>
            <w:noProof/>
            <w:webHidden/>
          </w:rPr>
        </w:r>
        <w:r>
          <w:rPr>
            <w:noProof/>
            <w:webHidden/>
          </w:rPr>
          <w:fldChar w:fldCharType="separate"/>
        </w:r>
        <w:r w:rsidR="008715D9">
          <w:rPr>
            <w:noProof/>
            <w:webHidden/>
          </w:rPr>
          <w:t>73</w:t>
        </w:r>
        <w:r>
          <w:rPr>
            <w:noProof/>
            <w:webHidden/>
          </w:rPr>
          <w:fldChar w:fldCharType="end"/>
        </w:r>
      </w:hyperlink>
    </w:p>
    <w:p w14:paraId="7A411841" w14:textId="7C566E3F"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76" w:history="1">
        <w:r w:rsidRPr="00634179">
          <w:rPr>
            <w:rStyle w:val="Hyperlink"/>
            <w:noProof/>
            <w:lang w:val="ru-RU"/>
          </w:rPr>
          <w:t>4.3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Абсолютная оценка ошибки (AES)</w:t>
        </w:r>
        <w:r>
          <w:rPr>
            <w:noProof/>
            <w:webHidden/>
          </w:rPr>
          <w:tab/>
        </w:r>
        <w:r>
          <w:rPr>
            <w:noProof/>
            <w:webHidden/>
            <w:lang w:val="ru-RU"/>
          </w:rPr>
          <w:tab/>
        </w:r>
        <w:r>
          <w:rPr>
            <w:noProof/>
            <w:webHidden/>
          </w:rPr>
          <w:fldChar w:fldCharType="begin"/>
        </w:r>
        <w:r>
          <w:rPr>
            <w:noProof/>
            <w:webHidden/>
          </w:rPr>
          <w:instrText xml:space="preserve"> PAGEREF _Toc170906176 \h </w:instrText>
        </w:r>
        <w:r>
          <w:rPr>
            <w:noProof/>
            <w:webHidden/>
          </w:rPr>
        </w:r>
        <w:r>
          <w:rPr>
            <w:noProof/>
            <w:webHidden/>
          </w:rPr>
          <w:fldChar w:fldCharType="separate"/>
        </w:r>
        <w:r w:rsidR="008715D9">
          <w:rPr>
            <w:noProof/>
            <w:webHidden/>
          </w:rPr>
          <w:t>75</w:t>
        </w:r>
        <w:r>
          <w:rPr>
            <w:noProof/>
            <w:webHidden/>
          </w:rPr>
          <w:fldChar w:fldCharType="end"/>
        </w:r>
      </w:hyperlink>
    </w:p>
    <w:p w14:paraId="2E4C5DB1" w14:textId="4896C919"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77" w:history="1">
        <w:r w:rsidRPr="00634179">
          <w:rPr>
            <w:rStyle w:val="Hyperlink"/>
            <w:noProof/>
            <w:lang w:val="ru-RU"/>
          </w:rPr>
          <w:t>4.4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Сравнение ODG с доверительным интервалом</w:t>
        </w:r>
        <w:r>
          <w:rPr>
            <w:noProof/>
            <w:webHidden/>
          </w:rPr>
          <w:tab/>
        </w:r>
        <w:r>
          <w:rPr>
            <w:noProof/>
            <w:webHidden/>
            <w:lang w:val="ru-RU"/>
          </w:rPr>
          <w:tab/>
        </w:r>
        <w:r>
          <w:rPr>
            <w:noProof/>
            <w:webHidden/>
          </w:rPr>
          <w:fldChar w:fldCharType="begin"/>
        </w:r>
        <w:r>
          <w:rPr>
            <w:noProof/>
            <w:webHidden/>
          </w:rPr>
          <w:instrText xml:space="preserve"> PAGEREF _Toc170906177 \h </w:instrText>
        </w:r>
        <w:r>
          <w:rPr>
            <w:noProof/>
            <w:webHidden/>
          </w:rPr>
        </w:r>
        <w:r>
          <w:rPr>
            <w:noProof/>
            <w:webHidden/>
          </w:rPr>
          <w:fldChar w:fldCharType="separate"/>
        </w:r>
        <w:r w:rsidR="008715D9">
          <w:rPr>
            <w:noProof/>
            <w:webHidden/>
          </w:rPr>
          <w:t>77</w:t>
        </w:r>
        <w:r>
          <w:rPr>
            <w:noProof/>
            <w:webHidden/>
          </w:rPr>
          <w:fldChar w:fldCharType="end"/>
        </w:r>
      </w:hyperlink>
    </w:p>
    <w:p w14:paraId="42B3253E" w14:textId="304DC45D"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78" w:history="1">
        <w:r w:rsidRPr="00634179">
          <w:rPr>
            <w:rStyle w:val="Hyperlink"/>
            <w:noProof/>
            <w:lang w:val="ru-RU"/>
          </w:rPr>
          <w:t>4.5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Сравнение ODG с интервалом допуска</w:t>
        </w:r>
        <w:r>
          <w:rPr>
            <w:noProof/>
            <w:webHidden/>
          </w:rPr>
          <w:tab/>
        </w:r>
        <w:r>
          <w:rPr>
            <w:noProof/>
            <w:webHidden/>
            <w:lang w:val="ru-RU"/>
          </w:rPr>
          <w:tab/>
        </w:r>
        <w:r>
          <w:rPr>
            <w:noProof/>
            <w:webHidden/>
          </w:rPr>
          <w:fldChar w:fldCharType="begin"/>
        </w:r>
        <w:r>
          <w:rPr>
            <w:noProof/>
            <w:webHidden/>
          </w:rPr>
          <w:instrText xml:space="preserve"> PAGEREF _Toc170906178 \h </w:instrText>
        </w:r>
        <w:r>
          <w:rPr>
            <w:noProof/>
            <w:webHidden/>
          </w:rPr>
        </w:r>
        <w:r>
          <w:rPr>
            <w:noProof/>
            <w:webHidden/>
          </w:rPr>
          <w:fldChar w:fldCharType="separate"/>
        </w:r>
        <w:r w:rsidR="008715D9">
          <w:rPr>
            <w:noProof/>
            <w:webHidden/>
          </w:rPr>
          <w:t>81</w:t>
        </w:r>
        <w:r>
          <w:rPr>
            <w:noProof/>
            <w:webHidden/>
          </w:rPr>
          <w:fldChar w:fldCharType="end"/>
        </w:r>
      </w:hyperlink>
    </w:p>
    <w:p w14:paraId="6DA8A279" w14:textId="7CAA40A3"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79" w:history="1">
        <w:r w:rsidRPr="00634179">
          <w:rPr>
            <w:rStyle w:val="Hyperlink"/>
            <w:noProof/>
            <w:lang w:val="ru-RU"/>
          </w:rPr>
          <w:t>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Выбор оптимальных версий модели</w:t>
        </w:r>
        <w:r>
          <w:rPr>
            <w:noProof/>
            <w:webHidden/>
          </w:rPr>
          <w:tab/>
        </w:r>
        <w:r>
          <w:rPr>
            <w:noProof/>
            <w:webHidden/>
            <w:lang w:val="ru-RU"/>
          </w:rPr>
          <w:tab/>
        </w:r>
        <w:r>
          <w:rPr>
            <w:noProof/>
            <w:webHidden/>
          </w:rPr>
          <w:fldChar w:fldCharType="begin"/>
        </w:r>
        <w:r>
          <w:rPr>
            <w:noProof/>
            <w:webHidden/>
          </w:rPr>
          <w:instrText xml:space="preserve"> PAGEREF _Toc170906179 \h </w:instrText>
        </w:r>
        <w:r>
          <w:rPr>
            <w:noProof/>
            <w:webHidden/>
          </w:rPr>
        </w:r>
        <w:r>
          <w:rPr>
            <w:noProof/>
            <w:webHidden/>
          </w:rPr>
          <w:fldChar w:fldCharType="separate"/>
        </w:r>
        <w:r w:rsidR="008715D9">
          <w:rPr>
            <w:noProof/>
            <w:webHidden/>
          </w:rPr>
          <w:t>82</w:t>
        </w:r>
        <w:r>
          <w:rPr>
            <w:noProof/>
            <w:webHidden/>
          </w:rPr>
          <w:fldChar w:fldCharType="end"/>
        </w:r>
      </w:hyperlink>
    </w:p>
    <w:p w14:paraId="796DEBD2" w14:textId="5562FB23"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80" w:history="1">
        <w:r w:rsidRPr="00634179">
          <w:rPr>
            <w:rStyle w:val="Hyperlink"/>
            <w:noProof/>
            <w:lang w:val="ru-RU"/>
          </w:rPr>
          <w:t>5.1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Критерии предварительного отбора, основанные на корреляции</w:t>
        </w:r>
        <w:r>
          <w:rPr>
            <w:noProof/>
            <w:webHidden/>
          </w:rPr>
          <w:tab/>
        </w:r>
        <w:r>
          <w:rPr>
            <w:noProof/>
            <w:webHidden/>
            <w:lang w:val="ru-RU"/>
          </w:rPr>
          <w:tab/>
        </w:r>
        <w:r>
          <w:rPr>
            <w:noProof/>
            <w:webHidden/>
          </w:rPr>
          <w:fldChar w:fldCharType="begin"/>
        </w:r>
        <w:r>
          <w:rPr>
            <w:noProof/>
            <w:webHidden/>
          </w:rPr>
          <w:instrText xml:space="preserve"> PAGEREF _Toc170906180 \h </w:instrText>
        </w:r>
        <w:r>
          <w:rPr>
            <w:noProof/>
            <w:webHidden/>
          </w:rPr>
        </w:r>
        <w:r>
          <w:rPr>
            <w:noProof/>
            <w:webHidden/>
          </w:rPr>
          <w:fldChar w:fldCharType="separate"/>
        </w:r>
        <w:r w:rsidR="008715D9">
          <w:rPr>
            <w:noProof/>
            <w:webHidden/>
          </w:rPr>
          <w:t>82</w:t>
        </w:r>
        <w:r>
          <w:rPr>
            <w:noProof/>
            <w:webHidden/>
          </w:rPr>
          <w:fldChar w:fldCharType="end"/>
        </w:r>
      </w:hyperlink>
    </w:p>
    <w:p w14:paraId="08FCDED7" w14:textId="03F47CA2"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81" w:history="1">
        <w:r w:rsidRPr="00634179">
          <w:rPr>
            <w:rStyle w:val="Hyperlink"/>
            <w:noProof/>
            <w:lang w:val="ru-RU"/>
          </w:rPr>
          <w:t>5.2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Анализ количества выбросов</w:t>
        </w:r>
        <w:r>
          <w:rPr>
            <w:noProof/>
            <w:webHidden/>
          </w:rPr>
          <w:tab/>
        </w:r>
        <w:r>
          <w:rPr>
            <w:noProof/>
            <w:webHidden/>
            <w:lang w:val="ru-RU"/>
          </w:rPr>
          <w:tab/>
        </w:r>
        <w:r>
          <w:rPr>
            <w:noProof/>
            <w:webHidden/>
          </w:rPr>
          <w:fldChar w:fldCharType="begin"/>
        </w:r>
        <w:r>
          <w:rPr>
            <w:noProof/>
            <w:webHidden/>
          </w:rPr>
          <w:instrText xml:space="preserve"> PAGEREF _Toc170906181 \h </w:instrText>
        </w:r>
        <w:r>
          <w:rPr>
            <w:noProof/>
            <w:webHidden/>
          </w:rPr>
        </w:r>
        <w:r>
          <w:rPr>
            <w:noProof/>
            <w:webHidden/>
          </w:rPr>
          <w:fldChar w:fldCharType="separate"/>
        </w:r>
        <w:r w:rsidR="008715D9">
          <w:rPr>
            <w:noProof/>
            <w:webHidden/>
          </w:rPr>
          <w:t>83</w:t>
        </w:r>
        <w:r>
          <w:rPr>
            <w:noProof/>
            <w:webHidden/>
          </w:rPr>
          <w:fldChar w:fldCharType="end"/>
        </w:r>
      </w:hyperlink>
    </w:p>
    <w:p w14:paraId="67FD81D8" w14:textId="11230D57"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82" w:history="1">
        <w:r w:rsidRPr="00634179">
          <w:rPr>
            <w:rStyle w:val="Hyperlink"/>
            <w:noProof/>
            <w:lang w:val="ru-RU"/>
          </w:rPr>
          <w:t>5.3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Анализ величины выбросов</w:t>
        </w:r>
        <w:r>
          <w:rPr>
            <w:noProof/>
            <w:webHidden/>
          </w:rPr>
          <w:tab/>
        </w:r>
        <w:r>
          <w:rPr>
            <w:noProof/>
            <w:webHidden/>
            <w:lang w:val="ru-RU"/>
          </w:rPr>
          <w:tab/>
        </w:r>
        <w:r>
          <w:rPr>
            <w:noProof/>
            <w:webHidden/>
          </w:rPr>
          <w:fldChar w:fldCharType="begin"/>
        </w:r>
        <w:r>
          <w:rPr>
            <w:noProof/>
            <w:webHidden/>
          </w:rPr>
          <w:instrText xml:space="preserve"> PAGEREF _Toc170906182 \h </w:instrText>
        </w:r>
        <w:r>
          <w:rPr>
            <w:noProof/>
            <w:webHidden/>
          </w:rPr>
        </w:r>
        <w:r>
          <w:rPr>
            <w:noProof/>
            <w:webHidden/>
          </w:rPr>
          <w:fldChar w:fldCharType="separate"/>
        </w:r>
        <w:r w:rsidR="008715D9">
          <w:rPr>
            <w:noProof/>
            <w:webHidden/>
          </w:rPr>
          <w:t>84</w:t>
        </w:r>
        <w:r>
          <w:rPr>
            <w:noProof/>
            <w:webHidden/>
          </w:rPr>
          <w:fldChar w:fldCharType="end"/>
        </w:r>
      </w:hyperlink>
    </w:p>
    <w:p w14:paraId="036B2DF7" w14:textId="4ED4E6F2"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83" w:history="1">
        <w:r w:rsidRPr="00634179">
          <w:rPr>
            <w:rStyle w:val="Hyperlink"/>
            <w:noProof/>
          </w:rPr>
          <w:t>6</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Выводы</w:t>
        </w:r>
        <w:r>
          <w:rPr>
            <w:noProof/>
            <w:webHidden/>
          </w:rPr>
          <w:tab/>
        </w:r>
        <w:r>
          <w:rPr>
            <w:noProof/>
            <w:webHidden/>
            <w:lang w:val="ru-RU"/>
          </w:rPr>
          <w:tab/>
        </w:r>
        <w:r>
          <w:rPr>
            <w:noProof/>
            <w:webHidden/>
          </w:rPr>
          <w:fldChar w:fldCharType="begin"/>
        </w:r>
        <w:r>
          <w:rPr>
            <w:noProof/>
            <w:webHidden/>
          </w:rPr>
          <w:instrText xml:space="preserve"> PAGEREF _Toc170906183 \h </w:instrText>
        </w:r>
        <w:r>
          <w:rPr>
            <w:noProof/>
            <w:webHidden/>
          </w:rPr>
        </w:r>
        <w:r>
          <w:rPr>
            <w:noProof/>
            <w:webHidden/>
          </w:rPr>
          <w:fldChar w:fldCharType="separate"/>
        </w:r>
        <w:r w:rsidR="008715D9">
          <w:rPr>
            <w:noProof/>
            <w:webHidden/>
          </w:rPr>
          <w:t>85</w:t>
        </w:r>
        <w:r>
          <w:rPr>
            <w:noProof/>
            <w:webHidden/>
          </w:rPr>
          <w:fldChar w:fldCharType="end"/>
        </w:r>
      </w:hyperlink>
    </w:p>
    <w:p w14:paraId="41CEFED3" w14:textId="73A4B884"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84" w:history="1">
        <w:r w:rsidRPr="00634179">
          <w:rPr>
            <w:rStyle w:val="Hyperlink"/>
            <w:noProof/>
            <w:lang w:val="ru-RU"/>
          </w:rPr>
          <w:t xml:space="preserve">Прилагаемый документ 2 к Приложению 2 </w:t>
        </w:r>
        <w:r w:rsidRPr="00610B24">
          <w:rPr>
            <w:rStyle w:val="Hyperlink"/>
            <w:noProof/>
            <w:lang w:val="ru-RU"/>
          </w:rPr>
          <w:t>–</w:t>
        </w:r>
        <w:r w:rsidRPr="00634179">
          <w:rPr>
            <w:rStyle w:val="Hyperlink"/>
            <w:noProof/>
            <w:lang w:val="ru-RU"/>
          </w:rPr>
          <w:t xml:space="preserve"> Описание справочных баз данных</w:t>
        </w:r>
        <w:r>
          <w:rPr>
            <w:noProof/>
            <w:webHidden/>
          </w:rPr>
          <w:tab/>
        </w:r>
        <w:r>
          <w:rPr>
            <w:noProof/>
            <w:webHidden/>
            <w:lang w:val="ru-RU"/>
          </w:rPr>
          <w:tab/>
        </w:r>
        <w:r>
          <w:rPr>
            <w:noProof/>
            <w:webHidden/>
          </w:rPr>
          <w:fldChar w:fldCharType="begin"/>
        </w:r>
        <w:r>
          <w:rPr>
            <w:noProof/>
            <w:webHidden/>
          </w:rPr>
          <w:instrText xml:space="preserve"> PAGEREF _Toc170906184 \h </w:instrText>
        </w:r>
        <w:r>
          <w:rPr>
            <w:noProof/>
            <w:webHidden/>
          </w:rPr>
        </w:r>
        <w:r>
          <w:rPr>
            <w:noProof/>
            <w:webHidden/>
          </w:rPr>
          <w:fldChar w:fldCharType="separate"/>
        </w:r>
        <w:r w:rsidR="008715D9">
          <w:rPr>
            <w:noProof/>
            <w:webHidden/>
          </w:rPr>
          <w:t>85</w:t>
        </w:r>
        <w:r>
          <w:rPr>
            <w:noProof/>
            <w:webHidden/>
          </w:rPr>
          <w:fldChar w:fldCharType="end"/>
        </w:r>
      </w:hyperlink>
    </w:p>
    <w:p w14:paraId="3D12B0EE" w14:textId="00A4B537"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85" w:history="1">
        <w:r w:rsidRPr="00634179">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Введение</w:t>
        </w:r>
        <w:r>
          <w:rPr>
            <w:noProof/>
            <w:webHidden/>
          </w:rPr>
          <w:tab/>
        </w:r>
        <w:r>
          <w:rPr>
            <w:noProof/>
            <w:webHidden/>
            <w:lang w:val="ru-RU"/>
          </w:rPr>
          <w:tab/>
        </w:r>
        <w:r>
          <w:rPr>
            <w:noProof/>
            <w:webHidden/>
          </w:rPr>
          <w:fldChar w:fldCharType="begin"/>
        </w:r>
        <w:r>
          <w:rPr>
            <w:noProof/>
            <w:webHidden/>
          </w:rPr>
          <w:instrText xml:space="preserve"> PAGEREF _Toc170906185 \h </w:instrText>
        </w:r>
        <w:r>
          <w:rPr>
            <w:noProof/>
            <w:webHidden/>
          </w:rPr>
        </w:r>
        <w:r>
          <w:rPr>
            <w:noProof/>
            <w:webHidden/>
          </w:rPr>
          <w:fldChar w:fldCharType="separate"/>
        </w:r>
        <w:r w:rsidR="008715D9">
          <w:rPr>
            <w:noProof/>
            <w:webHidden/>
          </w:rPr>
          <w:t>85</w:t>
        </w:r>
        <w:r>
          <w:rPr>
            <w:noProof/>
            <w:webHidden/>
          </w:rPr>
          <w:fldChar w:fldCharType="end"/>
        </w:r>
      </w:hyperlink>
    </w:p>
    <w:p w14:paraId="111A70DB" w14:textId="33422660"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86" w:history="1">
        <w:r w:rsidRPr="00634179">
          <w:rPr>
            <w:rStyle w:val="Hyperlink"/>
            <w:noProof/>
          </w:rPr>
          <w:t>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Элементы, содержащиеся в базах данных</w:t>
        </w:r>
        <w:r>
          <w:rPr>
            <w:noProof/>
            <w:webHidden/>
          </w:rPr>
          <w:tab/>
        </w:r>
        <w:r>
          <w:rPr>
            <w:noProof/>
            <w:webHidden/>
            <w:lang w:val="ru-RU"/>
          </w:rPr>
          <w:tab/>
        </w:r>
        <w:r>
          <w:rPr>
            <w:noProof/>
            <w:webHidden/>
          </w:rPr>
          <w:fldChar w:fldCharType="begin"/>
        </w:r>
        <w:r>
          <w:rPr>
            <w:noProof/>
            <w:webHidden/>
          </w:rPr>
          <w:instrText xml:space="preserve"> PAGEREF _Toc170906186 \h </w:instrText>
        </w:r>
        <w:r>
          <w:rPr>
            <w:noProof/>
            <w:webHidden/>
          </w:rPr>
        </w:r>
        <w:r>
          <w:rPr>
            <w:noProof/>
            <w:webHidden/>
          </w:rPr>
          <w:fldChar w:fldCharType="separate"/>
        </w:r>
        <w:r w:rsidR="008715D9">
          <w:rPr>
            <w:noProof/>
            <w:webHidden/>
          </w:rPr>
          <w:t>87</w:t>
        </w:r>
        <w:r>
          <w:rPr>
            <w:noProof/>
            <w:webHidden/>
          </w:rPr>
          <w:fldChar w:fldCharType="end"/>
        </w:r>
      </w:hyperlink>
    </w:p>
    <w:p w14:paraId="3E684598" w14:textId="6E9998A6"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187" w:history="1">
        <w:r w:rsidRPr="00634179">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Условия экспериментов</w:t>
        </w:r>
        <w:r>
          <w:rPr>
            <w:noProof/>
            <w:webHidden/>
          </w:rPr>
          <w:tab/>
        </w:r>
        <w:r>
          <w:rPr>
            <w:noProof/>
            <w:webHidden/>
            <w:lang w:val="ru-RU"/>
          </w:rPr>
          <w:tab/>
        </w:r>
        <w:r>
          <w:rPr>
            <w:noProof/>
            <w:webHidden/>
          </w:rPr>
          <w:fldChar w:fldCharType="begin"/>
        </w:r>
        <w:r>
          <w:rPr>
            <w:noProof/>
            <w:webHidden/>
          </w:rPr>
          <w:instrText xml:space="preserve"> PAGEREF _Toc170906187 \h </w:instrText>
        </w:r>
        <w:r>
          <w:rPr>
            <w:noProof/>
            <w:webHidden/>
          </w:rPr>
        </w:r>
        <w:r>
          <w:rPr>
            <w:noProof/>
            <w:webHidden/>
          </w:rPr>
          <w:fldChar w:fldCharType="separate"/>
        </w:r>
        <w:r w:rsidR="008715D9">
          <w:rPr>
            <w:noProof/>
            <w:webHidden/>
          </w:rPr>
          <w:t>87</w:t>
        </w:r>
        <w:r>
          <w:rPr>
            <w:noProof/>
            <w:webHidden/>
          </w:rPr>
          <w:fldChar w:fldCharType="end"/>
        </w:r>
      </w:hyperlink>
    </w:p>
    <w:p w14:paraId="4142AF5C" w14:textId="398E9503"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88" w:history="1">
        <w:r w:rsidRPr="00634179">
          <w:rPr>
            <w:rStyle w:val="Hyperlink"/>
            <w:noProof/>
            <w:lang w:val="ru-RU"/>
          </w:rPr>
          <w:t>3.1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MPEG90</w:t>
        </w:r>
        <w:r>
          <w:rPr>
            <w:noProof/>
            <w:webHidden/>
          </w:rPr>
          <w:tab/>
        </w:r>
        <w:r>
          <w:rPr>
            <w:noProof/>
            <w:webHidden/>
            <w:lang w:val="ru-RU"/>
          </w:rPr>
          <w:tab/>
        </w:r>
        <w:r>
          <w:rPr>
            <w:noProof/>
            <w:webHidden/>
          </w:rPr>
          <w:fldChar w:fldCharType="begin"/>
        </w:r>
        <w:r>
          <w:rPr>
            <w:noProof/>
            <w:webHidden/>
          </w:rPr>
          <w:instrText xml:space="preserve"> PAGEREF _Toc170906188 \h </w:instrText>
        </w:r>
        <w:r>
          <w:rPr>
            <w:noProof/>
            <w:webHidden/>
          </w:rPr>
        </w:r>
        <w:r>
          <w:rPr>
            <w:noProof/>
            <w:webHidden/>
          </w:rPr>
          <w:fldChar w:fldCharType="separate"/>
        </w:r>
        <w:r w:rsidR="008715D9">
          <w:rPr>
            <w:noProof/>
            <w:webHidden/>
          </w:rPr>
          <w:t>88</w:t>
        </w:r>
        <w:r>
          <w:rPr>
            <w:noProof/>
            <w:webHidden/>
          </w:rPr>
          <w:fldChar w:fldCharType="end"/>
        </w:r>
      </w:hyperlink>
    </w:p>
    <w:p w14:paraId="364E3FC7" w14:textId="0552D6E4"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89" w:history="1">
        <w:r w:rsidRPr="00634179">
          <w:rPr>
            <w:rStyle w:val="Hyperlink"/>
            <w:noProof/>
            <w:lang w:val="ru-RU"/>
          </w:rPr>
          <w:t>3.2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MPEG</w:t>
        </w:r>
        <w:r w:rsidRPr="00634179">
          <w:rPr>
            <w:rStyle w:val="Hyperlink"/>
            <w:noProof/>
            <w:lang w:val="ru-RU"/>
          </w:rPr>
          <w:t>91</w:t>
        </w:r>
        <w:r>
          <w:rPr>
            <w:noProof/>
            <w:webHidden/>
          </w:rPr>
          <w:tab/>
        </w:r>
        <w:r>
          <w:rPr>
            <w:noProof/>
            <w:webHidden/>
            <w:lang w:val="ru-RU"/>
          </w:rPr>
          <w:tab/>
        </w:r>
        <w:r>
          <w:rPr>
            <w:noProof/>
            <w:webHidden/>
          </w:rPr>
          <w:fldChar w:fldCharType="begin"/>
        </w:r>
        <w:r>
          <w:rPr>
            <w:noProof/>
            <w:webHidden/>
          </w:rPr>
          <w:instrText xml:space="preserve"> PAGEREF _Toc170906189 \h </w:instrText>
        </w:r>
        <w:r>
          <w:rPr>
            <w:noProof/>
            <w:webHidden/>
          </w:rPr>
        </w:r>
        <w:r>
          <w:rPr>
            <w:noProof/>
            <w:webHidden/>
          </w:rPr>
          <w:fldChar w:fldCharType="separate"/>
        </w:r>
        <w:r w:rsidR="008715D9">
          <w:rPr>
            <w:noProof/>
            <w:webHidden/>
          </w:rPr>
          <w:t>88</w:t>
        </w:r>
        <w:r>
          <w:rPr>
            <w:noProof/>
            <w:webHidden/>
          </w:rPr>
          <w:fldChar w:fldCharType="end"/>
        </w:r>
      </w:hyperlink>
    </w:p>
    <w:p w14:paraId="72F18996" w14:textId="70408C53"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90" w:history="1">
        <w:r w:rsidRPr="00634179">
          <w:rPr>
            <w:rStyle w:val="Hyperlink"/>
            <w:noProof/>
            <w:lang w:val="ru-RU"/>
          </w:rPr>
          <w:t>3.3</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ITU</w:t>
        </w:r>
        <w:r w:rsidRPr="00634179">
          <w:rPr>
            <w:rStyle w:val="Hyperlink"/>
            <w:noProof/>
            <w:lang w:val="ru-RU"/>
          </w:rPr>
          <w:t>92</w:t>
        </w:r>
        <w:r w:rsidRPr="00634179">
          <w:rPr>
            <w:rStyle w:val="Hyperlink"/>
            <w:noProof/>
            <w:lang w:val="en-GB"/>
          </w:rPr>
          <w:t>DI</w:t>
        </w:r>
        <w:r>
          <w:rPr>
            <w:noProof/>
            <w:webHidden/>
          </w:rPr>
          <w:tab/>
        </w:r>
        <w:r>
          <w:rPr>
            <w:noProof/>
            <w:webHidden/>
            <w:lang w:val="ru-RU"/>
          </w:rPr>
          <w:tab/>
        </w:r>
        <w:r>
          <w:rPr>
            <w:noProof/>
            <w:webHidden/>
          </w:rPr>
          <w:fldChar w:fldCharType="begin"/>
        </w:r>
        <w:r>
          <w:rPr>
            <w:noProof/>
            <w:webHidden/>
          </w:rPr>
          <w:instrText xml:space="preserve"> PAGEREF _Toc170906190 \h </w:instrText>
        </w:r>
        <w:r>
          <w:rPr>
            <w:noProof/>
            <w:webHidden/>
          </w:rPr>
        </w:r>
        <w:r>
          <w:rPr>
            <w:noProof/>
            <w:webHidden/>
          </w:rPr>
          <w:fldChar w:fldCharType="separate"/>
        </w:r>
        <w:r w:rsidR="008715D9">
          <w:rPr>
            <w:noProof/>
            <w:webHidden/>
          </w:rPr>
          <w:t>88</w:t>
        </w:r>
        <w:r>
          <w:rPr>
            <w:noProof/>
            <w:webHidden/>
          </w:rPr>
          <w:fldChar w:fldCharType="end"/>
        </w:r>
      </w:hyperlink>
    </w:p>
    <w:p w14:paraId="37382698" w14:textId="75A94BE8"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91" w:history="1">
        <w:r w:rsidRPr="00634179">
          <w:rPr>
            <w:rStyle w:val="Hyperlink"/>
            <w:noProof/>
            <w:lang w:val="ru-RU"/>
          </w:rPr>
          <w:t>3.4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ITU</w:t>
        </w:r>
        <w:r w:rsidRPr="00634179">
          <w:rPr>
            <w:rStyle w:val="Hyperlink"/>
            <w:noProof/>
            <w:lang w:val="ru-RU"/>
          </w:rPr>
          <w:t>92</w:t>
        </w:r>
        <w:r w:rsidRPr="00634179">
          <w:rPr>
            <w:rStyle w:val="Hyperlink"/>
            <w:noProof/>
            <w:lang w:val="en-GB"/>
          </w:rPr>
          <w:t>CO</w:t>
        </w:r>
        <w:r>
          <w:rPr>
            <w:noProof/>
            <w:webHidden/>
          </w:rPr>
          <w:tab/>
        </w:r>
        <w:r>
          <w:rPr>
            <w:noProof/>
            <w:webHidden/>
            <w:lang w:val="ru-RU"/>
          </w:rPr>
          <w:tab/>
        </w:r>
        <w:r>
          <w:rPr>
            <w:noProof/>
            <w:webHidden/>
          </w:rPr>
          <w:fldChar w:fldCharType="begin"/>
        </w:r>
        <w:r>
          <w:rPr>
            <w:noProof/>
            <w:webHidden/>
          </w:rPr>
          <w:instrText xml:space="preserve"> PAGEREF _Toc170906191 \h </w:instrText>
        </w:r>
        <w:r>
          <w:rPr>
            <w:noProof/>
            <w:webHidden/>
          </w:rPr>
        </w:r>
        <w:r>
          <w:rPr>
            <w:noProof/>
            <w:webHidden/>
          </w:rPr>
          <w:fldChar w:fldCharType="separate"/>
        </w:r>
        <w:r w:rsidR="008715D9">
          <w:rPr>
            <w:noProof/>
            <w:webHidden/>
          </w:rPr>
          <w:t>88</w:t>
        </w:r>
        <w:r>
          <w:rPr>
            <w:noProof/>
            <w:webHidden/>
          </w:rPr>
          <w:fldChar w:fldCharType="end"/>
        </w:r>
      </w:hyperlink>
    </w:p>
    <w:p w14:paraId="002D6CAA" w14:textId="64BD0AB9"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92" w:history="1">
        <w:r w:rsidRPr="00634179">
          <w:rPr>
            <w:rStyle w:val="Hyperlink"/>
            <w:noProof/>
            <w:lang w:val="ru-RU"/>
          </w:rPr>
          <w:t>3.5</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ITU</w:t>
        </w:r>
        <w:r w:rsidRPr="00634179">
          <w:rPr>
            <w:rStyle w:val="Hyperlink"/>
            <w:noProof/>
            <w:lang w:val="ru-RU"/>
          </w:rPr>
          <w:t>93</w:t>
        </w:r>
        <w:r>
          <w:rPr>
            <w:noProof/>
            <w:webHidden/>
          </w:rPr>
          <w:tab/>
        </w:r>
        <w:r>
          <w:rPr>
            <w:noProof/>
            <w:webHidden/>
            <w:lang w:val="ru-RU"/>
          </w:rPr>
          <w:tab/>
        </w:r>
        <w:r>
          <w:rPr>
            <w:noProof/>
            <w:webHidden/>
          </w:rPr>
          <w:fldChar w:fldCharType="begin"/>
        </w:r>
        <w:r>
          <w:rPr>
            <w:noProof/>
            <w:webHidden/>
          </w:rPr>
          <w:instrText xml:space="preserve"> PAGEREF _Toc170906192 \h </w:instrText>
        </w:r>
        <w:r>
          <w:rPr>
            <w:noProof/>
            <w:webHidden/>
          </w:rPr>
        </w:r>
        <w:r>
          <w:rPr>
            <w:noProof/>
            <w:webHidden/>
          </w:rPr>
          <w:fldChar w:fldCharType="separate"/>
        </w:r>
        <w:r w:rsidR="008715D9">
          <w:rPr>
            <w:noProof/>
            <w:webHidden/>
          </w:rPr>
          <w:t>88</w:t>
        </w:r>
        <w:r>
          <w:rPr>
            <w:noProof/>
            <w:webHidden/>
          </w:rPr>
          <w:fldChar w:fldCharType="end"/>
        </w:r>
      </w:hyperlink>
    </w:p>
    <w:p w14:paraId="69AE6842" w14:textId="22AE2282"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93" w:history="1">
        <w:r w:rsidRPr="00634179">
          <w:rPr>
            <w:rStyle w:val="Hyperlink"/>
            <w:noProof/>
            <w:lang w:val="ru-RU"/>
          </w:rPr>
          <w:t>3.6</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MPEG</w:t>
        </w:r>
        <w:r w:rsidRPr="00634179">
          <w:rPr>
            <w:rStyle w:val="Hyperlink"/>
            <w:noProof/>
            <w:lang w:val="ru-RU"/>
          </w:rPr>
          <w:t>95</w:t>
        </w:r>
        <w:r>
          <w:rPr>
            <w:noProof/>
            <w:webHidden/>
          </w:rPr>
          <w:tab/>
        </w:r>
        <w:r>
          <w:rPr>
            <w:noProof/>
            <w:webHidden/>
            <w:lang w:val="ru-RU"/>
          </w:rPr>
          <w:tab/>
        </w:r>
        <w:r>
          <w:rPr>
            <w:noProof/>
            <w:webHidden/>
          </w:rPr>
          <w:fldChar w:fldCharType="begin"/>
        </w:r>
        <w:r>
          <w:rPr>
            <w:noProof/>
            <w:webHidden/>
          </w:rPr>
          <w:instrText xml:space="preserve"> PAGEREF _Toc170906193 \h </w:instrText>
        </w:r>
        <w:r>
          <w:rPr>
            <w:noProof/>
            <w:webHidden/>
          </w:rPr>
        </w:r>
        <w:r>
          <w:rPr>
            <w:noProof/>
            <w:webHidden/>
          </w:rPr>
          <w:fldChar w:fldCharType="separate"/>
        </w:r>
        <w:r w:rsidR="008715D9">
          <w:rPr>
            <w:noProof/>
            <w:webHidden/>
          </w:rPr>
          <w:t>89</w:t>
        </w:r>
        <w:r>
          <w:rPr>
            <w:noProof/>
            <w:webHidden/>
          </w:rPr>
          <w:fldChar w:fldCharType="end"/>
        </w:r>
      </w:hyperlink>
    </w:p>
    <w:p w14:paraId="62E29626" w14:textId="689B43BA"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94" w:history="1">
        <w:r w:rsidRPr="00634179">
          <w:rPr>
            <w:rStyle w:val="Hyperlink"/>
            <w:noProof/>
            <w:lang w:val="ru-RU"/>
          </w:rPr>
          <w:t>3.7</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EIA</w:t>
        </w:r>
        <w:r w:rsidRPr="00634179">
          <w:rPr>
            <w:rStyle w:val="Hyperlink"/>
            <w:noProof/>
            <w:lang w:val="ru-RU"/>
          </w:rPr>
          <w:t>95</w:t>
        </w:r>
        <w:r>
          <w:rPr>
            <w:noProof/>
            <w:webHidden/>
          </w:rPr>
          <w:tab/>
        </w:r>
        <w:r>
          <w:rPr>
            <w:noProof/>
            <w:webHidden/>
            <w:lang w:val="ru-RU"/>
          </w:rPr>
          <w:tab/>
        </w:r>
        <w:r>
          <w:rPr>
            <w:noProof/>
            <w:webHidden/>
          </w:rPr>
          <w:fldChar w:fldCharType="begin"/>
        </w:r>
        <w:r>
          <w:rPr>
            <w:noProof/>
            <w:webHidden/>
          </w:rPr>
          <w:instrText xml:space="preserve"> PAGEREF _Toc170906194 \h </w:instrText>
        </w:r>
        <w:r>
          <w:rPr>
            <w:noProof/>
            <w:webHidden/>
          </w:rPr>
        </w:r>
        <w:r>
          <w:rPr>
            <w:noProof/>
            <w:webHidden/>
          </w:rPr>
          <w:fldChar w:fldCharType="separate"/>
        </w:r>
        <w:r w:rsidR="008715D9">
          <w:rPr>
            <w:noProof/>
            <w:webHidden/>
          </w:rPr>
          <w:t>89</w:t>
        </w:r>
        <w:r>
          <w:rPr>
            <w:noProof/>
            <w:webHidden/>
          </w:rPr>
          <w:fldChar w:fldCharType="end"/>
        </w:r>
      </w:hyperlink>
    </w:p>
    <w:p w14:paraId="29A726CB" w14:textId="47993154"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95" w:history="1">
        <w:r w:rsidRPr="00634179">
          <w:rPr>
            <w:rStyle w:val="Hyperlink"/>
            <w:noProof/>
            <w:lang w:val="de-CH"/>
          </w:rPr>
          <w:t>3.8</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de-CH"/>
          </w:rPr>
          <w:t>DB2</w:t>
        </w:r>
        <w:r>
          <w:rPr>
            <w:noProof/>
            <w:webHidden/>
          </w:rPr>
          <w:tab/>
        </w:r>
        <w:r>
          <w:rPr>
            <w:noProof/>
            <w:webHidden/>
            <w:lang w:val="ru-RU"/>
          </w:rPr>
          <w:tab/>
        </w:r>
        <w:r>
          <w:rPr>
            <w:noProof/>
            <w:webHidden/>
          </w:rPr>
          <w:fldChar w:fldCharType="begin"/>
        </w:r>
        <w:r>
          <w:rPr>
            <w:noProof/>
            <w:webHidden/>
          </w:rPr>
          <w:instrText xml:space="preserve"> PAGEREF _Toc170906195 \h </w:instrText>
        </w:r>
        <w:r>
          <w:rPr>
            <w:noProof/>
            <w:webHidden/>
          </w:rPr>
        </w:r>
        <w:r>
          <w:rPr>
            <w:noProof/>
            <w:webHidden/>
          </w:rPr>
          <w:fldChar w:fldCharType="separate"/>
        </w:r>
        <w:r w:rsidR="008715D9">
          <w:rPr>
            <w:noProof/>
            <w:webHidden/>
          </w:rPr>
          <w:t>89</w:t>
        </w:r>
        <w:r>
          <w:rPr>
            <w:noProof/>
            <w:webHidden/>
          </w:rPr>
          <w:fldChar w:fldCharType="end"/>
        </w:r>
      </w:hyperlink>
    </w:p>
    <w:p w14:paraId="0C87FE4F" w14:textId="19A05B68"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96" w:history="1">
        <w:r w:rsidRPr="00634179">
          <w:rPr>
            <w:rStyle w:val="Hyperlink"/>
            <w:noProof/>
            <w:lang w:val="ru-RU"/>
          </w:rPr>
          <w:t>3.9</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DB</w:t>
        </w:r>
        <w:r w:rsidRPr="00634179">
          <w:rPr>
            <w:rStyle w:val="Hyperlink"/>
            <w:noProof/>
            <w:lang w:val="ru-RU"/>
          </w:rPr>
          <w:t>3</w:t>
        </w:r>
        <w:r>
          <w:rPr>
            <w:noProof/>
            <w:webHidden/>
          </w:rPr>
          <w:tab/>
        </w:r>
        <w:r>
          <w:rPr>
            <w:noProof/>
            <w:webHidden/>
            <w:lang w:val="ru-RU"/>
          </w:rPr>
          <w:tab/>
        </w:r>
        <w:r>
          <w:rPr>
            <w:noProof/>
            <w:webHidden/>
          </w:rPr>
          <w:fldChar w:fldCharType="begin"/>
        </w:r>
        <w:r>
          <w:rPr>
            <w:noProof/>
            <w:webHidden/>
          </w:rPr>
          <w:instrText xml:space="preserve"> PAGEREF _Toc170906196 \h </w:instrText>
        </w:r>
        <w:r>
          <w:rPr>
            <w:noProof/>
            <w:webHidden/>
          </w:rPr>
        </w:r>
        <w:r>
          <w:rPr>
            <w:noProof/>
            <w:webHidden/>
          </w:rPr>
          <w:fldChar w:fldCharType="separate"/>
        </w:r>
        <w:r w:rsidR="008715D9">
          <w:rPr>
            <w:noProof/>
            <w:webHidden/>
          </w:rPr>
          <w:t>89</w:t>
        </w:r>
        <w:r>
          <w:rPr>
            <w:noProof/>
            <w:webHidden/>
          </w:rPr>
          <w:fldChar w:fldCharType="end"/>
        </w:r>
      </w:hyperlink>
    </w:p>
    <w:p w14:paraId="5833D7E4" w14:textId="0E9A2A08" w:rsidR="00610B24" w:rsidRDefault="00610B24">
      <w:pPr>
        <w:pStyle w:val="TOC2"/>
        <w:rPr>
          <w:rFonts w:asciiTheme="minorHAnsi" w:eastAsiaTheme="minorEastAsia" w:hAnsiTheme="minorHAnsi" w:cstheme="minorBidi"/>
          <w:noProof/>
          <w:kern w:val="2"/>
          <w:sz w:val="24"/>
          <w:szCs w:val="24"/>
          <w:lang w:val="en-GB" w:eastAsia="en-GB"/>
          <w14:ligatures w14:val="standardContextual"/>
        </w:rPr>
      </w:pPr>
      <w:hyperlink w:anchor="_Toc170906197" w:history="1">
        <w:r w:rsidRPr="00634179">
          <w:rPr>
            <w:rStyle w:val="Hyperlink"/>
            <w:noProof/>
            <w:lang w:val="ru-RU"/>
          </w:rPr>
          <w:t>3.10</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CRC</w:t>
        </w:r>
        <w:r w:rsidRPr="00634179">
          <w:rPr>
            <w:rStyle w:val="Hyperlink"/>
            <w:noProof/>
            <w:lang w:val="ru-RU"/>
          </w:rPr>
          <w:t>97</w:t>
        </w:r>
        <w:r>
          <w:rPr>
            <w:noProof/>
            <w:webHidden/>
          </w:rPr>
          <w:tab/>
        </w:r>
        <w:r>
          <w:rPr>
            <w:noProof/>
            <w:webHidden/>
            <w:lang w:val="ru-RU"/>
          </w:rPr>
          <w:tab/>
        </w:r>
        <w:r>
          <w:rPr>
            <w:noProof/>
            <w:webHidden/>
          </w:rPr>
          <w:fldChar w:fldCharType="begin"/>
        </w:r>
        <w:r>
          <w:rPr>
            <w:noProof/>
            <w:webHidden/>
          </w:rPr>
          <w:instrText xml:space="preserve"> PAGEREF _Toc170906197 \h </w:instrText>
        </w:r>
        <w:r>
          <w:rPr>
            <w:noProof/>
            <w:webHidden/>
          </w:rPr>
        </w:r>
        <w:r>
          <w:rPr>
            <w:noProof/>
            <w:webHidden/>
          </w:rPr>
          <w:fldChar w:fldCharType="separate"/>
        </w:r>
        <w:r w:rsidR="008715D9">
          <w:rPr>
            <w:noProof/>
            <w:webHidden/>
          </w:rPr>
          <w:t>90</w:t>
        </w:r>
        <w:r>
          <w:rPr>
            <w:noProof/>
            <w:webHidden/>
          </w:rPr>
          <w:fldChar w:fldCharType="end"/>
        </w:r>
      </w:hyperlink>
    </w:p>
    <w:p w14:paraId="57EE32B3" w14:textId="1D3C4A92" w:rsidR="00610B24" w:rsidRDefault="00610B24" w:rsidP="008E7781">
      <w:pPr>
        <w:pStyle w:val="TOC1"/>
        <w:keepNext/>
        <w:rPr>
          <w:rFonts w:asciiTheme="minorHAnsi" w:eastAsiaTheme="minorEastAsia" w:hAnsiTheme="minorHAnsi" w:cstheme="minorBidi"/>
          <w:noProof/>
          <w:kern w:val="2"/>
          <w:sz w:val="24"/>
          <w:szCs w:val="24"/>
          <w:lang w:val="en-GB" w:eastAsia="en-GB"/>
          <w14:ligatures w14:val="standardContextual"/>
        </w:rPr>
      </w:pPr>
      <w:hyperlink w:anchor="_Toc170906198" w:history="1">
        <w:r w:rsidRPr="00634179">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ru-RU"/>
          </w:rPr>
          <w:t>Элементы из DB2 и DB3 для каждого условия</w:t>
        </w:r>
        <w:r>
          <w:rPr>
            <w:noProof/>
            <w:webHidden/>
          </w:rPr>
          <w:tab/>
        </w:r>
        <w:r>
          <w:rPr>
            <w:noProof/>
            <w:webHidden/>
            <w:lang w:val="ru-RU"/>
          </w:rPr>
          <w:tab/>
        </w:r>
        <w:r>
          <w:rPr>
            <w:noProof/>
            <w:webHidden/>
          </w:rPr>
          <w:fldChar w:fldCharType="begin"/>
        </w:r>
        <w:r>
          <w:rPr>
            <w:noProof/>
            <w:webHidden/>
          </w:rPr>
          <w:instrText xml:space="preserve"> PAGEREF _Toc170906198 \h </w:instrText>
        </w:r>
        <w:r>
          <w:rPr>
            <w:noProof/>
            <w:webHidden/>
          </w:rPr>
        </w:r>
        <w:r>
          <w:rPr>
            <w:noProof/>
            <w:webHidden/>
          </w:rPr>
          <w:fldChar w:fldCharType="separate"/>
        </w:r>
        <w:r w:rsidR="008715D9">
          <w:rPr>
            <w:noProof/>
            <w:webHidden/>
          </w:rPr>
          <w:t>90</w:t>
        </w:r>
        <w:r>
          <w:rPr>
            <w:noProof/>
            <w:webHidden/>
          </w:rPr>
          <w:fldChar w:fldCharType="end"/>
        </w:r>
      </w:hyperlink>
    </w:p>
    <w:p w14:paraId="681BD3F1" w14:textId="45FC737D" w:rsidR="00610B24" w:rsidRDefault="00610B24" w:rsidP="008E7781">
      <w:pPr>
        <w:pStyle w:val="TOC2"/>
        <w:keepNext/>
        <w:rPr>
          <w:rFonts w:asciiTheme="minorHAnsi" w:eastAsiaTheme="minorEastAsia" w:hAnsiTheme="minorHAnsi" w:cstheme="minorBidi"/>
          <w:noProof/>
          <w:kern w:val="2"/>
          <w:sz w:val="24"/>
          <w:szCs w:val="24"/>
          <w:lang w:val="en-GB" w:eastAsia="en-GB"/>
          <w14:ligatures w14:val="standardContextual"/>
        </w:rPr>
      </w:pPr>
      <w:hyperlink w:anchor="_Toc170906199" w:history="1">
        <w:r w:rsidRPr="00634179">
          <w:rPr>
            <w:rStyle w:val="Hyperlink"/>
            <w:noProof/>
            <w:lang w:val="ru-RU"/>
          </w:rPr>
          <w:t>4.1</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lang w:val="en-GB"/>
          </w:rPr>
          <w:t>DB</w:t>
        </w:r>
        <w:r w:rsidRPr="00634179">
          <w:rPr>
            <w:rStyle w:val="Hyperlink"/>
            <w:noProof/>
            <w:lang w:val="ru-RU"/>
          </w:rPr>
          <w:t>2</w:t>
        </w:r>
        <w:r>
          <w:rPr>
            <w:noProof/>
            <w:webHidden/>
          </w:rPr>
          <w:tab/>
        </w:r>
        <w:r>
          <w:rPr>
            <w:noProof/>
            <w:webHidden/>
            <w:lang w:val="ru-RU"/>
          </w:rPr>
          <w:tab/>
        </w:r>
        <w:r>
          <w:rPr>
            <w:noProof/>
            <w:webHidden/>
          </w:rPr>
          <w:fldChar w:fldCharType="begin"/>
        </w:r>
        <w:r>
          <w:rPr>
            <w:noProof/>
            <w:webHidden/>
          </w:rPr>
          <w:instrText xml:space="preserve"> PAGEREF _Toc170906199 \h </w:instrText>
        </w:r>
        <w:r>
          <w:rPr>
            <w:noProof/>
            <w:webHidden/>
          </w:rPr>
        </w:r>
        <w:r>
          <w:rPr>
            <w:noProof/>
            <w:webHidden/>
          </w:rPr>
          <w:fldChar w:fldCharType="separate"/>
        </w:r>
        <w:r w:rsidR="008715D9">
          <w:rPr>
            <w:noProof/>
            <w:webHidden/>
          </w:rPr>
          <w:t>90</w:t>
        </w:r>
        <w:r>
          <w:rPr>
            <w:noProof/>
            <w:webHidden/>
          </w:rPr>
          <w:fldChar w:fldCharType="end"/>
        </w:r>
      </w:hyperlink>
    </w:p>
    <w:p w14:paraId="0E9EB95E" w14:textId="4435B2AB" w:rsidR="00610B24" w:rsidRDefault="00610B24" w:rsidP="008E7781">
      <w:pPr>
        <w:pStyle w:val="TOC2"/>
        <w:keepNext/>
        <w:rPr>
          <w:rFonts w:asciiTheme="minorHAnsi" w:eastAsiaTheme="minorEastAsia" w:hAnsiTheme="minorHAnsi" w:cstheme="minorBidi"/>
          <w:noProof/>
          <w:kern w:val="2"/>
          <w:sz w:val="24"/>
          <w:szCs w:val="24"/>
          <w:lang w:val="en-GB" w:eastAsia="en-GB"/>
          <w14:ligatures w14:val="standardContextual"/>
        </w:rPr>
      </w:pPr>
      <w:hyperlink w:anchor="_Toc170906200" w:history="1">
        <w:r w:rsidRPr="00634179">
          <w:rPr>
            <w:rStyle w:val="Hyperlink"/>
            <w:noProof/>
          </w:rPr>
          <w:t>4.2</w:t>
        </w:r>
        <w:r>
          <w:rPr>
            <w:rFonts w:asciiTheme="minorHAnsi" w:eastAsiaTheme="minorEastAsia" w:hAnsiTheme="minorHAnsi" w:cstheme="minorBidi"/>
            <w:noProof/>
            <w:kern w:val="2"/>
            <w:sz w:val="24"/>
            <w:szCs w:val="24"/>
            <w:lang w:val="en-GB" w:eastAsia="en-GB"/>
            <w14:ligatures w14:val="standardContextual"/>
          </w:rPr>
          <w:tab/>
        </w:r>
        <w:r w:rsidRPr="00634179">
          <w:rPr>
            <w:rStyle w:val="Hyperlink"/>
            <w:noProof/>
          </w:rPr>
          <w:t>DB3</w:t>
        </w:r>
        <w:r>
          <w:rPr>
            <w:noProof/>
            <w:webHidden/>
          </w:rPr>
          <w:tab/>
        </w:r>
        <w:r>
          <w:rPr>
            <w:noProof/>
            <w:webHidden/>
            <w:lang w:val="ru-RU"/>
          </w:rPr>
          <w:tab/>
        </w:r>
        <w:r>
          <w:rPr>
            <w:noProof/>
            <w:webHidden/>
          </w:rPr>
          <w:fldChar w:fldCharType="begin"/>
        </w:r>
        <w:r>
          <w:rPr>
            <w:noProof/>
            <w:webHidden/>
          </w:rPr>
          <w:instrText xml:space="preserve"> PAGEREF _Toc170906200 \h </w:instrText>
        </w:r>
        <w:r>
          <w:rPr>
            <w:noProof/>
            <w:webHidden/>
          </w:rPr>
        </w:r>
        <w:r>
          <w:rPr>
            <w:noProof/>
            <w:webHidden/>
          </w:rPr>
          <w:fldChar w:fldCharType="separate"/>
        </w:r>
        <w:r w:rsidR="008715D9">
          <w:rPr>
            <w:noProof/>
            <w:webHidden/>
          </w:rPr>
          <w:t>93</w:t>
        </w:r>
        <w:r>
          <w:rPr>
            <w:noProof/>
            <w:webHidden/>
          </w:rPr>
          <w:fldChar w:fldCharType="end"/>
        </w:r>
      </w:hyperlink>
    </w:p>
    <w:p w14:paraId="7A3A0570" w14:textId="2CF405AE" w:rsidR="00610B24" w:rsidRDefault="00610B24">
      <w:pPr>
        <w:pStyle w:val="TOC1"/>
        <w:rPr>
          <w:rFonts w:asciiTheme="minorHAnsi" w:eastAsiaTheme="minorEastAsia" w:hAnsiTheme="minorHAnsi" w:cstheme="minorBidi"/>
          <w:noProof/>
          <w:kern w:val="2"/>
          <w:sz w:val="24"/>
          <w:szCs w:val="24"/>
          <w:lang w:val="en-GB" w:eastAsia="en-GB"/>
          <w14:ligatures w14:val="standardContextual"/>
        </w:rPr>
      </w:pPr>
      <w:hyperlink w:anchor="_Toc170906201" w:history="1">
        <w:r w:rsidRPr="00634179">
          <w:rPr>
            <w:rStyle w:val="Hyperlink"/>
            <w:noProof/>
            <w:lang w:val="ru-RU"/>
          </w:rPr>
          <w:t>Справочные документы</w:t>
        </w:r>
        <w:r>
          <w:rPr>
            <w:noProof/>
            <w:webHidden/>
          </w:rPr>
          <w:tab/>
        </w:r>
        <w:r>
          <w:rPr>
            <w:noProof/>
            <w:webHidden/>
            <w:lang w:val="ru-RU"/>
          </w:rPr>
          <w:tab/>
        </w:r>
        <w:r>
          <w:rPr>
            <w:noProof/>
            <w:webHidden/>
          </w:rPr>
          <w:fldChar w:fldCharType="begin"/>
        </w:r>
        <w:r>
          <w:rPr>
            <w:noProof/>
            <w:webHidden/>
          </w:rPr>
          <w:instrText xml:space="preserve"> PAGEREF _Toc170906201 \h </w:instrText>
        </w:r>
        <w:r>
          <w:rPr>
            <w:noProof/>
            <w:webHidden/>
          </w:rPr>
        </w:r>
        <w:r>
          <w:rPr>
            <w:noProof/>
            <w:webHidden/>
          </w:rPr>
          <w:fldChar w:fldCharType="separate"/>
        </w:r>
        <w:r w:rsidR="008715D9">
          <w:rPr>
            <w:noProof/>
            <w:webHidden/>
          </w:rPr>
          <w:t>96</w:t>
        </w:r>
        <w:r>
          <w:rPr>
            <w:noProof/>
            <w:webHidden/>
          </w:rPr>
          <w:fldChar w:fldCharType="end"/>
        </w:r>
      </w:hyperlink>
    </w:p>
    <w:p w14:paraId="5C231021" w14:textId="6B00890B" w:rsidR="003460F1" w:rsidRPr="005B25C2" w:rsidRDefault="00610B24" w:rsidP="008E7781">
      <w:pPr>
        <w:pStyle w:val="TOC1"/>
        <w:rPr>
          <w:rFonts w:eastAsiaTheme="minorEastAsia"/>
          <w:noProof/>
          <w:sz w:val="20"/>
          <w:lang w:val="en-GB" w:eastAsia="en-GB"/>
        </w:rPr>
      </w:pPr>
      <w:hyperlink w:anchor="_Toc170906202" w:history="1">
        <w:r w:rsidRPr="00634179">
          <w:rPr>
            <w:rStyle w:val="Hyperlink"/>
            <w:noProof/>
            <w:lang w:val="ru-RU"/>
          </w:rPr>
          <w:t>Библиография</w:t>
        </w:r>
        <w:r>
          <w:rPr>
            <w:noProof/>
            <w:webHidden/>
          </w:rPr>
          <w:tab/>
        </w:r>
        <w:r w:rsidR="008E7781">
          <w:rPr>
            <w:noProof/>
            <w:webHidden/>
            <w:lang w:val="ru-RU"/>
          </w:rPr>
          <w:tab/>
        </w:r>
        <w:r>
          <w:rPr>
            <w:noProof/>
            <w:webHidden/>
          </w:rPr>
          <w:fldChar w:fldCharType="begin"/>
        </w:r>
        <w:r>
          <w:rPr>
            <w:noProof/>
            <w:webHidden/>
          </w:rPr>
          <w:instrText xml:space="preserve"> PAGEREF _Toc170906202 \h </w:instrText>
        </w:r>
        <w:r>
          <w:rPr>
            <w:noProof/>
            <w:webHidden/>
          </w:rPr>
        </w:r>
        <w:r>
          <w:rPr>
            <w:noProof/>
            <w:webHidden/>
          </w:rPr>
          <w:fldChar w:fldCharType="separate"/>
        </w:r>
        <w:r w:rsidR="008715D9">
          <w:rPr>
            <w:noProof/>
            <w:webHidden/>
          </w:rPr>
          <w:t>97</w:t>
        </w:r>
        <w:r>
          <w:rPr>
            <w:noProof/>
            <w:webHidden/>
          </w:rPr>
          <w:fldChar w:fldCharType="end"/>
        </w:r>
      </w:hyperlink>
      <w:r w:rsidR="00C7721F" w:rsidRPr="005B25C2">
        <w:rPr>
          <w:rFonts w:eastAsiaTheme="minorEastAsia"/>
          <w:noProof/>
          <w:sz w:val="20"/>
          <w:highlight w:val="yellow"/>
          <w:lang w:val="en-GB" w:eastAsia="en-GB"/>
        </w:rPr>
        <w:fldChar w:fldCharType="end"/>
      </w:r>
    </w:p>
    <w:p w14:paraId="59450CE5" w14:textId="510924D6" w:rsidR="003460F1" w:rsidRPr="005B25C2" w:rsidRDefault="003460F1" w:rsidP="003460F1">
      <w:pPr>
        <w:rPr>
          <w:sz w:val="20"/>
          <w:lang w:val="en-GB"/>
        </w:rPr>
      </w:pPr>
    </w:p>
    <w:p w14:paraId="46944DD7" w14:textId="77777777" w:rsidR="008E7781" w:rsidRDefault="008E7781">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bookmarkStart w:id="13" w:name="_Toc133255870"/>
      <w:bookmarkStart w:id="14" w:name="_Toc170906079"/>
      <w:r>
        <w:rPr>
          <w:szCs w:val="26"/>
          <w:lang w:val="ru-RU"/>
        </w:rPr>
        <w:br w:type="page"/>
      </w:r>
    </w:p>
    <w:p w14:paraId="7AA7FBCB" w14:textId="01D43F7D" w:rsidR="00C7211D" w:rsidRPr="0056332B" w:rsidRDefault="0056332B" w:rsidP="00C7211D">
      <w:pPr>
        <w:pStyle w:val="AnnexNoTitle"/>
        <w:rPr>
          <w:szCs w:val="26"/>
          <w:lang w:val="ru-RU"/>
        </w:rPr>
      </w:pPr>
      <w:r w:rsidRPr="0056332B">
        <w:rPr>
          <w:szCs w:val="26"/>
          <w:lang w:val="ru-RU"/>
        </w:rPr>
        <w:lastRenderedPageBreak/>
        <w:t>Приложение 1</w:t>
      </w:r>
      <w:r w:rsidR="00C7211D" w:rsidRPr="0056332B">
        <w:rPr>
          <w:szCs w:val="26"/>
          <w:lang w:val="ru-RU"/>
        </w:rPr>
        <w:br/>
      </w:r>
      <w:r w:rsidR="00C7211D" w:rsidRPr="0056332B">
        <w:rPr>
          <w:szCs w:val="26"/>
          <w:lang w:val="ru-RU"/>
        </w:rPr>
        <w:br/>
      </w:r>
      <w:bookmarkEnd w:id="13"/>
      <w:r w:rsidRPr="0056332B">
        <w:rPr>
          <w:szCs w:val="26"/>
          <w:lang w:val="ru-RU"/>
        </w:rPr>
        <w:t>Обзор</w:t>
      </w:r>
      <w:bookmarkEnd w:id="14"/>
    </w:p>
    <w:p w14:paraId="1973A059" w14:textId="5742EB34" w:rsidR="00C7211D" w:rsidRPr="0056332B" w:rsidRDefault="00C7211D" w:rsidP="00C7211D">
      <w:pPr>
        <w:pStyle w:val="Heading1"/>
        <w:rPr>
          <w:lang w:val="ru-RU"/>
        </w:rPr>
      </w:pPr>
      <w:bookmarkStart w:id="15" w:name="_Toc415385151"/>
      <w:bookmarkStart w:id="16" w:name="_Toc425054043"/>
      <w:bookmarkStart w:id="17" w:name="_Toc133255871"/>
      <w:bookmarkStart w:id="18" w:name="_Toc170906080"/>
      <w:bookmarkEnd w:id="12"/>
      <w:r w:rsidRPr="0056332B">
        <w:rPr>
          <w:lang w:val="ru-RU"/>
        </w:rPr>
        <w:t>1</w:t>
      </w:r>
      <w:r w:rsidRPr="0056332B">
        <w:rPr>
          <w:lang w:val="ru-RU"/>
        </w:rPr>
        <w:tab/>
      </w:r>
      <w:bookmarkEnd w:id="15"/>
      <w:bookmarkEnd w:id="16"/>
      <w:bookmarkEnd w:id="17"/>
      <w:r w:rsidR="0056332B" w:rsidRPr="0056332B">
        <w:rPr>
          <w:lang w:val="ru-RU"/>
        </w:rPr>
        <w:t>Введение</w:t>
      </w:r>
      <w:bookmarkEnd w:id="18"/>
    </w:p>
    <w:p w14:paraId="79CF54C5" w14:textId="77777777" w:rsidR="0056332B" w:rsidRPr="0056332B" w:rsidRDefault="0056332B" w:rsidP="0056332B">
      <w:pPr>
        <w:rPr>
          <w:lang w:val="ru-RU"/>
        </w:rPr>
      </w:pPr>
      <w:r w:rsidRPr="0056332B">
        <w:rPr>
          <w:lang w:val="ru-RU"/>
        </w:rPr>
        <w:t>Качество звука – один из ключевых факторов при проектировании цифровой системы радиовещания. Быстрое внедрение различных схем понижения битовой скорости привело к значительным усилиям по созданию и совершенствованию процедур субъективной оценки просто потому, что формальные испытания с прослушиванием оказались единственным подходящим методом оценки качества звука. Полученный опыт лег в основу Рекомендации МСЭ-R BS.1116, которая, в свою очередь, стала основой для большинства испытаний с прослушиванием этого типа.</w:t>
      </w:r>
    </w:p>
    <w:p w14:paraId="21F40F51" w14:textId="77777777" w:rsidR="0056332B" w:rsidRPr="0056332B" w:rsidRDefault="0056332B" w:rsidP="0056332B">
      <w:pPr>
        <w:rPr>
          <w:lang w:val="ru-RU"/>
        </w:rPr>
      </w:pPr>
      <w:r w:rsidRPr="0056332B">
        <w:rPr>
          <w:lang w:val="ru-RU"/>
        </w:rPr>
        <w:t xml:space="preserve">Поскольку для субъективной оценки качества требуется много времени и средств, желательно разработать методику объективных измерений для оценки качества звука. </w:t>
      </w:r>
      <w:r w:rsidRPr="0056332B">
        <w:rPr>
          <w:spacing w:val="4"/>
          <w:lang w:val="ru-RU"/>
        </w:rPr>
        <w:t>На самом деле так и не было доказано, что традиционные методы объективных измерений, такие как измерение отношения сигнал/шум (</w:t>
      </w:r>
      <w:r w:rsidRPr="008C00BC">
        <w:rPr>
          <w:i/>
          <w:spacing w:val="4"/>
          <w:lang w:val="ru-RU"/>
        </w:rPr>
        <w:t>S</w:t>
      </w:r>
      <w:r w:rsidRPr="0056332B">
        <w:rPr>
          <w:spacing w:val="4"/>
          <w:lang w:val="ru-RU"/>
        </w:rPr>
        <w:t>/</w:t>
      </w:r>
      <w:r w:rsidRPr="008C00BC">
        <w:rPr>
          <w:i/>
          <w:spacing w:val="4"/>
          <w:lang w:val="ru-RU"/>
        </w:rPr>
        <w:t>N</w:t>
      </w:r>
      <w:r w:rsidRPr="0056332B">
        <w:rPr>
          <w:spacing w:val="4"/>
          <w:lang w:val="ru-RU"/>
        </w:rPr>
        <w:t>) или полного коэффициента гармонических искажений (THD), надежно связаны с воспринимаемым качеством звука.</w:t>
      </w:r>
      <w:r w:rsidRPr="0056332B">
        <w:rPr>
          <w:lang w:val="ru-RU"/>
        </w:rPr>
        <w:t xml:space="preserve"> Проблемы становятся еще более очевидными, когда эти методы применяются к современным нелинейным и нестационарным кодекам.</w:t>
      </w:r>
    </w:p>
    <w:p w14:paraId="2AFC52BF" w14:textId="48CECCD2" w:rsidR="0056332B" w:rsidRPr="0056332B" w:rsidRDefault="0056332B" w:rsidP="0056332B">
      <w:pPr>
        <w:rPr>
          <w:lang w:val="ru-RU"/>
        </w:rPr>
      </w:pPr>
      <w:r w:rsidRPr="0056332B">
        <w:rPr>
          <w:lang w:val="ru-RU"/>
        </w:rPr>
        <w:t xml:space="preserve">За последнее десятилетие был внедрен ряд методов объективных перцептивных измерений воспринимаемого качества звука. Но ни один из этих методов не был тщательно проверен и, следовательно, не стал стандартизированным и не получил широкого распространения. В 1994 году МСЭ-R счел остро необходимым </w:t>
      </w:r>
      <w:r w:rsidR="00011F90">
        <w:rPr>
          <w:lang w:val="ru-RU"/>
        </w:rPr>
        <w:t>установить</w:t>
      </w:r>
      <w:r w:rsidRPr="0056332B">
        <w:rPr>
          <w:lang w:val="ru-RU"/>
        </w:rPr>
        <w:t xml:space="preserve"> стандарт в этой области, и началась работа. Был объявлен открытый конкурс предложений и получены шесть возможных методов измерений: на основе индекса искажений (Disturbance Index – DIX), отношения шума к маске (Noise-to-Mask Ratio – NMR), показателя воспринимаемого качества звука (Perceptual Audio Quality Measure – PAQM), субъективной оценки (Perceptual Evaluation – PERCEVAL), воспринимаемого объективного показателя (Perceptual Objective Measure – POM), а также инструментальный метод. Эти методы описаны в Прилагаемом документе</w:t>
      </w:r>
      <w:r>
        <w:rPr>
          <w:lang w:val="ru-RU"/>
        </w:rPr>
        <w:t> </w:t>
      </w:r>
      <w:r w:rsidRPr="0056332B">
        <w:rPr>
          <w:lang w:val="ru-RU"/>
        </w:rPr>
        <w:t>4 к Приложению</w:t>
      </w:r>
      <w:r>
        <w:rPr>
          <w:lang w:val="ru-RU"/>
        </w:rPr>
        <w:t> </w:t>
      </w:r>
      <w:r w:rsidRPr="0056332B">
        <w:rPr>
          <w:lang w:val="ru-RU"/>
        </w:rPr>
        <w:t>1.</w:t>
      </w:r>
    </w:p>
    <w:p w14:paraId="6B7676DA" w14:textId="7D1912A8" w:rsidR="00C7211D" w:rsidRPr="0056332B" w:rsidRDefault="0056332B" w:rsidP="0056332B">
      <w:pPr>
        <w:rPr>
          <w:lang w:val="ru-RU"/>
        </w:rPr>
      </w:pPr>
      <w:r w:rsidRPr="0056332B">
        <w:rPr>
          <w:lang w:val="ru-RU"/>
        </w:rPr>
        <w:t xml:space="preserve">Методика измерения, описанная в настоящей Рекомендации, стала результатом процесса изучения эффективности каждого из шести вышеупомянутых методов, а также наиболее перспективных инструментов, выделенных и объединенных в единую методику. Рекомендуемая методика тщательно проверена на нескольких измерительных площадках. Доказано, что она дает надежную и полезную информацию для ряда применений. Однако следует иметь в виду, что методика объективных измерений, описанная в настоящей Рекомендации, в общем случае не заменяет организацию </w:t>
      </w:r>
      <w:r w:rsidR="00011F90">
        <w:rPr>
          <w:lang w:val="ru-RU"/>
        </w:rPr>
        <w:t>формальных</w:t>
      </w:r>
      <w:r w:rsidRPr="0056332B">
        <w:rPr>
          <w:lang w:val="ru-RU"/>
        </w:rPr>
        <w:t xml:space="preserve"> испытаний с прослушиванием.</w:t>
      </w:r>
    </w:p>
    <w:p w14:paraId="3ABA849A" w14:textId="5E434944" w:rsidR="00C7211D" w:rsidRPr="0056332B" w:rsidRDefault="00C7211D" w:rsidP="007F43C8">
      <w:pPr>
        <w:pStyle w:val="Heading1"/>
        <w:keepLines w:val="0"/>
        <w:rPr>
          <w:lang w:val="ru-RU"/>
        </w:rPr>
      </w:pPr>
      <w:bookmarkStart w:id="19" w:name="_Toc415385152"/>
      <w:bookmarkStart w:id="20" w:name="_Toc425054044"/>
      <w:bookmarkStart w:id="21" w:name="_Toc133255872"/>
      <w:bookmarkStart w:id="22" w:name="_Toc170906081"/>
      <w:r w:rsidRPr="0056332B">
        <w:rPr>
          <w:lang w:val="ru-RU"/>
        </w:rPr>
        <w:t>2</w:t>
      </w:r>
      <w:r w:rsidRPr="0056332B">
        <w:rPr>
          <w:lang w:val="ru-RU"/>
        </w:rPr>
        <w:tab/>
      </w:r>
      <w:bookmarkEnd w:id="19"/>
      <w:bookmarkEnd w:id="20"/>
      <w:bookmarkEnd w:id="21"/>
      <w:r w:rsidR="0056332B" w:rsidRPr="0056332B">
        <w:rPr>
          <w:lang w:val="ru-RU"/>
        </w:rPr>
        <w:t>Области применения</w:t>
      </w:r>
      <w:bookmarkEnd w:id="22"/>
    </w:p>
    <w:p w14:paraId="207DE815" w14:textId="1E159E8B" w:rsidR="00C7211D" w:rsidRPr="0056332B" w:rsidRDefault="0056332B" w:rsidP="00C7211D">
      <w:pPr>
        <w:rPr>
          <w:lang w:val="ru-RU"/>
        </w:rPr>
      </w:pPr>
      <w:r w:rsidRPr="0056332B">
        <w:rPr>
          <w:lang w:val="ru-RU"/>
        </w:rPr>
        <w:t>Базовая концепция проведения объективных измерений рекомендуемым методом показана на</w:t>
      </w:r>
      <w:r>
        <w:rPr>
          <w:lang w:val="ru-RU"/>
        </w:rPr>
        <w:t> </w:t>
      </w:r>
      <w:r w:rsidRPr="0056332B">
        <w:rPr>
          <w:lang w:val="ru-RU"/>
        </w:rPr>
        <w:t>рисунке</w:t>
      </w:r>
      <w:r>
        <w:rPr>
          <w:lang w:val="ru-RU"/>
        </w:rPr>
        <w:t> </w:t>
      </w:r>
      <w:r w:rsidRPr="0056332B">
        <w:rPr>
          <w:lang w:val="ru-RU"/>
        </w:rPr>
        <w:t>1.</w:t>
      </w:r>
    </w:p>
    <w:p w14:paraId="4113E6F4" w14:textId="77777777" w:rsidR="00A66195" w:rsidRDefault="00A66195" w:rsidP="00A66195">
      <w:pPr>
        <w:pStyle w:val="FigureNo"/>
        <w:rPr>
          <w:lang w:val="ru-RU"/>
        </w:rPr>
      </w:pPr>
      <w:r>
        <w:rPr>
          <w:lang w:val="ru-RU"/>
        </w:rPr>
        <w:t>РИСУНОК 1</w:t>
      </w:r>
    </w:p>
    <w:p w14:paraId="596DF781" w14:textId="338FFA81" w:rsidR="00C7211D" w:rsidRPr="00131A20" w:rsidRDefault="00A66195" w:rsidP="00A66195">
      <w:pPr>
        <w:pStyle w:val="Figuretitle"/>
        <w:rPr>
          <w:lang w:val="ru-RU"/>
        </w:rPr>
      </w:pPr>
      <w:r>
        <w:rPr>
          <w:lang w:val="ru-RU"/>
        </w:rPr>
        <w:t>Базовая концепция проведения объективных измерений</w:t>
      </w:r>
    </w:p>
    <w:p w14:paraId="6ABCFD8E" w14:textId="3C8AA37A" w:rsidR="00C7211D" w:rsidRPr="004D2D2B" w:rsidRDefault="00A66195" w:rsidP="00C7721F">
      <w:pPr>
        <w:pStyle w:val="Figure"/>
        <w:rPr>
          <w:lang w:val="en-GB"/>
        </w:rPr>
      </w:pPr>
      <w:r>
        <w:rPr>
          <w:noProof/>
          <w:lang w:val="ru-RU" w:eastAsia="ru-RU"/>
        </w:rPr>
        <w:drawing>
          <wp:inline distT="0" distB="0" distL="0" distR="0" wp14:anchorId="2DAE5F15" wp14:editId="2D7A07C4">
            <wp:extent cx="6053466" cy="110996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1387-01.png"/>
                    <pic:cNvPicPr/>
                  </pic:nvPicPr>
                  <pic:blipFill>
                    <a:blip r:embed="rId18">
                      <a:extLst>
                        <a:ext uri="{28A0092B-C50C-407E-A947-70E740481C1C}">
                          <a14:useLocalDpi xmlns:a14="http://schemas.microsoft.com/office/drawing/2010/main" val="0"/>
                        </a:ext>
                      </a:extLst>
                    </a:blip>
                    <a:stretch>
                      <a:fillRect/>
                    </a:stretch>
                  </pic:blipFill>
                  <pic:spPr>
                    <a:xfrm>
                      <a:off x="0" y="0"/>
                      <a:ext cx="6074578" cy="1113836"/>
                    </a:xfrm>
                    <a:prstGeom prst="rect">
                      <a:avLst/>
                    </a:prstGeom>
                  </pic:spPr>
                </pic:pic>
              </a:graphicData>
            </a:graphic>
          </wp:inline>
        </w:drawing>
      </w:r>
    </w:p>
    <w:p w14:paraId="2426CB3F" w14:textId="4DE1B0CC" w:rsidR="00A66195" w:rsidRPr="00A66195" w:rsidRDefault="00A66195" w:rsidP="00A66195">
      <w:pPr>
        <w:pStyle w:val="Normalaftertitle"/>
        <w:rPr>
          <w:lang w:val="ru-RU"/>
        </w:rPr>
      </w:pPr>
      <w:r w:rsidRPr="00A66195">
        <w:rPr>
          <w:lang w:val="ru-RU"/>
        </w:rPr>
        <w:lastRenderedPageBreak/>
        <w:t>Методика измерения, описанная в настоящей Рекомендации, применима к большинству типов оборудования обработки аудиосигналов, как цифров</w:t>
      </w:r>
      <w:r w:rsidR="00011F90">
        <w:rPr>
          <w:lang w:val="ru-RU"/>
        </w:rPr>
        <w:t>ых</w:t>
      </w:r>
      <w:r w:rsidRPr="00A66195">
        <w:rPr>
          <w:lang w:val="ru-RU"/>
        </w:rPr>
        <w:t>, так и аналогов</w:t>
      </w:r>
      <w:r w:rsidR="00011F90">
        <w:rPr>
          <w:lang w:val="ru-RU"/>
        </w:rPr>
        <w:t>ых</w:t>
      </w:r>
      <w:r w:rsidRPr="00A66195">
        <w:rPr>
          <w:lang w:val="ru-RU"/>
        </w:rPr>
        <w:t>. Однако ожидается, что</w:t>
      </w:r>
      <w:r>
        <w:rPr>
          <w:lang w:val="ru-RU"/>
        </w:rPr>
        <w:t> </w:t>
      </w:r>
      <w:r w:rsidRPr="00A66195">
        <w:rPr>
          <w:lang w:val="ru-RU"/>
        </w:rPr>
        <w:t>многие применения будут ориентированы на аудиокодеки.</w:t>
      </w:r>
    </w:p>
    <w:p w14:paraId="24E18C3B" w14:textId="7F5003E1" w:rsidR="00C7211D" w:rsidRPr="00A66195" w:rsidRDefault="00A66195" w:rsidP="00A66195">
      <w:pPr>
        <w:rPr>
          <w:lang w:val="ru-RU"/>
        </w:rPr>
      </w:pPr>
      <w:r w:rsidRPr="00A66195">
        <w:rPr>
          <w:lang w:val="ru-RU"/>
        </w:rPr>
        <w:t>Определены следующие восемь классов применений.</w:t>
      </w:r>
    </w:p>
    <w:p w14:paraId="4E681296" w14:textId="72635915" w:rsidR="008A5566" w:rsidRPr="00A66195" w:rsidRDefault="00A66195" w:rsidP="00094405">
      <w:pPr>
        <w:pStyle w:val="TableNo"/>
      </w:pPr>
      <w:bookmarkStart w:id="23" w:name="_Toc415385153"/>
      <w:bookmarkStart w:id="24" w:name="_Toc425054045"/>
      <w:r w:rsidRPr="00A66195">
        <w:rPr>
          <w:lang w:val="ru-RU"/>
        </w:rPr>
        <w:t>ТАБЛИЦА 1</w:t>
      </w:r>
    </w:p>
    <w:p w14:paraId="099DE082" w14:textId="7B922872" w:rsidR="008A5566" w:rsidRPr="00A66195" w:rsidRDefault="00A66195" w:rsidP="00094405">
      <w:pPr>
        <w:pStyle w:val="Tabletitle"/>
      </w:pPr>
      <w:r w:rsidRPr="00A66195">
        <w:rPr>
          <w:lang w:val="ru-RU"/>
        </w:rPr>
        <w:t>Применения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7"/>
        <w:gridCol w:w="2430"/>
        <w:gridCol w:w="5206"/>
        <w:gridCol w:w="1656"/>
      </w:tblGrid>
      <w:tr w:rsidR="00A66195" w:rsidRPr="00A318F4" w14:paraId="1A27A9EE" w14:textId="77777777" w:rsidTr="00E46D08">
        <w:trPr>
          <w:trHeight w:val="350"/>
          <w:jc w:val="center"/>
        </w:trPr>
        <w:tc>
          <w:tcPr>
            <w:tcW w:w="347" w:type="dxa"/>
          </w:tcPr>
          <w:p w14:paraId="08BA90CE" w14:textId="77777777" w:rsidR="00A66195" w:rsidRPr="00A318F4" w:rsidRDefault="00A66195" w:rsidP="00A66195">
            <w:pPr>
              <w:pStyle w:val="Tablehead"/>
            </w:pPr>
          </w:p>
        </w:tc>
        <w:tc>
          <w:tcPr>
            <w:tcW w:w="2430" w:type="dxa"/>
          </w:tcPr>
          <w:p w14:paraId="7851DD70" w14:textId="70088D8C" w:rsidR="00A66195" w:rsidRPr="00A66195" w:rsidRDefault="00A66195" w:rsidP="00A66195">
            <w:pPr>
              <w:pStyle w:val="Tablehead"/>
            </w:pPr>
            <w:r w:rsidRPr="00A66195">
              <w:rPr>
                <w:lang w:val="ru-RU"/>
              </w:rPr>
              <w:t>Применение</w:t>
            </w:r>
          </w:p>
        </w:tc>
        <w:tc>
          <w:tcPr>
            <w:tcW w:w="5206" w:type="dxa"/>
          </w:tcPr>
          <w:p w14:paraId="77A91123" w14:textId="7AC123D5" w:rsidR="00A66195" w:rsidRPr="00A66195" w:rsidRDefault="00A66195" w:rsidP="00A66195">
            <w:pPr>
              <w:pStyle w:val="Tablehead"/>
            </w:pPr>
            <w:r w:rsidRPr="00A66195">
              <w:rPr>
                <w:lang w:val="ru-RU"/>
              </w:rPr>
              <w:t>Краткое описание</w:t>
            </w:r>
          </w:p>
        </w:tc>
        <w:tc>
          <w:tcPr>
            <w:tcW w:w="1656" w:type="dxa"/>
          </w:tcPr>
          <w:p w14:paraId="2C036ADF" w14:textId="3B141CFA" w:rsidR="00A66195" w:rsidRPr="00A66195" w:rsidRDefault="00A66195" w:rsidP="00A66195">
            <w:pPr>
              <w:pStyle w:val="Tablehead"/>
            </w:pPr>
            <w:r w:rsidRPr="00A66195">
              <w:rPr>
                <w:lang w:val="ru-RU"/>
              </w:rPr>
              <w:t>Версия</w:t>
            </w:r>
          </w:p>
        </w:tc>
      </w:tr>
      <w:tr w:rsidR="00A66195" w:rsidRPr="00A66195" w14:paraId="1078ACD5" w14:textId="77777777" w:rsidTr="00E46D08">
        <w:trPr>
          <w:jc w:val="center"/>
        </w:trPr>
        <w:tc>
          <w:tcPr>
            <w:tcW w:w="347" w:type="dxa"/>
          </w:tcPr>
          <w:p w14:paraId="7EAEDCC9" w14:textId="77777777" w:rsidR="00A66195" w:rsidRPr="00A66195" w:rsidRDefault="00A66195" w:rsidP="00A66195">
            <w:pPr>
              <w:pStyle w:val="Tabletext"/>
              <w:jc w:val="center"/>
            </w:pPr>
            <w:r w:rsidRPr="00A66195">
              <w:t>1</w:t>
            </w:r>
          </w:p>
        </w:tc>
        <w:tc>
          <w:tcPr>
            <w:tcW w:w="2430" w:type="dxa"/>
          </w:tcPr>
          <w:p w14:paraId="1558F63F" w14:textId="4D3EE2C1" w:rsidR="00A66195" w:rsidRPr="00A66195" w:rsidRDefault="00A66195" w:rsidP="00A66195">
            <w:pPr>
              <w:pStyle w:val="Tabletext"/>
              <w:jc w:val="left"/>
            </w:pPr>
            <w:r w:rsidRPr="00A66195">
              <w:rPr>
                <w:lang w:val="ru-RU"/>
              </w:rPr>
              <w:t>Оценка реализаций оборудования</w:t>
            </w:r>
          </w:p>
        </w:tc>
        <w:tc>
          <w:tcPr>
            <w:tcW w:w="5206" w:type="dxa"/>
          </w:tcPr>
          <w:p w14:paraId="10EB7FAB" w14:textId="5BCFFC97" w:rsidR="00A66195" w:rsidRPr="00A66195" w:rsidRDefault="00A66195" w:rsidP="00A66195">
            <w:pPr>
              <w:pStyle w:val="Tabletext"/>
              <w:jc w:val="left"/>
              <w:rPr>
                <w:lang w:val="ru-RU"/>
              </w:rPr>
            </w:pPr>
            <w:r w:rsidRPr="00A66195">
              <w:rPr>
                <w:lang w:val="ru-RU"/>
              </w:rPr>
              <w:t>Процедура, характеризующая различные реализации оборудования для обработки звука, в основном аудиокодеков</w:t>
            </w:r>
          </w:p>
        </w:tc>
        <w:tc>
          <w:tcPr>
            <w:tcW w:w="1656" w:type="dxa"/>
          </w:tcPr>
          <w:p w14:paraId="358D801D" w14:textId="6C0CBE8F" w:rsidR="00A66195" w:rsidRPr="00A66195" w:rsidRDefault="00A66195" w:rsidP="00A66195">
            <w:pPr>
              <w:pStyle w:val="Tabletext"/>
              <w:jc w:val="left"/>
            </w:pPr>
            <w:r w:rsidRPr="00A66195">
              <w:rPr>
                <w:lang w:val="ru-RU"/>
              </w:rPr>
              <w:t>Базовая/</w:t>
            </w:r>
            <w:r>
              <w:rPr>
                <w:lang w:val="ru-RU"/>
              </w:rPr>
              <w:br/>
            </w:r>
            <w:r w:rsidRPr="00A66195">
              <w:rPr>
                <w:lang w:val="ru-RU"/>
              </w:rPr>
              <w:t>расширенная</w:t>
            </w:r>
          </w:p>
        </w:tc>
      </w:tr>
      <w:tr w:rsidR="00A66195" w:rsidRPr="00A66195" w14:paraId="7182ECE2" w14:textId="77777777" w:rsidTr="00E46D08">
        <w:trPr>
          <w:jc w:val="center"/>
        </w:trPr>
        <w:tc>
          <w:tcPr>
            <w:tcW w:w="347" w:type="dxa"/>
          </w:tcPr>
          <w:p w14:paraId="008B281F" w14:textId="77777777" w:rsidR="00A66195" w:rsidRPr="00A66195" w:rsidRDefault="00A66195" w:rsidP="00A66195">
            <w:pPr>
              <w:pStyle w:val="Tabletext"/>
              <w:jc w:val="center"/>
            </w:pPr>
            <w:r w:rsidRPr="00A66195">
              <w:t>2</w:t>
            </w:r>
          </w:p>
        </w:tc>
        <w:tc>
          <w:tcPr>
            <w:tcW w:w="2430" w:type="dxa"/>
          </w:tcPr>
          <w:p w14:paraId="758EDE56" w14:textId="3D31B802" w:rsidR="00A66195" w:rsidRPr="00A66195" w:rsidRDefault="00A66195" w:rsidP="00A66195">
            <w:pPr>
              <w:pStyle w:val="Tabletext"/>
              <w:jc w:val="left"/>
            </w:pPr>
            <w:r w:rsidRPr="00A66195">
              <w:rPr>
                <w:lang w:val="ru-RU"/>
              </w:rPr>
              <w:t>Построение шкалы воспринимаемого качества</w:t>
            </w:r>
          </w:p>
        </w:tc>
        <w:tc>
          <w:tcPr>
            <w:tcW w:w="5206" w:type="dxa"/>
          </w:tcPr>
          <w:p w14:paraId="04F4887A" w14:textId="7EDBB379" w:rsidR="00A66195" w:rsidRPr="00A66195" w:rsidRDefault="00A66195" w:rsidP="00A66195">
            <w:pPr>
              <w:pStyle w:val="Tabletext"/>
              <w:jc w:val="left"/>
              <w:rPr>
                <w:lang w:val="ru-RU"/>
              </w:rPr>
            </w:pPr>
            <w:r w:rsidRPr="00A66195">
              <w:rPr>
                <w:lang w:val="ru-RU"/>
              </w:rPr>
              <w:t>Быстрая процедура, выполняемая перед вводом в</w:t>
            </w:r>
            <w:r>
              <w:rPr>
                <w:lang w:val="ru-RU"/>
              </w:rPr>
              <w:t> </w:t>
            </w:r>
            <w:r w:rsidRPr="00A66195">
              <w:rPr>
                <w:lang w:val="ru-RU"/>
              </w:rPr>
              <w:t>эксплуатацию оборудования или схемы</w:t>
            </w:r>
          </w:p>
        </w:tc>
        <w:tc>
          <w:tcPr>
            <w:tcW w:w="1656" w:type="dxa"/>
          </w:tcPr>
          <w:p w14:paraId="3424594F" w14:textId="73B4A0DF" w:rsidR="00A66195" w:rsidRPr="00A66195" w:rsidRDefault="00A66195" w:rsidP="00A66195">
            <w:pPr>
              <w:pStyle w:val="Tabletext"/>
              <w:jc w:val="left"/>
            </w:pPr>
            <w:r w:rsidRPr="00A66195">
              <w:rPr>
                <w:lang w:val="ru-RU"/>
              </w:rPr>
              <w:t>Базовая</w:t>
            </w:r>
          </w:p>
        </w:tc>
      </w:tr>
      <w:tr w:rsidR="00A66195" w:rsidRPr="00A66195" w14:paraId="7165C1BE" w14:textId="77777777" w:rsidTr="00E46D08">
        <w:trPr>
          <w:jc w:val="center"/>
        </w:trPr>
        <w:tc>
          <w:tcPr>
            <w:tcW w:w="347" w:type="dxa"/>
          </w:tcPr>
          <w:p w14:paraId="46C69B5A" w14:textId="77777777" w:rsidR="00A66195" w:rsidRPr="00A66195" w:rsidRDefault="00A66195" w:rsidP="00A66195">
            <w:pPr>
              <w:pStyle w:val="Tabletext"/>
              <w:jc w:val="center"/>
            </w:pPr>
            <w:r w:rsidRPr="00A66195">
              <w:t>3</w:t>
            </w:r>
          </w:p>
        </w:tc>
        <w:tc>
          <w:tcPr>
            <w:tcW w:w="2430" w:type="dxa"/>
          </w:tcPr>
          <w:p w14:paraId="4C42B246" w14:textId="70FF37B9" w:rsidR="00A66195" w:rsidRPr="00A66195" w:rsidRDefault="00A66195" w:rsidP="00A66195">
            <w:pPr>
              <w:pStyle w:val="Tabletext"/>
              <w:jc w:val="left"/>
            </w:pPr>
            <w:r w:rsidRPr="00A66195">
              <w:rPr>
                <w:lang w:val="ru-RU"/>
              </w:rPr>
              <w:t>Непрерывный мониторинг</w:t>
            </w:r>
          </w:p>
        </w:tc>
        <w:tc>
          <w:tcPr>
            <w:tcW w:w="5206" w:type="dxa"/>
          </w:tcPr>
          <w:p w14:paraId="35BDF475" w14:textId="30020169" w:rsidR="00A66195" w:rsidRPr="00A66195" w:rsidRDefault="00A66195" w:rsidP="00A66195">
            <w:pPr>
              <w:pStyle w:val="Tabletext"/>
              <w:jc w:val="left"/>
              <w:rPr>
                <w:lang w:val="ru-RU"/>
              </w:rPr>
            </w:pPr>
            <w:r w:rsidRPr="00A66195">
              <w:rPr>
                <w:lang w:val="ru-RU"/>
              </w:rPr>
              <w:t>Непрерывный мониторинг передачи звука во время трансляции</w:t>
            </w:r>
          </w:p>
        </w:tc>
        <w:tc>
          <w:tcPr>
            <w:tcW w:w="1656" w:type="dxa"/>
          </w:tcPr>
          <w:p w14:paraId="5357FBDA" w14:textId="1E5B9B36" w:rsidR="00A66195" w:rsidRPr="00A66195" w:rsidRDefault="00A66195" w:rsidP="00A66195">
            <w:pPr>
              <w:pStyle w:val="Tabletext"/>
              <w:jc w:val="left"/>
            </w:pPr>
            <w:r w:rsidRPr="00A66195">
              <w:rPr>
                <w:lang w:val="ru-RU"/>
              </w:rPr>
              <w:t>Базовая</w:t>
            </w:r>
          </w:p>
        </w:tc>
      </w:tr>
      <w:tr w:rsidR="00A66195" w:rsidRPr="00A66195" w14:paraId="743E616A" w14:textId="77777777" w:rsidTr="00E46D08">
        <w:trPr>
          <w:jc w:val="center"/>
        </w:trPr>
        <w:tc>
          <w:tcPr>
            <w:tcW w:w="347" w:type="dxa"/>
          </w:tcPr>
          <w:p w14:paraId="67C69746" w14:textId="77777777" w:rsidR="00A66195" w:rsidRPr="00A66195" w:rsidRDefault="00A66195" w:rsidP="00A66195">
            <w:pPr>
              <w:pStyle w:val="Tabletext"/>
              <w:jc w:val="center"/>
            </w:pPr>
            <w:r w:rsidRPr="00A66195">
              <w:t>4</w:t>
            </w:r>
          </w:p>
        </w:tc>
        <w:tc>
          <w:tcPr>
            <w:tcW w:w="2430" w:type="dxa"/>
          </w:tcPr>
          <w:p w14:paraId="48A63F02" w14:textId="27E490CF" w:rsidR="00A66195" w:rsidRPr="00A66195" w:rsidRDefault="00A66195" w:rsidP="00A66195">
            <w:pPr>
              <w:pStyle w:val="Tabletext"/>
              <w:jc w:val="left"/>
            </w:pPr>
            <w:r w:rsidRPr="00A66195">
              <w:rPr>
                <w:lang w:val="ru-RU"/>
              </w:rPr>
              <w:t>Состояние оборудования или соединения</w:t>
            </w:r>
          </w:p>
        </w:tc>
        <w:tc>
          <w:tcPr>
            <w:tcW w:w="5206" w:type="dxa"/>
          </w:tcPr>
          <w:p w14:paraId="2CCBFCC1" w14:textId="7CA41266" w:rsidR="00A66195" w:rsidRPr="00A66195" w:rsidRDefault="00A66195" w:rsidP="00A66195">
            <w:pPr>
              <w:pStyle w:val="Tabletext"/>
              <w:jc w:val="left"/>
              <w:rPr>
                <w:lang w:val="ru-RU"/>
              </w:rPr>
            </w:pPr>
            <w:r w:rsidRPr="00A66195">
              <w:rPr>
                <w:lang w:val="ru-RU"/>
              </w:rPr>
              <w:t>Подробный анализ оборудования или схемы</w:t>
            </w:r>
          </w:p>
        </w:tc>
        <w:tc>
          <w:tcPr>
            <w:tcW w:w="1656" w:type="dxa"/>
          </w:tcPr>
          <w:p w14:paraId="28AC4777" w14:textId="1191D0B2" w:rsidR="00A66195" w:rsidRPr="00A66195" w:rsidRDefault="00A66195" w:rsidP="00A66195">
            <w:pPr>
              <w:pStyle w:val="Tabletext"/>
              <w:jc w:val="left"/>
            </w:pPr>
            <w:r w:rsidRPr="00A66195">
              <w:rPr>
                <w:lang w:val="ru-RU"/>
              </w:rPr>
              <w:t>Расширенная</w:t>
            </w:r>
          </w:p>
        </w:tc>
      </w:tr>
      <w:tr w:rsidR="00A66195" w:rsidRPr="00A66195" w14:paraId="5EF483A7" w14:textId="77777777" w:rsidTr="00E46D08">
        <w:trPr>
          <w:jc w:val="center"/>
        </w:trPr>
        <w:tc>
          <w:tcPr>
            <w:tcW w:w="347" w:type="dxa"/>
          </w:tcPr>
          <w:p w14:paraId="182C20C3" w14:textId="77777777" w:rsidR="00A66195" w:rsidRPr="00A66195" w:rsidRDefault="00A66195" w:rsidP="00A66195">
            <w:pPr>
              <w:pStyle w:val="Tabletext"/>
              <w:jc w:val="center"/>
            </w:pPr>
            <w:r w:rsidRPr="00A66195">
              <w:t>5</w:t>
            </w:r>
          </w:p>
        </w:tc>
        <w:tc>
          <w:tcPr>
            <w:tcW w:w="2430" w:type="dxa"/>
          </w:tcPr>
          <w:p w14:paraId="6FF1990D" w14:textId="76585C75" w:rsidR="00A66195" w:rsidRPr="00A66195" w:rsidRDefault="00A66195" w:rsidP="00A66195">
            <w:pPr>
              <w:pStyle w:val="Tabletext"/>
              <w:jc w:val="left"/>
            </w:pPr>
            <w:r w:rsidRPr="00A66195">
              <w:rPr>
                <w:lang w:val="ru-RU"/>
              </w:rPr>
              <w:t>Идентификация кодека</w:t>
            </w:r>
          </w:p>
        </w:tc>
        <w:tc>
          <w:tcPr>
            <w:tcW w:w="5206" w:type="dxa"/>
          </w:tcPr>
          <w:p w14:paraId="22897B1D" w14:textId="47EF7E9C" w:rsidR="00A66195" w:rsidRPr="00A66195" w:rsidRDefault="00A66195" w:rsidP="00A66195">
            <w:pPr>
              <w:pStyle w:val="Tabletext"/>
              <w:ind w:right="-57"/>
              <w:jc w:val="left"/>
              <w:rPr>
                <w:lang w:val="ru-RU"/>
              </w:rPr>
            </w:pPr>
            <w:r w:rsidRPr="00A66195">
              <w:rPr>
                <w:lang w:val="ru-RU"/>
              </w:rPr>
              <w:t>Процедура определения типа и реализации конкретного кодека</w:t>
            </w:r>
          </w:p>
        </w:tc>
        <w:tc>
          <w:tcPr>
            <w:tcW w:w="1656" w:type="dxa"/>
          </w:tcPr>
          <w:p w14:paraId="0F44D6E3" w14:textId="22BF2CBE" w:rsidR="00A66195" w:rsidRPr="00A66195" w:rsidRDefault="00A66195" w:rsidP="00A66195">
            <w:pPr>
              <w:pStyle w:val="Tabletext"/>
              <w:jc w:val="left"/>
            </w:pPr>
            <w:r w:rsidRPr="00A66195">
              <w:rPr>
                <w:lang w:val="ru-RU"/>
              </w:rPr>
              <w:t>Расширенная</w:t>
            </w:r>
          </w:p>
        </w:tc>
      </w:tr>
      <w:tr w:rsidR="00A66195" w:rsidRPr="00A66195" w14:paraId="6831F4FF" w14:textId="77777777" w:rsidTr="00E46D08">
        <w:trPr>
          <w:jc w:val="center"/>
        </w:trPr>
        <w:tc>
          <w:tcPr>
            <w:tcW w:w="347" w:type="dxa"/>
          </w:tcPr>
          <w:p w14:paraId="656B788E" w14:textId="77777777" w:rsidR="00A66195" w:rsidRPr="00A66195" w:rsidRDefault="00A66195" w:rsidP="00A66195">
            <w:pPr>
              <w:pStyle w:val="Tabletext"/>
              <w:jc w:val="center"/>
            </w:pPr>
            <w:r w:rsidRPr="00A66195">
              <w:t>6</w:t>
            </w:r>
          </w:p>
        </w:tc>
        <w:tc>
          <w:tcPr>
            <w:tcW w:w="2430" w:type="dxa"/>
          </w:tcPr>
          <w:p w14:paraId="66FCC616" w14:textId="560FDE36" w:rsidR="00A66195" w:rsidRPr="00A66195" w:rsidRDefault="00A66195" w:rsidP="00A66195">
            <w:pPr>
              <w:pStyle w:val="Tabletext"/>
              <w:jc w:val="left"/>
            </w:pPr>
            <w:r w:rsidRPr="00A66195">
              <w:rPr>
                <w:lang w:val="ru-RU"/>
              </w:rPr>
              <w:t>Разработка кодека</w:t>
            </w:r>
          </w:p>
        </w:tc>
        <w:tc>
          <w:tcPr>
            <w:tcW w:w="5206" w:type="dxa"/>
          </w:tcPr>
          <w:p w14:paraId="0A48266B" w14:textId="7CFA25B6" w:rsidR="00A66195" w:rsidRPr="00A66195" w:rsidRDefault="00A66195" w:rsidP="00A66195">
            <w:pPr>
              <w:pStyle w:val="Tabletext"/>
              <w:jc w:val="left"/>
              <w:rPr>
                <w:lang w:val="ru-RU"/>
              </w:rPr>
            </w:pPr>
            <w:r w:rsidRPr="00A66195">
              <w:rPr>
                <w:lang w:val="ru-RU"/>
              </w:rPr>
              <w:t>Процедура, максимально подробно характеризующая работу кодека</w:t>
            </w:r>
          </w:p>
        </w:tc>
        <w:tc>
          <w:tcPr>
            <w:tcW w:w="1656" w:type="dxa"/>
          </w:tcPr>
          <w:p w14:paraId="0CF683FB" w14:textId="0E6FE48C" w:rsidR="00A66195" w:rsidRPr="00A66195" w:rsidRDefault="00A66195" w:rsidP="00A66195">
            <w:pPr>
              <w:pStyle w:val="Tabletext"/>
              <w:jc w:val="left"/>
            </w:pPr>
            <w:r w:rsidRPr="00A66195">
              <w:rPr>
                <w:lang w:val="ru-RU"/>
              </w:rPr>
              <w:t>Базовая/</w:t>
            </w:r>
            <w:r>
              <w:rPr>
                <w:lang w:val="ru-RU"/>
              </w:rPr>
              <w:br/>
            </w:r>
            <w:r w:rsidRPr="00A66195">
              <w:rPr>
                <w:lang w:val="ru-RU"/>
              </w:rPr>
              <w:t>расширенная</w:t>
            </w:r>
          </w:p>
        </w:tc>
      </w:tr>
      <w:tr w:rsidR="00A66195" w:rsidRPr="00A66195" w14:paraId="2EA80DCF" w14:textId="77777777" w:rsidTr="00E46D08">
        <w:trPr>
          <w:jc w:val="center"/>
        </w:trPr>
        <w:tc>
          <w:tcPr>
            <w:tcW w:w="347" w:type="dxa"/>
          </w:tcPr>
          <w:p w14:paraId="5F90B90B" w14:textId="77777777" w:rsidR="00A66195" w:rsidRPr="00A66195" w:rsidRDefault="00A66195" w:rsidP="00A66195">
            <w:pPr>
              <w:pStyle w:val="Tabletext"/>
              <w:jc w:val="center"/>
            </w:pPr>
            <w:r w:rsidRPr="00A66195">
              <w:t>7</w:t>
            </w:r>
          </w:p>
        </w:tc>
        <w:tc>
          <w:tcPr>
            <w:tcW w:w="2430" w:type="dxa"/>
          </w:tcPr>
          <w:p w14:paraId="4E17D61A" w14:textId="101E02FD" w:rsidR="00A66195" w:rsidRPr="00A66195" w:rsidRDefault="00A66195" w:rsidP="00A66195">
            <w:pPr>
              <w:pStyle w:val="Tabletext"/>
              <w:jc w:val="left"/>
            </w:pPr>
            <w:r w:rsidRPr="00A66195">
              <w:rPr>
                <w:lang w:val="ru-RU"/>
              </w:rPr>
              <w:t>Планирование сети</w:t>
            </w:r>
          </w:p>
        </w:tc>
        <w:tc>
          <w:tcPr>
            <w:tcW w:w="5206" w:type="dxa"/>
          </w:tcPr>
          <w:p w14:paraId="037D8DFF" w14:textId="4D6E9BC8" w:rsidR="00A66195" w:rsidRPr="00A66195" w:rsidRDefault="00A66195" w:rsidP="00A66195">
            <w:pPr>
              <w:pStyle w:val="Tabletext"/>
              <w:jc w:val="left"/>
              <w:rPr>
                <w:lang w:val="ru-RU"/>
              </w:rPr>
            </w:pPr>
            <w:r w:rsidRPr="00A66195">
              <w:rPr>
                <w:lang w:val="ru-RU"/>
              </w:rPr>
              <w:t>Процедура оптимизации стоимости и качества сети передачи данных при заданных ограничениях</w:t>
            </w:r>
          </w:p>
        </w:tc>
        <w:tc>
          <w:tcPr>
            <w:tcW w:w="1656" w:type="dxa"/>
          </w:tcPr>
          <w:p w14:paraId="02BD2E5B" w14:textId="05CD7298" w:rsidR="00A66195" w:rsidRPr="00A66195" w:rsidRDefault="00A66195" w:rsidP="00A66195">
            <w:pPr>
              <w:pStyle w:val="Tabletext"/>
              <w:jc w:val="left"/>
            </w:pPr>
            <w:r w:rsidRPr="00A66195">
              <w:rPr>
                <w:lang w:val="ru-RU"/>
              </w:rPr>
              <w:t>Базовая/</w:t>
            </w:r>
            <w:r>
              <w:rPr>
                <w:lang w:val="ru-RU"/>
              </w:rPr>
              <w:br/>
            </w:r>
            <w:r w:rsidRPr="00A66195">
              <w:rPr>
                <w:lang w:val="ru-RU"/>
              </w:rPr>
              <w:t>расширенная</w:t>
            </w:r>
          </w:p>
        </w:tc>
      </w:tr>
      <w:tr w:rsidR="00A66195" w:rsidRPr="00A66195" w14:paraId="0BB8B2AB" w14:textId="77777777" w:rsidTr="00E46D08">
        <w:trPr>
          <w:jc w:val="center"/>
        </w:trPr>
        <w:tc>
          <w:tcPr>
            <w:tcW w:w="347" w:type="dxa"/>
          </w:tcPr>
          <w:p w14:paraId="00269340" w14:textId="77777777" w:rsidR="00A66195" w:rsidRPr="00A66195" w:rsidRDefault="00A66195" w:rsidP="00A66195">
            <w:pPr>
              <w:pStyle w:val="Tabletext"/>
              <w:jc w:val="center"/>
            </w:pPr>
            <w:r w:rsidRPr="00A66195">
              <w:t>8</w:t>
            </w:r>
          </w:p>
        </w:tc>
        <w:tc>
          <w:tcPr>
            <w:tcW w:w="2430" w:type="dxa"/>
          </w:tcPr>
          <w:p w14:paraId="62EBA895" w14:textId="4ED069B3" w:rsidR="00A66195" w:rsidRPr="00A66195" w:rsidRDefault="00A66195" w:rsidP="00A66195">
            <w:pPr>
              <w:pStyle w:val="Tabletext"/>
              <w:jc w:val="left"/>
            </w:pPr>
            <w:r w:rsidRPr="00A66195">
              <w:rPr>
                <w:lang w:val="ru-RU"/>
              </w:rPr>
              <w:t>Помощь в субъективной оценке</w:t>
            </w:r>
          </w:p>
        </w:tc>
        <w:tc>
          <w:tcPr>
            <w:tcW w:w="5206" w:type="dxa"/>
          </w:tcPr>
          <w:p w14:paraId="05AF4E06" w14:textId="44FA5356" w:rsidR="00A66195" w:rsidRPr="00A66195" w:rsidRDefault="00A66195" w:rsidP="00A66195">
            <w:pPr>
              <w:pStyle w:val="Tabletext"/>
              <w:jc w:val="left"/>
              <w:rPr>
                <w:lang w:val="ru-RU"/>
              </w:rPr>
            </w:pPr>
            <w:r w:rsidRPr="00A66195">
              <w:rPr>
                <w:lang w:val="ru-RU"/>
              </w:rPr>
              <w:t>Инструмент для отбора критически важных материалов для включения в программу испытаний с</w:t>
            </w:r>
            <w:r>
              <w:rPr>
                <w:lang w:val="ru-RU"/>
              </w:rPr>
              <w:t> </w:t>
            </w:r>
            <w:r w:rsidRPr="00A66195">
              <w:rPr>
                <w:lang w:val="ru-RU"/>
              </w:rPr>
              <w:t>прослушиванием</w:t>
            </w:r>
          </w:p>
        </w:tc>
        <w:tc>
          <w:tcPr>
            <w:tcW w:w="1656" w:type="dxa"/>
          </w:tcPr>
          <w:p w14:paraId="315101A4" w14:textId="074B738F" w:rsidR="00A66195" w:rsidRPr="00A66195" w:rsidRDefault="00A66195" w:rsidP="00A66195">
            <w:pPr>
              <w:pStyle w:val="Tabletext"/>
              <w:jc w:val="left"/>
            </w:pPr>
            <w:r w:rsidRPr="00A66195">
              <w:rPr>
                <w:lang w:val="ru-RU"/>
              </w:rPr>
              <w:t>Базовая/</w:t>
            </w:r>
            <w:r>
              <w:rPr>
                <w:lang w:val="ru-RU"/>
              </w:rPr>
              <w:br/>
            </w:r>
            <w:r w:rsidRPr="00A66195">
              <w:rPr>
                <w:lang w:val="ru-RU"/>
              </w:rPr>
              <w:t>расширенная</w:t>
            </w:r>
          </w:p>
        </w:tc>
      </w:tr>
    </w:tbl>
    <w:p w14:paraId="47AB058A" w14:textId="77777777" w:rsidR="008A5566" w:rsidRPr="00A318F4" w:rsidRDefault="008A5566" w:rsidP="008A5566">
      <w:pPr>
        <w:pStyle w:val="Tablefin"/>
      </w:pPr>
    </w:p>
    <w:p w14:paraId="6D03B0F0" w14:textId="1B861E26" w:rsidR="00C7211D" w:rsidRPr="00A658A4" w:rsidRDefault="00C7211D" w:rsidP="007F43C8">
      <w:pPr>
        <w:pStyle w:val="Heading1"/>
        <w:keepLines w:val="0"/>
      </w:pPr>
      <w:bookmarkStart w:id="25" w:name="_Toc133255873"/>
      <w:bookmarkStart w:id="26" w:name="_Toc170906082"/>
      <w:r w:rsidRPr="00A658A4">
        <w:t>3</w:t>
      </w:r>
      <w:r w:rsidRPr="00A658A4">
        <w:tab/>
      </w:r>
      <w:bookmarkEnd w:id="23"/>
      <w:bookmarkEnd w:id="24"/>
      <w:bookmarkEnd w:id="25"/>
      <w:r w:rsidR="00A658A4" w:rsidRPr="00A658A4">
        <w:rPr>
          <w:lang w:val="ru-RU"/>
        </w:rPr>
        <w:t>Версии</w:t>
      </w:r>
      <w:bookmarkEnd w:id="26"/>
    </w:p>
    <w:p w14:paraId="60E025B0" w14:textId="114716CA" w:rsidR="00A658A4" w:rsidRPr="00A658A4" w:rsidRDefault="00A658A4" w:rsidP="00A658A4">
      <w:pPr>
        <w:rPr>
          <w:lang w:val="ru-RU"/>
        </w:rPr>
      </w:pPr>
      <w:r w:rsidRPr="00A658A4">
        <w:rPr>
          <w:lang w:val="ru-RU"/>
        </w:rPr>
        <w:t>Чтобы добиться оптимального соответствия различным требованиям по стоимости и качеству, в</w:t>
      </w:r>
      <w:r>
        <w:rPr>
          <w:lang w:val="ru-RU"/>
        </w:rPr>
        <w:t> </w:t>
      </w:r>
      <w:r w:rsidRPr="00A658A4">
        <w:rPr>
          <w:lang w:val="ru-RU"/>
        </w:rPr>
        <w:t>настоящей Рекомендации предлагаются две версии методики объективного измерения. Базовая версия рассчитана на экономически эффективное внедрение для работы в режиме реального времени, тогда как расширенная версия ориентирована на достижение максимально возможной точности. В</w:t>
      </w:r>
      <w:r>
        <w:rPr>
          <w:lang w:val="ru-RU"/>
        </w:rPr>
        <w:t> </w:t>
      </w:r>
      <w:r w:rsidRPr="00A658A4">
        <w:rPr>
          <w:lang w:val="ru-RU"/>
        </w:rPr>
        <w:t>зависимости от реализации эта дополнительная точность повышает сложность методики примерно вчетверо по сравнению с базовой версией.</w:t>
      </w:r>
    </w:p>
    <w:p w14:paraId="618177C8" w14:textId="422C3CC1" w:rsidR="00C7211D" w:rsidRPr="00A658A4" w:rsidRDefault="00A658A4" w:rsidP="00A658A4">
      <w:pPr>
        <w:rPr>
          <w:lang w:val="ru-RU"/>
        </w:rPr>
      </w:pPr>
      <w:r w:rsidRPr="00A658A4">
        <w:rPr>
          <w:lang w:val="ru-RU"/>
        </w:rPr>
        <w:t>Некоторые рекомендации относительно того, какую версию применять в каждом случае, приведены в</w:t>
      </w:r>
      <w:r>
        <w:rPr>
          <w:lang w:val="ru-RU"/>
        </w:rPr>
        <w:t> </w:t>
      </w:r>
      <w:r w:rsidRPr="00A658A4">
        <w:rPr>
          <w:lang w:val="ru-RU"/>
        </w:rPr>
        <w:t>таблице</w:t>
      </w:r>
      <w:r>
        <w:rPr>
          <w:lang w:val="ru-RU"/>
        </w:rPr>
        <w:t> </w:t>
      </w:r>
      <w:r w:rsidRPr="00A658A4">
        <w:rPr>
          <w:lang w:val="ru-RU"/>
        </w:rPr>
        <w:t>1.</w:t>
      </w:r>
    </w:p>
    <w:p w14:paraId="3EDD112B" w14:textId="7A680B09" w:rsidR="00C7211D" w:rsidRPr="00A658A4" w:rsidRDefault="00C7211D" w:rsidP="007F43C8">
      <w:pPr>
        <w:pStyle w:val="Heading1"/>
        <w:keepLines w:val="0"/>
        <w:rPr>
          <w:lang w:val="ru-RU"/>
        </w:rPr>
      </w:pPr>
      <w:bookmarkStart w:id="27" w:name="_Toc415385154"/>
      <w:bookmarkStart w:id="28" w:name="_Toc425054046"/>
      <w:bookmarkStart w:id="29" w:name="_Toc133255874"/>
      <w:bookmarkStart w:id="30" w:name="_Toc170906083"/>
      <w:r w:rsidRPr="00A658A4">
        <w:rPr>
          <w:lang w:val="ru-RU"/>
        </w:rPr>
        <w:t>4</w:t>
      </w:r>
      <w:r w:rsidRPr="00A658A4">
        <w:rPr>
          <w:lang w:val="ru-RU"/>
        </w:rPr>
        <w:tab/>
      </w:r>
      <w:bookmarkEnd w:id="27"/>
      <w:bookmarkEnd w:id="28"/>
      <w:bookmarkEnd w:id="29"/>
      <w:r w:rsidR="00A658A4" w:rsidRPr="00A658A4">
        <w:rPr>
          <w:lang w:val="ru-RU"/>
        </w:rPr>
        <w:t>Субъективный подход</w:t>
      </w:r>
      <w:bookmarkEnd w:id="30"/>
    </w:p>
    <w:p w14:paraId="48F3730C" w14:textId="0A3F0A76" w:rsidR="00A658A4" w:rsidRPr="00A658A4" w:rsidRDefault="00A658A4" w:rsidP="00A658A4">
      <w:pPr>
        <w:rPr>
          <w:lang w:val="ru-RU"/>
        </w:rPr>
      </w:pPr>
      <w:r w:rsidRPr="00A658A4">
        <w:rPr>
          <w:lang w:val="ru-RU"/>
        </w:rPr>
        <w:t>Формальные субъективные испытания с прослушиванием, например основанные на Рекомендации МСЭ-R BS.1116, тщательно планируются таким образом, чтобы максимально приблизиться к надежной оценке качества звука. Однако нельзя ожидать, что результат субъективных испытаний с прослушиванием будет полностью отражать особенности фактического восприятия. Недостатки, присущие как субъективному, так и объективному подходу, иллюстрируются на рисунке</w:t>
      </w:r>
      <w:r>
        <w:rPr>
          <w:lang w:val="ru-RU"/>
        </w:rPr>
        <w:t> </w:t>
      </w:r>
      <w:r w:rsidRPr="00A658A4">
        <w:rPr>
          <w:lang w:val="ru-RU"/>
        </w:rPr>
        <w:t>2.</w:t>
      </w:r>
    </w:p>
    <w:p w14:paraId="0C962D3C" w14:textId="03EC7182" w:rsidR="00C7211D" w:rsidRPr="00A658A4" w:rsidRDefault="00A658A4" w:rsidP="00A658A4">
      <w:pPr>
        <w:rPr>
          <w:lang w:val="ru-RU"/>
        </w:rPr>
      </w:pPr>
      <w:r w:rsidRPr="00A658A4">
        <w:rPr>
          <w:lang w:val="ru-RU"/>
        </w:rPr>
        <w:t>Очевидно, что непосредственная проверка объективного метода невозможна. Вместо этого объективные методы измерения проверяются посредством субъективных испытаний с</w:t>
      </w:r>
      <w:r>
        <w:rPr>
          <w:lang w:val="ru-RU"/>
        </w:rPr>
        <w:t> </w:t>
      </w:r>
      <w:r w:rsidRPr="00A658A4">
        <w:rPr>
          <w:lang w:val="ru-RU"/>
        </w:rPr>
        <w:t>прослушиванием.</w:t>
      </w:r>
    </w:p>
    <w:p w14:paraId="35A50B55" w14:textId="77777777" w:rsidR="00A658A4" w:rsidRDefault="00A658A4" w:rsidP="00A658A4">
      <w:pPr>
        <w:pStyle w:val="FigureNo"/>
        <w:rPr>
          <w:lang w:val="ru-RU"/>
        </w:rPr>
      </w:pPr>
      <w:r>
        <w:rPr>
          <w:lang w:val="ru-RU"/>
        </w:rPr>
        <w:lastRenderedPageBreak/>
        <w:t>РИСУНОК 2</w:t>
      </w:r>
    </w:p>
    <w:p w14:paraId="7F63A575" w14:textId="17B07DBE" w:rsidR="00C7211D" w:rsidRPr="00A318F4" w:rsidRDefault="00A658A4" w:rsidP="00A658A4">
      <w:pPr>
        <w:pStyle w:val="Figuretitle"/>
      </w:pPr>
      <w:r>
        <w:rPr>
          <w:lang w:val="ru-RU"/>
        </w:rPr>
        <w:t>Способы проверки</w:t>
      </w:r>
    </w:p>
    <w:p w14:paraId="2CCF85FF" w14:textId="1A4BB863" w:rsidR="00C7211D" w:rsidRPr="00A318F4" w:rsidRDefault="0087205D" w:rsidP="00C7721F">
      <w:pPr>
        <w:pStyle w:val="Figure"/>
      </w:pPr>
      <w:r>
        <w:rPr>
          <w:noProof/>
          <w:lang w:val="ru-RU" w:eastAsia="ru-RU"/>
        </w:rPr>
        <w:drawing>
          <wp:inline distT="0" distB="0" distL="0" distR="0" wp14:anchorId="65ED6D81" wp14:editId="7711DB73">
            <wp:extent cx="4146812" cy="151333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1387-02.png"/>
                    <pic:cNvPicPr/>
                  </pic:nvPicPr>
                  <pic:blipFill>
                    <a:blip r:embed="rId19">
                      <a:extLst>
                        <a:ext uri="{28A0092B-C50C-407E-A947-70E740481C1C}">
                          <a14:useLocalDpi xmlns:a14="http://schemas.microsoft.com/office/drawing/2010/main" val="0"/>
                        </a:ext>
                      </a:extLst>
                    </a:blip>
                    <a:stretch>
                      <a:fillRect/>
                    </a:stretch>
                  </pic:blipFill>
                  <pic:spPr>
                    <a:xfrm>
                      <a:off x="0" y="0"/>
                      <a:ext cx="4146812" cy="1513335"/>
                    </a:xfrm>
                    <a:prstGeom prst="rect">
                      <a:avLst/>
                    </a:prstGeom>
                  </pic:spPr>
                </pic:pic>
              </a:graphicData>
            </a:graphic>
          </wp:inline>
        </w:drawing>
      </w:r>
    </w:p>
    <w:p w14:paraId="34A79211" w14:textId="069044F3" w:rsidR="0087205D" w:rsidRPr="0087205D" w:rsidRDefault="0087205D" w:rsidP="0087205D">
      <w:pPr>
        <w:pStyle w:val="Normalaftertitle"/>
        <w:rPr>
          <w:lang w:val="ru-RU"/>
        </w:rPr>
      </w:pPr>
      <w:r w:rsidRPr="0087205D">
        <w:rPr>
          <w:lang w:val="ru-RU"/>
        </w:rPr>
        <w:t>Методика объективных измерений, рассматриваемая в настоящей Рекомендации, ориентирована на применения, которые обычно оцениваются в рамках субъективного подхода с использованием Рекомендации МСЭ-R BS.1116. Основной принцип этой конкретной методики испытаний можно кратко описать следующим образом: слушатель может выбирать между тремя сигналами ("A", "B" и "C"). В качестве сигнала</w:t>
      </w:r>
      <w:r>
        <w:rPr>
          <w:lang w:val="ru-RU"/>
        </w:rPr>
        <w:t> </w:t>
      </w:r>
      <w:r w:rsidRPr="0087205D">
        <w:rPr>
          <w:lang w:val="ru-RU"/>
        </w:rPr>
        <w:t>"А" всегда используется известный эталонный сигнал. Одновременно предлагаются скрытый эталонный сигнал и исследуемый сигнал, но им случайным образом, в</w:t>
      </w:r>
      <w:r>
        <w:rPr>
          <w:lang w:val="ru-RU"/>
        </w:rPr>
        <w:t> </w:t>
      </w:r>
      <w:r w:rsidRPr="0087205D">
        <w:rPr>
          <w:lang w:val="ru-RU"/>
        </w:rPr>
        <w:t>зависимости от испытания, присваиваются имена "B" и "C").</w:t>
      </w:r>
    </w:p>
    <w:p w14:paraId="1B9B5F02" w14:textId="41B661E0" w:rsidR="0087205D" w:rsidRPr="0087205D" w:rsidRDefault="0087205D" w:rsidP="0087205D">
      <w:pPr>
        <w:rPr>
          <w:lang w:val="ru-RU"/>
        </w:rPr>
      </w:pPr>
      <w:r w:rsidRPr="0087205D">
        <w:rPr>
          <w:lang w:val="ru-RU"/>
        </w:rPr>
        <w:t>Слушателю предлагается оценить ухудшение качества сигнала "B" по сравнению с сигналом</w:t>
      </w:r>
      <w:r>
        <w:rPr>
          <w:lang w:val="ru-RU"/>
        </w:rPr>
        <w:t> </w:t>
      </w:r>
      <w:r w:rsidRPr="0087205D">
        <w:rPr>
          <w:lang w:val="ru-RU"/>
        </w:rPr>
        <w:t>"А" и ухудшение качества сигнала</w:t>
      </w:r>
      <w:r>
        <w:rPr>
          <w:lang w:val="ru-RU"/>
        </w:rPr>
        <w:t> </w:t>
      </w:r>
      <w:r w:rsidRPr="0087205D">
        <w:rPr>
          <w:lang w:val="ru-RU"/>
        </w:rPr>
        <w:t>"C" по сравнению с сигналом</w:t>
      </w:r>
      <w:r>
        <w:rPr>
          <w:lang w:val="ru-RU"/>
        </w:rPr>
        <w:t> </w:t>
      </w:r>
      <w:r w:rsidRPr="0087205D">
        <w:rPr>
          <w:lang w:val="ru-RU"/>
        </w:rPr>
        <w:t>"А" по непрерывной пятибалльной шкале. Один из сигналов</w:t>
      </w:r>
      <w:r>
        <w:rPr>
          <w:lang w:val="ru-RU"/>
        </w:rPr>
        <w:t xml:space="preserve"> </w:t>
      </w:r>
      <w:r w:rsidRPr="0087205D">
        <w:rPr>
          <w:lang w:val="ru-RU"/>
        </w:rPr>
        <w:t>– "B" или "C" – должен быть неотличим от сигнала</w:t>
      </w:r>
      <w:r>
        <w:rPr>
          <w:lang w:val="ru-RU"/>
        </w:rPr>
        <w:t> </w:t>
      </w:r>
      <w:r w:rsidRPr="0087205D">
        <w:rPr>
          <w:lang w:val="ru-RU"/>
        </w:rPr>
        <w:t>"A"; другой может демонстрировать ухудшение качества. Любые воспринимаемые различия между эталоном и другими сигналами должны трактоваться как ухудшение. Обычно используется только один атрибут – "базовое качество звука". Он определяется как глобальный атрибут, который включает в себя все обнаруженные различия между эталонным и исследуемым сигналами.</w:t>
      </w:r>
    </w:p>
    <w:p w14:paraId="24A8CF48" w14:textId="0CD5A658" w:rsidR="00C7211D" w:rsidRPr="0087205D" w:rsidRDefault="0087205D" w:rsidP="0087205D">
      <w:pPr>
        <w:rPr>
          <w:lang w:val="ru-RU"/>
        </w:rPr>
      </w:pPr>
      <w:r w:rsidRPr="0087205D">
        <w:rPr>
          <w:lang w:val="ru-RU"/>
        </w:rPr>
        <w:t xml:space="preserve">Шкала оценки считается непрерывной с опорными точками, соответствующими принятой МСЭ-R пятибалльной шкале ухудшения качества, которая представлена в Рекомендации МСЭ-R BS.1284, как </w:t>
      </w:r>
      <w:r>
        <w:rPr>
          <w:lang w:val="ru-RU"/>
        </w:rPr>
        <w:t> </w:t>
      </w:r>
      <w:r w:rsidRPr="0087205D">
        <w:rPr>
          <w:lang w:val="ru-RU"/>
        </w:rPr>
        <w:t>указано ниже.</w:t>
      </w:r>
    </w:p>
    <w:p w14:paraId="31506294" w14:textId="77777777" w:rsidR="00130893" w:rsidRDefault="00130893" w:rsidP="00130893">
      <w:pPr>
        <w:pStyle w:val="FigureNo"/>
        <w:rPr>
          <w:lang w:val="ru-RU"/>
        </w:rPr>
      </w:pPr>
      <w:r>
        <w:rPr>
          <w:lang w:val="ru-RU"/>
        </w:rPr>
        <w:t>РИСУНОК 3</w:t>
      </w:r>
    </w:p>
    <w:p w14:paraId="4CFA4199" w14:textId="73E2A007" w:rsidR="00C7211D" w:rsidRPr="00130893" w:rsidRDefault="00130893" w:rsidP="00130893">
      <w:pPr>
        <w:pStyle w:val="Figuretitle"/>
        <w:rPr>
          <w:lang w:val="ru-RU"/>
        </w:rPr>
      </w:pPr>
      <w:r>
        <w:rPr>
          <w:lang w:val="ru-RU"/>
        </w:rPr>
        <w:t>Пятибалльная шкала ухудшения качества звука МСЭ-R</w:t>
      </w:r>
    </w:p>
    <w:p w14:paraId="37B3573C" w14:textId="3A9CEE4A" w:rsidR="00C7211D" w:rsidRPr="00A318F4" w:rsidRDefault="00D84A3C" w:rsidP="00C7721F">
      <w:pPr>
        <w:pStyle w:val="Figure"/>
      </w:pPr>
      <w:r>
        <w:rPr>
          <w:noProof/>
          <w:lang w:val="ru-RU" w:eastAsia="ru-RU"/>
        </w:rPr>
        <w:drawing>
          <wp:inline distT="0" distB="0" distL="0" distR="0" wp14:anchorId="316E5FD4" wp14:editId="4712BB30">
            <wp:extent cx="2176276" cy="15270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387-03e.png"/>
                    <pic:cNvPicPr/>
                  </pic:nvPicPr>
                  <pic:blipFill>
                    <a:blip r:embed="rId20">
                      <a:extLst>
                        <a:ext uri="{28A0092B-C50C-407E-A947-70E740481C1C}">
                          <a14:useLocalDpi xmlns:a14="http://schemas.microsoft.com/office/drawing/2010/main" val="0"/>
                        </a:ext>
                      </a:extLst>
                    </a:blip>
                    <a:stretch>
                      <a:fillRect/>
                    </a:stretch>
                  </pic:blipFill>
                  <pic:spPr>
                    <a:xfrm>
                      <a:off x="0" y="0"/>
                      <a:ext cx="2176276" cy="1527051"/>
                    </a:xfrm>
                    <a:prstGeom prst="rect">
                      <a:avLst/>
                    </a:prstGeom>
                  </pic:spPr>
                </pic:pic>
              </a:graphicData>
            </a:graphic>
          </wp:inline>
        </w:drawing>
      </w:r>
    </w:p>
    <w:p w14:paraId="76266BAA" w14:textId="5B493A56" w:rsidR="00C7211D" w:rsidRPr="00E30734" w:rsidRDefault="00E30734" w:rsidP="00FC583A">
      <w:pPr>
        <w:pStyle w:val="Normalaftertitle"/>
        <w:rPr>
          <w:lang w:val="ru-RU"/>
        </w:rPr>
      </w:pPr>
      <w:r w:rsidRPr="00E30734">
        <w:rPr>
          <w:lang w:val="ru-RU"/>
        </w:rPr>
        <w:t>Анализ результатов субъективных испытаний с прослушиванием обычно основан на шкале субъективной оценки разницы (Subjective Difference Grade – SDG), определяемой следующим образом:</w:t>
      </w:r>
    </w:p>
    <w:p w14:paraId="3AFD54EA" w14:textId="19501319" w:rsidR="00C7211D" w:rsidRPr="00E30734" w:rsidRDefault="00C7211D" w:rsidP="00C7211D">
      <w:pPr>
        <w:pStyle w:val="Equation"/>
        <w:rPr>
          <w:szCs w:val="22"/>
          <w:lang w:val="en-US"/>
        </w:rPr>
      </w:pPr>
      <w:r w:rsidRPr="00E30734">
        <w:rPr>
          <w:szCs w:val="22"/>
          <w:lang w:val="ru-RU"/>
        </w:rPr>
        <w:tab/>
      </w:r>
      <w:r w:rsidRPr="00E30734">
        <w:rPr>
          <w:szCs w:val="22"/>
          <w:lang w:val="ru-RU"/>
        </w:rPr>
        <w:tab/>
      </w:r>
      <w:r w:rsidRPr="00E30734">
        <w:rPr>
          <w:i/>
          <w:szCs w:val="22"/>
          <w:lang w:val="en-GB"/>
        </w:rPr>
        <w:t>SDG</w:t>
      </w:r>
      <w:r w:rsidRPr="00E30734">
        <w:rPr>
          <w:szCs w:val="22"/>
          <w:lang w:val="en-GB"/>
        </w:rPr>
        <w:t> </w:t>
      </w:r>
      <w:r w:rsidRPr="00E30734">
        <w:rPr>
          <w:rFonts w:ascii="Symbol" w:hAnsi="Symbol"/>
          <w:szCs w:val="22"/>
        </w:rPr>
        <w:t></w:t>
      </w:r>
      <w:r w:rsidRPr="00E30734">
        <w:rPr>
          <w:szCs w:val="22"/>
          <w:lang w:val="en-GB"/>
        </w:rPr>
        <w:t> </w:t>
      </w:r>
      <w:r w:rsidRPr="00E30734">
        <w:rPr>
          <w:i/>
          <w:szCs w:val="22"/>
          <w:lang w:val="en-GB"/>
        </w:rPr>
        <w:t>Grade</w:t>
      </w:r>
      <w:r w:rsidRPr="00391FE3">
        <w:rPr>
          <w:i/>
          <w:szCs w:val="22"/>
          <w:vertAlign w:val="subscript"/>
          <w:lang w:val="en-GB"/>
        </w:rPr>
        <w:t>Signal Under Test</w:t>
      </w:r>
      <w:r w:rsidRPr="00E30734">
        <w:rPr>
          <w:szCs w:val="22"/>
          <w:lang w:val="en-GB"/>
        </w:rPr>
        <w:t> – </w:t>
      </w:r>
      <w:r w:rsidRPr="00E30734">
        <w:rPr>
          <w:i/>
          <w:szCs w:val="22"/>
          <w:lang w:val="en-GB"/>
        </w:rPr>
        <w:t>Grade</w:t>
      </w:r>
      <w:r w:rsidRPr="00391FE3">
        <w:rPr>
          <w:i/>
          <w:szCs w:val="22"/>
          <w:vertAlign w:val="subscript"/>
          <w:lang w:val="en-GB"/>
        </w:rPr>
        <w:t>Reference Signal</w:t>
      </w:r>
      <w:r w:rsidR="00E30734" w:rsidRPr="00E30734">
        <w:rPr>
          <w:position w:val="-4"/>
          <w:szCs w:val="22"/>
          <w:lang w:val="en-US"/>
        </w:rPr>
        <w:t>.</w:t>
      </w:r>
    </w:p>
    <w:p w14:paraId="23AF6E19" w14:textId="0E0308F0" w:rsidR="00C7211D" w:rsidRPr="00E30734" w:rsidRDefault="00E30734" w:rsidP="00C7211D">
      <w:pPr>
        <w:rPr>
          <w:lang w:val="ru-RU"/>
        </w:rPr>
      </w:pPr>
      <w:r w:rsidRPr="00E30734">
        <w:rPr>
          <w:lang w:val="ru-RU"/>
        </w:rPr>
        <w:t>В идеале значения SDG должны находиться в диапазоне от 0 до –4, где 0 соответствует незаметным ухудшениям, а –4 – ухудшениям, которые оцениваются как очень раздражающие.</w:t>
      </w:r>
    </w:p>
    <w:p w14:paraId="1C1F8DCD" w14:textId="39FC7ABC" w:rsidR="00C7211D" w:rsidRPr="00E30734" w:rsidRDefault="00C7211D" w:rsidP="007F43C8">
      <w:pPr>
        <w:pStyle w:val="Heading1"/>
        <w:keepLines w:val="0"/>
        <w:rPr>
          <w:lang w:val="ru-RU"/>
        </w:rPr>
      </w:pPr>
      <w:bookmarkStart w:id="31" w:name="_Toc414872946"/>
      <w:bookmarkStart w:id="32" w:name="_Toc415385155"/>
      <w:bookmarkStart w:id="33" w:name="_Toc425054047"/>
      <w:bookmarkStart w:id="34" w:name="_Toc133255875"/>
      <w:bookmarkStart w:id="35" w:name="_Toc170906084"/>
      <w:r w:rsidRPr="00E30734">
        <w:rPr>
          <w:lang w:val="ru-RU"/>
        </w:rPr>
        <w:lastRenderedPageBreak/>
        <w:t>5</w:t>
      </w:r>
      <w:r w:rsidRPr="00E30734">
        <w:rPr>
          <w:lang w:val="ru-RU"/>
        </w:rPr>
        <w:tab/>
      </w:r>
      <w:bookmarkEnd w:id="31"/>
      <w:bookmarkEnd w:id="32"/>
      <w:bookmarkEnd w:id="33"/>
      <w:bookmarkEnd w:id="34"/>
      <w:r w:rsidR="00E30734" w:rsidRPr="00E30734">
        <w:rPr>
          <w:lang w:val="ru-RU"/>
        </w:rPr>
        <w:t>Разрешение и точность</w:t>
      </w:r>
      <w:bookmarkEnd w:id="35"/>
    </w:p>
    <w:p w14:paraId="1126529C" w14:textId="241E09FF" w:rsidR="00E30734" w:rsidRPr="00E30734" w:rsidRDefault="00E30734" w:rsidP="00E30734">
      <w:pPr>
        <w:spacing w:before="80"/>
        <w:rPr>
          <w:lang w:val="ru-RU"/>
        </w:rPr>
      </w:pPr>
      <w:r w:rsidRPr="00E30734">
        <w:rPr>
          <w:lang w:val="ru-RU"/>
        </w:rPr>
        <w:t>Выходной переменной объективного метода измерения является шкала объективной оценки разницы (Objective Difference Grade – ODG), которая соответствует SDG при субъективном подходе. Разрешение ODG ограничено одним десятичным знаком. Однако следует соблюдать осторожность, не ожидая, что в общем случае разница между любой парой ODG в одну десятую балла будет ощутимой. То же замечание справедливо и при рассмотрении результатов субъективных испытаний с</w:t>
      </w:r>
      <w:r>
        <w:rPr>
          <w:lang w:val="ru-RU"/>
        </w:rPr>
        <w:t> </w:t>
      </w:r>
      <w:r w:rsidRPr="00E30734">
        <w:rPr>
          <w:lang w:val="ru-RU"/>
        </w:rPr>
        <w:t>прослушиванием.</w:t>
      </w:r>
    </w:p>
    <w:p w14:paraId="063BF574" w14:textId="797F153F" w:rsidR="00E30734" w:rsidRPr="00E30734" w:rsidRDefault="00E30734" w:rsidP="00E30734">
      <w:pPr>
        <w:spacing w:before="80"/>
        <w:rPr>
          <w:lang w:val="ru-RU"/>
        </w:rPr>
      </w:pPr>
      <w:r w:rsidRPr="00E30734">
        <w:rPr>
          <w:lang w:val="ru-RU"/>
        </w:rPr>
        <w:t>Единого показателя, полностью описывающего точность объективного метода измерения, не существует. Вместо этого необходимо учитывать ряд разных показателей качества. Одним из них служит корреляция между SDG и ODG. Важно понимать, что нет никакой гарантии, что эта корреляция превысит некоторое заданное значение. Эффективность метода измерения скорее всего будет зависеть, например, от типа и уровня внесенного ухудшения качества.</w:t>
      </w:r>
    </w:p>
    <w:p w14:paraId="45442142" w14:textId="57885EA6" w:rsidR="00E30734" w:rsidRPr="00E30734" w:rsidRDefault="00E30734" w:rsidP="00E30734">
      <w:pPr>
        <w:spacing w:before="80"/>
        <w:rPr>
          <w:lang w:val="ru-RU"/>
        </w:rPr>
      </w:pPr>
      <w:r w:rsidRPr="00E30734">
        <w:rPr>
          <w:lang w:val="ru-RU"/>
        </w:rPr>
        <w:t>Еще одним показателем качества, представляющим интерес, является количество выбросов. Выброс определяется как измеренное значение, не соответствующее заданной схеме допусков. Согласно требованиям пользователей метод измерения должен обеспечивать максимально возможную точность в верхней части шкалы оценок (то есть для высококачественного звука). Следовательно, в средней и</w:t>
      </w:r>
      <w:r>
        <w:rPr>
          <w:lang w:val="ru-RU"/>
        </w:rPr>
        <w:t> </w:t>
      </w:r>
      <w:r w:rsidRPr="00E30734">
        <w:rPr>
          <w:lang w:val="ru-RU"/>
        </w:rPr>
        <w:t>нижней частях шкалы оценок полученная точность может быть ниже.</w:t>
      </w:r>
    </w:p>
    <w:p w14:paraId="61BCAAB4" w14:textId="77777777" w:rsidR="00E30734" w:rsidRPr="00E30734" w:rsidRDefault="00E30734" w:rsidP="00E30734">
      <w:pPr>
        <w:spacing w:before="80"/>
        <w:rPr>
          <w:lang w:val="ru-RU"/>
        </w:rPr>
      </w:pPr>
      <w:r w:rsidRPr="00E30734">
        <w:rPr>
          <w:lang w:val="ru-RU"/>
        </w:rPr>
        <w:t>Хотя корреляция обычно дает хорошую оценку точности объективного метода измерения, важно иметь в виду, что даже за относительно высоким показателем корреляции может скрываться неприемлемое качество метода измерения (с точки зрения выбросов).</w:t>
      </w:r>
    </w:p>
    <w:p w14:paraId="1DEDB168" w14:textId="77777777" w:rsidR="00E30734" w:rsidRPr="00E30734" w:rsidRDefault="00E30734" w:rsidP="00E30734">
      <w:pPr>
        <w:spacing w:before="80"/>
        <w:rPr>
          <w:lang w:val="ru-RU"/>
        </w:rPr>
      </w:pPr>
      <w:r w:rsidRPr="00E30734">
        <w:rPr>
          <w:lang w:val="ru-RU"/>
        </w:rPr>
        <w:t>Третьим показателем качества, который использовался в процессе проверки, служит абсолютная оценка ошибки (Absolute Error Score – AES), отражающая среднее значение отношения между размером доверительного интервала SDG и разницей между SDG и ODG.</w:t>
      </w:r>
    </w:p>
    <w:p w14:paraId="6E0E9807" w14:textId="344AEF36" w:rsidR="00C7211D" w:rsidRPr="00E30734" w:rsidRDefault="00E30734" w:rsidP="00E30734">
      <w:pPr>
        <w:spacing w:before="80"/>
        <w:rPr>
          <w:lang w:val="ru-RU"/>
        </w:rPr>
      </w:pPr>
      <w:r w:rsidRPr="00E30734">
        <w:rPr>
          <w:lang w:val="ru-RU"/>
        </w:rPr>
        <w:t>Более подробная информация об ожидаемых характеристиках метода измерения, а также о характеристиках, полученных в процессе проверки, приведена в Прилагаемом документе</w:t>
      </w:r>
      <w:r>
        <w:rPr>
          <w:lang w:val="ru-RU"/>
        </w:rPr>
        <w:t> </w:t>
      </w:r>
      <w:r w:rsidRPr="00E30734">
        <w:rPr>
          <w:lang w:val="ru-RU"/>
        </w:rPr>
        <w:t>1 к</w:t>
      </w:r>
      <w:r>
        <w:rPr>
          <w:lang w:val="ru-RU"/>
        </w:rPr>
        <w:t> </w:t>
      </w:r>
      <w:r w:rsidRPr="00E30734">
        <w:rPr>
          <w:lang w:val="ru-RU"/>
        </w:rPr>
        <w:t>Приложению</w:t>
      </w:r>
      <w:r>
        <w:rPr>
          <w:lang w:val="ru-RU"/>
        </w:rPr>
        <w:t> </w:t>
      </w:r>
      <w:r w:rsidRPr="00E30734">
        <w:rPr>
          <w:lang w:val="ru-RU"/>
        </w:rPr>
        <w:t>2.</w:t>
      </w:r>
    </w:p>
    <w:p w14:paraId="40EB2859" w14:textId="7A08B7AC" w:rsidR="00C7211D" w:rsidRPr="00E30734" w:rsidRDefault="00C7211D" w:rsidP="007F43C8">
      <w:pPr>
        <w:pStyle w:val="Heading1"/>
        <w:keepLines w:val="0"/>
        <w:rPr>
          <w:lang w:val="ru-RU"/>
        </w:rPr>
      </w:pPr>
      <w:bookmarkStart w:id="36" w:name="_Toc414872947"/>
      <w:bookmarkStart w:id="37" w:name="_Toc415385156"/>
      <w:bookmarkStart w:id="38" w:name="_Toc425054048"/>
      <w:bookmarkStart w:id="39" w:name="_Toc133255876"/>
      <w:bookmarkStart w:id="40" w:name="_Toc170906085"/>
      <w:r w:rsidRPr="00E30734">
        <w:rPr>
          <w:lang w:val="ru-RU"/>
        </w:rPr>
        <w:t>6</w:t>
      </w:r>
      <w:r w:rsidRPr="00E30734">
        <w:rPr>
          <w:lang w:val="ru-RU"/>
        </w:rPr>
        <w:tab/>
      </w:r>
      <w:bookmarkEnd w:id="36"/>
      <w:bookmarkEnd w:id="37"/>
      <w:bookmarkEnd w:id="38"/>
      <w:bookmarkEnd w:id="39"/>
      <w:r w:rsidR="00E30734" w:rsidRPr="00E30734">
        <w:rPr>
          <w:lang w:val="ru-RU"/>
        </w:rPr>
        <w:t>Требования и ограничения</w:t>
      </w:r>
      <w:bookmarkEnd w:id="40"/>
    </w:p>
    <w:p w14:paraId="1877B613" w14:textId="223D900A" w:rsidR="00C7211D" w:rsidRPr="00E30734" w:rsidRDefault="00E30734" w:rsidP="00C7211D">
      <w:pPr>
        <w:spacing w:before="80"/>
        <w:rPr>
          <w:lang w:val="ru-RU"/>
        </w:rPr>
      </w:pPr>
      <w:r w:rsidRPr="00E30734">
        <w:rPr>
          <w:lang w:val="ru-RU"/>
        </w:rPr>
        <w:t>Сигнал от испытываемого устройства и эталонный сигнал должны быть синхронизированы по времени с точностью до 24</w:t>
      </w:r>
      <w:r>
        <w:rPr>
          <w:lang w:val="ru-RU"/>
        </w:rPr>
        <w:t> </w:t>
      </w:r>
      <w:r w:rsidRPr="00E30734">
        <w:rPr>
          <w:lang w:val="ru-RU"/>
        </w:rPr>
        <w:t>выборок в течение всего интервала измерения. Механизм синхронизации в</w:t>
      </w:r>
      <w:r w:rsidR="00032234">
        <w:rPr>
          <w:lang w:val="ru-RU"/>
        </w:rPr>
        <w:t> </w:t>
      </w:r>
      <w:r w:rsidRPr="00E30734">
        <w:rPr>
          <w:lang w:val="ru-RU"/>
        </w:rPr>
        <w:t>настоящей Рекомендации не рассматривается и, как ожидается, будет различным в зависимости от</w:t>
      </w:r>
      <w:r>
        <w:rPr>
          <w:lang w:val="ru-RU"/>
        </w:rPr>
        <w:t> </w:t>
      </w:r>
      <w:r w:rsidRPr="00E30734">
        <w:rPr>
          <w:lang w:val="ru-RU"/>
        </w:rPr>
        <w:t>реализации.</w:t>
      </w:r>
    </w:p>
    <w:p w14:paraId="4390C547" w14:textId="0385F395" w:rsidR="00C7211D" w:rsidRPr="00E30734" w:rsidRDefault="00C7211D" w:rsidP="00C7211D">
      <w:pPr>
        <w:spacing w:before="0"/>
        <w:rPr>
          <w:lang w:val="ru-RU"/>
        </w:rPr>
      </w:pPr>
    </w:p>
    <w:p w14:paraId="44DE4A09" w14:textId="77777777" w:rsidR="00FC583A" w:rsidRPr="00E30734" w:rsidRDefault="00FC583A" w:rsidP="00C7211D">
      <w:pPr>
        <w:spacing w:before="0"/>
        <w:rPr>
          <w:lang w:val="ru-RU"/>
        </w:rPr>
      </w:pPr>
    </w:p>
    <w:p w14:paraId="23ED0E7C" w14:textId="4FA4BE00" w:rsidR="00C7211D" w:rsidRPr="005568EA" w:rsidRDefault="005568EA" w:rsidP="00C7211D">
      <w:pPr>
        <w:pStyle w:val="AnnexNoTitle"/>
        <w:rPr>
          <w:szCs w:val="26"/>
          <w:lang w:val="ru-RU"/>
        </w:rPr>
      </w:pPr>
      <w:bookmarkStart w:id="41" w:name="_Toc161129237"/>
      <w:bookmarkStart w:id="42" w:name="_Toc170906086"/>
      <w:r w:rsidRPr="005568EA">
        <w:rPr>
          <w:szCs w:val="26"/>
          <w:lang w:val="ru-RU"/>
        </w:rPr>
        <w:t>Прилагаемый документ 1</w:t>
      </w:r>
      <w:r w:rsidRPr="005568EA">
        <w:rPr>
          <w:szCs w:val="26"/>
          <w:lang w:val="ru-RU"/>
        </w:rPr>
        <w:br/>
        <w:t>к Приложению 1</w:t>
      </w:r>
      <w:r w:rsidRPr="005568EA">
        <w:rPr>
          <w:szCs w:val="26"/>
          <w:lang w:val="ru-RU"/>
        </w:rPr>
        <w:br/>
      </w:r>
      <w:r w:rsidRPr="005568EA">
        <w:rPr>
          <w:szCs w:val="26"/>
          <w:lang w:val="ru-RU"/>
        </w:rPr>
        <w:br/>
        <w:t>Применения</w:t>
      </w:r>
      <w:bookmarkEnd w:id="41"/>
      <w:bookmarkEnd w:id="42"/>
    </w:p>
    <w:p w14:paraId="58516EC8" w14:textId="4791835B" w:rsidR="00C7211D" w:rsidRPr="00106FBA" w:rsidRDefault="00C7211D" w:rsidP="007F43C8">
      <w:pPr>
        <w:pStyle w:val="Heading1"/>
        <w:keepLines w:val="0"/>
        <w:rPr>
          <w:lang w:val="ru-RU"/>
        </w:rPr>
      </w:pPr>
      <w:bookmarkStart w:id="43" w:name="_Toc411998504"/>
      <w:bookmarkStart w:id="44" w:name="_Toc415385159"/>
      <w:bookmarkStart w:id="45" w:name="_Toc425054051"/>
      <w:bookmarkStart w:id="46" w:name="_Toc133255878"/>
      <w:bookmarkStart w:id="47" w:name="_Toc170906087"/>
      <w:r w:rsidRPr="00106FBA">
        <w:rPr>
          <w:lang w:val="ru-RU"/>
        </w:rPr>
        <w:t>1</w:t>
      </w:r>
      <w:r w:rsidRPr="00106FBA">
        <w:rPr>
          <w:lang w:val="ru-RU"/>
        </w:rPr>
        <w:tab/>
      </w:r>
      <w:bookmarkEnd w:id="43"/>
      <w:bookmarkEnd w:id="44"/>
      <w:bookmarkEnd w:id="45"/>
      <w:bookmarkEnd w:id="46"/>
      <w:r w:rsidR="006B6BF5" w:rsidRPr="006B6BF5">
        <w:rPr>
          <w:lang w:val="ru-RU"/>
        </w:rPr>
        <w:t>Общие положения</w:t>
      </w:r>
      <w:bookmarkEnd w:id="47"/>
    </w:p>
    <w:p w14:paraId="0C4FEB81" w14:textId="77777777" w:rsidR="00106FBA" w:rsidRPr="00106FBA" w:rsidRDefault="00106FBA" w:rsidP="00106FBA">
      <w:pPr>
        <w:spacing w:before="100"/>
        <w:rPr>
          <w:lang w:val="ru-RU"/>
        </w:rPr>
      </w:pPr>
      <w:r w:rsidRPr="00106FBA">
        <w:rPr>
          <w:lang w:val="ru-RU"/>
        </w:rPr>
        <w:t>В этом Прилагаемом документе представлены определения и конкретные требования для основных применений рекомендуемой методики объективного измерения воспринимаемого качества звука.</w:t>
      </w:r>
    </w:p>
    <w:p w14:paraId="710A5893" w14:textId="6F0FCE3A" w:rsidR="00106FBA" w:rsidRPr="00106FBA" w:rsidRDefault="00106FBA" w:rsidP="00106FBA">
      <w:pPr>
        <w:rPr>
          <w:lang w:val="ru-RU"/>
        </w:rPr>
      </w:pPr>
      <w:r w:rsidRPr="00106FBA">
        <w:rPr>
          <w:lang w:val="ru-RU"/>
        </w:rPr>
        <w:t>Для некоторых применений требуется реализация объективного метода измерения в режиме реального времени, в то время как для других достаточно измерения не в реальном времени. Для реализаций реального времени рекомендуется, чтобы максимальная задержка в измерительном оборудовании не</w:t>
      </w:r>
      <w:r>
        <w:rPr>
          <w:lang w:val="ru-RU"/>
        </w:rPr>
        <w:t> </w:t>
      </w:r>
      <w:r w:rsidRPr="00106FBA">
        <w:rPr>
          <w:lang w:val="ru-RU"/>
        </w:rPr>
        <w:t>превышала 200</w:t>
      </w:r>
      <w:r>
        <w:rPr>
          <w:lang w:val="ru-RU"/>
        </w:rPr>
        <w:t> </w:t>
      </w:r>
      <w:r w:rsidRPr="00106FBA">
        <w:rPr>
          <w:lang w:val="ru-RU"/>
        </w:rPr>
        <w:t>мс, и недопустима задержка более 1</w:t>
      </w:r>
      <w:r>
        <w:rPr>
          <w:lang w:val="ru-RU"/>
        </w:rPr>
        <w:t> </w:t>
      </w:r>
      <w:r w:rsidRPr="00106FBA">
        <w:rPr>
          <w:lang w:val="ru-RU"/>
        </w:rPr>
        <w:t>с.</w:t>
      </w:r>
    </w:p>
    <w:p w14:paraId="1DBEC038" w14:textId="76475F70" w:rsidR="00C7211D" w:rsidRPr="00106FBA" w:rsidRDefault="00106FBA" w:rsidP="00106FBA">
      <w:pPr>
        <w:rPr>
          <w:lang w:val="ru-RU"/>
        </w:rPr>
      </w:pPr>
      <w:r w:rsidRPr="00106FBA">
        <w:rPr>
          <w:lang w:val="ru-RU"/>
        </w:rPr>
        <w:lastRenderedPageBreak/>
        <w:t>Кроме того, необходимо различать измерения в онлайновом и офлайновом режимах. При</w:t>
      </w:r>
      <w:r>
        <w:rPr>
          <w:lang w:val="ru-RU"/>
        </w:rPr>
        <w:t> </w:t>
      </w:r>
      <w:r w:rsidRPr="00106FBA">
        <w:rPr>
          <w:lang w:val="ru-RU"/>
        </w:rPr>
        <w:t>офлайн</w:t>
      </w:r>
      <w:r>
        <w:rPr>
          <w:lang w:val="ru-RU"/>
        </w:rPr>
        <w:noBreakHyphen/>
      </w:r>
      <w:r w:rsidRPr="00106FBA">
        <w:rPr>
          <w:lang w:val="ru-RU"/>
        </w:rPr>
        <w:t>измерениях сохраняется возможность полного доступа к оборудованию или соединению, а</w:t>
      </w:r>
      <w:r>
        <w:rPr>
          <w:lang w:val="ru-RU"/>
        </w:rPr>
        <w:t> </w:t>
      </w:r>
      <w:r w:rsidRPr="00106FBA">
        <w:rPr>
          <w:lang w:val="ru-RU"/>
        </w:rPr>
        <w:t>при онлайновых выполняется программа измерений, прерывать которую нельзя.</w:t>
      </w:r>
    </w:p>
    <w:p w14:paraId="39E0F32B" w14:textId="298D064B" w:rsidR="00C7211D" w:rsidRPr="00856803" w:rsidRDefault="00C7211D" w:rsidP="007F43C8">
      <w:pPr>
        <w:pStyle w:val="Heading1"/>
        <w:keepLines w:val="0"/>
        <w:rPr>
          <w:lang w:val="ru-RU"/>
        </w:rPr>
      </w:pPr>
      <w:bookmarkStart w:id="48" w:name="_Toc415385160"/>
      <w:bookmarkStart w:id="49" w:name="_Toc425054052"/>
      <w:bookmarkStart w:id="50" w:name="_Toc133255879"/>
      <w:bookmarkStart w:id="51" w:name="_Toc170906088"/>
      <w:r w:rsidRPr="00856803">
        <w:rPr>
          <w:lang w:val="ru-RU"/>
        </w:rPr>
        <w:t>2</w:t>
      </w:r>
      <w:r w:rsidRPr="00856803">
        <w:rPr>
          <w:lang w:val="ru-RU"/>
        </w:rPr>
        <w:tab/>
      </w:r>
      <w:bookmarkEnd w:id="48"/>
      <w:bookmarkEnd w:id="49"/>
      <w:bookmarkEnd w:id="50"/>
      <w:r w:rsidR="00856803" w:rsidRPr="00856803">
        <w:rPr>
          <w:lang w:val="ru-RU"/>
        </w:rPr>
        <w:t>Основные применения</w:t>
      </w:r>
      <w:bookmarkEnd w:id="51"/>
    </w:p>
    <w:p w14:paraId="05DD95C3" w14:textId="183917B4" w:rsidR="00C7211D" w:rsidRPr="00856803" w:rsidRDefault="00C7211D" w:rsidP="007F43C8">
      <w:pPr>
        <w:pStyle w:val="Heading2"/>
        <w:keepLines w:val="0"/>
        <w:rPr>
          <w:lang w:val="ru-RU"/>
        </w:rPr>
      </w:pPr>
      <w:bookmarkStart w:id="52" w:name="_Toc411998505"/>
      <w:bookmarkStart w:id="53" w:name="_Toc415385161"/>
      <w:bookmarkStart w:id="54" w:name="_Toc425054053"/>
      <w:bookmarkStart w:id="55" w:name="_Toc133255880"/>
      <w:bookmarkStart w:id="56" w:name="_Toc170906089"/>
      <w:r w:rsidRPr="00856803">
        <w:rPr>
          <w:lang w:val="ru-RU"/>
        </w:rPr>
        <w:t>2.1</w:t>
      </w:r>
      <w:r w:rsidRPr="00856803">
        <w:rPr>
          <w:lang w:val="ru-RU"/>
        </w:rPr>
        <w:tab/>
      </w:r>
      <w:bookmarkEnd w:id="52"/>
      <w:bookmarkEnd w:id="53"/>
      <w:bookmarkEnd w:id="54"/>
      <w:bookmarkEnd w:id="55"/>
      <w:r w:rsidR="00856803" w:rsidRPr="00856803">
        <w:rPr>
          <w:lang w:val="ru-RU"/>
        </w:rPr>
        <w:t>Оценка реализаций</w:t>
      </w:r>
      <w:bookmarkEnd w:id="56"/>
    </w:p>
    <w:p w14:paraId="4BC46349" w14:textId="3D07C1F4" w:rsidR="00856803" w:rsidRPr="00856803" w:rsidRDefault="00856803" w:rsidP="00856803">
      <w:pPr>
        <w:rPr>
          <w:lang w:val="ru-RU"/>
        </w:rPr>
      </w:pPr>
      <w:r w:rsidRPr="00856803">
        <w:rPr>
          <w:lang w:val="ru-RU"/>
        </w:rPr>
        <w:t>Радиовещательным компаниям, сетевым операторам и другим организациям необходимо оценивать различные реализации оборудования, в частности аудиокодеков, при выборе такого оборудования для</w:t>
      </w:r>
      <w:r>
        <w:rPr>
          <w:lang w:val="ru-RU"/>
        </w:rPr>
        <w:t> </w:t>
      </w:r>
      <w:r w:rsidRPr="00856803">
        <w:rPr>
          <w:lang w:val="ru-RU"/>
        </w:rPr>
        <w:t>покупки или при проведении приемочных испытаний.</w:t>
      </w:r>
    </w:p>
    <w:p w14:paraId="4821B55F" w14:textId="77777777" w:rsidR="00856803" w:rsidRPr="00856803" w:rsidRDefault="00856803" w:rsidP="00856803">
      <w:pPr>
        <w:rPr>
          <w:lang w:val="ru-RU"/>
        </w:rPr>
      </w:pPr>
      <w:r w:rsidRPr="00856803">
        <w:rPr>
          <w:lang w:val="ru-RU"/>
        </w:rPr>
        <w:t>В такого рода применениях требуется высокая точность, особенно для оценки небольших ухудшений качества звука и правильной квалификации различных реализаций. Что касается выходных переменных, то пользователям достаточно простого результата, такого как ODG, но разработчики аудиокодеков могут провести более тщательный анализ, используя подходящий набор выходных переменных модели (Model Output Variables – MOV).</w:t>
      </w:r>
    </w:p>
    <w:p w14:paraId="5E4D10D3" w14:textId="5037CCC9" w:rsidR="00C7211D" w:rsidRPr="00856803" w:rsidRDefault="00856803" w:rsidP="00856803">
      <w:pPr>
        <w:rPr>
          <w:lang w:val="ru-RU"/>
        </w:rPr>
      </w:pPr>
      <w:r w:rsidRPr="00856803">
        <w:rPr>
          <w:lang w:val="ru-RU"/>
        </w:rPr>
        <w:t>Можно использовать обе версии модели, но рекомендуется расширенная версия</w:t>
      </w:r>
    </w:p>
    <w:p w14:paraId="4D8B5F45" w14:textId="57E9DD60" w:rsidR="00C7211D" w:rsidRPr="00EB30BD" w:rsidRDefault="00C7211D" w:rsidP="007F43C8">
      <w:pPr>
        <w:pStyle w:val="Heading2"/>
        <w:keepLines w:val="0"/>
        <w:rPr>
          <w:lang w:val="ru-RU"/>
        </w:rPr>
      </w:pPr>
      <w:bookmarkStart w:id="57" w:name="_Toc411998506"/>
      <w:bookmarkStart w:id="58" w:name="_Toc415385162"/>
      <w:bookmarkStart w:id="59" w:name="_Toc425054054"/>
      <w:bookmarkStart w:id="60" w:name="_Toc133255881"/>
      <w:bookmarkStart w:id="61" w:name="_Toc170906090"/>
      <w:r w:rsidRPr="00EB30BD">
        <w:rPr>
          <w:lang w:val="ru-RU"/>
        </w:rPr>
        <w:t>2.2</w:t>
      </w:r>
      <w:r w:rsidRPr="00EB30BD">
        <w:rPr>
          <w:lang w:val="ru-RU"/>
        </w:rPr>
        <w:tab/>
      </w:r>
      <w:bookmarkEnd w:id="57"/>
      <w:bookmarkEnd w:id="58"/>
      <w:bookmarkEnd w:id="59"/>
      <w:bookmarkEnd w:id="60"/>
      <w:r w:rsidR="00EB30BD" w:rsidRPr="00EB30BD">
        <w:rPr>
          <w:lang w:val="ru-RU"/>
        </w:rPr>
        <w:t>Построение шкалы воспринимаемого качества</w:t>
      </w:r>
      <w:bookmarkEnd w:id="61"/>
    </w:p>
    <w:p w14:paraId="76FB8511" w14:textId="77777777" w:rsidR="00EB30BD" w:rsidRPr="00EB30BD" w:rsidRDefault="00EB30BD" w:rsidP="00EB30BD">
      <w:pPr>
        <w:rPr>
          <w:lang w:val="ru-RU"/>
        </w:rPr>
      </w:pPr>
      <w:r w:rsidRPr="00EB30BD">
        <w:rPr>
          <w:lang w:val="ru-RU"/>
        </w:rPr>
        <w:t>Это быстрая процедура, выполняемая перед вводом в эксплуатацию оборудования или схемы. Целью является проверка функциональных возможностей и качества. Измерительным оборудованием занимается эксплуатационный персонал. Могут присутствовать любые виды ухудшения качества звука.</w:t>
      </w:r>
    </w:p>
    <w:p w14:paraId="2A2CD7AF" w14:textId="77777777" w:rsidR="00EB30BD" w:rsidRPr="00EB30BD" w:rsidRDefault="00EB30BD" w:rsidP="00EB30BD">
      <w:pPr>
        <w:rPr>
          <w:lang w:val="ru-RU"/>
        </w:rPr>
      </w:pPr>
      <w:r w:rsidRPr="00EB30BD">
        <w:rPr>
          <w:lang w:val="ru-RU"/>
        </w:rPr>
        <w:t>Требуется измерение в режиме реального времени. Могут использоваться исследуемые сигналы или заранее определенные звуковые сигналы. ODG должны правильно отображаться и выдаваться не реже двух раз в секунду, или, если используется специальный исследуемый сигнал, непосредственно после окончания этого исследуемого сигнала.</w:t>
      </w:r>
    </w:p>
    <w:p w14:paraId="3D0153C7" w14:textId="155B2DD1" w:rsidR="00C7211D" w:rsidRPr="00C64549" w:rsidRDefault="00EB30BD" w:rsidP="00EB30BD">
      <w:pPr>
        <w:rPr>
          <w:lang w:val="ru-RU"/>
        </w:rPr>
      </w:pPr>
      <w:r w:rsidRPr="00EB30BD">
        <w:rPr>
          <w:lang w:val="ru-RU"/>
        </w:rPr>
        <w:t>Достаточно использовать базовую версию.</w:t>
      </w:r>
    </w:p>
    <w:p w14:paraId="76F7CF9B" w14:textId="0DD44614" w:rsidR="00C7211D" w:rsidRPr="00C64549" w:rsidRDefault="00C7211D" w:rsidP="007F43C8">
      <w:pPr>
        <w:pStyle w:val="Heading2"/>
        <w:keepLines w:val="0"/>
        <w:rPr>
          <w:lang w:val="ru-RU"/>
        </w:rPr>
      </w:pPr>
      <w:bookmarkStart w:id="62" w:name="_Toc411998507"/>
      <w:bookmarkStart w:id="63" w:name="_Toc414872953"/>
      <w:bookmarkStart w:id="64" w:name="_Toc415385163"/>
      <w:bookmarkStart w:id="65" w:name="_Toc425054055"/>
      <w:bookmarkStart w:id="66" w:name="_Toc133255882"/>
      <w:bookmarkStart w:id="67" w:name="_Toc170906091"/>
      <w:r w:rsidRPr="00C64549">
        <w:rPr>
          <w:lang w:val="ru-RU"/>
        </w:rPr>
        <w:t>2.3</w:t>
      </w:r>
      <w:r w:rsidRPr="00C64549">
        <w:rPr>
          <w:lang w:val="ru-RU"/>
        </w:rPr>
        <w:tab/>
      </w:r>
      <w:bookmarkEnd w:id="62"/>
      <w:bookmarkEnd w:id="63"/>
      <w:bookmarkEnd w:id="64"/>
      <w:bookmarkEnd w:id="65"/>
      <w:bookmarkEnd w:id="66"/>
      <w:r w:rsidR="00C64549" w:rsidRPr="00C64549">
        <w:rPr>
          <w:lang w:val="ru-RU"/>
        </w:rPr>
        <w:t>Мониторинг в онлайновом режиме</w:t>
      </w:r>
      <w:bookmarkEnd w:id="67"/>
    </w:p>
    <w:p w14:paraId="7E50B4B2" w14:textId="77777777" w:rsidR="00C64549" w:rsidRPr="00C64549" w:rsidRDefault="00C64549" w:rsidP="00C64549">
      <w:pPr>
        <w:rPr>
          <w:lang w:val="ru-RU"/>
        </w:rPr>
      </w:pPr>
      <w:r w:rsidRPr="00C64549">
        <w:rPr>
          <w:lang w:val="ru-RU"/>
        </w:rPr>
        <w:t>Это непрерывный процесс, происходящий во время непрерывной передачи звука. Программа не должна прерываться процедурой измерения. Следовательно, для измерения должен использоваться сигнал самой программы или заранее определенный аудиофрагмент. Последний может быть сигналом станции или музыкальной заставкой. Измерительным оборудованием занимается эксплуатационный персонал.</w:t>
      </w:r>
    </w:p>
    <w:p w14:paraId="7931149C" w14:textId="77777777" w:rsidR="00C64549" w:rsidRPr="00C64549" w:rsidRDefault="00C64549" w:rsidP="00C64549">
      <w:pPr>
        <w:rPr>
          <w:lang w:val="ru-RU"/>
        </w:rPr>
      </w:pPr>
      <w:r w:rsidRPr="00C64549">
        <w:rPr>
          <w:lang w:val="ru-RU"/>
        </w:rPr>
        <w:t>Требуется измерение в режиме реального времени. ODG должны отображаться надлежащим образом и выдаваться не реже двух раз в секунду или непосредственно после окончания заданного сигнала. Отображение MOV нежелательно.</w:t>
      </w:r>
    </w:p>
    <w:p w14:paraId="47FD119B" w14:textId="6AF09FED" w:rsidR="00C7211D" w:rsidRPr="00C64549" w:rsidRDefault="00C64549" w:rsidP="00C64549">
      <w:pPr>
        <w:rPr>
          <w:lang w:val="ru-RU"/>
        </w:rPr>
      </w:pPr>
      <w:r w:rsidRPr="00C64549">
        <w:rPr>
          <w:lang w:val="ru-RU"/>
        </w:rPr>
        <w:t>Достаточно использовать базовую версию.</w:t>
      </w:r>
    </w:p>
    <w:p w14:paraId="52993B01" w14:textId="2A90A3B9" w:rsidR="00C7211D" w:rsidRPr="00C64549" w:rsidRDefault="00C7211D" w:rsidP="007F43C8">
      <w:pPr>
        <w:pStyle w:val="Heading2"/>
        <w:keepLines w:val="0"/>
        <w:rPr>
          <w:lang w:val="ru-RU"/>
        </w:rPr>
      </w:pPr>
      <w:bookmarkStart w:id="68" w:name="_Toc411998508"/>
      <w:bookmarkStart w:id="69" w:name="_Toc415385164"/>
      <w:bookmarkStart w:id="70" w:name="_Toc425054056"/>
      <w:bookmarkStart w:id="71" w:name="_Toc133255883"/>
      <w:bookmarkStart w:id="72" w:name="_Toc170906092"/>
      <w:r w:rsidRPr="00C64549">
        <w:rPr>
          <w:lang w:val="ru-RU"/>
        </w:rPr>
        <w:t>2.4</w:t>
      </w:r>
      <w:r w:rsidRPr="00C64549">
        <w:rPr>
          <w:lang w:val="ru-RU"/>
        </w:rPr>
        <w:tab/>
      </w:r>
      <w:bookmarkEnd w:id="68"/>
      <w:bookmarkEnd w:id="69"/>
      <w:bookmarkEnd w:id="70"/>
      <w:bookmarkEnd w:id="71"/>
      <w:r w:rsidR="00C64549" w:rsidRPr="00C64549">
        <w:rPr>
          <w:lang w:val="ru-RU"/>
        </w:rPr>
        <w:t>Состояние оборудования или соединения</w:t>
      </w:r>
      <w:bookmarkEnd w:id="72"/>
    </w:p>
    <w:p w14:paraId="25754C8C" w14:textId="25A3EB9C" w:rsidR="00365DB4" w:rsidRPr="00365DB4" w:rsidRDefault="00365DB4" w:rsidP="00365DB4">
      <w:pPr>
        <w:rPr>
          <w:lang w:val="ru-RU"/>
        </w:rPr>
      </w:pPr>
      <w:r w:rsidRPr="00365DB4">
        <w:rPr>
          <w:lang w:val="ru-RU"/>
        </w:rPr>
        <w:t>Требуется периодическая тщательная проверка качества, гарантирующая функционирование соединений и звукового оборудования. В отличие от онлайнового мониторинга или построения шкалы воспринимаемого качества для этого применения требуется проверка нескольких технических параметров.</w:t>
      </w:r>
    </w:p>
    <w:p w14:paraId="20065C8C" w14:textId="77777777" w:rsidR="00365DB4" w:rsidRPr="00365DB4" w:rsidRDefault="00365DB4" w:rsidP="00365DB4">
      <w:pPr>
        <w:rPr>
          <w:lang w:val="ru-RU"/>
        </w:rPr>
      </w:pPr>
      <w:r w:rsidRPr="00365DB4">
        <w:rPr>
          <w:lang w:val="ru-RU"/>
        </w:rPr>
        <w:t>Измерительная система должна предоставлять подробную информацию о влиянии состояния оборудования или соединения на воспринимаемое качество звука, отображая в дополнение к ODG полный набор MOV. Измерение в режиме реального времени не требуется.</w:t>
      </w:r>
    </w:p>
    <w:p w14:paraId="19F180B8" w14:textId="2F19177D" w:rsidR="00C7211D" w:rsidRPr="00365DB4" w:rsidRDefault="00365DB4" w:rsidP="00365DB4">
      <w:pPr>
        <w:rPr>
          <w:lang w:val="ru-RU"/>
        </w:rPr>
      </w:pPr>
      <w:r w:rsidRPr="00365DB4">
        <w:rPr>
          <w:lang w:val="ru-RU"/>
        </w:rPr>
        <w:t>Рекомендуется использовать расширенную версию.</w:t>
      </w:r>
    </w:p>
    <w:p w14:paraId="60E3CC76" w14:textId="778F0B19" w:rsidR="00C7211D" w:rsidRPr="00365DB4" w:rsidRDefault="00C7211D" w:rsidP="007F43C8">
      <w:pPr>
        <w:pStyle w:val="Heading2"/>
        <w:keepLines w:val="0"/>
        <w:rPr>
          <w:lang w:val="ru-RU"/>
        </w:rPr>
      </w:pPr>
      <w:bookmarkStart w:id="73" w:name="_Toc411998509"/>
      <w:bookmarkStart w:id="74" w:name="_Toc415385165"/>
      <w:bookmarkStart w:id="75" w:name="_Toc425054057"/>
      <w:bookmarkStart w:id="76" w:name="_Toc133255884"/>
      <w:bookmarkStart w:id="77" w:name="_Toc170906093"/>
      <w:r w:rsidRPr="00365DB4">
        <w:rPr>
          <w:lang w:val="ru-RU"/>
        </w:rPr>
        <w:lastRenderedPageBreak/>
        <w:t>2.5</w:t>
      </w:r>
      <w:r w:rsidRPr="00365DB4">
        <w:rPr>
          <w:lang w:val="ru-RU"/>
        </w:rPr>
        <w:tab/>
      </w:r>
      <w:bookmarkEnd w:id="73"/>
      <w:bookmarkEnd w:id="74"/>
      <w:bookmarkEnd w:id="75"/>
      <w:bookmarkEnd w:id="76"/>
      <w:r w:rsidR="00365DB4" w:rsidRPr="00365DB4">
        <w:rPr>
          <w:lang w:val="ru-RU"/>
        </w:rPr>
        <w:t>Идентификация кодека</w:t>
      </w:r>
      <w:bookmarkEnd w:id="77"/>
    </w:p>
    <w:p w14:paraId="7B489350" w14:textId="77777777" w:rsidR="00365DB4" w:rsidRPr="00365DB4" w:rsidRDefault="00365DB4" w:rsidP="00365DB4">
      <w:pPr>
        <w:rPr>
          <w:lang w:val="ru-RU"/>
        </w:rPr>
      </w:pPr>
      <w:r w:rsidRPr="00365DB4">
        <w:rPr>
          <w:lang w:val="ru-RU"/>
        </w:rPr>
        <w:t>Для того чтобы идентифицировать кодеки (разные алгоритмы или разные реализации одного и того же алгоритма), измерительная система должна быть способна хранить, извлекать и сравнивать наборы характеристик. Сходство между такими наборами характеристик (шаблонами) можно рассматривать как меру сходства различных реализаций кодеков. Такая процедура используется для определения типа и реализации конкретного кодека.</w:t>
      </w:r>
    </w:p>
    <w:p w14:paraId="2A485BE0" w14:textId="77777777" w:rsidR="00365DB4" w:rsidRPr="00365DB4" w:rsidRDefault="00365DB4" w:rsidP="00365DB4">
      <w:pPr>
        <w:rPr>
          <w:lang w:val="ru-RU"/>
        </w:rPr>
      </w:pPr>
      <w:r w:rsidRPr="00365DB4">
        <w:rPr>
          <w:lang w:val="ru-RU"/>
        </w:rPr>
        <w:t xml:space="preserve">Измерительная система должна записывать как можно больше информации о шаблонах. Рассмотрение только ODG может не дать достаточной информации. </w:t>
      </w:r>
    </w:p>
    <w:p w14:paraId="0997DBD5" w14:textId="34F964EF" w:rsidR="00C7211D" w:rsidRPr="00365DB4" w:rsidRDefault="00365DB4" w:rsidP="00365DB4">
      <w:pPr>
        <w:rPr>
          <w:lang w:val="ru-RU"/>
        </w:rPr>
      </w:pPr>
      <w:r w:rsidRPr="00365DB4">
        <w:rPr>
          <w:lang w:val="ru-RU"/>
        </w:rPr>
        <w:t>Достаточно использовать базовую версию, хотя измерения в режиме реального времени не требуются.</w:t>
      </w:r>
    </w:p>
    <w:p w14:paraId="21D9320E" w14:textId="0C9E58A9" w:rsidR="00C7211D" w:rsidRPr="00365DB4" w:rsidRDefault="00365DB4" w:rsidP="00C7211D">
      <w:pPr>
        <w:pStyle w:val="Note"/>
        <w:rPr>
          <w:lang w:val="ru-RU"/>
        </w:rPr>
      </w:pPr>
      <w:r w:rsidRPr="00365DB4">
        <w:rPr>
          <w:lang w:val="ru-RU"/>
        </w:rPr>
        <w:t>ПРИМЕЧАНИЕ.</w:t>
      </w:r>
      <w:r w:rsidR="001338E1">
        <w:rPr>
          <w:lang w:val="ru-RU"/>
        </w:rPr>
        <w:t> </w:t>
      </w:r>
      <w:r w:rsidRPr="00365DB4">
        <w:rPr>
          <w:lang w:val="ru-RU"/>
        </w:rPr>
        <w:t>–</w:t>
      </w:r>
      <w:r w:rsidR="001338E1">
        <w:rPr>
          <w:lang w:val="ru-RU"/>
        </w:rPr>
        <w:t> </w:t>
      </w:r>
      <w:r w:rsidRPr="00365DB4">
        <w:rPr>
          <w:lang w:val="ru-RU"/>
        </w:rPr>
        <w:t>Существует ограниченный опыт применения рекомендуемого метода. Более того, до сих пор не определена единая мера сходства между шаблонами.</w:t>
      </w:r>
    </w:p>
    <w:p w14:paraId="2461F4FD" w14:textId="637E012A" w:rsidR="00C7211D" w:rsidRPr="001338E1" w:rsidRDefault="00C7211D" w:rsidP="007F43C8">
      <w:pPr>
        <w:pStyle w:val="Heading2"/>
        <w:keepLines w:val="0"/>
        <w:rPr>
          <w:lang w:val="ru-RU"/>
        </w:rPr>
      </w:pPr>
      <w:bookmarkStart w:id="78" w:name="_Toc411998510"/>
      <w:bookmarkStart w:id="79" w:name="_Toc415385166"/>
      <w:bookmarkStart w:id="80" w:name="_Toc425054058"/>
      <w:bookmarkStart w:id="81" w:name="_Toc133255885"/>
      <w:bookmarkStart w:id="82" w:name="_Toc170906094"/>
      <w:r w:rsidRPr="001338E1">
        <w:rPr>
          <w:lang w:val="ru-RU"/>
        </w:rPr>
        <w:t>2.6</w:t>
      </w:r>
      <w:r w:rsidRPr="001338E1">
        <w:rPr>
          <w:lang w:val="ru-RU"/>
        </w:rPr>
        <w:tab/>
      </w:r>
      <w:bookmarkEnd w:id="78"/>
      <w:bookmarkEnd w:id="79"/>
      <w:bookmarkEnd w:id="80"/>
      <w:bookmarkEnd w:id="81"/>
      <w:r w:rsidR="001338E1" w:rsidRPr="001338E1">
        <w:rPr>
          <w:lang w:val="ru-RU"/>
        </w:rPr>
        <w:t>Разработка кодека</w:t>
      </w:r>
      <w:bookmarkEnd w:id="82"/>
    </w:p>
    <w:p w14:paraId="620C3AD1" w14:textId="77777777" w:rsidR="001338E1" w:rsidRPr="001338E1" w:rsidRDefault="001338E1" w:rsidP="001338E1">
      <w:pPr>
        <w:rPr>
          <w:lang w:val="ru-RU"/>
        </w:rPr>
      </w:pPr>
      <w:r w:rsidRPr="001338E1">
        <w:rPr>
          <w:lang w:val="ru-RU"/>
        </w:rPr>
        <w:t>Метод измерения для этой цели должен давать как можно более точную и подробную характеристику испытываемого кодека, особенно при малых искажениях.</w:t>
      </w:r>
    </w:p>
    <w:p w14:paraId="0A39481C" w14:textId="213BCC6A" w:rsidR="001338E1" w:rsidRPr="001338E1" w:rsidRDefault="001338E1" w:rsidP="001338E1">
      <w:pPr>
        <w:rPr>
          <w:spacing w:val="-2"/>
          <w:lang w:val="ru-RU"/>
        </w:rPr>
      </w:pPr>
      <w:r w:rsidRPr="001338E1">
        <w:rPr>
          <w:spacing w:val="-2"/>
          <w:lang w:val="ru-RU"/>
        </w:rPr>
        <w:t>Для непрерывного мониторинга требуется обработка в режиме реального времени, которая может не поддерживаться расширенной версией. Однако при небольших искажениях и для получения подробной информации потребуется расширенная версия. Система измерения должна быть способна отображать выходные данные с той же скоростью, с какой они рассчитываются. Желателен прямой доступ к истории выходных данных за период 4</w:t>
      </w:r>
      <w:r>
        <w:rPr>
          <w:spacing w:val="-2"/>
          <w:lang w:val="ru-RU"/>
        </w:rPr>
        <w:t> </w:t>
      </w:r>
      <w:r w:rsidRPr="001338E1">
        <w:rPr>
          <w:spacing w:val="-2"/>
          <w:lang w:val="ru-RU"/>
        </w:rPr>
        <w:t>с.</w:t>
      </w:r>
    </w:p>
    <w:p w14:paraId="4824F828" w14:textId="52900807" w:rsidR="00C7211D" w:rsidRPr="001338E1" w:rsidRDefault="001338E1" w:rsidP="001338E1">
      <w:pPr>
        <w:rPr>
          <w:lang w:val="ru-RU"/>
        </w:rPr>
      </w:pPr>
      <w:r w:rsidRPr="001338E1">
        <w:rPr>
          <w:lang w:val="ru-RU"/>
        </w:rPr>
        <w:t>Рекомендуется использовать расширенную версию. Однако для измерений в режиме реального времени достаточно базовой версии. Требуется анализ как в режиме реального времени, так и не в режиме реального времени, а также покадровый анализ. Любое значительное искажение должно быть указано, например, с помощью индикатора пиковых значений. Желателен доступ к полному набору MOV.</w:t>
      </w:r>
    </w:p>
    <w:p w14:paraId="4D50DF96" w14:textId="5551BC4F" w:rsidR="00C7211D" w:rsidRPr="001338E1" w:rsidRDefault="00C7211D" w:rsidP="007F43C8">
      <w:pPr>
        <w:pStyle w:val="Heading2"/>
        <w:keepLines w:val="0"/>
        <w:rPr>
          <w:lang w:val="ru-RU"/>
        </w:rPr>
      </w:pPr>
      <w:bookmarkStart w:id="83" w:name="_Toc411998511"/>
      <w:bookmarkStart w:id="84" w:name="_Toc414872957"/>
      <w:bookmarkStart w:id="85" w:name="_Toc415385167"/>
      <w:bookmarkStart w:id="86" w:name="_Toc425054059"/>
      <w:bookmarkStart w:id="87" w:name="_Toc133255886"/>
      <w:bookmarkStart w:id="88" w:name="_Toc170906095"/>
      <w:r w:rsidRPr="001338E1">
        <w:rPr>
          <w:lang w:val="ru-RU"/>
        </w:rPr>
        <w:t>2.7</w:t>
      </w:r>
      <w:r w:rsidRPr="001338E1">
        <w:rPr>
          <w:lang w:val="ru-RU"/>
        </w:rPr>
        <w:tab/>
      </w:r>
      <w:bookmarkEnd w:id="83"/>
      <w:bookmarkEnd w:id="84"/>
      <w:bookmarkEnd w:id="85"/>
      <w:bookmarkEnd w:id="86"/>
      <w:bookmarkEnd w:id="87"/>
      <w:r w:rsidR="001338E1" w:rsidRPr="001338E1">
        <w:rPr>
          <w:lang w:val="ru-RU"/>
        </w:rPr>
        <w:t>Планирование сети</w:t>
      </w:r>
      <w:bookmarkEnd w:id="88"/>
    </w:p>
    <w:p w14:paraId="30315EFC" w14:textId="0C987359" w:rsidR="001338E1" w:rsidRPr="001338E1" w:rsidRDefault="001338E1" w:rsidP="001338E1">
      <w:pPr>
        <w:rPr>
          <w:lang w:val="ru-RU"/>
        </w:rPr>
      </w:pPr>
      <w:bookmarkStart w:id="89" w:name="_Toc411998512"/>
      <w:bookmarkStart w:id="90" w:name="_Toc415385168"/>
      <w:r w:rsidRPr="001338E1">
        <w:rPr>
          <w:lang w:val="ru-RU"/>
        </w:rPr>
        <w:t xml:space="preserve">Для планирования сети требуется оценка ожидаемого качества звука на разных этапах процесса планирования. Для изучения различных конфигураций </w:t>
      </w:r>
      <w:r w:rsidR="004257B7">
        <w:rPr>
          <w:lang w:val="ru-RU"/>
        </w:rPr>
        <w:t>в целях</w:t>
      </w:r>
      <w:r w:rsidRPr="001338E1">
        <w:rPr>
          <w:lang w:val="ru-RU"/>
        </w:rPr>
        <w:t xml:space="preserve"> оптимизации качества звука можно использовать программное моделирование компонентов сети, позволяющее комбинировать различные этапы обработки звука. На более позднем этапе можно протестировать фактические компоненты обработки звука в выбранной конфигурации.</w:t>
      </w:r>
    </w:p>
    <w:p w14:paraId="7115BF7D" w14:textId="77777777" w:rsidR="001338E1" w:rsidRPr="001338E1" w:rsidRDefault="001338E1" w:rsidP="001338E1">
      <w:pPr>
        <w:rPr>
          <w:lang w:val="ru-RU"/>
        </w:rPr>
      </w:pPr>
      <w:r w:rsidRPr="001338E1">
        <w:rPr>
          <w:lang w:val="ru-RU"/>
        </w:rPr>
        <w:t>Планирование сети выполняется инженерами-системотехниками, которые должны получить подробную информацию о влиянии характеристик сети на качество звука. Оценка возможных конфигураций сети должна основываться на подходящем наборе MOV в зависимости от конкретного применения сети. Таким образом, отображения только ODG недостаточно. Измерения в режиме реального времени для оценки качества в этом применении не требуются.</w:t>
      </w:r>
    </w:p>
    <w:p w14:paraId="4412F809" w14:textId="6A60055C" w:rsidR="00C7211D" w:rsidRPr="001338E1" w:rsidRDefault="001338E1" w:rsidP="001338E1">
      <w:pPr>
        <w:rPr>
          <w:lang w:val="ru-RU"/>
        </w:rPr>
      </w:pPr>
      <w:r w:rsidRPr="001338E1">
        <w:rPr>
          <w:lang w:val="ru-RU"/>
        </w:rPr>
        <w:t>Можно использовать обе версии модели, но рекомендуется расширенная версия.</w:t>
      </w:r>
    </w:p>
    <w:p w14:paraId="26C2529B" w14:textId="38B911CA" w:rsidR="00C7211D" w:rsidRPr="0077060F" w:rsidRDefault="00C7211D" w:rsidP="007F43C8">
      <w:pPr>
        <w:pStyle w:val="Heading2"/>
        <w:keepLines w:val="0"/>
        <w:rPr>
          <w:lang w:val="ru-RU"/>
        </w:rPr>
      </w:pPr>
      <w:bookmarkStart w:id="91" w:name="_Toc425054060"/>
      <w:bookmarkStart w:id="92" w:name="_Toc133255887"/>
      <w:bookmarkStart w:id="93" w:name="_Toc170906096"/>
      <w:r w:rsidRPr="0077060F">
        <w:rPr>
          <w:lang w:val="ru-RU"/>
        </w:rPr>
        <w:t>2.8</w:t>
      </w:r>
      <w:r w:rsidRPr="0077060F">
        <w:rPr>
          <w:lang w:val="ru-RU"/>
        </w:rPr>
        <w:tab/>
      </w:r>
      <w:bookmarkEnd w:id="89"/>
      <w:bookmarkEnd w:id="90"/>
      <w:bookmarkEnd w:id="91"/>
      <w:bookmarkEnd w:id="92"/>
      <w:r w:rsidR="0077060F" w:rsidRPr="0077060F">
        <w:rPr>
          <w:lang w:val="ru-RU"/>
        </w:rPr>
        <w:t>Помощь в субъективной оценке</w:t>
      </w:r>
      <w:bookmarkEnd w:id="93"/>
    </w:p>
    <w:p w14:paraId="0A649D96" w14:textId="5D584FE8" w:rsidR="0077060F" w:rsidRPr="0077060F" w:rsidRDefault="0077060F" w:rsidP="0077060F">
      <w:pPr>
        <w:rPr>
          <w:lang w:val="ru-RU"/>
        </w:rPr>
      </w:pPr>
      <w:r w:rsidRPr="0077060F">
        <w:rPr>
          <w:lang w:val="ru-RU"/>
        </w:rPr>
        <w:t>Метод объективного измерения представляет собой инструмент для отбора критически важного аудиоматериала, который будет использоваться в субъективных испытаниях с прослушиванием. Для</w:t>
      </w:r>
      <w:r>
        <w:rPr>
          <w:lang w:val="ru-RU"/>
        </w:rPr>
        <w:t> </w:t>
      </w:r>
      <w:r w:rsidRPr="0077060F">
        <w:rPr>
          <w:lang w:val="ru-RU"/>
        </w:rPr>
        <w:t>категоризации такого материала можно использовать весь набор MOV.</w:t>
      </w:r>
    </w:p>
    <w:p w14:paraId="61627618" w14:textId="7BA8B65A" w:rsidR="00C7211D" w:rsidRPr="0077060F" w:rsidRDefault="0077060F" w:rsidP="0077060F">
      <w:pPr>
        <w:rPr>
          <w:lang w:val="ru-RU"/>
        </w:rPr>
      </w:pPr>
      <w:r w:rsidRPr="0077060F">
        <w:rPr>
          <w:lang w:val="ru-RU"/>
        </w:rPr>
        <w:t>Требуется максимально возможная точность, и рекомендуется использовать расширенную версию. Однако желательно измерение в режиме реального времени, чтобы сократить время, необходимое для</w:t>
      </w:r>
      <w:r>
        <w:rPr>
          <w:lang w:val="ru-RU"/>
        </w:rPr>
        <w:t> </w:t>
      </w:r>
      <w:r w:rsidRPr="0077060F">
        <w:rPr>
          <w:lang w:val="ru-RU"/>
        </w:rPr>
        <w:t>отбора критически важного материала.</w:t>
      </w:r>
    </w:p>
    <w:p w14:paraId="1959526F" w14:textId="335BB70A" w:rsidR="00C7211D" w:rsidRPr="0077060F" w:rsidRDefault="00C7211D" w:rsidP="00ED3EEB">
      <w:pPr>
        <w:pStyle w:val="Heading2"/>
        <w:rPr>
          <w:lang w:val="ru-RU"/>
        </w:rPr>
      </w:pPr>
      <w:bookmarkStart w:id="94" w:name="_Toc411998513"/>
      <w:bookmarkStart w:id="95" w:name="_Toc415385169"/>
      <w:bookmarkStart w:id="96" w:name="_Toc425054061"/>
      <w:bookmarkStart w:id="97" w:name="_Toc133255888"/>
      <w:bookmarkStart w:id="98" w:name="_Toc170906097"/>
      <w:r w:rsidRPr="0077060F">
        <w:rPr>
          <w:lang w:val="ru-RU"/>
        </w:rPr>
        <w:lastRenderedPageBreak/>
        <w:t>2.9</w:t>
      </w:r>
      <w:r w:rsidRPr="0077060F">
        <w:rPr>
          <w:lang w:val="ru-RU"/>
        </w:rPr>
        <w:tab/>
      </w:r>
      <w:bookmarkEnd w:id="94"/>
      <w:bookmarkEnd w:id="95"/>
      <w:bookmarkEnd w:id="96"/>
      <w:bookmarkEnd w:id="97"/>
      <w:r w:rsidR="0077060F" w:rsidRPr="0077060F">
        <w:rPr>
          <w:lang w:val="ru-RU"/>
        </w:rPr>
        <w:t>Краткое описание применений</w:t>
      </w:r>
      <w:bookmarkEnd w:id="98"/>
    </w:p>
    <w:p w14:paraId="12BC2C64" w14:textId="37EE369A" w:rsidR="00C7211D" w:rsidRPr="0077060F" w:rsidRDefault="0077060F" w:rsidP="00ED3EEB">
      <w:pPr>
        <w:keepNext/>
        <w:keepLines/>
        <w:tabs>
          <w:tab w:val="left" w:pos="993"/>
        </w:tabs>
        <w:rPr>
          <w:lang w:val="ru-RU"/>
        </w:rPr>
      </w:pPr>
      <w:r w:rsidRPr="0077060F">
        <w:rPr>
          <w:lang w:val="ru-RU"/>
        </w:rPr>
        <w:t>Требования, предъявляемые к методике измерения для основных применений, обобщены в таблице</w:t>
      </w:r>
      <w:r>
        <w:rPr>
          <w:lang w:val="ru-RU"/>
        </w:rPr>
        <w:t> </w:t>
      </w:r>
      <w:r w:rsidRPr="0077060F">
        <w:rPr>
          <w:lang w:val="ru-RU"/>
        </w:rPr>
        <w:t>2.</w:t>
      </w:r>
    </w:p>
    <w:p w14:paraId="57FC32BC" w14:textId="77777777" w:rsidR="0077060F" w:rsidRPr="0077060F" w:rsidRDefault="0077060F" w:rsidP="0077060F">
      <w:pPr>
        <w:pStyle w:val="TableNo"/>
        <w:rPr>
          <w:lang w:val="ru-RU"/>
        </w:rPr>
      </w:pPr>
      <w:r w:rsidRPr="0077060F">
        <w:rPr>
          <w:lang w:val="ru-RU"/>
        </w:rPr>
        <w:t>ТАБЛИЦА 2</w:t>
      </w:r>
    </w:p>
    <w:p w14:paraId="082C5B77" w14:textId="01333FA6" w:rsidR="00C7211D" w:rsidRPr="0077060F" w:rsidRDefault="0077060F" w:rsidP="0077060F">
      <w:pPr>
        <w:pStyle w:val="Tabletitle"/>
        <w:rPr>
          <w:lang w:val="en-GB"/>
        </w:rPr>
      </w:pPr>
      <w:r w:rsidRPr="0077060F">
        <w:rPr>
          <w:lang w:val="ru-RU"/>
        </w:rPr>
        <w:t>Требования к методике измерения</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3"/>
        <w:gridCol w:w="2596"/>
        <w:gridCol w:w="1418"/>
        <w:gridCol w:w="1275"/>
        <w:gridCol w:w="1407"/>
        <w:gridCol w:w="1456"/>
        <w:gridCol w:w="1114"/>
      </w:tblGrid>
      <w:tr w:rsidR="0077060F" w:rsidRPr="00A318F4" w14:paraId="4623E1E8" w14:textId="77777777" w:rsidTr="00E46D08">
        <w:trPr>
          <w:cantSplit/>
          <w:trHeight w:val="350"/>
          <w:jc w:val="center"/>
        </w:trPr>
        <w:tc>
          <w:tcPr>
            <w:tcW w:w="373" w:type="dxa"/>
            <w:tcBorders>
              <w:top w:val="single" w:sz="4" w:space="0" w:color="auto"/>
              <w:left w:val="single" w:sz="4" w:space="0" w:color="auto"/>
              <w:bottom w:val="single" w:sz="4" w:space="0" w:color="auto"/>
              <w:right w:val="single" w:sz="4" w:space="0" w:color="auto"/>
            </w:tcBorders>
          </w:tcPr>
          <w:p w14:paraId="28BDA4AC" w14:textId="77777777" w:rsidR="0077060F" w:rsidRPr="004D2D2B" w:rsidRDefault="0077060F" w:rsidP="0077060F">
            <w:pPr>
              <w:pStyle w:val="Tablehead"/>
              <w:rPr>
                <w:lang w:val="en-GB"/>
              </w:rPr>
            </w:pPr>
          </w:p>
        </w:tc>
        <w:tc>
          <w:tcPr>
            <w:tcW w:w="2596" w:type="dxa"/>
            <w:tcBorders>
              <w:top w:val="single" w:sz="4" w:space="0" w:color="auto"/>
              <w:left w:val="single" w:sz="4" w:space="0" w:color="auto"/>
              <w:bottom w:val="single" w:sz="4" w:space="0" w:color="auto"/>
              <w:right w:val="single" w:sz="4" w:space="0" w:color="auto"/>
            </w:tcBorders>
          </w:tcPr>
          <w:p w14:paraId="0E63160E" w14:textId="173AB1B1" w:rsidR="0077060F" w:rsidRPr="0077060F" w:rsidRDefault="0077060F" w:rsidP="0077060F">
            <w:pPr>
              <w:pStyle w:val="Tablehead"/>
            </w:pPr>
            <w:r w:rsidRPr="0077060F">
              <w:rPr>
                <w:lang w:val="ru-RU"/>
              </w:rPr>
              <w:t>Применение</w:t>
            </w:r>
          </w:p>
        </w:tc>
        <w:tc>
          <w:tcPr>
            <w:tcW w:w="1418" w:type="dxa"/>
            <w:tcBorders>
              <w:top w:val="single" w:sz="4" w:space="0" w:color="auto"/>
              <w:left w:val="single" w:sz="4" w:space="0" w:color="auto"/>
              <w:bottom w:val="single" w:sz="4" w:space="0" w:color="auto"/>
              <w:right w:val="single" w:sz="4" w:space="0" w:color="auto"/>
            </w:tcBorders>
          </w:tcPr>
          <w:p w14:paraId="0A51DA13" w14:textId="6EBE99A4" w:rsidR="0077060F" w:rsidRPr="0077060F" w:rsidRDefault="0077060F" w:rsidP="0077060F">
            <w:pPr>
              <w:pStyle w:val="Tablehead"/>
            </w:pPr>
            <w:r w:rsidRPr="0077060F">
              <w:rPr>
                <w:lang w:val="ru-RU"/>
              </w:rPr>
              <w:t>Категория</w:t>
            </w:r>
          </w:p>
        </w:tc>
        <w:tc>
          <w:tcPr>
            <w:tcW w:w="1275" w:type="dxa"/>
            <w:tcBorders>
              <w:top w:val="single" w:sz="4" w:space="0" w:color="auto"/>
              <w:left w:val="single" w:sz="4" w:space="0" w:color="auto"/>
              <w:bottom w:val="single" w:sz="4" w:space="0" w:color="auto"/>
              <w:right w:val="single" w:sz="4" w:space="0" w:color="auto"/>
            </w:tcBorders>
          </w:tcPr>
          <w:p w14:paraId="0127CD38" w14:textId="5B080BF4" w:rsidR="0077060F" w:rsidRPr="0077060F" w:rsidRDefault="0077060F" w:rsidP="0077060F">
            <w:pPr>
              <w:pStyle w:val="Tablehead"/>
            </w:pPr>
            <w:r w:rsidRPr="0077060F">
              <w:rPr>
                <w:lang w:val="ru-RU"/>
              </w:rPr>
              <w:t>Режим реального времени</w:t>
            </w:r>
          </w:p>
        </w:tc>
        <w:tc>
          <w:tcPr>
            <w:tcW w:w="1407" w:type="dxa"/>
            <w:tcBorders>
              <w:top w:val="single" w:sz="4" w:space="0" w:color="auto"/>
              <w:left w:val="single" w:sz="4" w:space="0" w:color="auto"/>
              <w:bottom w:val="single" w:sz="4" w:space="0" w:color="auto"/>
              <w:right w:val="single" w:sz="4" w:space="0" w:color="auto"/>
            </w:tcBorders>
          </w:tcPr>
          <w:p w14:paraId="6EF8874D" w14:textId="73326357" w:rsidR="0077060F" w:rsidRPr="0077060F" w:rsidRDefault="0077060F" w:rsidP="0077060F">
            <w:pPr>
              <w:pStyle w:val="Tablehead"/>
            </w:pPr>
            <w:r w:rsidRPr="0077060F">
              <w:rPr>
                <w:lang w:val="ru-RU"/>
              </w:rPr>
              <w:t>Мин., ROV</w:t>
            </w:r>
            <w:r w:rsidRPr="0077060F">
              <w:rPr>
                <w:vertAlign w:val="superscript"/>
                <w:lang w:val="ru-RU"/>
              </w:rPr>
              <w:t xml:space="preserve">(1) </w:t>
            </w:r>
            <w:r w:rsidRPr="0077060F">
              <w:rPr>
                <w:lang w:val="ru-RU"/>
              </w:rPr>
              <w:t>(Гц)</w:t>
            </w:r>
          </w:p>
        </w:tc>
        <w:tc>
          <w:tcPr>
            <w:tcW w:w="1456" w:type="dxa"/>
            <w:tcBorders>
              <w:top w:val="single" w:sz="4" w:space="0" w:color="auto"/>
              <w:left w:val="single" w:sz="4" w:space="0" w:color="auto"/>
              <w:bottom w:val="single" w:sz="4" w:space="0" w:color="auto"/>
              <w:right w:val="single" w:sz="4" w:space="0" w:color="auto"/>
            </w:tcBorders>
          </w:tcPr>
          <w:p w14:paraId="4F6B8A63" w14:textId="3C6ED042" w:rsidR="0077060F" w:rsidRPr="0077060F" w:rsidRDefault="0077060F" w:rsidP="0077060F">
            <w:pPr>
              <w:pStyle w:val="Tablehead"/>
            </w:pPr>
            <w:r w:rsidRPr="0077060F">
              <w:rPr>
                <w:lang w:val="ru-RU"/>
              </w:rPr>
              <w:t>Онлайн/</w:t>
            </w:r>
            <w:r>
              <w:rPr>
                <w:lang w:val="ru-RU"/>
              </w:rPr>
              <w:br/>
            </w:r>
            <w:r w:rsidRPr="0077060F">
              <w:rPr>
                <w:lang w:val="ru-RU"/>
              </w:rPr>
              <w:t>офлайн</w:t>
            </w:r>
          </w:p>
        </w:tc>
        <w:tc>
          <w:tcPr>
            <w:tcW w:w="1114" w:type="dxa"/>
            <w:tcBorders>
              <w:top w:val="single" w:sz="4" w:space="0" w:color="auto"/>
              <w:left w:val="single" w:sz="4" w:space="0" w:color="auto"/>
              <w:bottom w:val="single" w:sz="4" w:space="0" w:color="auto"/>
              <w:right w:val="single" w:sz="4" w:space="0" w:color="auto"/>
            </w:tcBorders>
          </w:tcPr>
          <w:p w14:paraId="6BA8CF41" w14:textId="73B28C23" w:rsidR="0077060F" w:rsidRPr="0077060F" w:rsidRDefault="0077060F" w:rsidP="0077060F">
            <w:pPr>
              <w:pStyle w:val="Tablehead"/>
            </w:pPr>
            <w:r w:rsidRPr="0077060F">
              <w:rPr>
                <w:lang w:val="ru-RU"/>
              </w:rPr>
              <w:t>Версия модели</w:t>
            </w:r>
          </w:p>
        </w:tc>
      </w:tr>
      <w:tr w:rsidR="0077060F" w:rsidRPr="00A318F4" w14:paraId="63FE0EBD" w14:textId="77777777" w:rsidTr="00E46D08">
        <w:trPr>
          <w:cantSplit/>
          <w:jc w:val="center"/>
        </w:trPr>
        <w:tc>
          <w:tcPr>
            <w:tcW w:w="373" w:type="dxa"/>
            <w:tcBorders>
              <w:top w:val="single" w:sz="4" w:space="0" w:color="auto"/>
              <w:left w:val="single" w:sz="4" w:space="0" w:color="auto"/>
              <w:bottom w:val="single" w:sz="4" w:space="0" w:color="auto"/>
              <w:right w:val="single" w:sz="4" w:space="0" w:color="auto"/>
            </w:tcBorders>
          </w:tcPr>
          <w:p w14:paraId="699E4D55" w14:textId="77777777" w:rsidR="0077060F" w:rsidRPr="00A318F4" w:rsidRDefault="0077060F" w:rsidP="0077060F">
            <w:pPr>
              <w:pStyle w:val="Tabletext"/>
              <w:jc w:val="center"/>
            </w:pPr>
            <w:r w:rsidRPr="00A318F4">
              <w:t>1</w:t>
            </w:r>
          </w:p>
        </w:tc>
        <w:tc>
          <w:tcPr>
            <w:tcW w:w="2596" w:type="dxa"/>
            <w:tcBorders>
              <w:top w:val="single" w:sz="4" w:space="0" w:color="auto"/>
              <w:left w:val="single" w:sz="4" w:space="0" w:color="auto"/>
              <w:bottom w:val="single" w:sz="4" w:space="0" w:color="auto"/>
              <w:right w:val="single" w:sz="4" w:space="0" w:color="auto"/>
            </w:tcBorders>
          </w:tcPr>
          <w:p w14:paraId="79099DBA" w14:textId="6AB3AA58" w:rsidR="0077060F" w:rsidRPr="0077060F" w:rsidRDefault="0077060F" w:rsidP="0077060F">
            <w:pPr>
              <w:pStyle w:val="Tabletext"/>
              <w:jc w:val="left"/>
            </w:pPr>
            <w:r w:rsidRPr="0077060F">
              <w:rPr>
                <w:lang w:val="ru-RU"/>
              </w:rPr>
              <w:t>Оценка реализаций</w:t>
            </w:r>
          </w:p>
        </w:tc>
        <w:tc>
          <w:tcPr>
            <w:tcW w:w="1418" w:type="dxa"/>
            <w:tcBorders>
              <w:top w:val="single" w:sz="4" w:space="0" w:color="auto"/>
              <w:left w:val="single" w:sz="4" w:space="0" w:color="auto"/>
              <w:bottom w:val="single" w:sz="4" w:space="0" w:color="auto"/>
              <w:right w:val="single" w:sz="4" w:space="0" w:color="auto"/>
            </w:tcBorders>
          </w:tcPr>
          <w:p w14:paraId="00F4DF56" w14:textId="181595FD" w:rsidR="0077060F" w:rsidRPr="0077060F" w:rsidRDefault="0077060F" w:rsidP="0077060F">
            <w:pPr>
              <w:pStyle w:val="Tabletext"/>
            </w:pPr>
            <w:r w:rsidRPr="0077060F">
              <w:rPr>
                <w:lang w:val="ru-RU"/>
              </w:rPr>
              <w:t>Диагностика</w:t>
            </w:r>
          </w:p>
        </w:tc>
        <w:tc>
          <w:tcPr>
            <w:tcW w:w="1275" w:type="dxa"/>
            <w:tcBorders>
              <w:top w:val="single" w:sz="4" w:space="0" w:color="auto"/>
              <w:left w:val="single" w:sz="4" w:space="0" w:color="auto"/>
              <w:bottom w:val="single" w:sz="4" w:space="0" w:color="auto"/>
              <w:right w:val="single" w:sz="4" w:space="0" w:color="auto"/>
            </w:tcBorders>
          </w:tcPr>
          <w:p w14:paraId="4D2895F9" w14:textId="024CB2D0" w:rsidR="0077060F" w:rsidRPr="0077060F" w:rsidRDefault="0077060F" w:rsidP="0077060F">
            <w:pPr>
              <w:pStyle w:val="Tabletext"/>
              <w:jc w:val="center"/>
            </w:pPr>
            <w:r w:rsidRPr="0077060F">
              <w:rPr>
                <w:lang w:val="ru-RU"/>
              </w:rPr>
              <w:t>Нет</w:t>
            </w:r>
          </w:p>
        </w:tc>
        <w:tc>
          <w:tcPr>
            <w:tcW w:w="1407" w:type="dxa"/>
            <w:tcBorders>
              <w:top w:val="single" w:sz="4" w:space="0" w:color="auto"/>
              <w:left w:val="single" w:sz="4" w:space="0" w:color="auto"/>
              <w:bottom w:val="single" w:sz="4" w:space="0" w:color="auto"/>
              <w:right w:val="single" w:sz="4" w:space="0" w:color="auto"/>
            </w:tcBorders>
          </w:tcPr>
          <w:p w14:paraId="290E3FFC" w14:textId="3A5DC36D" w:rsidR="0077060F" w:rsidRPr="0077060F" w:rsidRDefault="0077060F" w:rsidP="0077060F">
            <w:pPr>
              <w:pStyle w:val="Tabletext"/>
              <w:jc w:val="center"/>
            </w:pPr>
            <w:r w:rsidRPr="0077060F">
              <w:rPr>
                <w:lang w:val="ru-RU"/>
              </w:rPr>
              <w:t>–</w:t>
            </w:r>
          </w:p>
        </w:tc>
        <w:tc>
          <w:tcPr>
            <w:tcW w:w="1456" w:type="dxa"/>
            <w:tcBorders>
              <w:top w:val="single" w:sz="4" w:space="0" w:color="auto"/>
              <w:left w:val="single" w:sz="4" w:space="0" w:color="auto"/>
              <w:bottom w:val="single" w:sz="4" w:space="0" w:color="auto"/>
              <w:right w:val="single" w:sz="4" w:space="0" w:color="auto"/>
            </w:tcBorders>
          </w:tcPr>
          <w:p w14:paraId="22B97347" w14:textId="52B9EEB2" w:rsidR="0077060F" w:rsidRPr="0077060F" w:rsidRDefault="0077060F" w:rsidP="0077060F">
            <w:pPr>
              <w:pStyle w:val="Tabletext"/>
              <w:jc w:val="center"/>
            </w:pPr>
            <w:r w:rsidRPr="0077060F">
              <w:rPr>
                <w:lang w:val="ru-RU"/>
              </w:rPr>
              <w:t>Офлайн</w:t>
            </w:r>
          </w:p>
        </w:tc>
        <w:tc>
          <w:tcPr>
            <w:tcW w:w="1114" w:type="dxa"/>
            <w:tcBorders>
              <w:top w:val="single" w:sz="4" w:space="0" w:color="auto"/>
              <w:left w:val="single" w:sz="4" w:space="0" w:color="auto"/>
              <w:bottom w:val="single" w:sz="4" w:space="0" w:color="auto"/>
              <w:right w:val="single" w:sz="4" w:space="0" w:color="auto"/>
            </w:tcBorders>
          </w:tcPr>
          <w:p w14:paraId="3F881E45" w14:textId="228481DB" w:rsidR="0077060F" w:rsidRPr="0077060F" w:rsidRDefault="0077060F" w:rsidP="0077060F">
            <w:pPr>
              <w:pStyle w:val="Tabletext"/>
              <w:jc w:val="center"/>
            </w:pPr>
            <w:r w:rsidRPr="0077060F">
              <w:rPr>
                <w:lang w:val="ru-RU"/>
              </w:rPr>
              <w:t>Обе</w:t>
            </w:r>
          </w:p>
        </w:tc>
      </w:tr>
      <w:tr w:rsidR="0077060F" w:rsidRPr="00A318F4" w14:paraId="6345145E" w14:textId="77777777" w:rsidTr="00E46D08">
        <w:trPr>
          <w:cantSplit/>
          <w:jc w:val="center"/>
        </w:trPr>
        <w:tc>
          <w:tcPr>
            <w:tcW w:w="373" w:type="dxa"/>
            <w:tcBorders>
              <w:top w:val="single" w:sz="4" w:space="0" w:color="auto"/>
              <w:left w:val="single" w:sz="4" w:space="0" w:color="auto"/>
              <w:bottom w:val="single" w:sz="4" w:space="0" w:color="auto"/>
              <w:right w:val="single" w:sz="4" w:space="0" w:color="auto"/>
            </w:tcBorders>
          </w:tcPr>
          <w:p w14:paraId="2488420D" w14:textId="77777777" w:rsidR="0077060F" w:rsidRPr="00A318F4" w:rsidRDefault="0077060F" w:rsidP="0077060F">
            <w:pPr>
              <w:pStyle w:val="Tabletext"/>
              <w:jc w:val="center"/>
            </w:pPr>
            <w:r w:rsidRPr="00A318F4">
              <w:t>2</w:t>
            </w:r>
          </w:p>
        </w:tc>
        <w:tc>
          <w:tcPr>
            <w:tcW w:w="2596" w:type="dxa"/>
            <w:tcBorders>
              <w:top w:val="single" w:sz="4" w:space="0" w:color="auto"/>
              <w:left w:val="single" w:sz="4" w:space="0" w:color="auto"/>
              <w:bottom w:val="single" w:sz="4" w:space="0" w:color="auto"/>
              <w:right w:val="single" w:sz="4" w:space="0" w:color="auto"/>
            </w:tcBorders>
          </w:tcPr>
          <w:p w14:paraId="1A5ABAF3" w14:textId="695C5C46" w:rsidR="0077060F" w:rsidRPr="0077060F" w:rsidRDefault="0077060F" w:rsidP="0077060F">
            <w:pPr>
              <w:pStyle w:val="Tabletext"/>
              <w:jc w:val="left"/>
            </w:pPr>
            <w:r w:rsidRPr="0077060F">
              <w:rPr>
                <w:lang w:val="ru-RU"/>
              </w:rPr>
              <w:t>Построение шкалы воспринимаемого качества</w:t>
            </w:r>
          </w:p>
        </w:tc>
        <w:tc>
          <w:tcPr>
            <w:tcW w:w="1418" w:type="dxa"/>
            <w:tcBorders>
              <w:top w:val="single" w:sz="4" w:space="0" w:color="auto"/>
              <w:left w:val="single" w:sz="4" w:space="0" w:color="auto"/>
              <w:bottom w:val="single" w:sz="4" w:space="0" w:color="auto"/>
              <w:right w:val="single" w:sz="4" w:space="0" w:color="auto"/>
            </w:tcBorders>
          </w:tcPr>
          <w:p w14:paraId="25C2C808" w14:textId="7B782B5C" w:rsidR="0077060F" w:rsidRPr="0077060F" w:rsidRDefault="0077060F" w:rsidP="0077060F">
            <w:pPr>
              <w:pStyle w:val="Tabletext"/>
            </w:pPr>
            <w:r w:rsidRPr="0077060F">
              <w:rPr>
                <w:lang w:val="ru-RU"/>
              </w:rPr>
              <w:t>Эксплуатация</w:t>
            </w:r>
          </w:p>
        </w:tc>
        <w:tc>
          <w:tcPr>
            <w:tcW w:w="1275" w:type="dxa"/>
            <w:tcBorders>
              <w:top w:val="single" w:sz="4" w:space="0" w:color="auto"/>
              <w:left w:val="single" w:sz="4" w:space="0" w:color="auto"/>
              <w:bottom w:val="single" w:sz="4" w:space="0" w:color="auto"/>
              <w:right w:val="single" w:sz="4" w:space="0" w:color="auto"/>
            </w:tcBorders>
          </w:tcPr>
          <w:p w14:paraId="3C80A6E2" w14:textId="28D4D638" w:rsidR="0077060F" w:rsidRPr="0077060F" w:rsidRDefault="0077060F" w:rsidP="0077060F">
            <w:pPr>
              <w:pStyle w:val="Tabletext"/>
              <w:jc w:val="center"/>
            </w:pPr>
            <w:r w:rsidRPr="0077060F">
              <w:rPr>
                <w:lang w:val="ru-RU"/>
              </w:rPr>
              <w:t>Да/нет</w:t>
            </w:r>
          </w:p>
        </w:tc>
        <w:tc>
          <w:tcPr>
            <w:tcW w:w="1407" w:type="dxa"/>
            <w:tcBorders>
              <w:top w:val="single" w:sz="4" w:space="0" w:color="auto"/>
              <w:left w:val="single" w:sz="4" w:space="0" w:color="auto"/>
              <w:bottom w:val="single" w:sz="4" w:space="0" w:color="auto"/>
              <w:right w:val="single" w:sz="4" w:space="0" w:color="auto"/>
            </w:tcBorders>
          </w:tcPr>
          <w:p w14:paraId="2E8F0CFC" w14:textId="730E14C5" w:rsidR="0077060F" w:rsidRPr="0077060F" w:rsidRDefault="0077060F" w:rsidP="0077060F">
            <w:pPr>
              <w:pStyle w:val="Tabletext"/>
              <w:jc w:val="center"/>
            </w:pPr>
            <w:r w:rsidRPr="0077060F">
              <w:rPr>
                <w:lang w:val="ru-RU"/>
              </w:rPr>
              <w:t>2</w:t>
            </w:r>
          </w:p>
        </w:tc>
        <w:tc>
          <w:tcPr>
            <w:tcW w:w="1456" w:type="dxa"/>
            <w:tcBorders>
              <w:top w:val="single" w:sz="4" w:space="0" w:color="auto"/>
              <w:left w:val="single" w:sz="4" w:space="0" w:color="auto"/>
              <w:bottom w:val="single" w:sz="4" w:space="0" w:color="auto"/>
              <w:right w:val="single" w:sz="4" w:space="0" w:color="auto"/>
            </w:tcBorders>
          </w:tcPr>
          <w:p w14:paraId="40F1F411" w14:textId="700CBDA9" w:rsidR="0077060F" w:rsidRPr="0077060F" w:rsidRDefault="0077060F" w:rsidP="0077060F">
            <w:pPr>
              <w:pStyle w:val="Tabletext"/>
              <w:jc w:val="center"/>
            </w:pPr>
            <w:r w:rsidRPr="0077060F">
              <w:rPr>
                <w:lang w:val="ru-RU"/>
              </w:rPr>
              <w:t>Офлайн</w:t>
            </w:r>
          </w:p>
        </w:tc>
        <w:tc>
          <w:tcPr>
            <w:tcW w:w="1114" w:type="dxa"/>
            <w:tcBorders>
              <w:top w:val="single" w:sz="4" w:space="0" w:color="auto"/>
              <w:left w:val="single" w:sz="4" w:space="0" w:color="auto"/>
              <w:bottom w:val="single" w:sz="4" w:space="0" w:color="auto"/>
              <w:right w:val="single" w:sz="4" w:space="0" w:color="auto"/>
            </w:tcBorders>
          </w:tcPr>
          <w:p w14:paraId="1D2D05D2" w14:textId="0828822B" w:rsidR="0077060F" w:rsidRPr="0077060F" w:rsidRDefault="0077060F" w:rsidP="0077060F">
            <w:pPr>
              <w:pStyle w:val="Tabletext"/>
              <w:jc w:val="center"/>
            </w:pPr>
            <w:r w:rsidRPr="0077060F">
              <w:rPr>
                <w:lang w:val="ru-RU"/>
              </w:rPr>
              <w:t>Базовая</w:t>
            </w:r>
          </w:p>
        </w:tc>
      </w:tr>
      <w:tr w:rsidR="0077060F" w:rsidRPr="00A318F4" w14:paraId="166C47E6" w14:textId="77777777" w:rsidTr="00E46D08">
        <w:trPr>
          <w:cantSplit/>
          <w:jc w:val="center"/>
        </w:trPr>
        <w:tc>
          <w:tcPr>
            <w:tcW w:w="373" w:type="dxa"/>
            <w:tcBorders>
              <w:top w:val="single" w:sz="4" w:space="0" w:color="auto"/>
              <w:left w:val="single" w:sz="4" w:space="0" w:color="auto"/>
              <w:bottom w:val="single" w:sz="4" w:space="0" w:color="auto"/>
              <w:right w:val="single" w:sz="4" w:space="0" w:color="auto"/>
            </w:tcBorders>
          </w:tcPr>
          <w:p w14:paraId="6C2B3423" w14:textId="77777777" w:rsidR="0077060F" w:rsidRPr="00A318F4" w:rsidRDefault="0077060F" w:rsidP="0077060F">
            <w:pPr>
              <w:pStyle w:val="Tabletext"/>
              <w:jc w:val="center"/>
            </w:pPr>
            <w:r w:rsidRPr="00A318F4">
              <w:t>3</w:t>
            </w:r>
          </w:p>
        </w:tc>
        <w:tc>
          <w:tcPr>
            <w:tcW w:w="2596" w:type="dxa"/>
            <w:tcBorders>
              <w:top w:val="single" w:sz="4" w:space="0" w:color="auto"/>
              <w:left w:val="single" w:sz="4" w:space="0" w:color="auto"/>
              <w:bottom w:val="single" w:sz="4" w:space="0" w:color="auto"/>
              <w:right w:val="single" w:sz="4" w:space="0" w:color="auto"/>
            </w:tcBorders>
          </w:tcPr>
          <w:p w14:paraId="507C0253" w14:textId="14AA4682" w:rsidR="0077060F" w:rsidRPr="0077060F" w:rsidRDefault="0077060F" w:rsidP="0077060F">
            <w:pPr>
              <w:pStyle w:val="Tabletext"/>
              <w:jc w:val="left"/>
            </w:pPr>
            <w:r w:rsidRPr="0077060F">
              <w:rPr>
                <w:lang w:val="ru-RU"/>
              </w:rPr>
              <w:t xml:space="preserve">Мониторинг в онлайновом режиме </w:t>
            </w:r>
          </w:p>
        </w:tc>
        <w:tc>
          <w:tcPr>
            <w:tcW w:w="1418" w:type="dxa"/>
            <w:tcBorders>
              <w:top w:val="single" w:sz="4" w:space="0" w:color="auto"/>
              <w:left w:val="single" w:sz="4" w:space="0" w:color="auto"/>
              <w:bottom w:val="single" w:sz="4" w:space="0" w:color="auto"/>
              <w:right w:val="single" w:sz="4" w:space="0" w:color="auto"/>
            </w:tcBorders>
          </w:tcPr>
          <w:p w14:paraId="4071FB4D" w14:textId="694A31AF" w:rsidR="0077060F" w:rsidRPr="0077060F" w:rsidRDefault="0077060F" w:rsidP="0077060F">
            <w:pPr>
              <w:pStyle w:val="Tabletext"/>
            </w:pPr>
            <w:r w:rsidRPr="0077060F">
              <w:rPr>
                <w:lang w:val="ru-RU"/>
              </w:rPr>
              <w:t>Эксплуатация</w:t>
            </w:r>
          </w:p>
        </w:tc>
        <w:tc>
          <w:tcPr>
            <w:tcW w:w="1275" w:type="dxa"/>
            <w:tcBorders>
              <w:top w:val="single" w:sz="4" w:space="0" w:color="auto"/>
              <w:left w:val="single" w:sz="4" w:space="0" w:color="auto"/>
              <w:bottom w:val="single" w:sz="4" w:space="0" w:color="auto"/>
              <w:right w:val="single" w:sz="4" w:space="0" w:color="auto"/>
            </w:tcBorders>
          </w:tcPr>
          <w:p w14:paraId="6FC287F2" w14:textId="4AFA75B7" w:rsidR="0077060F" w:rsidRPr="0077060F" w:rsidRDefault="0077060F" w:rsidP="0077060F">
            <w:pPr>
              <w:pStyle w:val="Tabletext"/>
              <w:jc w:val="center"/>
            </w:pPr>
            <w:r w:rsidRPr="0077060F">
              <w:rPr>
                <w:lang w:val="ru-RU"/>
              </w:rPr>
              <w:t>Да</w:t>
            </w:r>
          </w:p>
        </w:tc>
        <w:tc>
          <w:tcPr>
            <w:tcW w:w="1407" w:type="dxa"/>
            <w:tcBorders>
              <w:top w:val="single" w:sz="4" w:space="0" w:color="auto"/>
              <w:left w:val="single" w:sz="4" w:space="0" w:color="auto"/>
              <w:bottom w:val="single" w:sz="4" w:space="0" w:color="auto"/>
              <w:right w:val="single" w:sz="4" w:space="0" w:color="auto"/>
            </w:tcBorders>
          </w:tcPr>
          <w:p w14:paraId="14E639FD" w14:textId="05BDBF9C" w:rsidR="0077060F" w:rsidRPr="0077060F" w:rsidRDefault="0077060F" w:rsidP="0077060F">
            <w:pPr>
              <w:pStyle w:val="Tabletext"/>
              <w:jc w:val="center"/>
            </w:pPr>
            <w:r w:rsidRPr="0077060F">
              <w:rPr>
                <w:lang w:val="ru-RU"/>
              </w:rPr>
              <w:t>2</w:t>
            </w:r>
          </w:p>
        </w:tc>
        <w:tc>
          <w:tcPr>
            <w:tcW w:w="1456" w:type="dxa"/>
            <w:tcBorders>
              <w:top w:val="single" w:sz="4" w:space="0" w:color="auto"/>
              <w:left w:val="single" w:sz="4" w:space="0" w:color="auto"/>
              <w:bottom w:val="single" w:sz="4" w:space="0" w:color="auto"/>
              <w:right w:val="single" w:sz="4" w:space="0" w:color="auto"/>
            </w:tcBorders>
          </w:tcPr>
          <w:p w14:paraId="5F4B681D" w14:textId="6CD5CAF2" w:rsidR="0077060F" w:rsidRPr="0077060F" w:rsidRDefault="0077060F" w:rsidP="0077060F">
            <w:pPr>
              <w:pStyle w:val="Tabletext"/>
              <w:jc w:val="center"/>
            </w:pPr>
            <w:r w:rsidRPr="0077060F">
              <w:rPr>
                <w:lang w:val="ru-RU"/>
              </w:rPr>
              <w:t>Онлайн</w:t>
            </w:r>
          </w:p>
        </w:tc>
        <w:tc>
          <w:tcPr>
            <w:tcW w:w="1114" w:type="dxa"/>
            <w:tcBorders>
              <w:top w:val="single" w:sz="4" w:space="0" w:color="auto"/>
              <w:left w:val="single" w:sz="4" w:space="0" w:color="auto"/>
              <w:bottom w:val="single" w:sz="4" w:space="0" w:color="auto"/>
              <w:right w:val="single" w:sz="4" w:space="0" w:color="auto"/>
            </w:tcBorders>
          </w:tcPr>
          <w:p w14:paraId="6AE60C21" w14:textId="4AB68DF6" w:rsidR="0077060F" w:rsidRPr="0077060F" w:rsidRDefault="0077060F" w:rsidP="0077060F">
            <w:pPr>
              <w:pStyle w:val="Tabletext"/>
              <w:jc w:val="center"/>
            </w:pPr>
            <w:r w:rsidRPr="0077060F">
              <w:rPr>
                <w:lang w:val="ru-RU"/>
              </w:rPr>
              <w:t>Базовая</w:t>
            </w:r>
          </w:p>
        </w:tc>
      </w:tr>
      <w:tr w:rsidR="0077060F" w:rsidRPr="00A318F4" w14:paraId="4C8F0DAC" w14:textId="77777777" w:rsidTr="00E46D08">
        <w:trPr>
          <w:cantSplit/>
          <w:jc w:val="center"/>
        </w:trPr>
        <w:tc>
          <w:tcPr>
            <w:tcW w:w="373" w:type="dxa"/>
            <w:tcBorders>
              <w:top w:val="single" w:sz="4" w:space="0" w:color="auto"/>
              <w:left w:val="single" w:sz="4" w:space="0" w:color="auto"/>
              <w:bottom w:val="single" w:sz="4" w:space="0" w:color="auto"/>
              <w:right w:val="single" w:sz="4" w:space="0" w:color="auto"/>
            </w:tcBorders>
          </w:tcPr>
          <w:p w14:paraId="530F0A69" w14:textId="77777777" w:rsidR="0077060F" w:rsidRPr="00A318F4" w:rsidRDefault="0077060F" w:rsidP="0077060F">
            <w:pPr>
              <w:pStyle w:val="Tabletext"/>
              <w:jc w:val="center"/>
            </w:pPr>
            <w:r w:rsidRPr="00A318F4">
              <w:t>4</w:t>
            </w:r>
          </w:p>
        </w:tc>
        <w:tc>
          <w:tcPr>
            <w:tcW w:w="2596" w:type="dxa"/>
            <w:tcBorders>
              <w:top w:val="single" w:sz="4" w:space="0" w:color="auto"/>
              <w:left w:val="single" w:sz="4" w:space="0" w:color="auto"/>
              <w:bottom w:val="single" w:sz="4" w:space="0" w:color="auto"/>
              <w:right w:val="single" w:sz="4" w:space="0" w:color="auto"/>
            </w:tcBorders>
          </w:tcPr>
          <w:p w14:paraId="030F3F68" w14:textId="7E6BA20E" w:rsidR="0077060F" w:rsidRPr="0077060F" w:rsidRDefault="0077060F" w:rsidP="0077060F">
            <w:pPr>
              <w:pStyle w:val="Tabletext"/>
              <w:jc w:val="left"/>
            </w:pPr>
            <w:r w:rsidRPr="0077060F">
              <w:rPr>
                <w:lang w:val="ru-RU"/>
              </w:rPr>
              <w:t>Состояние оборудования или соединения</w:t>
            </w:r>
          </w:p>
        </w:tc>
        <w:tc>
          <w:tcPr>
            <w:tcW w:w="1418" w:type="dxa"/>
            <w:tcBorders>
              <w:top w:val="single" w:sz="4" w:space="0" w:color="auto"/>
              <w:left w:val="single" w:sz="4" w:space="0" w:color="auto"/>
              <w:bottom w:val="single" w:sz="4" w:space="0" w:color="auto"/>
              <w:right w:val="single" w:sz="4" w:space="0" w:color="auto"/>
            </w:tcBorders>
          </w:tcPr>
          <w:p w14:paraId="7B00236A" w14:textId="41D9ACE9" w:rsidR="0077060F" w:rsidRPr="0077060F" w:rsidRDefault="0077060F" w:rsidP="0077060F">
            <w:pPr>
              <w:pStyle w:val="Tabletext"/>
            </w:pPr>
            <w:r w:rsidRPr="0077060F">
              <w:rPr>
                <w:lang w:val="ru-RU"/>
              </w:rPr>
              <w:t>Диагностика</w:t>
            </w:r>
          </w:p>
        </w:tc>
        <w:tc>
          <w:tcPr>
            <w:tcW w:w="1275" w:type="dxa"/>
            <w:tcBorders>
              <w:top w:val="single" w:sz="4" w:space="0" w:color="auto"/>
              <w:left w:val="single" w:sz="4" w:space="0" w:color="auto"/>
              <w:bottom w:val="single" w:sz="4" w:space="0" w:color="auto"/>
              <w:right w:val="single" w:sz="4" w:space="0" w:color="auto"/>
            </w:tcBorders>
          </w:tcPr>
          <w:p w14:paraId="4F5B80E9" w14:textId="509AC505" w:rsidR="0077060F" w:rsidRPr="0077060F" w:rsidRDefault="0077060F" w:rsidP="0077060F">
            <w:pPr>
              <w:pStyle w:val="Tabletext"/>
              <w:jc w:val="center"/>
            </w:pPr>
            <w:r w:rsidRPr="0077060F">
              <w:rPr>
                <w:lang w:val="ru-RU"/>
              </w:rPr>
              <w:t>Да/нет</w:t>
            </w:r>
          </w:p>
        </w:tc>
        <w:tc>
          <w:tcPr>
            <w:tcW w:w="1407" w:type="dxa"/>
            <w:tcBorders>
              <w:top w:val="single" w:sz="4" w:space="0" w:color="auto"/>
              <w:left w:val="single" w:sz="4" w:space="0" w:color="auto"/>
              <w:bottom w:val="single" w:sz="4" w:space="0" w:color="auto"/>
              <w:right w:val="single" w:sz="4" w:space="0" w:color="auto"/>
            </w:tcBorders>
          </w:tcPr>
          <w:p w14:paraId="046D4EAE" w14:textId="7D1B312E" w:rsidR="0077060F" w:rsidRPr="0077060F" w:rsidRDefault="0077060F" w:rsidP="0077060F">
            <w:pPr>
              <w:pStyle w:val="Tabletext"/>
              <w:jc w:val="center"/>
            </w:pPr>
            <w:r w:rsidRPr="0077060F">
              <w:rPr>
                <w:lang w:val="ru-RU"/>
              </w:rPr>
              <w:t>–</w:t>
            </w:r>
          </w:p>
        </w:tc>
        <w:tc>
          <w:tcPr>
            <w:tcW w:w="1456" w:type="dxa"/>
            <w:tcBorders>
              <w:top w:val="single" w:sz="4" w:space="0" w:color="auto"/>
              <w:left w:val="single" w:sz="4" w:space="0" w:color="auto"/>
              <w:bottom w:val="single" w:sz="4" w:space="0" w:color="auto"/>
              <w:right w:val="single" w:sz="4" w:space="0" w:color="auto"/>
            </w:tcBorders>
          </w:tcPr>
          <w:p w14:paraId="70700921" w14:textId="34AD282D" w:rsidR="0077060F" w:rsidRPr="0077060F" w:rsidRDefault="0077060F" w:rsidP="0077060F">
            <w:pPr>
              <w:pStyle w:val="Tabletext"/>
              <w:jc w:val="center"/>
            </w:pPr>
            <w:r w:rsidRPr="0077060F">
              <w:rPr>
                <w:lang w:val="ru-RU"/>
              </w:rPr>
              <w:t>Онлайн/</w:t>
            </w:r>
            <w:r>
              <w:rPr>
                <w:lang w:val="ru-RU"/>
              </w:rPr>
              <w:br/>
            </w:r>
            <w:r w:rsidRPr="0077060F">
              <w:rPr>
                <w:lang w:val="ru-RU"/>
              </w:rPr>
              <w:t>офлайн</w:t>
            </w:r>
          </w:p>
        </w:tc>
        <w:tc>
          <w:tcPr>
            <w:tcW w:w="1114" w:type="dxa"/>
            <w:tcBorders>
              <w:top w:val="single" w:sz="4" w:space="0" w:color="auto"/>
              <w:left w:val="single" w:sz="4" w:space="0" w:color="auto"/>
              <w:bottom w:val="single" w:sz="4" w:space="0" w:color="auto"/>
              <w:right w:val="single" w:sz="4" w:space="0" w:color="auto"/>
            </w:tcBorders>
          </w:tcPr>
          <w:p w14:paraId="151B1F5E" w14:textId="71EB1E63" w:rsidR="0077060F" w:rsidRPr="0077060F" w:rsidRDefault="0077060F" w:rsidP="0077060F">
            <w:pPr>
              <w:pStyle w:val="Tabletext"/>
              <w:jc w:val="center"/>
            </w:pPr>
            <w:r w:rsidRPr="0077060F">
              <w:rPr>
                <w:lang w:val="ru-RU"/>
              </w:rPr>
              <w:t>Расши</w:t>
            </w:r>
            <w:r>
              <w:rPr>
                <w:lang w:val="ru-RU"/>
              </w:rPr>
              <w:t>-</w:t>
            </w:r>
            <w:r w:rsidRPr="0077060F">
              <w:rPr>
                <w:lang w:val="ru-RU"/>
              </w:rPr>
              <w:t>ренная</w:t>
            </w:r>
          </w:p>
        </w:tc>
      </w:tr>
      <w:tr w:rsidR="0077060F" w:rsidRPr="00A318F4" w14:paraId="5F602617" w14:textId="77777777" w:rsidTr="00E46D08">
        <w:trPr>
          <w:cantSplit/>
          <w:jc w:val="center"/>
        </w:trPr>
        <w:tc>
          <w:tcPr>
            <w:tcW w:w="373" w:type="dxa"/>
            <w:tcBorders>
              <w:top w:val="single" w:sz="4" w:space="0" w:color="auto"/>
              <w:left w:val="single" w:sz="4" w:space="0" w:color="auto"/>
              <w:bottom w:val="single" w:sz="4" w:space="0" w:color="auto"/>
              <w:right w:val="single" w:sz="4" w:space="0" w:color="auto"/>
            </w:tcBorders>
          </w:tcPr>
          <w:p w14:paraId="270C65FD" w14:textId="77777777" w:rsidR="0077060F" w:rsidRPr="00A318F4" w:rsidRDefault="0077060F" w:rsidP="0077060F">
            <w:pPr>
              <w:pStyle w:val="Tabletext"/>
              <w:jc w:val="center"/>
            </w:pPr>
            <w:r w:rsidRPr="00A318F4">
              <w:t>5</w:t>
            </w:r>
          </w:p>
        </w:tc>
        <w:tc>
          <w:tcPr>
            <w:tcW w:w="2596" w:type="dxa"/>
            <w:tcBorders>
              <w:top w:val="single" w:sz="4" w:space="0" w:color="auto"/>
              <w:left w:val="single" w:sz="4" w:space="0" w:color="auto"/>
              <w:bottom w:val="single" w:sz="4" w:space="0" w:color="auto"/>
              <w:right w:val="single" w:sz="4" w:space="0" w:color="auto"/>
            </w:tcBorders>
          </w:tcPr>
          <w:p w14:paraId="21B160F8" w14:textId="7B006B53" w:rsidR="0077060F" w:rsidRPr="0077060F" w:rsidRDefault="0077060F" w:rsidP="0077060F">
            <w:pPr>
              <w:pStyle w:val="Tabletext"/>
            </w:pPr>
            <w:r w:rsidRPr="0077060F">
              <w:rPr>
                <w:lang w:val="ru-RU"/>
              </w:rPr>
              <w:t>Идентификация кодека</w:t>
            </w:r>
          </w:p>
        </w:tc>
        <w:tc>
          <w:tcPr>
            <w:tcW w:w="1418" w:type="dxa"/>
            <w:tcBorders>
              <w:top w:val="single" w:sz="4" w:space="0" w:color="auto"/>
              <w:left w:val="single" w:sz="4" w:space="0" w:color="auto"/>
              <w:bottom w:val="single" w:sz="4" w:space="0" w:color="auto"/>
              <w:right w:val="single" w:sz="4" w:space="0" w:color="auto"/>
            </w:tcBorders>
          </w:tcPr>
          <w:p w14:paraId="2CE1DD91" w14:textId="71CC81E8" w:rsidR="0077060F" w:rsidRPr="0077060F" w:rsidRDefault="0077060F" w:rsidP="0077060F">
            <w:pPr>
              <w:pStyle w:val="Tabletext"/>
            </w:pPr>
            <w:r w:rsidRPr="0077060F">
              <w:rPr>
                <w:lang w:val="ru-RU"/>
              </w:rPr>
              <w:t>Диагностика</w:t>
            </w:r>
          </w:p>
        </w:tc>
        <w:tc>
          <w:tcPr>
            <w:tcW w:w="1275" w:type="dxa"/>
            <w:tcBorders>
              <w:top w:val="single" w:sz="4" w:space="0" w:color="auto"/>
              <w:left w:val="single" w:sz="4" w:space="0" w:color="auto"/>
              <w:bottom w:val="single" w:sz="4" w:space="0" w:color="auto"/>
              <w:right w:val="single" w:sz="4" w:space="0" w:color="auto"/>
            </w:tcBorders>
          </w:tcPr>
          <w:p w14:paraId="6FFDC47C" w14:textId="2742F9A7" w:rsidR="0077060F" w:rsidRPr="0077060F" w:rsidRDefault="0077060F" w:rsidP="0077060F">
            <w:pPr>
              <w:pStyle w:val="Tabletext"/>
              <w:jc w:val="center"/>
            </w:pPr>
            <w:r w:rsidRPr="0077060F">
              <w:rPr>
                <w:lang w:val="ru-RU"/>
              </w:rPr>
              <w:t>Нет</w:t>
            </w:r>
          </w:p>
        </w:tc>
        <w:tc>
          <w:tcPr>
            <w:tcW w:w="1407" w:type="dxa"/>
            <w:tcBorders>
              <w:top w:val="single" w:sz="4" w:space="0" w:color="auto"/>
              <w:left w:val="single" w:sz="4" w:space="0" w:color="auto"/>
              <w:bottom w:val="single" w:sz="4" w:space="0" w:color="auto"/>
              <w:right w:val="single" w:sz="4" w:space="0" w:color="auto"/>
            </w:tcBorders>
          </w:tcPr>
          <w:p w14:paraId="7567CDD1" w14:textId="22C6D6D3" w:rsidR="0077060F" w:rsidRPr="0077060F" w:rsidRDefault="0077060F" w:rsidP="0077060F">
            <w:pPr>
              <w:pStyle w:val="Tabletext"/>
              <w:jc w:val="center"/>
            </w:pPr>
            <w:r w:rsidRPr="0077060F">
              <w:rPr>
                <w:lang w:val="ru-RU"/>
              </w:rPr>
              <w:t>–</w:t>
            </w:r>
          </w:p>
        </w:tc>
        <w:tc>
          <w:tcPr>
            <w:tcW w:w="1456" w:type="dxa"/>
            <w:tcBorders>
              <w:top w:val="single" w:sz="4" w:space="0" w:color="auto"/>
              <w:left w:val="single" w:sz="4" w:space="0" w:color="auto"/>
              <w:bottom w:val="single" w:sz="4" w:space="0" w:color="auto"/>
              <w:right w:val="single" w:sz="4" w:space="0" w:color="auto"/>
            </w:tcBorders>
          </w:tcPr>
          <w:p w14:paraId="2A4FC609" w14:textId="54C0D926" w:rsidR="0077060F" w:rsidRPr="0077060F" w:rsidRDefault="0077060F" w:rsidP="0077060F">
            <w:pPr>
              <w:pStyle w:val="Tabletext"/>
              <w:jc w:val="center"/>
            </w:pPr>
            <w:r w:rsidRPr="0077060F">
              <w:rPr>
                <w:lang w:val="ru-RU"/>
              </w:rPr>
              <w:t>Офлайн</w:t>
            </w:r>
          </w:p>
        </w:tc>
        <w:tc>
          <w:tcPr>
            <w:tcW w:w="1114" w:type="dxa"/>
            <w:tcBorders>
              <w:top w:val="single" w:sz="4" w:space="0" w:color="auto"/>
              <w:left w:val="single" w:sz="4" w:space="0" w:color="auto"/>
              <w:bottom w:val="single" w:sz="4" w:space="0" w:color="auto"/>
              <w:right w:val="single" w:sz="4" w:space="0" w:color="auto"/>
            </w:tcBorders>
          </w:tcPr>
          <w:p w14:paraId="516D0B87" w14:textId="03F28DD1" w:rsidR="0077060F" w:rsidRPr="0077060F" w:rsidRDefault="0077060F" w:rsidP="0077060F">
            <w:pPr>
              <w:pStyle w:val="Tabletext"/>
              <w:jc w:val="center"/>
            </w:pPr>
            <w:r w:rsidRPr="0077060F">
              <w:rPr>
                <w:lang w:val="ru-RU"/>
              </w:rPr>
              <w:t>Обе</w:t>
            </w:r>
          </w:p>
        </w:tc>
      </w:tr>
      <w:tr w:rsidR="0077060F" w:rsidRPr="00A318F4" w14:paraId="61FE166D" w14:textId="77777777" w:rsidTr="00E46D08">
        <w:trPr>
          <w:cantSplit/>
          <w:jc w:val="center"/>
        </w:trPr>
        <w:tc>
          <w:tcPr>
            <w:tcW w:w="373" w:type="dxa"/>
            <w:tcBorders>
              <w:top w:val="single" w:sz="4" w:space="0" w:color="auto"/>
              <w:left w:val="single" w:sz="4" w:space="0" w:color="auto"/>
              <w:bottom w:val="single" w:sz="4" w:space="0" w:color="auto"/>
              <w:right w:val="single" w:sz="4" w:space="0" w:color="auto"/>
            </w:tcBorders>
          </w:tcPr>
          <w:p w14:paraId="06A2175A" w14:textId="77777777" w:rsidR="0077060F" w:rsidRPr="00A318F4" w:rsidRDefault="0077060F" w:rsidP="0077060F">
            <w:pPr>
              <w:pStyle w:val="Tabletext"/>
              <w:jc w:val="center"/>
            </w:pPr>
            <w:r w:rsidRPr="00A318F4">
              <w:t>6</w:t>
            </w:r>
          </w:p>
        </w:tc>
        <w:tc>
          <w:tcPr>
            <w:tcW w:w="2596" w:type="dxa"/>
            <w:tcBorders>
              <w:top w:val="single" w:sz="4" w:space="0" w:color="auto"/>
              <w:left w:val="single" w:sz="4" w:space="0" w:color="auto"/>
              <w:bottom w:val="single" w:sz="4" w:space="0" w:color="auto"/>
              <w:right w:val="single" w:sz="4" w:space="0" w:color="auto"/>
            </w:tcBorders>
          </w:tcPr>
          <w:p w14:paraId="136686C1" w14:textId="6050B360" w:rsidR="0077060F" w:rsidRPr="0077060F" w:rsidRDefault="0077060F" w:rsidP="0077060F">
            <w:pPr>
              <w:pStyle w:val="Tabletext"/>
            </w:pPr>
            <w:r w:rsidRPr="0077060F">
              <w:rPr>
                <w:lang w:val="ru-RU"/>
              </w:rPr>
              <w:t>Разработка кодека</w:t>
            </w:r>
          </w:p>
        </w:tc>
        <w:tc>
          <w:tcPr>
            <w:tcW w:w="1418" w:type="dxa"/>
            <w:tcBorders>
              <w:top w:val="single" w:sz="4" w:space="0" w:color="auto"/>
              <w:left w:val="single" w:sz="4" w:space="0" w:color="auto"/>
              <w:bottom w:val="single" w:sz="4" w:space="0" w:color="auto"/>
              <w:right w:val="single" w:sz="4" w:space="0" w:color="auto"/>
            </w:tcBorders>
          </w:tcPr>
          <w:p w14:paraId="5F4C5049" w14:textId="40952859" w:rsidR="0077060F" w:rsidRPr="0077060F" w:rsidRDefault="0077060F" w:rsidP="0077060F">
            <w:pPr>
              <w:pStyle w:val="Tabletext"/>
            </w:pPr>
            <w:r w:rsidRPr="0077060F">
              <w:rPr>
                <w:lang w:val="ru-RU"/>
              </w:rPr>
              <w:t>Разработка</w:t>
            </w:r>
          </w:p>
        </w:tc>
        <w:tc>
          <w:tcPr>
            <w:tcW w:w="1275" w:type="dxa"/>
            <w:tcBorders>
              <w:top w:val="single" w:sz="4" w:space="0" w:color="auto"/>
              <w:left w:val="single" w:sz="4" w:space="0" w:color="auto"/>
              <w:bottom w:val="single" w:sz="4" w:space="0" w:color="auto"/>
              <w:right w:val="single" w:sz="4" w:space="0" w:color="auto"/>
            </w:tcBorders>
          </w:tcPr>
          <w:p w14:paraId="0DB0E6E0" w14:textId="04638A41" w:rsidR="0077060F" w:rsidRPr="0077060F" w:rsidRDefault="0077060F" w:rsidP="0077060F">
            <w:pPr>
              <w:pStyle w:val="Tabletext"/>
              <w:jc w:val="center"/>
            </w:pPr>
            <w:r w:rsidRPr="0077060F">
              <w:rPr>
                <w:lang w:val="ru-RU"/>
              </w:rPr>
              <w:t>Да/нет</w:t>
            </w:r>
          </w:p>
        </w:tc>
        <w:tc>
          <w:tcPr>
            <w:tcW w:w="1407" w:type="dxa"/>
            <w:tcBorders>
              <w:top w:val="single" w:sz="4" w:space="0" w:color="auto"/>
              <w:left w:val="single" w:sz="4" w:space="0" w:color="auto"/>
              <w:bottom w:val="single" w:sz="4" w:space="0" w:color="auto"/>
              <w:right w:val="single" w:sz="4" w:space="0" w:color="auto"/>
            </w:tcBorders>
          </w:tcPr>
          <w:p w14:paraId="5695D77F" w14:textId="2968E929" w:rsidR="0077060F" w:rsidRPr="0077060F" w:rsidRDefault="0077060F" w:rsidP="0077060F">
            <w:pPr>
              <w:pStyle w:val="Tabletext"/>
              <w:jc w:val="center"/>
            </w:pPr>
            <w:r w:rsidRPr="0077060F">
              <w:rPr>
                <w:lang w:val="ru-RU"/>
              </w:rPr>
              <w:t>–</w:t>
            </w:r>
          </w:p>
        </w:tc>
        <w:tc>
          <w:tcPr>
            <w:tcW w:w="1456" w:type="dxa"/>
            <w:tcBorders>
              <w:top w:val="single" w:sz="4" w:space="0" w:color="auto"/>
              <w:left w:val="single" w:sz="4" w:space="0" w:color="auto"/>
              <w:bottom w:val="single" w:sz="4" w:space="0" w:color="auto"/>
              <w:right w:val="single" w:sz="4" w:space="0" w:color="auto"/>
            </w:tcBorders>
          </w:tcPr>
          <w:p w14:paraId="4D78FED9" w14:textId="1143F3AE" w:rsidR="0077060F" w:rsidRPr="0077060F" w:rsidRDefault="0077060F" w:rsidP="0077060F">
            <w:pPr>
              <w:pStyle w:val="Tabletext"/>
              <w:jc w:val="center"/>
            </w:pPr>
            <w:r w:rsidRPr="0077060F">
              <w:rPr>
                <w:lang w:val="ru-RU"/>
              </w:rPr>
              <w:t>Офлайн</w:t>
            </w:r>
          </w:p>
        </w:tc>
        <w:tc>
          <w:tcPr>
            <w:tcW w:w="1114" w:type="dxa"/>
            <w:tcBorders>
              <w:top w:val="single" w:sz="4" w:space="0" w:color="auto"/>
              <w:left w:val="single" w:sz="4" w:space="0" w:color="auto"/>
              <w:bottom w:val="single" w:sz="4" w:space="0" w:color="auto"/>
              <w:right w:val="single" w:sz="4" w:space="0" w:color="auto"/>
            </w:tcBorders>
          </w:tcPr>
          <w:p w14:paraId="35D5B143" w14:textId="3EE3704D" w:rsidR="0077060F" w:rsidRPr="0077060F" w:rsidRDefault="0077060F" w:rsidP="0077060F">
            <w:pPr>
              <w:pStyle w:val="Tabletext"/>
              <w:jc w:val="center"/>
            </w:pPr>
            <w:r w:rsidRPr="0077060F">
              <w:rPr>
                <w:lang w:val="ru-RU"/>
              </w:rPr>
              <w:t>Обе</w:t>
            </w:r>
          </w:p>
        </w:tc>
      </w:tr>
      <w:tr w:rsidR="0077060F" w:rsidRPr="00A318F4" w14:paraId="4070ACEF" w14:textId="77777777" w:rsidTr="00E46D08">
        <w:trPr>
          <w:cantSplit/>
          <w:jc w:val="center"/>
        </w:trPr>
        <w:tc>
          <w:tcPr>
            <w:tcW w:w="373" w:type="dxa"/>
            <w:tcBorders>
              <w:top w:val="single" w:sz="4" w:space="0" w:color="auto"/>
              <w:left w:val="single" w:sz="4" w:space="0" w:color="auto"/>
              <w:bottom w:val="single" w:sz="4" w:space="0" w:color="auto"/>
              <w:right w:val="single" w:sz="4" w:space="0" w:color="auto"/>
            </w:tcBorders>
          </w:tcPr>
          <w:p w14:paraId="6BAF518D" w14:textId="77777777" w:rsidR="0077060F" w:rsidRPr="00A318F4" w:rsidRDefault="0077060F" w:rsidP="0077060F">
            <w:pPr>
              <w:pStyle w:val="Tabletext"/>
              <w:jc w:val="center"/>
            </w:pPr>
            <w:r w:rsidRPr="00A318F4">
              <w:t>7</w:t>
            </w:r>
          </w:p>
        </w:tc>
        <w:tc>
          <w:tcPr>
            <w:tcW w:w="2596" w:type="dxa"/>
            <w:tcBorders>
              <w:top w:val="single" w:sz="4" w:space="0" w:color="auto"/>
              <w:left w:val="single" w:sz="4" w:space="0" w:color="auto"/>
              <w:bottom w:val="single" w:sz="4" w:space="0" w:color="auto"/>
              <w:right w:val="single" w:sz="4" w:space="0" w:color="auto"/>
            </w:tcBorders>
          </w:tcPr>
          <w:p w14:paraId="3FD87506" w14:textId="6A5EF6DB" w:rsidR="0077060F" w:rsidRPr="0077060F" w:rsidRDefault="0077060F" w:rsidP="0077060F">
            <w:pPr>
              <w:pStyle w:val="Tabletext"/>
            </w:pPr>
            <w:r w:rsidRPr="0077060F">
              <w:rPr>
                <w:lang w:val="ru-RU"/>
              </w:rPr>
              <w:t>Планирование сети</w:t>
            </w:r>
          </w:p>
        </w:tc>
        <w:tc>
          <w:tcPr>
            <w:tcW w:w="1418" w:type="dxa"/>
            <w:tcBorders>
              <w:top w:val="single" w:sz="4" w:space="0" w:color="auto"/>
              <w:left w:val="single" w:sz="4" w:space="0" w:color="auto"/>
              <w:bottom w:val="single" w:sz="4" w:space="0" w:color="auto"/>
              <w:right w:val="single" w:sz="4" w:space="0" w:color="auto"/>
            </w:tcBorders>
          </w:tcPr>
          <w:p w14:paraId="6E0E491C" w14:textId="6EE30176" w:rsidR="0077060F" w:rsidRPr="0077060F" w:rsidRDefault="0077060F" w:rsidP="0077060F">
            <w:pPr>
              <w:pStyle w:val="Tabletext"/>
            </w:pPr>
            <w:r w:rsidRPr="0077060F">
              <w:rPr>
                <w:lang w:val="ru-RU"/>
              </w:rPr>
              <w:t>Разработка</w:t>
            </w:r>
          </w:p>
        </w:tc>
        <w:tc>
          <w:tcPr>
            <w:tcW w:w="1275" w:type="dxa"/>
            <w:tcBorders>
              <w:top w:val="single" w:sz="4" w:space="0" w:color="auto"/>
              <w:left w:val="single" w:sz="4" w:space="0" w:color="auto"/>
              <w:bottom w:val="single" w:sz="4" w:space="0" w:color="auto"/>
              <w:right w:val="single" w:sz="4" w:space="0" w:color="auto"/>
            </w:tcBorders>
          </w:tcPr>
          <w:p w14:paraId="3517A086" w14:textId="694D6A1D" w:rsidR="0077060F" w:rsidRPr="0077060F" w:rsidRDefault="0077060F" w:rsidP="0077060F">
            <w:pPr>
              <w:pStyle w:val="Tabletext"/>
              <w:jc w:val="center"/>
            </w:pPr>
            <w:r w:rsidRPr="0077060F">
              <w:rPr>
                <w:lang w:val="ru-RU"/>
              </w:rPr>
              <w:t>Да/нет</w:t>
            </w:r>
          </w:p>
        </w:tc>
        <w:tc>
          <w:tcPr>
            <w:tcW w:w="1407" w:type="dxa"/>
            <w:tcBorders>
              <w:top w:val="single" w:sz="4" w:space="0" w:color="auto"/>
              <w:left w:val="single" w:sz="4" w:space="0" w:color="auto"/>
              <w:bottom w:val="single" w:sz="4" w:space="0" w:color="auto"/>
              <w:right w:val="single" w:sz="4" w:space="0" w:color="auto"/>
            </w:tcBorders>
          </w:tcPr>
          <w:p w14:paraId="6675F724" w14:textId="6ABC226E" w:rsidR="0077060F" w:rsidRPr="0077060F" w:rsidRDefault="0077060F" w:rsidP="0077060F">
            <w:pPr>
              <w:pStyle w:val="Tabletext"/>
              <w:jc w:val="center"/>
            </w:pPr>
            <w:r w:rsidRPr="0077060F">
              <w:rPr>
                <w:lang w:val="ru-RU"/>
              </w:rPr>
              <w:t>–</w:t>
            </w:r>
          </w:p>
        </w:tc>
        <w:tc>
          <w:tcPr>
            <w:tcW w:w="1456" w:type="dxa"/>
            <w:tcBorders>
              <w:top w:val="single" w:sz="4" w:space="0" w:color="auto"/>
              <w:left w:val="single" w:sz="4" w:space="0" w:color="auto"/>
              <w:bottom w:val="single" w:sz="4" w:space="0" w:color="auto"/>
              <w:right w:val="single" w:sz="4" w:space="0" w:color="auto"/>
            </w:tcBorders>
          </w:tcPr>
          <w:p w14:paraId="5696FE56" w14:textId="63D15425" w:rsidR="0077060F" w:rsidRPr="0077060F" w:rsidRDefault="0077060F" w:rsidP="0077060F">
            <w:pPr>
              <w:pStyle w:val="Tabletext"/>
              <w:jc w:val="center"/>
            </w:pPr>
            <w:r w:rsidRPr="0077060F">
              <w:rPr>
                <w:lang w:val="ru-RU"/>
              </w:rPr>
              <w:t>Офлайн</w:t>
            </w:r>
          </w:p>
        </w:tc>
        <w:tc>
          <w:tcPr>
            <w:tcW w:w="1114" w:type="dxa"/>
            <w:tcBorders>
              <w:top w:val="single" w:sz="4" w:space="0" w:color="auto"/>
              <w:left w:val="single" w:sz="4" w:space="0" w:color="auto"/>
              <w:bottom w:val="single" w:sz="4" w:space="0" w:color="auto"/>
              <w:right w:val="single" w:sz="4" w:space="0" w:color="auto"/>
            </w:tcBorders>
          </w:tcPr>
          <w:p w14:paraId="79A81669" w14:textId="478422E2" w:rsidR="0077060F" w:rsidRPr="0077060F" w:rsidRDefault="0077060F" w:rsidP="0077060F">
            <w:pPr>
              <w:pStyle w:val="Tabletext"/>
              <w:jc w:val="center"/>
            </w:pPr>
            <w:r w:rsidRPr="0077060F">
              <w:rPr>
                <w:lang w:val="ru-RU"/>
              </w:rPr>
              <w:t>Обе</w:t>
            </w:r>
          </w:p>
        </w:tc>
      </w:tr>
      <w:tr w:rsidR="0077060F" w:rsidRPr="00A318F4" w14:paraId="192D2054" w14:textId="77777777" w:rsidTr="00E46D08">
        <w:trPr>
          <w:cantSplit/>
          <w:jc w:val="center"/>
        </w:trPr>
        <w:tc>
          <w:tcPr>
            <w:tcW w:w="373" w:type="dxa"/>
            <w:tcBorders>
              <w:top w:val="single" w:sz="4" w:space="0" w:color="auto"/>
              <w:left w:val="single" w:sz="4" w:space="0" w:color="auto"/>
              <w:bottom w:val="single" w:sz="4" w:space="0" w:color="auto"/>
              <w:right w:val="single" w:sz="4" w:space="0" w:color="auto"/>
            </w:tcBorders>
          </w:tcPr>
          <w:p w14:paraId="3DA73127" w14:textId="77777777" w:rsidR="0077060F" w:rsidRPr="00A318F4" w:rsidRDefault="0077060F" w:rsidP="0077060F">
            <w:pPr>
              <w:pStyle w:val="Tabletext"/>
              <w:jc w:val="center"/>
            </w:pPr>
            <w:r w:rsidRPr="00A318F4">
              <w:t>8</w:t>
            </w:r>
          </w:p>
        </w:tc>
        <w:tc>
          <w:tcPr>
            <w:tcW w:w="2596" w:type="dxa"/>
            <w:tcBorders>
              <w:top w:val="single" w:sz="4" w:space="0" w:color="auto"/>
              <w:left w:val="single" w:sz="4" w:space="0" w:color="auto"/>
              <w:bottom w:val="single" w:sz="4" w:space="0" w:color="auto"/>
              <w:right w:val="single" w:sz="4" w:space="0" w:color="auto"/>
            </w:tcBorders>
          </w:tcPr>
          <w:p w14:paraId="52158753" w14:textId="797FFB00" w:rsidR="0077060F" w:rsidRPr="0077060F" w:rsidRDefault="0077060F" w:rsidP="0077060F">
            <w:pPr>
              <w:pStyle w:val="Tabletext"/>
              <w:jc w:val="left"/>
            </w:pPr>
            <w:r w:rsidRPr="0077060F">
              <w:rPr>
                <w:lang w:val="ru-RU"/>
              </w:rPr>
              <w:t>Помощь в субъективной оценке</w:t>
            </w:r>
          </w:p>
        </w:tc>
        <w:tc>
          <w:tcPr>
            <w:tcW w:w="1418" w:type="dxa"/>
            <w:tcBorders>
              <w:top w:val="single" w:sz="4" w:space="0" w:color="auto"/>
              <w:left w:val="single" w:sz="4" w:space="0" w:color="auto"/>
              <w:bottom w:val="single" w:sz="4" w:space="0" w:color="auto"/>
              <w:right w:val="single" w:sz="4" w:space="0" w:color="auto"/>
            </w:tcBorders>
          </w:tcPr>
          <w:p w14:paraId="1EF5530C" w14:textId="01094D21" w:rsidR="0077060F" w:rsidRPr="0077060F" w:rsidRDefault="0077060F" w:rsidP="0077060F">
            <w:pPr>
              <w:pStyle w:val="Tabletext"/>
            </w:pPr>
            <w:r w:rsidRPr="0077060F">
              <w:rPr>
                <w:lang w:val="ru-RU"/>
              </w:rPr>
              <w:t>Разработка</w:t>
            </w:r>
          </w:p>
        </w:tc>
        <w:tc>
          <w:tcPr>
            <w:tcW w:w="1275" w:type="dxa"/>
            <w:tcBorders>
              <w:top w:val="single" w:sz="4" w:space="0" w:color="auto"/>
              <w:left w:val="single" w:sz="4" w:space="0" w:color="auto"/>
              <w:bottom w:val="single" w:sz="4" w:space="0" w:color="auto"/>
              <w:right w:val="single" w:sz="4" w:space="0" w:color="auto"/>
            </w:tcBorders>
          </w:tcPr>
          <w:p w14:paraId="447FA94F" w14:textId="2E3AC347" w:rsidR="0077060F" w:rsidRPr="0077060F" w:rsidRDefault="0077060F" w:rsidP="0077060F">
            <w:pPr>
              <w:pStyle w:val="Tabletext"/>
              <w:jc w:val="center"/>
            </w:pPr>
            <w:r w:rsidRPr="0077060F">
              <w:rPr>
                <w:lang w:val="ru-RU"/>
              </w:rPr>
              <w:t>Да/нет</w:t>
            </w:r>
          </w:p>
        </w:tc>
        <w:tc>
          <w:tcPr>
            <w:tcW w:w="1407" w:type="dxa"/>
            <w:tcBorders>
              <w:top w:val="single" w:sz="4" w:space="0" w:color="auto"/>
              <w:left w:val="single" w:sz="4" w:space="0" w:color="auto"/>
              <w:bottom w:val="single" w:sz="4" w:space="0" w:color="auto"/>
              <w:right w:val="single" w:sz="4" w:space="0" w:color="auto"/>
            </w:tcBorders>
          </w:tcPr>
          <w:p w14:paraId="708F0D25" w14:textId="1997E510" w:rsidR="0077060F" w:rsidRPr="0077060F" w:rsidRDefault="0077060F" w:rsidP="0077060F">
            <w:pPr>
              <w:pStyle w:val="Tabletext"/>
              <w:jc w:val="center"/>
            </w:pPr>
            <w:r w:rsidRPr="0077060F">
              <w:rPr>
                <w:lang w:val="ru-RU"/>
              </w:rPr>
              <w:t>–</w:t>
            </w:r>
          </w:p>
        </w:tc>
        <w:tc>
          <w:tcPr>
            <w:tcW w:w="1456" w:type="dxa"/>
            <w:tcBorders>
              <w:top w:val="single" w:sz="4" w:space="0" w:color="auto"/>
              <w:left w:val="single" w:sz="4" w:space="0" w:color="auto"/>
              <w:bottom w:val="single" w:sz="4" w:space="0" w:color="auto"/>
              <w:right w:val="single" w:sz="4" w:space="0" w:color="auto"/>
            </w:tcBorders>
          </w:tcPr>
          <w:p w14:paraId="3AF82F4A" w14:textId="4510C562" w:rsidR="0077060F" w:rsidRPr="0077060F" w:rsidRDefault="0077060F" w:rsidP="0077060F">
            <w:pPr>
              <w:pStyle w:val="Tabletext"/>
              <w:jc w:val="center"/>
            </w:pPr>
            <w:r w:rsidRPr="0077060F">
              <w:rPr>
                <w:lang w:val="ru-RU"/>
              </w:rPr>
              <w:t>Офлайн</w:t>
            </w:r>
          </w:p>
        </w:tc>
        <w:tc>
          <w:tcPr>
            <w:tcW w:w="1114" w:type="dxa"/>
            <w:tcBorders>
              <w:top w:val="single" w:sz="4" w:space="0" w:color="auto"/>
              <w:left w:val="single" w:sz="4" w:space="0" w:color="auto"/>
              <w:bottom w:val="single" w:sz="4" w:space="0" w:color="auto"/>
              <w:right w:val="single" w:sz="4" w:space="0" w:color="auto"/>
            </w:tcBorders>
          </w:tcPr>
          <w:p w14:paraId="5E3B049F" w14:textId="63F9A636" w:rsidR="0077060F" w:rsidRPr="0077060F" w:rsidRDefault="0077060F" w:rsidP="0077060F">
            <w:pPr>
              <w:pStyle w:val="Tabletext"/>
              <w:jc w:val="center"/>
            </w:pPr>
            <w:r w:rsidRPr="0077060F">
              <w:rPr>
                <w:lang w:val="ru-RU"/>
              </w:rPr>
              <w:t>Расши</w:t>
            </w:r>
            <w:r>
              <w:rPr>
                <w:lang w:val="ru-RU"/>
              </w:rPr>
              <w:t>-</w:t>
            </w:r>
            <w:r w:rsidRPr="0077060F">
              <w:rPr>
                <w:lang w:val="ru-RU"/>
              </w:rPr>
              <w:t>ренная</w:t>
            </w:r>
          </w:p>
        </w:tc>
      </w:tr>
      <w:tr w:rsidR="00C7211D" w:rsidRPr="00B56EC6" w14:paraId="2D4B98A6" w14:textId="77777777" w:rsidTr="00E46D08">
        <w:trPr>
          <w:cantSplit/>
          <w:jc w:val="center"/>
        </w:trPr>
        <w:tc>
          <w:tcPr>
            <w:tcW w:w="9639" w:type="dxa"/>
            <w:gridSpan w:val="7"/>
            <w:tcBorders>
              <w:top w:val="single" w:sz="4" w:space="0" w:color="auto"/>
              <w:left w:val="nil"/>
              <w:bottom w:val="nil"/>
              <w:right w:val="nil"/>
            </w:tcBorders>
          </w:tcPr>
          <w:p w14:paraId="733E04D0" w14:textId="2CCB7C03" w:rsidR="00C7211D" w:rsidRPr="0077060F" w:rsidRDefault="00C7211D" w:rsidP="0077060F">
            <w:pPr>
              <w:pStyle w:val="Tablelegend"/>
              <w:tabs>
                <w:tab w:val="left" w:pos="227"/>
              </w:tabs>
              <w:rPr>
                <w:lang w:val="ru-RU"/>
              </w:rPr>
            </w:pPr>
            <w:r w:rsidRPr="00D250C0">
              <w:rPr>
                <w:vertAlign w:val="superscript"/>
                <w:lang w:val="ru-RU"/>
              </w:rPr>
              <w:t>(1)</w:t>
            </w:r>
            <w:r w:rsidRPr="0077060F">
              <w:rPr>
                <w:lang w:val="ru-RU"/>
              </w:rPr>
              <w:tab/>
            </w:r>
            <w:r w:rsidR="0077060F" w:rsidRPr="0077060F">
              <w:rPr>
                <w:lang w:val="ru-RU"/>
              </w:rPr>
              <w:t>Скорость вывода значений (в секунду).</w:t>
            </w:r>
          </w:p>
        </w:tc>
      </w:tr>
    </w:tbl>
    <w:p w14:paraId="482BE029" w14:textId="77777777" w:rsidR="00C7211D" w:rsidRPr="0077060F" w:rsidRDefault="00C7211D" w:rsidP="00C7211D">
      <w:pPr>
        <w:pStyle w:val="Tablefin"/>
        <w:rPr>
          <w:lang w:val="ru-RU"/>
        </w:rPr>
      </w:pPr>
    </w:p>
    <w:p w14:paraId="56436627" w14:textId="2F81AC27" w:rsidR="00C7211D" w:rsidRPr="0077060F" w:rsidRDefault="00C7211D" w:rsidP="007F43C8">
      <w:pPr>
        <w:pStyle w:val="Heading1"/>
        <w:rPr>
          <w:lang w:val="ru-RU"/>
        </w:rPr>
      </w:pPr>
      <w:bookmarkStart w:id="99" w:name="_Toc411998514"/>
      <w:bookmarkStart w:id="100" w:name="_Toc415385170"/>
      <w:bookmarkStart w:id="101" w:name="_Toc425054062"/>
      <w:bookmarkStart w:id="102" w:name="_Toc133255889"/>
      <w:bookmarkStart w:id="103" w:name="_Toc170906098"/>
      <w:r w:rsidRPr="0077060F">
        <w:rPr>
          <w:lang w:val="ru-RU"/>
        </w:rPr>
        <w:t>3</w:t>
      </w:r>
      <w:r w:rsidRPr="0077060F">
        <w:rPr>
          <w:lang w:val="ru-RU"/>
        </w:rPr>
        <w:tab/>
      </w:r>
      <w:bookmarkEnd w:id="99"/>
      <w:bookmarkEnd w:id="100"/>
      <w:bookmarkEnd w:id="101"/>
      <w:bookmarkEnd w:id="102"/>
      <w:r w:rsidR="0077060F" w:rsidRPr="0077060F">
        <w:rPr>
          <w:lang w:val="ru-RU"/>
        </w:rPr>
        <w:t>Исследуемые сигналы</w:t>
      </w:r>
      <w:bookmarkEnd w:id="103"/>
    </w:p>
    <w:p w14:paraId="3EB18008" w14:textId="7D91D37D" w:rsidR="0077060F" w:rsidRPr="0077060F" w:rsidRDefault="0077060F" w:rsidP="0077060F">
      <w:pPr>
        <w:rPr>
          <w:lang w:val="ru-RU"/>
        </w:rPr>
      </w:pPr>
      <w:r w:rsidRPr="0077060F">
        <w:rPr>
          <w:lang w:val="ru-RU"/>
        </w:rPr>
        <w:t>Исследуемые сигналы можно разделить на две группы</w:t>
      </w:r>
      <w:r w:rsidR="004257B7">
        <w:rPr>
          <w:lang w:val="ru-RU"/>
        </w:rPr>
        <w:t xml:space="preserve"> –</w:t>
      </w:r>
      <w:r w:rsidRPr="0077060F">
        <w:rPr>
          <w:lang w:val="ru-RU"/>
        </w:rPr>
        <w:t xml:space="preserve"> натуральные и синтетические. Представленный здесь список натуральных исследуемых сигналов состоит из важнейших звуковых последовательностей, уже использовавшихся в испытаниях с прослушиванием, проводившихся как МСЭ-R, так и другими организациями для оценки качества звука. Сигналы должны быть доступны как в месте передачи, так и в месте измерения. Таким образом, требуется измерительное устройство с</w:t>
      </w:r>
      <w:r w:rsidR="00C35841">
        <w:rPr>
          <w:lang w:val="ru-RU"/>
        </w:rPr>
        <w:t> </w:t>
      </w:r>
      <w:r w:rsidRPr="0077060F">
        <w:rPr>
          <w:lang w:val="ru-RU"/>
        </w:rPr>
        <w:t>возможностью запоминания.</w:t>
      </w:r>
    </w:p>
    <w:p w14:paraId="4D29ADA9" w14:textId="2BC19ADC" w:rsidR="00C7211D" w:rsidRPr="0077060F" w:rsidRDefault="0077060F" w:rsidP="0077060F">
      <w:pPr>
        <w:rPr>
          <w:lang w:val="ru-RU"/>
        </w:rPr>
      </w:pPr>
      <w:r w:rsidRPr="0077060F">
        <w:rPr>
          <w:lang w:val="ru-RU"/>
        </w:rPr>
        <w:t>Синтетические сигналы определяются математически и могут изменяться контролируемым образом. Такие сигналы можно генерировать в местах передачи и измерения. Дополнительная память в измерительном устройстве не требуется. Дать субъективную оценку таким сигналам ввиду их характера сложно, если вообще возможно. Поэтому метод измерения качества этих сигналов не</w:t>
      </w:r>
      <w:r w:rsidR="00C35841">
        <w:rPr>
          <w:lang w:val="ru-RU"/>
        </w:rPr>
        <w:t> </w:t>
      </w:r>
      <w:r w:rsidRPr="0077060F">
        <w:rPr>
          <w:lang w:val="ru-RU"/>
        </w:rPr>
        <w:t>проверялся на основе субъективных результатов.</w:t>
      </w:r>
    </w:p>
    <w:p w14:paraId="52F7F958" w14:textId="758A6D3D" w:rsidR="00C7211D" w:rsidRPr="00D250C0" w:rsidRDefault="00C7211D" w:rsidP="007F43C8">
      <w:pPr>
        <w:pStyle w:val="Heading2"/>
        <w:rPr>
          <w:lang w:val="ru-RU"/>
        </w:rPr>
      </w:pPr>
      <w:bookmarkStart w:id="104" w:name="_Toc411998515"/>
      <w:bookmarkStart w:id="105" w:name="_Toc415385171"/>
      <w:bookmarkStart w:id="106" w:name="_Toc425054063"/>
      <w:bookmarkStart w:id="107" w:name="_Toc133255890"/>
      <w:bookmarkStart w:id="108" w:name="_Toc170906099"/>
      <w:r w:rsidRPr="00D250C0">
        <w:rPr>
          <w:lang w:val="ru-RU"/>
        </w:rPr>
        <w:t>3.1</w:t>
      </w:r>
      <w:r w:rsidRPr="00D250C0">
        <w:rPr>
          <w:lang w:val="ru-RU"/>
        </w:rPr>
        <w:tab/>
      </w:r>
      <w:bookmarkEnd w:id="104"/>
      <w:bookmarkEnd w:id="105"/>
      <w:bookmarkEnd w:id="106"/>
      <w:bookmarkEnd w:id="107"/>
      <w:r w:rsidR="00D250C0" w:rsidRPr="00D250C0">
        <w:rPr>
          <w:lang w:val="ru-RU"/>
        </w:rPr>
        <w:t>Выбор натуральных исследуемых сигналов</w:t>
      </w:r>
      <w:bookmarkEnd w:id="108"/>
    </w:p>
    <w:p w14:paraId="0E2593B7" w14:textId="64A6B0AC" w:rsidR="00C7211D" w:rsidRPr="00D250C0" w:rsidRDefault="00D250C0" w:rsidP="00C7211D">
      <w:pPr>
        <w:rPr>
          <w:lang w:val="ru-RU"/>
        </w:rPr>
      </w:pPr>
      <w:r w:rsidRPr="00D250C0">
        <w:rPr>
          <w:lang w:val="ru-RU"/>
        </w:rPr>
        <w:t>В таблице</w:t>
      </w:r>
      <w:r>
        <w:rPr>
          <w:lang w:val="ru-RU"/>
        </w:rPr>
        <w:t> </w:t>
      </w:r>
      <w:r w:rsidRPr="00D250C0">
        <w:rPr>
          <w:lang w:val="ru-RU"/>
        </w:rPr>
        <w:t>3 представлен список подмножества исследуемых сигналов, которые использовались в процедуре проверки пригодности, приведшей к созданию настоящей Рекомендации. Также указан тип артефактов, которые обычно обнаруживаются в этих сигналах из-за низкой битовой скорости кодирования.</w:t>
      </w:r>
    </w:p>
    <w:p w14:paraId="28B7766C" w14:textId="77777777" w:rsidR="00D250C0" w:rsidRPr="00D250C0" w:rsidRDefault="00D250C0" w:rsidP="00D250C0">
      <w:pPr>
        <w:pStyle w:val="TableNo"/>
        <w:rPr>
          <w:lang w:val="ru-RU"/>
        </w:rPr>
      </w:pPr>
      <w:r w:rsidRPr="00D250C0">
        <w:rPr>
          <w:lang w:val="ru-RU"/>
        </w:rPr>
        <w:lastRenderedPageBreak/>
        <w:t>ТАБЛИЦА 3</w:t>
      </w:r>
    </w:p>
    <w:p w14:paraId="761257E5" w14:textId="2146E1AE" w:rsidR="00C7211D" w:rsidRPr="00D250C0" w:rsidRDefault="00D250C0" w:rsidP="00D250C0">
      <w:pPr>
        <w:pStyle w:val="Tabletitle"/>
        <w:rPr>
          <w:lang w:val="en-GB"/>
        </w:rPr>
      </w:pPr>
      <w:r w:rsidRPr="00D250C0">
        <w:rPr>
          <w:lang w:val="ru-RU"/>
        </w:rPr>
        <w:t>Подмножество исследуемых сигналов</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87"/>
        <w:gridCol w:w="2932"/>
        <w:gridCol w:w="2410"/>
        <w:gridCol w:w="2410"/>
      </w:tblGrid>
      <w:tr w:rsidR="00D250C0" w:rsidRPr="00A318F4" w14:paraId="75073B22" w14:textId="77777777" w:rsidTr="00E46D08">
        <w:trPr>
          <w:cantSplit/>
          <w:tblHeader/>
          <w:jc w:val="center"/>
        </w:trPr>
        <w:tc>
          <w:tcPr>
            <w:tcW w:w="1887" w:type="dxa"/>
            <w:tcBorders>
              <w:top w:val="single" w:sz="4" w:space="0" w:color="auto"/>
              <w:left w:val="single" w:sz="4" w:space="0" w:color="auto"/>
              <w:bottom w:val="single" w:sz="4" w:space="0" w:color="auto"/>
              <w:right w:val="single" w:sz="4" w:space="0" w:color="auto"/>
            </w:tcBorders>
          </w:tcPr>
          <w:p w14:paraId="38C2D637" w14:textId="697E9ABA" w:rsidR="00D250C0" w:rsidRPr="00D250C0" w:rsidRDefault="00D250C0" w:rsidP="00D250C0">
            <w:pPr>
              <w:pStyle w:val="Tablehead"/>
            </w:pPr>
            <w:r w:rsidRPr="00D250C0">
              <w:rPr>
                <w:lang w:val="ru-RU"/>
              </w:rPr>
              <w:t>№ п/п</w:t>
            </w:r>
          </w:p>
        </w:tc>
        <w:tc>
          <w:tcPr>
            <w:tcW w:w="2932" w:type="dxa"/>
            <w:tcBorders>
              <w:top w:val="single" w:sz="4" w:space="0" w:color="auto"/>
              <w:left w:val="single" w:sz="4" w:space="0" w:color="auto"/>
              <w:bottom w:val="single" w:sz="4" w:space="0" w:color="auto"/>
              <w:right w:val="single" w:sz="4" w:space="0" w:color="auto"/>
            </w:tcBorders>
          </w:tcPr>
          <w:p w14:paraId="25A0D6B8" w14:textId="3B227704" w:rsidR="00D250C0" w:rsidRPr="00D250C0" w:rsidRDefault="00D250C0" w:rsidP="00D250C0">
            <w:pPr>
              <w:pStyle w:val="Tablehead"/>
            </w:pPr>
            <w:r w:rsidRPr="00D250C0">
              <w:rPr>
                <w:lang w:val="ru-RU"/>
              </w:rPr>
              <w:t>Сигнал</w:t>
            </w:r>
          </w:p>
        </w:tc>
        <w:tc>
          <w:tcPr>
            <w:tcW w:w="2410" w:type="dxa"/>
            <w:tcBorders>
              <w:top w:val="single" w:sz="4" w:space="0" w:color="auto"/>
              <w:left w:val="single" w:sz="4" w:space="0" w:color="auto"/>
              <w:bottom w:val="single" w:sz="4" w:space="0" w:color="auto"/>
              <w:right w:val="single" w:sz="4" w:space="0" w:color="auto"/>
            </w:tcBorders>
          </w:tcPr>
          <w:p w14:paraId="265A2969" w14:textId="18B1F101" w:rsidR="00D250C0" w:rsidRPr="00D250C0" w:rsidRDefault="00D250C0" w:rsidP="00D250C0">
            <w:pPr>
              <w:pStyle w:val="Tablehead"/>
            </w:pPr>
            <w:r w:rsidRPr="00D250C0">
              <w:rPr>
                <w:lang w:val="ru-RU"/>
              </w:rPr>
              <w:t>Имя файла</w:t>
            </w:r>
          </w:p>
        </w:tc>
        <w:tc>
          <w:tcPr>
            <w:tcW w:w="2410" w:type="dxa"/>
            <w:tcBorders>
              <w:top w:val="single" w:sz="4" w:space="0" w:color="auto"/>
              <w:left w:val="single" w:sz="4" w:space="0" w:color="auto"/>
              <w:bottom w:val="single" w:sz="4" w:space="0" w:color="auto"/>
              <w:right w:val="single" w:sz="4" w:space="0" w:color="auto"/>
            </w:tcBorders>
          </w:tcPr>
          <w:p w14:paraId="6BF36F71" w14:textId="6B407A4A" w:rsidR="00D250C0" w:rsidRPr="00D250C0" w:rsidRDefault="00D250C0" w:rsidP="00D250C0">
            <w:pPr>
              <w:pStyle w:val="Tablehead"/>
            </w:pPr>
            <w:r w:rsidRPr="00D250C0">
              <w:rPr>
                <w:lang w:val="ru-RU"/>
              </w:rPr>
              <w:t>Примечания</w:t>
            </w:r>
          </w:p>
        </w:tc>
      </w:tr>
      <w:tr w:rsidR="00D250C0" w:rsidRPr="00A318F4" w14:paraId="38438346"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31747593" w14:textId="77777777" w:rsidR="00D250C0" w:rsidRPr="00D250C0" w:rsidRDefault="00D250C0" w:rsidP="00D250C0">
            <w:pPr>
              <w:pStyle w:val="Tabletext"/>
              <w:keepNext/>
              <w:keepLines/>
              <w:jc w:val="center"/>
            </w:pPr>
            <w:r w:rsidRPr="00D250C0">
              <w:t>1</w:t>
            </w:r>
          </w:p>
        </w:tc>
        <w:tc>
          <w:tcPr>
            <w:tcW w:w="2932" w:type="dxa"/>
            <w:tcBorders>
              <w:top w:val="single" w:sz="4" w:space="0" w:color="auto"/>
              <w:left w:val="single" w:sz="4" w:space="0" w:color="auto"/>
              <w:bottom w:val="single" w:sz="4" w:space="0" w:color="auto"/>
              <w:right w:val="single" w:sz="4" w:space="0" w:color="auto"/>
            </w:tcBorders>
          </w:tcPr>
          <w:p w14:paraId="5BCF435F" w14:textId="6316E1F7" w:rsidR="00D250C0" w:rsidRPr="00D250C0" w:rsidRDefault="00D250C0" w:rsidP="00D250C0">
            <w:pPr>
              <w:pStyle w:val="Tabletext"/>
              <w:keepNext/>
              <w:keepLines/>
            </w:pPr>
            <w:r w:rsidRPr="00D250C0">
              <w:rPr>
                <w:lang w:val="ru-RU"/>
              </w:rPr>
              <w:t>Кастаньеты</w:t>
            </w:r>
          </w:p>
        </w:tc>
        <w:tc>
          <w:tcPr>
            <w:tcW w:w="2410" w:type="dxa"/>
            <w:tcBorders>
              <w:top w:val="single" w:sz="4" w:space="0" w:color="auto"/>
              <w:left w:val="single" w:sz="4" w:space="0" w:color="auto"/>
              <w:bottom w:val="single" w:sz="4" w:space="0" w:color="auto"/>
              <w:right w:val="single" w:sz="4" w:space="0" w:color="auto"/>
            </w:tcBorders>
          </w:tcPr>
          <w:p w14:paraId="39586B7A" w14:textId="77777777" w:rsidR="00D250C0" w:rsidRPr="00D250C0" w:rsidRDefault="00D250C0" w:rsidP="00D250C0">
            <w:pPr>
              <w:pStyle w:val="Tabletext"/>
              <w:keepNext/>
              <w:keepLines/>
              <w:jc w:val="center"/>
            </w:pPr>
            <w:r w:rsidRPr="00D250C0">
              <w:t>cas</w:t>
            </w:r>
          </w:p>
        </w:tc>
        <w:tc>
          <w:tcPr>
            <w:tcW w:w="2410" w:type="dxa"/>
            <w:tcBorders>
              <w:top w:val="single" w:sz="4" w:space="0" w:color="auto"/>
              <w:left w:val="single" w:sz="4" w:space="0" w:color="auto"/>
              <w:bottom w:val="single" w:sz="4" w:space="0" w:color="auto"/>
              <w:right w:val="single" w:sz="4" w:space="0" w:color="auto"/>
            </w:tcBorders>
          </w:tcPr>
          <w:p w14:paraId="10200A9B" w14:textId="77777777" w:rsidR="00D250C0" w:rsidRPr="00A318F4" w:rsidRDefault="00D250C0" w:rsidP="00D250C0">
            <w:pPr>
              <w:pStyle w:val="Tabletext"/>
              <w:keepNext/>
              <w:keepLines/>
              <w:jc w:val="center"/>
            </w:pPr>
            <w:r w:rsidRPr="00A318F4">
              <w:rPr>
                <w:position w:val="6"/>
                <w:sz w:val="14"/>
              </w:rPr>
              <w:t>(1)</w:t>
            </w:r>
          </w:p>
        </w:tc>
      </w:tr>
      <w:tr w:rsidR="00D250C0" w:rsidRPr="00A318F4" w14:paraId="1A6808B7"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110FD94B" w14:textId="77777777" w:rsidR="00D250C0" w:rsidRPr="00D250C0" w:rsidRDefault="00D250C0" w:rsidP="00D250C0">
            <w:pPr>
              <w:pStyle w:val="Tabletext"/>
              <w:keepNext/>
              <w:keepLines/>
              <w:jc w:val="center"/>
            </w:pPr>
            <w:r w:rsidRPr="00D250C0">
              <w:t>2</w:t>
            </w:r>
          </w:p>
        </w:tc>
        <w:tc>
          <w:tcPr>
            <w:tcW w:w="2932" w:type="dxa"/>
            <w:tcBorders>
              <w:top w:val="single" w:sz="4" w:space="0" w:color="auto"/>
              <w:left w:val="single" w:sz="4" w:space="0" w:color="auto"/>
              <w:bottom w:val="single" w:sz="4" w:space="0" w:color="auto"/>
              <w:right w:val="single" w:sz="4" w:space="0" w:color="auto"/>
            </w:tcBorders>
          </w:tcPr>
          <w:p w14:paraId="280FC2F4" w14:textId="76EA5920" w:rsidR="00D250C0" w:rsidRPr="00D250C0" w:rsidRDefault="00D250C0" w:rsidP="00D250C0">
            <w:pPr>
              <w:pStyle w:val="Tabletext"/>
              <w:keepNext/>
              <w:keepLines/>
            </w:pPr>
            <w:r w:rsidRPr="00D250C0">
              <w:rPr>
                <w:lang w:val="ru-RU"/>
              </w:rPr>
              <w:t>Кларнет</w:t>
            </w:r>
          </w:p>
        </w:tc>
        <w:tc>
          <w:tcPr>
            <w:tcW w:w="2410" w:type="dxa"/>
            <w:tcBorders>
              <w:top w:val="single" w:sz="4" w:space="0" w:color="auto"/>
              <w:left w:val="single" w:sz="4" w:space="0" w:color="auto"/>
              <w:bottom w:val="single" w:sz="4" w:space="0" w:color="auto"/>
              <w:right w:val="single" w:sz="4" w:space="0" w:color="auto"/>
            </w:tcBorders>
          </w:tcPr>
          <w:p w14:paraId="7FB6C0A9" w14:textId="77777777" w:rsidR="00D250C0" w:rsidRPr="00D250C0" w:rsidRDefault="00D250C0" w:rsidP="00D250C0">
            <w:pPr>
              <w:pStyle w:val="Tabletext"/>
              <w:keepNext/>
              <w:keepLines/>
              <w:jc w:val="center"/>
            </w:pPr>
            <w:r w:rsidRPr="00D250C0">
              <w:t>cla</w:t>
            </w:r>
          </w:p>
        </w:tc>
        <w:tc>
          <w:tcPr>
            <w:tcW w:w="2410" w:type="dxa"/>
            <w:tcBorders>
              <w:top w:val="single" w:sz="4" w:space="0" w:color="auto"/>
              <w:left w:val="single" w:sz="4" w:space="0" w:color="auto"/>
              <w:bottom w:val="single" w:sz="4" w:space="0" w:color="auto"/>
              <w:right w:val="single" w:sz="4" w:space="0" w:color="auto"/>
            </w:tcBorders>
          </w:tcPr>
          <w:p w14:paraId="210A122D" w14:textId="77777777" w:rsidR="00D250C0" w:rsidRPr="00A318F4" w:rsidRDefault="00D250C0" w:rsidP="00D250C0">
            <w:pPr>
              <w:pStyle w:val="Tabletext"/>
              <w:keepNext/>
              <w:keepLines/>
              <w:jc w:val="center"/>
            </w:pPr>
            <w:r w:rsidRPr="00A318F4">
              <w:rPr>
                <w:position w:val="6"/>
                <w:sz w:val="14"/>
              </w:rPr>
              <w:t>(2)</w:t>
            </w:r>
          </w:p>
        </w:tc>
      </w:tr>
      <w:tr w:rsidR="00D250C0" w:rsidRPr="00A318F4" w14:paraId="0DADFF41"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24230915" w14:textId="77777777" w:rsidR="00D250C0" w:rsidRPr="00D250C0" w:rsidRDefault="00D250C0" w:rsidP="00D250C0">
            <w:pPr>
              <w:pStyle w:val="Tabletext"/>
              <w:keepNext/>
              <w:keepLines/>
              <w:jc w:val="center"/>
            </w:pPr>
            <w:r w:rsidRPr="00D250C0">
              <w:t>3</w:t>
            </w:r>
          </w:p>
        </w:tc>
        <w:tc>
          <w:tcPr>
            <w:tcW w:w="2932" w:type="dxa"/>
            <w:tcBorders>
              <w:top w:val="single" w:sz="4" w:space="0" w:color="auto"/>
              <w:left w:val="single" w:sz="4" w:space="0" w:color="auto"/>
              <w:bottom w:val="single" w:sz="4" w:space="0" w:color="auto"/>
              <w:right w:val="single" w:sz="4" w:space="0" w:color="auto"/>
            </w:tcBorders>
          </w:tcPr>
          <w:p w14:paraId="6F2031BC" w14:textId="5C43C4BA" w:rsidR="00D250C0" w:rsidRPr="00D250C0" w:rsidRDefault="00D250C0" w:rsidP="00D250C0">
            <w:pPr>
              <w:pStyle w:val="Tabletext"/>
              <w:keepNext/>
              <w:keepLines/>
            </w:pPr>
            <w:r w:rsidRPr="00D250C0">
              <w:rPr>
                <w:lang w:val="ru-RU"/>
              </w:rPr>
              <w:t>Клаве</w:t>
            </w:r>
          </w:p>
        </w:tc>
        <w:tc>
          <w:tcPr>
            <w:tcW w:w="2410" w:type="dxa"/>
            <w:tcBorders>
              <w:top w:val="single" w:sz="4" w:space="0" w:color="auto"/>
              <w:left w:val="single" w:sz="4" w:space="0" w:color="auto"/>
              <w:bottom w:val="single" w:sz="4" w:space="0" w:color="auto"/>
              <w:right w:val="single" w:sz="4" w:space="0" w:color="auto"/>
            </w:tcBorders>
          </w:tcPr>
          <w:p w14:paraId="4120E199" w14:textId="77777777" w:rsidR="00D250C0" w:rsidRPr="00D250C0" w:rsidRDefault="00D250C0" w:rsidP="00D250C0">
            <w:pPr>
              <w:pStyle w:val="Tabletext"/>
              <w:keepNext/>
              <w:keepLines/>
              <w:jc w:val="center"/>
            </w:pPr>
            <w:r w:rsidRPr="00D250C0">
              <w:t>clv</w:t>
            </w:r>
          </w:p>
        </w:tc>
        <w:tc>
          <w:tcPr>
            <w:tcW w:w="2410" w:type="dxa"/>
            <w:tcBorders>
              <w:top w:val="single" w:sz="4" w:space="0" w:color="auto"/>
              <w:left w:val="single" w:sz="4" w:space="0" w:color="auto"/>
              <w:bottom w:val="single" w:sz="4" w:space="0" w:color="auto"/>
              <w:right w:val="single" w:sz="4" w:space="0" w:color="auto"/>
            </w:tcBorders>
          </w:tcPr>
          <w:p w14:paraId="257B7E6E" w14:textId="77777777" w:rsidR="00D250C0" w:rsidRPr="007A5474" w:rsidRDefault="00D250C0" w:rsidP="00D250C0">
            <w:pPr>
              <w:pStyle w:val="Tabletext"/>
              <w:keepNext/>
              <w:keepLines/>
              <w:jc w:val="center"/>
              <w:rPr>
                <w:vertAlign w:val="superscript"/>
              </w:rPr>
            </w:pPr>
            <w:r w:rsidRPr="007A5474">
              <w:rPr>
                <w:vertAlign w:val="superscript"/>
              </w:rPr>
              <w:t>(1)</w:t>
            </w:r>
          </w:p>
        </w:tc>
      </w:tr>
      <w:tr w:rsidR="00D250C0" w:rsidRPr="00A318F4" w14:paraId="161AAA70"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67262A6A" w14:textId="77777777" w:rsidR="00D250C0" w:rsidRPr="00D250C0" w:rsidRDefault="00D250C0" w:rsidP="00D250C0">
            <w:pPr>
              <w:pStyle w:val="Tabletext"/>
              <w:keepNext/>
              <w:keepLines/>
              <w:jc w:val="center"/>
            </w:pPr>
            <w:r w:rsidRPr="00D250C0">
              <w:t>4</w:t>
            </w:r>
          </w:p>
        </w:tc>
        <w:tc>
          <w:tcPr>
            <w:tcW w:w="2932" w:type="dxa"/>
            <w:tcBorders>
              <w:top w:val="single" w:sz="4" w:space="0" w:color="auto"/>
              <w:left w:val="single" w:sz="4" w:space="0" w:color="auto"/>
              <w:bottom w:val="single" w:sz="4" w:space="0" w:color="auto"/>
              <w:right w:val="single" w:sz="4" w:space="0" w:color="auto"/>
            </w:tcBorders>
          </w:tcPr>
          <w:p w14:paraId="3E36217D" w14:textId="3DB613BC" w:rsidR="00D250C0" w:rsidRPr="00D250C0" w:rsidRDefault="00D250C0" w:rsidP="00D250C0">
            <w:pPr>
              <w:pStyle w:val="Tabletext"/>
              <w:keepNext/>
              <w:keepLines/>
            </w:pPr>
            <w:r w:rsidRPr="00D250C0">
              <w:rPr>
                <w:lang w:val="ru-RU"/>
              </w:rPr>
              <w:t>Флейта</w:t>
            </w:r>
          </w:p>
        </w:tc>
        <w:tc>
          <w:tcPr>
            <w:tcW w:w="2410" w:type="dxa"/>
            <w:tcBorders>
              <w:top w:val="single" w:sz="4" w:space="0" w:color="auto"/>
              <w:left w:val="single" w:sz="4" w:space="0" w:color="auto"/>
              <w:bottom w:val="single" w:sz="4" w:space="0" w:color="auto"/>
              <w:right w:val="single" w:sz="4" w:space="0" w:color="auto"/>
            </w:tcBorders>
          </w:tcPr>
          <w:p w14:paraId="3DAF915A" w14:textId="77777777" w:rsidR="00D250C0" w:rsidRPr="00D250C0" w:rsidRDefault="00D250C0" w:rsidP="00D250C0">
            <w:pPr>
              <w:pStyle w:val="Tabletext"/>
              <w:keepNext/>
              <w:keepLines/>
              <w:jc w:val="center"/>
            </w:pPr>
            <w:r w:rsidRPr="00D250C0">
              <w:t>flu</w:t>
            </w:r>
          </w:p>
        </w:tc>
        <w:tc>
          <w:tcPr>
            <w:tcW w:w="2410" w:type="dxa"/>
            <w:tcBorders>
              <w:top w:val="single" w:sz="4" w:space="0" w:color="auto"/>
              <w:left w:val="single" w:sz="4" w:space="0" w:color="auto"/>
              <w:bottom w:val="single" w:sz="4" w:space="0" w:color="auto"/>
              <w:right w:val="single" w:sz="4" w:space="0" w:color="auto"/>
            </w:tcBorders>
          </w:tcPr>
          <w:p w14:paraId="1367F47A" w14:textId="77777777" w:rsidR="00D250C0" w:rsidRPr="007A5474" w:rsidRDefault="00D250C0" w:rsidP="00D250C0">
            <w:pPr>
              <w:pStyle w:val="Tabletext"/>
              <w:keepNext/>
              <w:keepLines/>
              <w:jc w:val="center"/>
              <w:rPr>
                <w:vertAlign w:val="superscript"/>
              </w:rPr>
            </w:pPr>
            <w:r w:rsidRPr="007A5474">
              <w:rPr>
                <w:vertAlign w:val="superscript"/>
              </w:rPr>
              <w:t>(2)</w:t>
            </w:r>
          </w:p>
        </w:tc>
      </w:tr>
      <w:tr w:rsidR="00D250C0" w:rsidRPr="00A318F4" w14:paraId="72BCD193"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1809546B" w14:textId="77777777" w:rsidR="00D250C0" w:rsidRPr="00D250C0" w:rsidRDefault="00D250C0" w:rsidP="00D250C0">
            <w:pPr>
              <w:pStyle w:val="Tabletext"/>
              <w:keepNext/>
              <w:keepLines/>
              <w:jc w:val="center"/>
            </w:pPr>
            <w:r w:rsidRPr="00D250C0">
              <w:t>5</w:t>
            </w:r>
          </w:p>
        </w:tc>
        <w:tc>
          <w:tcPr>
            <w:tcW w:w="2932" w:type="dxa"/>
            <w:tcBorders>
              <w:top w:val="single" w:sz="4" w:space="0" w:color="auto"/>
              <w:left w:val="single" w:sz="4" w:space="0" w:color="auto"/>
              <w:bottom w:val="single" w:sz="4" w:space="0" w:color="auto"/>
              <w:right w:val="single" w:sz="4" w:space="0" w:color="auto"/>
            </w:tcBorders>
          </w:tcPr>
          <w:p w14:paraId="38F85C85" w14:textId="1A4CA6BF" w:rsidR="00D250C0" w:rsidRPr="00D250C0" w:rsidRDefault="00D250C0" w:rsidP="00D250C0">
            <w:pPr>
              <w:pStyle w:val="Tabletext"/>
              <w:keepNext/>
              <w:keepLines/>
            </w:pPr>
            <w:r w:rsidRPr="00D250C0">
              <w:rPr>
                <w:lang w:val="ru-RU"/>
              </w:rPr>
              <w:t>Колокольчики</w:t>
            </w:r>
          </w:p>
        </w:tc>
        <w:tc>
          <w:tcPr>
            <w:tcW w:w="2410" w:type="dxa"/>
            <w:tcBorders>
              <w:top w:val="single" w:sz="4" w:space="0" w:color="auto"/>
              <w:left w:val="single" w:sz="4" w:space="0" w:color="auto"/>
              <w:bottom w:val="single" w:sz="4" w:space="0" w:color="auto"/>
              <w:right w:val="single" w:sz="4" w:space="0" w:color="auto"/>
            </w:tcBorders>
          </w:tcPr>
          <w:p w14:paraId="2B023761" w14:textId="77777777" w:rsidR="00D250C0" w:rsidRPr="00D250C0" w:rsidRDefault="00D250C0" w:rsidP="00D250C0">
            <w:pPr>
              <w:pStyle w:val="Tabletext"/>
              <w:keepNext/>
              <w:keepLines/>
              <w:jc w:val="center"/>
            </w:pPr>
            <w:r w:rsidRPr="00D250C0">
              <w:t>glo</w:t>
            </w:r>
          </w:p>
        </w:tc>
        <w:tc>
          <w:tcPr>
            <w:tcW w:w="2410" w:type="dxa"/>
            <w:tcBorders>
              <w:top w:val="single" w:sz="4" w:space="0" w:color="auto"/>
              <w:left w:val="single" w:sz="4" w:space="0" w:color="auto"/>
              <w:bottom w:val="single" w:sz="4" w:space="0" w:color="auto"/>
              <w:right w:val="single" w:sz="4" w:space="0" w:color="auto"/>
            </w:tcBorders>
          </w:tcPr>
          <w:p w14:paraId="0F134EA5" w14:textId="77777777" w:rsidR="00D250C0" w:rsidRPr="007A5474" w:rsidRDefault="00D250C0" w:rsidP="00D250C0">
            <w:pPr>
              <w:pStyle w:val="Tabletext"/>
              <w:keepNext/>
              <w:keepLines/>
              <w:jc w:val="center"/>
              <w:rPr>
                <w:vertAlign w:val="superscript"/>
              </w:rPr>
            </w:pPr>
            <w:r w:rsidRPr="007A5474">
              <w:rPr>
                <w:vertAlign w:val="superscript"/>
              </w:rPr>
              <w:t>(1), (2), (5)</w:t>
            </w:r>
          </w:p>
        </w:tc>
      </w:tr>
      <w:tr w:rsidR="00D250C0" w:rsidRPr="00A318F4" w14:paraId="2A252896"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50C0F91A" w14:textId="77777777" w:rsidR="00D250C0" w:rsidRPr="00D250C0" w:rsidRDefault="00D250C0" w:rsidP="00D250C0">
            <w:pPr>
              <w:pStyle w:val="Tabletext"/>
              <w:jc w:val="center"/>
            </w:pPr>
            <w:r w:rsidRPr="00D250C0">
              <w:t>6</w:t>
            </w:r>
          </w:p>
        </w:tc>
        <w:tc>
          <w:tcPr>
            <w:tcW w:w="2932" w:type="dxa"/>
            <w:tcBorders>
              <w:top w:val="single" w:sz="4" w:space="0" w:color="auto"/>
              <w:left w:val="single" w:sz="4" w:space="0" w:color="auto"/>
              <w:bottom w:val="single" w:sz="4" w:space="0" w:color="auto"/>
              <w:right w:val="single" w:sz="4" w:space="0" w:color="auto"/>
            </w:tcBorders>
          </w:tcPr>
          <w:p w14:paraId="1621284C" w14:textId="343E1742" w:rsidR="00D250C0" w:rsidRPr="00D250C0" w:rsidRDefault="00D250C0" w:rsidP="00D250C0">
            <w:pPr>
              <w:pStyle w:val="Tabletext"/>
            </w:pPr>
            <w:r w:rsidRPr="00D250C0">
              <w:rPr>
                <w:lang w:val="ru-RU"/>
              </w:rPr>
              <w:t>Клавесин</w:t>
            </w:r>
          </w:p>
        </w:tc>
        <w:tc>
          <w:tcPr>
            <w:tcW w:w="2410" w:type="dxa"/>
            <w:tcBorders>
              <w:top w:val="single" w:sz="4" w:space="0" w:color="auto"/>
              <w:left w:val="single" w:sz="4" w:space="0" w:color="auto"/>
              <w:bottom w:val="single" w:sz="4" w:space="0" w:color="auto"/>
              <w:right w:val="single" w:sz="4" w:space="0" w:color="auto"/>
            </w:tcBorders>
          </w:tcPr>
          <w:p w14:paraId="1113BAE3" w14:textId="77777777" w:rsidR="00D250C0" w:rsidRPr="00D250C0" w:rsidRDefault="00D250C0" w:rsidP="00D250C0">
            <w:pPr>
              <w:pStyle w:val="Tabletext"/>
              <w:jc w:val="center"/>
            </w:pPr>
            <w:r w:rsidRPr="00D250C0">
              <w:t>hrp</w:t>
            </w:r>
          </w:p>
        </w:tc>
        <w:tc>
          <w:tcPr>
            <w:tcW w:w="2410" w:type="dxa"/>
            <w:tcBorders>
              <w:top w:val="single" w:sz="4" w:space="0" w:color="auto"/>
              <w:left w:val="single" w:sz="4" w:space="0" w:color="auto"/>
              <w:bottom w:val="single" w:sz="4" w:space="0" w:color="auto"/>
              <w:right w:val="single" w:sz="4" w:space="0" w:color="auto"/>
            </w:tcBorders>
          </w:tcPr>
          <w:p w14:paraId="3CF550AF" w14:textId="77777777" w:rsidR="00D250C0" w:rsidRPr="007A5474" w:rsidRDefault="00D250C0" w:rsidP="00D250C0">
            <w:pPr>
              <w:pStyle w:val="Tabletext"/>
              <w:jc w:val="center"/>
              <w:rPr>
                <w:vertAlign w:val="superscript"/>
              </w:rPr>
            </w:pPr>
            <w:r w:rsidRPr="007A5474">
              <w:rPr>
                <w:vertAlign w:val="superscript"/>
              </w:rPr>
              <w:t>(1), (2), (4)</w:t>
            </w:r>
          </w:p>
        </w:tc>
      </w:tr>
      <w:tr w:rsidR="00D250C0" w:rsidRPr="00A318F4" w14:paraId="03E87278"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6E92C241" w14:textId="77777777" w:rsidR="00D250C0" w:rsidRPr="00D250C0" w:rsidRDefault="00D250C0" w:rsidP="00D250C0">
            <w:pPr>
              <w:pStyle w:val="Tabletext"/>
              <w:jc w:val="center"/>
            </w:pPr>
            <w:r w:rsidRPr="00D250C0">
              <w:t>7</w:t>
            </w:r>
          </w:p>
        </w:tc>
        <w:tc>
          <w:tcPr>
            <w:tcW w:w="2932" w:type="dxa"/>
            <w:tcBorders>
              <w:top w:val="single" w:sz="4" w:space="0" w:color="auto"/>
              <w:left w:val="single" w:sz="4" w:space="0" w:color="auto"/>
              <w:bottom w:val="single" w:sz="4" w:space="0" w:color="auto"/>
              <w:right w:val="single" w:sz="4" w:space="0" w:color="auto"/>
            </w:tcBorders>
          </w:tcPr>
          <w:p w14:paraId="0F33278F" w14:textId="542CDEA5" w:rsidR="00D250C0" w:rsidRPr="00D250C0" w:rsidRDefault="00D250C0" w:rsidP="00D250C0">
            <w:pPr>
              <w:pStyle w:val="Tabletext"/>
            </w:pPr>
            <w:r w:rsidRPr="00D250C0">
              <w:rPr>
                <w:lang w:val="ru-RU"/>
              </w:rPr>
              <w:t>Литавры</w:t>
            </w:r>
          </w:p>
        </w:tc>
        <w:tc>
          <w:tcPr>
            <w:tcW w:w="2410" w:type="dxa"/>
            <w:tcBorders>
              <w:top w:val="single" w:sz="4" w:space="0" w:color="auto"/>
              <w:left w:val="single" w:sz="4" w:space="0" w:color="auto"/>
              <w:bottom w:val="single" w:sz="4" w:space="0" w:color="auto"/>
              <w:right w:val="single" w:sz="4" w:space="0" w:color="auto"/>
            </w:tcBorders>
          </w:tcPr>
          <w:p w14:paraId="38815AD0" w14:textId="77777777" w:rsidR="00D250C0" w:rsidRPr="00D250C0" w:rsidRDefault="00D250C0" w:rsidP="00D250C0">
            <w:pPr>
              <w:pStyle w:val="Tabletext"/>
              <w:jc w:val="center"/>
            </w:pPr>
            <w:r w:rsidRPr="00D250C0">
              <w:t>ket</w:t>
            </w:r>
          </w:p>
        </w:tc>
        <w:tc>
          <w:tcPr>
            <w:tcW w:w="2410" w:type="dxa"/>
            <w:tcBorders>
              <w:top w:val="single" w:sz="4" w:space="0" w:color="auto"/>
              <w:left w:val="single" w:sz="4" w:space="0" w:color="auto"/>
              <w:bottom w:val="single" w:sz="4" w:space="0" w:color="auto"/>
              <w:right w:val="single" w:sz="4" w:space="0" w:color="auto"/>
            </w:tcBorders>
          </w:tcPr>
          <w:p w14:paraId="5585AA70" w14:textId="77777777" w:rsidR="00D250C0" w:rsidRPr="007A5474" w:rsidRDefault="00D250C0" w:rsidP="00D250C0">
            <w:pPr>
              <w:pStyle w:val="Tabletext"/>
              <w:jc w:val="center"/>
              <w:rPr>
                <w:vertAlign w:val="superscript"/>
              </w:rPr>
            </w:pPr>
            <w:r w:rsidRPr="007A5474">
              <w:rPr>
                <w:vertAlign w:val="superscript"/>
              </w:rPr>
              <w:t>(1)</w:t>
            </w:r>
          </w:p>
        </w:tc>
      </w:tr>
      <w:tr w:rsidR="00D250C0" w:rsidRPr="00A318F4" w14:paraId="5A62C695"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077C08AA" w14:textId="77777777" w:rsidR="00D250C0" w:rsidRPr="00D250C0" w:rsidRDefault="00D250C0" w:rsidP="00D250C0">
            <w:pPr>
              <w:pStyle w:val="Tabletext"/>
              <w:jc w:val="center"/>
            </w:pPr>
            <w:r w:rsidRPr="00D250C0">
              <w:t>8</w:t>
            </w:r>
          </w:p>
        </w:tc>
        <w:tc>
          <w:tcPr>
            <w:tcW w:w="2932" w:type="dxa"/>
            <w:tcBorders>
              <w:top w:val="single" w:sz="4" w:space="0" w:color="auto"/>
              <w:left w:val="single" w:sz="4" w:space="0" w:color="auto"/>
              <w:bottom w:val="single" w:sz="4" w:space="0" w:color="auto"/>
              <w:right w:val="single" w:sz="4" w:space="0" w:color="auto"/>
            </w:tcBorders>
          </w:tcPr>
          <w:p w14:paraId="3C651589" w14:textId="655618BB" w:rsidR="00D250C0" w:rsidRPr="00D250C0" w:rsidRDefault="00D250C0" w:rsidP="00D250C0">
            <w:pPr>
              <w:pStyle w:val="Tabletext"/>
            </w:pPr>
            <w:r w:rsidRPr="00D250C0">
              <w:rPr>
                <w:lang w:val="ru-RU"/>
              </w:rPr>
              <w:t>Маримба</w:t>
            </w:r>
          </w:p>
        </w:tc>
        <w:tc>
          <w:tcPr>
            <w:tcW w:w="2410" w:type="dxa"/>
            <w:tcBorders>
              <w:top w:val="single" w:sz="4" w:space="0" w:color="auto"/>
              <w:left w:val="single" w:sz="4" w:space="0" w:color="auto"/>
              <w:bottom w:val="single" w:sz="4" w:space="0" w:color="auto"/>
              <w:right w:val="single" w:sz="4" w:space="0" w:color="auto"/>
            </w:tcBorders>
          </w:tcPr>
          <w:p w14:paraId="0CF7EFF4" w14:textId="77777777" w:rsidR="00D250C0" w:rsidRPr="00D250C0" w:rsidRDefault="00D250C0" w:rsidP="00D250C0">
            <w:pPr>
              <w:pStyle w:val="Tabletext"/>
              <w:jc w:val="center"/>
            </w:pPr>
            <w:r w:rsidRPr="00D250C0">
              <w:t>mar</w:t>
            </w:r>
          </w:p>
        </w:tc>
        <w:tc>
          <w:tcPr>
            <w:tcW w:w="2410" w:type="dxa"/>
            <w:tcBorders>
              <w:top w:val="single" w:sz="4" w:space="0" w:color="auto"/>
              <w:left w:val="single" w:sz="4" w:space="0" w:color="auto"/>
              <w:bottom w:val="single" w:sz="4" w:space="0" w:color="auto"/>
              <w:right w:val="single" w:sz="4" w:space="0" w:color="auto"/>
            </w:tcBorders>
          </w:tcPr>
          <w:p w14:paraId="1EBD2C8C" w14:textId="77777777" w:rsidR="00D250C0" w:rsidRPr="007A5474" w:rsidRDefault="00D250C0" w:rsidP="00D250C0">
            <w:pPr>
              <w:pStyle w:val="Tabletext"/>
              <w:jc w:val="center"/>
              <w:rPr>
                <w:vertAlign w:val="superscript"/>
              </w:rPr>
            </w:pPr>
            <w:r w:rsidRPr="007A5474">
              <w:rPr>
                <w:vertAlign w:val="superscript"/>
              </w:rPr>
              <w:t>(1)</w:t>
            </w:r>
          </w:p>
        </w:tc>
      </w:tr>
      <w:tr w:rsidR="00D250C0" w:rsidRPr="00A318F4" w14:paraId="3AD7565A"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1A692629" w14:textId="77777777" w:rsidR="00D250C0" w:rsidRPr="00D250C0" w:rsidRDefault="00D250C0" w:rsidP="00D250C0">
            <w:pPr>
              <w:pStyle w:val="Tabletext"/>
              <w:jc w:val="center"/>
            </w:pPr>
            <w:r w:rsidRPr="00D250C0">
              <w:t>9</w:t>
            </w:r>
          </w:p>
        </w:tc>
        <w:tc>
          <w:tcPr>
            <w:tcW w:w="2932" w:type="dxa"/>
            <w:tcBorders>
              <w:top w:val="single" w:sz="4" w:space="0" w:color="auto"/>
              <w:left w:val="single" w:sz="4" w:space="0" w:color="auto"/>
              <w:bottom w:val="single" w:sz="4" w:space="0" w:color="auto"/>
              <w:right w:val="single" w:sz="4" w:space="0" w:color="auto"/>
            </w:tcBorders>
          </w:tcPr>
          <w:p w14:paraId="4EE9B92D" w14:textId="155C96DA" w:rsidR="00D250C0" w:rsidRPr="00D250C0" w:rsidRDefault="00D250C0" w:rsidP="00D250C0">
            <w:pPr>
              <w:pStyle w:val="Tabletext"/>
            </w:pPr>
            <w:r w:rsidRPr="00D250C0">
              <w:rPr>
                <w:lang w:val="ru-RU"/>
              </w:rPr>
              <w:t>Фортепьяно, Шуберт</w:t>
            </w:r>
          </w:p>
        </w:tc>
        <w:tc>
          <w:tcPr>
            <w:tcW w:w="2410" w:type="dxa"/>
            <w:tcBorders>
              <w:top w:val="single" w:sz="4" w:space="0" w:color="auto"/>
              <w:left w:val="single" w:sz="4" w:space="0" w:color="auto"/>
              <w:bottom w:val="single" w:sz="4" w:space="0" w:color="auto"/>
              <w:right w:val="single" w:sz="4" w:space="0" w:color="auto"/>
            </w:tcBorders>
          </w:tcPr>
          <w:p w14:paraId="7771DBB8" w14:textId="77777777" w:rsidR="00D250C0" w:rsidRPr="00D250C0" w:rsidRDefault="00D250C0" w:rsidP="00D250C0">
            <w:pPr>
              <w:pStyle w:val="Tabletext"/>
              <w:jc w:val="center"/>
            </w:pPr>
            <w:r w:rsidRPr="00D250C0">
              <w:t>pia</w:t>
            </w:r>
          </w:p>
        </w:tc>
        <w:tc>
          <w:tcPr>
            <w:tcW w:w="2410" w:type="dxa"/>
            <w:tcBorders>
              <w:top w:val="single" w:sz="4" w:space="0" w:color="auto"/>
              <w:left w:val="single" w:sz="4" w:space="0" w:color="auto"/>
              <w:bottom w:val="single" w:sz="4" w:space="0" w:color="auto"/>
              <w:right w:val="single" w:sz="4" w:space="0" w:color="auto"/>
            </w:tcBorders>
          </w:tcPr>
          <w:p w14:paraId="66072305" w14:textId="77777777" w:rsidR="00D250C0" w:rsidRPr="007A5474" w:rsidRDefault="00D250C0" w:rsidP="00D250C0">
            <w:pPr>
              <w:pStyle w:val="Tabletext"/>
              <w:jc w:val="center"/>
              <w:rPr>
                <w:vertAlign w:val="superscript"/>
              </w:rPr>
            </w:pPr>
            <w:r w:rsidRPr="007A5474">
              <w:rPr>
                <w:vertAlign w:val="superscript"/>
              </w:rPr>
              <w:t>(2)</w:t>
            </w:r>
          </w:p>
        </w:tc>
      </w:tr>
      <w:tr w:rsidR="00D250C0" w:rsidRPr="00A318F4" w14:paraId="5CBF4751"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721884DF" w14:textId="77777777" w:rsidR="00D250C0" w:rsidRPr="00D250C0" w:rsidRDefault="00D250C0" w:rsidP="00D250C0">
            <w:pPr>
              <w:pStyle w:val="Tabletext"/>
              <w:jc w:val="center"/>
            </w:pPr>
            <w:r w:rsidRPr="00D250C0">
              <w:t>10</w:t>
            </w:r>
          </w:p>
        </w:tc>
        <w:tc>
          <w:tcPr>
            <w:tcW w:w="2932" w:type="dxa"/>
            <w:tcBorders>
              <w:top w:val="single" w:sz="4" w:space="0" w:color="auto"/>
              <w:left w:val="single" w:sz="4" w:space="0" w:color="auto"/>
              <w:bottom w:val="single" w:sz="4" w:space="0" w:color="auto"/>
              <w:right w:val="single" w:sz="4" w:space="0" w:color="auto"/>
            </w:tcBorders>
          </w:tcPr>
          <w:p w14:paraId="31AE5879" w14:textId="40BDA764" w:rsidR="00D250C0" w:rsidRPr="00D250C0" w:rsidRDefault="00D250C0" w:rsidP="00D250C0">
            <w:pPr>
              <w:pStyle w:val="Tabletext"/>
            </w:pPr>
            <w:r w:rsidRPr="00D250C0">
              <w:rPr>
                <w:lang w:val="ru-RU"/>
              </w:rPr>
              <w:t>Камертон-дудка</w:t>
            </w:r>
          </w:p>
        </w:tc>
        <w:tc>
          <w:tcPr>
            <w:tcW w:w="2410" w:type="dxa"/>
            <w:tcBorders>
              <w:top w:val="single" w:sz="4" w:space="0" w:color="auto"/>
              <w:left w:val="single" w:sz="4" w:space="0" w:color="auto"/>
              <w:bottom w:val="single" w:sz="4" w:space="0" w:color="auto"/>
              <w:right w:val="single" w:sz="4" w:space="0" w:color="auto"/>
            </w:tcBorders>
          </w:tcPr>
          <w:p w14:paraId="0884DE5F" w14:textId="77777777" w:rsidR="00D250C0" w:rsidRPr="00D250C0" w:rsidRDefault="00D250C0" w:rsidP="00D250C0">
            <w:pPr>
              <w:pStyle w:val="Tabletext"/>
              <w:jc w:val="center"/>
            </w:pPr>
            <w:r w:rsidRPr="00D250C0">
              <w:t>pip</w:t>
            </w:r>
          </w:p>
        </w:tc>
        <w:tc>
          <w:tcPr>
            <w:tcW w:w="2410" w:type="dxa"/>
            <w:tcBorders>
              <w:top w:val="single" w:sz="4" w:space="0" w:color="auto"/>
              <w:left w:val="single" w:sz="4" w:space="0" w:color="auto"/>
              <w:bottom w:val="single" w:sz="4" w:space="0" w:color="auto"/>
              <w:right w:val="single" w:sz="4" w:space="0" w:color="auto"/>
            </w:tcBorders>
          </w:tcPr>
          <w:p w14:paraId="6C538FC4" w14:textId="77777777" w:rsidR="00D250C0" w:rsidRPr="007A5474" w:rsidRDefault="00D250C0" w:rsidP="00D250C0">
            <w:pPr>
              <w:pStyle w:val="Tabletext"/>
              <w:jc w:val="center"/>
              <w:rPr>
                <w:vertAlign w:val="superscript"/>
              </w:rPr>
            </w:pPr>
            <w:r w:rsidRPr="007A5474">
              <w:rPr>
                <w:vertAlign w:val="superscript"/>
              </w:rPr>
              <w:t>(4)</w:t>
            </w:r>
          </w:p>
        </w:tc>
      </w:tr>
      <w:tr w:rsidR="00D250C0" w:rsidRPr="00A318F4" w14:paraId="5131C880"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311FC4AB" w14:textId="77777777" w:rsidR="00D250C0" w:rsidRPr="00D250C0" w:rsidRDefault="00D250C0" w:rsidP="00D250C0">
            <w:pPr>
              <w:pStyle w:val="Tabletext"/>
              <w:jc w:val="center"/>
            </w:pPr>
            <w:r w:rsidRPr="00D250C0">
              <w:t>11</w:t>
            </w:r>
          </w:p>
        </w:tc>
        <w:tc>
          <w:tcPr>
            <w:tcW w:w="2932" w:type="dxa"/>
            <w:tcBorders>
              <w:top w:val="single" w:sz="4" w:space="0" w:color="auto"/>
              <w:left w:val="single" w:sz="4" w:space="0" w:color="auto"/>
              <w:bottom w:val="single" w:sz="4" w:space="0" w:color="auto"/>
              <w:right w:val="single" w:sz="4" w:space="0" w:color="auto"/>
            </w:tcBorders>
          </w:tcPr>
          <w:p w14:paraId="2AC8B096" w14:textId="064715E5" w:rsidR="00D250C0" w:rsidRPr="00D250C0" w:rsidRDefault="00D250C0" w:rsidP="00D250C0">
            <w:pPr>
              <w:pStyle w:val="Tabletext"/>
            </w:pPr>
            <w:r w:rsidRPr="00D250C0">
              <w:rPr>
                <w:lang w:val="ru-RU"/>
              </w:rPr>
              <w:t>Рай Кудер</w:t>
            </w:r>
          </w:p>
        </w:tc>
        <w:tc>
          <w:tcPr>
            <w:tcW w:w="2410" w:type="dxa"/>
            <w:tcBorders>
              <w:top w:val="single" w:sz="4" w:space="0" w:color="auto"/>
              <w:left w:val="single" w:sz="4" w:space="0" w:color="auto"/>
              <w:bottom w:val="single" w:sz="4" w:space="0" w:color="auto"/>
              <w:right w:val="single" w:sz="4" w:space="0" w:color="auto"/>
            </w:tcBorders>
          </w:tcPr>
          <w:p w14:paraId="702B2383" w14:textId="77777777" w:rsidR="00D250C0" w:rsidRPr="00D250C0" w:rsidRDefault="00D250C0" w:rsidP="00D250C0">
            <w:pPr>
              <w:pStyle w:val="Tabletext"/>
              <w:jc w:val="center"/>
            </w:pPr>
            <w:r w:rsidRPr="00D250C0">
              <w:t>ryc</w:t>
            </w:r>
          </w:p>
        </w:tc>
        <w:tc>
          <w:tcPr>
            <w:tcW w:w="2410" w:type="dxa"/>
            <w:tcBorders>
              <w:top w:val="single" w:sz="4" w:space="0" w:color="auto"/>
              <w:left w:val="single" w:sz="4" w:space="0" w:color="auto"/>
              <w:bottom w:val="single" w:sz="4" w:space="0" w:color="auto"/>
              <w:right w:val="single" w:sz="4" w:space="0" w:color="auto"/>
            </w:tcBorders>
          </w:tcPr>
          <w:p w14:paraId="41FE3B32" w14:textId="77777777" w:rsidR="00D250C0" w:rsidRPr="007A5474" w:rsidRDefault="00D250C0" w:rsidP="00D250C0">
            <w:pPr>
              <w:pStyle w:val="Tabletext"/>
              <w:jc w:val="center"/>
              <w:rPr>
                <w:vertAlign w:val="superscript"/>
              </w:rPr>
            </w:pPr>
            <w:r w:rsidRPr="007A5474">
              <w:rPr>
                <w:vertAlign w:val="superscript"/>
              </w:rPr>
              <w:t>(2), (4)</w:t>
            </w:r>
          </w:p>
        </w:tc>
      </w:tr>
      <w:tr w:rsidR="00D250C0" w:rsidRPr="00A318F4" w14:paraId="308A70D2"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7DE5C072" w14:textId="77777777" w:rsidR="00D250C0" w:rsidRPr="00D250C0" w:rsidRDefault="00D250C0" w:rsidP="00D250C0">
            <w:pPr>
              <w:pStyle w:val="Tabletext"/>
              <w:jc w:val="center"/>
            </w:pPr>
            <w:r w:rsidRPr="00D250C0">
              <w:t>12</w:t>
            </w:r>
          </w:p>
        </w:tc>
        <w:tc>
          <w:tcPr>
            <w:tcW w:w="2932" w:type="dxa"/>
            <w:tcBorders>
              <w:top w:val="single" w:sz="4" w:space="0" w:color="auto"/>
              <w:left w:val="single" w:sz="4" w:space="0" w:color="auto"/>
              <w:bottom w:val="single" w:sz="4" w:space="0" w:color="auto"/>
              <w:right w:val="single" w:sz="4" w:space="0" w:color="auto"/>
            </w:tcBorders>
          </w:tcPr>
          <w:p w14:paraId="7214CF78" w14:textId="08B90795" w:rsidR="00D250C0" w:rsidRPr="00D250C0" w:rsidRDefault="00D250C0" w:rsidP="00D250C0">
            <w:pPr>
              <w:pStyle w:val="Tabletext"/>
            </w:pPr>
            <w:r w:rsidRPr="00D250C0">
              <w:rPr>
                <w:lang w:val="ru-RU"/>
              </w:rPr>
              <w:t>Саксофон</w:t>
            </w:r>
          </w:p>
        </w:tc>
        <w:tc>
          <w:tcPr>
            <w:tcW w:w="2410" w:type="dxa"/>
            <w:tcBorders>
              <w:top w:val="single" w:sz="4" w:space="0" w:color="auto"/>
              <w:left w:val="single" w:sz="4" w:space="0" w:color="auto"/>
              <w:bottom w:val="single" w:sz="4" w:space="0" w:color="auto"/>
              <w:right w:val="single" w:sz="4" w:space="0" w:color="auto"/>
            </w:tcBorders>
          </w:tcPr>
          <w:p w14:paraId="23682AC1" w14:textId="77777777" w:rsidR="00D250C0" w:rsidRPr="00D250C0" w:rsidRDefault="00D250C0" w:rsidP="00D250C0">
            <w:pPr>
              <w:pStyle w:val="Tabletext"/>
              <w:jc w:val="center"/>
            </w:pPr>
            <w:r w:rsidRPr="00D250C0">
              <w:t>sax</w:t>
            </w:r>
          </w:p>
        </w:tc>
        <w:tc>
          <w:tcPr>
            <w:tcW w:w="2410" w:type="dxa"/>
            <w:tcBorders>
              <w:top w:val="single" w:sz="4" w:space="0" w:color="auto"/>
              <w:left w:val="single" w:sz="4" w:space="0" w:color="auto"/>
              <w:bottom w:val="single" w:sz="4" w:space="0" w:color="auto"/>
              <w:right w:val="single" w:sz="4" w:space="0" w:color="auto"/>
            </w:tcBorders>
          </w:tcPr>
          <w:p w14:paraId="6E3CE0D6" w14:textId="77777777" w:rsidR="00D250C0" w:rsidRPr="007A5474" w:rsidRDefault="00D250C0" w:rsidP="00D250C0">
            <w:pPr>
              <w:pStyle w:val="Tabletext"/>
              <w:jc w:val="center"/>
              <w:rPr>
                <w:vertAlign w:val="superscript"/>
              </w:rPr>
            </w:pPr>
            <w:r w:rsidRPr="007A5474">
              <w:rPr>
                <w:vertAlign w:val="superscript"/>
              </w:rPr>
              <w:t>(2)</w:t>
            </w:r>
          </w:p>
        </w:tc>
      </w:tr>
      <w:tr w:rsidR="00D250C0" w:rsidRPr="00A318F4" w14:paraId="1FB61E53"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4A170487" w14:textId="77777777" w:rsidR="00D250C0" w:rsidRPr="00D250C0" w:rsidRDefault="00D250C0" w:rsidP="00D250C0">
            <w:pPr>
              <w:pStyle w:val="Tabletext"/>
              <w:jc w:val="center"/>
            </w:pPr>
            <w:r w:rsidRPr="00D250C0">
              <w:t>13</w:t>
            </w:r>
          </w:p>
        </w:tc>
        <w:tc>
          <w:tcPr>
            <w:tcW w:w="2932" w:type="dxa"/>
            <w:tcBorders>
              <w:top w:val="single" w:sz="4" w:space="0" w:color="auto"/>
              <w:left w:val="single" w:sz="4" w:space="0" w:color="auto"/>
              <w:bottom w:val="single" w:sz="4" w:space="0" w:color="auto"/>
              <w:right w:val="single" w:sz="4" w:space="0" w:color="auto"/>
            </w:tcBorders>
          </w:tcPr>
          <w:p w14:paraId="70157985" w14:textId="5625584F" w:rsidR="00D250C0" w:rsidRPr="00D250C0" w:rsidRDefault="00D250C0" w:rsidP="00D250C0">
            <w:pPr>
              <w:pStyle w:val="Tabletext"/>
            </w:pPr>
            <w:r w:rsidRPr="00D250C0">
              <w:rPr>
                <w:lang w:val="ru-RU"/>
              </w:rPr>
              <w:t>Волынка</w:t>
            </w:r>
          </w:p>
        </w:tc>
        <w:tc>
          <w:tcPr>
            <w:tcW w:w="2410" w:type="dxa"/>
            <w:tcBorders>
              <w:top w:val="single" w:sz="4" w:space="0" w:color="auto"/>
              <w:left w:val="single" w:sz="4" w:space="0" w:color="auto"/>
              <w:bottom w:val="single" w:sz="4" w:space="0" w:color="auto"/>
              <w:right w:val="single" w:sz="4" w:space="0" w:color="auto"/>
            </w:tcBorders>
          </w:tcPr>
          <w:p w14:paraId="02E3D24A" w14:textId="77777777" w:rsidR="00D250C0" w:rsidRPr="00D250C0" w:rsidRDefault="00D250C0" w:rsidP="00D250C0">
            <w:pPr>
              <w:pStyle w:val="Tabletext"/>
              <w:jc w:val="center"/>
            </w:pPr>
            <w:r w:rsidRPr="00D250C0">
              <w:t>sb1</w:t>
            </w:r>
          </w:p>
        </w:tc>
        <w:tc>
          <w:tcPr>
            <w:tcW w:w="2410" w:type="dxa"/>
            <w:tcBorders>
              <w:top w:val="single" w:sz="4" w:space="0" w:color="auto"/>
              <w:left w:val="single" w:sz="4" w:space="0" w:color="auto"/>
              <w:bottom w:val="single" w:sz="4" w:space="0" w:color="auto"/>
              <w:right w:val="single" w:sz="4" w:space="0" w:color="auto"/>
            </w:tcBorders>
          </w:tcPr>
          <w:p w14:paraId="790714CE" w14:textId="77777777" w:rsidR="00D250C0" w:rsidRPr="007A5474" w:rsidRDefault="00D250C0" w:rsidP="00D250C0">
            <w:pPr>
              <w:pStyle w:val="Tabletext"/>
              <w:jc w:val="center"/>
              <w:rPr>
                <w:vertAlign w:val="superscript"/>
              </w:rPr>
            </w:pPr>
            <w:r w:rsidRPr="007A5474">
              <w:rPr>
                <w:vertAlign w:val="superscript"/>
              </w:rPr>
              <w:t>(2), (4), (5)</w:t>
            </w:r>
          </w:p>
        </w:tc>
      </w:tr>
      <w:tr w:rsidR="00D250C0" w:rsidRPr="00A318F4" w14:paraId="7DDA63CE"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28B60788" w14:textId="77777777" w:rsidR="00D250C0" w:rsidRPr="00D250C0" w:rsidRDefault="00D250C0" w:rsidP="00D250C0">
            <w:pPr>
              <w:pStyle w:val="Tabletext"/>
              <w:jc w:val="center"/>
            </w:pPr>
            <w:r w:rsidRPr="00D250C0">
              <w:t>14</w:t>
            </w:r>
          </w:p>
        </w:tc>
        <w:tc>
          <w:tcPr>
            <w:tcW w:w="2932" w:type="dxa"/>
            <w:tcBorders>
              <w:top w:val="single" w:sz="4" w:space="0" w:color="auto"/>
              <w:left w:val="single" w:sz="4" w:space="0" w:color="auto"/>
              <w:bottom w:val="single" w:sz="4" w:space="0" w:color="auto"/>
              <w:right w:val="single" w:sz="4" w:space="0" w:color="auto"/>
            </w:tcBorders>
          </w:tcPr>
          <w:p w14:paraId="6A4BBAC7" w14:textId="7A108CF9" w:rsidR="00D250C0" w:rsidRPr="00D250C0" w:rsidRDefault="00D250C0" w:rsidP="00D250C0">
            <w:pPr>
              <w:pStyle w:val="Tabletext"/>
            </w:pPr>
            <w:r w:rsidRPr="00D250C0">
              <w:rPr>
                <w:lang w:val="ru-RU"/>
              </w:rPr>
              <w:t>Речь женская, англ. язык</w:t>
            </w:r>
          </w:p>
        </w:tc>
        <w:tc>
          <w:tcPr>
            <w:tcW w:w="2410" w:type="dxa"/>
            <w:tcBorders>
              <w:top w:val="single" w:sz="4" w:space="0" w:color="auto"/>
              <w:left w:val="single" w:sz="4" w:space="0" w:color="auto"/>
              <w:bottom w:val="single" w:sz="4" w:space="0" w:color="auto"/>
              <w:right w:val="single" w:sz="4" w:space="0" w:color="auto"/>
            </w:tcBorders>
          </w:tcPr>
          <w:p w14:paraId="76496458" w14:textId="77777777" w:rsidR="00D250C0" w:rsidRPr="00D250C0" w:rsidRDefault="00D250C0" w:rsidP="00D250C0">
            <w:pPr>
              <w:pStyle w:val="Tabletext"/>
              <w:jc w:val="center"/>
            </w:pPr>
            <w:r w:rsidRPr="00D250C0">
              <w:t>sfe</w:t>
            </w:r>
          </w:p>
        </w:tc>
        <w:tc>
          <w:tcPr>
            <w:tcW w:w="2410" w:type="dxa"/>
            <w:tcBorders>
              <w:top w:val="single" w:sz="4" w:space="0" w:color="auto"/>
              <w:left w:val="single" w:sz="4" w:space="0" w:color="auto"/>
              <w:bottom w:val="single" w:sz="4" w:space="0" w:color="auto"/>
              <w:right w:val="single" w:sz="4" w:space="0" w:color="auto"/>
            </w:tcBorders>
          </w:tcPr>
          <w:p w14:paraId="789B6E10" w14:textId="77777777" w:rsidR="00D250C0" w:rsidRPr="007A5474" w:rsidRDefault="00D250C0" w:rsidP="00D250C0">
            <w:pPr>
              <w:pStyle w:val="Tabletext"/>
              <w:jc w:val="center"/>
              <w:rPr>
                <w:vertAlign w:val="superscript"/>
              </w:rPr>
            </w:pPr>
            <w:r w:rsidRPr="007A5474">
              <w:rPr>
                <w:vertAlign w:val="superscript"/>
              </w:rPr>
              <w:t>(3)</w:t>
            </w:r>
          </w:p>
        </w:tc>
      </w:tr>
      <w:tr w:rsidR="00D250C0" w:rsidRPr="00A318F4" w14:paraId="3E466A8D"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3E33C9C0" w14:textId="77777777" w:rsidR="00D250C0" w:rsidRPr="00D250C0" w:rsidRDefault="00D250C0" w:rsidP="00D250C0">
            <w:pPr>
              <w:pStyle w:val="Tabletext"/>
              <w:jc w:val="center"/>
            </w:pPr>
            <w:r w:rsidRPr="00D250C0">
              <w:t>15</w:t>
            </w:r>
          </w:p>
        </w:tc>
        <w:tc>
          <w:tcPr>
            <w:tcW w:w="2932" w:type="dxa"/>
            <w:tcBorders>
              <w:top w:val="single" w:sz="4" w:space="0" w:color="auto"/>
              <w:left w:val="single" w:sz="4" w:space="0" w:color="auto"/>
              <w:bottom w:val="single" w:sz="4" w:space="0" w:color="auto"/>
              <w:right w:val="single" w:sz="4" w:space="0" w:color="auto"/>
            </w:tcBorders>
          </w:tcPr>
          <w:p w14:paraId="63CFA496" w14:textId="78508DFF" w:rsidR="00D250C0" w:rsidRPr="00D250C0" w:rsidRDefault="00D250C0" w:rsidP="00D250C0">
            <w:pPr>
              <w:pStyle w:val="Tabletext"/>
            </w:pPr>
            <w:r w:rsidRPr="00D250C0">
              <w:rPr>
                <w:lang w:val="ru-RU"/>
              </w:rPr>
              <w:t>Речь мужская, англ. язык</w:t>
            </w:r>
          </w:p>
        </w:tc>
        <w:tc>
          <w:tcPr>
            <w:tcW w:w="2410" w:type="dxa"/>
            <w:tcBorders>
              <w:top w:val="single" w:sz="4" w:space="0" w:color="auto"/>
              <w:left w:val="single" w:sz="4" w:space="0" w:color="auto"/>
              <w:bottom w:val="single" w:sz="4" w:space="0" w:color="auto"/>
              <w:right w:val="single" w:sz="4" w:space="0" w:color="auto"/>
            </w:tcBorders>
          </w:tcPr>
          <w:p w14:paraId="2FEA0687" w14:textId="77777777" w:rsidR="00D250C0" w:rsidRPr="00D250C0" w:rsidRDefault="00D250C0" w:rsidP="00D250C0">
            <w:pPr>
              <w:pStyle w:val="Tabletext"/>
              <w:jc w:val="center"/>
            </w:pPr>
            <w:r w:rsidRPr="00D250C0">
              <w:t>sme</w:t>
            </w:r>
          </w:p>
        </w:tc>
        <w:tc>
          <w:tcPr>
            <w:tcW w:w="2410" w:type="dxa"/>
            <w:tcBorders>
              <w:top w:val="single" w:sz="4" w:space="0" w:color="auto"/>
              <w:left w:val="single" w:sz="4" w:space="0" w:color="auto"/>
              <w:bottom w:val="single" w:sz="4" w:space="0" w:color="auto"/>
              <w:right w:val="single" w:sz="4" w:space="0" w:color="auto"/>
            </w:tcBorders>
          </w:tcPr>
          <w:p w14:paraId="4009426F" w14:textId="77777777" w:rsidR="00D250C0" w:rsidRPr="007A5474" w:rsidRDefault="00D250C0" w:rsidP="00D250C0">
            <w:pPr>
              <w:pStyle w:val="Tabletext"/>
              <w:jc w:val="center"/>
              <w:rPr>
                <w:vertAlign w:val="superscript"/>
              </w:rPr>
            </w:pPr>
            <w:r w:rsidRPr="007A5474">
              <w:rPr>
                <w:vertAlign w:val="superscript"/>
              </w:rPr>
              <w:t>(3)</w:t>
            </w:r>
          </w:p>
        </w:tc>
      </w:tr>
      <w:tr w:rsidR="00D250C0" w:rsidRPr="00A318F4" w14:paraId="68028F55"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2E726EFA" w14:textId="77777777" w:rsidR="00D250C0" w:rsidRPr="00D250C0" w:rsidRDefault="00D250C0" w:rsidP="00D250C0">
            <w:pPr>
              <w:pStyle w:val="Tabletext"/>
              <w:jc w:val="center"/>
            </w:pPr>
            <w:r w:rsidRPr="00D250C0">
              <w:t>16</w:t>
            </w:r>
          </w:p>
        </w:tc>
        <w:tc>
          <w:tcPr>
            <w:tcW w:w="2932" w:type="dxa"/>
            <w:tcBorders>
              <w:top w:val="single" w:sz="4" w:space="0" w:color="auto"/>
              <w:left w:val="single" w:sz="4" w:space="0" w:color="auto"/>
              <w:bottom w:val="single" w:sz="4" w:space="0" w:color="auto"/>
              <w:right w:val="single" w:sz="4" w:space="0" w:color="auto"/>
            </w:tcBorders>
          </w:tcPr>
          <w:p w14:paraId="771838CB" w14:textId="3AB2EAF4" w:rsidR="00D250C0" w:rsidRPr="00D250C0" w:rsidRDefault="00D250C0" w:rsidP="00D250C0">
            <w:pPr>
              <w:pStyle w:val="Tabletext"/>
            </w:pPr>
            <w:r w:rsidRPr="00D250C0">
              <w:rPr>
                <w:lang w:val="ru-RU"/>
              </w:rPr>
              <w:t>Речь мужская, нем. язык</w:t>
            </w:r>
          </w:p>
        </w:tc>
        <w:tc>
          <w:tcPr>
            <w:tcW w:w="2410" w:type="dxa"/>
            <w:tcBorders>
              <w:top w:val="single" w:sz="4" w:space="0" w:color="auto"/>
              <w:left w:val="single" w:sz="4" w:space="0" w:color="auto"/>
              <w:bottom w:val="single" w:sz="4" w:space="0" w:color="auto"/>
              <w:right w:val="single" w:sz="4" w:space="0" w:color="auto"/>
            </w:tcBorders>
          </w:tcPr>
          <w:p w14:paraId="7747CAFD" w14:textId="77777777" w:rsidR="00D250C0" w:rsidRPr="00D250C0" w:rsidRDefault="00D250C0" w:rsidP="00D250C0">
            <w:pPr>
              <w:pStyle w:val="Tabletext"/>
              <w:jc w:val="center"/>
            </w:pPr>
            <w:r w:rsidRPr="00D250C0">
              <w:t>smg</w:t>
            </w:r>
          </w:p>
        </w:tc>
        <w:tc>
          <w:tcPr>
            <w:tcW w:w="2410" w:type="dxa"/>
            <w:tcBorders>
              <w:top w:val="single" w:sz="4" w:space="0" w:color="auto"/>
              <w:left w:val="single" w:sz="4" w:space="0" w:color="auto"/>
              <w:bottom w:val="single" w:sz="4" w:space="0" w:color="auto"/>
              <w:right w:val="single" w:sz="4" w:space="0" w:color="auto"/>
            </w:tcBorders>
          </w:tcPr>
          <w:p w14:paraId="184346DF" w14:textId="77777777" w:rsidR="00D250C0" w:rsidRPr="007A5474" w:rsidRDefault="00D250C0" w:rsidP="00D250C0">
            <w:pPr>
              <w:pStyle w:val="Tabletext"/>
              <w:jc w:val="center"/>
              <w:rPr>
                <w:vertAlign w:val="superscript"/>
              </w:rPr>
            </w:pPr>
            <w:r w:rsidRPr="007A5474">
              <w:rPr>
                <w:vertAlign w:val="superscript"/>
              </w:rPr>
              <w:t>(3)</w:t>
            </w:r>
          </w:p>
        </w:tc>
      </w:tr>
      <w:tr w:rsidR="00D250C0" w:rsidRPr="00A318F4" w14:paraId="0007D62C"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4541A42B" w14:textId="77777777" w:rsidR="00D250C0" w:rsidRPr="00D250C0" w:rsidRDefault="00D250C0" w:rsidP="00D250C0">
            <w:pPr>
              <w:pStyle w:val="Tabletext"/>
              <w:jc w:val="center"/>
            </w:pPr>
            <w:r w:rsidRPr="00D250C0">
              <w:t>17</w:t>
            </w:r>
          </w:p>
        </w:tc>
        <w:tc>
          <w:tcPr>
            <w:tcW w:w="2932" w:type="dxa"/>
            <w:tcBorders>
              <w:top w:val="single" w:sz="4" w:space="0" w:color="auto"/>
              <w:left w:val="single" w:sz="4" w:space="0" w:color="auto"/>
              <w:bottom w:val="single" w:sz="4" w:space="0" w:color="auto"/>
              <w:right w:val="single" w:sz="4" w:space="0" w:color="auto"/>
            </w:tcBorders>
          </w:tcPr>
          <w:p w14:paraId="0243DBDE" w14:textId="11B4C2C5" w:rsidR="00D250C0" w:rsidRPr="00D250C0" w:rsidRDefault="00D250C0" w:rsidP="00D250C0">
            <w:pPr>
              <w:pStyle w:val="Tabletext"/>
            </w:pPr>
            <w:r w:rsidRPr="00D250C0">
              <w:rPr>
                <w:lang w:val="ru-RU"/>
              </w:rPr>
              <w:t>Малые барабаны</w:t>
            </w:r>
          </w:p>
        </w:tc>
        <w:tc>
          <w:tcPr>
            <w:tcW w:w="2410" w:type="dxa"/>
            <w:tcBorders>
              <w:top w:val="single" w:sz="4" w:space="0" w:color="auto"/>
              <w:left w:val="single" w:sz="4" w:space="0" w:color="auto"/>
              <w:bottom w:val="single" w:sz="4" w:space="0" w:color="auto"/>
              <w:right w:val="single" w:sz="4" w:space="0" w:color="auto"/>
            </w:tcBorders>
          </w:tcPr>
          <w:p w14:paraId="005689C0" w14:textId="77777777" w:rsidR="00D250C0" w:rsidRPr="00D250C0" w:rsidRDefault="00D250C0" w:rsidP="00D250C0">
            <w:pPr>
              <w:pStyle w:val="Tabletext"/>
              <w:jc w:val="center"/>
            </w:pPr>
            <w:r w:rsidRPr="00D250C0">
              <w:t>sna</w:t>
            </w:r>
          </w:p>
        </w:tc>
        <w:tc>
          <w:tcPr>
            <w:tcW w:w="2410" w:type="dxa"/>
            <w:tcBorders>
              <w:top w:val="single" w:sz="4" w:space="0" w:color="auto"/>
              <w:left w:val="single" w:sz="4" w:space="0" w:color="auto"/>
              <w:bottom w:val="single" w:sz="4" w:space="0" w:color="auto"/>
              <w:right w:val="single" w:sz="4" w:space="0" w:color="auto"/>
            </w:tcBorders>
          </w:tcPr>
          <w:p w14:paraId="12EF43C7" w14:textId="77777777" w:rsidR="00D250C0" w:rsidRPr="007A5474" w:rsidRDefault="00D250C0" w:rsidP="00D250C0">
            <w:pPr>
              <w:pStyle w:val="Tabletext"/>
              <w:jc w:val="center"/>
              <w:rPr>
                <w:vertAlign w:val="superscript"/>
              </w:rPr>
            </w:pPr>
            <w:r w:rsidRPr="007A5474">
              <w:rPr>
                <w:vertAlign w:val="superscript"/>
              </w:rPr>
              <w:t>(1)</w:t>
            </w:r>
          </w:p>
        </w:tc>
      </w:tr>
      <w:tr w:rsidR="00D250C0" w:rsidRPr="00A318F4" w14:paraId="608CFFB8"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47B017FF" w14:textId="77777777" w:rsidR="00D250C0" w:rsidRPr="00D250C0" w:rsidRDefault="00D250C0" w:rsidP="00D250C0">
            <w:pPr>
              <w:pStyle w:val="Tabletext"/>
              <w:jc w:val="center"/>
            </w:pPr>
            <w:r w:rsidRPr="00D250C0">
              <w:t>18</w:t>
            </w:r>
          </w:p>
        </w:tc>
        <w:tc>
          <w:tcPr>
            <w:tcW w:w="2932" w:type="dxa"/>
            <w:tcBorders>
              <w:top w:val="single" w:sz="4" w:space="0" w:color="auto"/>
              <w:left w:val="single" w:sz="4" w:space="0" w:color="auto"/>
              <w:bottom w:val="single" w:sz="4" w:space="0" w:color="auto"/>
              <w:right w:val="single" w:sz="4" w:space="0" w:color="auto"/>
            </w:tcBorders>
          </w:tcPr>
          <w:p w14:paraId="49956C73" w14:textId="556645A7" w:rsidR="00D250C0" w:rsidRPr="00D250C0" w:rsidRDefault="00D250C0" w:rsidP="00D250C0">
            <w:pPr>
              <w:pStyle w:val="Tabletext"/>
            </w:pPr>
            <w:r w:rsidRPr="00D250C0">
              <w:rPr>
                <w:lang w:val="ru-RU"/>
              </w:rPr>
              <w:t>Сопрано, Моцарт</w:t>
            </w:r>
          </w:p>
        </w:tc>
        <w:tc>
          <w:tcPr>
            <w:tcW w:w="2410" w:type="dxa"/>
            <w:tcBorders>
              <w:top w:val="single" w:sz="4" w:space="0" w:color="auto"/>
              <w:left w:val="single" w:sz="4" w:space="0" w:color="auto"/>
              <w:bottom w:val="single" w:sz="4" w:space="0" w:color="auto"/>
              <w:right w:val="single" w:sz="4" w:space="0" w:color="auto"/>
            </w:tcBorders>
          </w:tcPr>
          <w:p w14:paraId="046E64F4" w14:textId="77777777" w:rsidR="00D250C0" w:rsidRPr="00D250C0" w:rsidRDefault="00D250C0" w:rsidP="00D250C0">
            <w:pPr>
              <w:pStyle w:val="Tabletext"/>
              <w:jc w:val="center"/>
            </w:pPr>
            <w:r w:rsidRPr="00D250C0">
              <w:t>sop</w:t>
            </w:r>
          </w:p>
        </w:tc>
        <w:tc>
          <w:tcPr>
            <w:tcW w:w="2410" w:type="dxa"/>
            <w:tcBorders>
              <w:top w:val="single" w:sz="4" w:space="0" w:color="auto"/>
              <w:left w:val="single" w:sz="4" w:space="0" w:color="auto"/>
              <w:bottom w:val="single" w:sz="4" w:space="0" w:color="auto"/>
              <w:right w:val="single" w:sz="4" w:space="0" w:color="auto"/>
            </w:tcBorders>
          </w:tcPr>
          <w:p w14:paraId="1A238AB5" w14:textId="77777777" w:rsidR="00D250C0" w:rsidRPr="007A5474" w:rsidRDefault="00D250C0" w:rsidP="00D250C0">
            <w:pPr>
              <w:pStyle w:val="Tabletext"/>
              <w:jc w:val="center"/>
              <w:rPr>
                <w:vertAlign w:val="superscript"/>
              </w:rPr>
            </w:pPr>
            <w:r w:rsidRPr="007A5474">
              <w:rPr>
                <w:vertAlign w:val="superscript"/>
              </w:rPr>
              <w:t>(4)</w:t>
            </w:r>
          </w:p>
        </w:tc>
      </w:tr>
      <w:tr w:rsidR="00D250C0" w:rsidRPr="00A318F4" w14:paraId="04F8E788"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1C3B1801" w14:textId="77777777" w:rsidR="00D250C0" w:rsidRPr="00D250C0" w:rsidRDefault="00D250C0" w:rsidP="00D250C0">
            <w:pPr>
              <w:pStyle w:val="Tabletext"/>
              <w:jc w:val="center"/>
            </w:pPr>
            <w:r w:rsidRPr="00D250C0">
              <w:t>19</w:t>
            </w:r>
          </w:p>
        </w:tc>
        <w:tc>
          <w:tcPr>
            <w:tcW w:w="2932" w:type="dxa"/>
            <w:tcBorders>
              <w:top w:val="single" w:sz="4" w:space="0" w:color="auto"/>
              <w:left w:val="single" w:sz="4" w:space="0" w:color="auto"/>
              <w:bottom w:val="single" w:sz="4" w:space="0" w:color="auto"/>
              <w:right w:val="single" w:sz="4" w:space="0" w:color="auto"/>
            </w:tcBorders>
          </w:tcPr>
          <w:p w14:paraId="22148FE5" w14:textId="1F2967DE" w:rsidR="00D250C0" w:rsidRPr="00D250C0" w:rsidRDefault="00D250C0" w:rsidP="00D250C0">
            <w:pPr>
              <w:pStyle w:val="Tabletext"/>
            </w:pPr>
            <w:r w:rsidRPr="00D250C0">
              <w:rPr>
                <w:lang w:val="ru-RU"/>
              </w:rPr>
              <w:t>Бубен</w:t>
            </w:r>
          </w:p>
        </w:tc>
        <w:tc>
          <w:tcPr>
            <w:tcW w:w="2410" w:type="dxa"/>
            <w:tcBorders>
              <w:top w:val="single" w:sz="4" w:space="0" w:color="auto"/>
              <w:left w:val="single" w:sz="4" w:space="0" w:color="auto"/>
              <w:bottom w:val="single" w:sz="4" w:space="0" w:color="auto"/>
              <w:right w:val="single" w:sz="4" w:space="0" w:color="auto"/>
            </w:tcBorders>
          </w:tcPr>
          <w:p w14:paraId="09E0FA25" w14:textId="77777777" w:rsidR="00D250C0" w:rsidRPr="00D250C0" w:rsidRDefault="00D250C0" w:rsidP="00D250C0">
            <w:pPr>
              <w:pStyle w:val="Tabletext"/>
              <w:jc w:val="center"/>
            </w:pPr>
            <w:r w:rsidRPr="00D250C0">
              <w:t>tam</w:t>
            </w:r>
          </w:p>
        </w:tc>
        <w:tc>
          <w:tcPr>
            <w:tcW w:w="2410" w:type="dxa"/>
            <w:tcBorders>
              <w:top w:val="single" w:sz="4" w:space="0" w:color="auto"/>
              <w:left w:val="single" w:sz="4" w:space="0" w:color="auto"/>
              <w:bottom w:val="single" w:sz="4" w:space="0" w:color="auto"/>
              <w:right w:val="single" w:sz="4" w:space="0" w:color="auto"/>
            </w:tcBorders>
          </w:tcPr>
          <w:p w14:paraId="16E90887" w14:textId="77777777" w:rsidR="00D250C0" w:rsidRPr="007A5474" w:rsidRDefault="00D250C0" w:rsidP="00D250C0">
            <w:pPr>
              <w:pStyle w:val="Tabletext"/>
              <w:jc w:val="center"/>
              <w:rPr>
                <w:vertAlign w:val="superscript"/>
              </w:rPr>
            </w:pPr>
            <w:r w:rsidRPr="007A5474">
              <w:rPr>
                <w:vertAlign w:val="superscript"/>
              </w:rPr>
              <w:t>(1)</w:t>
            </w:r>
          </w:p>
        </w:tc>
      </w:tr>
      <w:tr w:rsidR="00D250C0" w:rsidRPr="00A318F4" w14:paraId="7B578DE4"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5BD700A1" w14:textId="77777777" w:rsidR="00D250C0" w:rsidRPr="00D250C0" w:rsidRDefault="00D250C0" w:rsidP="00D250C0">
            <w:pPr>
              <w:pStyle w:val="Tabletext"/>
              <w:jc w:val="center"/>
            </w:pPr>
            <w:r w:rsidRPr="00D250C0">
              <w:t>20</w:t>
            </w:r>
          </w:p>
        </w:tc>
        <w:tc>
          <w:tcPr>
            <w:tcW w:w="2932" w:type="dxa"/>
            <w:tcBorders>
              <w:top w:val="single" w:sz="4" w:space="0" w:color="auto"/>
              <w:left w:val="single" w:sz="4" w:space="0" w:color="auto"/>
              <w:bottom w:val="single" w:sz="4" w:space="0" w:color="auto"/>
              <w:right w:val="single" w:sz="4" w:space="0" w:color="auto"/>
            </w:tcBorders>
          </w:tcPr>
          <w:p w14:paraId="6240117A" w14:textId="3285AD3E" w:rsidR="00D250C0" w:rsidRPr="00D250C0" w:rsidRDefault="00D250C0" w:rsidP="00D250C0">
            <w:pPr>
              <w:pStyle w:val="Tabletext"/>
            </w:pPr>
            <w:r w:rsidRPr="00D250C0">
              <w:rPr>
                <w:lang w:val="ru-RU"/>
              </w:rPr>
              <w:t>Труба</w:t>
            </w:r>
          </w:p>
        </w:tc>
        <w:tc>
          <w:tcPr>
            <w:tcW w:w="2410" w:type="dxa"/>
            <w:tcBorders>
              <w:top w:val="single" w:sz="4" w:space="0" w:color="auto"/>
              <w:left w:val="single" w:sz="4" w:space="0" w:color="auto"/>
              <w:bottom w:val="single" w:sz="4" w:space="0" w:color="auto"/>
              <w:right w:val="single" w:sz="4" w:space="0" w:color="auto"/>
            </w:tcBorders>
          </w:tcPr>
          <w:p w14:paraId="4EEB723A" w14:textId="77777777" w:rsidR="00D250C0" w:rsidRPr="00D250C0" w:rsidRDefault="00D250C0" w:rsidP="00D250C0">
            <w:pPr>
              <w:pStyle w:val="Tabletext"/>
              <w:jc w:val="center"/>
            </w:pPr>
            <w:r w:rsidRPr="00D250C0">
              <w:t>tpt</w:t>
            </w:r>
          </w:p>
        </w:tc>
        <w:tc>
          <w:tcPr>
            <w:tcW w:w="2410" w:type="dxa"/>
            <w:tcBorders>
              <w:top w:val="single" w:sz="4" w:space="0" w:color="auto"/>
              <w:left w:val="single" w:sz="4" w:space="0" w:color="auto"/>
              <w:bottom w:val="single" w:sz="4" w:space="0" w:color="auto"/>
              <w:right w:val="single" w:sz="4" w:space="0" w:color="auto"/>
            </w:tcBorders>
          </w:tcPr>
          <w:p w14:paraId="3989ED0B" w14:textId="77777777" w:rsidR="00D250C0" w:rsidRPr="007A5474" w:rsidRDefault="00D250C0" w:rsidP="00D250C0">
            <w:pPr>
              <w:pStyle w:val="Tabletext"/>
              <w:jc w:val="center"/>
              <w:rPr>
                <w:vertAlign w:val="superscript"/>
              </w:rPr>
            </w:pPr>
            <w:r w:rsidRPr="007A5474">
              <w:rPr>
                <w:vertAlign w:val="superscript"/>
              </w:rPr>
              <w:t>(2)</w:t>
            </w:r>
          </w:p>
        </w:tc>
      </w:tr>
      <w:tr w:rsidR="00D250C0" w:rsidRPr="00A318F4" w14:paraId="4ED372C8"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68EB6E4B" w14:textId="77777777" w:rsidR="00D250C0" w:rsidRPr="00D250C0" w:rsidRDefault="00D250C0" w:rsidP="00D250C0">
            <w:pPr>
              <w:pStyle w:val="Tabletext"/>
              <w:jc w:val="center"/>
            </w:pPr>
            <w:r w:rsidRPr="00D250C0">
              <w:t>21</w:t>
            </w:r>
          </w:p>
        </w:tc>
        <w:tc>
          <w:tcPr>
            <w:tcW w:w="2932" w:type="dxa"/>
            <w:tcBorders>
              <w:top w:val="single" w:sz="4" w:space="0" w:color="auto"/>
              <w:left w:val="single" w:sz="4" w:space="0" w:color="auto"/>
              <w:bottom w:val="single" w:sz="4" w:space="0" w:color="auto"/>
              <w:right w:val="single" w:sz="4" w:space="0" w:color="auto"/>
            </w:tcBorders>
          </w:tcPr>
          <w:p w14:paraId="2AF326DD" w14:textId="2790C876" w:rsidR="00D250C0" w:rsidRPr="00D250C0" w:rsidRDefault="00D250C0" w:rsidP="00D250C0">
            <w:pPr>
              <w:pStyle w:val="Tabletext"/>
            </w:pPr>
            <w:r w:rsidRPr="00D250C0">
              <w:rPr>
                <w:rFonts w:ascii="Cambria Math" w:hAnsi="Cambria Math" w:cs="Cambria Math"/>
                <w:lang w:val="ru-RU"/>
              </w:rPr>
              <w:t>Треугольник</w:t>
            </w:r>
          </w:p>
        </w:tc>
        <w:tc>
          <w:tcPr>
            <w:tcW w:w="2410" w:type="dxa"/>
            <w:tcBorders>
              <w:top w:val="single" w:sz="4" w:space="0" w:color="auto"/>
              <w:left w:val="single" w:sz="4" w:space="0" w:color="auto"/>
              <w:bottom w:val="single" w:sz="4" w:space="0" w:color="auto"/>
              <w:right w:val="single" w:sz="4" w:space="0" w:color="auto"/>
            </w:tcBorders>
          </w:tcPr>
          <w:p w14:paraId="4D26AA2D" w14:textId="77777777" w:rsidR="00D250C0" w:rsidRPr="00D250C0" w:rsidRDefault="00D250C0" w:rsidP="00D250C0">
            <w:pPr>
              <w:pStyle w:val="Tabletext"/>
              <w:jc w:val="center"/>
            </w:pPr>
            <w:r w:rsidRPr="00D250C0">
              <w:t>tri</w:t>
            </w:r>
          </w:p>
        </w:tc>
        <w:tc>
          <w:tcPr>
            <w:tcW w:w="2410" w:type="dxa"/>
            <w:tcBorders>
              <w:top w:val="single" w:sz="4" w:space="0" w:color="auto"/>
              <w:left w:val="single" w:sz="4" w:space="0" w:color="auto"/>
              <w:bottom w:val="single" w:sz="4" w:space="0" w:color="auto"/>
              <w:right w:val="single" w:sz="4" w:space="0" w:color="auto"/>
            </w:tcBorders>
          </w:tcPr>
          <w:p w14:paraId="5F5B5B89" w14:textId="77777777" w:rsidR="00D250C0" w:rsidRPr="007A5474" w:rsidRDefault="00D250C0" w:rsidP="00D250C0">
            <w:pPr>
              <w:pStyle w:val="Tabletext"/>
              <w:jc w:val="center"/>
              <w:rPr>
                <w:vertAlign w:val="superscript"/>
              </w:rPr>
            </w:pPr>
            <w:r w:rsidRPr="007A5474">
              <w:rPr>
                <w:vertAlign w:val="superscript"/>
              </w:rPr>
              <w:t>(1), (2), (5)</w:t>
            </w:r>
          </w:p>
        </w:tc>
      </w:tr>
      <w:tr w:rsidR="00D250C0" w:rsidRPr="00A318F4" w14:paraId="776B59B6"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20E73E98" w14:textId="77777777" w:rsidR="00D250C0" w:rsidRPr="00D250C0" w:rsidRDefault="00D250C0" w:rsidP="00D250C0">
            <w:pPr>
              <w:pStyle w:val="Tabletext"/>
              <w:jc w:val="center"/>
            </w:pPr>
            <w:r w:rsidRPr="00D250C0">
              <w:t>22</w:t>
            </w:r>
          </w:p>
        </w:tc>
        <w:tc>
          <w:tcPr>
            <w:tcW w:w="2932" w:type="dxa"/>
            <w:tcBorders>
              <w:top w:val="single" w:sz="4" w:space="0" w:color="auto"/>
              <w:left w:val="single" w:sz="4" w:space="0" w:color="auto"/>
              <w:bottom w:val="single" w:sz="4" w:space="0" w:color="auto"/>
              <w:right w:val="single" w:sz="4" w:space="0" w:color="auto"/>
            </w:tcBorders>
          </w:tcPr>
          <w:p w14:paraId="62592230" w14:textId="29402760" w:rsidR="00D250C0" w:rsidRPr="00D250C0" w:rsidRDefault="00D250C0" w:rsidP="00D250C0">
            <w:pPr>
              <w:pStyle w:val="Tabletext"/>
            </w:pPr>
            <w:r w:rsidRPr="00D250C0">
              <w:rPr>
                <w:lang w:val="ru-RU"/>
              </w:rPr>
              <w:t>Туба</w:t>
            </w:r>
          </w:p>
        </w:tc>
        <w:tc>
          <w:tcPr>
            <w:tcW w:w="2410" w:type="dxa"/>
            <w:tcBorders>
              <w:top w:val="single" w:sz="4" w:space="0" w:color="auto"/>
              <w:left w:val="single" w:sz="4" w:space="0" w:color="auto"/>
              <w:bottom w:val="single" w:sz="4" w:space="0" w:color="auto"/>
              <w:right w:val="single" w:sz="4" w:space="0" w:color="auto"/>
            </w:tcBorders>
          </w:tcPr>
          <w:p w14:paraId="10816488" w14:textId="77777777" w:rsidR="00D250C0" w:rsidRPr="00D250C0" w:rsidRDefault="00D250C0" w:rsidP="00D250C0">
            <w:pPr>
              <w:pStyle w:val="Tabletext"/>
              <w:jc w:val="center"/>
            </w:pPr>
            <w:r w:rsidRPr="00D250C0">
              <w:t>tub</w:t>
            </w:r>
          </w:p>
        </w:tc>
        <w:tc>
          <w:tcPr>
            <w:tcW w:w="2410" w:type="dxa"/>
            <w:tcBorders>
              <w:top w:val="single" w:sz="4" w:space="0" w:color="auto"/>
              <w:left w:val="single" w:sz="4" w:space="0" w:color="auto"/>
              <w:bottom w:val="single" w:sz="4" w:space="0" w:color="auto"/>
              <w:right w:val="single" w:sz="4" w:space="0" w:color="auto"/>
            </w:tcBorders>
          </w:tcPr>
          <w:p w14:paraId="4EFA67C2" w14:textId="77777777" w:rsidR="00D250C0" w:rsidRPr="007A5474" w:rsidRDefault="00D250C0" w:rsidP="00D250C0">
            <w:pPr>
              <w:pStyle w:val="Tabletext"/>
              <w:jc w:val="center"/>
              <w:rPr>
                <w:vertAlign w:val="superscript"/>
              </w:rPr>
            </w:pPr>
            <w:r w:rsidRPr="007A5474">
              <w:rPr>
                <w:vertAlign w:val="superscript"/>
              </w:rPr>
              <w:t>(2)</w:t>
            </w:r>
          </w:p>
        </w:tc>
      </w:tr>
      <w:tr w:rsidR="00D250C0" w:rsidRPr="00A318F4" w14:paraId="2B90AE4C"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6C5D8BF5" w14:textId="77777777" w:rsidR="00D250C0" w:rsidRPr="00D250C0" w:rsidRDefault="00D250C0" w:rsidP="00D250C0">
            <w:pPr>
              <w:pStyle w:val="Tabletext"/>
              <w:jc w:val="center"/>
            </w:pPr>
            <w:r w:rsidRPr="00D250C0">
              <w:t>23</w:t>
            </w:r>
          </w:p>
        </w:tc>
        <w:tc>
          <w:tcPr>
            <w:tcW w:w="2932" w:type="dxa"/>
            <w:tcBorders>
              <w:top w:val="single" w:sz="4" w:space="0" w:color="auto"/>
              <w:left w:val="single" w:sz="4" w:space="0" w:color="auto"/>
              <w:bottom w:val="single" w:sz="4" w:space="0" w:color="auto"/>
              <w:right w:val="single" w:sz="4" w:space="0" w:color="auto"/>
            </w:tcBorders>
          </w:tcPr>
          <w:p w14:paraId="5BCF251F" w14:textId="57B72DCF" w:rsidR="00D250C0" w:rsidRPr="00D250C0" w:rsidRDefault="00D250C0" w:rsidP="00D250C0">
            <w:pPr>
              <w:pStyle w:val="Tabletext"/>
            </w:pPr>
            <w:r w:rsidRPr="00D250C0">
              <w:rPr>
                <w:lang w:val="ru-RU"/>
              </w:rPr>
              <w:t>Сюзанна Вега</w:t>
            </w:r>
          </w:p>
        </w:tc>
        <w:tc>
          <w:tcPr>
            <w:tcW w:w="2410" w:type="dxa"/>
            <w:tcBorders>
              <w:top w:val="single" w:sz="4" w:space="0" w:color="auto"/>
              <w:left w:val="single" w:sz="4" w:space="0" w:color="auto"/>
              <w:bottom w:val="single" w:sz="4" w:space="0" w:color="auto"/>
              <w:right w:val="single" w:sz="4" w:space="0" w:color="auto"/>
            </w:tcBorders>
          </w:tcPr>
          <w:p w14:paraId="34CFFE7D" w14:textId="77777777" w:rsidR="00D250C0" w:rsidRPr="00D250C0" w:rsidRDefault="00D250C0" w:rsidP="00D250C0">
            <w:pPr>
              <w:pStyle w:val="Tabletext"/>
              <w:jc w:val="center"/>
            </w:pPr>
            <w:r w:rsidRPr="00D250C0">
              <w:t>veg</w:t>
            </w:r>
          </w:p>
        </w:tc>
        <w:tc>
          <w:tcPr>
            <w:tcW w:w="2410" w:type="dxa"/>
            <w:tcBorders>
              <w:top w:val="single" w:sz="4" w:space="0" w:color="auto"/>
              <w:left w:val="single" w:sz="4" w:space="0" w:color="auto"/>
              <w:bottom w:val="single" w:sz="4" w:space="0" w:color="auto"/>
              <w:right w:val="single" w:sz="4" w:space="0" w:color="auto"/>
            </w:tcBorders>
          </w:tcPr>
          <w:p w14:paraId="2A62CE4A" w14:textId="77777777" w:rsidR="00D250C0" w:rsidRPr="007A5474" w:rsidRDefault="00D250C0" w:rsidP="00D250C0">
            <w:pPr>
              <w:pStyle w:val="Tabletext"/>
              <w:jc w:val="center"/>
              <w:rPr>
                <w:vertAlign w:val="superscript"/>
              </w:rPr>
            </w:pPr>
            <w:r w:rsidRPr="007A5474">
              <w:rPr>
                <w:vertAlign w:val="superscript"/>
              </w:rPr>
              <w:t>(3), (4)</w:t>
            </w:r>
          </w:p>
        </w:tc>
      </w:tr>
      <w:tr w:rsidR="00D250C0" w:rsidRPr="00A318F4" w14:paraId="5CD896C6" w14:textId="77777777" w:rsidTr="00E46D08">
        <w:trPr>
          <w:cantSplit/>
          <w:jc w:val="center"/>
        </w:trPr>
        <w:tc>
          <w:tcPr>
            <w:tcW w:w="1887" w:type="dxa"/>
            <w:tcBorders>
              <w:top w:val="single" w:sz="4" w:space="0" w:color="auto"/>
              <w:left w:val="single" w:sz="4" w:space="0" w:color="auto"/>
              <w:bottom w:val="single" w:sz="4" w:space="0" w:color="auto"/>
              <w:right w:val="single" w:sz="4" w:space="0" w:color="auto"/>
            </w:tcBorders>
          </w:tcPr>
          <w:p w14:paraId="687B6309" w14:textId="77777777" w:rsidR="00D250C0" w:rsidRPr="00D250C0" w:rsidRDefault="00D250C0" w:rsidP="00D250C0">
            <w:pPr>
              <w:pStyle w:val="Tabletext"/>
              <w:jc w:val="center"/>
            </w:pPr>
            <w:r w:rsidRPr="00D250C0">
              <w:t>24</w:t>
            </w:r>
          </w:p>
        </w:tc>
        <w:tc>
          <w:tcPr>
            <w:tcW w:w="2932" w:type="dxa"/>
            <w:tcBorders>
              <w:top w:val="single" w:sz="4" w:space="0" w:color="auto"/>
              <w:left w:val="single" w:sz="4" w:space="0" w:color="auto"/>
              <w:bottom w:val="single" w:sz="4" w:space="0" w:color="auto"/>
              <w:right w:val="single" w:sz="4" w:space="0" w:color="auto"/>
            </w:tcBorders>
          </w:tcPr>
          <w:p w14:paraId="609350C5" w14:textId="2A4EF2E0" w:rsidR="00D250C0" w:rsidRPr="00D250C0" w:rsidRDefault="00D250C0" w:rsidP="00D250C0">
            <w:pPr>
              <w:pStyle w:val="Tabletext"/>
            </w:pPr>
            <w:r w:rsidRPr="00D250C0">
              <w:rPr>
                <w:lang w:val="ru-RU"/>
              </w:rPr>
              <w:t>Ксилофон</w:t>
            </w:r>
          </w:p>
        </w:tc>
        <w:tc>
          <w:tcPr>
            <w:tcW w:w="2410" w:type="dxa"/>
            <w:tcBorders>
              <w:top w:val="single" w:sz="4" w:space="0" w:color="auto"/>
              <w:left w:val="single" w:sz="4" w:space="0" w:color="auto"/>
              <w:bottom w:val="single" w:sz="4" w:space="0" w:color="auto"/>
              <w:right w:val="single" w:sz="4" w:space="0" w:color="auto"/>
            </w:tcBorders>
          </w:tcPr>
          <w:p w14:paraId="0E8E831D" w14:textId="77777777" w:rsidR="00D250C0" w:rsidRPr="00D250C0" w:rsidRDefault="00D250C0" w:rsidP="00D250C0">
            <w:pPr>
              <w:pStyle w:val="Tabletext"/>
              <w:jc w:val="center"/>
            </w:pPr>
            <w:r w:rsidRPr="00D250C0">
              <w:t>xyl</w:t>
            </w:r>
          </w:p>
        </w:tc>
        <w:tc>
          <w:tcPr>
            <w:tcW w:w="2410" w:type="dxa"/>
            <w:tcBorders>
              <w:top w:val="single" w:sz="4" w:space="0" w:color="auto"/>
              <w:left w:val="single" w:sz="4" w:space="0" w:color="auto"/>
              <w:bottom w:val="single" w:sz="4" w:space="0" w:color="auto"/>
              <w:right w:val="single" w:sz="4" w:space="0" w:color="auto"/>
            </w:tcBorders>
          </w:tcPr>
          <w:p w14:paraId="0C48B872" w14:textId="77777777" w:rsidR="00D250C0" w:rsidRPr="007A5474" w:rsidRDefault="00D250C0" w:rsidP="00D250C0">
            <w:pPr>
              <w:pStyle w:val="Tabletext"/>
              <w:jc w:val="center"/>
              <w:rPr>
                <w:vertAlign w:val="superscript"/>
              </w:rPr>
            </w:pPr>
            <w:r w:rsidRPr="007A5474">
              <w:rPr>
                <w:vertAlign w:val="superscript"/>
              </w:rPr>
              <w:t>(1), (2)</w:t>
            </w:r>
          </w:p>
        </w:tc>
      </w:tr>
      <w:tr w:rsidR="00C7211D" w:rsidRPr="00B56EC6" w14:paraId="2844A23C" w14:textId="77777777" w:rsidTr="00E46D08">
        <w:trPr>
          <w:cantSplit/>
          <w:jc w:val="center"/>
        </w:trPr>
        <w:tc>
          <w:tcPr>
            <w:tcW w:w="9639" w:type="dxa"/>
            <w:gridSpan w:val="4"/>
            <w:tcBorders>
              <w:top w:val="single" w:sz="4" w:space="0" w:color="auto"/>
              <w:left w:val="nil"/>
              <w:bottom w:val="nil"/>
              <w:right w:val="nil"/>
            </w:tcBorders>
          </w:tcPr>
          <w:p w14:paraId="7C1D0DF5" w14:textId="399D1CB4" w:rsidR="00C7211D" w:rsidRPr="00D250C0" w:rsidRDefault="00C7211D" w:rsidP="007A5474">
            <w:pPr>
              <w:pStyle w:val="Tablelegend"/>
              <w:keepNext/>
              <w:keepLines/>
              <w:spacing w:before="60" w:after="20"/>
              <w:rPr>
                <w:lang w:val="ru-RU"/>
              </w:rPr>
            </w:pPr>
            <w:r w:rsidRPr="00D250C0">
              <w:rPr>
                <w:vertAlign w:val="superscript"/>
                <w:lang w:val="ru-RU"/>
              </w:rPr>
              <w:t>(1)</w:t>
            </w:r>
            <w:r w:rsidRPr="00D250C0">
              <w:rPr>
                <w:lang w:val="ru-RU"/>
              </w:rPr>
              <w:tab/>
            </w:r>
            <w:r w:rsidR="00D250C0" w:rsidRPr="00D250C0">
              <w:rPr>
                <w:lang w:val="ru-RU"/>
              </w:rPr>
              <w:t>Переходные процессы: чувствительность к предэхо, размытие шума во временной области.</w:t>
            </w:r>
          </w:p>
          <w:p w14:paraId="01AD5CA7" w14:textId="138A0272" w:rsidR="00C7211D" w:rsidRPr="00D250C0" w:rsidRDefault="00C7211D" w:rsidP="007A5474">
            <w:pPr>
              <w:pStyle w:val="Tablelegend"/>
              <w:keepNext/>
              <w:keepLines/>
              <w:spacing w:after="20"/>
              <w:rPr>
                <w:lang w:val="ru-RU"/>
              </w:rPr>
            </w:pPr>
            <w:r w:rsidRPr="00D250C0">
              <w:rPr>
                <w:vertAlign w:val="superscript"/>
                <w:lang w:val="ru-RU"/>
              </w:rPr>
              <w:t>(2)</w:t>
            </w:r>
            <w:r w:rsidRPr="00D250C0">
              <w:rPr>
                <w:lang w:val="ru-RU"/>
              </w:rPr>
              <w:tab/>
            </w:r>
            <w:r w:rsidR="00D250C0" w:rsidRPr="00D250C0">
              <w:rPr>
                <w:lang w:val="ru-RU"/>
              </w:rPr>
              <w:t>Тональный состав: чувствительность к шуму, резкость.</w:t>
            </w:r>
          </w:p>
          <w:p w14:paraId="72C834D4" w14:textId="3674B037" w:rsidR="00C7211D" w:rsidRPr="00D250C0" w:rsidRDefault="00C7211D" w:rsidP="007A5474">
            <w:pPr>
              <w:pStyle w:val="Tablelegend"/>
              <w:keepNext/>
              <w:keepLines/>
              <w:spacing w:after="20"/>
              <w:rPr>
                <w:lang w:val="ru-RU"/>
              </w:rPr>
            </w:pPr>
            <w:r w:rsidRPr="00D250C0">
              <w:rPr>
                <w:vertAlign w:val="superscript"/>
                <w:lang w:val="ru-RU"/>
              </w:rPr>
              <w:t>(3)</w:t>
            </w:r>
            <w:r w:rsidRPr="00D250C0">
              <w:rPr>
                <w:lang w:val="ru-RU"/>
              </w:rPr>
              <w:tab/>
            </w:r>
            <w:r w:rsidR="00D250C0" w:rsidRPr="00D250C0">
              <w:rPr>
                <w:lang w:val="ru-RU"/>
              </w:rPr>
              <w:t>Естественная речь (критическое сочетание тональных фрагментов и фронтов): чувствительность к</w:t>
            </w:r>
            <w:r w:rsidR="00D250C0">
              <w:rPr>
                <w:lang w:val="ru-RU"/>
              </w:rPr>
              <w:t> </w:t>
            </w:r>
            <w:r w:rsidR="00D250C0" w:rsidRPr="00D250C0">
              <w:rPr>
                <w:lang w:val="ru-RU"/>
              </w:rPr>
              <w:t>искажениям, размытие фронтов.</w:t>
            </w:r>
          </w:p>
          <w:p w14:paraId="059F91C6" w14:textId="032108DE" w:rsidR="00C7211D" w:rsidRPr="00D250C0" w:rsidRDefault="00C7211D" w:rsidP="007A5474">
            <w:pPr>
              <w:pStyle w:val="Tablelegend"/>
              <w:keepNext/>
              <w:keepLines/>
              <w:spacing w:after="20"/>
              <w:rPr>
                <w:lang w:val="ru-RU"/>
              </w:rPr>
            </w:pPr>
            <w:r w:rsidRPr="00D250C0">
              <w:rPr>
                <w:vertAlign w:val="superscript"/>
                <w:lang w:val="ru-RU"/>
              </w:rPr>
              <w:t>(4)</w:t>
            </w:r>
            <w:r w:rsidRPr="00D250C0">
              <w:rPr>
                <w:lang w:val="ru-RU"/>
              </w:rPr>
              <w:tab/>
            </w:r>
            <w:r w:rsidR="00D250C0" w:rsidRPr="00D250C0">
              <w:rPr>
                <w:lang w:val="ru-RU"/>
              </w:rPr>
              <w:t>Сложный звук: нагружает испытываемое устройство.</w:t>
            </w:r>
          </w:p>
          <w:p w14:paraId="55A7FA92" w14:textId="5A909B6B" w:rsidR="00C7211D" w:rsidRPr="00D250C0" w:rsidRDefault="00A64C45" w:rsidP="005B1F1B">
            <w:pPr>
              <w:pStyle w:val="Tablelegend"/>
              <w:keepNext/>
              <w:keepLines/>
              <w:spacing w:after="20"/>
              <w:rPr>
                <w:position w:val="6"/>
                <w:sz w:val="14"/>
                <w:lang w:val="ru-RU"/>
              </w:rPr>
            </w:pPr>
            <w:r w:rsidRPr="00D250C0">
              <w:rPr>
                <w:vertAlign w:val="superscript"/>
                <w:lang w:val="ru-RU"/>
              </w:rPr>
              <w:t>(5)</w:t>
            </w:r>
            <w:r w:rsidRPr="00D250C0">
              <w:rPr>
                <w:sz w:val="18"/>
                <w:lang w:val="ru-RU"/>
              </w:rPr>
              <w:tab/>
            </w:r>
            <w:r w:rsidR="00D250C0" w:rsidRPr="00D250C0">
              <w:rPr>
                <w:szCs w:val="22"/>
                <w:lang w:val="ru-RU"/>
              </w:rPr>
              <w:t>Широкая полоса пропускания: нагрузка на испытываемое устройство, потеря высоких частот, программно</w:t>
            </w:r>
            <w:r w:rsidR="005B1F1B">
              <w:rPr>
                <w:szCs w:val="22"/>
                <w:lang w:val="ru-RU"/>
              </w:rPr>
              <w:t xml:space="preserve"> </w:t>
            </w:r>
            <w:r w:rsidR="00D250C0" w:rsidRPr="00D250C0">
              <w:rPr>
                <w:szCs w:val="22"/>
                <w:lang w:val="ru-RU"/>
              </w:rPr>
              <w:t>модулированный высокочастотный шум.</w:t>
            </w:r>
          </w:p>
        </w:tc>
      </w:tr>
    </w:tbl>
    <w:p w14:paraId="6C10A08D" w14:textId="77777777" w:rsidR="00C7211D" w:rsidRPr="00D250C0" w:rsidRDefault="00C7211D" w:rsidP="00C7211D">
      <w:pPr>
        <w:pStyle w:val="Tablefin"/>
        <w:rPr>
          <w:lang w:val="ru-RU"/>
        </w:rPr>
      </w:pPr>
    </w:p>
    <w:p w14:paraId="54EC295F" w14:textId="0EFCE387" w:rsidR="00C7211D" w:rsidRPr="007D3D37" w:rsidRDefault="00C7211D" w:rsidP="00C7211D">
      <w:pPr>
        <w:pStyle w:val="Heading2"/>
        <w:rPr>
          <w:lang w:val="ru-RU"/>
        </w:rPr>
      </w:pPr>
      <w:bookmarkStart w:id="109" w:name="_Toc411998516"/>
      <w:bookmarkStart w:id="110" w:name="_Toc415385172"/>
      <w:bookmarkStart w:id="111" w:name="_Toc425054064"/>
      <w:bookmarkStart w:id="112" w:name="_Toc133255891"/>
      <w:bookmarkStart w:id="113" w:name="_Toc170906100"/>
      <w:r w:rsidRPr="007D3D37">
        <w:rPr>
          <w:lang w:val="ru-RU"/>
        </w:rPr>
        <w:t>3.2</w:t>
      </w:r>
      <w:r w:rsidRPr="007D3D37">
        <w:rPr>
          <w:lang w:val="ru-RU"/>
        </w:rPr>
        <w:tab/>
      </w:r>
      <w:bookmarkEnd w:id="109"/>
      <w:bookmarkEnd w:id="110"/>
      <w:bookmarkEnd w:id="111"/>
      <w:bookmarkEnd w:id="112"/>
      <w:r w:rsidR="00C25E75" w:rsidRPr="00C25E75">
        <w:rPr>
          <w:lang w:val="ru-RU"/>
        </w:rPr>
        <w:t>Длительность</w:t>
      </w:r>
      <w:bookmarkEnd w:id="113"/>
    </w:p>
    <w:p w14:paraId="09435A24" w14:textId="66180846" w:rsidR="007D3D37" w:rsidRPr="007D3D37" w:rsidRDefault="007D3D37" w:rsidP="007D3D37">
      <w:pPr>
        <w:rPr>
          <w:lang w:val="ru-RU"/>
        </w:rPr>
      </w:pPr>
      <w:r w:rsidRPr="007D3D37">
        <w:rPr>
          <w:lang w:val="ru-RU"/>
        </w:rPr>
        <w:t>Длительность натурального исследуемого сигнала должна быть примерно такой же, как если бы он использовался в испытании с прослушиванием. Обычно длительность составляет от 10 до 20</w:t>
      </w:r>
      <w:r>
        <w:rPr>
          <w:lang w:val="ru-RU"/>
        </w:rPr>
        <w:t> </w:t>
      </w:r>
      <w:r w:rsidRPr="007D3D37">
        <w:rPr>
          <w:lang w:val="ru-RU"/>
        </w:rPr>
        <w:t>с. Весьма вероятно, что критически важная часть исследуемого сигнала, демонстрирующая большинство артефактов, составляет лишь его малую долю.</w:t>
      </w:r>
    </w:p>
    <w:p w14:paraId="1AAF5D4C" w14:textId="4AAC0FEF" w:rsidR="00C7211D" w:rsidRPr="007D3D37" w:rsidRDefault="007D3D37" w:rsidP="007D3D37">
      <w:pPr>
        <w:rPr>
          <w:lang w:val="ru-RU"/>
        </w:rPr>
      </w:pPr>
      <w:r w:rsidRPr="007D3D37">
        <w:rPr>
          <w:lang w:val="ru-RU"/>
        </w:rPr>
        <w:t>Длительность синтетических исследуемых сигналов должна быть достаточно большой, чтобы создать нагрузку на испытываемый кодек, который может содержать буфер для кодированного аудиосигнала. С учетом длины буфера и постоянных времени, характерных для метода измерения, длительность каждого отдельного исследуемого элемента в составе последовательности должна превышать 500</w:t>
      </w:r>
      <w:r>
        <w:rPr>
          <w:lang w:val="ru-RU"/>
        </w:rPr>
        <w:t> </w:t>
      </w:r>
      <w:r w:rsidRPr="007D3D37">
        <w:rPr>
          <w:lang w:val="ru-RU"/>
        </w:rPr>
        <w:t xml:space="preserve">мс. </w:t>
      </w:r>
      <w:r w:rsidRPr="007D3D37">
        <w:rPr>
          <w:lang w:val="ru-RU"/>
        </w:rPr>
        <w:lastRenderedPageBreak/>
        <w:t>Длительность может быть ограничена таким коротким значением, поскольку не ожидается, что эти сигналы будут использоваться в субъективных испытаниях с прослушиванием.</w:t>
      </w:r>
    </w:p>
    <w:p w14:paraId="549AED6C" w14:textId="6217EB94" w:rsidR="00C7211D" w:rsidRPr="007D3D37" w:rsidRDefault="00C7211D" w:rsidP="00C7211D">
      <w:pPr>
        <w:pStyle w:val="Heading1"/>
        <w:rPr>
          <w:lang w:val="ru-RU"/>
        </w:rPr>
      </w:pPr>
      <w:bookmarkStart w:id="114" w:name="_Toc411998517"/>
      <w:bookmarkStart w:id="115" w:name="_Toc415385173"/>
      <w:bookmarkStart w:id="116" w:name="_Toc425054065"/>
      <w:bookmarkStart w:id="117" w:name="_Toc133255892"/>
      <w:bookmarkStart w:id="118" w:name="_Toc170906101"/>
      <w:r w:rsidRPr="007D3D37">
        <w:rPr>
          <w:lang w:val="ru-RU"/>
        </w:rPr>
        <w:t>4</w:t>
      </w:r>
      <w:r w:rsidRPr="007D3D37">
        <w:rPr>
          <w:lang w:val="ru-RU"/>
        </w:rPr>
        <w:tab/>
      </w:r>
      <w:bookmarkEnd w:id="114"/>
      <w:bookmarkEnd w:id="115"/>
      <w:bookmarkEnd w:id="116"/>
      <w:bookmarkEnd w:id="117"/>
      <w:r w:rsidR="007D3D37" w:rsidRPr="007D3D37">
        <w:rPr>
          <w:lang w:val="ru-RU"/>
        </w:rPr>
        <w:t>Синхронизация</w:t>
      </w:r>
      <w:bookmarkEnd w:id="118"/>
    </w:p>
    <w:p w14:paraId="56933DA5" w14:textId="29A97A78" w:rsidR="00C7211D" w:rsidRPr="007D3D37" w:rsidRDefault="007D3D37" w:rsidP="00C7211D">
      <w:pPr>
        <w:rPr>
          <w:lang w:val="ru-RU"/>
        </w:rPr>
      </w:pPr>
      <w:r w:rsidRPr="007D3D37">
        <w:rPr>
          <w:lang w:val="ru-RU"/>
        </w:rPr>
        <w:t>Исследуемый сигнал и эталонный сигнал для процедуры измерения должны быть синхронизированы во времени. Это справедливо как для натуральных, так и для синтетических исследуемых сигналов.</w:t>
      </w:r>
    </w:p>
    <w:p w14:paraId="69B0D4FB" w14:textId="45A2B648" w:rsidR="00C7211D" w:rsidRPr="00E83815" w:rsidRDefault="00C7211D" w:rsidP="007F43C8">
      <w:pPr>
        <w:pStyle w:val="Heading1"/>
        <w:keepLines w:val="0"/>
        <w:rPr>
          <w:lang w:val="ru-RU"/>
        </w:rPr>
      </w:pPr>
      <w:bookmarkStart w:id="119" w:name="_Toc411998519"/>
      <w:bookmarkStart w:id="120" w:name="_Toc415385175"/>
      <w:bookmarkStart w:id="121" w:name="_Toc425054066"/>
      <w:bookmarkStart w:id="122" w:name="_Toc133255893"/>
      <w:bookmarkStart w:id="123" w:name="_Toc170906102"/>
      <w:r w:rsidRPr="00E83815">
        <w:rPr>
          <w:lang w:val="ru-RU"/>
        </w:rPr>
        <w:t>5</w:t>
      </w:r>
      <w:r w:rsidRPr="00E83815">
        <w:rPr>
          <w:lang w:val="ru-RU"/>
        </w:rPr>
        <w:tab/>
      </w:r>
      <w:bookmarkEnd w:id="119"/>
      <w:bookmarkEnd w:id="120"/>
      <w:bookmarkEnd w:id="121"/>
      <w:bookmarkEnd w:id="122"/>
      <w:r w:rsidR="007D3D37" w:rsidRPr="00E83815">
        <w:rPr>
          <w:lang w:val="ru-RU"/>
        </w:rPr>
        <w:t>Вопросы авторских прав</w:t>
      </w:r>
      <w:bookmarkEnd w:id="123"/>
    </w:p>
    <w:p w14:paraId="4F47A208" w14:textId="78C949CE" w:rsidR="00E83815" w:rsidRPr="00E83815" w:rsidRDefault="00E83815" w:rsidP="00E83815">
      <w:pPr>
        <w:rPr>
          <w:lang w:val="ru-RU"/>
        </w:rPr>
      </w:pPr>
      <w:r w:rsidRPr="00E83815">
        <w:rPr>
          <w:lang w:val="ru-RU"/>
        </w:rPr>
        <w:t>Исследуемые сигналы, приведенные в таблице 3, могут использоваться без учета авторских прав только для целей измерения в сочетании с методом объективных измерений, описанным в Приложении 2 к настоящей Рекомендации.</w:t>
      </w:r>
    </w:p>
    <w:p w14:paraId="31080897" w14:textId="5EBE11E6" w:rsidR="00C7211D" w:rsidRPr="00E83815" w:rsidRDefault="00E83815" w:rsidP="00E83815">
      <w:pPr>
        <w:pStyle w:val="Note"/>
        <w:rPr>
          <w:lang w:val="ru-RU"/>
        </w:rPr>
      </w:pPr>
      <w:r w:rsidRPr="00E83815">
        <w:rPr>
          <w:lang w:val="ru-RU"/>
        </w:rPr>
        <w:t>ПРИМЕЧАНИЕ.</w:t>
      </w:r>
      <w:r>
        <w:rPr>
          <w:lang w:val="ru-RU"/>
        </w:rPr>
        <w:t> </w:t>
      </w:r>
      <w:r w:rsidRPr="00E83815">
        <w:rPr>
          <w:lang w:val="ru-RU"/>
        </w:rPr>
        <w:t>–</w:t>
      </w:r>
      <w:r>
        <w:rPr>
          <w:lang w:val="ru-RU"/>
        </w:rPr>
        <w:t> </w:t>
      </w:r>
      <w:r w:rsidRPr="00E83815">
        <w:rPr>
          <w:lang w:val="ru-RU"/>
        </w:rPr>
        <w:t>Для всех последовательностей, которые взяты главным образом у Европейского радиовещательного союза (диск SQAM ЕРС), должно быть получено разрешение на использование авторских прав.</w:t>
      </w:r>
    </w:p>
    <w:p w14:paraId="1A163CB5" w14:textId="1B296D6C" w:rsidR="00FC583A" w:rsidRPr="00E83815" w:rsidRDefault="00FC583A" w:rsidP="00E83815">
      <w:pPr>
        <w:pStyle w:val="Note"/>
        <w:rPr>
          <w:lang w:val="ru-RU"/>
        </w:rPr>
      </w:pPr>
    </w:p>
    <w:p w14:paraId="1F577904" w14:textId="77777777" w:rsidR="00FC583A" w:rsidRPr="00E83815" w:rsidRDefault="00FC583A" w:rsidP="00FC583A">
      <w:pPr>
        <w:rPr>
          <w:lang w:val="ru-RU"/>
        </w:rPr>
      </w:pPr>
    </w:p>
    <w:p w14:paraId="1C3E5D01" w14:textId="09DDFDD1" w:rsidR="00C7211D" w:rsidRPr="001B0284" w:rsidRDefault="001B0284" w:rsidP="00C7211D">
      <w:pPr>
        <w:pStyle w:val="AnnexNoTitle"/>
        <w:rPr>
          <w:szCs w:val="26"/>
          <w:lang w:val="ru-RU"/>
        </w:rPr>
      </w:pPr>
      <w:bookmarkStart w:id="124" w:name="_Toc161129254"/>
      <w:bookmarkStart w:id="125" w:name="_Toc411998520"/>
      <w:bookmarkStart w:id="126" w:name="_Toc414872966"/>
      <w:bookmarkStart w:id="127" w:name="_Toc170906103"/>
      <w:r w:rsidRPr="001B0284">
        <w:rPr>
          <w:szCs w:val="26"/>
          <w:lang w:val="ru-RU"/>
        </w:rPr>
        <w:t>Прилагаемый документ 2</w:t>
      </w:r>
      <w:r w:rsidRPr="001B0284">
        <w:rPr>
          <w:szCs w:val="26"/>
          <w:lang w:val="ru-RU"/>
        </w:rPr>
        <w:br/>
        <w:t>к Приложению 1</w:t>
      </w:r>
      <w:r w:rsidRPr="001B0284">
        <w:rPr>
          <w:szCs w:val="26"/>
          <w:lang w:val="ru-RU"/>
        </w:rPr>
        <w:br/>
      </w:r>
      <w:r w:rsidRPr="001B0284">
        <w:rPr>
          <w:szCs w:val="26"/>
          <w:lang w:val="ru-RU"/>
        </w:rPr>
        <w:br/>
        <w:t>Выходные переменные</w:t>
      </w:r>
      <w:bookmarkEnd w:id="124"/>
      <w:bookmarkEnd w:id="127"/>
    </w:p>
    <w:p w14:paraId="1F82A22B" w14:textId="70867364" w:rsidR="00C7211D" w:rsidRPr="006079DB" w:rsidRDefault="00C7211D" w:rsidP="007F43C8">
      <w:pPr>
        <w:pStyle w:val="Heading1"/>
        <w:keepLines w:val="0"/>
        <w:rPr>
          <w:lang w:val="ru-RU"/>
        </w:rPr>
      </w:pPr>
      <w:bookmarkStart w:id="128" w:name="_Toc411998521"/>
      <w:bookmarkStart w:id="129" w:name="_Toc415385177"/>
      <w:bookmarkStart w:id="130" w:name="_Toc425054069"/>
      <w:bookmarkStart w:id="131" w:name="_Toc133255895"/>
      <w:bookmarkStart w:id="132" w:name="_Toc170906104"/>
      <w:bookmarkEnd w:id="125"/>
      <w:bookmarkEnd w:id="126"/>
      <w:r w:rsidRPr="006079DB">
        <w:rPr>
          <w:lang w:val="ru-RU"/>
        </w:rPr>
        <w:t>1</w:t>
      </w:r>
      <w:r w:rsidRPr="006079DB">
        <w:rPr>
          <w:lang w:val="ru-RU"/>
        </w:rPr>
        <w:tab/>
      </w:r>
      <w:bookmarkEnd w:id="128"/>
      <w:bookmarkEnd w:id="129"/>
      <w:bookmarkEnd w:id="130"/>
      <w:bookmarkEnd w:id="131"/>
      <w:r w:rsidR="006079DB" w:rsidRPr="006079DB">
        <w:rPr>
          <w:lang w:val="ru-RU"/>
        </w:rPr>
        <w:t>Введение</w:t>
      </w:r>
      <w:bookmarkEnd w:id="132"/>
    </w:p>
    <w:p w14:paraId="0485262A" w14:textId="77777777" w:rsidR="006079DB" w:rsidRPr="006079DB" w:rsidRDefault="006079DB" w:rsidP="006079DB">
      <w:pPr>
        <w:rPr>
          <w:lang w:val="ru-RU"/>
        </w:rPr>
      </w:pPr>
      <w:r w:rsidRPr="006079DB">
        <w:rPr>
          <w:lang w:val="ru-RU"/>
        </w:rPr>
        <w:t>Методика объективного измерения, описанная в настоящей Рекомендации, позволяет измерить качество звука и получить значение, соответствующее воспринимаемому качеству звука. Методика измерения моделирует фундаментальные свойства слуховой системы. Несколько промежуточных этапов моделируют физиологические и психоакустические эффекты.</w:t>
      </w:r>
    </w:p>
    <w:p w14:paraId="568E69AA" w14:textId="0315CE89" w:rsidR="00C7211D" w:rsidRPr="006079DB" w:rsidRDefault="006079DB" w:rsidP="006079DB">
      <w:pPr>
        <w:rPr>
          <w:lang w:val="ru-RU"/>
        </w:rPr>
      </w:pPr>
      <w:r w:rsidRPr="006079DB">
        <w:rPr>
          <w:lang w:val="ru-RU"/>
        </w:rPr>
        <w:t>Эти промежуточные выходные данные можно использовать для характеристики артефактов. Они называются выходными переменными модели (Model Output Variables – MOV). На заключительном этапе измерения модель объединяет значения MOV для получения единого выходного значения, которое непосредственно соответствует ожидаемому результату субъективной оценки качества.</w:t>
      </w:r>
    </w:p>
    <w:p w14:paraId="30788FFA" w14:textId="5032EE15" w:rsidR="00C7211D" w:rsidRPr="006079DB" w:rsidRDefault="00C7211D" w:rsidP="007F43C8">
      <w:pPr>
        <w:pStyle w:val="Heading1"/>
        <w:keepLines w:val="0"/>
        <w:rPr>
          <w:lang w:val="ru-RU"/>
        </w:rPr>
      </w:pPr>
      <w:bookmarkStart w:id="133" w:name="_Toc411998522"/>
      <w:bookmarkStart w:id="134" w:name="_Toc411998523"/>
      <w:bookmarkStart w:id="135" w:name="_Toc415385178"/>
      <w:bookmarkStart w:id="136" w:name="_Toc425054070"/>
      <w:bookmarkStart w:id="137" w:name="_Toc133255896"/>
      <w:bookmarkStart w:id="138" w:name="_Toc170906105"/>
      <w:bookmarkEnd w:id="133"/>
      <w:r w:rsidRPr="006079DB">
        <w:rPr>
          <w:lang w:val="ru-RU"/>
        </w:rPr>
        <w:t>2</w:t>
      </w:r>
      <w:r w:rsidRPr="006079DB">
        <w:rPr>
          <w:lang w:val="ru-RU"/>
        </w:rPr>
        <w:tab/>
      </w:r>
      <w:bookmarkEnd w:id="134"/>
      <w:bookmarkEnd w:id="135"/>
      <w:bookmarkEnd w:id="136"/>
      <w:bookmarkEnd w:id="137"/>
      <w:r w:rsidR="006079DB" w:rsidRPr="006079DB">
        <w:rPr>
          <w:lang w:val="ru-RU"/>
        </w:rPr>
        <w:t>Выходные переменные модели</w:t>
      </w:r>
      <w:bookmarkEnd w:id="138"/>
    </w:p>
    <w:p w14:paraId="1C382EE8" w14:textId="3E36266F" w:rsidR="00C7211D" w:rsidRPr="00DC1091" w:rsidRDefault="006079DB" w:rsidP="00C7211D">
      <w:pPr>
        <w:rPr>
          <w:lang w:val="ru-RU"/>
        </w:rPr>
      </w:pPr>
      <w:r w:rsidRPr="006079DB">
        <w:rPr>
          <w:lang w:val="ru-RU"/>
        </w:rPr>
        <w:t>Таблица</w:t>
      </w:r>
      <w:r>
        <w:rPr>
          <w:lang w:val="ru-RU"/>
        </w:rPr>
        <w:t> </w:t>
      </w:r>
      <w:r w:rsidRPr="006079DB">
        <w:rPr>
          <w:lang w:val="ru-RU"/>
        </w:rPr>
        <w:t>4 содержит описание MOV, используемых для прогнозирования объективных оценок разницы. Индексы</w:t>
      </w:r>
      <w:r w:rsidRPr="006079DB">
        <w:rPr>
          <w:vertAlign w:val="subscript"/>
          <w:lang w:val="ru-RU"/>
        </w:rPr>
        <w:t>A</w:t>
      </w:r>
      <w:r w:rsidRPr="006079DB">
        <w:rPr>
          <w:lang w:val="ru-RU"/>
        </w:rPr>
        <w:t xml:space="preserve"> выводятся из части модели, основанной на наборе фильтров, а индексы</w:t>
      </w:r>
      <w:r w:rsidRPr="006079DB">
        <w:rPr>
          <w:vertAlign w:val="subscript"/>
          <w:lang w:val="ru-RU"/>
        </w:rPr>
        <w:t>B</w:t>
      </w:r>
      <w:r w:rsidRPr="006079DB">
        <w:rPr>
          <w:lang w:val="ru-RU"/>
        </w:rPr>
        <w:t> – из части модели, основанной на БПФ. Объективные оценки разницы можно предсказать либо только на основе БПФ (базовая версия), либо на основе комбинации БПФ и набора фильтров (расширенная версия). Усреднение всегда выполняется по времени.</w:t>
      </w:r>
    </w:p>
    <w:p w14:paraId="326C3FE4" w14:textId="15F6403E" w:rsidR="00C7211D" w:rsidRPr="00DC1091" w:rsidRDefault="00C7211D" w:rsidP="007F43C8">
      <w:pPr>
        <w:pStyle w:val="Heading1"/>
        <w:keepLines w:val="0"/>
        <w:rPr>
          <w:lang w:val="ru-RU"/>
        </w:rPr>
      </w:pPr>
      <w:bookmarkStart w:id="139" w:name="_Toc133255897"/>
      <w:bookmarkStart w:id="140" w:name="_Toc170906106"/>
      <w:r w:rsidRPr="00DC1091">
        <w:rPr>
          <w:lang w:val="ru-RU"/>
        </w:rPr>
        <w:t>3</w:t>
      </w:r>
      <w:r w:rsidRPr="00DC1091">
        <w:rPr>
          <w:lang w:val="ru-RU"/>
        </w:rPr>
        <w:tab/>
      </w:r>
      <w:bookmarkEnd w:id="139"/>
      <w:r w:rsidR="00DC1091" w:rsidRPr="00DC1091">
        <w:rPr>
          <w:lang w:val="ru-RU"/>
        </w:rPr>
        <w:t>Базовое качество звука</w:t>
      </w:r>
      <w:bookmarkEnd w:id="140"/>
    </w:p>
    <w:p w14:paraId="00B0CE81" w14:textId="19F4CD84" w:rsidR="00DC1091" w:rsidRPr="00DC1091" w:rsidRDefault="00DC1091" w:rsidP="00DC1091">
      <w:pPr>
        <w:tabs>
          <w:tab w:val="clear" w:pos="794"/>
          <w:tab w:val="clear" w:pos="1191"/>
          <w:tab w:val="clear" w:pos="1588"/>
          <w:tab w:val="clear" w:pos="1985"/>
        </w:tabs>
        <w:overflowPunct/>
        <w:autoSpaceDE/>
        <w:autoSpaceDN/>
        <w:adjustRightInd/>
        <w:textAlignment w:val="auto"/>
        <w:rPr>
          <w:szCs w:val="22"/>
          <w:lang w:val="ru-RU" w:eastAsia="ru-RU"/>
        </w:rPr>
      </w:pPr>
      <w:r w:rsidRPr="00DC1091">
        <w:rPr>
          <w:szCs w:val="22"/>
          <w:lang w:val="ru-RU"/>
        </w:rPr>
        <w:t>Наиболее известным параметром субъективных испытаний с прослушиванием является базовое качество звука (Basic Audio Quality – BAQ). BAQ измеряется как субъективная оценка разницы (SDG), которая рассчитывается как оценка, присвоенная исследуемому сигналу в ходе субъективного испытания</w:t>
      </w:r>
      <w:r w:rsidRPr="00DC1091">
        <w:rPr>
          <w:rStyle w:val="FootnoteReference"/>
          <w:szCs w:val="22"/>
          <w:lang w:val="ru-RU"/>
        </w:rPr>
        <w:footnoteReference w:customMarkFollows="1" w:id="1"/>
        <w:t>1</w:t>
      </w:r>
      <w:r w:rsidRPr="00DC1091">
        <w:rPr>
          <w:szCs w:val="22"/>
          <w:lang w:val="ru-RU"/>
        </w:rPr>
        <w:t xml:space="preserve">, за вычетом оценки, присвоенной эталонному сигналу. SDG обычно имеет отрицательное </w:t>
      </w:r>
      <w:r w:rsidRPr="00DC1091">
        <w:rPr>
          <w:szCs w:val="22"/>
          <w:lang w:val="ru-RU"/>
        </w:rPr>
        <w:lastRenderedPageBreak/>
        <w:t>значение. Соответствующий выходной параметр модели называется объективной оценкой разницы (ODG). Сопоставление MOV с ODG основано на большом количестве надежных исследуемых элементов, см.</w:t>
      </w:r>
      <w:r>
        <w:rPr>
          <w:szCs w:val="22"/>
          <w:lang w:val="ru-RU"/>
        </w:rPr>
        <w:t> </w:t>
      </w:r>
      <w:r w:rsidRPr="00DC1091">
        <w:rPr>
          <w:szCs w:val="22"/>
          <w:lang w:val="ru-RU"/>
        </w:rPr>
        <w:t>Прилагаемый документ</w:t>
      </w:r>
      <w:r>
        <w:rPr>
          <w:szCs w:val="22"/>
          <w:lang w:val="ru-RU"/>
        </w:rPr>
        <w:t> </w:t>
      </w:r>
      <w:r w:rsidRPr="00DC1091">
        <w:rPr>
          <w:szCs w:val="22"/>
          <w:lang w:val="ru-RU"/>
        </w:rPr>
        <w:t>2 к Приложению</w:t>
      </w:r>
      <w:r>
        <w:rPr>
          <w:szCs w:val="22"/>
          <w:lang w:val="ru-RU"/>
        </w:rPr>
        <w:t> </w:t>
      </w:r>
      <w:r w:rsidRPr="00DC1091">
        <w:rPr>
          <w:szCs w:val="22"/>
          <w:lang w:val="ru-RU"/>
        </w:rPr>
        <w:t>2.</w:t>
      </w:r>
      <w:r w:rsidRPr="00DC1091">
        <w:rPr>
          <w:szCs w:val="22"/>
          <w:lang w:val="ru-RU" w:eastAsia="ru-RU"/>
        </w:rPr>
        <w:t xml:space="preserve"> </w:t>
      </w:r>
    </w:p>
    <w:p w14:paraId="7DDBDDD9" w14:textId="7DB0BF88" w:rsidR="00C7211D" w:rsidRPr="00DC1091" w:rsidRDefault="00C7211D" w:rsidP="00C7211D">
      <w:pPr>
        <w:rPr>
          <w:lang w:val="en-GB"/>
        </w:rPr>
      </w:pPr>
    </w:p>
    <w:p w14:paraId="1E8EFDAB" w14:textId="77777777" w:rsidR="00DC1091" w:rsidRPr="00DC1091" w:rsidRDefault="00DC1091" w:rsidP="00DC1091">
      <w:pPr>
        <w:pStyle w:val="TableNo"/>
        <w:rPr>
          <w:lang w:val="ru-RU"/>
        </w:rPr>
      </w:pPr>
      <w:r w:rsidRPr="00DC1091">
        <w:rPr>
          <w:lang w:val="ru-RU"/>
        </w:rPr>
        <w:t>ТАБЛИЦА 4</w:t>
      </w:r>
    </w:p>
    <w:p w14:paraId="43138189" w14:textId="6EA65446" w:rsidR="00C7211D" w:rsidRPr="00DC1091" w:rsidRDefault="00DC1091" w:rsidP="00DC1091">
      <w:pPr>
        <w:pStyle w:val="Tabletitle"/>
        <w:rPr>
          <w:lang w:val="en-GB"/>
        </w:rPr>
      </w:pPr>
      <w:r w:rsidRPr="00DC1091">
        <w:rPr>
          <w:lang w:val="ru-RU"/>
        </w:rPr>
        <w:t>Описание выходных переменных модели</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44"/>
        <w:gridCol w:w="7095"/>
      </w:tblGrid>
      <w:tr w:rsidR="00DC1091" w:rsidRPr="00A318F4" w14:paraId="268B7FAA" w14:textId="77777777" w:rsidTr="00DC1091">
        <w:trPr>
          <w:trHeight w:val="415"/>
          <w:jc w:val="center"/>
        </w:trPr>
        <w:tc>
          <w:tcPr>
            <w:tcW w:w="2544" w:type="dxa"/>
          </w:tcPr>
          <w:p w14:paraId="5E5D2F52" w14:textId="604B7C55" w:rsidR="00DC1091" w:rsidRPr="00DC1091" w:rsidRDefault="00DC1091" w:rsidP="00DC1091">
            <w:pPr>
              <w:pStyle w:val="Tablehead"/>
              <w:rPr>
                <w:noProof/>
              </w:rPr>
            </w:pPr>
            <w:r w:rsidRPr="00DC1091">
              <w:rPr>
                <w:lang w:val="ru-RU"/>
              </w:rPr>
              <w:t>Выходные переменные модели</w:t>
            </w:r>
          </w:p>
        </w:tc>
        <w:tc>
          <w:tcPr>
            <w:tcW w:w="7095" w:type="dxa"/>
          </w:tcPr>
          <w:p w14:paraId="37ED52BA" w14:textId="194EC11B" w:rsidR="00DC1091" w:rsidRPr="00DC1091" w:rsidRDefault="00DC1091" w:rsidP="00DC1091">
            <w:pPr>
              <w:pStyle w:val="Tablehead"/>
              <w:rPr>
                <w:noProof/>
              </w:rPr>
            </w:pPr>
            <w:r w:rsidRPr="00DC1091">
              <w:rPr>
                <w:lang w:val="ru-RU"/>
              </w:rPr>
              <w:t>Описание</w:t>
            </w:r>
          </w:p>
        </w:tc>
      </w:tr>
      <w:tr w:rsidR="00DC1091" w:rsidRPr="00B56EC6" w14:paraId="2C342A84" w14:textId="77777777" w:rsidTr="00DC1091">
        <w:trPr>
          <w:trHeight w:val="249"/>
          <w:jc w:val="center"/>
        </w:trPr>
        <w:tc>
          <w:tcPr>
            <w:tcW w:w="2544" w:type="dxa"/>
          </w:tcPr>
          <w:p w14:paraId="50AD6B48" w14:textId="77777777" w:rsidR="00DC1091" w:rsidRPr="002C26D7" w:rsidRDefault="00DC1091" w:rsidP="00382D51">
            <w:pPr>
              <w:pStyle w:val="Tabletext"/>
              <w:rPr>
                <w:i/>
                <w:iCs/>
                <w:noProof/>
                <w:szCs w:val="22"/>
              </w:rPr>
            </w:pPr>
            <w:r w:rsidRPr="002C26D7">
              <w:rPr>
                <w:i/>
                <w:iCs/>
                <w:noProof/>
                <w:szCs w:val="22"/>
              </w:rPr>
              <w:t>WinModDiff</w:t>
            </w:r>
            <w:r w:rsidRPr="002C26D7">
              <w:rPr>
                <w:i/>
                <w:iCs/>
                <w:position w:val="-4"/>
                <w:szCs w:val="22"/>
              </w:rPr>
              <w:t>B</w:t>
            </w:r>
          </w:p>
        </w:tc>
        <w:tc>
          <w:tcPr>
            <w:tcW w:w="7095" w:type="dxa"/>
          </w:tcPr>
          <w:p w14:paraId="27F990C9" w14:textId="1A64E540" w:rsidR="00DC1091" w:rsidRPr="00DC1091" w:rsidRDefault="00DC1091" w:rsidP="00382D51">
            <w:pPr>
              <w:pStyle w:val="Tabletext"/>
              <w:jc w:val="left"/>
              <w:rPr>
                <w:i/>
                <w:iCs/>
                <w:noProof/>
                <w:szCs w:val="22"/>
                <w:lang w:val="ru-RU"/>
              </w:rPr>
            </w:pPr>
            <w:r w:rsidRPr="00DC1091">
              <w:rPr>
                <w:i/>
                <w:iCs/>
                <w:szCs w:val="22"/>
                <w:lang w:val="ru-RU"/>
              </w:rPr>
              <w:t>Скользящее среднее разности показателей модуляции (огибающих) эталонного и исследуемого сигналов</w:t>
            </w:r>
          </w:p>
        </w:tc>
      </w:tr>
      <w:tr w:rsidR="00DC1091" w:rsidRPr="002C26D7" w14:paraId="31B7A5C7" w14:textId="77777777" w:rsidTr="00DC1091">
        <w:trPr>
          <w:trHeight w:val="249"/>
          <w:jc w:val="center"/>
        </w:trPr>
        <w:tc>
          <w:tcPr>
            <w:tcW w:w="2544" w:type="dxa"/>
          </w:tcPr>
          <w:p w14:paraId="684FC5F8" w14:textId="77777777" w:rsidR="00DC1091" w:rsidRPr="002C26D7" w:rsidRDefault="00DC1091" w:rsidP="00382D51">
            <w:pPr>
              <w:pStyle w:val="Tabletext"/>
              <w:rPr>
                <w:i/>
                <w:iCs/>
                <w:noProof/>
                <w:szCs w:val="22"/>
              </w:rPr>
            </w:pPr>
            <w:r w:rsidRPr="002C26D7">
              <w:rPr>
                <w:i/>
                <w:iCs/>
                <w:noProof/>
                <w:szCs w:val="22"/>
              </w:rPr>
              <w:t>AvgModDiff1</w:t>
            </w:r>
            <w:r w:rsidRPr="002C26D7">
              <w:rPr>
                <w:i/>
                <w:iCs/>
                <w:position w:val="-4"/>
                <w:szCs w:val="22"/>
              </w:rPr>
              <w:t>B</w:t>
            </w:r>
          </w:p>
        </w:tc>
        <w:tc>
          <w:tcPr>
            <w:tcW w:w="7095" w:type="dxa"/>
          </w:tcPr>
          <w:p w14:paraId="576AA7E3" w14:textId="53DF50B9" w:rsidR="00DC1091" w:rsidRPr="00DC1091" w:rsidRDefault="00DC1091" w:rsidP="00382D51">
            <w:pPr>
              <w:pStyle w:val="Tabletext"/>
              <w:jc w:val="left"/>
              <w:rPr>
                <w:i/>
                <w:iCs/>
                <w:noProof/>
                <w:szCs w:val="22"/>
              </w:rPr>
            </w:pPr>
            <w:r w:rsidRPr="00DC1091">
              <w:rPr>
                <w:i/>
                <w:iCs/>
                <w:szCs w:val="22"/>
                <w:lang w:val="ru-RU"/>
              </w:rPr>
              <w:t>Усредненная разность показателей модуляции</w:t>
            </w:r>
          </w:p>
        </w:tc>
      </w:tr>
      <w:tr w:rsidR="00DC1091" w:rsidRPr="00B56EC6" w14:paraId="6A98E73F" w14:textId="77777777" w:rsidTr="00DC1091">
        <w:trPr>
          <w:trHeight w:val="249"/>
          <w:jc w:val="center"/>
        </w:trPr>
        <w:tc>
          <w:tcPr>
            <w:tcW w:w="2544" w:type="dxa"/>
          </w:tcPr>
          <w:p w14:paraId="6D5F95DD" w14:textId="77777777" w:rsidR="00DC1091" w:rsidRPr="002C26D7" w:rsidRDefault="00DC1091" w:rsidP="00382D51">
            <w:pPr>
              <w:pStyle w:val="Tabletext"/>
              <w:rPr>
                <w:i/>
                <w:iCs/>
                <w:noProof/>
                <w:szCs w:val="22"/>
              </w:rPr>
            </w:pPr>
            <w:r w:rsidRPr="002C26D7">
              <w:rPr>
                <w:i/>
                <w:iCs/>
                <w:noProof/>
                <w:szCs w:val="22"/>
              </w:rPr>
              <w:t>AvgModDiff2</w:t>
            </w:r>
            <w:r w:rsidRPr="002C26D7">
              <w:rPr>
                <w:i/>
                <w:iCs/>
                <w:position w:val="-4"/>
                <w:szCs w:val="22"/>
              </w:rPr>
              <w:t>B</w:t>
            </w:r>
          </w:p>
        </w:tc>
        <w:tc>
          <w:tcPr>
            <w:tcW w:w="7095" w:type="dxa"/>
          </w:tcPr>
          <w:p w14:paraId="07051F92" w14:textId="67938E90" w:rsidR="00DC1091" w:rsidRPr="00DC1091" w:rsidRDefault="00DC1091" w:rsidP="00382D51">
            <w:pPr>
              <w:pStyle w:val="Tabletext"/>
              <w:jc w:val="left"/>
              <w:rPr>
                <w:i/>
                <w:iCs/>
                <w:noProof/>
                <w:szCs w:val="22"/>
                <w:lang w:val="ru-RU"/>
              </w:rPr>
            </w:pPr>
            <w:r w:rsidRPr="00DC1091">
              <w:rPr>
                <w:i/>
                <w:iCs/>
                <w:szCs w:val="22"/>
                <w:lang w:val="ru-RU"/>
              </w:rPr>
              <w:t>Усредненная разность показателей модуляции с упором на внесенные модуляции и изменения модуляций, когда эталонный сигнал содержит мало модуляций или вообще не содержит их</w:t>
            </w:r>
          </w:p>
        </w:tc>
      </w:tr>
      <w:tr w:rsidR="00DC1091" w:rsidRPr="00B56EC6" w14:paraId="59EE5BC2" w14:textId="77777777" w:rsidTr="00DC1091">
        <w:trPr>
          <w:trHeight w:val="264"/>
          <w:jc w:val="center"/>
        </w:trPr>
        <w:tc>
          <w:tcPr>
            <w:tcW w:w="2544" w:type="dxa"/>
          </w:tcPr>
          <w:p w14:paraId="06EC5978" w14:textId="77777777" w:rsidR="00DC1091" w:rsidRPr="002C26D7" w:rsidRDefault="00DC1091" w:rsidP="00382D51">
            <w:pPr>
              <w:pStyle w:val="Tabletext"/>
              <w:rPr>
                <w:i/>
                <w:iCs/>
                <w:noProof/>
                <w:szCs w:val="22"/>
              </w:rPr>
            </w:pPr>
            <w:r w:rsidRPr="002C26D7">
              <w:rPr>
                <w:i/>
                <w:iCs/>
                <w:noProof/>
                <w:szCs w:val="22"/>
              </w:rPr>
              <w:t>RmsModDiff</w:t>
            </w:r>
            <w:r w:rsidRPr="002C26D7">
              <w:rPr>
                <w:i/>
                <w:iCs/>
                <w:position w:val="-4"/>
                <w:szCs w:val="22"/>
              </w:rPr>
              <w:t>A</w:t>
            </w:r>
          </w:p>
        </w:tc>
        <w:tc>
          <w:tcPr>
            <w:tcW w:w="7095" w:type="dxa"/>
          </w:tcPr>
          <w:p w14:paraId="3431148E" w14:textId="4B2574F9" w:rsidR="00DC1091" w:rsidRPr="00DC1091" w:rsidRDefault="00DC1091" w:rsidP="00382D51">
            <w:pPr>
              <w:pStyle w:val="Tabletext"/>
              <w:jc w:val="left"/>
              <w:rPr>
                <w:i/>
                <w:iCs/>
                <w:noProof/>
                <w:szCs w:val="22"/>
                <w:lang w:val="ru-RU"/>
              </w:rPr>
            </w:pPr>
            <w:r w:rsidRPr="00DC1091">
              <w:rPr>
                <w:i/>
                <w:iCs/>
                <w:szCs w:val="22"/>
                <w:lang w:val="ru-RU"/>
              </w:rPr>
              <w:t>Среднеквадратичное значение разности показателей модуляции</w:t>
            </w:r>
          </w:p>
        </w:tc>
      </w:tr>
      <w:tr w:rsidR="00DC1091" w:rsidRPr="00B56EC6" w14:paraId="6274F492" w14:textId="77777777" w:rsidTr="00DC1091">
        <w:trPr>
          <w:trHeight w:val="249"/>
          <w:jc w:val="center"/>
        </w:trPr>
        <w:tc>
          <w:tcPr>
            <w:tcW w:w="2544" w:type="dxa"/>
          </w:tcPr>
          <w:p w14:paraId="284308F4" w14:textId="77777777" w:rsidR="00DC1091" w:rsidRPr="002C26D7" w:rsidRDefault="00DC1091" w:rsidP="00382D51">
            <w:pPr>
              <w:pStyle w:val="Tabletext"/>
              <w:rPr>
                <w:i/>
                <w:iCs/>
                <w:noProof/>
                <w:szCs w:val="22"/>
              </w:rPr>
            </w:pPr>
            <w:r w:rsidRPr="002C26D7">
              <w:rPr>
                <w:i/>
                <w:iCs/>
                <w:noProof/>
                <w:szCs w:val="22"/>
              </w:rPr>
              <w:t>RmsMissingComponents</w:t>
            </w:r>
            <w:r w:rsidRPr="002C26D7">
              <w:rPr>
                <w:i/>
                <w:iCs/>
                <w:position w:val="-4"/>
                <w:szCs w:val="22"/>
              </w:rPr>
              <w:t>A</w:t>
            </w:r>
          </w:p>
        </w:tc>
        <w:tc>
          <w:tcPr>
            <w:tcW w:w="7095" w:type="dxa"/>
          </w:tcPr>
          <w:p w14:paraId="2EBB4C90" w14:textId="21D8C870" w:rsidR="00DC1091" w:rsidRPr="00DC1091" w:rsidRDefault="00DC1091" w:rsidP="00382D51">
            <w:pPr>
              <w:pStyle w:val="Tabletext"/>
              <w:jc w:val="left"/>
              <w:rPr>
                <w:i/>
                <w:iCs/>
                <w:noProof/>
                <w:szCs w:val="22"/>
                <w:lang w:val="ru-RU"/>
              </w:rPr>
            </w:pPr>
            <w:r w:rsidRPr="00DC1091">
              <w:rPr>
                <w:i/>
                <w:iCs/>
                <w:szCs w:val="22"/>
                <w:lang w:val="ru-RU"/>
              </w:rPr>
              <w:t>Среднеквадратичное значение громкости шума из-за недостающих частотных составляющих (используется в переменной RmsNoiseLoudAsym</w:t>
            </w:r>
            <w:r w:rsidRPr="00DC1091">
              <w:rPr>
                <w:i/>
                <w:iCs/>
                <w:szCs w:val="22"/>
                <w:vertAlign w:val="subscript"/>
                <w:lang w:val="ru-RU"/>
              </w:rPr>
              <w:t>A</w:t>
            </w:r>
            <w:r w:rsidRPr="00DC1091">
              <w:rPr>
                <w:i/>
                <w:iCs/>
                <w:szCs w:val="22"/>
                <w:lang w:val="ru-RU"/>
              </w:rPr>
              <w:t>)</w:t>
            </w:r>
          </w:p>
        </w:tc>
      </w:tr>
      <w:tr w:rsidR="00DC1091" w:rsidRPr="00B56EC6" w14:paraId="2EAFABF7" w14:textId="77777777" w:rsidTr="00DC1091">
        <w:trPr>
          <w:trHeight w:val="249"/>
          <w:jc w:val="center"/>
        </w:trPr>
        <w:tc>
          <w:tcPr>
            <w:tcW w:w="2544" w:type="dxa"/>
          </w:tcPr>
          <w:p w14:paraId="3BD77116" w14:textId="77777777" w:rsidR="00DC1091" w:rsidRPr="002C26D7" w:rsidRDefault="00DC1091" w:rsidP="00382D51">
            <w:pPr>
              <w:pStyle w:val="Tabletext"/>
              <w:rPr>
                <w:i/>
                <w:iCs/>
                <w:noProof/>
                <w:szCs w:val="22"/>
              </w:rPr>
            </w:pPr>
            <w:r w:rsidRPr="002C26D7">
              <w:rPr>
                <w:i/>
                <w:iCs/>
                <w:noProof/>
                <w:szCs w:val="22"/>
              </w:rPr>
              <w:t>RmsNoiseLoud</w:t>
            </w:r>
            <w:r w:rsidRPr="002C26D7">
              <w:rPr>
                <w:i/>
                <w:iCs/>
                <w:noProof/>
                <w:szCs w:val="22"/>
                <w:vertAlign w:val="subscript"/>
              </w:rPr>
              <w:t>B</w:t>
            </w:r>
          </w:p>
        </w:tc>
        <w:tc>
          <w:tcPr>
            <w:tcW w:w="7095" w:type="dxa"/>
          </w:tcPr>
          <w:p w14:paraId="531A2FFC" w14:textId="7AEB4B89" w:rsidR="00DC1091" w:rsidRPr="00DC1091" w:rsidRDefault="00DC1091" w:rsidP="00382D51">
            <w:pPr>
              <w:pStyle w:val="Tabletext"/>
              <w:jc w:val="left"/>
              <w:rPr>
                <w:i/>
                <w:iCs/>
                <w:noProof/>
                <w:szCs w:val="22"/>
                <w:lang w:val="ru-RU"/>
              </w:rPr>
            </w:pPr>
            <w:r w:rsidRPr="00DC1091">
              <w:rPr>
                <w:i/>
                <w:iCs/>
                <w:szCs w:val="22"/>
                <w:lang w:val="ru-RU"/>
              </w:rPr>
              <w:t>Среднеквадратичное значение усредненной громкости шума с упором на</w:t>
            </w:r>
            <w:r>
              <w:rPr>
                <w:i/>
                <w:iCs/>
                <w:szCs w:val="22"/>
                <w:lang w:val="ru-RU"/>
              </w:rPr>
              <w:t> </w:t>
            </w:r>
            <w:r w:rsidRPr="00DC1091">
              <w:rPr>
                <w:i/>
                <w:iCs/>
                <w:szCs w:val="22"/>
                <w:lang w:val="ru-RU"/>
              </w:rPr>
              <w:t>вносимые компоненты</w:t>
            </w:r>
          </w:p>
        </w:tc>
      </w:tr>
      <w:tr w:rsidR="00DC1091" w:rsidRPr="002C26D7" w14:paraId="446B8992" w14:textId="77777777" w:rsidTr="00DC1091">
        <w:trPr>
          <w:trHeight w:val="264"/>
          <w:jc w:val="center"/>
        </w:trPr>
        <w:tc>
          <w:tcPr>
            <w:tcW w:w="2544" w:type="dxa"/>
          </w:tcPr>
          <w:p w14:paraId="2464FF45" w14:textId="77777777" w:rsidR="00DC1091" w:rsidRPr="002C26D7" w:rsidRDefault="00DC1091" w:rsidP="00382D51">
            <w:pPr>
              <w:pStyle w:val="Tabletext"/>
              <w:rPr>
                <w:i/>
                <w:iCs/>
                <w:noProof/>
                <w:szCs w:val="22"/>
                <w:vertAlign w:val="subscript"/>
              </w:rPr>
            </w:pPr>
            <w:r w:rsidRPr="002C26D7">
              <w:rPr>
                <w:i/>
                <w:iCs/>
                <w:noProof/>
                <w:szCs w:val="22"/>
              </w:rPr>
              <w:t>RmsNoiseLoudAsym</w:t>
            </w:r>
            <w:r w:rsidRPr="002C26D7">
              <w:rPr>
                <w:i/>
                <w:iCs/>
                <w:position w:val="-4"/>
                <w:szCs w:val="22"/>
              </w:rPr>
              <w:t>A</w:t>
            </w:r>
          </w:p>
        </w:tc>
        <w:tc>
          <w:tcPr>
            <w:tcW w:w="7095" w:type="dxa"/>
          </w:tcPr>
          <w:p w14:paraId="51A1BA0E" w14:textId="2F37014F" w:rsidR="00DC1091" w:rsidRPr="00DC1091" w:rsidRDefault="00DC1091" w:rsidP="00382D51">
            <w:pPr>
              <w:pStyle w:val="Tabletext"/>
              <w:jc w:val="left"/>
              <w:rPr>
                <w:i/>
                <w:iCs/>
                <w:noProof/>
                <w:szCs w:val="22"/>
              </w:rPr>
            </w:pPr>
            <w:r w:rsidRPr="00DC1091">
              <w:rPr>
                <w:i/>
                <w:iCs/>
                <w:szCs w:val="22"/>
                <w:lang w:val="ru-RU"/>
              </w:rPr>
              <w:t>RmsNoiseLoud</w:t>
            </w:r>
            <w:r w:rsidRPr="00DC1091">
              <w:rPr>
                <w:i/>
                <w:iCs/>
                <w:position w:val="-4"/>
                <w:szCs w:val="22"/>
                <w:lang w:val="ru-RU"/>
              </w:rPr>
              <w:t>A</w:t>
            </w:r>
            <w:r w:rsidRPr="00DC1091">
              <w:rPr>
                <w:i/>
                <w:iCs/>
                <w:szCs w:val="22"/>
                <w:lang w:val="ru-RU"/>
              </w:rPr>
              <w:t xml:space="preserve"> </w:t>
            </w:r>
            <w:r w:rsidRPr="00DC1091">
              <w:rPr>
                <w:rFonts w:ascii="Symbol" w:hAnsi="Symbol"/>
                <w:i/>
                <w:iCs/>
                <w:szCs w:val="22"/>
                <w:lang w:val="ru-RU"/>
              </w:rPr>
              <w:t></w:t>
            </w:r>
            <w:r w:rsidRPr="00DC1091">
              <w:rPr>
                <w:i/>
                <w:iCs/>
                <w:szCs w:val="22"/>
                <w:lang w:val="ru-RU"/>
              </w:rPr>
              <w:t xml:space="preserve"> 0,5RmsMissingComponents</w:t>
            </w:r>
            <w:r w:rsidRPr="00DC1091">
              <w:rPr>
                <w:i/>
                <w:iCs/>
                <w:position w:val="-4"/>
                <w:szCs w:val="22"/>
                <w:lang w:val="ru-RU"/>
              </w:rPr>
              <w:t>A</w:t>
            </w:r>
          </w:p>
        </w:tc>
      </w:tr>
      <w:tr w:rsidR="00DC1091" w:rsidRPr="00B56EC6" w14:paraId="23F268E1" w14:textId="77777777" w:rsidTr="00DC1091">
        <w:trPr>
          <w:trHeight w:val="264"/>
          <w:jc w:val="center"/>
        </w:trPr>
        <w:tc>
          <w:tcPr>
            <w:tcW w:w="2544" w:type="dxa"/>
          </w:tcPr>
          <w:p w14:paraId="6C8981C0" w14:textId="77777777" w:rsidR="00DC1091" w:rsidRPr="002C26D7" w:rsidRDefault="00DC1091" w:rsidP="00382D51">
            <w:pPr>
              <w:pStyle w:val="Tabletext"/>
              <w:rPr>
                <w:i/>
                <w:iCs/>
                <w:noProof/>
                <w:szCs w:val="22"/>
                <w:vertAlign w:val="subscript"/>
              </w:rPr>
            </w:pPr>
            <w:r w:rsidRPr="002C26D7">
              <w:rPr>
                <w:i/>
                <w:iCs/>
                <w:noProof/>
                <w:szCs w:val="22"/>
              </w:rPr>
              <w:t>AvgLinDist</w:t>
            </w:r>
            <w:r w:rsidRPr="002C26D7">
              <w:rPr>
                <w:i/>
                <w:iCs/>
                <w:position w:val="-4"/>
                <w:szCs w:val="22"/>
              </w:rPr>
              <w:t>A</w:t>
            </w:r>
          </w:p>
        </w:tc>
        <w:tc>
          <w:tcPr>
            <w:tcW w:w="7095" w:type="dxa"/>
          </w:tcPr>
          <w:p w14:paraId="7243892D" w14:textId="05E1E9F4" w:rsidR="00DC1091" w:rsidRPr="00DC1091" w:rsidRDefault="00DC1091" w:rsidP="00382D51">
            <w:pPr>
              <w:pStyle w:val="Tabletext"/>
              <w:jc w:val="left"/>
              <w:rPr>
                <w:i/>
                <w:iCs/>
                <w:noProof/>
                <w:szCs w:val="22"/>
                <w:lang w:val="en-GB"/>
              </w:rPr>
            </w:pPr>
            <w:r w:rsidRPr="00DC1091">
              <w:rPr>
                <w:i/>
                <w:iCs/>
                <w:szCs w:val="22"/>
                <w:lang w:val="ru-RU"/>
              </w:rPr>
              <w:t>Показатель средних линейных искажений</w:t>
            </w:r>
          </w:p>
        </w:tc>
      </w:tr>
      <w:tr w:rsidR="00DC1091" w:rsidRPr="00B56EC6" w14:paraId="620DD70F" w14:textId="77777777" w:rsidTr="00DC1091">
        <w:trPr>
          <w:trHeight w:val="249"/>
          <w:jc w:val="center"/>
        </w:trPr>
        <w:tc>
          <w:tcPr>
            <w:tcW w:w="2544" w:type="dxa"/>
          </w:tcPr>
          <w:p w14:paraId="25AE3803" w14:textId="77777777" w:rsidR="00DC1091" w:rsidRPr="002C26D7" w:rsidRDefault="00DC1091" w:rsidP="00382D51">
            <w:pPr>
              <w:pStyle w:val="Tabletext"/>
              <w:rPr>
                <w:i/>
                <w:iCs/>
                <w:noProof/>
                <w:szCs w:val="22"/>
                <w:vertAlign w:val="subscript"/>
              </w:rPr>
            </w:pPr>
            <w:r w:rsidRPr="002C26D7">
              <w:rPr>
                <w:i/>
                <w:iCs/>
                <w:noProof/>
                <w:szCs w:val="22"/>
              </w:rPr>
              <w:t>BandwidthRef</w:t>
            </w:r>
            <w:r w:rsidRPr="002C26D7">
              <w:rPr>
                <w:i/>
                <w:iCs/>
                <w:position w:val="-4"/>
                <w:szCs w:val="22"/>
              </w:rPr>
              <w:t>B</w:t>
            </w:r>
          </w:p>
        </w:tc>
        <w:tc>
          <w:tcPr>
            <w:tcW w:w="7095" w:type="dxa"/>
          </w:tcPr>
          <w:p w14:paraId="27A78E61" w14:textId="096001FD" w:rsidR="00DC1091" w:rsidRPr="00DC1091" w:rsidRDefault="00DC1091" w:rsidP="00382D51">
            <w:pPr>
              <w:pStyle w:val="Tabletext"/>
              <w:jc w:val="left"/>
              <w:rPr>
                <w:i/>
                <w:iCs/>
                <w:noProof/>
                <w:szCs w:val="22"/>
                <w:lang w:val="en-GB"/>
              </w:rPr>
            </w:pPr>
            <w:r w:rsidRPr="00DC1091">
              <w:rPr>
                <w:i/>
                <w:iCs/>
                <w:szCs w:val="22"/>
                <w:lang w:val="ru-RU"/>
              </w:rPr>
              <w:t>Ширина полосы эталонного сигнала</w:t>
            </w:r>
          </w:p>
        </w:tc>
      </w:tr>
      <w:tr w:rsidR="00DC1091" w:rsidRPr="00B56EC6" w14:paraId="0D307CF0" w14:textId="77777777" w:rsidTr="00DC1091">
        <w:trPr>
          <w:trHeight w:val="249"/>
          <w:jc w:val="center"/>
        </w:trPr>
        <w:tc>
          <w:tcPr>
            <w:tcW w:w="2544" w:type="dxa"/>
          </w:tcPr>
          <w:p w14:paraId="480040A7" w14:textId="77777777" w:rsidR="00DC1091" w:rsidRPr="002C26D7" w:rsidRDefault="00DC1091" w:rsidP="00382D51">
            <w:pPr>
              <w:pStyle w:val="Tabletext"/>
              <w:rPr>
                <w:i/>
                <w:iCs/>
                <w:noProof/>
                <w:szCs w:val="22"/>
                <w:vertAlign w:val="subscript"/>
              </w:rPr>
            </w:pPr>
            <w:r w:rsidRPr="002C26D7">
              <w:rPr>
                <w:i/>
                <w:iCs/>
                <w:noProof/>
                <w:szCs w:val="22"/>
              </w:rPr>
              <w:t>BandwidthTest</w:t>
            </w:r>
            <w:r w:rsidRPr="002C26D7">
              <w:rPr>
                <w:i/>
                <w:iCs/>
                <w:position w:val="-4"/>
                <w:szCs w:val="22"/>
              </w:rPr>
              <w:t>B</w:t>
            </w:r>
          </w:p>
        </w:tc>
        <w:tc>
          <w:tcPr>
            <w:tcW w:w="7095" w:type="dxa"/>
          </w:tcPr>
          <w:p w14:paraId="4CBD1737" w14:textId="7DA525B8" w:rsidR="00DC1091" w:rsidRPr="00DC1091" w:rsidRDefault="00DC1091" w:rsidP="00382D51">
            <w:pPr>
              <w:pStyle w:val="Tabletext"/>
              <w:jc w:val="left"/>
              <w:rPr>
                <w:i/>
                <w:iCs/>
                <w:noProof/>
                <w:szCs w:val="22"/>
                <w:lang w:val="ru-RU"/>
              </w:rPr>
            </w:pPr>
            <w:r w:rsidRPr="00DC1091">
              <w:rPr>
                <w:i/>
                <w:iCs/>
                <w:szCs w:val="22"/>
                <w:lang w:val="ru-RU"/>
              </w:rPr>
              <w:t>Ширина полосы выходного сигнала испытываемого устройства</w:t>
            </w:r>
          </w:p>
        </w:tc>
      </w:tr>
      <w:tr w:rsidR="00DC1091" w:rsidRPr="00B56EC6" w14:paraId="2A27D514" w14:textId="77777777" w:rsidTr="00DC1091">
        <w:trPr>
          <w:trHeight w:val="249"/>
          <w:jc w:val="center"/>
        </w:trPr>
        <w:tc>
          <w:tcPr>
            <w:tcW w:w="2544" w:type="dxa"/>
          </w:tcPr>
          <w:p w14:paraId="1835C281" w14:textId="77777777" w:rsidR="00DC1091" w:rsidRPr="002C26D7" w:rsidRDefault="00DC1091" w:rsidP="00382D51">
            <w:pPr>
              <w:pStyle w:val="Tabletext"/>
              <w:rPr>
                <w:i/>
                <w:iCs/>
                <w:noProof/>
                <w:szCs w:val="22"/>
                <w:vertAlign w:val="subscript"/>
              </w:rPr>
            </w:pPr>
            <w:r w:rsidRPr="002C26D7">
              <w:rPr>
                <w:i/>
                <w:iCs/>
                <w:noProof/>
                <w:szCs w:val="22"/>
              </w:rPr>
              <w:t>TotNMR</w:t>
            </w:r>
            <w:r w:rsidRPr="002C26D7">
              <w:rPr>
                <w:i/>
                <w:iCs/>
                <w:position w:val="-4"/>
                <w:szCs w:val="22"/>
              </w:rPr>
              <w:t>B</w:t>
            </w:r>
          </w:p>
        </w:tc>
        <w:tc>
          <w:tcPr>
            <w:tcW w:w="7095" w:type="dxa"/>
          </w:tcPr>
          <w:p w14:paraId="617394FF" w14:textId="2968B6D6" w:rsidR="00DC1091" w:rsidRPr="00DC1091" w:rsidRDefault="00DC1091" w:rsidP="00382D51">
            <w:pPr>
              <w:pStyle w:val="Tabletext"/>
              <w:jc w:val="left"/>
              <w:rPr>
                <w:i/>
                <w:iCs/>
                <w:noProof/>
                <w:szCs w:val="22"/>
                <w:lang w:val="ru-RU"/>
              </w:rPr>
            </w:pPr>
            <w:r w:rsidRPr="00DC1091">
              <w:rPr>
                <w:i/>
                <w:iCs/>
                <w:szCs w:val="22"/>
                <w:lang w:val="ru-RU"/>
              </w:rPr>
              <w:t>Логарифм усредненного отношения общего шума к маске</w:t>
            </w:r>
          </w:p>
        </w:tc>
      </w:tr>
      <w:tr w:rsidR="00DC1091" w:rsidRPr="00B56EC6" w14:paraId="39E4339B" w14:textId="77777777" w:rsidTr="00DC1091">
        <w:trPr>
          <w:trHeight w:val="264"/>
          <w:jc w:val="center"/>
        </w:trPr>
        <w:tc>
          <w:tcPr>
            <w:tcW w:w="2544" w:type="dxa"/>
          </w:tcPr>
          <w:p w14:paraId="55261CF5" w14:textId="77777777" w:rsidR="00DC1091" w:rsidRPr="002C26D7" w:rsidRDefault="00DC1091" w:rsidP="00382D51">
            <w:pPr>
              <w:pStyle w:val="Tabletext"/>
              <w:rPr>
                <w:i/>
                <w:iCs/>
                <w:noProof/>
                <w:szCs w:val="22"/>
                <w:vertAlign w:val="subscript"/>
              </w:rPr>
            </w:pPr>
            <w:r w:rsidRPr="002C26D7">
              <w:rPr>
                <w:i/>
                <w:iCs/>
                <w:noProof/>
                <w:szCs w:val="22"/>
              </w:rPr>
              <w:t>RelDistFrames</w:t>
            </w:r>
            <w:r w:rsidRPr="002C26D7">
              <w:rPr>
                <w:i/>
                <w:iCs/>
                <w:position w:val="-4"/>
                <w:szCs w:val="22"/>
              </w:rPr>
              <w:t>B</w:t>
            </w:r>
          </w:p>
        </w:tc>
        <w:tc>
          <w:tcPr>
            <w:tcW w:w="7095" w:type="dxa"/>
          </w:tcPr>
          <w:p w14:paraId="3231C1CA" w14:textId="3F112024" w:rsidR="00DC1091" w:rsidRPr="00DC1091" w:rsidRDefault="00DC1091" w:rsidP="00382D51">
            <w:pPr>
              <w:pStyle w:val="Tabletext"/>
              <w:jc w:val="left"/>
              <w:rPr>
                <w:i/>
                <w:iCs/>
                <w:noProof/>
                <w:szCs w:val="22"/>
                <w:lang w:val="ru-RU"/>
              </w:rPr>
            </w:pPr>
            <w:r w:rsidRPr="00DC1091">
              <w:rPr>
                <w:i/>
                <w:iCs/>
                <w:szCs w:val="22"/>
                <w:lang w:val="ru-RU"/>
              </w:rPr>
              <w:t>Относительная доля кадров, в которых хотя бы одна полоса частот содержит значительную шумовую составляющую</w:t>
            </w:r>
          </w:p>
        </w:tc>
      </w:tr>
      <w:tr w:rsidR="00DC1091" w:rsidRPr="00B56EC6" w14:paraId="1A61E966" w14:textId="77777777" w:rsidTr="00DC1091">
        <w:trPr>
          <w:trHeight w:val="264"/>
          <w:jc w:val="center"/>
        </w:trPr>
        <w:tc>
          <w:tcPr>
            <w:tcW w:w="2544" w:type="dxa"/>
          </w:tcPr>
          <w:p w14:paraId="029C9741" w14:textId="77777777" w:rsidR="00DC1091" w:rsidRPr="002C26D7" w:rsidRDefault="00DC1091" w:rsidP="00382D51">
            <w:pPr>
              <w:pStyle w:val="Tabletext"/>
              <w:rPr>
                <w:i/>
                <w:iCs/>
                <w:noProof/>
                <w:szCs w:val="22"/>
                <w:vertAlign w:val="subscript"/>
              </w:rPr>
            </w:pPr>
            <w:r w:rsidRPr="002C26D7">
              <w:rPr>
                <w:i/>
                <w:iCs/>
                <w:noProof/>
                <w:szCs w:val="22"/>
              </w:rPr>
              <w:t>AvgSegmNMR</w:t>
            </w:r>
            <w:r w:rsidRPr="002C26D7">
              <w:rPr>
                <w:i/>
                <w:iCs/>
                <w:position w:val="-4"/>
                <w:szCs w:val="22"/>
              </w:rPr>
              <w:t>B</w:t>
            </w:r>
          </w:p>
        </w:tc>
        <w:tc>
          <w:tcPr>
            <w:tcW w:w="7095" w:type="dxa"/>
          </w:tcPr>
          <w:p w14:paraId="4C635933" w14:textId="569C4AD6" w:rsidR="00DC1091" w:rsidRPr="00DC1091" w:rsidRDefault="00DC1091" w:rsidP="00382D51">
            <w:pPr>
              <w:pStyle w:val="Tabletext"/>
              <w:jc w:val="left"/>
              <w:rPr>
                <w:i/>
                <w:iCs/>
                <w:noProof/>
                <w:szCs w:val="22"/>
                <w:lang w:val="ru-RU"/>
              </w:rPr>
            </w:pPr>
            <w:r w:rsidRPr="00DC1091">
              <w:rPr>
                <w:i/>
                <w:iCs/>
                <w:szCs w:val="22"/>
                <w:lang w:val="ru-RU"/>
              </w:rPr>
              <w:t>Сегментно</w:t>
            </w:r>
            <w:r w:rsidR="004257B7">
              <w:rPr>
                <w:i/>
                <w:iCs/>
                <w:szCs w:val="22"/>
                <w:lang w:val="ru-RU"/>
              </w:rPr>
              <w:t xml:space="preserve"> </w:t>
            </w:r>
            <w:r w:rsidRPr="00DC1091">
              <w:rPr>
                <w:i/>
                <w:iCs/>
                <w:szCs w:val="22"/>
                <w:lang w:val="ru-RU"/>
              </w:rPr>
              <w:t>усредненный логарифм отношения шума к маске</w:t>
            </w:r>
          </w:p>
        </w:tc>
      </w:tr>
      <w:tr w:rsidR="00DC1091" w:rsidRPr="00B56EC6" w14:paraId="6DC6E47B" w14:textId="77777777" w:rsidTr="00DC1091">
        <w:trPr>
          <w:trHeight w:val="249"/>
          <w:jc w:val="center"/>
        </w:trPr>
        <w:tc>
          <w:tcPr>
            <w:tcW w:w="2544" w:type="dxa"/>
          </w:tcPr>
          <w:p w14:paraId="3943BFCD" w14:textId="77777777" w:rsidR="00DC1091" w:rsidRPr="002C26D7" w:rsidRDefault="00DC1091" w:rsidP="00382D51">
            <w:pPr>
              <w:pStyle w:val="Tabletext"/>
              <w:rPr>
                <w:i/>
                <w:iCs/>
                <w:noProof/>
                <w:szCs w:val="22"/>
                <w:vertAlign w:val="subscript"/>
              </w:rPr>
            </w:pPr>
            <w:r w:rsidRPr="002C26D7">
              <w:rPr>
                <w:i/>
                <w:iCs/>
                <w:noProof/>
                <w:szCs w:val="22"/>
              </w:rPr>
              <w:t>MFPD</w:t>
            </w:r>
            <w:r w:rsidRPr="002C26D7">
              <w:rPr>
                <w:i/>
                <w:iCs/>
                <w:position w:val="-4"/>
                <w:szCs w:val="22"/>
              </w:rPr>
              <w:t>B</w:t>
            </w:r>
          </w:p>
        </w:tc>
        <w:tc>
          <w:tcPr>
            <w:tcW w:w="7095" w:type="dxa"/>
          </w:tcPr>
          <w:p w14:paraId="7721FBD4" w14:textId="7A6A2061" w:rsidR="00DC1091" w:rsidRPr="00DC1091" w:rsidRDefault="00DC1091" w:rsidP="00382D51">
            <w:pPr>
              <w:pStyle w:val="Tabletext"/>
              <w:jc w:val="left"/>
              <w:rPr>
                <w:i/>
                <w:iCs/>
                <w:noProof/>
                <w:szCs w:val="22"/>
                <w:lang w:val="ru-RU"/>
              </w:rPr>
            </w:pPr>
            <w:r w:rsidRPr="00DC1091">
              <w:rPr>
                <w:i/>
                <w:iCs/>
                <w:szCs w:val="22"/>
                <w:lang w:val="ru-RU"/>
              </w:rPr>
              <w:t>Максимум вероятности обнаружения после фильтрации нижних частот</w:t>
            </w:r>
          </w:p>
        </w:tc>
      </w:tr>
      <w:tr w:rsidR="00DC1091" w:rsidRPr="00B56EC6" w14:paraId="0DB33FE1" w14:textId="77777777" w:rsidTr="00DC1091">
        <w:trPr>
          <w:trHeight w:val="249"/>
          <w:jc w:val="center"/>
        </w:trPr>
        <w:tc>
          <w:tcPr>
            <w:tcW w:w="2544" w:type="dxa"/>
          </w:tcPr>
          <w:p w14:paraId="02383541" w14:textId="77777777" w:rsidR="00DC1091" w:rsidRPr="002C26D7" w:rsidRDefault="00DC1091" w:rsidP="00382D51">
            <w:pPr>
              <w:pStyle w:val="Tabletext"/>
              <w:rPr>
                <w:i/>
                <w:iCs/>
                <w:noProof/>
                <w:szCs w:val="22"/>
                <w:vertAlign w:val="subscript"/>
              </w:rPr>
            </w:pPr>
            <w:r w:rsidRPr="002C26D7">
              <w:rPr>
                <w:i/>
                <w:iCs/>
                <w:noProof/>
                <w:szCs w:val="22"/>
              </w:rPr>
              <w:t>ADB</w:t>
            </w:r>
            <w:r w:rsidRPr="002C26D7">
              <w:rPr>
                <w:i/>
                <w:iCs/>
                <w:position w:val="-4"/>
                <w:szCs w:val="22"/>
              </w:rPr>
              <w:t>B</w:t>
            </w:r>
          </w:p>
        </w:tc>
        <w:tc>
          <w:tcPr>
            <w:tcW w:w="7095" w:type="dxa"/>
          </w:tcPr>
          <w:p w14:paraId="415FA7C0" w14:textId="6E082555" w:rsidR="00DC1091" w:rsidRPr="00DC1091" w:rsidRDefault="00DC1091" w:rsidP="00382D51">
            <w:pPr>
              <w:pStyle w:val="Tabletext"/>
              <w:jc w:val="left"/>
              <w:rPr>
                <w:i/>
                <w:iCs/>
                <w:noProof/>
                <w:szCs w:val="22"/>
                <w:lang w:val="ru-RU"/>
              </w:rPr>
            </w:pPr>
            <w:r w:rsidRPr="00DC1091">
              <w:rPr>
                <w:i/>
                <w:iCs/>
                <w:szCs w:val="22"/>
                <w:lang w:val="ru-RU"/>
              </w:rPr>
              <w:t>Средний искаженный блок (=</w:t>
            </w:r>
            <w:r w:rsidR="004D6C3B">
              <w:rPr>
                <w:i/>
                <w:iCs/>
                <w:szCs w:val="22"/>
                <w:lang w:val="ru-RU"/>
              </w:rPr>
              <w:t> </w:t>
            </w:r>
            <w:r w:rsidRPr="00DC1091">
              <w:rPr>
                <w:i/>
                <w:iCs/>
                <w:szCs w:val="22"/>
                <w:lang w:val="ru-RU"/>
              </w:rPr>
              <w:t>кадр), взятый как логарифм отношения общего искажения к общему количеству кадров со значительными искажениями</w:t>
            </w:r>
          </w:p>
        </w:tc>
      </w:tr>
      <w:tr w:rsidR="00DC1091" w:rsidRPr="00B56EC6" w14:paraId="2238D7FD" w14:textId="77777777" w:rsidTr="00DC1091">
        <w:trPr>
          <w:trHeight w:val="249"/>
          <w:jc w:val="center"/>
        </w:trPr>
        <w:tc>
          <w:tcPr>
            <w:tcW w:w="2544" w:type="dxa"/>
          </w:tcPr>
          <w:p w14:paraId="30A65E06" w14:textId="77777777" w:rsidR="00DC1091" w:rsidRPr="002C26D7" w:rsidRDefault="00DC1091" w:rsidP="00382D51">
            <w:pPr>
              <w:pStyle w:val="Tabletext"/>
              <w:rPr>
                <w:i/>
                <w:iCs/>
                <w:noProof/>
                <w:szCs w:val="22"/>
                <w:vertAlign w:val="subscript"/>
              </w:rPr>
            </w:pPr>
            <w:r w:rsidRPr="002C26D7">
              <w:rPr>
                <w:i/>
                <w:iCs/>
                <w:noProof/>
                <w:szCs w:val="22"/>
              </w:rPr>
              <w:t>EHS</w:t>
            </w:r>
            <w:r w:rsidRPr="002C26D7">
              <w:rPr>
                <w:i/>
                <w:iCs/>
                <w:position w:val="-4"/>
                <w:szCs w:val="22"/>
              </w:rPr>
              <w:t>B</w:t>
            </w:r>
          </w:p>
        </w:tc>
        <w:tc>
          <w:tcPr>
            <w:tcW w:w="7095" w:type="dxa"/>
          </w:tcPr>
          <w:p w14:paraId="7971EA5D" w14:textId="6F1EAFFC" w:rsidR="00DC1091" w:rsidRPr="00DC1091" w:rsidRDefault="00DC1091" w:rsidP="00382D51">
            <w:pPr>
              <w:pStyle w:val="Tabletext"/>
              <w:jc w:val="left"/>
              <w:rPr>
                <w:i/>
                <w:iCs/>
                <w:noProof/>
                <w:szCs w:val="22"/>
                <w:lang w:val="ru-RU"/>
              </w:rPr>
            </w:pPr>
            <w:r w:rsidRPr="00DC1091">
              <w:rPr>
                <w:i/>
                <w:iCs/>
                <w:szCs w:val="22"/>
                <w:lang w:val="ru-RU"/>
              </w:rPr>
              <w:t>Гармоническая структура ошибок по времени</w:t>
            </w:r>
          </w:p>
        </w:tc>
      </w:tr>
    </w:tbl>
    <w:p w14:paraId="79C2D574" w14:textId="77777777" w:rsidR="00C7211D" w:rsidRPr="00DC1091" w:rsidRDefault="00C7211D" w:rsidP="00C7211D">
      <w:pPr>
        <w:pStyle w:val="Tablefin"/>
        <w:rPr>
          <w:lang w:val="ru-RU"/>
        </w:rPr>
      </w:pPr>
      <w:bookmarkStart w:id="141" w:name="_Toc411998524"/>
      <w:bookmarkStart w:id="142" w:name="_Toc415385179"/>
      <w:bookmarkStart w:id="143" w:name="_Toc425054071"/>
    </w:p>
    <w:p w14:paraId="4283CD75" w14:textId="1EED3D93" w:rsidR="00C7211D" w:rsidRPr="00B97696" w:rsidRDefault="00B97696" w:rsidP="00C7211D">
      <w:pPr>
        <w:rPr>
          <w:lang w:val="ru-RU"/>
        </w:rPr>
      </w:pPr>
      <w:r w:rsidRPr="00B97696">
        <w:rPr>
          <w:lang w:val="ru-RU"/>
        </w:rPr>
        <w:t>ODG – это объективно измеряемый параметр, соответствующий субъективно воспринимаемому качеству. Поскольку задачей слушателя при прослушивании исследуемого элемента является оценка BAQ испытываемого устройства, ODG также является показателем BAQ.</w:t>
      </w:r>
    </w:p>
    <w:p w14:paraId="556DE755" w14:textId="6FB7E9FE" w:rsidR="00C7211D" w:rsidRPr="004D6C3B" w:rsidRDefault="00C7211D" w:rsidP="007F43C8">
      <w:pPr>
        <w:pStyle w:val="Heading1"/>
        <w:keepLines w:val="0"/>
        <w:rPr>
          <w:lang w:val="ru-RU"/>
        </w:rPr>
      </w:pPr>
      <w:bookmarkStart w:id="144" w:name="_Toc411998525"/>
      <w:bookmarkStart w:id="145" w:name="_Toc415385180"/>
      <w:bookmarkStart w:id="146" w:name="_Toc425054072"/>
      <w:bookmarkStart w:id="147" w:name="_Toc133255898"/>
      <w:bookmarkStart w:id="148" w:name="_Toc170906107"/>
      <w:bookmarkEnd w:id="141"/>
      <w:bookmarkEnd w:id="142"/>
      <w:bookmarkEnd w:id="143"/>
      <w:r w:rsidRPr="004D6C3B">
        <w:rPr>
          <w:lang w:val="ru-RU"/>
        </w:rPr>
        <w:t>4</w:t>
      </w:r>
      <w:r w:rsidRPr="004D6C3B">
        <w:rPr>
          <w:lang w:val="ru-RU"/>
        </w:rPr>
        <w:tab/>
      </w:r>
      <w:bookmarkEnd w:id="144"/>
      <w:bookmarkEnd w:id="145"/>
      <w:bookmarkEnd w:id="146"/>
      <w:bookmarkEnd w:id="147"/>
      <w:r w:rsidR="004D6C3B" w:rsidRPr="004D6C3B">
        <w:rPr>
          <w:lang w:val="ru-RU"/>
        </w:rPr>
        <w:t>Запас по кодированию</w:t>
      </w:r>
      <w:bookmarkEnd w:id="148"/>
    </w:p>
    <w:p w14:paraId="1C077411" w14:textId="3DB40A08" w:rsidR="004D6C3B" w:rsidRPr="004D6C3B" w:rsidRDefault="004D6C3B" w:rsidP="004D6C3B">
      <w:pPr>
        <w:rPr>
          <w:lang w:val="ru-RU"/>
        </w:rPr>
      </w:pPr>
      <w:r w:rsidRPr="004D6C3B">
        <w:rPr>
          <w:lang w:val="ru-RU"/>
        </w:rPr>
        <w:t>Еще один параметр, который в будущем может оказаться ценным, – это запас по кодированию (Coding Margin – CM)</w:t>
      </w:r>
      <w:r w:rsidR="00AF1AF7">
        <w:rPr>
          <w:lang w:val="ru-RU"/>
        </w:rPr>
        <w:t xml:space="preserve"> –</w:t>
      </w:r>
      <w:r w:rsidRPr="004D6C3B">
        <w:rPr>
          <w:lang w:val="ru-RU"/>
        </w:rPr>
        <w:t xml:space="preserve"> способ описания неслышимых артефактов. Субъективный запас по кодированию (Subjective Coding Margin – SCM) можно оценить путем усиления артефактов до тех пор, пока они не</w:t>
      </w:r>
      <w:r>
        <w:rPr>
          <w:lang w:val="ru-RU"/>
        </w:rPr>
        <w:t> </w:t>
      </w:r>
      <w:r w:rsidRPr="004D6C3B">
        <w:rPr>
          <w:lang w:val="ru-RU"/>
        </w:rPr>
        <w:t>станут слышимыми для испытуемого. SCM описывает запас до порога слышимости артефактов.</w:t>
      </w:r>
    </w:p>
    <w:p w14:paraId="64FC69B8" w14:textId="3F8BF4D8" w:rsidR="004D6C3B" w:rsidRPr="004D6C3B" w:rsidRDefault="004D6C3B" w:rsidP="004D6C3B">
      <w:pPr>
        <w:rPr>
          <w:lang w:val="ru-RU"/>
        </w:rPr>
      </w:pPr>
      <w:r w:rsidRPr="004D6C3B">
        <w:rPr>
          <w:lang w:val="ru-RU"/>
        </w:rPr>
        <w:t xml:space="preserve">Чтобы найти порог, артефакты необходимо усилить или ослабить во время прослушивания. Подходящим методом может служить разностный метод. Разностный сигнал синхронных по времени исходного и кодированного сигналов усиливается и добавляется к исходному сигналу. Определение порога слышимости лучше всего проводить методом принудительного выбора. SCM получается путем </w:t>
      </w:r>
      <w:r w:rsidRPr="004D6C3B">
        <w:rPr>
          <w:lang w:val="ru-RU"/>
        </w:rPr>
        <w:lastRenderedPageBreak/>
        <w:t>усреднения пороговых значений степени усиления или ослабления, полученных от испытуемых. Отрицательные значения CM соответствуют слышимым артефактам, а положительные</w:t>
      </w:r>
      <w:r w:rsidR="004257B7">
        <w:rPr>
          <w:lang w:val="ru-RU"/>
        </w:rPr>
        <w:t> </w:t>
      </w:r>
      <w:r w:rsidRPr="004D6C3B">
        <w:rPr>
          <w:lang w:val="ru-RU"/>
        </w:rPr>
        <w:t>– неслышимым. В отличие от BAQ, запас по кодированию служит мерой того, когда (при каком уровне громкости) артефакты становятся слышимыми, а не того, насколько они раздражают. Процессы определения и проверки метода измерения SCM описаны в [Feiten, 1997].</w:t>
      </w:r>
    </w:p>
    <w:p w14:paraId="4DE964D6" w14:textId="0390C951" w:rsidR="00C7211D" w:rsidRPr="004D6C3B" w:rsidRDefault="004D6C3B" w:rsidP="004D6C3B">
      <w:pPr>
        <w:rPr>
          <w:lang w:val="ru-RU"/>
        </w:rPr>
      </w:pPr>
      <w:r w:rsidRPr="004D6C3B">
        <w:rPr>
          <w:lang w:val="ru-RU"/>
        </w:rPr>
        <w:t>Значение объективного запаса по кодированию (</w:t>
      </w:r>
      <w:r w:rsidR="004257B7">
        <w:rPr>
          <w:lang w:val="en-US"/>
        </w:rPr>
        <w:t>Objective</w:t>
      </w:r>
      <w:r w:rsidR="004257B7" w:rsidRPr="004257B7">
        <w:rPr>
          <w:lang w:val="ru-RU"/>
        </w:rPr>
        <w:t xml:space="preserve"> </w:t>
      </w:r>
      <w:r w:rsidR="004257B7">
        <w:rPr>
          <w:lang w:val="en-US"/>
        </w:rPr>
        <w:t>Coding</w:t>
      </w:r>
      <w:r w:rsidR="004257B7" w:rsidRPr="004257B7">
        <w:rPr>
          <w:lang w:val="ru-RU"/>
        </w:rPr>
        <w:t xml:space="preserve"> </w:t>
      </w:r>
      <w:r w:rsidR="004257B7">
        <w:rPr>
          <w:lang w:val="en-US"/>
        </w:rPr>
        <w:t>Margin</w:t>
      </w:r>
      <w:r w:rsidR="004257B7" w:rsidRPr="004257B7">
        <w:rPr>
          <w:lang w:val="ru-RU"/>
        </w:rPr>
        <w:t xml:space="preserve"> – </w:t>
      </w:r>
      <w:r w:rsidRPr="004D6C3B">
        <w:rPr>
          <w:lang w:val="ru-RU"/>
        </w:rPr>
        <w:t>OCM) также можно получить из MOV. В настоящее время оценка субъективного запаса по кодированию проведена лишь для нескольких исследуемых элементов. Преобразование из модели, представленной в данной Рекомендации, в OCM еще не</w:t>
      </w:r>
      <w:r>
        <w:rPr>
          <w:lang w:val="ru-RU"/>
        </w:rPr>
        <w:t> </w:t>
      </w:r>
      <w:r w:rsidRPr="004D6C3B">
        <w:rPr>
          <w:lang w:val="ru-RU"/>
        </w:rPr>
        <w:t>исследовалось.</w:t>
      </w:r>
    </w:p>
    <w:p w14:paraId="0DCE4474" w14:textId="6EAC9452" w:rsidR="00C7211D" w:rsidRPr="004D6C3B" w:rsidRDefault="00C7211D" w:rsidP="007F43C8">
      <w:pPr>
        <w:pStyle w:val="Heading1"/>
        <w:keepLines w:val="0"/>
        <w:rPr>
          <w:lang w:val="ru-RU"/>
        </w:rPr>
      </w:pPr>
      <w:bookmarkStart w:id="149" w:name="_Toc415385182"/>
      <w:bookmarkStart w:id="150" w:name="_Toc425054073"/>
      <w:bookmarkStart w:id="151" w:name="_Toc133255899"/>
      <w:bookmarkStart w:id="152" w:name="_Toc170906108"/>
      <w:r w:rsidRPr="004D6C3B">
        <w:rPr>
          <w:lang w:val="ru-RU"/>
        </w:rPr>
        <w:t>5</w:t>
      </w:r>
      <w:r w:rsidRPr="004D6C3B">
        <w:rPr>
          <w:lang w:val="ru-RU"/>
        </w:rPr>
        <w:tab/>
      </w:r>
      <w:bookmarkEnd w:id="149"/>
      <w:bookmarkEnd w:id="150"/>
      <w:bookmarkEnd w:id="151"/>
      <w:r w:rsidR="004D6C3B" w:rsidRPr="004D6C3B">
        <w:rPr>
          <w:lang w:val="ru-RU"/>
        </w:rPr>
        <w:t>Требования пользователей</w:t>
      </w:r>
      <w:bookmarkEnd w:id="152"/>
    </w:p>
    <w:p w14:paraId="5A997A6B" w14:textId="119A58A0" w:rsidR="004D6C3B" w:rsidRPr="004D6C3B" w:rsidRDefault="004D6C3B" w:rsidP="004D6C3B">
      <w:pPr>
        <w:rPr>
          <w:lang w:val="ru-RU"/>
        </w:rPr>
      </w:pPr>
      <w:r w:rsidRPr="004D6C3B">
        <w:rPr>
          <w:lang w:val="ru-RU"/>
        </w:rPr>
        <w:t>Требования пользователей к выходным переменным метода измерения зависят от применения. Для</w:t>
      </w:r>
      <w:r>
        <w:rPr>
          <w:lang w:val="ru-RU"/>
        </w:rPr>
        <w:t> </w:t>
      </w:r>
      <w:r w:rsidRPr="004D6C3B">
        <w:rPr>
          <w:lang w:val="ru-RU"/>
        </w:rPr>
        <w:t>некоторых применений, например под номерами</w:t>
      </w:r>
      <w:r>
        <w:rPr>
          <w:lang w:val="ru-RU"/>
        </w:rPr>
        <w:t> </w:t>
      </w:r>
      <w:r w:rsidRPr="004D6C3B">
        <w:rPr>
          <w:lang w:val="ru-RU"/>
        </w:rPr>
        <w:t>2 и 3 (см.</w:t>
      </w:r>
      <w:r>
        <w:rPr>
          <w:lang w:val="ru-RU"/>
        </w:rPr>
        <w:t> </w:t>
      </w:r>
      <w:r w:rsidRPr="004D6C3B">
        <w:rPr>
          <w:lang w:val="ru-RU"/>
        </w:rPr>
        <w:t>Прилагаемый документ</w:t>
      </w:r>
      <w:r>
        <w:rPr>
          <w:lang w:val="ru-RU"/>
        </w:rPr>
        <w:t> </w:t>
      </w:r>
      <w:r w:rsidRPr="004D6C3B">
        <w:rPr>
          <w:lang w:val="ru-RU"/>
        </w:rPr>
        <w:t>1 к Приложению</w:t>
      </w:r>
      <w:r>
        <w:rPr>
          <w:lang w:val="ru-RU"/>
        </w:rPr>
        <w:t> </w:t>
      </w:r>
      <w:r w:rsidRPr="004D6C3B">
        <w:rPr>
          <w:lang w:val="ru-RU"/>
        </w:rPr>
        <w:t xml:space="preserve">1), измерение является частью рабочей процедуры. В этих случаях очень важно, чтобы результаты метода были легко читаемы и легко интерпретировались людьми, не обладающими глубокими знаниями о технике измерения. Проще всего этого достичь, если метод дает </w:t>
      </w:r>
      <w:r w:rsidRPr="004D6C3B">
        <w:rPr>
          <w:b/>
          <w:lang w:val="ru-RU"/>
        </w:rPr>
        <w:t>только одно значение</w:t>
      </w:r>
      <w:r w:rsidRPr="004D6C3B">
        <w:rPr>
          <w:lang w:val="ru-RU"/>
        </w:rPr>
        <w:t>, соответствующее воспринимаемому качеству звука.</w:t>
      </w:r>
    </w:p>
    <w:p w14:paraId="4AC15CC1" w14:textId="07FC3CDF" w:rsidR="00C7211D" w:rsidRPr="004D6C3B" w:rsidRDefault="004D6C3B" w:rsidP="004D6C3B">
      <w:pPr>
        <w:rPr>
          <w:lang w:val="ru-RU"/>
        </w:rPr>
      </w:pPr>
      <w:r w:rsidRPr="004D6C3B">
        <w:rPr>
          <w:lang w:val="ru-RU"/>
        </w:rPr>
        <w:t>То же может относиться и к другим применениям, например под номерами</w:t>
      </w:r>
      <w:r>
        <w:rPr>
          <w:lang w:val="ru-RU"/>
        </w:rPr>
        <w:t> </w:t>
      </w:r>
      <w:r w:rsidRPr="004D6C3B">
        <w:rPr>
          <w:lang w:val="ru-RU"/>
        </w:rPr>
        <w:t>1 и 4. Однако для них, а</w:t>
      </w:r>
      <w:r>
        <w:rPr>
          <w:lang w:val="ru-RU"/>
        </w:rPr>
        <w:t> </w:t>
      </w:r>
      <w:r w:rsidRPr="004D6C3B">
        <w:rPr>
          <w:lang w:val="ru-RU"/>
        </w:rPr>
        <w:t>также для применений под номерами</w:t>
      </w:r>
      <w:r>
        <w:rPr>
          <w:lang w:val="ru-RU"/>
        </w:rPr>
        <w:t> </w:t>
      </w:r>
      <w:r w:rsidRPr="004D6C3B">
        <w:rPr>
          <w:lang w:val="ru-RU"/>
        </w:rPr>
        <w:t>5–8 могут быть полезны более сложные выходные переменные, ориентированные на пользователей с более глубокими знаниями в области механизмов измерения.</w:t>
      </w:r>
    </w:p>
    <w:p w14:paraId="77103EB0" w14:textId="5105D28C" w:rsidR="00C7211D" w:rsidRPr="004D6C3B" w:rsidRDefault="00C7211D" w:rsidP="00C7211D">
      <w:pPr>
        <w:rPr>
          <w:lang w:val="ru-RU"/>
        </w:rPr>
      </w:pPr>
    </w:p>
    <w:p w14:paraId="676B2D62" w14:textId="77777777" w:rsidR="006100F1" w:rsidRPr="004D6C3B" w:rsidRDefault="006100F1" w:rsidP="00C7211D">
      <w:pPr>
        <w:rPr>
          <w:lang w:val="ru-RU"/>
        </w:rPr>
      </w:pPr>
    </w:p>
    <w:p w14:paraId="4541D954" w14:textId="15DBD95A" w:rsidR="00C7211D" w:rsidRPr="004D6C3B" w:rsidRDefault="004D6C3B" w:rsidP="00C7211D">
      <w:pPr>
        <w:pStyle w:val="AnnexNoTitle"/>
        <w:rPr>
          <w:szCs w:val="26"/>
          <w:lang w:val="ru-RU"/>
        </w:rPr>
      </w:pPr>
      <w:bookmarkStart w:id="153" w:name="_Toc161129260"/>
      <w:bookmarkStart w:id="154" w:name="_Toc415385183"/>
      <w:bookmarkStart w:id="155" w:name="_Toc425054074"/>
      <w:bookmarkStart w:id="156" w:name="_Toc411998538"/>
      <w:bookmarkStart w:id="157" w:name="_Toc414872973"/>
      <w:bookmarkStart w:id="158" w:name="_Toc170906109"/>
      <w:r w:rsidRPr="004D6C3B">
        <w:rPr>
          <w:szCs w:val="26"/>
          <w:lang w:val="ru-RU"/>
        </w:rPr>
        <w:t>Прилагаемый документ 3</w:t>
      </w:r>
      <w:r w:rsidRPr="004D6C3B">
        <w:rPr>
          <w:szCs w:val="26"/>
          <w:lang w:val="ru-RU"/>
        </w:rPr>
        <w:br/>
        <w:t>к Приложению 1</w:t>
      </w:r>
      <w:r w:rsidRPr="004D6C3B">
        <w:rPr>
          <w:szCs w:val="26"/>
          <w:lang w:val="ru-RU"/>
        </w:rPr>
        <w:br/>
      </w:r>
      <w:r w:rsidRPr="004D6C3B">
        <w:rPr>
          <w:szCs w:val="26"/>
          <w:lang w:val="ru-RU"/>
        </w:rPr>
        <w:br/>
        <w:t>Схема модели</w:t>
      </w:r>
      <w:bookmarkEnd w:id="153"/>
      <w:bookmarkEnd w:id="158"/>
    </w:p>
    <w:bookmarkEnd w:id="154"/>
    <w:bookmarkEnd w:id="155"/>
    <w:bookmarkEnd w:id="156"/>
    <w:bookmarkEnd w:id="157"/>
    <w:p w14:paraId="46BC2CE1" w14:textId="77777777" w:rsidR="004D6C3B" w:rsidRPr="004D6C3B" w:rsidRDefault="004D6C3B" w:rsidP="004D6C3B">
      <w:pPr>
        <w:pStyle w:val="Normalaftertitle"/>
        <w:rPr>
          <w:lang w:val="ru-RU"/>
        </w:rPr>
      </w:pPr>
      <w:r w:rsidRPr="004D6C3B">
        <w:rPr>
          <w:lang w:val="ru-RU"/>
        </w:rPr>
        <w:t>В соответствии с Рекомендацией МСЭ-R BS.1116 SDG для исследуемых звуковых элементов получают в ходе прослушивания, а за субъективное качество сигнала принимается усредненное значение SDG по нескольким слушателям. Элемент может содержать различные искажения звука, поэтому изменения качества интегрируются по времени. Следовательно, для прогнозирования SDG на основе физических измерений требуется точная модель периферической слуховой системы, а также когнитивных аспектов оценки качества звука.</w:t>
      </w:r>
    </w:p>
    <w:p w14:paraId="3C1292F9" w14:textId="7E42D14A" w:rsidR="004D6C3B" w:rsidRPr="004D6C3B" w:rsidRDefault="004D6C3B" w:rsidP="004D6C3B">
      <w:pPr>
        <w:rPr>
          <w:lang w:val="ru-RU"/>
        </w:rPr>
      </w:pPr>
      <w:r w:rsidRPr="004D6C3B">
        <w:rPr>
          <w:lang w:val="ru-RU"/>
        </w:rPr>
        <w:t>Рекомендуемая модель для объективного измерения создает ряд выходных переменных модели (MOV) на основе сравнения эталонного сигнала с исследуемым. Эти MOV сопоставляются с ODG с использованием метода оптимизации, который минимизирует квадрат разности распределения ODG и</w:t>
      </w:r>
      <w:r>
        <w:rPr>
          <w:lang w:val="ru-RU"/>
        </w:rPr>
        <w:t> </w:t>
      </w:r>
      <w:r w:rsidRPr="004D6C3B">
        <w:rPr>
          <w:lang w:val="ru-RU"/>
        </w:rPr>
        <w:t>соответствующего распределения средних значений SDG для достаточно большого набора данных.</w:t>
      </w:r>
    </w:p>
    <w:p w14:paraId="2F9D2F21" w14:textId="77777777" w:rsidR="004D6C3B" w:rsidRPr="004D6C3B" w:rsidRDefault="004D6C3B" w:rsidP="004D6C3B">
      <w:pPr>
        <w:rPr>
          <w:lang w:val="ru-RU"/>
        </w:rPr>
      </w:pPr>
      <w:r w:rsidRPr="004D6C3B">
        <w:rPr>
          <w:lang w:val="ru-RU"/>
        </w:rPr>
        <w:t>Описаны два варианта модели: версия на основе ДПФ, которую можно использовать для мониторинга в режиме реального времени, и версия, основанная на наборе фильтров и ДПФ, которая, как ожидалось, даст более точные результаты. Версия на основе ДПФ считается базовой, а комбинированная версия – расширенной.</w:t>
      </w:r>
    </w:p>
    <w:p w14:paraId="77C9D1FD" w14:textId="3C25C235" w:rsidR="00C7211D" w:rsidRPr="004D6C3B" w:rsidRDefault="004D6C3B" w:rsidP="004D6C3B">
      <w:pPr>
        <w:rPr>
          <w:lang w:val="ru-RU"/>
        </w:rPr>
      </w:pPr>
      <w:r w:rsidRPr="004D6C3B">
        <w:rPr>
          <w:lang w:val="ru-RU"/>
        </w:rPr>
        <w:t>Общая структура базовой и расширенной версий показана на рисунке 4.</w:t>
      </w:r>
    </w:p>
    <w:p w14:paraId="4AD6C7F2" w14:textId="77777777" w:rsidR="00252FFE" w:rsidRDefault="00252FFE" w:rsidP="00252FFE">
      <w:pPr>
        <w:pStyle w:val="FigureNo"/>
        <w:rPr>
          <w:lang w:val="ru-RU"/>
        </w:rPr>
      </w:pPr>
      <w:r>
        <w:rPr>
          <w:lang w:val="ru-RU"/>
        </w:rPr>
        <w:lastRenderedPageBreak/>
        <w:t>РИСУНОК 4</w:t>
      </w:r>
    </w:p>
    <w:p w14:paraId="0417676E" w14:textId="2CC17C3C" w:rsidR="00C7211D" w:rsidRPr="00131A20" w:rsidRDefault="00252FFE" w:rsidP="00252FFE">
      <w:pPr>
        <w:pStyle w:val="Figuretitle"/>
        <w:rPr>
          <w:lang w:val="ru-RU"/>
        </w:rPr>
      </w:pPr>
      <w:r>
        <w:rPr>
          <w:lang w:val="ru-RU"/>
        </w:rPr>
        <w:t>Этапы обработки, реализованные в модели</w:t>
      </w:r>
    </w:p>
    <w:p w14:paraId="10E78862" w14:textId="55C811F4" w:rsidR="00C7211D" w:rsidRPr="00A318F4" w:rsidRDefault="00032E93" w:rsidP="006100F1">
      <w:pPr>
        <w:pStyle w:val="Figure"/>
      </w:pPr>
      <w:bookmarkStart w:id="159" w:name="_Ref408795570"/>
      <w:r>
        <w:rPr>
          <w:noProof/>
          <w:lang w:val="ru-RU" w:eastAsia="ru-RU"/>
        </w:rPr>
        <w:drawing>
          <wp:inline distT="0" distB="0" distL="0" distR="0" wp14:anchorId="7765959A" wp14:editId="359558BF">
            <wp:extent cx="4943790" cy="223578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1387-04.png"/>
                    <pic:cNvPicPr/>
                  </pic:nvPicPr>
                  <pic:blipFill>
                    <a:blip r:embed="rId21">
                      <a:extLst>
                        <a:ext uri="{28A0092B-C50C-407E-A947-70E740481C1C}">
                          <a14:useLocalDpi xmlns:a14="http://schemas.microsoft.com/office/drawing/2010/main" val="0"/>
                        </a:ext>
                      </a:extLst>
                    </a:blip>
                    <a:stretch>
                      <a:fillRect/>
                    </a:stretch>
                  </pic:blipFill>
                  <pic:spPr>
                    <a:xfrm>
                      <a:off x="0" y="0"/>
                      <a:ext cx="4950229" cy="2238700"/>
                    </a:xfrm>
                    <a:prstGeom prst="rect">
                      <a:avLst/>
                    </a:prstGeom>
                  </pic:spPr>
                </pic:pic>
              </a:graphicData>
            </a:graphic>
          </wp:inline>
        </w:drawing>
      </w:r>
    </w:p>
    <w:p w14:paraId="1D67CB88" w14:textId="3DFC2352" w:rsidR="00C7211D" w:rsidRPr="00032E93" w:rsidRDefault="00C7211D" w:rsidP="007F43C8">
      <w:pPr>
        <w:pStyle w:val="Heading1"/>
        <w:keepLines w:val="0"/>
        <w:rPr>
          <w:lang w:val="ru-RU"/>
        </w:rPr>
      </w:pPr>
      <w:bookmarkStart w:id="160" w:name="_Toc411998539"/>
      <w:bookmarkStart w:id="161" w:name="_Toc415385184"/>
      <w:bookmarkStart w:id="162" w:name="_Toc425054076"/>
      <w:bookmarkStart w:id="163" w:name="_Toc133255901"/>
      <w:bookmarkStart w:id="164" w:name="_Toc170906110"/>
      <w:bookmarkEnd w:id="159"/>
      <w:r w:rsidRPr="00032E93">
        <w:rPr>
          <w:lang w:val="ru-RU"/>
        </w:rPr>
        <w:t>1</w:t>
      </w:r>
      <w:r w:rsidRPr="00032E93">
        <w:rPr>
          <w:lang w:val="ru-RU"/>
        </w:rPr>
        <w:tab/>
      </w:r>
      <w:bookmarkEnd w:id="160"/>
      <w:bookmarkEnd w:id="161"/>
      <w:bookmarkEnd w:id="162"/>
      <w:bookmarkEnd w:id="163"/>
      <w:r w:rsidR="00032E93" w:rsidRPr="00032E93">
        <w:rPr>
          <w:lang w:val="ru-RU"/>
        </w:rPr>
        <w:t>Обработка звука</w:t>
      </w:r>
      <w:bookmarkEnd w:id="164"/>
    </w:p>
    <w:p w14:paraId="31F7CF2A" w14:textId="60CA88DE" w:rsidR="00C7211D" w:rsidRPr="00032E93" w:rsidRDefault="00032E93" w:rsidP="00C7211D">
      <w:pPr>
        <w:rPr>
          <w:lang w:val="ru-RU"/>
        </w:rPr>
      </w:pPr>
      <w:r w:rsidRPr="00032E93">
        <w:rPr>
          <w:lang w:val="ru-RU"/>
        </w:rPr>
        <w:t>Как и при субъективных испытаниях с прослушиванием, качество исследуемого сигнала оценивается по отношению к эталонному сигналу. Эталонный и исследуемый сигналы (монофонические или стереосигналы) преобразуются в психоакустическое представление. Эти представления сравниваются для получения ODG. Данные операции выполняются в ходе этапов обработки, показанных на</w:t>
      </w:r>
      <w:r>
        <w:rPr>
          <w:lang w:val="ru-RU"/>
        </w:rPr>
        <w:t> </w:t>
      </w:r>
      <w:r w:rsidRPr="00032E93">
        <w:rPr>
          <w:lang w:val="ru-RU"/>
        </w:rPr>
        <w:t>рисунке</w:t>
      </w:r>
      <w:r>
        <w:rPr>
          <w:lang w:val="ru-RU"/>
        </w:rPr>
        <w:t> </w:t>
      </w:r>
      <w:r w:rsidRPr="00032E93">
        <w:rPr>
          <w:lang w:val="ru-RU"/>
        </w:rPr>
        <w:t>4.</w:t>
      </w:r>
    </w:p>
    <w:p w14:paraId="0AD33EED" w14:textId="0518300E" w:rsidR="00C7211D" w:rsidRPr="00032E93" w:rsidRDefault="00C7211D" w:rsidP="007F43C8">
      <w:pPr>
        <w:pStyle w:val="Heading2"/>
        <w:keepLines w:val="0"/>
        <w:rPr>
          <w:lang w:val="ru-RU"/>
        </w:rPr>
      </w:pPr>
      <w:bookmarkStart w:id="165" w:name="_Toc415385185"/>
      <w:bookmarkStart w:id="166" w:name="_Toc425054077"/>
      <w:bookmarkStart w:id="167" w:name="_Toc133255902"/>
      <w:bookmarkStart w:id="168" w:name="_Toc170906111"/>
      <w:r w:rsidRPr="00032E93">
        <w:rPr>
          <w:lang w:val="ru-RU"/>
        </w:rPr>
        <w:t>1.1</w:t>
      </w:r>
      <w:r w:rsidRPr="00032E93">
        <w:rPr>
          <w:lang w:val="ru-RU"/>
        </w:rPr>
        <w:tab/>
      </w:r>
      <w:bookmarkEnd w:id="165"/>
      <w:bookmarkEnd w:id="166"/>
      <w:bookmarkEnd w:id="167"/>
      <w:r w:rsidR="00032E93" w:rsidRPr="00032E93">
        <w:rPr>
          <w:lang w:val="ru-RU"/>
        </w:rPr>
        <w:t>Пользовательские настройки</w:t>
      </w:r>
      <w:bookmarkEnd w:id="168"/>
    </w:p>
    <w:p w14:paraId="6521B435" w14:textId="1421491A" w:rsidR="00C7211D" w:rsidRPr="00032E93" w:rsidRDefault="00032E93" w:rsidP="00C7211D">
      <w:pPr>
        <w:rPr>
          <w:lang w:val="ru-RU"/>
        </w:rPr>
      </w:pPr>
      <w:bookmarkStart w:id="169" w:name="_Toc415385186"/>
      <w:r w:rsidRPr="00032E93">
        <w:rPr>
          <w:lang w:val="ru-RU"/>
        </w:rPr>
        <w:t>Для методики измерения в качестве параметра требуется предполагаемый уровень громкости прослушивания. Поэтому пользователь должен указать уровень звукового давления в дБ SPL, создаваемого полномасштабной синусоидальной волной с частотой 1019,5</w:t>
      </w:r>
      <w:r>
        <w:rPr>
          <w:lang w:val="ru-RU"/>
        </w:rPr>
        <w:t> </w:t>
      </w:r>
      <w:r w:rsidRPr="00032E93">
        <w:rPr>
          <w:lang w:val="ru-RU"/>
        </w:rPr>
        <w:t>Гц. Если точный уровень громкости прослушивания неизвестен, рекомендуется принять уровень громкости прослушивания равным 92</w:t>
      </w:r>
      <w:r>
        <w:rPr>
          <w:lang w:val="ru-RU"/>
        </w:rPr>
        <w:t> </w:t>
      </w:r>
      <w:r w:rsidRPr="00032E93">
        <w:rPr>
          <w:lang w:val="ru-RU"/>
        </w:rPr>
        <w:t>дБ SPL.</w:t>
      </w:r>
    </w:p>
    <w:p w14:paraId="590B323D" w14:textId="3B44D8EA" w:rsidR="00C7211D" w:rsidRPr="0040527A" w:rsidRDefault="00C7211D" w:rsidP="007F43C8">
      <w:pPr>
        <w:pStyle w:val="Heading2"/>
        <w:keepLines w:val="0"/>
        <w:rPr>
          <w:lang w:val="ru-RU"/>
        </w:rPr>
      </w:pPr>
      <w:bookmarkStart w:id="170" w:name="_Toc425054078"/>
      <w:bookmarkStart w:id="171" w:name="_Toc133255903"/>
      <w:bookmarkStart w:id="172" w:name="_Toc170906112"/>
      <w:r w:rsidRPr="0040527A">
        <w:rPr>
          <w:lang w:val="ru-RU"/>
        </w:rPr>
        <w:t>1.2</w:t>
      </w:r>
      <w:r w:rsidRPr="0040527A">
        <w:rPr>
          <w:lang w:val="ru-RU"/>
        </w:rPr>
        <w:tab/>
      </w:r>
      <w:bookmarkEnd w:id="169"/>
      <w:bookmarkEnd w:id="170"/>
      <w:bookmarkEnd w:id="171"/>
      <w:r w:rsidR="0040527A" w:rsidRPr="0040527A">
        <w:rPr>
          <w:lang w:val="ru-RU"/>
        </w:rPr>
        <w:t>Психоакустическая модель</w:t>
      </w:r>
      <w:bookmarkEnd w:id="172"/>
    </w:p>
    <w:p w14:paraId="74635923" w14:textId="77777777" w:rsidR="0040527A" w:rsidRPr="0040527A" w:rsidRDefault="0040527A" w:rsidP="0040527A">
      <w:pPr>
        <w:rPr>
          <w:lang w:val="ru-RU"/>
        </w:rPr>
      </w:pPr>
      <w:r w:rsidRPr="0040527A">
        <w:rPr>
          <w:lang w:val="ru-RU"/>
        </w:rPr>
        <w:t>Психоакустическая модель преобразует последовательные кадры сигнала во временной области в представление на основе движения базилярной мембраны. Этот процесс начинается с использования как ДПФ, так и набора фильтров. ДПФ переводит данные в частотную область, а результат преобразуется из частотной шкалы в тональную – психоакустический эквивалент частоты. В части модели, связанной с набором фильтров, превращение частоты в высоту тона непосредственно учитывается шириной полосы пропускания и расстоянием между полосовыми фильтрами.</w:t>
      </w:r>
    </w:p>
    <w:p w14:paraId="225F9AF6" w14:textId="121B0372" w:rsidR="0040527A" w:rsidRPr="0040527A" w:rsidRDefault="0040527A" w:rsidP="0040527A">
      <w:pPr>
        <w:rPr>
          <w:lang w:val="ru-RU"/>
        </w:rPr>
      </w:pPr>
      <w:r w:rsidRPr="0040527A">
        <w:rPr>
          <w:lang w:val="ru-RU"/>
        </w:rPr>
        <w:t xml:space="preserve">Для одновременного маскирования используются две разные концепции. Некоторые значения MOV рассчитываются с использованием </w:t>
      </w:r>
      <w:r w:rsidRPr="0040527A">
        <w:rPr>
          <w:i/>
          <w:lang w:val="ru-RU"/>
        </w:rPr>
        <w:t>концепции порога маскирования</w:t>
      </w:r>
      <w:r w:rsidRPr="0040527A">
        <w:rPr>
          <w:lang w:val="ru-RU"/>
        </w:rPr>
        <w:t xml:space="preserve">, тогда как другие основаны на </w:t>
      </w:r>
      <w:r w:rsidRPr="0040527A">
        <w:rPr>
          <w:i/>
          <w:lang w:val="ru-RU"/>
        </w:rPr>
        <w:t>сравнении внутренних представлений</w:t>
      </w:r>
      <w:r w:rsidRPr="0040527A">
        <w:rPr>
          <w:lang w:val="ru-RU"/>
        </w:rPr>
        <w:t>. Первая концепция непосредственно рассчитывает порог маскирования с использованием функций психофизического маскирования. Выходные переменные модели основаны на удаленности сигнала физической ошибки до этого порога маскирования. При</w:t>
      </w:r>
      <w:r>
        <w:rPr>
          <w:lang w:val="ru-RU"/>
        </w:rPr>
        <w:t> </w:t>
      </w:r>
      <w:r w:rsidRPr="0040527A">
        <w:rPr>
          <w:lang w:val="ru-RU"/>
        </w:rPr>
        <w:t>сравнении внутренних представлений энергия исследуемого сигнала (Signal Under Test – SUT) и эталонного сигнала распределяется по соседним областям основного тона для получения шаблонов возбуждения. Выходные переменные модели основаны на сравнении этих шаблонов возбуждения. Неодновременное маскирование реализуется путем размытия представлений сигналов во времени.</w:t>
      </w:r>
    </w:p>
    <w:p w14:paraId="48C8A3F6" w14:textId="77777777" w:rsidR="0040527A" w:rsidRPr="0040527A" w:rsidRDefault="0040527A" w:rsidP="0040527A">
      <w:pPr>
        <w:rPr>
          <w:lang w:val="ru-RU"/>
        </w:rPr>
      </w:pPr>
      <w:r w:rsidRPr="0040527A">
        <w:rPr>
          <w:lang w:val="ru-RU"/>
        </w:rPr>
        <w:t>Абсолютный порог моделируется отчасти путем применения частотно-зависимой весовой функции и отчасти путем добавления к шаблонам возбуждения частотно-зависимого смещения. Этот порог представляет собой аппроксимацию минимального слышимого давления [ИСО 389-7, Акустика. Опорный нуль для калибровки аудиометрической аппаратуры. Часть 7: Опорный порог слышимости при прослушивании в условиях свободного и диффузного звуковых полей, 1996 год].</w:t>
      </w:r>
    </w:p>
    <w:p w14:paraId="17CBBECB" w14:textId="5446F0FA" w:rsidR="00C7211D" w:rsidRPr="004923F9" w:rsidRDefault="0040527A" w:rsidP="0040527A">
      <w:pPr>
        <w:rPr>
          <w:lang w:val="ru-RU"/>
        </w:rPr>
      </w:pPr>
      <w:r w:rsidRPr="0040527A">
        <w:rPr>
          <w:lang w:val="ru-RU"/>
        </w:rPr>
        <w:lastRenderedPageBreak/>
        <w:t>Основными результатами психоакустической модели являются возбуждение и порог маскирования как функция времени и частоты. Результаты модели на нескольких уровнях доступны для дальнейшей обработки.</w:t>
      </w:r>
    </w:p>
    <w:p w14:paraId="7E63284A" w14:textId="3E81EB19" w:rsidR="00C7211D" w:rsidRPr="004923F9" w:rsidRDefault="00C7211D" w:rsidP="007F43C8">
      <w:pPr>
        <w:pStyle w:val="Heading2"/>
        <w:keepLines w:val="0"/>
        <w:rPr>
          <w:lang w:val="ru-RU"/>
        </w:rPr>
      </w:pPr>
      <w:bookmarkStart w:id="173" w:name="_Toc415385187"/>
      <w:bookmarkStart w:id="174" w:name="_Toc425054079"/>
      <w:bookmarkStart w:id="175" w:name="_Toc133255904"/>
      <w:bookmarkStart w:id="176" w:name="_Toc170906113"/>
      <w:r w:rsidRPr="004923F9">
        <w:rPr>
          <w:lang w:val="ru-RU"/>
        </w:rPr>
        <w:t>1.3</w:t>
      </w:r>
      <w:r w:rsidRPr="004923F9">
        <w:rPr>
          <w:lang w:val="ru-RU"/>
        </w:rPr>
        <w:tab/>
      </w:r>
      <w:bookmarkEnd w:id="173"/>
      <w:bookmarkEnd w:id="174"/>
      <w:bookmarkEnd w:id="175"/>
      <w:r w:rsidR="004923F9" w:rsidRPr="004923F9">
        <w:rPr>
          <w:lang w:val="ru-RU"/>
        </w:rPr>
        <w:t>Когнитивная модель</w:t>
      </w:r>
      <w:bookmarkEnd w:id="176"/>
    </w:p>
    <w:p w14:paraId="1D42940C" w14:textId="77777777" w:rsidR="004923F9" w:rsidRPr="004923F9" w:rsidRDefault="004923F9" w:rsidP="004923F9">
      <w:pPr>
        <w:rPr>
          <w:lang w:val="ru-RU"/>
        </w:rPr>
      </w:pPr>
      <w:r w:rsidRPr="004923F9">
        <w:rPr>
          <w:lang w:val="ru-RU"/>
        </w:rPr>
        <w:t>Когнитивная модель собирает воедино информацию из последовательности кадров, созданных психоакустической моделью. Наиболее важными источниками информации для проведения качественных измерений являются разность между эталонным сигналом и исследуемым сигналом как в частотной, так и в тональной области. В частотной области измеряются спектральные полосы обоих сигналов, а также гармоническая структура ошибки. В тональной области показатели ошибки определяются как по модуляции огибающей возбуждения, так и по величине возбуждения.</w:t>
      </w:r>
    </w:p>
    <w:p w14:paraId="4FF5D138" w14:textId="073749A9" w:rsidR="00C7211D" w:rsidRPr="004923F9" w:rsidRDefault="004923F9" w:rsidP="004923F9">
      <w:pPr>
        <w:rPr>
          <w:lang w:val="ru-RU"/>
        </w:rPr>
      </w:pPr>
      <w:r w:rsidRPr="004923F9">
        <w:rPr>
          <w:lang w:val="ru-RU"/>
        </w:rPr>
        <w:t>Рассчитанные характеристики взвешиваются так</w:t>
      </w:r>
      <w:r w:rsidR="00DA3C14">
        <w:rPr>
          <w:lang w:val="ru-RU"/>
        </w:rPr>
        <w:t>,</w:t>
      </w:r>
      <w:r w:rsidRPr="004923F9">
        <w:rPr>
          <w:lang w:val="ru-RU"/>
        </w:rPr>
        <w:t xml:space="preserve"> что их комбинация приводит к получению ODG, достаточно близкой к SDG конкретного исследуемого ухудшения качества звука. В базовой версии для создания ODG используются 11</w:t>
      </w:r>
      <w:r>
        <w:rPr>
          <w:lang w:val="ru-RU"/>
        </w:rPr>
        <w:t> </w:t>
      </w:r>
      <w:r w:rsidRPr="004923F9">
        <w:rPr>
          <w:lang w:val="ru-RU"/>
        </w:rPr>
        <w:t>параметров, а в расширенной версии</w:t>
      </w:r>
      <w:r w:rsidR="00E45502">
        <w:rPr>
          <w:lang w:val="ru-RU"/>
        </w:rPr>
        <w:t xml:space="preserve"> 5</w:t>
      </w:r>
      <w:r w:rsidRPr="004923F9">
        <w:rPr>
          <w:lang w:val="ru-RU"/>
        </w:rPr>
        <w:t>. Оптимизация проводилась с использованием алгоритма обратного распространения для обучения нейронной сети (см.</w:t>
      </w:r>
      <w:r>
        <w:rPr>
          <w:lang w:val="ru-RU"/>
        </w:rPr>
        <w:t> </w:t>
      </w:r>
      <w:r w:rsidR="00DA3C14">
        <w:rPr>
          <w:lang w:val="ru-RU"/>
        </w:rPr>
        <w:t>пункт</w:t>
      </w:r>
      <w:r>
        <w:rPr>
          <w:lang w:val="ru-RU"/>
        </w:rPr>
        <w:t> </w:t>
      </w:r>
      <w:r w:rsidRPr="004923F9">
        <w:rPr>
          <w:lang w:val="ru-RU"/>
        </w:rPr>
        <w:t>6 Приложения</w:t>
      </w:r>
      <w:r>
        <w:rPr>
          <w:lang w:val="ru-RU"/>
        </w:rPr>
        <w:t> </w:t>
      </w:r>
      <w:r w:rsidRPr="004923F9">
        <w:rPr>
          <w:lang w:val="ru-RU"/>
        </w:rPr>
        <w:t>2). Данные для обучения состояли из полных баз данных</w:t>
      </w:r>
      <w:r>
        <w:rPr>
          <w:lang w:val="ru-RU"/>
        </w:rPr>
        <w:t> </w:t>
      </w:r>
      <w:r w:rsidRPr="004923F9">
        <w:rPr>
          <w:lang w:val="ru-RU"/>
        </w:rPr>
        <w:t>1 и 2 и части базы данных</w:t>
      </w:r>
      <w:r>
        <w:rPr>
          <w:lang w:val="ru-RU"/>
        </w:rPr>
        <w:t> </w:t>
      </w:r>
      <w:r w:rsidRPr="004923F9">
        <w:rPr>
          <w:lang w:val="ru-RU"/>
        </w:rPr>
        <w:t>3. Для</w:t>
      </w:r>
      <w:r>
        <w:rPr>
          <w:lang w:val="ru-RU"/>
        </w:rPr>
        <w:t> </w:t>
      </w:r>
      <w:r w:rsidRPr="004923F9">
        <w:rPr>
          <w:lang w:val="ru-RU"/>
        </w:rPr>
        <w:t>обобщения данных испытаний использовались оставшаяся часть базы данных</w:t>
      </w:r>
      <w:r>
        <w:rPr>
          <w:lang w:val="ru-RU"/>
        </w:rPr>
        <w:t> </w:t>
      </w:r>
      <w:r w:rsidRPr="004923F9">
        <w:rPr>
          <w:lang w:val="ru-RU"/>
        </w:rPr>
        <w:t>3 и полный набор данных CRC97 (см.</w:t>
      </w:r>
      <w:r w:rsidR="00DA3C14">
        <w:rPr>
          <w:lang w:val="ru-RU"/>
        </w:rPr>
        <w:t> </w:t>
      </w:r>
      <w:r w:rsidRPr="004923F9">
        <w:rPr>
          <w:lang w:val="ru-RU"/>
        </w:rPr>
        <w:t>Прилагаемый документ</w:t>
      </w:r>
      <w:r>
        <w:rPr>
          <w:lang w:val="ru-RU"/>
        </w:rPr>
        <w:t> </w:t>
      </w:r>
      <w:r w:rsidRPr="004923F9">
        <w:rPr>
          <w:lang w:val="ru-RU"/>
        </w:rPr>
        <w:t>2 к Приложению</w:t>
      </w:r>
      <w:r>
        <w:rPr>
          <w:lang w:val="ru-RU"/>
        </w:rPr>
        <w:t> </w:t>
      </w:r>
      <w:r w:rsidRPr="004923F9">
        <w:rPr>
          <w:lang w:val="ru-RU"/>
        </w:rPr>
        <w:t>2).</w:t>
      </w:r>
    </w:p>
    <w:p w14:paraId="0488E40B" w14:textId="48B21AE6" w:rsidR="006100F1" w:rsidRPr="004923F9" w:rsidRDefault="006100F1" w:rsidP="00C7211D">
      <w:pPr>
        <w:rPr>
          <w:lang w:val="ru-RU"/>
        </w:rPr>
      </w:pPr>
    </w:p>
    <w:p w14:paraId="246835E6" w14:textId="27B89EE4" w:rsidR="00C7211D" w:rsidRPr="004923F9" w:rsidRDefault="004923F9" w:rsidP="00C7211D">
      <w:pPr>
        <w:pStyle w:val="AnnexNoTitle"/>
        <w:rPr>
          <w:szCs w:val="26"/>
          <w:lang w:val="ru-RU"/>
        </w:rPr>
      </w:pPr>
      <w:bookmarkStart w:id="177" w:name="_Toc161129265"/>
      <w:bookmarkStart w:id="178" w:name="_Toc415385188"/>
      <w:bookmarkStart w:id="179" w:name="_Toc425054080"/>
      <w:bookmarkStart w:id="180" w:name="_Toc411998540"/>
      <w:bookmarkStart w:id="181" w:name="_Toc170906114"/>
      <w:r w:rsidRPr="004923F9">
        <w:rPr>
          <w:szCs w:val="26"/>
          <w:lang w:val="ru-RU"/>
        </w:rPr>
        <w:t>Прилагаемый документ 4</w:t>
      </w:r>
      <w:r w:rsidRPr="004923F9">
        <w:rPr>
          <w:szCs w:val="26"/>
          <w:lang w:val="ru-RU"/>
        </w:rPr>
        <w:br/>
        <w:t>к Приложению 1</w:t>
      </w:r>
      <w:r w:rsidRPr="004923F9">
        <w:rPr>
          <w:szCs w:val="26"/>
          <w:lang w:val="ru-RU"/>
        </w:rPr>
        <w:br/>
      </w:r>
      <w:r w:rsidRPr="004923F9">
        <w:rPr>
          <w:szCs w:val="26"/>
          <w:lang w:val="ru-RU"/>
        </w:rPr>
        <w:br/>
        <w:t>Принципы и характеристики объективных методов измерения</w:t>
      </w:r>
      <w:r>
        <w:rPr>
          <w:szCs w:val="26"/>
          <w:lang w:val="ru-RU"/>
        </w:rPr>
        <w:br/>
      </w:r>
      <w:r w:rsidRPr="004923F9">
        <w:rPr>
          <w:szCs w:val="26"/>
          <w:lang w:val="ru-RU"/>
        </w:rPr>
        <w:t>воспринимаемого качества звука</w:t>
      </w:r>
      <w:bookmarkEnd w:id="177"/>
      <w:bookmarkEnd w:id="181"/>
    </w:p>
    <w:p w14:paraId="4CE88941" w14:textId="14492034" w:rsidR="00C7211D" w:rsidRPr="004D165A" w:rsidRDefault="00C7211D" w:rsidP="007F43C8">
      <w:pPr>
        <w:pStyle w:val="Heading1"/>
        <w:keepLines w:val="0"/>
        <w:rPr>
          <w:lang w:val="ru-RU"/>
        </w:rPr>
      </w:pPr>
      <w:bookmarkStart w:id="182" w:name="_Toc415385190"/>
      <w:bookmarkStart w:id="183" w:name="_Toc425054082"/>
      <w:bookmarkStart w:id="184" w:name="_Toc133255906"/>
      <w:bookmarkStart w:id="185" w:name="_Toc170906115"/>
      <w:bookmarkEnd w:id="178"/>
      <w:bookmarkEnd w:id="179"/>
      <w:bookmarkEnd w:id="180"/>
      <w:r w:rsidRPr="004D165A">
        <w:rPr>
          <w:lang w:val="ru-RU"/>
        </w:rPr>
        <w:t>1</w:t>
      </w:r>
      <w:r w:rsidRPr="004D165A">
        <w:rPr>
          <w:lang w:val="ru-RU"/>
        </w:rPr>
        <w:tab/>
      </w:r>
      <w:bookmarkEnd w:id="182"/>
      <w:bookmarkEnd w:id="183"/>
      <w:bookmarkEnd w:id="184"/>
      <w:r w:rsidR="004D165A" w:rsidRPr="004D165A">
        <w:rPr>
          <w:lang w:val="ru-RU"/>
        </w:rPr>
        <w:t>Введение и предыстория</w:t>
      </w:r>
      <w:bookmarkEnd w:id="185"/>
    </w:p>
    <w:p w14:paraId="4C58D946" w14:textId="694C49CF" w:rsidR="004D165A" w:rsidRPr="004D165A" w:rsidRDefault="004D165A" w:rsidP="004D165A">
      <w:pPr>
        <w:rPr>
          <w:lang w:val="ru-RU"/>
        </w:rPr>
      </w:pPr>
      <w:r w:rsidRPr="004D165A">
        <w:rPr>
          <w:lang w:val="ru-RU"/>
        </w:rPr>
        <w:t>Цифровая передача и хранение аудиосигналов все чаще основываются на алгоритмах сжатия данных, адаптированных к свойствам слуховой системы человека</w:t>
      </w:r>
      <w:r w:rsidR="00DA3C14">
        <w:rPr>
          <w:lang w:val="ru-RU"/>
        </w:rPr>
        <w:t>,</w:t>
      </w:r>
      <w:r w:rsidRPr="004D165A">
        <w:rPr>
          <w:lang w:val="ru-RU"/>
        </w:rPr>
        <w:t xml:space="preserve"> и, в частности, полагаются на маскирующие эффекты. Такие алгоритмы направлены главным образом не на минимизацию искажений, а на обработку этих искажений таким образом, чтобы они воспринимались как можно слабее. Качество этих кодеров восприятия уже нельзя оценивать обычными методами, которые, как правило, определяют общую величину искажения. В качестве примера для иллюстрации этих ограничений часто приводится так называемое чудо 13</w:t>
      </w:r>
      <w:r>
        <w:rPr>
          <w:lang w:val="ru-RU"/>
        </w:rPr>
        <w:t> </w:t>
      </w:r>
      <w:r w:rsidRPr="004D165A">
        <w:rPr>
          <w:lang w:val="ru-RU"/>
        </w:rPr>
        <w:t>дБ: наложенный шум со спектральной структурой, адаптированной к звуковому сигналу, практически не слышен, даже когда результирующее невзвешенное соотношение сигнал/шум снижается до 13</w:t>
      </w:r>
      <w:r>
        <w:rPr>
          <w:lang w:val="ru-RU"/>
        </w:rPr>
        <w:t> </w:t>
      </w:r>
      <w:r w:rsidRPr="004D165A">
        <w:rPr>
          <w:lang w:val="ru-RU"/>
        </w:rPr>
        <w:t>дБ.</w:t>
      </w:r>
    </w:p>
    <w:p w14:paraId="079424C8" w14:textId="004BD1C1" w:rsidR="004D165A" w:rsidRPr="004D165A" w:rsidRDefault="004D165A" w:rsidP="004D165A">
      <w:pPr>
        <w:rPr>
          <w:lang w:val="ru-RU"/>
        </w:rPr>
      </w:pPr>
      <w:r w:rsidRPr="004D165A">
        <w:rPr>
          <w:lang w:val="ru-RU"/>
        </w:rPr>
        <w:t>По этой причине для оценки качества звука перцептивных кодеков требуются испытания с прослушиванием. Для достижения достаточной надежности и повторяемости испытаний с</w:t>
      </w:r>
      <w:r>
        <w:rPr>
          <w:lang w:val="ru-RU"/>
        </w:rPr>
        <w:t> </w:t>
      </w:r>
      <w:r w:rsidRPr="004D165A">
        <w:rPr>
          <w:lang w:val="ru-RU"/>
        </w:rPr>
        <w:t>прослушиванием требуются большие затраты времени и труда.</w:t>
      </w:r>
    </w:p>
    <w:p w14:paraId="5953C8AC" w14:textId="74191756" w:rsidR="004D165A" w:rsidRPr="004D165A" w:rsidRDefault="004D165A" w:rsidP="004D165A">
      <w:pPr>
        <w:rPr>
          <w:lang w:val="ru-RU"/>
        </w:rPr>
      </w:pPr>
      <w:r w:rsidRPr="004D165A">
        <w:rPr>
          <w:lang w:val="ru-RU"/>
        </w:rPr>
        <w:t xml:space="preserve">Решить эти проблемы помогают схемы объективных измерений, учитывающие свойства слуховой системы человека. Эта идея была впервые опубликована в [Schroeder </w:t>
      </w:r>
      <w:r w:rsidRPr="004D165A">
        <w:rPr>
          <w:i/>
          <w:iCs/>
          <w:lang w:val="ru-RU"/>
        </w:rPr>
        <w:t>et al</w:t>
      </w:r>
      <w:r w:rsidRPr="004D165A">
        <w:rPr>
          <w:lang w:val="ru-RU"/>
        </w:rPr>
        <w:t>, 1979]. В этой работе, посвященной в основном кодированию речи, описана схема измерения громкости шума (NL).</w:t>
      </w:r>
      <w:r w:rsidRPr="004D165A">
        <w:t xml:space="preserve"> </w:t>
      </w:r>
    </w:p>
    <w:p w14:paraId="7E465B47" w14:textId="3B8BD601" w:rsidR="004D165A" w:rsidRPr="004D165A" w:rsidRDefault="004D165A" w:rsidP="004D165A">
      <w:pPr>
        <w:rPr>
          <w:lang w:val="ru-RU"/>
        </w:rPr>
      </w:pPr>
      <w:r w:rsidRPr="004D165A">
        <w:rPr>
          <w:lang w:val="ru-RU"/>
        </w:rPr>
        <w:t>Воспринимаемая громкость сигнала шума речевого кодека, выражающая разницу между входным и выходным сигналами, оценивалась для каждого временно́го кадра длительностью примерно 20</w:t>
      </w:r>
      <w:r>
        <w:rPr>
          <w:lang w:val="ru-RU"/>
        </w:rPr>
        <w:t> </w:t>
      </w:r>
      <w:r w:rsidRPr="004D165A">
        <w:rPr>
          <w:lang w:val="ru-RU"/>
        </w:rPr>
        <w:t>мс. Если сигнал шума полностью замаскирован, то воспринимаемая громкость считается равной нулю. Частичное маскирование понижает громкость незамаскированного шумового сигнала. Используемый порог маскирования оптимизирован для тонально-маскирующего шума, и для каждого кадра рассчитывается результирующее ухудшение качества речи. Общее качество речевого фрагмента не вычисляется.</w:t>
      </w:r>
    </w:p>
    <w:p w14:paraId="6C28A91A" w14:textId="1E5ED5C6" w:rsidR="004D165A" w:rsidRPr="004D165A" w:rsidRDefault="004D165A" w:rsidP="004D165A">
      <w:pPr>
        <w:rPr>
          <w:lang w:val="ru-RU"/>
        </w:rPr>
      </w:pPr>
      <w:r w:rsidRPr="004D165A">
        <w:rPr>
          <w:lang w:val="ru-RU"/>
        </w:rPr>
        <w:lastRenderedPageBreak/>
        <w:t>В 1985 году Карьялайнен опубликовал схему измерения слышимой спектральной разницы (ASD) [Karjalainen, 1985]. Начав с нескольких идей Шредера, Атала и Холла, он заменил анализ на основе кадров набором фильтров с перекрывающимися фильтрами, изменил способ включения абсолютного порога и добавил модель временно́го маскирования. Оба входных сигнала схемы измерения обрабатываются одинаково, так что создается своего рода внутреннее представление. Эти внутренние представления сравниваются друг с другом, чтобы можно было объяснить воспринимаемые различия между входным и выходным сигналом схемы кодирования речи. Общее качество речевого фрагмента не вычисляется. Разрешение ASD по времени лучше адаптировано к свойствам слуховой системы человека, но приводит к усложнению алгоритма.</w:t>
      </w:r>
    </w:p>
    <w:p w14:paraId="6EEC4374" w14:textId="05673172" w:rsidR="004D165A" w:rsidRPr="004D165A" w:rsidRDefault="004D165A" w:rsidP="004D165A">
      <w:pPr>
        <w:rPr>
          <w:lang w:val="ru-RU"/>
        </w:rPr>
      </w:pPr>
      <w:r w:rsidRPr="004D165A">
        <w:rPr>
          <w:lang w:val="ru-RU"/>
        </w:rPr>
        <w:t>В 1987</w:t>
      </w:r>
      <w:r>
        <w:rPr>
          <w:lang w:val="ru-RU"/>
        </w:rPr>
        <w:t> </w:t>
      </w:r>
      <w:r w:rsidRPr="004D165A">
        <w:rPr>
          <w:lang w:val="ru-RU"/>
        </w:rPr>
        <w:t>году Бранденбург опубликовал схему измерения отношения шума к маске (NMR) [Brandenburg,</w:t>
      </w:r>
      <w:r w:rsidR="00DA3C14">
        <w:rPr>
          <w:lang w:val="ru-RU"/>
        </w:rPr>
        <w:t> </w:t>
      </w:r>
      <w:r w:rsidRPr="004D165A">
        <w:rPr>
          <w:lang w:val="ru-RU"/>
        </w:rPr>
        <w:t>1987] для использования в качестве инструмента разработки схем кодирования звука. Эта схема проще схемы NL благодаря тому, что расчет распределения по диапазонам восприятия производится с использованием функции распределения на основе кривой наихудшего случая. Используемый порог маскирования оптимизирован для тонально-маскирующего шума. Были добавлены простая схема моделирования звука после маскирования и несколько способов оценки воспринимаемого качества более длительных звуковых фрагментов. Эта схема стала первой моделью, реализованной на аппаратуре реального времени.</w:t>
      </w:r>
    </w:p>
    <w:p w14:paraId="0838F214" w14:textId="1E34CA51" w:rsidR="00C7211D" w:rsidRPr="004D165A" w:rsidRDefault="004D165A" w:rsidP="004D165A">
      <w:pPr>
        <w:rPr>
          <w:lang w:val="ru-RU"/>
        </w:rPr>
      </w:pPr>
      <w:r w:rsidRPr="004D165A">
        <w:rPr>
          <w:lang w:val="ru-RU"/>
        </w:rPr>
        <w:t>В 1989</w:t>
      </w:r>
      <w:r>
        <w:rPr>
          <w:lang w:val="ru-RU"/>
        </w:rPr>
        <w:t> </w:t>
      </w:r>
      <w:r w:rsidRPr="004D165A">
        <w:rPr>
          <w:lang w:val="ru-RU"/>
        </w:rPr>
        <w:t>году Мур и Гласберг [Moore, 1989] представили модель восприятия, но не предложили способа оценки воспринимаемого качества искаженных аудиосигналов.</w:t>
      </w:r>
    </w:p>
    <w:p w14:paraId="0BAB961D" w14:textId="16466083" w:rsidR="00C7211D" w:rsidRPr="006758CC" w:rsidRDefault="00C7211D" w:rsidP="007F43C8">
      <w:pPr>
        <w:pStyle w:val="Heading1"/>
        <w:keepLines w:val="0"/>
        <w:rPr>
          <w:lang w:val="ru-RU"/>
        </w:rPr>
      </w:pPr>
      <w:bookmarkStart w:id="186" w:name="_Toc415385191"/>
      <w:bookmarkStart w:id="187" w:name="_Toc425054083"/>
      <w:bookmarkStart w:id="188" w:name="_Toc133255907"/>
      <w:bookmarkStart w:id="189" w:name="_Toc170906116"/>
      <w:r w:rsidRPr="006758CC">
        <w:rPr>
          <w:lang w:val="ru-RU"/>
        </w:rPr>
        <w:t>2</w:t>
      </w:r>
      <w:r w:rsidRPr="006758CC">
        <w:rPr>
          <w:lang w:val="ru-RU"/>
        </w:rPr>
        <w:tab/>
      </w:r>
      <w:bookmarkEnd w:id="186"/>
      <w:bookmarkEnd w:id="187"/>
      <w:bookmarkEnd w:id="188"/>
      <w:r w:rsidR="006758CC" w:rsidRPr="006758CC">
        <w:rPr>
          <w:lang w:val="ru-RU"/>
        </w:rPr>
        <w:t>Общая структура объективных методов измерения воспринимаемого качества звука</w:t>
      </w:r>
      <w:bookmarkEnd w:id="189"/>
    </w:p>
    <w:p w14:paraId="2928BB78" w14:textId="77777777" w:rsidR="006758CC" w:rsidRPr="006758CC" w:rsidRDefault="006758CC" w:rsidP="006758CC">
      <w:pPr>
        <w:rPr>
          <w:lang w:val="ru-RU"/>
        </w:rPr>
      </w:pPr>
      <w:r w:rsidRPr="006758CC">
        <w:rPr>
          <w:lang w:val="ru-RU"/>
        </w:rPr>
        <w:t>Все схемы перцептивного измерения работают с двумя входными сигналами: эталонным (REF) и исследуемым (SUT). В ситуациях, когда эталонный сигнал не может передаваться в измерительное оборудование, но хорошо известен, он может быть внутренним эталонным сигналом, который хранится в самом измерительном оборудовании. Очень важно, чтобы входные сигналы были синхронизированы по времени.</w:t>
      </w:r>
    </w:p>
    <w:p w14:paraId="1AACAA6F" w14:textId="5E644C2B" w:rsidR="006758CC" w:rsidRPr="006758CC" w:rsidRDefault="006758CC" w:rsidP="006758CC">
      <w:pPr>
        <w:rPr>
          <w:lang w:val="ru-RU"/>
        </w:rPr>
      </w:pPr>
      <w:r w:rsidRPr="006758CC">
        <w:rPr>
          <w:lang w:val="ru-RU"/>
        </w:rPr>
        <w:t>Включение в схемы измерений психоакустики может осуществляться двумя способами. Первый очень похож на структуру схем кодирования звука: эталонный сигнал используется для расчета оценки фактического порога маскирования (см. ниже). Разница между исследуемым и эталонным сигналами сравнивается с этим порогом маскирования. Этот метод называется "концепци</w:t>
      </w:r>
      <w:r w:rsidR="00DA3C14">
        <w:rPr>
          <w:lang w:val="ru-RU"/>
        </w:rPr>
        <w:t>я</w:t>
      </w:r>
      <w:r w:rsidRPr="006758CC">
        <w:rPr>
          <w:lang w:val="ru-RU"/>
        </w:rPr>
        <w:t xml:space="preserve"> порога маскирования" и используется в измерениях громкости шума и NMR. Разницу между входными сигналами можно рассчитать либо во временно́й области, либо как разность между кратковременными энергетическими спектрами. В последнем случае обеспечивается лучшая устойчивость к ошибкам синхронизации, но снижается разрешение по времени. Разница во временно́й области обычно слишком чувствительна к фазовым искажениям и поэтому больше не используется.</w:t>
      </w:r>
    </w:p>
    <w:p w14:paraId="57B40167" w14:textId="2E88443A" w:rsidR="00C7211D" w:rsidRPr="006758CC" w:rsidRDefault="006758CC" w:rsidP="006758CC">
      <w:pPr>
        <w:rPr>
          <w:lang w:val="ru-RU"/>
        </w:rPr>
      </w:pPr>
      <w:r w:rsidRPr="006758CC">
        <w:rPr>
          <w:lang w:val="ru-RU"/>
        </w:rPr>
        <w:t>Второй подход ближе к физиологическим процессам в слуховой системе человека: рассчитывается так называемое внутреннее представление как эталонного, так и исследуемого сигнала. Это внутреннее представление служит оценкой информации, доступной человеческому мозгу для сравнения сигналов. Данный метод называется сравнением внутренних представлений и используется в ASD.</w:t>
      </w:r>
    </w:p>
    <w:p w14:paraId="2FA6B398" w14:textId="30C46DA7" w:rsidR="00C7211D" w:rsidRPr="002011E9" w:rsidRDefault="00C7211D" w:rsidP="007F43C8">
      <w:pPr>
        <w:pStyle w:val="Heading1"/>
        <w:keepLines w:val="0"/>
        <w:rPr>
          <w:lang w:val="ru-RU"/>
        </w:rPr>
      </w:pPr>
      <w:bookmarkStart w:id="190" w:name="_Toc415385192"/>
      <w:bookmarkStart w:id="191" w:name="_Toc425054084"/>
      <w:bookmarkStart w:id="192" w:name="_Toc133255908"/>
      <w:bookmarkStart w:id="193" w:name="_Toc170906117"/>
      <w:r w:rsidRPr="002011E9">
        <w:rPr>
          <w:lang w:val="ru-RU"/>
        </w:rPr>
        <w:t>3</w:t>
      </w:r>
      <w:r w:rsidRPr="002011E9">
        <w:rPr>
          <w:lang w:val="ru-RU"/>
        </w:rPr>
        <w:tab/>
      </w:r>
      <w:bookmarkEnd w:id="190"/>
      <w:bookmarkEnd w:id="191"/>
      <w:bookmarkEnd w:id="192"/>
      <w:r w:rsidR="002011E9" w:rsidRPr="002011E9">
        <w:rPr>
          <w:lang w:val="ru-RU"/>
        </w:rPr>
        <w:t>Психоакустические и когнитивные основы</w:t>
      </w:r>
      <w:bookmarkEnd w:id="193"/>
    </w:p>
    <w:p w14:paraId="2944ACA1" w14:textId="6E8B186B" w:rsidR="00C7211D" w:rsidRPr="00131A20" w:rsidRDefault="002011E9" w:rsidP="00C7211D">
      <w:pPr>
        <w:rPr>
          <w:lang w:val="ru-RU"/>
        </w:rPr>
      </w:pPr>
      <w:r w:rsidRPr="002011E9">
        <w:rPr>
          <w:lang w:val="ru-RU"/>
        </w:rPr>
        <w:t>В этом разделе обсуждаются свойства слуховой системы человека, наиболее важные при оценке воспринимаемого качества аудиосигналов. Основное внимание уделяется способам моделирования этих свойств.</w:t>
      </w:r>
    </w:p>
    <w:p w14:paraId="0E4C0F61" w14:textId="77777777" w:rsidR="00170E9D" w:rsidRDefault="00170E9D" w:rsidP="00170E9D">
      <w:pPr>
        <w:pStyle w:val="FigureNo"/>
        <w:rPr>
          <w:lang w:val="ru-RU"/>
        </w:rPr>
      </w:pPr>
      <w:r>
        <w:rPr>
          <w:lang w:val="ru-RU"/>
        </w:rPr>
        <w:lastRenderedPageBreak/>
        <w:t>РИСУНОК 5</w:t>
      </w:r>
    </w:p>
    <w:p w14:paraId="61C7CEFB" w14:textId="16F6BC4E" w:rsidR="00C7211D" w:rsidRPr="00170E9D" w:rsidRDefault="00170E9D" w:rsidP="00170E9D">
      <w:pPr>
        <w:pStyle w:val="Figuretitle"/>
        <w:rPr>
          <w:lang w:val="ru-RU"/>
        </w:rPr>
      </w:pPr>
      <w:r>
        <w:rPr>
          <w:lang w:val="ru-RU"/>
        </w:rPr>
        <w:t>Психоакустические концепции, используемые в различных схемах перцептивного измерения</w:t>
      </w:r>
    </w:p>
    <w:p w14:paraId="495C5843" w14:textId="075D097D" w:rsidR="00C7211D" w:rsidRPr="00A318F4" w:rsidRDefault="003B3483" w:rsidP="006100F1">
      <w:pPr>
        <w:pStyle w:val="Figure"/>
      </w:pPr>
      <w:r>
        <w:rPr>
          <w:noProof/>
          <w:lang w:val="ru-RU" w:eastAsia="ru-RU"/>
        </w:rPr>
        <w:drawing>
          <wp:inline distT="0" distB="0" distL="0" distR="0" wp14:anchorId="1741BE74" wp14:editId="62BA2E6F">
            <wp:extent cx="5986222" cy="33351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S.1387-05.png"/>
                    <pic:cNvPicPr/>
                  </pic:nvPicPr>
                  <pic:blipFill>
                    <a:blip r:embed="rId22">
                      <a:extLst>
                        <a:ext uri="{28A0092B-C50C-407E-A947-70E740481C1C}">
                          <a14:useLocalDpi xmlns:a14="http://schemas.microsoft.com/office/drawing/2010/main" val="0"/>
                        </a:ext>
                      </a:extLst>
                    </a:blip>
                    <a:stretch>
                      <a:fillRect/>
                    </a:stretch>
                  </pic:blipFill>
                  <pic:spPr>
                    <a:xfrm>
                      <a:off x="0" y="0"/>
                      <a:ext cx="5992081" cy="3338445"/>
                    </a:xfrm>
                    <a:prstGeom prst="rect">
                      <a:avLst/>
                    </a:prstGeom>
                  </pic:spPr>
                </pic:pic>
              </a:graphicData>
            </a:graphic>
          </wp:inline>
        </w:drawing>
      </w:r>
    </w:p>
    <w:p w14:paraId="76B2DD73" w14:textId="0828214B" w:rsidR="00C7211D" w:rsidRPr="00362054" w:rsidRDefault="00C7211D" w:rsidP="007F43C8">
      <w:pPr>
        <w:pStyle w:val="Heading2"/>
        <w:keepLines w:val="0"/>
        <w:rPr>
          <w:lang w:val="ru-RU"/>
        </w:rPr>
      </w:pPr>
      <w:bookmarkStart w:id="194" w:name="_Toc415385193"/>
      <w:bookmarkStart w:id="195" w:name="_Toc425054085"/>
      <w:bookmarkStart w:id="196" w:name="_Toc133255909"/>
      <w:bookmarkStart w:id="197" w:name="_Toc170906118"/>
      <w:r w:rsidRPr="00362054">
        <w:rPr>
          <w:lang w:val="ru-RU"/>
        </w:rPr>
        <w:t>3.1</w:t>
      </w:r>
      <w:r w:rsidRPr="00362054">
        <w:rPr>
          <w:lang w:val="ru-RU"/>
        </w:rPr>
        <w:tab/>
      </w:r>
      <w:bookmarkEnd w:id="194"/>
      <w:bookmarkEnd w:id="195"/>
      <w:bookmarkEnd w:id="196"/>
      <w:r w:rsidR="00362054" w:rsidRPr="00362054">
        <w:rPr>
          <w:lang w:val="ru-RU"/>
        </w:rPr>
        <w:t>Передаточная характеристика наружного и среднего уха</w:t>
      </w:r>
      <w:bookmarkEnd w:id="197"/>
    </w:p>
    <w:p w14:paraId="46E6802F" w14:textId="5273FC45" w:rsidR="00C7211D" w:rsidRPr="00362054" w:rsidRDefault="00362054" w:rsidP="00C7211D">
      <w:pPr>
        <w:rPr>
          <w:lang w:val="ru-RU"/>
        </w:rPr>
      </w:pPr>
      <w:r w:rsidRPr="00362054">
        <w:rPr>
          <w:lang w:val="ru-RU"/>
        </w:rPr>
        <w:t>Как правило, звуковые сигналы должны пройти через наружное и среднее ухо, пока не достигнут внутреннего уха, где выполняются процессы улавливания и анализа звука. Наружное и среднее ухо выполняют функции полосового фильтра входного сигнала. К входному сигналу добавляется шум, присутствующий в слуховом нерве, вместе с шумом, вызванным потоком крови. Амплитуда этого шума выше на низких частотах. Передаточная функция наружного и среднего уха вместе с внутренним шумом ограничивают способность улавливать слабые звуковые сигналы и оказывают наибольшее влияние на абсолютный порог слышимости.</w:t>
      </w:r>
    </w:p>
    <w:p w14:paraId="13D06B36" w14:textId="6E5E6B88" w:rsidR="00C7211D" w:rsidRPr="000959EF" w:rsidRDefault="00C7211D" w:rsidP="007F43C8">
      <w:pPr>
        <w:pStyle w:val="Heading2"/>
        <w:keepLines w:val="0"/>
        <w:rPr>
          <w:lang w:val="ru-RU"/>
        </w:rPr>
      </w:pPr>
      <w:bookmarkStart w:id="198" w:name="_Toc415385194"/>
      <w:bookmarkStart w:id="199" w:name="_Toc425054086"/>
      <w:bookmarkStart w:id="200" w:name="_Toc133255910"/>
      <w:bookmarkStart w:id="201" w:name="_Toc170906119"/>
      <w:r w:rsidRPr="000959EF">
        <w:rPr>
          <w:lang w:val="ru-RU"/>
        </w:rPr>
        <w:t>3.2</w:t>
      </w:r>
      <w:r w:rsidRPr="000959EF">
        <w:rPr>
          <w:lang w:val="ru-RU"/>
        </w:rPr>
        <w:tab/>
      </w:r>
      <w:bookmarkEnd w:id="198"/>
      <w:bookmarkEnd w:id="199"/>
      <w:bookmarkEnd w:id="200"/>
      <w:r w:rsidR="00F456C1" w:rsidRPr="00F456C1">
        <w:rPr>
          <w:lang w:val="ru-RU"/>
        </w:rPr>
        <w:t>Шкалы воспринимаемых частот</w:t>
      </w:r>
      <w:bookmarkEnd w:id="201"/>
    </w:p>
    <w:p w14:paraId="725291C3" w14:textId="76CA40C3" w:rsidR="000959EF" w:rsidRPr="000959EF" w:rsidRDefault="000959EF" w:rsidP="000959EF">
      <w:pPr>
        <w:rPr>
          <w:lang w:val="ru-RU"/>
        </w:rPr>
      </w:pPr>
      <w:r w:rsidRPr="000959EF">
        <w:rPr>
          <w:lang w:val="ru-RU"/>
        </w:rPr>
        <w:t>Рецепторами звукового давления в человеческом ухе служат волосковые сенсорные клетки. Они расположены во внутреннем ухе, точнее в улитке. В улитке выполняется преобразование частоты в пространственное положение. Положение максимального возбуждения зависит от частоты входного сигнала. Каждая волосковая сенсорная клетка в определенном месте улитки отвечает за определенный перекрывающийся диапазон на шкале частот. Создаваемое впечатление высоты звука коррелирует с</w:t>
      </w:r>
      <w:r>
        <w:rPr>
          <w:lang w:val="ru-RU"/>
        </w:rPr>
        <w:t> </w:t>
      </w:r>
      <w:r w:rsidRPr="000959EF">
        <w:rPr>
          <w:lang w:val="ru-RU"/>
        </w:rPr>
        <w:t>постоянным расстоянием между волосковыми сенсорными клетками.</w:t>
      </w:r>
    </w:p>
    <w:p w14:paraId="64AED9D4" w14:textId="77777777" w:rsidR="000959EF" w:rsidRPr="000959EF" w:rsidRDefault="000959EF" w:rsidP="000959EF">
      <w:pPr>
        <w:rPr>
          <w:lang w:val="ru-RU"/>
        </w:rPr>
      </w:pPr>
      <w:r w:rsidRPr="000959EF">
        <w:rPr>
          <w:lang w:val="ru-RU"/>
        </w:rPr>
        <w:t>В ходе разнообразных психоакустических экспериментов были обнаружены различные функции преобразования частоты в высоту тона.</w:t>
      </w:r>
    </w:p>
    <w:p w14:paraId="41FE5534" w14:textId="1D280AF4" w:rsidR="00C7211D" w:rsidRPr="000959EF" w:rsidRDefault="000959EF" w:rsidP="000959EF">
      <w:pPr>
        <w:rPr>
          <w:lang w:val="ru-RU"/>
        </w:rPr>
      </w:pPr>
      <w:r w:rsidRPr="000959EF">
        <w:rPr>
          <w:lang w:val="ru-RU"/>
        </w:rPr>
        <w:t>В таблице, приведенной в [Zwicker and Feldtkeller, 1967], шкала частот в герцах разбита на 24 непересекающиеся полосы, так называемые критические полосы. Верхние граничные частоты этих полос приведены в таблице 5. В этой таблице также дано определение шкалы Барка: 1</w:t>
      </w:r>
      <w:r>
        <w:rPr>
          <w:lang w:val="ru-RU"/>
        </w:rPr>
        <w:t> </w:t>
      </w:r>
      <w:r w:rsidRPr="000959EF">
        <w:rPr>
          <w:lang w:val="ru-RU"/>
        </w:rPr>
        <w:t>барк соответствует 100</w:t>
      </w:r>
      <w:r>
        <w:rPr>
          <w:lang w:val="ru-RU"/>
        </w:rPr>
        <w:t> </w:t>
      </w:r>
      <w:r w:rsidRPr="000959EF">
        <w:rPr>
          <w:lang w:val="ru-RU"/>
        </w:rPr>
        <w:t>Гц, 24</w:t>
      </w:r>
      <w:r>
        <w:rPr>
          <w:lang w:val="ru-RU"/>
        </w:rPr>
        <w:t> </w:t>
      </w:r>
      <w:r w:rsidRPr="000959EF">
        <w:rPr>
          <w:lang w:val="ru-RU"/>
        </w:rPr>
        <w:t>барка соответствуют 15</w:t>
      </w:r>
      <w:r>
        <w:rPr>
          <w:lang w:val="ru-RU"/>
        </w:rPr>
        <w:t> </w:t>
      </w:r>
      <w:r w:rsidRPr="000959EF">
        <w:rPr>
          <w:lang w:val="ru-RU"/>
        </w:rPr>
        <w:t>500</w:t>
      </w:r>
      <w:r>
        <w:rPr>
          <w:lang w:val="ru-RU"/>
        </w:rPr>
        <w:t> </w:t>
      </w:r>
      <w:r w:rsidRPr="000959EF">
        <w:rPr>
          <w:lang w:val="ru-RU"/>
        </w:rPr>
        <w:t>Гц.</w:t>
      </w:r>
    </w:p>
    <w:p w14:paraId="25507E05" w14:textId="77777777" w:rsidR="00FF7600" w:rsidRPr="00FF7600" w:rsidRDefault="00FF7600" w:rsidP="00FF7600">
      <w:pPr>
        <w:pStyle w:val="TableNo"/>
        <w:rPr>
          <w:lang w:val="ru-RU"/>
        </w:rPr>
      </w:pPr>
      <w:r w:rsidRPr="00FF7600">
        <w:rPr>
          <w:lang w:val="ru-RU"/>
        </w:rPr>
        <w:lastRenderedPageBreak/>
        <w:t>ТАБЛИЦА 5</w:t>
      </w:r>
    </w:p>
    <w:p w14:paraId="01FF2DC8" w14:textId="1BFF4BCE" w:rsidR="00C7211D" w:rsidRPr="00FF7600" w:rsidRDefault="00FF7600" w:rsidP="00FF7600">
      <w:pPr>
        <w:pStyle w:val="Tabletitle"/>
        <w:rPr>
          <w:lang w:val="ru-RU"/>
        </w:rPr>
      </w:pPr>
      <w:r w:rsidRPr="00FF7600">
        <w:rPr>
          <w:lang w:val="ru-RU"/>
        </w:rPr>
        <w:t>Шкала критических полос согласно определению Цвикера</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24"/>
        <w:gridCol w:w="652"/>
        <w:gridCol w:w="652"/>
        <w:gridCol w:w="652"/>
        <w:gridCol w:w="651"/>
        <w:gridCol w:w="651"/>
        <w:gridCol w:w="651"/>
        <w:gridCol w:w="651"/>
        <w:gridCol w:w="651"/>
        <w:gridCol w:w="651"/>
        <w:gridCol w:w="651"/>
        <w:gridCol w:w="651"/>
        <w:gridCol w:w="651"/>
      </w:tblGrid>
      <w:tr w:rsidR="00FF7600" w:rsidRPr="00A318F4" w14:paraId="36B96636" w14:textId="77777777" w:rsidTr="00FF7600">
        <w:trPr>
          <w:jc w:val="center"/>
        </w:trPr>
        <w:tc>
          <w:tcPr>
            <w:tcW w:w="1824" w:type="dxa"/>
          </w:tcPr>
          <w:p w14:paraId="358C1013" w14:textId="2225A6EB" w:rsidR="00FF7600" w:rsidRPr="00A318F4" w:rsidRDefault="00FF7600" w:rsidP="00FF7600">
            <w:pPr>
              <w:pStyle w:val="Tabletext"/>
              <w:keepNext/>
              <w:keepLines/>
              <w:spacing w:before="80" w:after="80"/>
              <w:rPr>
                <w:sz w:val="18"/>
              </w:rPr>
            </w:pPr>
            <w:r>
              <w:rPr>
                <w:sz w:val="18"/>
                <w:lang w:val="ru-RU"/>
              </w:rPr>
              <w:t>Критическая полоса</w:t>
            </w:r>
          </w:p>
        </w:tc>
        <w:tc>
          <w:tcPr>
            <w:tcW w:w="652" w:type="dxa"/>
          </w:tcPr>
          <w:p w14:paraId="59516825" w14:textId="77777777" w:rsidR="00FF7600" w:rsidRPr="00A318F4" w:rsidRDefault="00FF7600" w:rsidP="00FF7600">
            <w:pPr>
              <w:pStyle w:val="Tabletext"/>
              <w:keepNext/>
              <w:keepLines/>
              <w:spacing w:before="80" w:after="80"/>
              <w:jc w:val="center"/>
              <w:rPr>
                <w:sz w:val="18"/>
              </w:rPr>
            </w:pPr>
            <w:r w:rsidRPr="00A318F4">
              <w:rPr>
                <w:sz w:val="18"/>
              </w:rPr>
              <w:t>1</w:t>
            </w:r>
          </w:p>
        </w:tc>
        <w:tc>
          <w:tcPr>
            <w:tcW w:w="652" w:type="dxa"/>
          </w:tcPr>
          <w:p w14:paraId="2315299C" w14:textId="77777777" w:rsidR="00FF7600" w:rsidRPr="00A318F4" w:rsidRDefault="00FF7600" w:rsidP="00FF7600">
            <w:pPr>
              <w:pStyle w:val="Tabletext"/>
              <w:keepNext/>
              <w:keepLines/>
              <w:spacing w:before="80" w:after="80"/>
              <w:jc w:val="center"/>
              <w:rPr>
                <w:sz w:val="18"/>
              </w:rPr>
            </w:pPr>
            <w:r w:rsidRPr="00A318F4">
              <w:rPr>
                <w:sz w:val="18"/>
              </w:rPr>
              <w:t>2</w:t>
            </w:r>
          </w:p>
        </w:tc>
        <w:tc>
          <w:tcPr>
            <w:tcW w:w="652" w:type="dxa"/>
          </w:tcPr>
          <w:p w14:paraId="7DEA1B29" w14:textId="77777777" w:rsidR="00FF7600" w:rsidRPr="00A318F4" w:rsidRDefault="00FF7600" w:rsidP="00FF7600">
            <w:pPr>
              <w:pStyle w:val="Tabletext"/>
              <w:keepNext/>
              <w:keepLines/>
              <w:spacing w:before="80" w:after="80"/>
              <w:jc w:val="center"/>
              <w:rPr>
                <w:sz w:val="18"/>
              </w:rPr>
            </w:pPr>
            <w:r w:rsidRPr="00A318F4">
              <w:rPr>
                <w:sz w:val="18"/>
              </w:rPr>
              <w:t>3</w:t>
            </w:r>
          </w:p>
        </w:tc>
        <w:tc>
          <w:tcPr>
            <w:tcW w:w="651" w:type="dxa"/>
          </w:tcPr>
          <w:p w14:paraId="1920FDC4" w14:textId="77777777" w:rsidR="00FF7600" w:rsidRPr="00A318F4" w:rsidRDefault="00FF7600" w:rsidP="00FF7600">
            <w:pPr>
              <w:pStyle w:val="Tabletext"/>
              <w:keepNext/>
              <w:keepLines/>
              <w:spacing w:before="80" w:after="80"/>
              <w:jc w:val="center"/>
              <w:rPr>
                <w:sz w:val="18"/>
              </w:rPr>
            </w:pPr>
            <w:r w:rsidRPr="00A318F4">
              <w:rPr>
                <w:sz w:val="18"/>
              </w:rPr>
              <w:t>4</w:t>
            </w:r>
          </w:p>
        </w:tc>
        <w:tc>
          <w:tcPr>
            <w:tcW w:w="651" w:type="dxa"/>
          </w:tcPr>
          <w:p w14:paraId="21B40413" w14:textId="77777777" w:rsidR="00FF7600" w:rsidRPr="00A318F4" w:rsidRDefault="00FF7600" w:rsidP="00FF7600">
            <w:pPr>
              <w:pStyle w:val="Tabletext"/>
              <w:keepNext/>
              <w:keepLines/>
              <w:spacing w:before="80" w:after="80"/>
              <w:jc w:val="center"/>
              <w:rPr>
                <w:sz w:val="18"/>
              </w:rPr>
            </w:pPr>
            <w:r w:rsidRPr="00A318F4">
              <w:rPr>
                <w:sz w:val="18"/>
              </w:rPr>
              <w:t>5</w:t>
            </w:r>
          </w:p>
        </w:tc>
        <w:tc>
          <w:tcPr>
            <w:tcW w:w="651" w:type="dxa"/>
          </w:tcPr>
          <w:p w14:paraId="120D0567" w14:textId="77777777" w:rsidR="00FF7600" w:rsidRPr="00A318F4" w:rsidRDefault="00FF7600" w:rsidP="00FF7600">
            <w:pPr>
              <w:pStyle w:val="Tabletext"/>
              <w:keepNext/>
              <w:keepLines/>
              <w:spacing w:before="80" w:after="80"/>
              <w:jc w:val="center"/>
              <w:rPr>
                <w:sz w:val="18"/>
              </w:rPr>
            </w:pPr>
            <w:r w:rsidRPr="00A318F4">
              <w:rPr>
                <w:sz w:val="18"/>
              </w:rPr>
              <w:t>6</w:t>
            </w:r>
          </w:p>
        </w:tc>
        <w:tc>
          <w:tcPr>
            <w:tcW w:w="651" w:type="dxa"/>
          </w:tcPr>
          <w:p w14:paraId="1894F23F" w14:textId="77777777" w:rsidR="00FF7600" w:rsidRPr="00A318F4" w:rsidRDefault="00FF7600" w:rsidP="00FF7600">
            <w:pPr>
              <w:pStyle w:val="Tabletext"/>
              <w:keepNext/>
              <w:keepLines/>
              <w:spacing w:before="80" w:after="80"/>
              <w:jc w:val="center"/>
              <w:rPr>
                <w:sz w:val="18"/>
              </w:rPr>
            </w:pPr>
            <w:r w:rsidRPr="00A318F4">
              <w:rPr>
                <w:sz w:val="18"/>
              </w:rPr>
              <w:t>7</w:t>
            </w:r>
          </w:p>
        </w:tc>
        <w:tc>
          <w:tcPr>
            <w:tcW w:w="651" w:type="dxa"/>
          </w:tcPr>
          <w:p w14:paraId="251E2CB6" w14:textId="77777777" w:rsidR="00FF7600" w:rsidRPr="00A318F4" w:rsidRDefault="00FF7600" w:rsidP="00FF7600">
            <w:pPr>
              <w:pStyle w:val="Tabletext"/>
              <w:keepNext/>
              <w:keepLines/>
              <w:spacing w:before="80" w:after="80"/>
              <w:jc w:val="center"/>
              <w:rPr>
                <w:sz w:val="18"/>
              </w:rPr>
            </w:pPr>
            <w:r w:rsidRPr="00A318F4">
              <w:rPr>
                <w:sz w:val="18"/>
              </w:rPr>
              <w:t>8</w:t>
            </w:r>
          </w:p>
        </w:tc>
        <w:tc>
          <w:tcPr>
            <w:tcW w:w="651" w:type="dxa"/>
          </w:tcPr>
          <w:p w14:paraId="11A60315" w14:textId="77777777" w:rsidR="00FF7600" w:rsidRPr="00A318F4" w:rsidRDefault="00FF7600" w:rsidP="00FF7600">
            <w:pPr>
              <w:pStyle w:val="Tabletext"/>
              <w:keepNext/>
              <w:keepLines/>
              <w:spacing w:before="80" w:after="80"/>
              <w:jc w:val="center"/>
              <w:rPr>
                <w:sz w:val="18"/>
              </w:rPr>
            </w:pPr>
            <w:r w:rsidRPr="00A318F4">
              <w:rPr>
                <w:sz w:val="18"/>
              </w:rPr>
              <w:t>9</w:t>
            </w:r>
          </w:p>
        </w:tc>
        <w:tc>
          <w:tcPr>
            <w:tcW w:w="651" w:type="dxa"/>
          </w:tcPr>
          <w:p w14:paraId="28D1029D" w14:textId="77777777" w:rsidR="00FF7600" w:rsidRPr="00A318F4" w:rsidRDefault="00FF7600" w:rsidP="00FF7600">
            <w:pPr>
              <w:pStyle w:val="Tabletext"/>
              <w:keepNext/>
              <w:keepLines/>
              <w:spacing w:before="80" w:after="80"/>
              <w:jc w:val="center"/>
              <w:rPr>
                <w:sz w:val="18"/>
              </w:rPr>
            </w:pPr>
            <w:r w:rsidRPr="00A318F4">
              <w:rPr>
                <w:sz w:val="18"/>
              </w:rPr>
              <w:t>10</w:t>
            </w:r>
          </w:p>
        </w:tc>
        <w:tc>
          <w:tcPr>
            <w:tcW w:w="651" w:type="dxa"/>
          </w:tcPr>
          <w:p w14:paraId="755E0D89" w14:textId="77777777" w:rsidR="00FF7600" w:rsidRPr="00A318F4" w:rsidRDefault="00FF7600" w:rsidP="00FF7600">
            <w:pPr>
              <w:pStyle w:val="Tabletext"/>
              <w:keepNext/>
              <w:keepLines/>
              <w:spacing w:before="80" w:after="80"/>
              <w:jc w:val="center"/>
              <w:rPr>
                <w:sz w:val="18"/>
              </w:rPr>
            </w:pPr>
            <w:r w:rsidRPr="00A318F4">
              <w:rPr>
                <w:sz w:val="18"/>
              </w:rPr>
              <w:t>11</w:t>
            </w:r>
          </w:p>
        </w:tc>
        <w:tc>
          <w:tcPr>
            <w:tcW w:w="651" w:type="dxa"/>
          </w:tcPr>
          <w:p w14:paraId="343A2C11" w14:textId="77777777" w:rsidR="00FF7600" w:rsidRPr="00A318F4" w:rsidRDefault="00FF7600" w:rsidP="00FF7600">
            <w:pPr>
              <w:pStyle w:val="Tabletext"/>
              <w:keepNext/>
              <w:keepLines/>
              <w:spacing w:before="80" w:after="80"/>
              <w:jc w:val="center"/>
              <w:rPr>
                <w:sz w:val="18"/>
              </w:rPr>
            </w:pPr>
            <w:r w:rsidRPr="00A318F4">
              <w:rPr>
                <w:sz w:val="18"/>
              </w:rPr>
              <w:t>12</w:t>
            </w:r>
          </w:p>
        </w:tc>
      </w:tr>
      <w:tr w:rsidR="00FF7600" w:rsidRPr="00A318F4" w14:paraId="7CB33BD4" w14:textId="77777777" w:rsidTr="00FF7600">
        <w:trPr>
          <w:jc w:val="center"/>
        </w:trPr>
        <w:tc>
          <w:tcPr>
            <w:tcW w:w="1824" w:type="dxa"/>
          </w:tcPr>
          <w:p w14:paraId="0192FDE3" w14:textId="0F48F92B" w:rsidR="00FF7600" w:rsidRPr="004D2D2B" w:rsidRDefault="00FF7600" w:rsidP="00FF7600">
            <w:pPr>
              <w:pStyle w:val="Tabletext"/>
              <w:keepNext/>
              <w:keepLines/>
              <w:spacing w:before="80" w:after="80"/>
              <w:jc w:val="left"/>
              <w:rPr>
                <w:sz w:val="18"/>
                <w:lang w:val="en-GB"/>
              </w:rPr>
            </w:pPr>
            <w:r>
              <w:rPr>
                <w:sz w:val="18"/>
                <w:lang w:val="ru-RU"/>
              </w:rPr>
              <w:t>Верхняя граничная частота (Гц)</w:t>
            </w:r>
          </w:p>
        </w:tc>
        <w:tc>
          <w:tcPr>
            <w:tcW w:w="652" w:type="dxa"/>
          </w:tcPr>
          <w:p w14:paraId="7F229FE3" w14:textId="77777777" w:rsidR="00FF7600" w:rsidRPr="00A318F4" w:rsidRDefault="00FF7600" w:rsidP="00FF7600">
            <w:pPr>
              <w:pStyle w:val="Tabletext"/>
              <w:keepNext/>
              <w:keepLines/>
              <w:spacing w:before="80" w:after="80"/>
              <w:jc w:val="center"/>
              <w:rPr>
                <w:sz w:val="18"/>
              </w:rPr>
            </w:pPr>
            <w:r w:rsidRPr="00A318F4">
              <w:rPr>
                <w:sz w:val="18"/>
              </w:rPr>
              <w:t>100</w:t>
            </w:r>
          </w:p>
        </w:tc>
        <w:tc>
          <w:tcPr>
            <w:tcW w:w="652" w:type="dxa"/>
          </w:tcPr>
          <w:p w14:paraId="6E5CD108" w14:textId="77777777" w:rsidR="00FF7600" w:rsidRPr="00A318F4" w:rsidRDefault="00FF7600" w:rsidP="00FF7600">
            <w:pPr>
              <w:pStyle w:val="Tabletext"/>
              <w:keepNext/>
              <w:keepLines/>
              <w:spacing w:before="80" w:after="80"/>
              <w:jc w:val="center"/>
              <w:rPr>
                <w:sz w:val="18"/>
              </w:rPr>
            </w:pPr>
            <w:r w:rsidRPr="00A318F4">
              <w:rPr>
                <w:sz w:val="18"/>
              </w:rPr>
              <w:t>200</w:t>
            </w:r>
          </w:p>
        </w:tc>
        <w:tc>
          <w:tcPr>
            <w:tcW w:w="652" w:type="dxa"/>
          </w:tcPr>
          <w:p w14:paraId="79CC182A" w14:textId="77777777" w:rsidR="00FF7600" w:rsidRPr="00A318F4" w:rsidRDefault="00FF7600" w:rsidP="00FF7600">
            <w:pPr>
              <w:pStyle w:val="Tabletext"/>
              <w:keepNext/>
              <w:keepLines/>
              <w:spacing w:before="80" w:after="80"/>
              <w:jc w:val="center"/>
              <w:rPr>
                <w:sz w:val="18"/>
              </w:rPr>
            </w:pPr>
            <w:r w:rsidRPr="00A318F4">
              <w:rPr>
                <w:sz w:val="18"/>
              </w:rPr>
              <w:t>300</w:t>
            </w:r>
          </w:p>
        </w:tc>
        <w:tc>
          <w:tcPr>
            <w:tcW w:w="651" w:type="dxa"/>
          </w:tcPr>
          <w:p w14:paraId="25C7F1A1" w14:textId="77777777" w:rsidR="00FF7600" w:rsidRPr="00A318F4" w:rsidRDefault="00FF7600" w:rsidP="00FF7600">
            <w:pPr>
              <w:pStyle w:val="Tabletext"/>
              <w:keepNext/>
              <w:keepLines/>
              <w:spacing w:before="80" w:after="80"/>
              <w:jc w:val="center"/>
              <w:rPr>
                <w:sz w:val="18"/>
              </w:rPr>
            </w:pPr>
            <w:r w:rsidRPr="00A318F4">
              <w:rPr>
                <w:sz w:val="18"/>
              </w:rPr>
              <w:t>400</w:t>
            </w:r>
          </w:p>
        </w:tc>
        <w:tc>
          <w:tcPr>
            <w:tcW w:w="651" w:type="dxa"/>
          </w:tcPr>
          <w:p w14:paraId="028D7666" w14:textId="77777777" w:rsidR="00FF7600" w:rsidRPr="00A318F4" w:rsidRDefault="00FF7600" w:rsidP="00FF7600">
            <w:pPr>
              <w:pStyle w:val="Tabletext"/>
              <w:keepNext/>
              <w:keepLines/>
              <w:spacing w:before="80" w:after="80"/>
              <w:jc w:val="center"/>
              <w:rPr>
                <w:sz w:val="18"/>
              </w:rPr>
            </w:pPr>
            <w:r w:rsidRPr="00A318F4">
              <w:rPr>
                <w:sz w:val="18"/>
              </w:rPr>
              <w:t>510</w:t>
            </w:r>
          </w:p>
        </w:tc>
        <w:tc>
          <w:tcPr>
            <w:tcW w:w="651" w:type="dxa"/>
          </w:tcPr>
          <w:p w14:paraId="0803D06B" w14:textId="77777777" w:rsidR="00FF7600" w:rsidRPr="00A318F4" w:rsidRDefault="00FF7600" w:rsidP="00FF7600">
            <w:pPr>
              <w:pStyle w:val="Tabletext"/>
              <w:keepNext/>
              <w:keepLines/>
              <w:spacing w:before="80" w:after="80"/>
              <w:jc w:val="center"/>
              <w:rPr>
                <w:sz w:val="18"/>
              </w:rPr>
            </w:pPr>
            <w:r w:rsidRPr="00A318F4">
              <w:rPr>
                <w:sz w:val="18"/>
              </w:rPr>
              <w:t>630</w:t>
            </w:r>
          </w:p>
        </w:tc>
        <w:tc>
          <w:tcPr>
            <w:tcW w:w="651" w:type="dxa"/>
          </w:tcPr>
          <w:p w14:paraId="155F568B" w14:textId="77777777" w:rsidR="00FF7600" w:rsidRPr="00A318F4" w:rsidRDefault="00FF7600" w:rsidP="00FF7600">
            <w:pPr>
              <w:pStyle w:val="Tabletext"/>
              <w:keepNext/>
              <w:keepLines/>
              <w:spacing w:before="80" w:after="80"/>
              <w:jc w:val="center"/>
              <w:rPr>
                <w:sz w:val="18"/>
              </w:rPr>
            </w:pPr>
            <w:r w:rsidRPr="00A318F4">
              <w:rPr>
                <w:sz w:val="18"/>
              </w:rPr>
              <w:t>770</w:t>
            </w:r>
          </w:p>
        </w:tc>
        <w:tc>
          <w:tcPr>
            <w:tcW w:w="651" w:type="dxa"/>
          </w:tcPr>
          <w:p w14:paraId="0587C96A" w14:textId="77777777" w:rsidR="00FF7600" w:rsidRPr="00A318F4" w:rsidRDefault="00FF7600" w:rsidP="00FF7600">
            <w:pPr>
              <w:pStyle w:val="Tabletext"/>
              <w:keepNext/>
              <w:keepLines/>
              <w:spacing w:before="80" w:after="80"/>
              <w:jc w:val="center"/>
              <w:rPr>
                <w:sz w:val="18"/>
              </w:rPr>
            </w:pPr>
            <w:r w:rsidRPr="00A318F4">
              <w:rPr>
                <w:sz w:val="18"/>
              </w:rPr>
              <w:t>920</w:t>
            </w:r>
          </w:p>
        </w:tc>
        <w:tc>
          <w:tcPr>
            <w:tcW w:w="651" w:type="dxa"/>
          </w:tcPr>
          <w:p w14:paraId="45469135" w14:textId="0884975B" w:rsidR="00FF7600" w:rsidRPr="00A318F4" w:rsidRDefault="00FF7600" w:rsidP="00FF7600">
            <w:pPr>
              <w:pStyle w:val="Tabletext"/>
              <w:keepNext/>
              <w:keepLines/>
              <w:spacing w:before="80" w:after="80"/>
              <w:jc w:val="center"/>
              <w:rPr>
                <w:sz w:val="18"/>
              </w:rPr>
            </w:pPr>
            <w:r w:rsidRPr="00A318F4">
              <w:rPr>
                <w:sz w:val="18"/>
              </w:rPr>
              <w:t>1080</w:t>
            </w:r>
          </w:p>
        </w:tc>
        <w:tc>
          <w:tcPr>
            <w:tcW w:w="651" w:type="dxa"/>
          </w:tcPr>
          <w:p w14:paraId="3F3D6819" w14:textId="32A53F92" w:rsidR="00FF7600" w:rsidRPr="00A318F4" w:rsidRDefault="00FF7600" w:rsidP="00FF7600">
            <w:pPr>
              <w:pStyle w:val="Tabletext"/>
              <w:keepNext/>
              <w:keepLines/>
              <w:spacing w:before="80" w:after="80"/>
              <w:jc w:val="center"/>
              <w:rPr>
                <w:sz w:val="18"/>
              </w:rPr>
            </w:pPr>
            <w:r w:rsidRPr="00A318F4">
              <w:rPr>
                <w:sz w:val="18"/>
              </w:rPr>
              <w:t>1270</w:t>
            </w:r>
          </w:p>
        </w:tc>
        <w:tc>
          <w:tcPr>
            <w:tcW w:w="651" w:type="dxa"/>
          </w:tcPr>
          <w:p w14:paraId="31CF4DF7" w14:textId="16AC31CC" w:rsidR="00FF7600" w:rsidRPr="00A318F4" w:rsidRDefault="00FF7600" w:rsidP="00FF7600">
            <w:pPr>
              <w:pStyle w:val="Tabletext"/>
              <w:keepNext/>
              <w:keepLines/>
              <w:spacing w:before="80" w:after="80"/>
              <w:jc w:val="center"/>
              <w:rPr>
                <w:sz w:val="18"/>
              </w:rPr>
            </w:pPr>
            <w:r w:rsidRPr="00A318F4">
              <w:rPr>
                <w:sz w:val="18"/>
              </w:rPr>
              <w:t>1480</w:t>
            </w:r>
          </w:p>
        </w:tc>
        <w:tc>
          <w:tcPr>
            <w:tcW w:w="651" w:type="dxa"/>
          </w:tcPr>
          <w:p w14:paraId="78EED01F" w14:textId="61AF21AF" w:rsidR="00FF7600" w:rsidRPr="00A318F4" w:rsidRDefault="00FF7600" w:rsidP="00FF7600">
            <w:pPr>
              <w:pStyle w:val="Tabletext"/>
              <w:keepNext/>
              <w:keepLines/>
              <w:spacing w:before="80" w:after="80"/>
              <w:jc w:val="center"/>
              <w:rPr>
                <w:sz w:val="18"/>
              </w:rPr>
            </w:pPr>
            <w:r w:rsidRPr="00A318F4">
              <w:rPr>
                <w:sz w:val="18"/>
              </w:rPr>
              <w:t>1720</w:t>
            </w:r>
          </w:p>
        </w:tc>
      </w:tr>
      <w:tr w:rsidR="00C7211D" w:rsidRPr="00A318F4" w14:paraId="612C8B16" w14:textId="77777777" w:rsidTr="00FF7600">
        <w:trPr>
          <w:jc w:val="center"/>
        </w:trPr>
        <w:tc>
          <w:tcPr>
            <w:tcW w:w="9639" w:type="dxa"/>
            <w:gridSpan w:val="13"/>
            <w:tcBorders>
              <w:left w:val="nil"/>
              <w:bottom w:val="nil"/>
              <w:right w:val="nil"/>
            </w:tcBorders>
          </w:tcPr>
          <w:p w14:paraId="030B3CEA" w14:textId="77777777" w:rsidR="00C7211D" w:rsidRPr="00A318F4" w:rsidRDefault="00C7211D" w:rsidP="00D56D69">
            <w:pPr>
              <w:pStyle w:val="Tabletext"/>
              <w:keepNext/>
              <w:keepLines/>
              <w:spacing w:before="80" w:after="80"/>
              <w:rPr>
                <w:sz w:val="18"/>
              </w:rPr>
            </w:pPr>
          </w:p>
        </w:tc>
      </w:tr>
      <w:tr w:rsidR="00FF7600" w:rsidRPr="00A318F4" w14:paraId="520DFE72" w14:textId="77777777" w:rsidTr="00FF7600">
        <w:trPr>
          <w:jc w:val="center"/>
        </w:trPr>
        <w:tc>
          <w:tcPr>
            <w:tcW w:w="1824" w:type="dxa"/>
          </w:tcPr>
          <w:p w14:paraId="04E0C009" w14:textId="3B7E9769" w:rsidR="00FF7600" w:rsidRPr="00A318F4" w:rsidRDefault="00FF7600" w:rsidP="00FF7600">
            <w:pPr>
              <w:pStyle w:val="Tabletext"/>
              <w:keepNext/>
              <w:keepLines/>
              <w:spacing w:before="80" w:after="80"/>
              <w:rPr>
                <w:sz w:val="18"/>
              </w:rPr>
            </w:pPr>
            <w:r>
              <w:rPr>
                <w:sz w:val="18"/>
                <w:lang w:val="ru-RU"/>
              </w:rPr>
              <w:t>Критическая полоса</w:t>
            </w:r>
          </w:p>
        </w:tc>
        <w:tc>
          <w:tcPr>
            <w:tcW w:w="652" w:type="dxa"/>
          </w:tcPr>
          <w:p w14:paraId="3D33D91C" w14:textId="77777777" w:rsidR="00FF7600" w:rsidRPr="00A318F4" w:rsidRDefault="00FF7600" w:rsidP="00FF7600">
            <w:pPr>
              <w:pStyle w:val="Tabletext"/>
              <w:keepNext/>
              <w:keepLines/>
              <w:spacing w:before="80" w:after="80"/>
              <w:jc w:val="center"/>
              <w:rPr>
                <w:sz w:val="18"/>
              </w:rPr>
            </w:pPr>
            <w:r w:rsidRPr="00A318F4">
              <w:rPr>
                <w:sz w:val="18"/>
              </w:rPr>
              <w:t>13</w:t>
            </w:r>
          </w:p>
        </w:tc>
        <w:tc>
          <w:tcPr>
            <w:tcW w:w="652" w:type="dxa"/>
          </w:tcPr>
          <w:p w14:paraId="091CD7B9" w14:textId="77777777" w:rsidR="00FF7600" w:rsidRPr="00A318F4" w:rsidRDefault="00FF7600" w:rsidP="00FF7600">
            <w:pPr>
              <w:pStyle w:val="Tabletext"/>
              <w:keepNext/>
              <w:keepLines/>
              <w:spacing w:before="80" w:after="80"/>
              <w:jc w:val="center"/>
              <w:rPr>
                <w:sz w:val="18"/>
              </w:rPr>
            </w:pPr>
            <w:r w:rsidRPr="00A318F4">
              <w:rPr>
                <w:sz w:val="18"/>
              </w:rPr>
              <w:t>14</w:t>
            </w:r>
          </w:p>
        </w:tc>
        <w:tc>
          <w:tcPr>
            <w:tcW w:w="652" w:type="dxa"/>
          </w:tcPr>
          <w:p w14:paraId="328C91CD" w14:textId="77777777" w:rsidR="00FF7600" w:rsidRPr="00A318F4" w:rsidRDefault="00FF7600" w:rsidP="00FF7600">
            <w:pPr>
              <w:pStyle w:val="Tabletext"/>
              <w:keepNext/>
              <w:keepLines/>
              <w:spacing w:before="80" w:after="80"/>
              <w:jc w:val="center"/>
              <w:rPr>
                <w:sz w:val="18"/>
              </w:rPr>
            </w:pPr>
            <w:r w:rsidRPr="00A318F4">
              <w:rPr>
                <w:sz w:val="18"/>
              </w:rPr>
              <w:t>15</w:t>
            </w:r>
          </w:p>
        </w:tc>
        <w:tc>
          <w:tcPr>
            <w:tcW w:w="651" w:type="dxa"/>
          </w:tcPr>
          <w:p w14:paraId="55C224C9" w14:textId="77777777" w:rsidR="00FF7600" w:rsidRPr="00A318F4" w:rsidRDefault="00FF7600" w:rsidP="00FF7600">
            <w:pPr>
              <w:pStyle w:val="Tabletext"/>
              <w:keepNext/>
              <w:keepLines/>
              <w:spacing w:before="80" w:after="80"/>
              <w:jc w:val="center"/>
              <w:rPr>
                <w:sz w:val="18"/>
              </w:rPr>
            </w:pPr>
            <w:r w:rsidRPr="00A318F4">
              <w:rPr>
                <w:sz w:val="18"/>
              </w:rPr>
              <w:t>16</w:t>
            </w:r>
          </w:p>
        </w:tc>
        <w:tc>
          <w:tcPr>
            <w:tcW w:w="651" w:type="dxa"/>
          </w:tcPr>
          <w:p w14:paraId="140A1F85" w14:textId="77777777" w:rsidR="00FF7600" w:rsidRPr="00A318F4" w:rsidRDefault="00FF7600" w:rsidP="00FF7600">
            <w:pPr>
              <w:pStyle w:val="Tabletext"/>
              <w:keepNext/>
              <w:keepLines/>
              <w:spacing w:before="80" w:after="80"/>
              <w:jc w:val="center"/>
              <w:rPr>
                <w:sz w:val="18"/>
              </w:rPr>
            </w:pPr>
            <w:r w:rsidRPr="00A318F4">
              <w:rPr>
                <w:sz w:val="18"/>
              </w:rPr>
              <w:t>17</w:t>
            </w:r>
          </w:p>
        </w:tc>
        <w:tc>
          <w:tcPr>
            <w:tcW w:w="651" w:type="dxa"/>
          </w:tcPr>
          <w:p w14:paraId="6367E564" w14:textId="77777777" w:rsidR="00FF7600" w:rsidRPr="00A318F4" w:rsidRDefault="00FF7600" w:rsidP="00FF7600">
            <w:pPr>
              <w:pStyle w:val="Tabletext"/>
              <w:keepNext/>
              <w:keepLines/>
              <w:spacing w:before="80" w:after="80"/>
              <w:jc w:val="center"/>
              <w:rPr>
                <w:sz w:val="18"/>
              </w:rPr>
            </w:pPr>
            <w:r w:rsidRPr="00A318F4">
              <w:rPr>
                <w:sz w:val="18"/>
              </w:rPr>
              <w:t>18</w:t>
            </w:r>
          </w:p>
        </w:tc>
        <w:tc>
          <w:tcPr>
            <w:tcW w:w="651" w:type="dxa"/>
          </w:tcPr>
          <w:p w14:paraId="23D81063" w14:textId="77777777" w:rsidR="00FF7600" w:rsidRPr="00A318F4" w:rsidRDefault="00FF7600" w:rsidP="00FF7600">
            <w:pPr>
              <w:pStyle w:val="Tabletext"/>
              <w:keepNext/>
              <w:keepLines/>
              <w:spacing w:before="80" w:after="80"/>
              <w:jc w:val="center"/>
              <w:rPr>
                <w:sz w:val="18"/>
              </w:rPr>
            </w:pPr>
            <w:r w:rsidRPr="00A318F4">
              <w:rPr>
                <w:sz w:val="18"/>
              </w:rPr>
              <w:t>19</w:t>
            </w:r>
          </w:p>
        </w:tc>
        <w:tc>
          <w:tcPr>
            <w:tcW w:w="651" w:type="dxa"/>
          </w:tcPr>
          <w:p w14:paraId="32F95E63" w14:textId="77777777" w:rsidR="00FF7600" w:rsidRPr="00A318F4" w:rsidRDefault="00FF7600" w:rsidP="00FF7600">
            <w:pPr>
              <w:pStyle w:val="Tabletext"/>
              <w:keepNext/>
              <w:keepLines/>
              <w:spacing w:before="80" w:after="80"/>
              <w:jc w:val="center"/>
              <w:rPr>
                <w:sz w:val="18"/>
              </w:rPr>
            </w:pPr>
            <w:r w:rsidRPr="00A318F4">
              <w:rPr>
                <w:sz w:val="18"/>
              </w:rPr>
              <w:t>20</w:t>
            </w:r>
          </w:p>
        </w:tc>
        <w:tc>
          <w:tcPr>
            <w:tcW w:w="651" w:type="dxa"/>
          </w:tcPr>
          <w:p w14:paraId="23A6CD30" w14:textId="77777777" w:rsidR="00FF7600" w:rsidRPr="00A318F4" w:rsidRDefault="00FF7600" w:rsidP="00FF7600">
            <w:pPr>
              <w:pStyle w:val="Tabletext"/>
              <w:keepNext/>
              <w:keepLines/>
              <w:spacing w:before="80" w:after="80"/>
              <w:jc w:val="center"/>
              <w:rPr>
                <w:sz w:val="18"/>
              </w:rPr>
            </w:pPr>
            <w:r w:rsidRPr="00A318F4">
              <w:rPr>
                <w:sz w:val="18"/>
              </w:rPr>
              <w:t>21</w:t>
            </w:r>
          </w:p>
        </w:tc>
        <w:tc>
          <w:tcPr>
            <w:tcW w:w="651" w:type="dxa"/>
          </w:tcPr>
          <w:p w14:paraId="511A8061" w14:textId="77777777" w:rsidR="00FF7600" w:rsidRPr="00A318F4" w:rsidRDefault="00FF7600" w:rsidP="00FF7600">
            <w:pPr>
              <w:pStyle w:val="Tabletext"/>
              <w:keepNext/>
              <w:keepLines/>
              <w:spacing w:before="80" w:after="80"/>
              <w:jc w:val="center"/>
              <w:rPr>
                <w:sz w:val="18"/>
              </w:rPr>
            </w:pPr>
            <w:r w:rsidRPr="00A318F4">
              <w:rPr>
                <w:sz w:val="18"/>
              </w:rPr>
              <w:t>22</w:t>
            </w:r>
          </w:p>
        </w:tc>
        <w:tc>
          <w:tcPr>
            <w:tcW w:w="651" w:type="dxa"/>
          </w:tcPr>
          <w:p w14:paraId="00BBF032" w14:textId="77777777" w:rsidR="00FF7600" w:rsidRPr="00A318F4" w:rsidRDefault="00FF7600" w:rsidP="00FF7600">
            <w:pPr>
              <w:pStyle w:val="Tabletext"/>
              <w:keepNext/>
              <w:keepLines/>
              <w:spacing w:before="80" w:after="80"/>
              <w:jc w:val="center"/>
              <w:rPr>
                <w:sz w:val="18"/>
              </w:rPr>
            </w:pPr>
            <w:r w:rsidRPr="00A318F4">
              <w:rPr>
                <w:sz w:val="18"/>
              </w:rPr>
              <w:t>23</w:t>
            </w:r>
          </w:p>
        </w:tc>
        <w:tc>
          <w:tcPr>
            <w:tcW w:w="651" w:type="dxa"/>
          </w:tcPr>
          <w:p w14:paraId="44FA514E" w14:textId="77777777" w:rsidR="00FF7600" w:rsidRPr="00A318F4" w:rsidRDefault="00FF7600" w:rsidP="00FF7600">
            <w:pPr>
              <w:pStyle w:val="Tabletext"/>
              <w:keepNext/>
              <w:keepLines/>
              <w:spacing w:before="80" w:after="80"/>
              <w:jc w:val="center"/>
              <w:rPr>
                <w:sz w:val="18"/>
              </w:rPr>
            </w:pPr>
            <w:r w:rsidRPr="00A318F4">
              <w:rPr>
                <w:sz w:val="18"/>
              </w:rPr>
              <w:t>24</w:t>
            </w:r>
          </w:p>
        </w:tc>
      </w:tr>
      <w:tr w:rsidR="00FF7600" w:rsidRPr="00A318F4" w14:paraId="2B76F97B" w14:textId="77777777" w:rsidTr="00FF7600">
        <w:trPr>
          <w:jc w:val="center"/>
        </w:trPr>
        <w:tc>
          <w:tcPr>
            <w:tcW w:w="1824" w:type="dxa"/>
          </w:tcPr>
          <w:p w14:paraId="7DE729EF" w14:textId="095590EB" w:rsidR="00FF7600" w:rsidRPr="004D2D2B" w:rsidRDefault="00FF7600" w:rsidP="00FF7600">
            <w:pPr>
              <w:pStyle w:val="Tabletext"/>
              <w:keepNext/>
              <w:keepLines/>
              <w:spacing w:before="80" w:after="80"/>
              <w:jc w:val="left"/>
              <w:rPr>
                <w:sz w:val="18"/>
                <w:lang w:val="en-GB"/>
              </w:rPr>
            </w:pPr>
            <w:r>
              <w:rPr>
                <w:sz w:val="18"/>
                <w:lang w:val="ru-RU"/>
              </w:rPr>
              <w:t>Верхняя граничная частота (Гц)</w:t>
            </w:r>
          </w:p>
        </w:tc>
        <w:tc>
          <w:tcPr>
            <w:tcW w:w="652" w:type="dxa"/>
          </w:tcPr>
          <w:p w14:paraId="2840C3D1" w14:textId="66FF1A9A" w:rsidR="00FF7600" w:rsidRPr="00A318F4" w:rsidRDefault="00FF7600" w:rsidP="00FF7600">
            <w:pPr>
              <w:pStyle w:val="Tabletext"/>
              <w:keepNext/>
              <w:keepLines/>
              <w:spacing w:before="80" w:after="80"/>
              <w:jc w:val="center"/>
              <w:rPr>
                <w:sz w:val="18"/>
              </w:rPr>
            </w:pPr>
            <w:r w:rsidRPr="00A318F4">
              <w:rPr>
                <w:sz w:val="18"/>
              </w:rPr>
              <w:t>2000</w:t>
            </w:r>
          </w:p>
        </w:tc>
        <w:tc>
          <w:tcPr>
            <w:tcW w:w="652" w:type="dxa"/>
          </w:tcPr>
          <w:p w14:paraId="57A4E47E" w14:textId="63AC6853" w:rsidR="00FF7600" w:rsidRPr="00A318F4" w:rsidRDefault="00FF7600" w:rsidP="00FF7600">
            <w:pPr>
              <w:pStyle w:val="Tabletext"/>
              <w:keepNext/>
              <w:keepLines/>
              <w:spacing w:before="80" w:after="80"/>
              <w:jc w:val="center"/>
              <w:rPr>
                <w:sz w:val="18"/>
              </w:rPr>
            </w:pPr>
            <w:r w:rsidRPr="00A318F4">
              <w:rPr>
                <w:sz w:val="18"/>
              </w:rPr>
              <w:t>2320</w:t>
            </w:r>
          </w:p>
        </w:tc>
        <w:tc>
          <w:tcPr>
            <w:tcW w:w="652" w:type="dxa"/>
          </w:tcPr>
          <w:p w14:paraId="6BDE9F1F" w14:textId="682B24F2" w:rsidR="00FF7600" w:rsidRPr="00A318F4" w:rsidRDefault="00FF7600" w:rsidP="00FF7600">
            <w:pPr>
              <w:pStyle w:val="Tabletext"/>
              <w:keepNext/>
              <w:keepLines/>
              <w:spacing w:before="80" w:after="80"/>
              <w:jc w:val="center"/>
              <w:rPr>
                <w:sz w:val="18"/>
              </w:rPr>
            </w:pPr>
            <w:r w:rsidRPr="00A318F4">
              <w:rPr>
                <w:sz w:val="18"/>
              </w:rPr>
              <w:t>2700</w:t>
            </w:r>
          </w:p>
        </w:tc>
        <w:tc>
          <w:tcPr>
            <w:tcW w:w="651" w:type="dxa"/>
          </w:tcPr>
          <w:p w14:paraId="568B50EF" w14:textId="5A354E39" w:rsidR="00FF7600" w:rsidRPr="00A318F4" w:rsidRDefault="00FF7600" w:rsidP="00FF7600">
            <w:pPr>
              <w:pStyle w:val="Tabletext"/>
              <w:keepNext/>
              <w:keepLines/>
              <w:spacing w:before="80" w:after="80"/>
              <w:jc w:val="center"/>
              <w:rPr>
                <w:sz w:val="18"/>
              </w:rPr>
            </w:pPr>
            <w:r w:rsidRPr="00A318F4">
              <w:rPr>
                <w:sz w:val="18"/>
              </w:rPr>
              <w:t>3150</w:t>
            </w:r>
          </w:p>
        </w:tc>
        <w:tc>
          <w:tcPr>
            <w:tcW w:w="651" w:type="dxa"/>
          </w:tcPr>
          <w:p w14:paraId="39ACD796" w14:textId="4A06D9A4" w:rsidR="00FF7600" w:rsidRPr="00A318F4" w:rsidRDefault="00FF7600" w:rsidP="00FF7600">
            <w:pPr>
              <w:pStyle w:val="Tabletext"/>
              <w:keepNext/>
              <w:keepLines/>
              <w:spacing w:before="80" w:after="80"/>
              <w:jc w:val="center"/>
              <w:rPr>
                <w:sz w:val="18"/>
              </w:rPr>
            </w:pPr>
            <w:r w:rsidRPr="00A318F4">
              <w:rPr>
                <w:sz w:val="18"/>
              </w:rPr>
              <w:t>3700</w:t>
            </w:r>
          </w:p>
        </w:tc>
        <w:tc>
          <w:tcPr>
            <w:tcW w:w="651" w:type="dxa"/>
          </w:tcPr>
          <w:p w14:paraId="36D76B83" w14:textId="03D848DD" w:rsidR="00FF7600" w:rsidRPr="00A318F4" w:rsidRDefault="00FF7600" w:rsidP="00FF7600">
            <w:pPr>
              <w:pStyle w:val="Tabletext"/>
              <w:keepNext/>
              <w:keepLines/>
              <w:spacing w:before="80" w:after="80"/>
              <w:jc w:val="center"/>
              <w:rPr>
                <w:sz w:val="18"/>
              </w:rPr>
            </w:pPr>
            <w:r w:rsidRPr="00A318F4">
              <w:rPr>
                <w:sz w:val="18"/>
              </w:rPr>
              <w:t>4400</w:t>
            </w:r>
          </w:p>
        </w:tc>
        <w:tc>
          <w:tcPr>
            <w:tcW w:w="651" w:type="dxa"/>
          </w:tcPr>
          <w:p w14:paraId="01444827" w14:textId="1B70096C" w:rsidR="00FF7600" w:rsidRPr="00A318F4" w:rsidRDefault="00FF7600" w:rsidP="00FF7600">
            <w:pPr>
              <w:pStyle w:val="Tabletext"/>
              <w:keepNext/>
              <w:keepLines/>
              <w:spacing w:before="80" w:after="80"/>
              <w:jc w:val="center"/>
              <w:rPr>
                <w:sz w:val="18"/>
              </w:rPr>
            </w:pPr>
            <w:r w:rsidRPr="00A318F4">
              <w:rPr>
                <w:sz w:val="18"/>
              </w:rPr>
              <w:t>5300</w:t>
            </w:r>
          </w:p>
        </w:tc>
        <w:tc>
          <w:tcPr>
            <w:tcW w:w="651" w:type="dxa"/>
          </w:tcPr>
          <w:p w14:paraId="33909F30" w14:textId="3426447C" w:rsidR="00FF7600" w:rsidRPr="00A318F4" w:rsidRDefault="00FF7600" w:rsidP="00FF7600">
            <w:pPr>
              <w:pStyle w:val="Tabletext"/>
              <w:keepNext/>
              <w:keepLines/>
              <w:spacing w:before="80" w:after="80"/>
              <w:jc w:val="center"/>
              <w:rPr>
                <w:sz w:val="18"/>
              </w:rPr>
            </w:pPr>
            <w:r w:rsidRPr="00A318F4">
              <w:rPr>
                <w:sz w:val="18"/>
              </w:rPr>
              <w:t>6400</w:t>
            </w:r>
          </w:p>
        </w:tc>
        <w:tc>
          <w:tcPr>
            <w:tcW w:w="651" w:type="dxa"/>
          </w:tcPr>
          <w:p w14:paraId="4E37D5EB" w14:textId="3B1E1121" w:rsidR="00FF7600" w:rsidRPr="00A318F4" w:rsidRDefault="00FF7600" w:rsidP="00FF7600">
            <w:pPr>
              <w:pStyle w:val="Tabletext"/>
              <w:keepNext/>
              <w:keepLines/>
              <w:spacing w:before="80" w:after="80"/>
              <w:jc w:val="center"/>
              <w:rPr>
                <w:sz w:val="18"/>
              </w:rPr>
            </w:pPr>
            <w:r w:rsidRPr="00A318F4">
              <w:rPr>
                <w:sz w:val="18"/>
              </w:rPr>
              <w:t>7700</w:t>
            </w:r>
          </w:p>
        </w:tc>
        <w:tc>
          <w:tcPr>
            <w:tcW w:w="651" w:type="dxa"/>
          </w:tcPr>
          <w:p w14:paraId="4F1689C6" w14:textId="0B83EECA" w:rsidR="00FF7600" w:rsidRPr="00A318F4" w:rsidRDefault="00FF7600" w:rsidP="00FF7600">
            <w:pPr>
              <w:pStyle w:val="Tabletext"/>
              <w:keepNext/>
              <w:keepLines/>
              <w:spacing w:before="80" w:after="80"/>
              <w:jc w:val="center"/>
              <w:rPr>
                <w:sz w:val="18"/>
              </w:rPr>
            </w:pPr>
            <w:r w:rsidRPr="00A318F4">
              <w:rPr>
                <w:sz w:val="18"/>
              </w:rPr>
              <w:t>9500</w:t>
            </w:r>
          </w:p>
        </w:tc>
        <w:tc>
          <w:tcPr>
            <w:tcW w:w="651" w:type="dxa"/>
          </w:tcPr>
          <w:p w14:paraId="2EB05A94" w14:textId="607801FA" w:rsidR="00FF7600" w:rsidRPr="00A318F4" w:rsidRDefault="00FF7600" w:rsidP="00FF7600">
            <w:pPr>
              <w:pStyle w:val="Tabletext"/>
              <w:keepNext/>
              <w:keepLines/>
              <w:spacing w:before="80" w:after="80"/>
              <w:ind w:left="-57" w:right="-57"/>
              <w:jc w:val="center"/>
              <w:rPr>
                <w:sz w:val="18"/>
              </w:rPr>
            </w:pPr>
            <w:r w:rsidRPr="00A318F4">
              <w:rPr>
                <w:sz w:val="18"/>
              </w:rPr>
              <w:t>12</w:t>
            </w:r>
            <w:r>
              <w:rPr>
                <w:sz w:val="18"/>
                <w:lang w:val="ru-RU"/>
              </w:rPr>
              <w:t> </w:t>
            </w:r>
            <w:r w:rsidRPr="00A318F4">
              <w:rPr>
                <w:sz w:val="18"/>
              </w:rPr>
              <w:t>000</w:t>
            </w:r>
          </w:p>
        </w:tc>
        <w:tc>
          <w:tcPr>
            <w:tcW w:w="651" w:type="dxa"/>
          </w:tcPr>
          <w:p w14:paraId="3E8FBDF3" w14:textId="4A47FBAA" w:rsidR="00FF7600" w:rsidRPr="00A318F4" w:rsidRDefault="00FF7600" w:rsidP="00FD23F6">
            <w:pPr>
              <w:pStyle w:val="Tabletext"/>
              <w:keepNext/>
              <w:keepLines/>
              <w:spacing w:before="80" w:after="80"/>
              <w:ind w:left="-57" w:right="-57"/>
              <w:jc w:val="center"/>
              <w:rPr>
                <w:sz w:val="18"/>
              </w:rPr>
            </w:pPr>
            <w:r w:rsidRPr="00A318F4">
              <w:rPr>
                <w:sz w:val="18"/>
              </w:rPr>
              <w:t>15</w:t>
            </w:r>
            <w:r>
              <w:rPr>
                <w:sz w:val="18"/>
                <w:lang w:val="ru-RU"/>
              </w:rPr>
              <w:t> </w:t>
            </w:r>
            <w:r w:rsidRPr="00A318F4">
              <w:rPr>
                <w:sz w:val="18"/>
              </w:rPr>
              <w:t>500</w:t>
            </w:r>
          </w:p>
        </w:tc>
      </w:tr>
    </w:tbl>
    <w:p w14:paraId="0E4DB43C" w14:textId="77777777" w:rsidR="00C7211D" w:rsidRPr="00A318F4" w:rsidRDefault="00C7211D" w:rsidP="00C7211D">
      <w:pPr>
        <w:pStyle w:val="Tablefin"/>
      </w:pPr>
    </w:p>
    <w:p w14:paraId="56081F63" w14:textId="73E3CE7C" w:rsidR="00C7211D" w:rsidRPr="0013737D" w:rsidRDefault="0013737D" w:rsidP="00C7211D">
      <w:pPr>
        <w:rPr>
          <w:lang w:val="ru-RU"/>
        </w:rPr>
      </w:pPr>
      <w:r w:rsidRPr="0013737D">
        <w:rPr>
          <w:lang w:val="ru-RU"/>
        </w:rPr>
        <w:t>В прошлом появилось несколько приближений к шкале Барка. Подробное обсуждение различных шкал содержится в [Cohen and Fielder, 1992]. В контексте объективного измерения воспринимаемого качества звука наилучшие результаты были достигнуты с использованием шкалы Барка.</w:t>
      </w:r>
    </w:p>
    <w:p w14:paraId="10A8FEA5" w14:textId="1887F7E1" w:rsidR="00C7211D" w:rsidRPr="00FD23F6" w:rsidRDefault="00C7211D" w:rsidP="007F43C8">
      <w:pPr>
        <w:pStyle w:val="Heading2"/>
        <w:keepLines w:val="0"/>
        <w:rPr>
          <w:lang w:val="ru-RU"/>
        </w:rPr>
      </w:pPr>
      <w:bookmarkStart w:id="202" w:name="_Toc414872984"/>
      <w:bookmarkStart w:id="203" w:name="_Toc415385195"/>
      <w:bookmarkStart w:id="204" w:name="_Toc425054087"/>
      <w:bookmarkStart w:id="205" w:name="_Toc133255911"/>
      <w:bookmarkStart w:id="206" w:name="_Toc170906120"/>
      <w:r w:rsidRPr="00FD23F6">
        <w:rPr>
          <w:lang w:val="ru-RU"/>
        </w:rPr>
        <w:t>3.3</w:t>
      </w:r>
      <w:r w:rsidRPr="00FD23F6">
        <w:rPr>
          <w:lang w:val="ru-RU"/>
        </w:rPr>
        <w:tab/>
      </w:r>
      <w:bookmarkEnd w:id="202"/>
      <w:bookmarkEnd w:id="203"/>
      <w:bookmarkEnd w:id="204"/>
      <w:bookmarkEnd w:id="205"/>
      <w:r w:rsidR="00FD23F6" w:rsidRPr="00FD23F6">
        <w:rPr>
          <w:lang w:val="ru-RU"/>
        </w:rPr>
        <w:t>Возбуждение</w:t>
      </w:r>
      <w:bookmarkEnd w:id="206"/>
    </w:p>
    <w:p w14:paraId="3E3DC613" w14:textId="40B795BD" w:rsidR="00C7211D" w:rsidRPr="00FD23F6" w:rsidRDefault="00FD23F6" w:rsidP="00C7211D">
      <w:pPr>
        <w:rPr>
          <w:lang w:val="ru-RU"/>
        </w:rPr>
      </w:pPr>
      <w:r w:rsidRPr="00FD23F6">
        <w:rPr>
          <w:lang w:val="ru-RU"/>
        </w:rPr>
        <w:t>Каждая волосковая сенсорная клетка реагирует на диапазон частот, который можно описать характеристикой фильтра. Наклон характеристики фильтра лучше всего можно выразить на шкале восприятия, как описано выше. Форма характеристики фильтров на такой шкале практически не зависит от центральной частоты. Наклон нижней части кривой возбуждения не зависит от уровня</w:t>
      </w:r>
      <w:r>
        <w:rPr>
          <w:lang w:val="ru-RU"/>
        </w:rPr>
        <w:t> </w:t>
      </w:r>
      <w:r w:rsidRPr="00313CE9">
        <w:rPr>
          <w:i/>
          <w:lang w:val="ru-RU"/>
        </w:rPr>
        <w:t>L</w:t>
      </w:r>
      <w:r w:rsidRPr="00FD23F6">
        <w:rPr>
          <w:lang w:val="ru-RU"/>
        </w:rPr>
        <w:t xml:space="preserve"> входного сигнала (около 27</w:t>
      </w:r>
      <w:r>
        <w:rPr>
          <w:lang w:val="ru-RU"/>
        </w:rPr>
        <w:t> </w:t>
      </w:r>
      <w:r w:rsidRPr="00FD23F6">
        <w:rPr>
          <w:lang w:val="ru-RU"/>
        </w:rPr>
        <w:t>дБ/барк). Наклон в верхней части более крутой для низких уровней входного сигнала, чем для высоких (от –5 до –30</w:t>
      </w:r>
      <w:r>
        <w:rPr>
          <w:lang w:val="ru-RU"/>
        </w:rPr>
        <w:t> </w:t>
      </w:r>
      <w:r w:rsidRPr="00FD23F6">
        <w:rPr>
          <w:lang w:val="ru-RU"/>
        </w:rPr>
        <w:t>дБ/барк). Эта крутая характеристика вызвана механизмом обратной связи между двумя разными типами волосковых сенсорных клеток, и для ее стабилизации требуется некоторое время. Поэтому наилучшее частотное разрешение слуха для стационарных сигналов достигается через несколько миллисекунд после начала сигнала. Шаблоны возбуждения сигналов, состоящих из нескольких составляющих, складываются нелинейным образом.</w:t>
      </w:r>
    </w:p>
    <w:p w14:paraId="3449FA3E" w14:textId="77777777" w:rsidR="00314AFE" w:rsidRDefault="00314AFE" w:rsidP="00314AFE">
      <w:pPr>
        <w:pStyle w:val="FigureNo"/>
        <w:rPr>
          <w:lang w:val="ru-RU"/>
        </w:rPr>
      </w:pPr>
      <w:r>
        <w:rPr>
          <w:lang w:val="ru-RU"/>
        </w:rPr>
        <w:t>РИСУНОК 6</w:t>
      </w:r>
    </w:p>
    <w:p w14:paraId="780E69A8" w14:textId="1511F2C5" w:rsidR="00C7211D" w:rsidRPr="00314AFE" w:rsidRDefault="00314AFE" w:rsidP="00314AFE">
      <w:pPr>
        <w:pStyle w:val="Figuretitle"/>
        <w:rPr>
          <w:lang w:val="ru-RU"/>
        </w:rPr>
      </w:pPr>
      <w:r>
        <w:rPr>
          <w:lang w:val="ru-RU"/>
        </w:rPr>
        <w:t>Зависимости уровней возбуждения по Терхардту [1979]</w:t>
      </w:r>
    </w:p>
    <w:p w14:paraId="5BF8572D" w14:textId="606BA886" w:rsidR="00C7211D" w:rsidRPr="00A318F4" w:rsidRDefault="003B3483" w:rsidP="001C7343">
      <w:pPr>
        <w:pStyle w:val="Figure"/>
      </w:pPr>
      <w:r>
        <w:rPr>
          <w:noProof/>
          <w:lang w:val="ru-RU" w:eastAsia="ru-RU"/>
        </w:rPr>
        <w:drawing>
          <wp:inline distT="0" distB="0" distL="0" distR="0" wp14:anchorId="1D2D0FEC" wp14:editId="7333B706">
            <wp:extent cx="4217868" cy="2472077"/>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S.1387-06.png"/>
                    <pic:cNvPicPr/>
                  </pic:nvPicPr>
                  <pic:blipFill>
                    <a:blip r:embed="rId23">
                      <a:extLst>
                        <a:ext uri="{28A0092B-C50C-407E-A947-70E740481C1C}">
                          <a14:useLocalDpi xmlns:a14="http://schemas.microsoft.com/office/drawing/2010/main" val="0"/>
                        </a:ext>
                      </a:extLst>
                    </a:blip>
                    <a:stretch>
                      <a:fillRect/>
                    </a:stretch>
                  </pic:blipFill>
                  <pic:spPr>
                    <a:xfrm>
                      <a:off x="0" y="0"/>
                      <a:ext cx="4231765" cy="2480222"/>
                    </a:xfrm>
                    <a:prstGeom prst="rect">
                      <a:avLst/>
                    </a:prstGeom>
                  </pic:spPr>
                </pic:pic>
              </a:graphicData>
            </a:graphic>
          </wp:inline>
        </w:drawing>
      </w:r>
    </w:p>
    <w:p w14:paraId="14DA70DC" w14:textId="77777777" w:rsidR="003B3483" w:rsidRPr="003B3483" w:rsidRDefault="003B3483" w:rsidP="003B3483">
      <w:pPr>
        <w:pStyle w:val="Normalaftertitle"/>
        <w:rPr>
          <w:lang w:val="ru-RU"/>
        </w:rPr>
      </w:pPr>
      <w:r w:rsidRPr="003B3483">
        <w:rPr>
          <w:lang w:val="ru-RU"/>
        </w:rPr>
        <w:t>После воздействия сигнала волосковым сенсорным клеткам и нервной системе требуется некоторое время для восстановления, пока вновь не будет достигнута полная чувствительность. Длительность процесса восстановления зависит от уровня и длительности сигнала и может достигать нескольких сотен миллисекунд. Высокоуровневые сигналы обрабатываются на пути между волосковыми сенсорными клетками и мозгом быстрее, чем низкоуровневые. Следовательно, начало громкого сигнала может маскировать предшествующий более тихий сигнал.</w:t>
      </w:r>
    </w:p>
    <w:p w14:paraId="557196A3" w14:textId="1B285D59" w:rsidR="00C7211D" w:rsidRPr="003B3483" w:rsidRDefault="003B3483" w:rsidP="003B3483">
      <w:pPr>
        <w:rPr>
          <w:lang w:val="ru-RU"/>
        </w:rPr>
      </w:pPr>
      <w:r w:rsidRPr="003B3483">
        <w:rPr>
          <w:lang w:val="ru-RU"/>
        </w:rPr>
        <w:lastRenderedPageBreak/>
        <w:t>Другой подход к моделированию возбуждения основан на шкале ERB [Moore, 1986]. При этом подходе используются так называемые фильтры ROEX [Moore, 1986]. В контексте объективного измерения воспринимаемого качества звука лучшие результаты были достигнуты с помощью моделей, основанных на работах [Zwicker and Feldtkeller, 1967] и [Terhardt, 1979].</w:t>
      </w:r>
    </w:p>
    <w:p w14:paraId="01ACCE0D" w14:textId="25FC1672" w:rsidR="00C7211D" w:rsidRPr="003B3483" w:rsidRDefault="00C7211D" w:rsidP="007F43C8">
      <w:pPr>
        <w:pStyle w:val="Heading2"/>
        <w:keepLines w:val="0"/>
        <w:rPr>
          <w:lang w:val="ru-RU"/>
        </w:rPr>
      </w:pPr>
      <w:bookmarkStart w:id="207" w:name="_Toc415385196"/>
      <w:bookmarkStart w:id="208" w:name="_Toc425054088"/>
      <w:bookmarkStart w:id="209" w:name="_Toc133255912"/>
      <w:bookmarkStart w:id="210" w:name="_Toc170906121"/>
      <w:r w:rsidRPr="003B3483">
        <w:rPr>
          <w:lang w:val="ru-RU"/>
        </w:rPr>
        <w:t>3.4</w:t>
      </w:r>
      <w:r w:rsidRPr="003B3483">
        <w:rPr>
          <w:lang w:val="ru-RU"/>
        </w:rPr>
        <w:tab/>
      </w:r>
      <w:bookmarkEnd w:id="207"/>
      <w:bookmarkEnd w:id="208"/>
      <w:bookmarkEnd w:id="209"/>
      <w:r w:rsidR="003B3483" w:rsidRPr="003B3483">
        <w:rPr>
          <w:lang w:val="ru-RU"/>
        </w:rPr>
        <w:t>Обнаружение</w:t>
      </w:r>
      <w:bookmarkEnd w:id="210"/>
    </w:p>
    <w:p w14:paraId="2594D984" w14:textId="77777777" w:rsidR="003B3483" w:rsidRPr="003B3483" w:rsidRDefault="003B3483" w:rsidP="003B3483">
      <w:pPr>
        <w:rPr>
          <w:lang w:val="ru-RU"/>
        </w:rPr>
      </w:pPr>
      <w:r w:rsidRPr="003B3483">
        <w:rPr>
          <w:lang w:val="ru-RU"/>
        </w:rPr>
        <w:t>Возбуждение, вызванное различными звуковыми сигналами, передается в мозг. Выделяют три вида памяти, которые различаются по степени детализации и продолжительности хранения информации: долговременная, кратковременная и сверхкратковременная. В контексте испытаний с прослушиванием наиболее важную роль играет сверхкратковременная память. Большинство деталей сигнала сохраняется, если продолжительность аудиофрагмента составляет менее пяти-восьми секунд в зависимости от слушателя и аудиофрагмента. Это учитывается в процедуре оценки, определенной в Рекомендации МСЭ-R BS.1116, где испытуемым разрешается выбирать очень короткие части аудиофрагмента для более внимательного прослушивания. На пороге обнаружения вероятность обнаружения составляет 50%. Вокруг этого порога вероятность обнаружения разницы плавно возрастает от 0% до 100%.</w:t>
      </w:r>
      <w:r w:rsidRPr="003B3483">
        <w:t xml:space="preserve"> </w:t>
      </w:r>
    </w:p>
    <w:p w14:paraId="306A3DC0" w14:textId="08F651AE" w:rsidR="00C7211D" w:rsidRPr="003B3483" w:rsidRDefault="003B3483" w:rsidP="003B3483">
      <w:pPr>
        <w:rPr>
          <w:lang w:val="ru-RU"/>
        </w:rPr>
      </w:pPr>
      <w:r w:rsidRPr="003B3483">
        <w:rPr>
          <w:lang w:val="ru-RU"/>
        </w:rPr>
        <w:t>Порогом обнаружения разницы уровней служит едва заметная разница уровней (Just-Noticeable Level Difference – JNLD). JNLD зависит от уровня входных сигналов. Для обнаружения слабых сигналов необходима бо́льшая разница (уровень 20</w:t>
      </w:r>
      <w:r>
        <w:rPr>
          <w:lang w:val="ru-RU"/>
        </w:rPr>
        <w:t> </w:t>
      </w:r>
      <w:r w:rsidRPr="003B3483">
        <w:rPr>
          <w:lang w:val="ru-RU"/>
        </w:rPr>
        <w:t>дБ SPL, JNLD 0,75 дБ). Для громких сигналов чувствительность к небольшой разнице уровней намного выше (уровень 80 дБ SPL, JNLD 0,2</w:t>
      </w:r>
      <w:r w:rsidR="00D84E4A">
        <w:rPr>
          <w:lang w:val="ru-RU"/>
        </w:rPr>
        <w:t> </w:t>
      </w:r>
      <w:r w:rsidRPr="003B3483">
        <w:rPr>
          <w:lang w:val="ru-RU"/>
        </w:rPr>
        <w:t>дБ). Эти</w:t>
      </w:r>
      <w:r>
        <w:rPr>
          <w:lang w:val="ru-RU"/>
        </w:rPr>
        <w:t> </w:t>
      </w:r>
      <w:r w:rsidRPr="003B3483">
        <w:rPr>
          <w:lang w:val="ru-RU"/>
        </w:rPr>
        <w:t>цифры определены по результатам экспериментов по амплитудной модуляции.</w:t>
      </w:r>
    </w:p>
    <w:p w14:paraId="41A487DE" w14:textId="77777777" w:rsidR="003B3483" w:rsidRDefault="003B3483" w:rsidP="003B3483">
      <w:pPr>
        <w:pStyle w:val="FigureNo"/>
        <w:rPr>
          <w:lang w:val="ru-RU"/>
        </w:rPr>
      </w:pPr>
      <w:r>
        <w:rPr>
          <w:lang w:val="ru-RU"/>
        </w:rPr>
        <w:t>РИСУНОК 7</w:t>
      </w:r>
    </w:p>
    <w:p w14:paraId="19413DB5" w14:textId="5FFD3733" w:rsidR="00C7211D" w:rsidRPr="004D2D2B" w:rsidRDefault="003B3483" w:rsidP="003B3483">
      <w:pPr>
        <w:pStyle w:val="Figuretitle"/>
        <w:rPr>
          <w:lang w:val="en-GB"/>
        </w:rPr>
      </w:pPr>
      <w:r>
        <w:rPr>
          <w:lang w:val="ru-RU"/>
        </w:rPr>
        <w:t>Принцип вероятности обнаружения</w:t>
      </w:r>
    </w:p>
    <w:p w14:paraId="76E90452" w14:textId="55619D59" w:rsidR="00C7211D" w:rsidRPr="00A318F4" w:rsidRDefault="002B66BD" w:rsidP="001C7343">
      <w:pPr>
        <w:pStyle w:val="Figure"/>
      </w:pPr>
      <w:r>
        <w:rPr>
          <w:noProof/>
          <w:lang w:val="ru-RU" w:eastAsia="ru-RU"/>
        </w:rPr>
        <w:drawing>
          <wp:inline distT="0" distB="0" distL="0" distR="0" wp14:anchorId="1CDE2FF5" wp14:editId="18840BDF">
            <wp:extent cx="2770637" cy="17785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1387-07.png"/>
                    <pic:cNvPicPr/>
                  </pic:nvPicPr>
                  <pic:blipFill>
                    <a:blip r:embed="rId24">
                      <a:extLst>
                        <a:ext uri="{28A0092B-C50C-407E-A947-70E740481C1C}">
                          <a14:useLocalDpi xmlns:a14="http://schemas.microsoft.com/office/drawing/2010/main" val="0"/>
                        </a:ext>
                      </a:extLst>
                    </a:blip>
                    <a:stretch>
                      <a:fillRect/>
                    </a:stretch>
                  </pic:blipFill>
                  <pic:spPr>
                    <a:xfrm>
                      <a:off x="0" y="0"/>
                      <a:ext cx="2770637" cy="1778512"/>
                    </a:xfrm>
                    <a:prstGeom prst="rect">
                      <a:avLst/>
                    </a:prstGeom>
                  </pic:spPr>
                </pic:pic>
              </a:graphicData>
            </a:graphic>
          </wp:inline>
        </w:drawing>
      </w:r>
    </w:p>
    <w:p w14:paraId="6457A723" w14:textId="28A2FA97" w:rsidR="00C7211D" w:rsidRPr="00B52302" w:rsidRDefault="00C7211D" w:rsidP="007F43C8">
      <w:pPr>
        <w:pStyle w:val="Heading2"/>
        <w:keepLines w:val="0"/>
        <w:rPr>
          <w:lang w:val="ru-RU"/>
        </w:rPr>
      </w:pPr>
      <w:bookmarkStart w:id="211" w:name="_Toc415385197"/>
      <w:bookmarkStart w:id="212" w:name="_Toc425054089"/>
      <w:bookmarkStart w:id="213" w:name="_Toc133255913"/>
      <w:bookmarkStart w:id="214" w:name="_Toc170906122"/>
      <w:r w:rsidRPr="00B52302">
        <w:rPr>
          <w:lang w:val="ru-RU"/>
        </w:rPr>
        <w:t>3.5</w:t>
      </w:r>
      <w:r w:rsidRPr="00B52302">
        <w:rPr>
          <w:lang w:val="ru-RU"/>
        </w:rPr>
        <w:tab/>
      </w:r>
      <w:bookmarkEnd w:id="211"/>
      <w:bookmarkEnd w:id="212"/>
      <w:bookmarkEnd w:id="213"/>
      <w:r w:rsidR="00B52302" w:rsidRPr="00B52302">
        <w:rPr>
          <w:lang w:val="ru-RU"/>
        </w:rPr>
        <w:t>Маскирование</w:t>
      </w:r>
      <w:bookmarkEnd w:id="214"/>
    </w:p>
    <w:p w14:paraId="11B3D28B" w14:textId="0CDF0C96" w:rsidR="00C7211D" w:rsidRPr="00B52302" w:rsidRDefault="00B52302" w:rsidP="00C7211D">
      <w:r w:rsidRPr="00B52302">
        <w:rPr>
          <w:lang w:val="ru-RU"/>
        </w:rPr>
        <w:t>Сигнал, ясно слышимый, когда он подается отдельно, может быть совершенно неслышимым в присутствии другого сигнала – маскирующего. Этот эффект называется маскированием. Следует различать две ситуации</w:t>
      </w:r>
      <w:r w:rsidR="00A6206E">
        <w:rPr>
          <w:lang w:val="ru-RU"/>
        </w:rPr>
        <w:t>.</w:t>
      </w:r>
    </w:p>
    <w:p w14:paraId="3AA0D665" w14:textId="27537998" w:rsidR="00C7211D" w:rsidRPr="00B52302" w:rsidRDefault="00C7211D" w:rsidP="00B52302">
      <w:pPr>
        <w:pStyle w:val="enumlev1"/>
        <w:keepNext/>
        <w:rPr>
          <w:i/>
          <w:iCs/>
        </w:rPr>
      </w:pPr>
      <w:r w:rsidRPr="00B52302">
        <w:rPr>
          <w:i/>
          <w:iCs/>
        </w:rPr>
        <w:t>–</w:t>
      </w:r>
      <w:r w:rsidRPr="00B52302">
        <w:rPr>
          <w:i/>
          <w:iCs/>
        </w:rPr>
        <w:tab/>
      </w:r>
      <w:r w:rsidR="00B52302" w:rsidRPr="00B52302">
        <w:rPr>
          <w:i/>
          <w:iCs/>
          <w:lang w:val="ru-RU"/>
        </w:rPr>
        <w:t>Одновременное маскирование</w:t>
      </w:r>
    </w:p>
    <w:p w14:paraId="474DA780" w14:textId="63F289F7" w:rsidR="00C7211D" w:rsidRPr="00B52302" w:rsidRDefault="00C7211D" w:rsidP="00C7211D">
      <w:pPr>
        <w:pStyle w:val="enumlev1"/>
        <w:rPr>
          <w:lang w:val="ru-RU"/>
        </w:rPr>
      </w:pPr>
      <w:r w:rsidRPr="00B52302">
        <w:tab/>
      </w:r>
      <w:r w:rsidR="00B52302" w:rsidRPr="00B52302">
        <w:rPr>
          <w:lang w:val="ru-RU"/>
        </w:rPr>
        <w:t>В этой ситуации маскирующий и маскируемый сигналы присутствуют одновременно и являются квазистационарными. Если маскирующий сигнал имеет дискретную ширину полосы, то порог слышимости повышается даже для частот ниже или выше частоты маскирующего сигнала. Степень маскирования зависит от структуры маскирующего и маскируемого сигналов. В ситуации, когда шумоподобный сигнал маскирует тональный сигнал, степень маскирования практически не зависит от частоты. Если уровень звукового давления маскируемого сигнала примерно на 5</w:t>
      </w:r>
      <w:r w:rsidR="00B52302">
        <w:rPr>
          <w:lang w:val="ru-RU"/>
        </w:rPr>
        <w:t> </w:t>
      </w:r>
      <w:r w:rsidR="00B52302" w:rsidRPr="00B52302">
        <w:rPr>
          <w:lang w:val="ru-RU"/>
        </w:rPr>
        <w:t>дБ ниже уровня маскирующего сигнала, он становится неслышимым. В ситуации, когда тональный сигнал маскирует шумоподобный сигнал, степень маскирования зависит от частоты маскирующего сигнала. Ее можно оценить по формуле</w:t>
      </w:r>
      <w:r w:rsidR="00B52302" w:rsidRPr="00B52302">
        <w:rPr>
          <w:sz w:val="20"/>
          <w:lang w:val="ru-RU"/>
        </w:rPr>
        <w:t xml:space="preserve"> </w:t>
      </w:r>
      <m:oMath>
        <m:d>
          <m:dPr>
            <m:ctrlPr>
              <w:rPr>
                <w:rFonts w:ascii="Cambria Math" w:hAnsi="Cambria Math"/>
                <w:i/>
                <w:lang w:val="ru-RU"/>
              </w:rPr>
            </m:ctrlPr>
          </m:dPr>
          <m:e>
            <m:r>
              <w:rPr>
                <w:rFonts w:ascii="Cambria Math" w:hAnsi="Cambria Math"/>
                <w:lang w:val="ru-RU"/>
              </w:rPr>
              <m:t>15,5 +</m:t>
            </m:r>
            <m:f>
              <m:fPr>
                <m:ctrlPr>
                  <w:rPr>
                    <w:rFonts w:ascii="Cambria Math" w:hAnsi="Cambria Math"/>
                    <w:i/>
                    <w:lang w:val="ru-RU"/>
                  </w:rPr>
                </m:ctrlPr>
              </m:fPr>
              <m:num>
                <m:r>
                  <w:rPr>
                    <w:rFonts w:ascii="Cambria Math" w:hAnsi="Cambria Math"/>
                    <w:lang w:val="ru-RU"/>
                  </w:rPr>
                  <m:t>z</m:t>
                </m:r>
              </m:num>
              <m:den>
                <m:r>
                  <w:rPr>
                    <w:rFonts w:ascii="Cambria Math" w:hAnsi="Cambria Math"/>
                    <w:lang w:val="ru-RU"/>
                  </w:rPr>
                  <m:t>барк</m:t>
                </m:r>
              </m:den>
            </m:f>
          </m:e>
        </m:d>
        <m:r>
          <w:rPr>
            <w:rFonts w:ascii="Cambria Math" w:hAnsi="Cambria Math"/>
            <w:lang w:val="ru-RU"/>
          </w:rPr>
          <m:t xml:space="preserve"> дБ</m:t>
        </m:r>
      </m:oMath>
      <w:r w:rsidR="00B52302" w:rsidRPr="00B52302">
        <w:rPr>
          <w:lang w:val="ru-RU"/>
        </w:rPr>
        <w:t xml:space="preserve">, где </w:t>
      </w:r>
      <w:r w:rsidR="00B52302" w:rsidRPr="00B52302">
        <w:rPr>
          <w:i/>
          <w:iCs/>
          <w:lang w:val="ru-RU"/>
        </w:rPr>
        <w:t>z</w:t>
      </w:r>
      <w:r w:rsidR="00B52302" w:rsidRPr="00B52302">
        <w:rPr>
          <w:lang w:val="ru-RU"/>
        </w:rPr>
        <w:t xml:space="preserve"> – критическая полоса частот маскирующего сигнала. </w:t>
      </w:r>
      <w:r w:rsidR="00B52302" w:rsidRPr="00B52302">
        <w:rPr>
          <w:lang w:val="ru-RU"/>
        </w:rPr>
        <w:lastRenderedPageBreak/>
        <w:t>Кроме того, при высоких уровнях сигнала нелинейные эффекты уменьшают порог маскирования вблизи полосы маскирующего сигнала. Аналогичные эффекты возникают при маскировании одного тона другим. Пороги маскирования нескольких сигналов суммируются нелинейным образом. Обычно результирующий порог маскирования превышает порог маскирования, создаваемый каждым отдельным сигналом.</w:t>
      </w:r>
    </w:p>
    <w:p w14:paraId="091FA5EE" w14:textId="31194581" w:rsidR="00C7211D" w:rsidRPr="00B52302" w:rsidRDefault="00C7211D" w:rsidP="00B52302">
      <w:pPr>
        <w:pStyle w:val="enumlev1"/>
        <w:keepNext/>
        <w:rPr>
          <w:i/>
          <w:iCs/>
          <w:lang w:val="ru-RU"/>
        </w:rPr>
      </w:pPr>
      <w:r w:rsidRPr="00B52302">
        <w:rPr>
          <w:i/>
          <w:iCs/>
          <w:lang w:val="ru-RU"/>
        </w:rPr>
        <w:t>–</w:t>
      </w:r>
      <w:r w:rsidRPr="00B52302">
        <w:rPr>
          <w:i/>
          <w:iCs/>
          <w:lang w:val="ru-RU"/>
        </w:rPr>
        <w:tab/>
      </w:r>
      <w:r w:rsidR="00B52302" w:rsidRPr="00B52302">
        <w:rPr>
          <w:i/>
          <w:iCs/>
          <w:lang w:val="ru-RU"/>
        </w:rPr>
        <w:t>Временно́е маскирование</w:t>
      </w:r>
    </w:p>
    <w:p w14:paraId="1E2D596E" w14:textId="29306D8C" w:rsidR="00C7211D" w:rsidRPr="00B52302" w:rsidRDefault="00C7211D" w:rsidP="00C7211D">
      <w:pPr>
        <w:pStyle w:val="enumlev1"/>
        <w:rPr>
          <w:lang w:val="ru-RU"/>
        </w:rPr>
      </w:pPr>
      <w:r w:rsidRPr="00B52302">
        <w:rPr>
          <w:lang w:val="ru-RU"/>
        </w:rPr>
        <w:tab/>
      </w:r>
      <w:r w:rsidR="00B52302" w:rsidRPr="00B52302">
        <w:rPr>
          <w:lang w:val="ru-RU"/>
        </w:rPr>
        <w:t>В этой ситуации маскирующий и маскируемый сигналы подаются в разное время. Вскоре после спада маскирующего сигнала порог маскирования оказывается ближе к порогу одновременного маскирования этого сигнала, чем к абсолютному порогу. В зависимости от продолжительности маскирующего сигнала время спада порога может составлять от 5</w:t>
      </w:r>
      <w:r w:rsidR="00B52302">
        <w:rPr>
          <w:lang w:val="ru-RU"/>
        </w:rPr>
        <w:t> </w:t>
      </w:r>
      <w:r w:rsidR="00B52302" w:rsidRPr="00B52302">
        <w:rPr>
          <w:lang w:val="ru-RU"/>
        </w:rPr>
        <w:t>мс (маскирующий сигнал</w:t>
      </w:r>
      <w:r w:rsidR="00311C6C">
        <w:rPr>
          <w:lang w:val="ru-RU"/>
        </w:rPr>
        <w:t xml:space="preserve"> –</w:t>
      </w:r>
      <w:r w:rsidR="00B52302" w:rsidRPr="00B52302">
        <w:rPr>
          <w:lang w:val="ru-RU"/>
        </w:rPr>
        <w:t xml:space="preserve"> гауссов импульс длительностью около 0,05 мс) до 150</w:t>
      </w:r>
      <w:r w:rsidR="00B52302">
        <w:rPr>
          <w:lang w:val="ru-RU"/>
        </w:rPr>
        <w:t> </w:t>
      </w:r>
      <w:r w:rsidR="00B52302" w:rsidRPr="00B52302">
        <w:rPr>
          <w:lang w:val="ru-RU"/>
        </w:rPr>
        <w:t>мс и более (маскирующий сигнал</w:t>
      </w:r>
      <w:r w:rsidR="00311C6C">
        <w:rPr>
          <w:lang w:val="ru-RU"/>
        </w:rPr>
        <w:t xml:space="preserve"> –</w:t>
      </w:r>
      <w:r w:rsidR="00B52302" w:rsidRPr="00B52302">
        <w:rPr>
          <w:lang w:val="ru-RU"/>
        </w:rPr>
        <w:t xml:space="preserve"> розовый шум длительностью 1 с). Слабые сигналы маскируются непосредственно перед более громкими. Продолжительность этого эффекта обратного маскирования составляет около 5 мс. Если маскируемый сигнал находится чуть выше порога, он воспринимается не перед маскирующим сигналом, а как его изменение. Эффект обратного маскирования демонстрирует значительные отклонения от слушателя к слушателю.</w:t>
      </w:r>
    </w:p>
    <w:p w14:paraId="4CCC8CC1" w14:textId="73C39496" w:rsidR="00C7211D" w:rsidRPr="00836313" w:rsidRDefault="00C7211D" w:rsidP="007F43C8">
      <w:pPr>
        <w:pStyle w:val="Heading2"/>
        <w:keepLines w:val="0"/>
        <w:rPr>
          <w:lang w:val="ru-RU"/>
        </w:rPr>
      </w:pPr>
      <w:bookmarkStart w:id="215" w:name="_Toc415385198"/>
      <w:bookmarkStart w:id="216" w:name="_Toc425054090"/>
      <w:bookmarkStart w:id="217" w:name="_Toc133255914"/>
      <w:bookmarkStart w:id="218" w:name="_Toc170906123"/>
      <w:r w:rsidRPr="00836313">
        <w:rPr>
          <w:lang w:val="ru-RU"/>
        </w:rPr>
        <w:t>3.6</w:t>
      </w:r>
      <w:r w:rsidRPr="00836313">
        <w:rPr>
          <w:lang w:val="ru-RU"/>
        </w:rPr>
        <w:tab/>
      </w:r>
      <w:bookmarkEnd w:id="215"/>
      <w:bookmarkEnd w:id="216"/>
      <w:bookmarkEnd w:id="217"/>
      <w:r w:rsidR="00836313" w:rsidRPr="00836313">
        <w:rPr>
          <w:lang w:val="ru-RU"/>
        </w:rPr>
        <w:t>Громкость и частичное маскирование</w:t>
      </w:r>
      <w:bookmarkEnd w:id="218"/>
    </w:p>
    <w:p w14:paraId="5E40A001" w14:textId="045D161E" w:rsidR="00C7211D" w:rsidRPr="00836313" w:rsidRDefault="00836313" w:rsidP="00C7211D">
      <w:pPr>
        <w:rPr>
          <w:lang w:val="ru-RU"/>
        </w:rPr>
      </w:pPr>
      <w:r w:rsidRPr="00836313">
        <w:rPr>
          <w:lang w:val="ru-RU"/>
        </w:rPr>
        <w:t>Воспринимаемая громкость аудиосигналов зависит от их частоты, длительности и уровня звукового давления. Благодаря автомаскированию громкость сложного сигнала оказывается меньше суммарной громкости всех его составляющих. В контексте измерения качества звука громкость нежелательных искажений, добавляемых к эталонному сигналу, то есть громкость шума, снижается за счет частичного маскирования, обусловленного эталонным сигналом.</w:t>
      </w:r>
    </w:p>
    <w:p w14:paraId="704722AC" w14:textId="1807F5B0" w:rsidR="00C7211D" w:rsidRPr="00A03314" w:rsidRDefault="00C7211D" w:rsidP="007F43C8">
      <w:pPr>
        <w:pStyle w:val="Heading2"/>
        <w:keepLines w:val="0"/>
        <w:rPr>
          <w:lang w:val="ru-RU"/>
        </w:rPr>
      </w:pPr>
      <w:bookmarkStart w:id="219" w:name="_Toc415385199"/>
      <w:bookmarkStart w:id="220" w:name="_Toc425054091"/>
      <w:bookmarkStart w:id="221" w:name="_Toc133255915"/>
      <w:bookmarkStart w:id="222" w:name="_Toc170906124"/>
      <w:r w:rsidRPr="00A03314">
        <w:rPr>
          <w:lang w:val="ru-RU"/>
        </w:rPr>
        <w:t>3.7</w:t>
      </w:r>
      <w:r w:rsidRPr="00A03314">
        <w:rPr>
          <w:lang w:val="ru-RU"/>
        </w:rPr>
        <w:tab/>
      </w:r>
      <w:bookmarkEnd w:id="219"/>
      <w:bookmarkEnd w:id="220"/>
      <w:bookmarkEnd w:id="221"/>
      <w:r w:rsidR="00A03314" w:rsidRPr="00A03314">
        <w:rPr>
          <w:lang w:val="ru-RU"/>
        </w:rPr>
        <w:t>Резкость звука</w:t>
      </w:r>
      <w:bookmarkEnd w:id="222"/>
    </w:p>
    <w:p w14:paraId="135BF24F" w14:textId="2E53515F" w:rsidR="00A03314" w:rsidRPr="00A03314" w:rsidRDefault="00A03314" w:rsidP="00A03314">
      <w:pPr>
        <w:rPr>
          <w:lang w:val="ru-RU"/>
        </w:rPr>
      </w:pPr>
      <w:r w:rsidRPr="00A03314">
        <w:rPr>
          <w:lang w:val="ru-RU"/>
        </w:rPr>
        <w:t>Резкость звука – одна из основных характеристик восприятия – связана с тембром. Звук воспринимается как резкий, если он содержит преимущественно высокочастотные составляющие. Например, резким считается шум синусоидального тона</w:t>
      </w:r>
      <w:r w:rsidR="0000274B">
        <w:rPr>
          <w:lang w:val="ru-RU"/>
        </w:rPr>
        <w:t>,</w:t>
      </w:r>
      <w:r w:rsidRPr="00A03314">
        <w:rPr>
          <w:lang w:val="ru-RU"/>
        </w:rPr>
        <w:t xml:space="preserve"> или высокочастотный шум с ограниченной полосой</w:t>
      </w:r>
      <w:r w:rsidR="0000274B">
        <w:rPr>
          <w:lang w:val="ru-RU"/>
        </w:rPr>
        <w:t>,</w:t>
      </w:r>
      <w:r w:rsidRPr="00A03314">
        <w:rPr>
          <w:lang w:val="ru-RU"/>
        </w:rPr>
        <w:t xml:space="preserve"> либо шум в полосе верхних частот с частотой среза в диапазоне частот выше примерно 3</w:t>
      </w:r>
      <w:r>
        <w:rPr>
          <w:lang w:val="ru-RU"/>
        </w:rPr>
        <w:t> </w:t>
      </w:r>
      <w:r w:rsidRPr="00A03314">
        <w:rPr>
          <w:lang w:val="ru-RU"/>
        </w:rPr>
        <w:t>кГц. Однако точная частотная характеристика аудиосигнала не оказывает существенного влияния на резкость звука. Фундаментальное исследование резкости звука было проведено фон Бисмарком [1974].</w:t>
      </w:r>
    </w:p>
    <w:p w14:paraId="4252E02B" w14:textId="478A269B" w:rsidR="00C7211D" w:rsidRPr="00A03314" w:rsidRDefault="00A03314" w:rsidP="00A03314">
      <w:pPr>
        <w:rPr>
          <w:lang w:val="ru-RU"/>
        </w:rPr>
      </w:pPr>
      <w:r w:rsidRPr="00A03314">
        <w:rPr>
          <w:lang w:val="ru-RU"/>
        </w:rPr>
        <w:t xml:space="preserve">Дополнительные исследования резкости звука описаны в [Aures, 1984]. Результатом этих исследований стала несколько измененная весовая функция по сравнению с весовой функцией, определенной Бисмарком. Она в меньшей степени способствует определению звука как резкого на очень низких и очень высоких критических частотах и в большей </w:t>
      </w:r>
      <w:r w:rsidR="0000274B">
        <w:rPr>
          <w:lang w:val="ru-RU"/>
        </w:rPr>
        <w:t xml:space="preserve">– </w:t>
      </w:r>
      <w:r w:rsidRPr="00A03314">
        <w:rPr>
          <w:lang w:val="ru-RU"/>
        </w:rPr>
        <w:t>при критических частотах между 14 и 20</w:t>
      </w:r>
      <w:r>
        <w:rPr>
          <w:lang w:val="ru-RU"/>
        </w:rPr>
        <w:t> </w:t>
      </w:r>
      <w:r w:rsidRPr="00A03314">
        <w:rPr>
          <w:lang w:val="ru-RU"/>
        </w:rPr>
        <w:t>барками. Кроме того, эти исследования показали, что резкость аудиосигналов с большими колебаниями уровня звукового давления и сильным высокочастотным содержанием определяется не только общей громкостью, но и весовой функцией, зависящей от общей громкости.</w:t>
      </w:r>
    </w:p>
    <w:p w14:paraId="006EB342" w14:textId="1A543BAE" w:rsidR="00C7211D" w:rsidRPr="00210358" w:rsidRDefault="00C7211D" w:rsidP="007F43C8">
      <w:pPr>
        <w:pStyle w:val="Heading2"/>
        <w:keepLines w:val="0"/>
        <w:rPr>
          <w:lang w:val="ru-RU"/>
        </w:rPr>
      </w:pPr>
      <w:bookmarkStart w:id="223" w:name="_Toc415385200"/>
      <w:bookmarkStart w:id="224" w:name="_Toc425054092"/>
      <w:bookmarkStart w:id="225" w:name="_Toc133255916"/>
      <w:bookmarkStart w:id="226" w:name="_Toc170906125"/>
      <w:r w:rsidRPr="00210358">
        <w:rPr>
          <w:lang w:val="ru-RU"/>
        </w:rPr>
        <w:t>3.8</w:t>
      </w:r>
      <w:r w:rsidRPr="00210358">
        <w:rPr>
          <w:lang w:val="ru-RU"/>
        </w:rPr>
        <w:tab/>
      </w:r>
      <w:bookmarkEnd w:id="223"/>
      <w:bookmarkEnd w:id="224"/>
      <w:bookmarkEnd w:id="225"/>
      <w:r w:rsidR="00210358" w:rsidRPr="00210358">
        <w:rPr>
          <w:lang w:val="ru-RU"/>
        </w:rPr>
        <w:t>Когнитивная обработка</w:t>
      </w:r>
      <w:bookmarkEnd w:id="226"/>
    </w:p>
    <w:p w14:paraId="2104A91B" w14:textId="77777777" w:rsidR="00210358" w:rsidRPr="00210358" w:rsidRDefault="00210358" w:rsidP="00210358">
      <w:pPr>
        <w:rPr>
          <w:lang w:val="ru-RU"/>
        </w:rPr>
      </w:pPr>
      <w:r w:rsidRPr="00210358">
        <w:rPr>
          <w:lang w:val="ru-RU"/>
        </w:rPr>
        <w:t>Понятно, что воспринимаемое качество звука в значительной степени зависит от когнитивных эффектов. Это можно продемонстрировать с помощью простого эксперимента.</w:t>
      </w:r>
    </w:p>
    <w:p w14:paraId="4AD8294E" w14:textId="77777777" w:rsidR="00210358" w:rsidRPr="00210358" w:rsidRDefault="00210358" w:rsidP="00210358">
      <w:pPr>
        <w:rPr>
          <w:lang w:val="ru-RU"/>
        </w:rPr>
      </w:pPr>
      <w:r w:rsidRPr="00210358">
        <w:rPr>
          <w:lang w:val="ru-RU"/>
        </w:rPr>
        <w:t>Эталонный сигнал с отчетливо слышимым фоновым шумом обрабатывается неким аудиооборудованием, не способным передавать этот фоновый шум. Поскольку шум представляет собой нежелательное искажение, при испытании с прослушиванием эталонный сигнал получит более низкую оценку, чем обработанный. С другой стороны, тот же обработанный сигнал получил бы худшие оценки, если бы наиболее важной частью эталонного сигнала был тихий фоновый шум.</w:t>
      </w:r>
    </w:p>
    <w:p w14:paraId="7F8D657E" w14:textId="61B56D86" w:rsidR="00C7211D" w:rsidRPr="00210358" w:rsidRDefault="00210358" w:rsidP="00210358">
      <w:pPr>
        <w:rPr>
          <w:lang w:val="ru-RU"/>
        </w:rPr>
      </w:pPr>
      <w:r w:rsidRPr="00210358">
        <w:rPr>
          <w:lang w:val="ru-RU"/>
        </w:rPr>
        <w:t>Перечисление всех возможных когнитивных эффектов выходит за рамки данного Прилагаемого документа, но ниже приводятся некоторые примеры.</w:t>
      </w:r>
    </w:p>
    <w:p w14:paraId="6E7B7E85" w14:textId="33395667" w:rsidR="00C7211D" w:rsidRPr="00210358" w:rsidRDefault="00210358" w:rsidP="00C7211D">
      <w:pPr>
        <w:pStyle w:val="Headingi"/>
        <w:rPr>
          <w:lang w:val="ru-RU"/>
        </w:rPr>
      </w:pPr>
      <w:r w:rsidRPr="00210358">
        <w:rPr>
          <w:lang w:val="ru-RU"/>
        </w:rPr>
        <w:lastRenderedPageBreak/>
        <w:t>Пример</w:t>
      </w:r>
      <w:r>
        <w:rPr>
          <w:lang w:val="ru-RU"/>
        </w:rPr>
        <w:t> </w:t>
      </w:r>
      <w:r w:rsidRPr="00210358">
        <w:rPr>
          <w:lang w:val="ru-RU"/>
        </w:rPr>
        <w:t>1. Отделение линейных искажений от нелинейных</w:t>
      </w:r>
    </w:p>
    <w:p w14:paraId="17C83400" w14:textId="77777777" w:rsidR="00210358" w:rsidRPr="00210358" w:rsidRDefault="00210358" w:rsidP="00210358">
      <w:pPr>
        <w:rPr>
          <w:lang w:val="ru-RU"/>
        </w:rPr>
      </w:pPr>
      <w:r w:rsidRPr="00210358">
        <w:rPr>
          <w:lang w:val="ru-RU"/>
        </w:rPr>
        <w:t>Линейные искажения менее неприятны, чем нелинейные. Отделение линейных искажений от нелинейных можно довольно легко реализовать с помощью адаптивной обратной фильтрации выходного сигнала. Отделение линейных искажений от нелинейных используется в методике, приведенной в настоящей Рекомендации.</w:t>
      </w:r>
    </w:p>
    <w:p w14:paraId="767FA6FC" w14:textId="0AEFE02B" w:rsidR="00210358" w:rsidRPr="00210358" w:rsidRDefault="00210358" w:rsidP="00210358">
      <w:pPr>
        <w:pStyle w:val="Headingi"/>
        <w:rPr>
          <w:lang w:val="ru-RU"/>
        </w:rPr>
      </w:pPr>
      <w:r w:rsidRPr="00210358">
        <w:rPr>
          <w:lang w:val="ru-RU"/>
        </w:rPr>
        <w:t>Пример</w:t>
      </w:r>
      <w:r>
        <w:rPr>
          <w:lang w:val="ru-RU"/>
        </w:rPr>
        <w:t> </w:t>
      </w:r>
      <w:r w:rsidRPr="00210358">
        <w:rPr>
          <w:lang w:val="ru-RU"/>
        </w:rPr>
        <w:t>2. Анализ акустической картины</w:t>
      </w:r>
    </w:p>
    <w:p w14:paraId="1A35FA39" w14:textId="77777777" w:rsidR="00210358" w:rsidRPr="00210358" w:rsidRDefault="00210358" w:rsidP="00210358">
      <w:pPr>
        <w:rPr>
          <w:lang w:val="ru-RU"/>
        </w:rPr>
      </w:pPr>
      <w:r w:rsidRPr="00210358">
        <w:rPr>
          <w:lang w:val="ru-RU"/>
        </w:rPr>
        <w:t>Анализ акустической картины [Bregman, 1990] – это когнитивный процесс, позволяющий слушателям разделять различные акустические события и группировать их в разные образы. Для количественной оценки эффекта анализа акустической картины оказался полезным прагматический подход, предложенный в [Beerends and Stemerdink, 1994]. Если частотно-временная составляющая не кодируется кодеком, то оставшийся сигнал по-прежнему образует единую связную акустическую картину, тогда как введение новой, несвязанной частотно-временной составляющей приводит к ощущению двух отдельных сигналов. Ввиду разделения на два отдельных восприятия искажение будет более неприятным, чем можно было бы ожидать, исходя из громкости вновь введенного искажающего компонента. Это приводит к асимметрии между воспринимаемым искажением, вызванным отсутствием кодирования частотно-временного компонента, и искажением, вызванным введением нового частотно-временного компонента.</w:t>
      </w:r>
    </w:p>
    <w:p w14:paraId="23CD2D1B" w14:textId="557D60F4" w:rsidR="00210358" w:rsidRPr="00210358" w:rsidRDefault="00210358" w:rsidP="00210358">
      <w:pPr>
        <w:pStyle w:val="Headingi"/>
        <w:rPr>
          <w:lang w:val="ru-RU"/>
        </w:rPr>
      </w:pPr>
      <w:r w:rsidRPr="00210358">
        <w:rPr>
          <w:lang w:val="ru-RU"/>
        </w:rPr>
        <w:t>Пример</w:t>
      </w:r>
      <w:r>
        <w:rPr>
          <w:lang w:val="ru-RU"/>
        </w:rPr>
        <w:t> </w:t>
      </w:r>
      <w:r w:rsidRPr="00210358">
        <w:rPr>
          <w:lang w:val="ru-RU"/>
        </w:rPr>
        <w:t>3. Информационное маскирование</w:t>
      </w:r>
    </w:p>
    <w:p w14:paraId="11483AD4" w14:textId="77777777" w:rsidR="00210358" w:rsidRPr="00210358" w:rsidRDefault="00210358" w:rsidP="00210358">
      <w:pPr>
        <w:rPr>
          <w:lang w:val="ru-RU"/>
        </w:rPr>
      </w:pPr>
      <w:r w:rsidRPr="00210358">
        <w:rPr>
          <w:lang w:val="ru-RU"/>
        </w:rPr>
        <w:t xml:space="preserve">Информационное маскирование можно смоделировать, определив энтропийный показатель спектрально-временной сложности. Этот эффект, скорее всего, зависит от количества учебных занятий, которые проходят испытуемые перед проведением субъективной оценки. Первая попытка смоделировать этот эффект сделана в [Beerends </w:t>
      </w:r>
      <w:r w:rsidRPr="00210358">
        <w:rPr>
          <w:i/>
          <w:iCs/>
          <w:lang w:val="ru-RU"/>
        </w:rPr>
        <w:t>et al</w:t>
      </w:r>
      <w:r w:rsidRPr="00210358">
        <w:rPr>
          <w:lang w:val="ru-RU"/>
        </w:rPr>
        <w:t>, 1996], где рассчитывается оценка локальной сложности во временном окне около 100 мс. Если эта локальная сложность высока, то искажения в этом временном окне услышать труднее, чем при низкой локальной сложности. Обучение может снизить порог маскирования на несколько десятков децибел [Leek and Watson, 1984].</w:t>
      </w:r>
    </w:p>
    <w:p w14:paraId="1B059E93" w14:textId="585A17BE" w:rsidR="00210358" w:rsidRPr="00210358" w:rsidRDefault="00210358" w:rsidP="00210358">
      <w:pPr>
        <w:pStyle w:val="Headingi"/>
        <w:rPr>
          <w:lang w:val="ru-RU"/>
        </w:rPr>
      </w:pPr>
      <w:r w:rsidRPr="00210358">
        <w:rPr>
          <w:lang w:val="ru-RU"/>
        </w:rPr>
        <w:t>Пример</w:t>
      </w:r>
      <w:r>
        <w:rPr>
          <w:lang w:val="ru-RU"/>
        </w:rPr>
        <w:t> </w:t>
      </w:r>
      <w:r w:rsidRPr="00210358">
        <w:rPr>
          <w:lang w:val="ru-RU"/>
        </w:rPr>
        <w:t>4. Спектрально-временное взвешивание</w:t>
      </w:r>
    </w:p>
    <w:p w14:paraId="4646BD1F" w14:textId="41A132C9" w:rsidR="00C7211D" w:rsidRPr="00210358" w:rsidRDefault="00210358" w:rsidP="00210358">
      <w:pPr>
        <w:rPr>
          <w:lang w:val="ru-RU"/>
        </w:rPr>
      </w:pPr>
      <w:r w:rsidRPr="00210358">
        <w:rPr>
          <w:lang w:val="ru-RU"/>
        </w:rPr>
        <w:t>Некоторые спектрально-временные области аудиосигнала несут больше информации и поэтому могут быть более важными, чем другие. Обнаружено, что спектрально-временное взвешивание важно для оценки качества речевых кодеков. В речи одни спектрально-временные компоненты, например форманты, явно несут в себе больше информации, чем другие [Beerends and Stemerdink, 1994]. Однако в музыке информацию могут нести все спектрально-временные компоненты сигнала, даже паузы.</w:t>
      </w:r>
    </w:p>
    <w:p w14:paraId="22D22ED9" w14:textId="15813876" w:rsidR="00C7211D" w:rsidRPr="00131A20" w:rsidRDefault="00C7211D" w:rsidP="007F43C8">
      <w:pPr>
        <w:pStyle w:val="Heading1"/>
        <w:keepLines w:val="0"/>
        <w:rPr>
          <w:lang w:val="ru-RU"/>
        </w:rPr>
      </w:pPr>
      <w:bookmarkStart w:id="227" w:name="_Toc415385201"/>
      <w:bookmarkStart w:id="228" w:name="_Toc425054093"/>
      <w:bookmarkStart w:id="229" w:name="_Toc133255917"/>
      <w:bookmarkStart w:id="230" w:name="_Toc170906126"/>
      <w:r w:rsidRPr="00131A20">
        <w:rPr>
          <w:lang w:val="ru-RU"/>
        </w:rPr>
        <w:t>4</w:t>
      </w:r>
      <w:r w:rsidRPr="00131A20">
        <w:rPr>
          <w:lang w:val="ru-RU"/>
        </w:rPr>
        <w:tab/>
      </w:r>
      <w:bookmarkEnd w:id="227"/>
      <w:bookmarkEnd w:id="228"/>
      <w:bookmarkEnd w:id="229"/>
      <w:r w:rsidR="00210358" w:rsidRPr="00210358">
        <w:rPr>
          <w:lang w:val="ru-RU"/>
        </w:rPr>
        <w:t>Встроенные модели</w:t>
      </w:r>
      <w:bookmarkEnd w:id="230"/>
    </w:p>
    <w:p w14:paraId="745BF37A" w14:textId="77777777" w:rsidR="00C7211D" w:rsidRPr="00131A20" w:rsidRDefault="00C7211D" w:rsidP="007F43C8">
      <w:pPr>
        <w:pStyle w:val="Heading2"/>
        <w:keepLines w:val="0"/>
        <w:rPr>
          <w:lang w:val="ru-RU"/>
        </w:rPr>
      </w:pPr>
      <w:bookmarkStart w:id="231" w:name="_Toc415385202"/>
      <w:bookmarkStart w:id="232" w:name="_Toc425054094"/>
      <w:bookmarkStart w:id="233" w:name="_Toc133255918"/>
      <w:bookmarkStart w:id="234" w:name="_Toc170906127"/>
      <w:r w:rsidRPr="00131A20">
        <w:rPr>
          <w:lang w:val="ru-RU"/>
        </w:rPr>
        <w:t>4.1</w:t>
      </w:r>
      <w:r w:rsidRPr="00131A20">
        <w:rPr>
          <w:lang w:val="ru-RU"/>
        </w:rPr>
        <w:tab/>
      </w:r>
      <w:r w:rsidRPr="00210358">
        <w:rPr>
          <w:lang w:val="en-GB"/>
        </w:rPr>
        <w:t>DIX</w:t>
      </w:r>
      <w:bookmarkEnd w:id="231"/>
      <w:bookmarkEnd w:id="232"/>
      <w:bookmarkEnd w:id="233"/>
      <w:bookmarkEnd w:id="234"/>
    </w:p>
    <w:p w14:paraId="3F642085" w14:textId="77777777" w:rsidR="00210358" w:rsidRPr="00210358" w:rsidRDefault="00210358" w:rsidP="00210358">
      <w:pPr>
        <w:rPr>
          <w:lang w:val="ru-RU"/>
        </w:rPr>
      </w:pPr>
      <w:r w:rsidRPr="00210358">
        <w:rPr>
          <w:lang w:val="ru-RU"/>
        </w:rPr>
        <w:t>Метод измерения восприятия DIX (индекс искажений) [Thiede and Kabot, 1996] основан на наборе слуховых фильтров, который обеспечивает высокое временно́е разрешение и, таким образом, позволяет более точно (по сравнению с подходами на основе БПФ) моделировать временны́е эффекты, такие как пре- и постмаскирование. Временна́я тонкая структура огибающих на каждом слуховом фильтре сохраняется и используется для получения дополнительной информации о сигналах и внесенных искажениях.</w:t>
      </w:r>
    </w:p>
    <w:p w14:paraId="7F405A84" w14:textId="77777777" w:rsidR="00210358" w:rsidRPr="00210358" w:rsidRDefault="00210358" w:rsidP="00210358">
      <w:pPr>
        <w:rPr>
          <w:lang w:val="ru-RU"/>
        </w:rPr>
      </w:pPr>
      <w:r w:rsidRPr="00210358">
        <w:rPr>
          <w:lang w:val="ru-RU"/>
        </w:rPr>
        <w:t xml:space="preserve">Центральные частоты отдельных фильтров равномерно распределены по шкале воспринимаемой высоты тона. Верхняя часть формы частотной характеристики фильтра слегка закруглена, чтобы выбранное количество фильтров охватывало весь частотный диапазон без пульсаций общей частотной характеристики. Чтобы смоделировать пороги маскирования, наклон частотных характеристик фильтра экспоненциально уменьшается вдоль шкалы Барка. Крутизна наклона частотных характеристик фильтра зависит от уровня входных сигналов. В первой версии DIX диапазон слышимых частот покрывался 80 фильтрами, а затем их число было сокращено до 40 фильтров, то есть разрешение по частоте соответствует примерно 0,6 барка. Этот алгоритм фильтрации с использованием набора фильтров работает довольно быстро по сравнению с другими наборами </w:t>
      </w:r>
      <w:r w:rsidRPr="00210358">
        <w:rPr>
          <w:lang w:val="ru-RU"/>
        </w:rPr>
        <w:lastRenderedPageBreak/>
        <w:t>фильтров, состоящими из отдельных фильтров, но все же требует гораздо больше времени, чем блочные преобразования, такие как БПФ и вейвлет-преобразования пакетов.</w:t>
      </w:r>
    </w:p>
    <w:p w14:paraId="62DD6FBD" w14:textId="77777777" w:rsidR="00210358" w:rsidRPr="00210358" w:rsidRDefault="00210358" w:rsidP="00210358">
      <w:pPr>
        <w:rPr>
          <w:lang w:val="ru-RU"/>
        </w:rPr>
      </w:pPr>
      <w:r w:rsidRPr="00210358">
        <w:rPr>
          <w:lang w:val="ru-RU"/>
        </w:rPr>
        <w:t>DIX динамически адаптирует уровни и спектры между исследуемым и эталонным сигналами, отделяя линейные искажения от нелинейных. Он оценивает структуру временны́х огибающих на выходе фильтра, чтобы смоделировать повышенную степень маскирования, вызванную модулированными и шумоподобными маскирующими устройствами, по сравнению с чистыми тонами.</w:t>
      </w:r>
    </w:p>
    <w:p w14:paraId="2D441C8C" w14:textId="19F7D2A4" w:rsidR="00C7211D" w:rsidRPr="00210358" w:rsidRDefault="00210358" w:rsidP="00210358">
      <w:pPr>
        <w:rPr>
          <w:lang w:val="ru-RU"/>
        </w:rPr>
      </w:pPr>
      <w:r w:rsidRPr="00210358">
        <w:rPr>
          <w:lang w:val="ru-RU"/>
        </w:rPr>
        <w:t>Многочисленные выходные параметры, включая парциальную громкость нелинейных искажений, показатели количества линейных искажений и меры временных и бинауральных эффектов рассчитываются путем сравнения внутренних представлений исследуемого и эталонного сигналов. Однако хорошей оценки базового качества звука можно добиться, используя всего два выходных параметра – преобразуя парциальную громкость нелинейных искажений вместе с одним из показателей количества линейных искажений в оценку ожидаемого базового качества звука исследуемого сигнала.</w:t>
      </w:r>
    </w:p>
    <w:p w14:paraId="2907F0F7" w14:textId="77777777" w:rsidR="00C7211D" w:rsidRPr="00131A20" w:rsidRDefault="00C7211D" w:rsidP="007F43C8">
      <w:pPr>
        <w:pStyle w:val="Heading2"/>
        <w:keepLines w:val="0"/>
        <w:rPr>
          <w:lang w:val="ru-RU"/>
        </w:rPr>
      </w:pPr>
      <w:bookmarkStart w:id="235" w:name="_Toc415385203"/>
      <w:bookmarkStart w:id="236" w:name="_Toc425054095"/>
      <w:bookmarkStart w:id="237" w:name="_Toc133255919"/>
      <w:bookmarkStart w:id="238" w:name="_Toc170906128"/>
      <w:r w:rsidRPr="00131A20">
        <w:rPr>
          <w:lang w:val="ru-RU"/>
        </w:rPr>
        <w:t>4.2</w:t>
      </w:r>
      <w:r w:rsidRPr="00131A20">
        <w:rPr>
          <w:lang w:val="ru-RU"/>
        </w:rPr>
        <w:tab/>
      </w:r>
      <w:r w:rsidRPr="00210358">
        <w:rPr>
          <w:lang w:val="en-GB"/>
        </w:rPr>
        <w:t>NMR</w:t>
      </w:r>
      <w:bookmarkEnd w:id="235"/>
      <w:bookmarkEnd w:id="236"/>
      <w:bookmarkEnd w:id="237"/>
      <w:bookmarkEnd w:id="238"/>
    </w:p>
    <w:p w14:paraId="65B0D905" w14:textId="08D58B59" w:rsidR="00210358" w:rsidRPr="00210358" w:rsidRDefault="00210358" w:rsidP="00210358">
      <w:pPr>
        <w:rPr>
          <w:lang w:val="ru-RU"/>
        </w:rPr>
      </w:pPr>
      <w:r w:rsidRPr="00210358">
        <w:rPr>
          <w:lang w:val="ru-RU"/>
        </w:rPr>
        <w:t>Схема измерения NMR (отношение уровня шума к уровню маскируемого сигнала) [Brandenburg, 1987] оценивает разницу уровней между порогом маскирования и шумовым сигналом. Для анализа частотного состава сигнала используется ДПФ с окном Ханна около 20 мс. Коэффициенты преобразования объединяются в полосы в соответствии со шкалой Барка. Для каждой полосы оценивается порог маскирования. Наклон кривой порога маскирования определяется с использованием подхода наихудшего случая, принимая во внимание тот факт, что для слабых сигналов наклон круче, а при более высоких уровнях достигается абсолютный порог. Абсолютный порог адаптирован не</w:t>
      </w:r>
      <w:r>
        <w:rPr>
          <w:lang w:val="ru-RU"/>
        </w:rPr>
        <w:t> </w:t>
      </w:r>
      <w:r w:rsidRPr="00210358">
        <w:rPr>
          <w:lang w:val="ru-RU"/>
        </w:rPr>
        <w:t>к</w:t>
      </w:r>
      <w:r>
        <w:rPr>
          <w:lang w:val="ru-RU"/>
        </w:rPr>
        <w:t> </w:t>
      </w:r>
      <w:r w:rsidRPr="00210358">
        <w:rPr>
          <w:lang w:val="ru-RU"/>
        </w:rPr>
        <w:t>психоакустическим требованиям, а к разрешению входного сигнала (обычно 16</w:t>
      </w:r>
      <w:r>
        <w:rPr>
          <w:lang w:val="ru-RU"/>
        </w:rPr>
        <w:t> </w:t>
      </w:r>
      <w:r w:rsidRPr="00210358">
        <w:rPr>
          <w:lang w:val="ru-RU"/>
        </w:rPr>
        <w:t>бит</w:t>
      </w:r>
      <w:r w:rsidR="0000274B">
        <w:rPr>
          <w:lang w:val="ru-RU"/>
        </w:rPr>
        <w:t>ов</w:t>
      </w:r>
      <w:r w:rsidRPr="00210358">
        <w:rPr>
          <w:lang w:val="ru-RU"/>
        </w:rPr>
        <w:t>). Благодаря этим фактам NMR устойчив</w:t>
      </w:r>
      <w:r w:rsidR="0000274B">
        <w:rPr>
          <w:lang w:val="ru-RU"/>
        </w:rPr>
        <w:t>о</w:t>
      </w:r>
      <w:r w:rsidRPr="00210358">
        <w:rPr>
          <w:lang w:val="ru-RU"/>
        </w:rPr>
        <w:t xml:space="preserve"> к изменениям уровня воспроизведения. Разрешение шкалы наклона составляет около 1</w:t>
      </w:r>
      <w:r>
        <w:rPr>
          <w:lang w:val="ru-RU"/>
        </w:rPr>
        <w:t> </w:t>
      </w:r>
      <w:r w:rsidRPr="00210358">
        <w:rPr>
          <w:lang w:val="ru-RU"/>
        </w:rPr>
        <w:t>барка. Поскольку требуемая вычислительная мощность невелика, на ранней стадии разработки удалось реализовать NMR как систему реального времени.</w:t>
      </w:r>
      <w:r w:rsidRPr="00210358">
        <w:t xml:space="preserve"> </w:t>
      </w:r>
    </w:p>
    <w:p w14:paraId="4C827327" w14:textId="1B30ED9A" w:rsidR="00210358" w:rsidRPr="00210358" w:rsidRDefault="00210358" w:rsidP="00210358">
      <w:pPr>
        <w:rPr>
          <w:lang w:val="ru-RU"/>
        </w:rPr>
      </w:pPr>
      <w:r w:rsidRPr="00210358">
        <w:rPr>
          <w:lang w:val="ru-RU"/>
        </w:rPr>
        <w:t>Модель находится в эксплуатации с 1987</w:t>
      </w:r>
      <w:r>
        <w:rPr>
          <w:lang w:val="ru-RU"/>
        </w:rPr>
        <w:t> </w:t>
      </w:r>
      <w:r w:rsidRPr="00210358">
        <w:rPr>
          <w:lang w:val="ru-RU"/>
        </w:rPr>
        <w:t>года и доказала свою принципиальную надежность.</w:t>
      </w:r>
    </w:p>
    <w:p w14:paraId="26D04C84" w14:textId="43886CF2" w:rsidR="00C7211D" w:rsidRPr="00210358" w:rsidRDefault="00210358" w:rsidP="00210358">
      <w:pPr>
        <w:rPr>
          <w:lang w:val="ru-RU"/>
        </w:rPr>
      </w:pPr>
      <w:r w:rsidRPr="00210358">
        <w:rPr>
          <w:lang w:val="ru-RU"/>
        </w:rPr>
        <w:t>Наиболее важными выходными значениями NMR являются частота флагов маскирования, указывающая процент кадров со слышимыми искажениями, а также общее и среднее значение NMR, которые соответствуют разным способам усреднения интервала между энергией ошибки и порогом маскирования.</w:t>
      </w:r>
    </w:p>
    <w:p w14:paraId="20143A59" w14:textId="77777777" w:rsidR="00C7211D" w:rsidRPr="00131A20" w:rsidRDefault="00C7211D" w:rsidP="007F43C8">
      <w:pPr>
        <w:pStyle w:val="Heading2"/>
        <w:keepLines w:val="0"/>
        <w:rPr>
          <w:lang w:val="ru-RU"/>
        </w:rPr>
      </w:pPr>
      <w:bookmarkStart w:id="239" w:name="_Toc415385204"/>
      <w:bookmarkStart w:id="240" w:name="_Toc425054096"/>
      <w:bookmarkStart w:id="241" w:name="_Toc133255920"/>
      <w:bookmarkStart w:id="242" w:name="_Toc170906129"/>
      <w:r w:rsidRPr="00131A20">
        <w:rPr>
          <w:lang w:val="ru-RU"/>
        </w:rPr>
        <w:t>4.3</w:t>
      </w:r>
      <w:r w:rsidRPr="00131A20">
        <w:rPr>
          <w:lang w:val="ru-RU"/>
        </w:rPr>
        <w:tab/>
      </w:r>
      <w:r w:rsidRPr="00210358">
        <w:rPr>
          <w:lang w:val="en-GB"/>
        </w:rPr>
        <w:t>OASE</w:t>
      </w:r>
      <w:bookmarkEnd w:id="239"/>
      <w:bookmarkEnd w:id="240"/>
      <w:bookmarkEnd w:id="241"/>
      <w:bookmarkEnd w:id="242"/>
    </w:p>
    <w:p w14:paraId="6D2981D7" w14:textId="0A2B445B" w:rsidR="00210358" w:rsidRPr="00210358" w:rsidRDefault="00210358" w:rsidP="00210358">
      <w:pPr>
        <w:rPr>
          <w:lang w:val="ru-RU"/>
        </w:rPr>
      </w:pPr>
      <w:r w:rsidRPr="00210358">
        <w:rPr>
          <w:lang w:val="ru-RU"/>
        </w:rPr>
        <w:t>В</w:t>
      </w:r>
      <w:r w:rsidRPr="00131A20">
        <w:rPr>
          <w:lang w:val="ru-RU"/>
        </w:rPr>
        <w:t xml:space="preserve"> </w:t>
      </w:r>
      <w:r w:rsidRPr="00210358">
        <w:rPr>
          <w:lang w:val="ru-RU"/>
        </w:rPr>
        <w:t>схеме</w:t>
      </w:r>
      <w:r w:rsidRPr="00131A20">
        <w:rPr>
          <w:lang w:val="ru-RU"/>
        </w:rPr>
        <w:t xml:space="preserve"> </w:t>
      </w:r>
      <w:r w:rsidRPr="00210358">
        <w:rPr>
          <w:lang w:val="ru-RU"/>
        </w:rPr>
        <w:t>измерения</w:t>
      </w:r>
      <w:r w:rsidRPr="00131A20">
        <w:rPr>
          <w:lang w:val="ru-RU"/>
        </w:rPr>
        <w:t xml:space="preserve"> </w:t>
      </w:r>
      <w:r w:rsidR="0000274B">
        <w:rPr>
          <w:lang w:val="ru-RU"/>
        </w:rPr>
        <w:t xml:space="preserve">объективной оценки аудиосигнала </w:t>
      </w:r>
      <w:r w:rsidRPr="00131A20">
        <w:rPr>
          <w:lang w:val="ru-RU"/>
        </w:rPr>
        <w:t>(</w:t>
      </w:r>
      <w:r w:rsidRPr="00210358">
        <w:rPr>
          <w:lang w:val="en-GB"/>
        </w:rPr>
        <w:t>Objective</w:t>
      </w:r>
      <w:r w:rsidRPr="00131A20">
        <w:rPr>
          <w:lang w:val="ru-RU"/>
        </w:rPr>
        <w:t xml:space="preserve"> </w:t>
      </w:r>
      <w:r w:rsidRPr="00210358">
        <w:rPr>
          <w:lang w:val="en-GB"/>
        </w:rPr>
        <w:t>Audio</w:t>
      </w:r>
      <w:r w:rsidRPr="00131A20">
        <w:rPr>
          <w:lang w:val="ru-RU"/>
        </w:rPr>
        <w:t xml:space="preserve"> </w:t>
      </w:r>
      <w:r w:rsidRPr="00210358">
        <w:rPr>
          <w:lang w:val="en-GB"/>
        </w:rPr>
        <w:t>Signal</w:t>
      </w:r>
      <w:r w:rsidRPr="00131A20">
        <w:rPr>
          <w:lang w:val="ru-RU"/>
        </w:rPr>
        <w:t xml:space="preserve"> </w:t>
      </w:r>
      <w:r w:rsidRPr="00210358">
        <w:rPr>
          <w:lang w:val="en-GB"/>
        </w:rPr>
        <w:t>Evaluation</w:t>
      </w:r>
      <w:r w:rsidR="0000274B">
        <w:rPr>
          <w:lang w:val="ru-RU"/>
        </w:rPr>
        <w:t xml:space="preserve"> – </w:t>
      </w:r>
      <w:r w:rsidR="0000274B" w:rsidRPr="00210358">
        <w:rPr>
          <w:lang w:val="en-GB"/>
        </w:rPr>
        <w:t>OASE</w:t>
      </w:r>
      <w:r w:rsidRPr="00131A20">
        <w:rPr>
          <w:lang w:val="ru-RU"/>
        </w:rPr>
        <w:t>) [</w:t>
      </w:r>
      <w:r w:rsidRPr="00210358">
        <w:rPr>
          <w:lang w:val="en-GB"/>
        </w:rPr>
        <w:t>Sporer</w:t>
      </w:r>
      <w:r w:rsidRPr="00131A20">
        <w:rPr>
          <w:lang w:val="ru-RU"/>
        </w:rPr>
        <w:t xml:space="preserve">, 1997] </w:t>
      </w:r>
      <w:r w:rsidRPr="00210358">
        <w:rPr>
          <w:lang w:val="ru-RU"/>
        </w:rPr>
        <w:t>для</w:t>
      </w:r>
      <w:r w:rsidRPr="00131A20">
        <w:rPr>
          <w:lang w:val="ru-RU"/>
        </w:rPr>
        <w:t xml:space="preserve"> </w:t>
      </w:r>
      <w:r w:rsidRPr="00210358">
        <w:rPr>
          <w:lang w:val="ru-RU"/>
        </w:rPr>
        <w:t>анализа</w:t>
      </w:r>
      <w:r w:rsidRPr="00131A20">
        <w:rPr>
          <w:lang w:val="ru-RU"/>
        </w:rPr>
        <w:t xml:space="preserve"> </w:t>
      </w:r>
      <w:r w:rsidRPr="00210358">
        <w:rPr>
          <w:lang w:val="ru-RU"/>
        </w:rPr>
        <w:t>входных</w:t>
      </w:r>
      <w:r w:rsidRPr="00131A20">
        <w:rPr>
          <w:lang w:val="ru-RU"/>
        </w:rPr>
        <w:t xml:space="preserve"> </w:t>
      </w:r>
      <w:r w:rsidRPr="00210358">
        <w:rPr>
          <w:lang w:val="ru-RU"/>
        </w:rPr>
        <w:t>сигналов</w:t>
      </w:r>
      <w:r w:rsidRPr="00131A20">
        <w:rPr>
          <w:lang w:val="ru-RU"/>
        </w:rPr>
        <w:t xml:space="preserve"> </w:t>
      </w:r>
      <w:r w:rsidRPr="00210358">
        <w:rPr>
          <w:lang w:val="ru-RU"/>
        </w:rPr>
        <w:t>используется</w:t>
      </w:r>
      <w:r w:rsidRPr="00131A20">
        <w:rPr>
          <w:lang w:val="ru-RU"/>
        </w:rPr>
        <w:t xml:space="preserve"> </w:t>
      </w:r>
      <w:r w:rsidRPr="00210358">
        <w:rPr>
          <w:lang w:val="ru-RU"/>
        </w:rPr>
        <w:t>набор</w:t>
      </w:r>
      <w:r w:rsidRPr="00131A20">
        <w:rPr>
          <w:lang w:val="ru-RU"/>
        </w:rPr>
        <w:t xml:space="preserve"> </w:t>
      </w:r>
      <w:r w:rsidRPr="00210358">
        <w:rPr>
          <w:lang w:val="ru-RU"/>
        </w:rPr>
        <w:t>из</w:t>
      </w:r>
      <w:r w:rsidRPr="00131A20">
        <w:rPr>
          <w:lang w:val="ru-RU"/>
        </w:rPr>
        <w:t xml:space="preserve"> 241</w:t>
      </w:r>
      <w:r w:rsidRPr="00210358">
        <w:rPr>
          <w:lang w:val="en-GB"/>
        </w:rPr>
        <w:t> </w:t>
      </w:r>
      <w:r w:rsidRPr="00210358">
        <w:rPr>
          <w:lang w:val="ru-RU"/>
        </w:rPr>
        <w:t>фильтра</w:t>
      </w:r>
      <w:r w:rsidRPr="00131A20">
        <w:rPr>
          <w:lang w:val="ru-RU"/>
        </w:rPr>
        <w:t xml:space="preserve">. </w:t>
      </w:r>
      <w:r w:rsidRPr="00210358">
        <w:rPr>
          <w:lang w:val="ru-RU"/>
        </w:rPr>
        <w:t>Центральные частоты равномерно распределены по шкале Барка с шагом 0,1</w:t>
      </w:r>
      <w:r w:rsidRPr="00210358">
        <w:rPr>
          <w:lang w:val="en-GB"/>
        </w:rPr>
        <w:t> </w:t>
      </w:r>
      <w:r w:rsidRPr="00210358">
        <w:rPr>
          <w:lang w:val="ru-RU"/>
        </w:rPr>
        <w:t>барка. Фильтры перекрывают друг друга. Каждый из фильтров адаптирован к частотной характеристике точки на базилярной мембране. Зависимость наклона характеристик от уровня учитывается с помощью подхода наихудшего случая, как это делается в NMR. Для фильтров с низкими центральными частотами требуется расчет с полной частотой дискретизации, а для фильтров с более высокими центральными частотами может производиться расчет с уменьшенной частотой дискретизации. После применения фильтров производится расчет модели временны́х эффектов слуховой системы человека, как в ASD. После этого возможно снижение частоты дискретизации во всех полосах фильтрации. Это приводит к временно́му разрешению набора фильтров 0,66</w:t>
      </w:r>
      <w:r w:rsidRPr="00210358">
        <w:rPr>
          <w:lang w:val="en-GB"/>
        </w:rPr>
        <w:t> </w:t>
      </w:r>
      <w:r w:rsidRPr="00210358">
        <w:rPr>
          <w:lang w:val="ru-RU"/>
        </w:rPr>
        <w:t>мс при частоте дискретизации 48</w:t>
      </w:r>
      <w:r w:rsidRPr="00210358">
        <w:rPr>
          <w:lang w:val="en-GB"/>
        </w:rPr>
        <w:t> </w:t>
      </w:r>
      <w:r w:rsidRPr="00210358">
        <w:rPr>
          <w:lang w:val="ru-RU"/>
        </w:rPr>
        <w:t>кГц. Выходные данные согласующих фильтров эталонного и исследуемого сигналов сравниваются с функцией вероятности обнаружения. Эта функция использует громкость входных сигналов в качестве входных данных для расчета JNLD. Общая вероятность обнаружения складывается из вероятностей обнаружения для каждой полосы частот. Эта операция выполняется для обоих входных каналов, а также для так называемого центрального канала. Вероятность обнаружения для центрального канала каждой полосы частот представляет собой наихудший случай вероятности обнаружения для левого и правого каналов. Для каждого кадра длительностью 0,66</w:t>
      </w:r>
      <w:r w:rsidRPr="00210358">
        <w:rPr>
          <w:lang w:val="en-GB"/>
        </w:rPr>
        <w:t> </w:t>
      </w:r>
      <w:r w:rsidRPr="00210358">
        <w:rPr>
          <w:lang w:val="ru-RU"/>
        </w:rPr>
        <w:t>мс также рассчитывается сумма шагов выше порога.</w:t>
      </w:r>
    </w:p>
    <w:p w14:paraId="3825E94A" w14:textId="05E7F857" w:rsidR="00C7211D" w:rsidRPr="00210358" w:rsidRDefault="00210358" w:rsidP="00210358">
      <w:pPr>
        <w:rPr>
          <w:lang w:val="ru-RU"/>
        </w:rPr>
      </w:pPr>
      <w:r w:rsidRPr="00210358">
        <w:rPr>
          <w:lang w:val="ru-RU"/>
        </w:rPr>
        <w:lastRenderedPageBreak/>
        <w:t>Использу</w:t>
      </w:r>
      <w:r w:rsidR="0000274B">
        <w:rPr>
          <w:lang w:val="ru-RU"/>
        </w:rPr>
        <w:t>е</w:t>
      </w:r>
      <w:r w:rsidRPr="00210358">
        <w:rPr>
          <w:lang w:val="ru-RU"/>
        </w:rPr>
        <w:t>тся несколько способов усреднения вероятности обнаружения и шагов выше порога по времени:</w:t>
      </w:r>
    </w:p>
    <w:p w14:paraId="6EA6BFE7" w14:textId="77777777" w:rsidR="00210358" w:rsidRPr="00210358" w:rsidRDefault="00C7211D" w:rsidP="00210358">
      <w:pPr>
        <w:pStyle w:val="enumlev1"/>
        <w:rPr>
          <w:lang w:val="ru-RU"/>
        </w:rPr>
      </w:pPr>
      <w:r w:rsidRPr="00210358">
        <w:rPr>
          <w:lang w:val="ru-RU"/>
        </w:rPr>
        <w:t>–</w:t>
      </w:r>
      <w:r w:rsidRPr="00210358">
        <w:rPr>
          <w:lang w:val="ru-RU"/>
        </w:rPr>
        <w:tab/>
      </w:r>
      <w:r w:rsidR="00210358" w:rsidRPr="00210358">
        <w:rPr>
          <w:lang w:val="ru-RU"/>
        </w:rPr>
        <w:t>усредненное по времени значение вероятности обнаружения;</w:t>
      </w:r>
    </w:p>
    <w:p w14:paraId="0E1CFFDA" w14:textId="77777777" w:rsidR="00210358" w:rsidRPr="00210358" w:rsidRDefault="00210358" w:rsidP="00210358">
      <w:pPr>
        <w:pStyle w:val="enumlev1"/>
        <w:rPr>
          <w:lang w:val="ru-RU"/>
        </w:rPr>
      </w:pPr>
      <w:r w:rsidRPr="00210358">
        <w:rPr>
          <w:lang w:val="ru-RU"/>
        </w:rPr>
        <w:t>–</w:t>
      </w:r>
      <w:r w:rsidRPr="00210358">
        <w:rPr>
          <w:lang w:val="ru-RU"/>
        </w:rPr>
        <w:tab/>
        <w:t>частота кадров с вероятностью обнаружения выше 0,5;</w:t>
      </w:r>
    </w:p>
    <w:p w14:paraId="098FF649" w14:textId="77777777" w:rsidR="00210358" w:rsidRPr="00210358" w:rsidRDefault="00210358" w:rsidP="00210358">
      <w:pPr>
        <w:pStyle w:val="enumlev1"/>
        <w:rPr>
          <w:lang w:val="ru-RU"/>
        </w:rPr>
      </w:pPr>
      <w:r w:rsidRPr="00210358">
        <w:rPr>
          <w:lang w:val="ru-RU"/>
        </w:rPr>
        <w:t>–</w:t>
      </w:r>
      <w:r w:rsidRPr="00210358">
        <w:rPr>
          <w:lang w:val="ru-RU"/>
        </w:rPr>
        <w:tab/>
        <w:t>максимальная вероятность обнаружения с фильтром нижних частот;</w:t>
      </w:r>
    </w:p>
    <w:p w14:paraId="72E808D0" w14:textId="77777777" w:rsidR="00210358" w:rsidRPr="00210358" w:rsidRDefault="00210358" w:rsidP="00210358">
      <w:pPr>
        <w:pStyle w:val="enumlev1"/>
        <w:rPr>
          <w:lang w:val="ru-RU"/>
        </w:rPr>
      </w:pPr>
      <w:r w:rsidRPr="00210358">
        <w:rPr>
          <w:lang w:val="ru-RU"/>
        </w:rPr>
        <w:t>–</w:t>
      </w:r>
      <w:r w:rsidRPr="00210358">
        <w:rPr>
          <w:lang w:val="ru-RU"/>
        </w:rPr>
        <w:tab/>
        <w:t>максимальная вероятность обнаружения с фильтром нижних частот с забыванием;</w:t>
      </w:r>
    </w:p>
    <w:p w14:paraId="4AA6F98A" w14:textId="77777777" w:rsidR="00210358" w:rsidRPr="00210358" w:rsidRDefault="00210358" w:rsidP="00210358">
      <w:pPr>
        <w:pStyle w:val="enumlev1"/>
        <w:rPr>
          <w:lang w:val="ru-RU"/>
        </w:rPr>
      </w:pPr>
      <w:r w:rsidRPr="00210358">
        <w:rPr>
          <w:lang w:val="ru-RU"/>
        </w:rPr>
        <w:t>–</w:t>
      </w:r>
      <w:r w:rsidRPr="00210358">
        <w:rPr>
          <w:lang w:val="ru-RU"/>
        </w:rPr>
        <w:tab/>
        <w:t>среднее количество шагов выше порога для кадров с вероятностью обнаружения выше 0,5;</w:t>
      </w:r>
    </w:p>
    <w:p w14:paraId="02C00538" w14:textId="77777777" w:rsidR="00210358" w:rsidRPr="00210358" w:rsidRDefault="00210358" w:rsidP="00210358">
      <w:pPr>
        <w:pStyle w:val="enumlev1"/>
        <w:rPr>
          <w:lang w:val="ru-RU"/>
        </w:rPr>
      </w:pPr>
      <w:r w:rsidRPr="00210358">
        <w:rPr>
          <w:lang w:val="ru-RU"/>
        </w:rPr>
        <w:t>–</w:t>
      </w:r>
      <w:r w:rsidRPr="00210358">
        <w:rPr>
          <w:lang w:val="ru-RU"/>
        </w:rPr>
        <w:tab/>
        <w:t>среднее количество шагов выше порога;</w:t>
      </w:r>
    </w:p>
    <w:p w14:paraId="1B94DFE8" w14:textId="77777777" w:rsidR="00210358" w:rsidRPr="00210358" w:rsidRDefault="00210358" w:rsidP="00210358">
      <w:pPr>
        <w:pStyle w:val="enumlev1"/>
        <w:rPr>
          <w:lang w:val="ru-RU"/>
        </w:rPr>
      </w:pPr>
      <w:r w:rsidRPr="00210358">
        <w:rPr>
          <w:lang w:val="ru-RU"/>
        </w:rPr>
        <w:t>–</w:t>
      </w:r>
      <w:r w:rsidRPr="00210358">
        <w:rPr>
          <w:lang w:val="ru-RU"/>
        </w:rPr>
        <w:tab/>
        <w:t>максимальное количество шагов выше порога;</w:t>
      </w:r>
    </w:p>
    <w:p w14:paraId="02EBE235" w14:textId="395E815B" w:rsidR="00C7211D" w:rsidRPr="00210358" w:rsidRDefault="00210358" w:rsidP="00210358">
      <w:pPr>
        <w:pStyle w:val="enumlev1"/>
        <w:rPr>
          <w:lang w:val="ru-RU"/>
        </w:rPr>
      </w:pPr>
      <w:r w:rsidRPr="00210358">
        <w:rPr>
          <w:lang w:val="ru-RU"/>
        </w:rPr>
        <w:t>–</w:t>
      </w:r>
      <w:r w:rsidRPr="00210358">
        <w:rPr>
          <w:lang w:val="ru-RU"/>
        </w:rPr>
        <w:tab/>
        <w:t>среднее количество шагов выше порога для 10% наихудших кадров.</w:t>
      </w:r>
    </w:p>
    <w:p w14:paraId="2E51CB9E" w14:textId="0E0B0CBC" w:rsidR="00C7211D" w:rsidRPr="00E2216F" w:rsidRDefault="00C7211D" w:rsidP="007F43C8">
      <w:pPr>
        <w:pStyle w:val="Heading2"/>
        <w:keepLines w:val="0"/>
        <w:rPr>
          <w:lang w:val="ru-RU"/>
        </w:rPr>
      </w:pPr>
      <w:bookmarkStart w:id="243" w:name="_Toc415385205"/>
      <w:bookmarkStart w:id="244" w:name="_Toc425054097"/>
      <w:bookmarkStart w:id="245" w:name="_Toc133255921"/>
      <w:bookmarkStart w:id="246" w:name="_Toc170906130"/>
      <w:r w:rsidRPr="00E2216F">
        <w:rPr>
          <w:lang w:val="ru-RU"/>
        </w:rPr>
        <w:t>4.4</w:t>
      </w:r>
      <w:r w:rsidRPr="00E2216F">
        <w:rPr>
          <w:lang w:val="ru-RU"/>
        </w:rPr>
        <w:tab/>
      </w:r>
      <w:bookmarkEnd w:id="243"/>
      <w:bookmarkEnd w:id="244"/>
      <w:bookmarkEnd w:id="245"/>
      <w:r w:rsidR="00E2216F" w:rsidRPr="00E2216F">
        <w:rPr>
          <w:lang w:val="ru-RU"/>
        </w:rPr>
        <w:t>Показатель воспринимаемого качества звука (PAQM)</w:t>
      </w:r>
      <w:bookmarkEnd w:id="246"/>
    </w:p>
    <w:p w14:paraId="12FD475E" w14:textId="5E8C76E8" w:rsidR="00C7211D" w:rsidRPr="00E2216F" w:rsidRDefault="00E2216F" w:rsidP="00C7211D">
      <w:pPr>
        <w:rPr>
          <w:lang w:val="ru-RU"/>
        </w:rPr>
      </w:pPr>
      <w:r w:rsidRPr="00E2216F">
        <w:rPr>
          <w:lang w:val="ru-RU"/>
        </w:rPr>
        <w:t>Основной принцип PAQM [Beerends and Stemerdink, 1992] заключается в определении разницы между внутренними представлениями (в голове субъекта) эталонного и искаженного сигналов и ее преобразовании в субъективно воспринимаемое качество звука по когнитивному принципу. Преобразование из физической, внешней сферы в психофизическую, внутреннюю сферу осуществляется посредством четырех операций:</w:t>
      </w:r>
    </w:p>
    <w:p w14:paraId="516F0A71" w14:textId="2BD683EF" w:rsidR="00E2216F" w:rsidRPr="00E2216F" w:rsidRDefault="00C7211D" w:rsidP="00E2216F">
      <w:pPr>
        <w:pStyle w:val="enumlev1"/>
        <w:rPr>
          <w:lang w:val="ru-RU"/>
        </w:rPr>
      </w:pPr>
      <w:r w:rsidRPr="00E2216F">
        <w:rPr>
          <w:lang w:val="ru-RU"/>
        </w:rPr>
        <w:t>–</w:t>
      </w:r>
      <w:r w:rsidRPr="00E2216F">
        <w:rPr>
          <w:lang w:val="ru-RU"/>
        </w:rPr>
        <w:tab/>
      </w:r>
      <w:r w:rsidR="00E2216F" w:rsidRPr="00E2216F">
        <w:rPr>
          <w:lang w:val="ru-RU"/>
        </w:rPr>
        <w:t>частотно-временное преобразование посредством ДПФ с окном Ханна длительностью около 40</w:t>
      </w:r>
      <w:r w:rsidR="00E2216F">
        <w:rPr>
          <w:lang w:val="ru-RU"/>
        </w:rPr>
        <w:t> </w:t>
      </w:r>
      <w:r w:rsidR="00E2216F" w:rsidRPr="00E2216F">
        <w:rPr>
          <w:lang w:val="ru-RU"/>
        </w:rPr>
        <w:t>мс;</w:t>
      </w:r>
    </w:p>
    <w:p w14:paraId="2BF06FFD" w14:textId="77777777" w:rsidR="00E2216F" w:rsidRPr="00E2216F" w:rsidRDefault="00E2216F" w:rsidP="00E2216F">
      <w:pPr>
        <w:pStyle w:val="enumlev1"/>
        <w:rPr>
          <w:lang w:val="ru-RU"/>
        </w:rPr>
      </w:pPr>
      <w:r w:rsidRPr="00E2216F">
        <w:rPr>
          <w:lang w:val="ru-RU"/>
        </w:rPr>
        <w:t>–</w:t>
      </w:r>
      <w:r w:rsidRPr="00E2216F">
        <w:rPr>
          <w:lang w:val="ru-RU"/>
        </w:rPr>
        <w:tab/>
        <w:t>частотное искажение с использованием шкалы Барка;</w:t>
      </w:r>
    </w:p>
    <w:p w14:paraId="4204F5B5" w14:textId="77777777" w:rsidR="00E2216F" w:rsidRPr="00E2216F" w:rsidRDefault="00E2216F" w:rsidP="00E2216F">
      <w:pPr>
        <w:pStyle w:val="enumlev1"/>
        <w:rPr>
          <w:lang w:val="ru-RU"/>
        </w:rPr>
      </w:pPr>
      <w:r w:rsidRPr="00E2216F">
        <w:rPr>
          <w:lang w:val="ru-RU"/>
        </w:rPr>
        <w:t>–</w:t>
      </w:r>
      <w:r w:rsidRPr="00E2216F">
        <w:rPr>
          <w:lang w:val="ru-RU"/>
        </w:rPr>
        <w:tab/>
        <w:t>частотно-временное расширение спектра (нелинейная свертка);</w:t>
      </w:r>
    </w:p>
    <w:p w14:paraId="7E6DFE48" w14:textId="5352EE74" w:rsidR="00C7211D" w:rsidRPr="00E2216F" w:rsidRDefault="00E2216F" w:rsidP="00E2216F">
      <w:pPr>
        <w:pStyle w:val="enumlev1"/>
        <w:rPr>
          <w:lang w:val="ru-RU"/>
        </w:rPr>
      </w:pPr>
      <w:r w:rsidRPr="00E2216F">
        <w:rPr>
          <w:lang w:val="ru-RU"/>
        </w:rPr>
        <w:t>–</w:t>
      </w:r>
      <w:r w:rsidRPr="00E2216F">
        <w:rPr>
          <w:lang w:val="ru-RU"/>
        </w:rPr>
        <w:tab/>
        <w:t>искажение по интенсивности (сжатие).</w:t>
      </w:r>
    </w:p>
    <w:p w14:paraId="7B2C27C1" w14:textId="3BEBEA1F" w:rsidR="00E2216F" w:rsidRPr="00E2216F" w:rsidRDefault="00E2216F" w:rsidP="00E2216F">
      <w:pPr>
        <w:rPr>
          <w:lang w:val="ru-RU"/>
        </w:rPr>
      </w:pPr>
      <w:r w:rsidRPr="00E2216F">
        <w:rPr>
          <w:lang w:val="ru-RU"/>
        </w:rPr>
        <w:t>Сочетание размытия и сжатия позволяет моделировать маскирующее поведение слуховой системы человека на пороге маскирования и выше. Оптимизация сжатия выполняется с использованием субъективных результатов первой оценки аудиокодека MPEG [ISO/IEC JTC 1/SC 2/WG 11</w:t>
      </w:r>
      <w:r>
        <w:rPr>
          <w:lang w:val="ru-RU"/>
        </w:rPr>
        <w:t> </w:t>
      </w:r>
      <w:r w:rsidRPr="00E2216F">
        <w:rPr>
          <w:lang w:val="ru-RU"/>
        </w:rPr>
        <w:t>MPEG/Audio test report, Document MPEG90/N0030, October 1990], [ISO/IEC JTC 1/SC 2/WG 11</w:t>
      </w:r>
      <w:r>
        <w:rPr>
          <w:lang w:val="ru-RU"/>
        </w:rPr>
        <w:t> </w:t>
      </w:r>
      <w:r w:rsidRPr="00E2216F">
        <w:rPr>
          <w:lang w:val="ru-RU"/>
        </w:rPr>
        <w:t xml:space="preserve">MPEG/Audio test report, Document MPEG91/N0010, June 1991]. Разница во внутреннем представлении выражается через шумовые помехи. В последних версиях PAQM, представленных в МСЭ-R, в процесс преобразования шумовых помех в субъективное качество были включены два когнитивных эффекта: воспринимаемый поток [Beerends и Stemerdink, 1994] и информационное маскирование [Beerends </w:t>
      </w:r>
      <w:r w:rsidRPr="00E2216F">
        <w:rPr>
          <w:i/>
          <w:iCs/>
          <w:lang w:val="ru-RU"/>
        </w:rPr>
        <w:t>et al</w:t>
      </w:r>
      <w:r w:rsidRPr="00E2216F">
        <w:rPr>
          <w:lang w:val="ru-RU"/>
        </w:rPr>
        <w:t>, 1996].</w:t>
      </w:r>
    </w:p>
    <w:p w14:paraId="722AF2CB" w14:textId="1154EC60" w:rsidR="00C7211D" w:rsidRPr="00E2216F" w:rsidRDefault="00E2216F" w:rsidP="00E2216F">
      <w:pPr>
        <w:rPr>
          <w:lang w:val="ru-RU"/>
        </w:rPr>
      </w:pPr>
      <w:r w:rsidRPr="00E2216F">
        <w:rPr>
          <w:lang w:val="ru-RU"/>
        </w:rPr>
        <w:t>С использованием когнитивной модели, представленной в [Beerends and Stemerdink, 1994], была разработана упрощенная версия PAQM – показатель воспринимаемого качества речи (Perceptual Speech Quality Measure – PSQM) [Beerends and Stemerdink, 1994], – дополненная взвешиванием интервалов молчания. В ходе разработки PSQM выяснилось, что при оценке качества речи в контексте телефонии шум, возникающий во время интервалов молчания, имеет меньшее значение, чем шум, возникающий во время интервалов активной речи. В ходе испытаний МСЭ-T предложение PSQM показало самую высокую корреляцию между объективным и субъективным качеством (12</w:t>
      </w:r>
      <w:r>
        <w:rPr>
          <w:lang w:val="ru-RU"/>
        </w:rPr>
        <w:noBreakHyphen/>
      </w:r>
      <w:r w:rsidRPr="00E2216F">
        <w:rPr>
          <w:lang w:val="ru-RU"/>
        </w:rPr>
        <w:t>я</w:t>
      </w:r>
      <w:r>
        <w:rPr>
          <w:lang w:val="ru-RU"/>
        </w:rPr>
        <w:t> </w:t>
      </w:r>
      <w:r w:rsidRPr="00E2216F">
        <w:rPr>
          <w:lang w:val="ru-RU"/>
        </w:rPr>
        <w:t>Исследовательская комиссия по стандартизации электросвязи, COM 12-74 – Обзор проверочных испытаний объективных показателей качества речи). Оценка воспринимаемого качества речи (PESQ) с улучшенным алгоритмом оценки определена в Рекомендации МСЭ-Т P.862.</w:t>
      </w:r>
    </w:p>
    <w:p w14:paraId="74B154AC" w14:textId="1FAAC8B2" w:rsidR="00C7211D" w:rsidRPr="00E2216F" w:rsidRDefault="00C7211D" w:rsidP="007F43C8">
      <w:pPr>
        <w:pStyle w:val="Heading2"/>
        <w:keepLines w:val="0"/>
        <w:rPr>
          <w:sz w:val="20"/>
          <w:lang w:val="ru-RU"/>
        </w:rPr>
      </w:pPr>
      <w:bookmarkStart w:id="247" w:name="_Toc415385206"/>
      <w:bookmarkStart w:id="248" w:name="_Toc425054098"/>
      <w:bookmarkStart w:id="249" w:name="_Toc133255922"/>
      <w:bookmarkStart w:id="250" w:name="_Toc170906131"/>
      <w:r w:rsidRPr="00E2216F">
        <w:rPr>
          <w:sz w:val="20"/>
          <w:lang w:val="ru-RU"/>
        </w:rPr>
        <w:t>4.5</w:t>
      </w:r>
      <w:r w:rsidRPr="00E2216F">
        <w:rPr>
          <w:sz w:val="20"/>
          <w:lang w:val="ru-RU"/>
        </w:rPr>
        <w:tab/>
      </w:r>
      <w:bookmarkEnd w:id="247"/>
      <w:bookmarkEnd w:id="248"/>
      <w:bookmarkEnd w:id="249"/>
      <w:r w:rsidR="00E2216F" w:rsidRPr="00E2216F">
        <w:rPr>
          <w:lang w:val="ru-RU"/>
        </w:rPr>
        <w:t xml:space="preserve">Алгоритм </w:t>
      </w:r>
      <w:r w:rsidR="00E2216F" w:rsidRPr="00E2216F">
        <w:rPr>
          <w:lang w:val="en-US"/>
        </w:rPr>
        <w:t>PERCEVAL</w:t>
      </w:r>
      <w:bookmarkEnd w:id="250"/>
    </w:p>
    <w:p w14:paraId="1A267CB9" w14:textId="0028BBE8" w:rsidR="00E2216F" w:rsidRPr="00E2216F" w:rsidRDefault="00E2216F" w:rsidP="00E2216F">
      <w:pPr>
        <w:rPr>
          <w:lang w:val="ru-RU"/>
        </w:rPr>
      </w:pPr>
      <w:r w:rsidRPr="00E2216F">
        <w:rPr>
          <w:lang w:val="ru-RU"/>
        </w:rPr>
        <w:t xml:space="preserve">Алгоритм PERCEVAL (PERCeptual EVALuation) [Paillard </w:t>
      </w:r>
      <w:r w:rsidRPr="00E2216F">
        <w:rPr>
          <w:i/>
          <w:iCs/>
          <w:lang w:val="ru-RU"/>
        </w:rPr>
        <w:t>et al</w:t>
      </w:r>
      <w:r w:rsidRPr="00E2216F">
        <w:rPr>
          <w:lang w:val="ru-RU"/>
        </w:rPr>
        <w:t xml:space="preserve">, 1992] моделирует характеристики передачи среднего и внутреннего уха в целях формирования внутреннего представления сигнала. Входной сигнал разлагается на частотно-временное представление с помощью ДПФ. Обычно к входным данным применяется окно Ханна длительностью около 40 мс с 50%-ным перекрытием между последовательными окнами. Энергетический спектр умножается на частотно-зависимую функцию, моделирующую воздействие слухового прохода и среднего уха. Значения ослабленной спектральной энергии преобразуются из шкалы частоты в шкалу высоты тона, которая более линейна </w:t>
      </w:r>
      <w:r w:rsidRPr="00E2216F">
        <w:rPr>
          <w:lang w:val="ru-RU"/>
        </w:rPr>
        <w:lastRenderedPageBreak/>
        <w:t>как</w:t>
      </w:r>
      <w:r>
        <w:rPr>
          <w:lang w:val="ru-RU"/>
        </w:rPr>
        <w:t> </w:t>
      </w:r>
      <w:r w:rsidRPr="00E2216F">
        <w:rPr>
          <w:lang w:val="ru-RU"/>
        </w:rPr>
        <w:t>по</w:t>
      </w:r>
      <w:r>
        <w:rPr>
          <w:lang w:val="ru-RU"/>
        </w:rPr>
        <w:t> </w:t>
      </w:r>
      <w:r w:rsidRPr="00E2216F">
        <w:rPr>
          <w:lang w:val="ru-RU"/>
        </w:rPr>
        <w:t>отношению к физическим свойствам внутреннего уха, так и по отношению к наблюдаемым психофизическим эффектам. Затем преобразованные энергетические компоненты свертываются с помощью функции расширения спектра для имитации рассеивания энергии вдоль базилярной мембраны. Наконец, к каждому компоненту высоты звука добавляется собственная частотно-зависимая энергия для учета абсолютного порога слышимости. Преобразование энергии в децибелы приводит к представлению сигнала на базилярной мембране.</w:t>
      </w:r>
    </w:p>
    <w:p w14:paraId="518B9169" w14:textId="77777777" w:rsidR="00E2216F" w:rsidRPr="00E2216F" w:rsidRDefault="00E2216F" w:rsidP="00E2216F">
      <w:pPr>
        <w:rPr>
          <w:lang w:val="ru-RU"/>
        </w:rPr>
      </w:pPr>
      <w:r w:rsidRPr="00E2216F">
        <w:rPr>
          <w:lang w:val="ru-RU"/>
        </w:rPr>
        <w:t>При моделировании экспериментов по слуховому маскированию для каждого входного сигнала формируется представление на базилярной мембране, а информация о разнице между этими представлениями используется для решения задачи. Одно представление состоит только из маскирующего сигнала, а другое представляет собой комбинацию маскирующего и исследуемого сигналов. Их разность соответствует незамаскированной составляющей сигнала. Алгоритм PERCEVAL вычисляет вероятность обнаружения этой разности. Вероятность необнаружения разности для каждого детектора вдоль моделируемой базилярной мембраны оценивается с помощью сигмоидальной функции вероятности. В предположении, что детекторы статистически независимы, глобальная вероятность обнаружения полного набора детекторов рассчитывается как дополнение произведения отдельных вероятностей необнаружения. С помощью этого подхода было успешно смоделировано несколько экспериментов по маскированию; данная модель также использовалась для оценки возможности моделирования отдельных слушателей [Treurniet, 1996].</w:t>
      </w:r>
    </w:p>
    <w:p w14:paraId="0891218E" w14:textId="72563891" w:rsidR="00C7211D" w:rsidRPr="00E2216F" w:rsidRDefault="00E2216F" w:rsidP="00E2216F">
      <w:pPr>
        <w:rPr>
          <w:lang w:val="ru-RU"/>
        </w:rPr>
      </w:pPr>
      <w:r w:rsidRPr="00E2216F">
        <w:rPr>
          <w:lang w:val="ru-RU"/>
        </w:rPr>
        <w:t>В качестве инструмента для оценки качества звука PERCEVAL вычисляет разность между представлениями эталонного и исследуемого сигналов. Применяя разумные предположения о перцептивных и когнитивных процессах более высокого уровня, вычисляется ряд перцептивно значимых переменных и сопоставляется с показателем объективного качества исследуемого сигнала. Преобразование было оптимизировано путем минимизации разницы между распределением объективного качества и соответствующим распределением средних субъективных оценок качества для имеющегося набора данных.</w:t>
      </w:r>
    </w:p>
    <w:p w14:paraId="42C0FC42" w14:textId="2DB502B4" w:rsidR="00C7211D" w:rsidRPr="00E2216F" w:rsidRDefault="00C7211D" w:rsidP="007F43C8">
      <w:pPr>
        <w:pStyle w:val="Heading2"/>
        <w:keepLines w:val="0"/>
        <w:rPr>
          <w:lang w:val="ru-RU"/>
        </w:rPr>
      </w:pPr>
      <w:bookmarkStart w:id="251" w:name="_Toc415385207"/>
      <w:bookmarkStart w:id="252" w:name="_Toc425054099"/>
      <w:bookmarkStart w:id="253" w:name="_Toc133255923"/>
      <w:bookmarkStart w:id="254" w:name="_Toc170906132"/>
      <w:r w:rsidRPr="00E2216F">
        <w:rPr>
          <w:lang w:val="ru-RU"/>
        </w:rPr>
        <w:t>4.6</w:t>
      </w:r>
      <w:r w:rsidRPr="00E2216F">
        <w:rPr>
          <w:lang w:val="ru-RU"/>
        </w:rPr>
        <w:tab/>
      </w:r>
      <w:bookmarkEnd w:id="251"/>
      <w:bookmarkEnd w:id="252"/>
      <w:bookmarkEnd w:id="253"/>
      <w:r w:rsidR="00E2216F" w:rsidRPr="00E2216F">
        <w:rPr>
          <w:lang w:val="ru-RU"/>
        </w:rPr>
        <w:t>Модель POM</w:t>
      </w:r>
      <w:bookmarkEnd w:id="254"/>
    </w:p>
    <w:p w14:paraId="6F948864" w14:textId="350CFD25" w:rsidR="00E2216F" w:rsidRPr="00E2216F" w:rsidRDefault="00E2216F" w:rsidP="00E2216F">
      <w:pPr>
        <w:rPr>
          <w:lang w:val="ru-RU"/>
        </w:rPr>
      </w:pPr>
      <w:r w:rsidRPr="00E2216F">
        <w:rPr>
          <w:lang w:val="ru-RU"/>
        </w:rPr>
        <w:t xml:space="preserve">Воспринимаемый объективный показатель (Perceptual Objective Measurement – POM) [Colomes </w:t>
      </w:r>
      <w:r w:rsidRPr="00E2216F">
        <w:rPr>
          <w:i/>
          <w:iCs/>
          <w:lang w:val="ru-RU"/>
        </w:rPr>
        <w:t>et al</w:t>
      </w:r>
      <w:r w:rsidRPr="00E2216F">
        <w:rPr>
          <w:lang w:val="ru-RU"/>
        </w:rPr>
        <w:t>, 1995] дает количественную оценку определенного уровня ухудшения сигнала, которое может наблюдаться между эталонным сигналом и его ухудшенной версией. Это достигается путем сравнения внутреннего базилярного представления обоих сигналов, чем бы ни было вызвано ухудшение. Базилярное представление моделирует различные процессы, которым подвергается аудиосигнал при прохождении через человеческое ухо. Следовательно, первым этапом POM является вычисление внутреннего представления аудиосигнала. Для моделирования частоты импульсов в нейронах вдоль базилярной мембраны выбран шаблон возбуждения (представленного в децибелах), распространяющегося по базилярной мембране.</w:t>
      </w:r>
    </w:p>
    <w:p w14:paraId="304158EB" w14:textId="77777777" w:rsidR="00E2216F" w:rsidRPr="00E2216F" w:rsidRDefault="00E2216F" w:rsidP="00E2216F">
      <w:pPr>
        <w:rPr>
          <w:lang w:val="ru-RU"/>
        </w:rPr>
      </w:pPr>
      <w:r w:rsidRPr="00E2216F">
        <w:rPr>
          <w:lang w:val="ru-RU"/>
        </w:rPr>
        <w:t>Процесс расчета шаблона возбуждения называется искусственным ухом. Затем, когда имеется два внутренних представления сигналов, которые нужно сравнить друг с другом, POM должен определить, слышна ли разница между этими внутренними представлениями, и если да, то какая. Это называется процессом обнаружения.</w:t>
      </w:r>
    </w:p>
    <w:p w14:paraId="55FCFB1F" w14:textId="77777777" w:rsidR="00E2216F" w:rsidRPr="00E2216F" w:rsidRDefault="00E2216F" w:rsidP="00E2216F">
      <w:pPr>
        <w:rPr>
          <w:lang w:val="ru-RU"/>
        </w:rPr>
      </w:pPr>
      <w:r w:rsidRPr="00E2216F">
        <w:rPr>
          <w:lang w:val="ru-RU"/>
        </w:rPr>
        <w:t>POM использует ДПФ с окном Ханна длительностью примерно 40 мс (с 50%-ным перекрытием между двумя окнами Ханна). Количество базилярных каналов анализа – 620. Остальные части слуховой модели практически идентичны тем, которые используются в обеих моделях PAQM и PERCEVAL.</w:t>
      </w:r>
    </w:p>
    <w:p w14:paraId="653AC69A" w14:textId="77777777" w:rsidR="00E2216F" w:rsidRPr="00E2216F" w:rsidRDefault="00E2216F" w:rsidP="00E2216F">
      <w:pPr>
        <w:rPr>
          <w:lang w:val="ru-RU"/>
        </w:rPr>
      </w:pPr>
      <w:r w:rsidRPr="00E2216F">
        <w:rPr>
          <w:lang w:val="ru-RU"/>
        </w:rPr>
        <w:t xml:space="preserve">Функция расширения спектра достаточно точно описывается более точной аппроксимацией, учитывающей как зависимость от уровня согласно [Terhardt, 1979], так и округлую форму согласно [Schroeder </w:t>
      </w:r>
      <w:r w:rsidRPr="00E2216F">
        <w:rPr>
          <w:i/>
          <w:iCs/>
          <w:lang w:val="ru-RU"/>
        </w:rPr>
        <w:t>et al</w:t>
      </w:r>
      <w:r w:rsidRPr="00E2216F">
        <w:rPr>
          <w:lang w:val="ru-RU"/>
        </w:rPr>
        <w:t>, 1979].</w:t>
      </w:r>
    </w:p>
    <w:p w14:paraId="6323CACA" w14:textId="1AE1E2D5" w:rsidR="00C7211D" w:rsidRPr="00E2216F" w:rsidRDefault="00E2216F" w:rsidP="00E2216F">
      <w:pPr>
        <w:rPr>
          <w:lang w:val="ru-RU"/>
        </w:rPr>
      </w:pPr>
      <w:r w:rsidRPr="00E2216F">
        <w:rPr>
          <w:lang w:val="ru-RU"/>
        </w:rPr>
        <w:t>Эта модель дает вероятность обнаружения искажения между двумя сравниваемыми сигналами, а также так называемое базилярное расстояние, которое представляет собой воспринимаемый разрыв между двумя сравниваемыми возбуждениями.</w:t>
      </w:r>
    </w:p>
    <w:p w14:paraId="6F2793BA" w14:textId="3A55CE7A" w:rsidR="00C7211D" w:rsidRPr="009C77AC" w:rsidRDefault="00C7211D" w:rsidP="007F43C8">
      <w:pPr>
        <w:pStyle w:val="Heading2"/>
        <w:keepLines w:val="0"/>
        <w:rPr>
          <w:lang w:val="ru-RU"/>
        </w:rPr>
      </w:pPr>
      <w:bookmarkStart w:id="255" w:name="_Toc414872997"/>
      <w:bookmarkStart w:id="256" w:name="_Toc415385208"/>
      <w:bookmarkStart w:id="257" w:name="_Toc425054100"/>
      <w:bookmarkStart w:id="258" w:name="_Toc133255924"/>
      <w:bookmarkStart w:id="259" w:name="_Toc170906133"/>
      <w:r w:rsidRPr="009C77AC">
        <w:rPr>
          <w:lang w:val="ru-RU"/>
        </w:rPr>
        <w:lastRenderedPageBreak/>
        <w:t>4.7</w:t>
      </w:r>
      <w:r w:rsidRPr="009C77AC">
        <w:rPr>
          <w:lang w:val="ru-RU"/>
        </w:rPr>
        <w:tab/>
      </w:r>
      <w:bookmarkEnd w:id="255"/>
      <w:bookmarkEnd w:id="256"/>
      <w:bookmarkEnd w:id="257"/>
      <w:bookmarkEnd w:id="258"/>
      <w:r w:rsidR="00E2216F" w:rsidRPr="00E2216F">
        <w:rPr>
          <w:lang w:val="ru-RU"/>
        </w:rPr>
        <w:t>Инструментальный метод</w:t>
      </w:r>
      <w:bookmarkEnd w:id="259"/>
    </w:p>
    <w:p w14:paraId="6A258561" w14:textId="77777777" w:rsidR="009C77AC" w:rsidRPr="009C77AC" w:rsidRDefault="009C77AC" w:rsidP="009C77AC">
      <w:pPr>
        <w:rPr>
          <w:lang w:val="ru-RU"/>
        </w:rPr>
      </w:pPr>
      <w:r w:rsidRPr="009C77AC">
        <w:rPr>
          <w:lang w:val="ru-RU"/>
        </w:rPr>
        <w:t>Инструментальный метод использует трехэтапный подход для измерения воспринимаемой разницы между качеством звука исследуемого и эталонного аудиосигналов, что дает представление об общем субъективном уровне качества звука исследуемого сигнала. Метод основан на хорошо известных моделях восприятия, которые используются для описания воспринимаемого представления о различиях между двумя аудиосигналами. Кроме того, он включает в себя процедуру взвешивания воспринимаемого качества звука исследуемого стереосигнала с учетом результатов как для левого, так и для правого каналов. Жесткая корреляция по каждой выборке эталонного и исследуемого аудиосигналов не требуется.</w:t>
      </w:r>
    </w:p>
    <w:p w14:paraId="3C7AC11E" w14:textId="7CDD30AC" w:rsidR="009C77AC" w:rsidRPr="009C77AC" w:rsidRDefault="009C77AC" w:rsidP="009C77AC">
      <w:pPr>
        <w:rPr>
          <w:lang w:val="ru-RU"/>
        </w:rPr>
      </w:pPr>
      <w:r w:rsidRPr="009C77AC">
        <w:rPr>
          <w:lang w:val="ru-RU"/>
        </w:rPr>
        <w:t>Основная функция инструментального метода на первом этапе базируется на вычислении удельной громкости, рассчитанной согласно [Zwicker and Feldtkeller, 1967] с использованием БПФ из 2048</w:t>
      </w:r>
      <w:r w:rsidR="008431E7">
        <w:rPr>
          <w:lang w:val="ru-RU"/>
        </w:rPr>
        <w:t> </w:t>
      </w:r>
      <w:r w:rsidRPr="009C77AC">
        <w:rPr>
          <w:lang w:val="ru-RU"/>
        </w:rPr>
        <w:t>точек с окном Ханна, соответствующим по продолжительность примерно 40 мс. Все окно сдвигается с шагом 10</w:t>
      </w:r>
      <w:r>
        <w:rPr>
          <w:lang w:val="ru-RU"/>
        </w:rPr>
        <w:t> </w:t>
      </w:r>
      <w:r w:rsidRPr="009C77AC">
        <w:rPr>
          <w:lang w:val="ru-RU"/>
        </w:rPr>
        <w:t>мс. Кроме того, применяются эффекты временно́го маскирования по Цвикеру, такие как пост- и предмаскирование. На основании этих базовых параметров ощущения в качестве предварительной обработки для следующих этапов вычисляются другие параметры восприятия, такие как интегральная громкость, частично маскированная громкость, резкость согласно [von Bismarck, 1974] и [Aures, 1984], а также количество опережающих эхо.</w:t>
      </w:r>
    </w:p>
    <w:p w14:paraId="4C4F5E6F" w14:textId="6CA058F1" w:rsidR="009C77AC" w:rsidRPr="009C77AC" w:rsidRDefault="009C77AC" w:rsidP="009C77AC">
      <w:pPr>
        <w:rPr>
          <w:lang w:val="ru-RU"/>
        </w:rPr>
      </w:pPr>
      <w:r w:rsidRPr="009C77AC">
        <w:rPr>
          <w:lang w:val="ru-RU"/>
        </w:rPr>
        <w:t>На втором этапе инструментального метода выполняются процедуры взвешивания, зависящие главным образом от величины воспринимаемой разницы в громкости и изменений громкости во</w:t>
      </w:r>
      <w:r>
        <w:rPr>
          <w:lang w:val="ru-RU"/>
        </w:rPr>
        <w:t> </w:t>
      </w:r>
      <w:r w:rsidRPr="009C77AC">
        <w:rPr>
          <w:lang w:val="ru-RU"/>
        </w:rPr>
        <w:t>времени.</w:t>
      </w:r>
    </w:p>
    <w:p w14:paraId="33A8F344" w14:textId="1BE6AD8E" w:rsidR="00C7211D" w:rsidRPr="009C77AC" w:rsidRDefault="009C77AC" w:rsidP="009C77AC">
      <w:pPr>
        <w:rPr>
          <w:lang w:val="ru-RU"/>
        </w:rPr>
      </w:pPr>
      <w:r w:rsidRPr="009C77AC">
        <w:rPr>
          <w:lang w:val="ru-RU"/>
        </w:rPr>
        <w:t>На третьем этапе инструментальный метод генерирует набор промежуточных выходных значений, основанных на статистическом анализе результатов первого и второго этапов. Результаты этого статистического анализа содержат средние, максимальные и среднеквадратичные значения, а также стандартное отклонение средних значений. Взвешенная сумма этих промежуточных выходных данных инструментального метода используется для окончательного определения воспринимаемой разницы между исследуемым и эталонным сигналами. При необходимости это единственное выходное значение можно сопоставить с субъективной оценкой разницы, обычно получаемой в ходе субъективных испытаний с прослушиванием путем последовательной подгонки выходных данных для каждого приращения времени с использованием линейной функции или полиномиальной функции более высокого порядка.</w:t>
      </w:r>
    </w:p>
    <w:p w14:paraId="738950DD" w14:textId="77777777" w:rsidR="00C7211D" w:rsidRPr="009C77AC" w:rsidRDefault="00C7211D" w:rsidP="00C7211D">
      <w:pPr>
        <w:rPr>
          <w:lang w:val="ru-RU"/>
        </w:rPr>
      </w:pPr>
    </w:p>
    <w:p w14:paraId="75F03454" w14:textId="77777777" w:rsidR="00C7211D" w:rsidRPr="009C77AC" w:rsidRDefault="00C7211D" w:rsidP="00C7211D">
      <w:pPr>
        <w:rPr>
          <w:lang w:val="ru-RU"/>
        </w:rPr>
      </w:pPr>
    </w:p>
    <w:p w14:paraId="1B147912" w14:textId="21A4734B" w:rsidR="00C7211D" w:rsidRPr="00131A20" w:rsidRDefault="00131A20" w:rsidP="00C7211D">
      <w:pPr>
        <w:pStyle w:val="AnnexNoTitle"/>
        <w:rPr>
          <w:szCs w:val="26"/>
          <w:lang w:val="ru-RU"/>
        </w:rPr>
      </w:pPr>
      <w:bookmarkStart w:id="260" w:name="_Toc161129285"/>
      <w:bookmarkStart w:id="261" w:name="_Toc170906134"/>
      <w:r w:rsidRPr="00131A20">
        <w:rPr>
          <w:szCs w:val="26"/>
          <w:lang w:val="ru-RU"/>
        </w:rPr>
        <w:lastRenderedPageBreak/>
        <w:t>Приложение 2</w:t>
      </w:r>
      <w:r w:rsidRPr="00131A20">
        <w:rPr>
          <w:szCs w:val="26"/>
          <w:lang w:val="ru-RU"/>
        </w:rPr>
        <w:br/>
      </w:r>
      <w:r w:rsidRPr="00131A20">
        <w:rPr>
          <w:szCs w:val="26"/>
          <w:lang w:val="ru-RU"/>
        </w:rPr>
        <w:br/>
        <w:t>Описание модели</w:t>
      </w:r>
      <w:r w:rsidRPr="00131A20">
        <w:rPr>
          <w:rStyle w:val="FootnoteReference"/>
          <w:b w:val="0"/>
          <w:szCs w:val="26"/>
          <w:lang w:val="ru-RU"/>
        </w:rPr>
        <w:footnoteReference w:customMarkFollows="1" w:id="2"/>
        <w:t>2</w:t>
      </w:r>
      <w:bookmarkEnd w:id="260"/>
      <w:bookmarkEnd w:id="261"/>
    </w:p>
    <w:p w14:paraId="7B75796F" w14:textId="7805553D" w:rsidR="00C7211D" w:rsidRPr="00131A20" w:rsidRDefault="00C7211D" w:rsidP="007F43C8">
      <w:pPr>
        <w:pStyle w:val="Heading1"/>
        <w:rPr>
          <w:lang w:val="ru-RU"/>
        </w:rPr>
      </w:pPr>
      <w:bookmarkStart w:id="262" w:name="_Toc411998546"/>
      <w:bookmarkStart w:id="263" w:name="_Toc414872999"/>
      <w:bookmarkStart w:id="264" w:name="_Toc415385210"/>
      <w:bookmarkStart w:id="265" w:name="_Toc425054103"/>
      <w:bookmarkStart w:id="266" w:name="_Toc133255926"/>
      <w:bookmarkStart w:id="267" w:name="_Toc170906135"/>
      <w:r w:rsidRPr="00131A20">
        <w:rPr>
          <w:lang w:val="ru-RU"/>
        </w:rPr>
        <w:t>1</w:t>
      </w:r>
      <w:r w:rsidRPr="00131A20">
        <w:rPr>
          <w:lang w:val="ru-RU"/>
        </w:rPr>
        <w:tab/>
      </w:r>
      <w:bookmarkEnd w:id="262"/>
      <w:bookmarkEnd w:id="263"/>
      <w:bookmarkEnd w:id="264"/>
      <w:bookmarkEnd w:id="265"/>
      <w:bookmarkEnd w:id="266"/>
      <w:r w:rsidR="00131A20" w:rsidRPr="00131A20">
        <w:rPr>
          <w:lang w:val="ru-RU"/>
        </w:rPr>
        <w:t>Основные принципы</w:t>
      </w:r>
      <w:bookmarkEnd w:id="267"/>
    </w:p>
    <w:p w14:paraId="57300F73" w14:textId="77777777" w:rsidR="00110771" w:rsidRPr="00D03BC6" w:rsidRDefault="00110771" w:rsidP="00110771">
      <w:pPr>
        <w:pStyle w:val="FigureNo"/>
        <w:rPr>
          <w:lang w:val="ru-RU"/>
        </w:rPr>
      </w:pPr>
      <w:r w:rsidRPr="00D03BC6">
        <w:rPr>
          <w:lang w:val="ru-RU"/>
        </w:rPr>
        <w:t>РИСУНОК 8</w:t>
      </w:r>
    </w:p>
    <w:p w14:paraId="48D2E6A0" w14:textId="69CD9055" w:rsidR="00C7211D" w:rsidRPr="004D2D2B" w:rsidRDefault="00110771" w:rsidP="00110771">
      <w:pPr>
        <w:pStyle w:val="Figuretitle"/>
        <w:rPr>
          <w:lang w:val="en-GB"/>
        </w:rPr>
      </w:pPr>
      <w:r w:rsidRPr="00D03BC6">
        <w:rPr>
          <w:lang w:val="ru-RU"/>
        </w:rPr>
        <w:t>Общая блок-схема системы измерений</w:t>
      </w:r>
    </w:p>
    <w:p w14:paraId="5DE65500" w14:textId="7CE17D23" w:rsidR="00C7211D" w:rsidRPr="00A318F4" w:rsidRDefault="0073137E" w:rsidP="00667910">
      <w:pPr>
        <w:pStyle w:val="Figure"/>
      </w:pPr>
      <w:r>
        <w:rPr>
          <w:noProof/>
          <w:lang w:val="ru-RU" w:eastAsia="ru-RU"/>
        </w:rPr>
        <w:drawing>
          <wp:inline distT="0" distB="0" distL="0" distR="0" wp14:anchorId="718AA50C" wp14:editId="25DF9109">
            <wp:extent cx="4989559" cy="4630346"/>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S.1387-08.png"/>
                    <pic:cNvPicPr/>
                  </pic:nvPicPr>
                  <pic:blipFill>
                    <a:blip r:embed="rId25">
                      <a:extLst>
                        <a:ext uri="{28A0092B-C50C-407E-A947-70E740481C1C}">
                          <a14:useLocalDpi xmlns:a14="http://schemas.microsoft.com/office/drawing/2010/main" val="0"/>
                        </a:ext>
                      </a:extLst>
                    </a:blip>
                    <a:stretch>
                      <a:fillRect/>
                    </a:stretch>
                  </pic:blipFill>
                  <pic:spPr>
                    <a:xfrm>
                      <a:off x="0" y="0"/>
                      <a:ext cx="5010687" cy="4649953"/>
                    </a:xfrm>
                    <a:prstGeom prst="rect">
                      <a:avLst/>
                    </a:prstGeom>
                  </pic:spPr>
                </pic:pic>
              </a:graphicData>
            </a:graphic>
          </wp:inline>
        </w:drawing>
      </w:r>
    </w:p>
    <w:p w14:paraId="55B35B1E" w14:textId="07745B4E" w:rsidR="00011FFC" w:rsidRPr="00C00EFD" w:rsidRDefault="00011FFC" w:rsidP="00C00EFD">
      <w:pPr>
        <w:pStyle w:val="Normalaftertitle"/>
        <w:rPr>
          <w:lang w:val="ru-RU"/>
        </w:rPr>
      </w:pPr>
      <w:r w:rsidRPr="00C00EFD">
        <w:rPr>
          <w:lang w:val="ru-RU"/>
        </w:rPr>
        <w:t xml:space="preserve">Предлагаемая </w:t>
      </w:r>
      <w:r w:rsidRPr="0073137E">
        <w:rPr>
          <w:i/>
          <w:lang w:val="ru-RU"/>
        </w:rPr>
        <w:t>Методика объективного измерения воспринимаемого качества звука</w:t>
      </w:r>
      <w:r w:rsidRPr="00C00EFD">
        <w:rPr>
          <w:lang w:val="ru-RU"/>
        </w:rPr>
        <w:t xml:space="preserve"> включает в себя </w:t>
      </w:r>
      <w:r w:rsidRPr="0073137E">
        <w:rPr>
          <w:i/>
          <w:lang w:val="ru-RU"/>
        </w:rPr>
        <w:t>модель периферического уха</w:t>
      </w:r>
      <w:r w:rsidRPr="00C00EFD">
        <w:rPr>
          <w:lang w:val="ru-RU"/>
        </w:rPr>
        <w:t xml:space="preserve">, несколько промежуточных этапов (называемых здесь </w:t>
      </w:r>
      <w:r w:rsidRPr="0073137E">
        <w:rPr>
          <w:i/>
          <w:lang w:val="ru-RU"/>
        </w:rPr>
        <w:t>предварительной обработкой шаблонов возбуждения</w:t>
      </w:r>
      <w:r w:rsidRPr="00C00EFD">
        <w:rPr>
          <w:lang w:val="ru-RU"/>
        </w:rPr>
        <w:t xml:space="preserve">), психоакустический (в основном) расчет </w:t>
      </w:r>
      <w:r w:rsidRPr="003F697D">
        <w:rPr>
          <w:i/>
          <w:lang w:val="ru-RU"/>
        </w:rPr>
        <w:t>выходных переменных модели</w:t>
      </w:r>
      <w:r w:rsidRPr="00C00EFD">
        <w:rPr>
          <w:lang w:val="ru-RU"/>
        </w:rPr>
        <w:t xml:space="preserve"> (MOV) и преобразование набора выходных переменных модели в единое значение, представляющее </w:t>
      </w:r>
      <w:r w:rsidRPr="003F697D">
        <w:rPr>
          <w:i/>
          <w:lang w:val="ru-RU"/>
        </w:rPr>
        <w:t>базовое качество звука</w:t>
      </w:r>
      <w:r w:rsidRPr="00C00EFD">
        <w:rPr>
          <w:lang w:val="ru-RU"/>
        </w:rPr>
        <w:t xml:space="preserve"> исследуемого сигнала. Она включает в себя две модели периферического уха</w:t>
      </w:r>
      <w:r w:rsidR="003F697D">
        <w:rPr>
          <w:lang w:val="ru-RU"/>
        </w:rPr>
        <w:t xml:space="preserve"> –</w:t>
      </w:r>
      <w:r w:rsidRPr="00C00EFD">
        <w:rPr>
          <w:lang w:val="ru-RU"/>
        </w:rPr>
        <w:t xml:space="preserve"> на основе БПФ и на основе набора фильтров. Общая структура обеих моделей периферического уха одинакова, за исключением расчета сигнала ошибки (который используется только в модели уха на основе БПФ).</w:t>
      </w:r>
    </w:p>
    <w:p w14:paraId="0ABE43BA" w14:textId="5CBB83E9" w:rsidR="00C7211D" w:rsidRPr="00C00EFD" w:rsidRDefault="00011FFC" w:rsidP="00011FFC">
      <w:pPr>
        <w:rPr>
          <w:lang w:val="ru-RU"/>
        </w:rPr>
      </w:pPr>
      <w:r w:rsidRPr="00C00EFD">
        <w:rPr>
          <w:lang w:val="ru-RU"/>
        </w:rPr>
        <w:lastRenderedPageBreak/>
        <w:t>Входные данные для расчета MOV:</w:t>
      </w:r>
    </w:p>
    <w:p w14:paraId="0F9BF8AB" w14:textId="77777777" w:rsidR="00C00EFD" w:rsidRPr="00C00EFD" w:rsidRDefault="00C7211D" w:rsidP="00C00EFD">
      <w:pPr>
        <w:pStyle w:val="enumlev1"/>
        <w:rPr>
          <w:lang w:val="ru-RU"/>
        </w:rPr>
      </w:pPr>
      <w:r w:rsidRPr="00C00EFD">
        <w:rPr>
          <w:i/>
          <w:lang w:val="ru-RU"/>
        </w:rPr>
        <w:t>–</w:t>
      </w:r>
      <w:r w:rsidRPr="00C00EFD">
        <w:rPr>
          <w:lang w:val="ru-RU"/>
        </w:rPr>
        <w:tab/>
      </w:r>
      <w:r w:rsidR="00C00EFD" w:rsidRPr="00C00EFD">
        <w:rPr>
          <w:lang w:val="ru-RU"/>
        </w:rPr>
        <w:t>шаблоны возбуждения как для исследуемого, так и для эталонного сигналов;</w:t>
      </w:r>
    </w:p>
    <w:p w14:paraId="6D9F77F5" w14:textId="77777777" w:rsidR="00C00EFD" w:rsidRPr="00C00EFD" w:rsidRDefault="00C00EFD" w:rsidP="00C00EFD">
      <w:pPr>
        <w:pStyle w:val="enumlev1"/>
        <w:rPr>
          <w:lang w:val="ru-RU"/>
        </w:rPr>
      </w:pPr>
      <w:r w:rsidRPr="00C00EFD">
        <w:rPr>
          <w:lang w:val="ru-RU"/>
        </w:rPr>
        <w:t>–</w:t>
      </w:r>
      <w:r w:rsidRPr="00C00EFD">
        <w:rPr>
          <w:lang w:val="ru-RU"/>
        </w:rPr>
        <w:tab/>
        <w:t>спектрально адаптированные шаблоны возбуждения как для исследуемого, так и для эталонного сигналов;</w:t>
      </w:r>
    </w:p>
    <w:p w14:paraId="19C9E8EB" w14:textId="77777777" w:rsidR="00C00EFD" w:rsidRPr="00C00EFD" w:rsidRDefault="00C00EFD" w:rsidP="00C00EFD">
      <w:pPr>
        <w:pStyle w:val="enumlev1"/>
        <w:rPr>
          <w:lang w:val="ru-RU"/>
        </w:rPr>
      </w:pPr>
      <w:r w:rsidRPr="00C00EFD">
        <w:rPr>
          <w:lang w:val="ru-RU"/>
        </w:rPr>
        <w:t>–</w:t>
      </w:r>
      <w:r w:rsidRPr="00C00EFD">
        <w:rPr>
          <w:lang w:val="ru-RU"/>
        </w:rPr>
        <w:tab/>
        <w:t>шаблоны удельной громкости как для исследуемого, так и для эталонного сигналов;</w:t>
      </w:r>
    </w:p>
    <w:p w14:paraId="71F93D09" w14:textId="77777777" w:rsidR="00C00EFD" w:rsidRPr="00C00EFD" w:rsidRDefault="00C00EFD" w:rsidP="00C00EFD">
      <w:pPr>
        <w:pStyle w:val="enumlev1"/>
        <w:rPr>
          <w:lang w:val="ru-RU"/>
        </w:rPr>
      </w:pPr>
      <w:r w:rsidRPr="00C00EFD">
        <w:rPr>
          <w:lang w:val="ru-RU"/>
        </w:rPr>
        <w:t>–</w:t>
      </w:r>
      <w:r w:rsidRPr="00C00EFD">
        <w:rPr>
          <w:lang w:val="ru-RU"/>
        </w:rPr>
        <w:tab/>
        <w:t>шаблоны модуляции как для исследуемого, так и для эталонного сигналов;</w:t>
      </w:r>
    </w:p>
    <w:p w14:paraId="76F993F8" w14:textId="01A76EEB" w:rsidR="00C7211D" w:rsidRPr="00C00EFD" w:rsidRDefault="00C00EFD" w:rsidP="00C00EFD">
      <w:pPr>
        <w:pStyle w:val="enumlev1"/>
        <w:rPr>
          <w:lang w:val="ru-RU"/>
        </w:rPr>
      </w:pPr>
      <w:r w:rsidRPr="00C00EFD">
        <w:rPr>
          <w:lang w:val="ru-RU"/>
        </w:rPr>
        <w:t>–</w:t>
      </w:r>
      <w:r w:rsidRPr="00C00EFD">
        <w:rPr>
          <w:lang w:val="ru-RU"/>
        </w:rPr>
        <w:tab/>
        <w:t>сигнал ошибки, рассчитываемый как спектральная разность между исследуемым и эталонным сигналами (только для модели уха на основе БПФ).</w:t>
      </w:r>
    </w:p>
    <w:p w14:paraId="6B33C3CB" w14:textId="34C5A037" w:rsidR="00C00EFD" w:rsidRPr="00C00EFD" w:rsidRDefault="00C00EFD" w:rsidP="00C00EFD">
      <w:pPr>
        <w:rPr>
          <w:lang w:val="ru-RU"/>
        </w:rPr>
      </w:pPr>
      <w:bookmarkStart w:id="268" w:name="_Toc411998547"/>
      <w:r w:rsidRPr="00C00EFD">
        <w:rPr>
          <w:lang w:val="ru-RU"/>
        </w:rPr>
        <w:t>Если не указано иное, то в случае стереосигналов все вычисления выполняются независимо и</w:t>
      </w:r>
      <w:r>
        <w:rPr>
          <w:lang w:val="ru-RU"/>
        </w:rPr>
        <w:t> </w:t>
      </w:r>
      <w:r w:rsidRPr="00C00EFD">
        <w:rPr>
          <w:lang w:val="ru-RU"/>
        </w:rPr>
        <w:t>одинаково для левого и правого каналов.</w:t>
      </w:r>
    </w:p>
    <w:p w14:paraId="3BEB4173" w14:textId="77777777" w:rsidR="00C00EFD" w:rsidRPr="00C00EFD" w:rsidRDefault="00C00EFD" w:rsidP="00C00EFD">
      <w:pPr>
        <w:rPr>
          <w:lang w:val="ru-RU"/>
        </w:rPr>
      </w:pPr>
      <w:r w:rsidRPr="00C00EFD">
        <w:rPr>
          <w:lang w:val="ru-RU"/>
        </w:rPr>
        <w:t xml:space="preserve">В описании определены две установки, называемые </w:t>
      </w:r>
      <w:r w:rsidRPr="00C00EFD">
        <w:rPr>
          <w:i/>
          <w:iCs/>
          <w:lang w:val="ru-RU"/>
        </w:rPr>
        <w:t>б</w:t>
      </w:r>
      <w:r w:rsidRPr="00C00EFD">
        <w:rPr>
          <w:i/>
          <w:lang w:val="ru-RU"/>
        </w:rPr>
        <w:t>азовой версией</w:t>
      </w:r>
      <w:r w:rsidRPr="00C00EFD">
        <w:rPr>
          <w:lang w:val="ru-RU"/>
        </w:rPr>
        <w:t xml:space="preserve"> и </w:t>
      </w:r>
      <w:r w:rsidRPr="00C00EFD">
        <w:rPr>
          <w:i/>
          <w:lang w:val="ru-RU"/>
        </w:rPr>
        <w:t>расширенной версией</w:t>
      </w:r>
      <w:r w:rsidRPr="00C00EFD">
        <w:rPr>
          <w:lang w:val="ru-RU"/>
        </w:rPr>
        <w:t>.</w:t>
      </w:r>
    </w:p>
    <w:p w14:paraId="4B3AB89C" w14:textId="3637EEBD" w:rsidR="00C00EFD" w:rsidRPr="00C00EFD" w:rsidRDefault="00C00EFD" w:rsidP="00C00EFD">
      <w:pPr>
        <w:rPr>
          <w:lang w:val="ru-RU"/>
        </w:rPr>
      </w:pPr>
      <w:r w:rsidRPr="00C00EFD">
        <w:rPr>
          <w:lang w:val="ru-RU"/>
        </w:rPr>
        <w:t xml:space="preserve">Во всех приведенных уравнениях обозначение Ref. используется для всех шаблонов, рассчитанных на основе эталонного сигнала, а Test – для всех шаблонов, рассчитанных на основе исследуемого сигнала. Индекс </w:t>
      </w:r>
      <w:r w:rsidRPr="00C00EFD">
        <w:rPr>
          <w:i/>
          <w:iCs/>
          <w:lang w:val="ru-RU"/>
        </w:rPr>
        <w:t>k</w:t>
      </w:r>
      <w:r w:rsidRPr="00C00EFD">
        <w:rPr>
          <w:lang w:val="ru-RU"/>
        </w:rPr>
        <w:t xml:space="preserve"> указывает на дискретную переменную частоты (</w:t>
      </w:r>
      <w:r>
        <w:rPr>
          <w:lang w:val="ru-RU"/>
        </w:rPr>
        <w:t>то есть</w:t>
      </w:r>
      <w:r w:rsidRPr="00C00EFD">
        <w:rPr>
          <w:lang w:val="ru-RU"/>
        </w:rPr>
        <w:t xml:space="preserve"> полосу частот), а </w:t>
      </w:r>
      <w:r w:rsidRPr="00C00EFD">
        <w:rPr>
          <w:i/>
          <w:lang w:val="ru-RU"/>
        </w:rPr>
        <w:t>n</w:t>
      </w:r>
      <w:r w:rsidRPr="00C00EFD">
        <w:rPr>
          <w:lang w:val="ru-RU"/>
        </w:rPr>
        <w:t xml:space="preserve"> – на дискретную переменную времени (</w:t>
      </w:r>
      <w:r>
        <w:rPr>
          <w:lang w:val="ru-RU"/>
        </w:rPr>
        <w:t>то есть</w:t>
      </w:r>
      <w:r w:rsidRPr="00C00EFD">
        <w:rPr>
          <w:lang w:val="ru-RU"/>
        </w:rPr>
        <w:t xml:space="preserve"> либо число кадров, либо число выборок). Если значения </w:t>
      </w:r>
      <w:r w:rsidRPr="00C00EFD">
        <w:rPr>
          <w:i/>
          <w:lang w:val="ru-RU"/>
        </w:rPr>
        <w:t>k</w:t>
      </w:r>
      <w:r w:rsidRPr="00C00EFD">
        <w:rPr>
          <w:lang w:val="ru-RU"/>
        </w:rPr>
        <w:t xml:space="preserve"> или </w:t>
      </w:r>
      <w:r w:rsidRPr="00C00EFD">
        <w:rPr>
          <w:i/>
          <w:lang w:val="ru-RU"/>
        </w:rPr>
        <w:t>n</w:t>
      </w:r>
      <w:r w:rsidRPr="00C00EFD">
        <w:rPr>
          <w:lang w:val="ru-RU"/>
        </w:rPr>
        <w:t xml:space="preserve"> не определено явно, то вычисления выполняются для всех возможных значений </w:t>
      </w:r>
      <w:r w:rsidRPr="00C00EFD">
        <w:rPr>
          <w:i/>
          <w:lang w:val="ru-RU"/>
        </w:rPr>
        <w:t>k</w:t>
      </w:r>
      <w:r w:rsidRPr="00C00EFD">
        <w:rPr>
          <w:lang w:val="ru-RU"/>
        </w:rPr>
        <w:t xml:space="preserve"> и </w:t>
      </w:r>
      <w:r w:rsidRPr="00C00EFD">
        <w:rPr>
          <w:i/>
          <w:lang w:val="ru-RU"/>
        </w:rPr>
        <w:t>n</w:t>
      </w:r>
      <w:r w:rsidRPr="00C00EFD">
        <w:rPr>
          <w:lang w:val="ru-RU"/>
        </w:rPr>
        <w:t>. Все остальные сокращения поясняются там, где они встречаются.</w:t>
      </w:r>
    </w:p>
    <w:p w14:paraId="677C80F1" w14:textId="32311FF9" w:rsidR="00C7211D" w:rsidRPr="00C00EFD" w:rsidRDefault="00C00EFD" w:rsidP="00C00EFD">
      <w:pPr>
        <w:rPr>
          <w:lang w:val="ru-RU"/>
        </w:rPr>
      </w:pPr>
      <w:r w:rsidRPr="00C00EFD">
        <w:rPr>
          <w:lang w:val="ru-RU"/>
        </w:rPr>
        <w:t xml:space="preserve">В названиях выходных переменных модели индекс </w:t>
      </w:r>
      <w:r w:rsidRPr="00C00EFD">
        <w:rPr>
          <w:i/>
          <w:lang w:val="ru-RU"/>
        </w:rPr>
        <w:t>A</w:t>
      </w:r>
      <w:r w:rsidRPr="00C00EFD">
        <w:rPr>
          <w:lang w:val="ru-RU"/>
        </w:rPr>
        <w:t xml:space="preserve"> используется для всех переменных, рассчитанных с использованием модели уха, основанной на наборе фильтров, а индекс </w:t>
      </w:r>
      <w:r w:rsidRPr="00C00EFD">
        <w:rPr>
          <w:i/>
          <w:lang w:val="ru-RU"/>
        </w:rPr>
        <w:t>B</w:t>
      </w:r>
      <w:r w:rsidRPr="00C00EFD">
        <w:rPr>
          <w:lang w:val="ru-RU"/>
        </w:rPr>
        <w:t xml:space="preserve"> – для всех переменных, рассчитанных с использованием модели уха, основанной на БПФ.</w:t>
      </w:r>
    </w:p>
    <w:p w14:paraId="2E6B8ED8" w14:textId="3C9E9AA5" w:rsidR="00C7211D" w:rsidRPr="00C00EFD" w:rsidRDefault="00C7211D" w:rsidP="007F43C8">
      <w:pPr>
        <w:pStyle w:val="Heading2"/>
        <w:keepLines w:val="0"/>
        <w:rPr>
          <w:lang w:val="ru-RU"/>
        </w:rPr>
      </w:pPr>
      <w:bookmarkStart w:id="269" w:name="_Toc415385211"/>
      <w:bookmarkStart w:id="270" w:name="_Toc425054104"/>
      <w:bookmarkStart w:id="271" w:name="_Toc133255927"/>
      <w:bookmarkStart w:id="272" w:name="_Toc170906136"/>
      <w:r w:rsidRPr="00C00EFD">
        <w:rPr>
          <w:lang w:val="ru-RU"/>
        </w:rPr>
        <w:t>1.1</w:t>
      </w:r>
      <w:r w:rsidRPr="00C00EFD">
        <w:rPr>
          <w:lang w:val="ru-RU"/>
        </w:rPr>
        <w:tab/>
      </w:r>
      <w:bookmarkEnd w:id="268"/>
      <w:bookmarkEnd w:id="269"/>
      <w:bookmarkEnd w:id="270"/>
      <w:bookmarkEnd w:id="271"/>
      <w:r w:rsidR="00C00EFD" w:rsidRPr="00C00EFD">
        <w:rPr>
          <w:lang w:val="ru-RU"/>
        </w:rPr>
        <w:t>Базовая версия</w:t>
      </w:r>
      <w:bookmarkEnd w:id="272"/>
    </w:p>
    <w:p w14:paraId="6F53C085" w14:textId="42824F39" w:rsidR="00C7211D" w:rsidRPr="00C00EFD" w:rsidRDefault="00C00EFD" w:rsidP="00C7211D">
      <w:pPr>
        <w:rPr>
          <w:lang w:val="ru-RU"/>
        </w:rPr>
      </w:pPr>
      <w:r w:rsidRPr="00C00EFD">
        <w:rPr>
          <w:i/>
          <w:lang w:val="ru-RU"/>
        </w:rPr>
        <w:t>Базовая версия</w:t>
      </w:r>
      <w:r w:rsidRPr="00C00EFD">
        <w:rPr>
          <w:lang w:val="ru-RU"/>
        </w:rPr>
        <w:t xml:space="preserve"> включает только те MOV, которые рассчитаны с использованием модели уха на основе БПФ. Модель, основанная на наборе фильтров, не используется. В </w:t>
      </w:r>
      <w:r w:rsidRPr="00C00EFD">
        <w:rPr>
          <w:i/>
          <w:lang w:val="ru-RU"/>
        </w:rPr>
        <w:t>базовой версии</w:t>
      </w:r>
      <w:r w:rsidRPr="00C00EFD">
        <w:rPr>
          <w:lang w:val="ru-RU"/>
        </w:rPr>
        <w:t xml:space="preserve"> используется в</w:t>
      </w:r>
      <w:r>
        <w:rPr>
          <w:lang w:val="ru-RU"/>
        </w:rPr>
        <w:t> </w:t>
      </w:r>
      <w:r w:rsidRPr="00C00EFD">
        <w:rPr>
          <w:lang w:val="ru-RU"/>
        </w:rPr>
        <w:t>общей сложности 11</w:t>
      </w:r>
      <w:r>
        <w:rPr>
          <w:lang w:val="ru-RU"/>
        </w:rPr>
        <w:t> </w:t>
      </w:r>
      <w:r w:rsidRPr="00C00EFD">
        <w:rPr>
          <w:lang w:val="ru-RU"/>
        </w:rPr>
        <w:t xml:space="preserve">MOV для прогнозирования воспринимаемого </w:t>
      </w:r>
      <w:r w:rsidRPr="00C00EFD">
        <w:rPr>
          <w:i/>
          <w:lang w:val="ru-RU"/>
        </w:rPr>
        <w:t>базового качества звука</w:t>
      </w:r>
      <w:r w:rsidRPr="00C00EFD">
        <w:rPr>
          <w:lang w:val="ru-RU"/>
        </w:rPr>
        <w:t>.</w:t>
      </w:r>
    </w:p>
    <w:p w14:paraId="7B0D962A" w14:textId="4AFC91DB" w:rsidR="00C7211D" w:rsidRPr="00C8361A" w:rsidRDefault="00C7211D" w:rsidP="007F43C8">
      <w:pPr>
        <w:pStyle w:val="Heading2"/>
        <w:keepLines w:val="0"/>
        <w:rPr>
          <w:lang w:val="ru-RU"/>
        </w:rPr>
      </w:pPr>
      <w:bookmarkStart w:id="273" w:name="_Toc411998548"/>
      <w:bookmarkStart w:id="274" w:name="_Toc415385212"/>
      <w:bookmarkStart w:id="275" w:name="_Toc425054105"/>
      <w:bookmarkStart w:id="276" w:name="_Toc133255928"/>
      <w:bookmarkStart w:id="277" w:name="_Toc170906137"/>
      <w:r w:rsidRPr="00C8361A">
        <w:rPr>
          <w:lang w:val="ru-RU"/>
        </w:rPr>
        <w:t>1.2</w:t>
      </w:r>
      <w:r w:rsidRPr="00C8361A">
        <w:rPr>
          <w:lang w:val="ru-RU"/>
        </w:rPr>
        <w:tab/>
      </w:r>
      <w:bookmarkEnd w:id="273"/>
      <w:bookmarkEnd w:id="274"/>
      <w:bookmarkEnd w:id="275"/>
      <w:bookmarkEnd w:id="276"/>
      <w:r w:rsidR="00E77FCD" w:rsidRPr="00E77FCD">
        <w:rPr>
          <w:lang w:val="ru-RU"/>
        </w:rPr>
        <w:t>Расширенная версия</w:t>
      </w:r>
      <w:bookmarkEnd w:id="277"/>
    </w:p>
    <w:p w14:paraId="5346C02B" w14:textId="0570FB21" w:rsidR="00C7211D" w:rsidRPr="00C8361A" w:rsidRDefault="00C8361A" w:rsidP="00C7211D">
      <w:pPr>
        <w:rPr>
          <w:lang w:val="ru-RU"/>
        </w:rPr>
      </w:pPr>
      <w:r w:rsidRPr="00C8361A">
        <w:rPr>
          <w:i/>
          <w:lang w:val="ru-RU"/>
        </w:rPr>
        <w:t>Расширенная версия</w:t>
      </w:r>
      <w:r w:rsidRPr="00C8361A">
        <w:rPr>
          <w:lang w:val="ru-RU"/>
        </w:rPr>
        <w:t xml:space="preserve"> включает MOV, рассчитанные с использованием модели уха на основе набора фильтров, а также MOV, рассчитанные с использованием модели уха на основе БПФ. Спектрально адаптированные шаблоны возбуждения и шаблоны модуляции вычисляются только с использованием модели, основанной на наборе фильтров. В </w:t>
      </w:r>
      <w:r w:rsidRPr="00C8361A">
        <w:rPr>
          <w:i/>
          <w:lang w:val="ru-RU"/>
        </w:rPr>
        <w:t>расширенной версии</w:t>
      </w:r>
      <w:r w:rsidRPr="00C8361A">
        <w:rPr>
          <w:lang w:val="ru-RU"/>
        </w:rPr>
        <w:t xml:space="preserve"> используется в общей сложности 5</w:t>
      </w:r>
      <w:r>
        <w:rPr>
          <w:lang w:val="ru-RU"/>
        </w:rPr>
        <w:t> </w:t>
      </w:r>
      <w:r w:rsidRPr="00C8361A">
        <w:rPr>
          <w:lang w:val="ru-RU"/>
        </w:rPr>
        <w:t xml:space="preserve">MOV для прогнозирования воспринимаемого </w:t>
      </w:r>
      <w:r w:rsidRPr="00C8361A">
        <w:rPr>
          <w:i/>
          <w:lang w:val="ru-RU"/>
        </w:rPr>
        <w:t>базового качества звука</w:t>
      </w:r>
      <w:r w:rsidRPr="00C8361A">
        <w:rPr>
          <w:lang w:val="ru-RU"/>
        </w:rPr>
        <w:t>.</w:t>
      </w:r>
    </w:p>
    <w:p w14:paraId="5C4715A6" w14:textId="195F3CCE" w:rsidR="00C7211D" w:rsidRPr="00C8361A" w:rsidRDefault="00C7211D" w:rsidP="007F43C8">
      <w:pPr>
        <w:pStyle w:val="Heading1"/>
        <w:rPr>
          <w:szCs w:val="22"/>
          <w:lang w:val="ru-RU"/>
        </w:rPr>
      </w:pPr>
      <w:bookmarkStart w:id="278" w:name="_Toc411998549"/>
      <w:bookmarkStart w:id="279" w:name="_Toc415385213"/>
      <w:bookmarkStart w:id="280" w:name="_Toc425054106"/>
      <w:bookmarkStart w:id="281" w:name="_Toc133255929"/>
      <w:bookmarkStart w:id="282" w:name="_Toc170906138"/>
      <w:r w:rsidRPr="00C8361A">
        <w:rPr>
          <w:szCs w:val="22"/>
          <w:lang w:val="ru-RU"/>
        </w:rPr>
        <w:lastRenderedPageBreak/>
        <w:t>2</w:t>
      </w:r>
      <w:r w:rsidRPr="00C8361A">
        <w:rPr>
          <w:szCs w:val="22"/>
          <w:lang w:val="ru-RU"/>
        </w:rPr>
        <w:tab/>
      </w:r>
      <w:bookmarkEnd w:id="278"/>
      <w:bookmarkEnd w:id="279"/>
      <w:bookmarkEnd w:id="280"/>
      <w:bookmarkEnd w:id="281"/>
      <w:r w:rsidR="00C8361A" w:rsidRPr="00C8361A">
        <w:rPr>
          <w:szCs w:val="22"/>
          <w:lang w:val="ru-RU"/>
        </w:rPr>
        <w:t>Модель периферического уха</w:t>
      </w:r>
      <w:bookmarkEnd w:id="282"/>
    </w:p>
    <w:p w14:paraId="2E166DF4" w14:textId="405642C2" w:rsidR="00C7211D" w:rsidRPr="00C8361A" w:rsidRDefault="00C7211D" w:rsidP="007F43C8">
      <w:pPr>
        <w:pStyle w:val="Heading2"/>
        <w:keepLines w:val="0"/>
        <w:rPr>
          <w:szCs w:val="22"/>
          <w:lang w:val="ru-RU"/>
        </w:rPr>
      </w:pPr>
      <w:bookmarkStart w:id="283" w:name="_Toc409937846"/>
      <w:bookmarkStart w:id="284" w:name="_Toc411998550"/>
      <w:bookmarkStart w:id="285" w:name="_Toc415385214"/>
      <w:bookmarkStart w:id="286" w:name="_Toc425054107"/>
      <w:bookmarkStart w:id="287" w:name="_Toc133255930"/>
      <w:bookmarkStart w:id="288" w:name="_Toc170906139"/>
      <w:r w:rsidRPr="00C8361A">
        <w:rPr>
          <w:szCs w:val="22"/>
          <w:lang w:val="ru-RU"/>
        </w:rPr>
        <w:t>2.1</w:t>
      </w:r>
      <w:r w:rsidRPr="00C8361A">
        <w:rPr>
          <w:szCs w:val="22"/>
          <w:lang w:val="ru-RU"/>
        </w:rPr>
        <w:tab/>
      </w:r>
      <w:bookmarkEnd w:id="283"/>
      <w:bookmarkEnd w:id="284"/>
      <w:bookmarkEnd w:id="285"/>
      <w:bookmarkEnd w:id="286"/>
      <w:bookmarkEnd w:id="287"/>
      <w:r w:rsidR="00C8361A" w:rsidRPr="00C8361A">
        <w:rPr>
          <w:szCs w:val="22"/>
          <w:lang w:val="ru-RU"/>
        </w:rPr>
        <w:t>Модель уха на основе БПФ</w:t>
      </w:r>
      <w:bookmarkEnd w:id="288"/>
    </w:p>
    <w:p w14:paraId="2D84EBA7" w14:textId="50023D81" w:rsidR="00C7211D" w:rsidRPr="00BE6EA0" w:rsidRDefault="00C7211D" w:rsidP="007F43C8">
      <w:pPr>
        <w:pStyle w:val="Heading3"/>
        <w:keepLines w:val="0"/>
        <w:rPr>
          <w:szCs w:val="22"/>
          <w:lang w:val="ru-RU"/>
        </w:rPr>
      </w:pPr>
      <w:bookmarkStart w:id="289" w:name="_Toc415385215"/>
      <w:bookmarkStart w:id="290" w:name="_Toc425054108"/>
      <w:r w:rsidRPr="00BE6EA0">
        <w:rPr>
          <w:szCs w:val="22"/>
          <w:lang w:val="ru-RU"/>
        </w:rPr>
        <w:t>2.1.1</w:t>
      </w:r>
      <w:r w:rsidRPr="00BE6EA0">
        <w:rPr>
          <w:szCs w:val="22"/>
          <w:lang w:val="ru-RU"/>
        </w:rPr>
        <w:tab/>
      </w:r>
      <w:bookmarkEnd w:id="289"/>
      <w:bookmarkEnd w:id="290"/>
      <w:r w:rsidR="00C8361A" w:rsidRPr="00C8361A">
        <w:rPr>
          <w:szCs w:val="22"/>
          <w:lang w:val="ru-RU"/>
        </w:rPr>
        <w:t>Обзор</w:t>
      </w:r>
    </w:p>
    <w:p w14:paraId="06A7C1E2" w14:textId="77777777" w:rsidR="00C8361A" w:rsidRPr="00D03BC6" w:rsidRDefault="00C8361A" w:rsidP="00C8361A">
      <w:pPr>
        <w:pStyle w:val="FigureNo"/>
        <w:rPr>
          <w:lang w:val="ru-RU"/>
        </w:rPr>
      </w:pPr>
      <w:r w:rsidRPr="00D03BC6">
        <w:rPr>
          <w:lang w:val="ru-RU"/>
        </w:rPr>
        <w:t>РИСУНОК 9</w:t>
      </w:r>
    </w:p>
    <w:p w14:paraId="4B238E38" w14:textId="06DDFBA2" w:rsidR="00C7211D" w:rsidRPr="00C8361A" w:rsidRDefault="00C8361A" w:rsidP="00C8361A">
      <w:pPr>
        <w:pStyle w:val="Figuretitle"/>
        <w:rPr>
          <w:lang w:val="ru-RU"/>
        </w:rPr>
      </w:pPr>
      <w:r w:rsidRPr="00D03BC6">
        <w:rPr>
          <w:lang w:val="ru-RU"/>
        </w:rPr>
        <w:t>Модель периферического уха и предварительная обработка шаблонов возбуждения для модели,</w:t>
      </w:r>
      <w:r>
        <w:rPr>
          <w:lang w:val="ru-RU"/>
        </w:rPr>
        <w:br/>
      </w:r>
      <w:r w:rsidRPr="00D03BC6">
        <w:rPr>
          <w:lang w:val="ru-RU"/>
        </w:rPr>
        <w:t>основанной на БПФ</w:t>
      </w:r>
    </w:p>
    <w:p w14:paraId="2E13C486" w14:textId="7F2502E1" w:rsidR="00C7211D" w:rsidRPr="00A318F4" w:rsidRDefault="00F42DF2" w:rsidP="00667910">
      <w:pPr>
        <w:pStyle w:val="Figure"/>
      </w:pPr>
      <w:r>
        <w:rPr>
          <w:noProof/>
          <w:lang w:val="ru-RU" w:eastAsia="ru-RU"/>
        </w:rPr>
        <w:drawing>
          <wp:inline distT="0" distB="0" distL="0" distR="0" wp14:anchorId="49EC620E" wp14:editId="561B1F25">
            <wp:extent cx="5038354" cy="703632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1387-09.png"/>
                    <pic:cNvPicPr/>
                  </pic:nvPicPr>
                  <pic:blipFill>
                    <a:blip r:embed="rId26">
                      <a:extLst>
                        <a:ext uri="{28A0092B-C50C-407E-A947-70E740481C1C}">
                          <a14:useLocalDpi xmlns:a14="http://schemas.microsoft.com/office/drawing/2010/main" val="0"/>
                        </a:ext>
                      </a:extLst>
                    </a:blip>
                    <a:stretch>
                      <a:fillRect/>
                    </a:stretch>
                  </pic:blipFill>
                  <pic:spPr>
                    <a:xfrm>
                      <a:off x="0" y="0"/>
                      <a:ext cx="5038354" cy="7036322"/>
                    </a:xfrm>
                    <a:prstGeom prst="rect">
                      <a:avLst/>
                    </a:prstGeom>
                  </pic:spPr>
                </pic:pic>
              </a:graphicData>
            </a:graphic>
          </wp:inline>
        </w:drawing>
      </w:r>
    </w:p>
    <w:p w14:paraId="5A914660" w14:textId="11356487" w:rsidR="00BE6EA0" w:rsidRPr="00BE6EA0" w:rsidRDefault="00BE6EA0" w:rsidP="00BE6EA0">
      <w:pPr>
        <w:rPr>
          <w:lang w:val="ru-RU"/>
        </w:rPr>
      </w:pPr>
      <w:r w:rsidRPr="00BE6EA0">
        <w:rPr>
          <w:lang w:val="ru-RU"/>
        </w:rPr>
        <w:lastRenderedPageBreak/>
        <w:t>Входные данные модели уха на основе БПФ – эталонный и исследуемый сигналы с частотой дискретизации 48</w:t>
      </w:r>
      <w:r>
        <w:rPr>
          <w:lang w:val="ru-RU"/>
        </w:rPr>
        <w:t> </w:t>
      </w:r>
      <w:r w:rsidRPr="00BE6EA0">
        <w:rPr>
          <w:lang w:val="ru-RU"/>
        </w:rPr>
        <w:t>кГц, синхронизированные по времени, – разделяются на кадры длительностью около 0,042</w:t>
      </w:r>
      <w:r>
        <w:rPr>
          <w:lang w:val="ru-RU"/>
        </w:rPr>
        <w:t> </w:t>
      </w:r>
      <w:r w:rsidRPr="00BE6EA0">
        <w:rPr>
          <w:lang w:val="ru-RU"/>
        </w:rPr>
        <w:t>с с перекрытием 50%. Каждый кадр преобразуется в частотную область с использованием окна Ханна и краткосрочного БПФ и масштабируется до уровня воспроизведения. К спектральным коэффициентам применяется весовая функция, моделирующая частотную характеристику наружного и среднего уха. Преобразование в представление основного тона осуществляется путем группирования взвешенных спектральных коэффициентов в критические полосы. Для имитации внутреннего шума в слуховой системе добавляется частотно-зависимое смещение. Для моделирования спектральных слуховых фильтров в частотной области используется функция расширения спектра, зависящая от уровня. Она следует за расширением во временной области, которое учитывает эффекты прямого маскирования.</w:t>
      </w:r>
    </w:p>
    <w:p w14:paraId="1245C9F6" w14:textId="77777777" w:rsidR="00BE6EA0" w:rsidRPr="00BE6EA0" w:rsidRDefault="00BE6EA0" w:rsidP="00BE6EA0">
      <w:pPr>
        <w:rPr>
          <w:lang w:val="ru-RU"/>
        </w:rPr>
      </w:pPr>
      <w:r w:rsidRPr="00BE6EA0">
        <w:rPr>
          <w:lang w:val="ru-RU"/>
        </w:rPr>
        <w:t xml:space="preserve">Полученные </w:t>
      </w:r>
      <w:r w:rsidRPr="00BE6EA0">
        <w:rPr>
          <w:i/>
          <w:lang w:val="ru-RU"/>
        </w:rPr>
        <w:t>шаблоны возбуждения</w:t>
      </w:r>
      <w:r w:rsidRPr="00BE6EA0">
        <w:rPr>
          <w:lang w:val="ru-RU"/>
        </w:rPr>
        <w:t xml:space="preserve"> используются для расчета </w:t>
      </w:r>
      <w:r w:rsidRPr="00BE6EA0">
        <w:rPr>
          <w:i/>
          <w:lang w:val="ru-RU"/>
        </w:rPr>
        <w:t>шаблонов удельной громкости</w:t>
      </w:r>
      <w:r w:rsidRPr="00BE6EA0">
        <w:rPr>
          <w:lang w:val="ru-RU"/>
        </w:rPr>
        <w:t xml:space="preserve"> и </w:t>
      </w:r>
      <w:r w:rsidRPr="00BE6EA0">
        <w:rPr>
          <w:i/>
          <w:lang w:val="ru-RU"/>
        </w:rPr>
        <w:t>шаблонов маскирования</w:t>
      </w:r>
      <w:r w:rsidRPr="00BE6EA0">
        <w:rPr>
          <w:lang w:val="ru-RU"/>
        </w:rPr>
        <w:t>. Шаблоны, полученные до окончательного расширения во временной области (</w:t>
      </w:r>
      <w:r w:rsidRPr="00BE6EA0">
        <w:rPr>
          <w:i/>
          <w:lang w:val="ru-RU"/>
        </w:rPr>
        <w:t>неразмытые шаблоны возбуждения</w:t>
      </w:r>
      <w:r w:rsidRPr="00BE6EA0">
        <w:rPr>
          <w:lang w:val="ru-RU"/>
        </w:rPr>
        <w:t xml:space="preserve">), используются для расчета </w:t>
      </w:r>
      <w:r w:rsidRPr="00BE6EA0">
        <w:rPr>
          <w:i/>
          <w:lang w:val="ru-RU"/>
        </w:rPr>
        <w:t>шаблонов модуляции</w:t>
      </w:r>
      <w:r w:rsidRPr="00BE6EA0">
        <w:rPr>
          <w:lang w:val="ru-RU"/>
        </w:rPr>
        <w:t>.</w:t>
      </w:r>
    </w:p>
    <w:p w14:paraId="1A61AA3A" w14:textId="77777777" w:rsidR="00BE6EA0" w:rsidRPr="00BE6EA0" w:rsidRDefault="00BE6EA0" w:rsidP="00BE6EA0">
      <w:pPr>
        <w:rPr>
          <w:lang w:val="ru-RU"/>
        </w:rPr>
      </w:pPr>
      <w:r w:rsidRPr="00BE6EA0">
        <w:rPr>
          <w:lang w:val="ru-RU"/>
        </w:rPr>
        <w:t>Чтобы смоделировать сигнал ошибки, шаблоны эталонного и исследуемого сигналов на выходе фильтра наружного и среднего уха объединяются и отображаются на шкале высоты тона путем группирования по критическим полосам.</w:t>
      </w:r>
    </w:p>
    <w:p w14:paraId="54F39DF3" w14:textId="2FCC2DF7" w:rsidR="00C7211D" w:rsidRPr="00BE6EA0" w:rsidRDefault="00BE6EA0" w:rsidP="00BE6EA0">
      <w:pPr>
        <w:rPr>
          <w:lang w:val="ru-RU"/>
        </w:rPr>
      </w:pPr>
      <w:r w:rsidRPr="00BE6EA0">
        <w:rPr>
          <w:lang w:val="ru-RU"/>
        </w:rPr>
        <w:t>Эти выходные данные используются вместе с шаблонами возбуждения для расчета значений выходных переменных модели.</w:t>
      </w:r>
    </w:p>
    <w:p w14:paraId="20FF4913" w14:textId="048E0076" w:rsidR="00C7211D" w:rsidRPr="00BE6EA0" w:rsidRDefault="00C7211D" w:rsidP="00BE6EA0">
      <w:pPr>
        <w:pStyle w:val="Heading3"/>
        <w:keepLines w:val="0"/>
        <w:rPr>
          <w:lang w:val="ru-RU"/>
        </w:rPr>
      </w:pPr>
      <w:bookmarkStart w:id="291" w:name="_Toc409937847"/>
      <w:bookmarkStart w:id="292" w:name="_Toc415385216"/>
      <w:bookmarkStart w:id="293" w:name="_Toc425054109"/>
      <w:r w:rsidRPr="00BE6EA0">
        <w:rPr>
          <w:lang w:val="ru-RU"/>
        </w:rPr>
        <w:t>2.1.2</w:t>
      </w:r>
      <w:r w:rsidRPr="00BE6EA0">
        <w:rPr>
          <w:lang w:val="ru-RU"/>
        </w:rPr>
        <w:tab/>
      </w:r>
      <w:bookmarkEnd w:id="291"/>
      <w:bookmarkEnd w:id="292"/>
      <w:bookmarkEnd w:id="293"/>
      <w:r w:rsidR="00BE6EA0" w:rsidRPr="00BE6EA0">
        <w:rPr>
          <w:lang w:val="ru-RU"/>
        </w:rPr>
        <w:t>Обработка по времени</w:t>
      </w:r>
    </w:p>
    <w:p w14:paraId="7CA3108D" w14:textId="25ADDC53" w:rsidR="00C7211D" w:rsidRPr="00BE6EA0" w:rsidRDefault="00BE6EA0" w:rsidP="00C7211D">
      <w:pPr>
        <w:rPr>
          <w:lang w:val="ru-RU"/>
        </w:rPr>
      </w:pPr>
      <w:r w:rsidRPr="00BE6EA0">
        <w:rPr>
          <w:lang w:val="ru-RU"/>
        </w:rPr>
        <w:t>Входные данные модели уха на основе БПФ – эталонный и исследуемый сигналы – разделяются на</w:t>
      </w:r>
      <w:r>
        <w:rPr>
          <w:lang w:val="ru-RU"/>
        </w:rPr>
        <w:t> </w:t>
      </w:r>
      <w:r w:rsidRPr="00BE6EA0">
        <w:rPr>
          <w:lang w:val="ru-RU"/>
        </w:rPr>
        <w:t>кадры по 2048 выборок с перекрытием в 1024</w:t>
      </w:r>
      <w:r>
        <w:rPr>
          <w:lang w:val="ru-RU"/>
        </w:rPr>
        <w:t> </w:t>
      </w:r>
      <w:r w:rsidRPr="00BE6EA0">
        <w:rPr>
          <w:lang w:val="ru-RU"/>
        </w:rPr>
        <w:t>выборк</w:t>
      </w:r>
      <w:r w:rsidR="00F42DF2">
        <w:rPr>
          <w:lang w:val="ru-RU"/>
        </w:rPr>
        <w:t>ах</w:t>
      </w:r>
      <w:r w:rsidRPr="00BE6EA0">
        <w:rPr>
          <w:lang w:val="ru-RU"/>
        </w:rPr>
        <w:t>:</w:t>
      </w:r>
    </w:p>
    <w:p w14:paraId="16BEE956" w14:textId="52634A21" w:rsidR="00C7211D" w:rsidRPr="00BE6EA0" w:rsidRDefault="00C7211D" w:rsidP="00C7211D">
      <w:pPr>
        <w:pStyle w:val="Equation"/>
        <w:rPr>
          <w:szCs w:val="22"/>
          <w:lang w:val="ru-RU"/>
        </w:rPr>
      </w:pPr>
      <w:r w:rsidRPr="00BE6EA0">
        <w:rPr>
          <w:szCs w:val="22"/>
          <w:lang w:val="ru-RU"/>
        </w:rPr>
        <w:tab/>
      </w:r>
      <w:r w:rsidRPr="00BE6EA0">
        <w:rPr>
          <w:szCs w:val="22"/>
          <w:lang w:val="ru-RU"/>
        </w:rPr>
        <w:tab/>
      </w:r>
      <w:r w:rsidR="001F2C00" w:rsidRPr="00BE6EA0">
        <w:rPr>
          <w:noProof/>
          <w:position w:val="-12"/>
          <w:szCs w:val="22"/>
        </w:rPr>
        <w:object w:dxaOrig="5240" w:dyaOrig="360" w14:anchorId="58536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2.5pt;height:18pt" o:ole="">
            <v:imagedata r:id="rId27" o:title=""/>
          </v:shape>
          <o:OLEObject Type="Embed" ProgID="Equation.3" ShapeID="_x0000_i1025" DrawAspect="Content" ObjectID="_1781527117" r:id="rId28"/>
        </w:object>
      </w:r>
      <w:r w:rsidR="00BE6EA0">
        <w:rPr>
          <w:noProof/>
          <w:szCs w:val="22"/>
          <w:lang w:val="ru-RU"/>
        </w:rPr>
        <w:t>,</w:t>
      </w:r>
      <w:r w:rsidRPr="00BE6EA0">
        <w:rPr>
          <w:szCs w:val="22"/>
          <w:lang w:val="ru-RU"/>
        </w:rPr>
        <w:tab/>
        <w:t>(1)</w:t>
      </w:r>
    </w:p>
    <w:p w14:paraId="350A4250" w14:textId="433E5B21" w:rsidR="00C7211D" w:rsidRPr="00BE6EA0" w:rsidRDefault="00BE6EA0" w:rsidP="00C7211D">
      <w:pPr>
        <w:rPr>
          <w:lang w:val="ru-RU"/>
        </w:rPr>
      </w:pPr>
      <w:r w:rsidRPr="00BE6EA0">
        <w:rPr>
          <w:lang w:val="ru-RU"/>
        </w:rPr>
        <w:t xml:space="preserve">где </w:t>
      </w:r>
      <w:r w:rsidRPr="00BE6EA0">
        <w:rPr>
          <w:i/>
          <w:lang w:val="ru-RU"/>
        </w:rPr>
        <w:t>n</w:t>
      </w:r>
      <w:r w:rsidRPr="00BE6EA0">
        <w:rPr>
          <w:lang w:val="ru-RU"/>
        </w:rPr>
        <w:t xml:space="preserve"> – номер временно́го кадра, а </w:t>
      </w:r>
      <w:r w:rsidRPr="00BE6EA0">
        <w:rPr>
          <w:i/>
          <w:lang w:val="ru-RU"/>
        </w:rPr>
        <w:t>k</w:t>
      </w:r>
      <w:r w:rsidRPr="00BE6EA0">
        <w:rPr>
          <w:i/>
          <w:vertAlign w:val="subscript"/>
          <w:lang w:val="ru-RU"/>
        </w:rPr>
        <w:t>t</w:t>
      </w:r>
      <w:r w:rsidRPr="00BE6EA0">
        <w:rPr>
          <w:lang w:val="ru-RU"/>
        </w:rPr>
        <w:t xml:space="preserve"> – номер интервалов времени внутри кадра.</w:t>
      </w:r>
    </w:p>
    <w:p w14:paraId="659EC822" w14:textId="5061B460" w:rsidR="00C7211D" w:rsidRPr="00BE6EA0" w:rsidRDefault="00C7211D" w:rsidP="00BE6EA0">
      <w:pPr>
        <w:pStyle w:val="Heading3"/>
        <w:keepLines w:val="0"/>
        <w:rPr>
          <w:lang w:val="ru-RU"/>
        </w:rPr>
      </w:pPr>
      <w:bookmarkStart w:id="294" w:name="_Toc409937848"/>
      <w:bookmarkStart w:id="295" w:name="_Toc415385217"/>
      <w:bookmarkStart w:id="296" w:name="_Toc425054110"/>
      <w:r w:rsidRPr="00BE6EA0">
        <w:rPr>
          <w:lang w:val="ru-RU"/>
        </w:rPr>
        <w:t>2.1.3</w:t>
      </w:r>
      <w:r w:rsidRPr="00BE6EA0">
        <w:rPr>
          <w:lang w:val="ru-RU"/>
        </w:rPr>
        <w:tab/>
      </w:r>
      <w:bookmarkEnd w:id="294"/>
      <w:bookmarkEnd w:id="295"/>
      <w:bookmarkEnd w:id="296"/>
      <w:r w:rsidR="00BE6EA0" w:rsidRPr="00BE6EA0">
        <w:rPr>
          <w:lang w:val="ru-RU"/>
        </w:rPr>
        <w:t>БПФ</w:t>
      </w:r>
    </w:p>
    <w:p w14:paraId="1770AEB9" w14:textId="48976E13" w:rsidR="00C7211D" w:rsidRPr="00BE6EA0" w:rsidRDefault="00BE6EA0" w:rsidP="00C7211D">
      <w:pPr>
        <w:rPr>
          <w:lang w:val="ru-RU"/>
        </w:rPr>
      </w:pPr>
      <w:r w:rsidRPr="00BE6EA0">
        <w:rPr>
          <w:lang w:val="ru-RU"/>
        </w:rPr>
        <w:t>Преобразование из временной области в частотную осуществляется с использованием окна Ханна:</w:t>
      </w:r>
    </w:p>
    <w:p w14:paraId="58EBB809" w14:textId="09D5ADF6" w:rsidR="00C7211D" w:rsidRPr="005612BE" w:rsidRDefault="00C7211D" w:rsidP="00C7211D">
      <w:pPr>
        <w:pStyle w:val="Equation"/>
        <w:spacing w:before="240"/>
        <w:rPr>
          <w:szCs w:val="22"/>
          <w:lang w:val="ru-RU"/>
        </w:rPr>
      </w:pPr>
      <w:r w:rsidRPr="00BE6EA0">
        <w:rPr>
          <w:szCs w:val="22"/>
          <w:lang w:val="ru-RU"/>
        </w:rPr>
        <w:tab/>
      </w:r>
      <w:r w:rsidRPr="00BE6EA0">
        <w:rPr>
          <w:szCs w:val="22"/>
          <w:lang w:val="ru-RU"/>
        </w:rPr>
        <w:tab/>
      </w:r>
      <w:r w:rsidR="00F42DF2" w:rsidRPr="00BE6EA0">
        <w:rPr>
          <w:noProof/>
          <w:position w:val="-36"/>
          <w:szCs w:val="22"/>
        </w:rPr>
        <w:object w:dxaOrig="4760" w:dyaOrig="840" w14:anchorId="119DF279">
          <v:shape id="_x0000_i1026" type="#_x0000_t75" alt="" style="width:236.35pt;height:41.25pt" o:ole="">
            <v:imagedata r:id="rId29" o:title=""/>
          </v:shape>
          <o:OLEObject Type="Embed" ProgID="Equation.3" ShapeID="_x0000_i1026" DrawAspect="Content" ObjectID="_1781527118" r:id="rId30"/>
        </w:object>
      </w:r>
      <w:r w:rsidR="00BE6EA0">
        <w:rPr>
          <w:noProof/>
          <w:szCs w:val="22"/>
          <w:lang w:val="ru-RU"/>
        </w:rPr>
        <w:t>;</w:t>
      </w:r>
      <w:r w:rsidRPr="005612BE">
        <w:rPr>
          <w:szCs w:val="22"/>
          <w:lang w:val="ru-RU"/>
        </w:rPr>
        <w:tab/>
        <w:t>(2)</w:t>
      </w:r>
    </w:p>
    <w:p w14:paraId="66002063" w14:textId="0B2D22ED" w:rsidR="00C7211D" w:rsidRPr="005612BE" w:rsidRDefault="00C7211D" w:rsidP="00C7211D">
      <w:pPr>
        <w:pStyle w:val="Equation"/>
        <w:spacing w:before="240"/>
        <w:rPr>
          <w:szCs w:val="22"/>
          <w:lang w:val="ru-RU"/>
        </w:rPr>
      </w:pPr>
      <w:r w:rsidRPr="005612BE">
        <w:rPr>
          <w:szCs w:val="22"/>
          <w:lang w:val="ru-RU"/>
        </w:rPr>
        <w:tab/>
      </w:r>
      <w:r w:rsidRPr="005612BE">
        <w:rPr>
          <w:szCs w:val="22"/>
          <w:lang w:val="ru-RU"/>
        </w:rPr>
        <w:tab/>
      </w:r>
      <w:r w:rsidRPr="00BE6EA0">
        <w:rPr>
          <w:noProof/>
          <w:position w:val="-12"/>
          <w:szCs w:val="22"/>
        </w:rPr>
        <w:object w:dxaOrig="2520" w:dyaOrig="360" w14:anchorId="736BC80C">
          <v:shape id="_x0000_i1027" type="#_x0000_t75" alt="" style="width:129pt;height:18pt;mso-width-percent:0;mso-height-percent:0;mso-width-percent:0;mso-height-percent:0" o:ole="">
            <v:imagedata r:id="rId31" o:title=""/>
          </v:shape>
          <o:OLEObject Type="Embed" ProgID="Equation.3" ShapeID="_x0000_i1027" DrawAspect="Content" ObjectID="_1781527119" r:id="rId32"/>
        </w:object>
      </w:r>
      <w:r w:rsidR="00BE6EA0">
        <w:rPr>
          <w:noProof/>
          <w:szCs w:val="22"/>
          <w:lang w:val="ru-RU"/>
        </w:rPr>
        <w:t>.</w:t>
      </w:r>
      <w:r w:rsidRPr="005612BE">
        <w:rPr>
          <w:szCs w:val="22"/>
          <w:lang w:val="ru-RU"/>
        </w:rPr>
        <w:tab/>
        <w:t>(3)</w:t>
      </w:r>
    </w:p>
    <w:p w14:paraId="2DE75E1E" w14:textId="2D4DF2B7" w:rsidR="00C7211D" w:rsidRPr="00BE6EA0" w:rsidRDefault="00BE6EA0" w:rsidP="00C7211D">
      <w:pPr>
        <w:rPr>
          <w:lang w:val="ru-RU"/>
        </w:rPr>
      </w:pPr>
      <w:r w:rsidRPr="00BE6EA0">
        <w:rPr>
          <w:lang w:val="ru-RU"/>
        </w:rPr>
        <w:t>Затем следует кратковременное преобразование Фурье:</w:t>
      </w:r>
    </w:p>
    <w:p w14:paraId="20126ACF" w14:textId="2265338B" w:rsidR="00C7211D" w:rsidRPr="005612BE" w:rsidRDefault="00C7211D" w:rsidP="00C7211D">
      <w:pPr>
        <w:pStyle w:val="Equation"/>
        <w:spacing w:before="240"/>
        <w:rPr>
          <w:szCs w:val="22"/>
          <w:lang w:val="ru-RU"/>
        </w:rPr>
      </w:pPr>
      <w:r w:rsidRPr="00BE6EA0">
        <w:rPr>
          <w:szCs w:val="22"/>
          <w:lang w:val="ru-RU"/>
        </w:rPr>
        <w:tab/>
      </w:r>
      <w:r w:rsidRPr="00BE6EA0">
        <w:rPr>
          <w:szCs w:val="22"/>
          <w:lang w:val="ru-RU"/>
        </w:rPr>
        <w:tab/>
      </w:r>
      <w:r w:rsidRPr="00BE6EA0">
        <w:rPr>
          <w:noProof/>
          <w:position w:val="-42"/>
          <w:szCs w:val="22"/>
        </w:rPr>
        <w:object w:dxaOrig="4420" w:dyaOrig="999" w14:anchorId="08E66821">
          <v:shape id="_x0000_i1028" type="#_x0000_t75" alt="" style="width:220.55pt;height:49.5pt;mso-width-percent:0;mso-height-percent:0;mso-width-percent:0;mso-height-percent:0" o:ole="">
            <v:imagedata r:id="rId33" o:title=""/>
          </v:shape>
          <o:OLEObject Type="Embed" ProgID="Equation.3" ShapeID="_x0000_i1028" DrawAspect="Content" ObjectID="_1781527120" r:id="rId34"/>
        </w:object>
      </w:r>
      <w:r w:rsidR="00BE6EA0" w:rsidRPr="00BE6EA0">
        <w:rPr>
          <w:noProof/>
          <w:szCs w:val="22"/>
          <w:lang w:val="ru-RU"/>
        </w:rPr>
        <w:t>.</w:t>
      </w:r>
      <w:r w:rsidRPr="005612BE">
        <w:rPr>
          <w:szCs w:val="22"/>
          <w:lang w:val="ru-RU"/>
        </w:rPr>
        <w:tab/>
        <w:t>(4)</w:t>
      </w:r>
    </w:p>
    <w:p w14:paraId="7D984CBB" w14:textId="44128EAA" w:rsidR="00C7211D" w:rsidRPr="00BE6EA0" w:rsidRDefault="00BE6EA0" w:rsidP="00C7211D">
      <w:pPr>
        <w:spacing w:before="240"/>
        <w:rPr>
          <w:lang w:val="ru-RU"/>
        </w:rPr>
      </w:pPr>
      <w:r w:rsidRPr="00BE6EA0">
        <w:rPr>
          <w:lang w:val="ru-RU"/>
        </w:rPr>
        <w:t xml:space="preserve">Коэффициент масштабирования БПФ рассчитывается на основе предполагаемого уровня звукового давления </w:t>
      </w:r>
      <w:r w:rsidRPr="00BE6EA0">
        <w:rPr>
          <w:i/>
          <w:lang w:val="ru-RU"/>
        </w:rPr>
        <w:t>Lp</w:t>
      </w:r>
      <w:r w:rsidRPr="00BE6EA0">
        <w:rPr>
          <w:lang w:val="ru-RU"/>
        </w:rPr>
        <w:t xml:space="preserve"> полномасштабной синусоидальной волны по формуле</w:t>
      </w:r>
    </w:p>
    <w:p w14:paraId="56C4915A" w14:textId="2A75455D" w:rsidR="00C7211D" w:rsidRPr="005612BE" w:rsidRDefault="00C7211D" w:rsidP="00C7211D">
      <w:pPr>
        <w:pStyle w:val="Equation"/>
        <w:spacing w:before="240"/>
        <w:rPr>
          <w:lang w:val="ru-RU"/>
        </w:rPr>
      </w:pPr>
      <w:r w:rsidRPr="00BE6EA0">
        <w:rPr>
          <w:lang w:val="ru-RU"/>
        </w:rPr>
        <w:tab/>
      </w:r>
      <w:r w:rsidRPr="00BE6EA0">
        <w:rPr>
          <w:lang w:val="ru-RU"/>
        </w:rPr>
        <w:tab/>
      </w:r>
      <w:r w:rsidRPr="00BE6EA0">
        <w:rPr>
          <w:noProof/>
          <w:position w:val="-24"/>
          <w:sz w:val="18"/>
        </w:rPr>
        <w:object w:dxaOrig="1260" w:dyaOrig="940" w14:anchorId="0A355F88">
          <v:shape id="_x0000_i1029" type="#_x0000_t75" alt="" style="width:60pt;height:45.75pt;mso-width-percent:0;mso-height-percent:0;mso-width-percent:0;mso-height-percent:0" o:ole="">
            <v:imagedata r:id="rId35" o:title=""/>
          </v:shape>
          <o:OLEObject Type="Embed" ProgID="Equation.3" ShapeID="_x0000_i1029" DrawAspect="Content" ObjectID="_1781527121" r:id="rId36"/>
        </w:object>
      </w:r>
      <w:r w:rsidR="00BE6EA0">
        <w:rPr>
          <w:noProof/>
          <w:sz w:val="18"/>
          <w:lang w:val="ru-RU"/>
        </w:rPr>
        <w:t>;</w:t>
      </w:r>
      <w:r w:rsidRPr="005612BE">
        <w:rPr>
          <w:lang w:val="ru-RU"/>
        </w:rPr>
        <w:tab/>
        <w:t>(5)</w:t>
      </w:r>
    </w:p>
    <w:p w14:paraId="4E09076E" w14:textId="2C03B3F1" w:rsidR="00C7211D" w:rsidRPr="005612BE" w:rsidRDefault="00C7211D" w:rsidP="00C7211D">
      <w:pPr>
        <w:pStyle w:val="Equation"/>
        <w:spacing w:before="240"/>
        <w:rPr>
          <w:szCs w:val="22"/>
          <w:lang w:val="ru-RU"/>
        </w:rPr>
      </w:pPr>
      <w:r w:rsidRPr="005612BE">
        <w:rPr>
          <w:szCs w:val="22"/>
          <w:lang w:val="ru-RU"/>
        </w:rPr>
        <w:tab/>
      </w:r>
      <w:r w:rsidRPr="005612BE">
        <w:rPr>
          <w:szCs w:val="22"/>
          <w:lang w:val="ru-RU"/>
        </w:rPr>
        <w:tab/>
      </w:r>
      <w:r w:rsidRPr="00BE6EA0">
        <w:rPr>
          <w:noProof/>
          <w:position w:val="-24"/>
          <w:szCs w:val="22"/>
        </w:rPr>
        <w:object w:dxaOrig="2580" w:dyaOrig="600" w14:anchorId="3C9E97F5">
          <v:shape id="_x0000_i1030" type="#_x0000_t75" alt="" style="width:127.45pt;height:30.75pt;mso-width-percent:0;mso-height-percent:0;mso-width-percent:0;mso-height-percent:0" o:ole="">
            <v:imagedata r:id="rId37" o:title=""/>
          </v:shape>
          <o:OLEObject Type="Embed" ProgID="Equation.3" ShapeID="_x0000_i1030" DrawAspect="Content" ObjectID="_1781527122" r:id="rId38"/>
        </w:object>
      </w:r>
      <w:r w:rsidR="00BE6EA0">
        <w:rPr>
          <w:noProof/>
          <w:szCs w:val="22"/>
          <w:lang w:val="ru-RU"/>
        </w:rPr>
        <w:t>.</w:t>
      </w:r>
      <w:r w:rsidRPr="005612BE">
        <w:rPr>
          <w:szCs w:val="22"/>
          <w:lang w:val="ru-RU"/>
        </w:rPr>
        <w:tab/>
        <w:t>(6)</w:t>
      </w:r>
    </w:p>
    <w:p w14:paraId="4211E3AE" w14:textId="0A829DC5" w:rsidR="00AE71EF" w:rsidRPr="00AE71EF" w:rsidRDefault="00AE71EF" w:rsidP="00AE71EF">
      <w:pPr>
        <w:rPr>
          <w:lang w:val="ru-RU"/>
        </w:rPr>
      </w:pPr>
      <w:r w:rsidRPr="00AE71EF">
        <w:rPr>
          <w:lang w:val="ru-RU"/>
        </w:rPr>
        <w:lastRenderedPageBreak/>
        <w:t xml:space="preserve">Коэффициент нормализации </w:t>
      </w:r>
      <w:r w:rsidRPr="00AE71EF">
        <w:rPr>
          <w:i/>
          <w:lang w:val="ru-RU"/>
        </w:rPr>
        <w:t>Norm</w:t>
      </w:r>
      <w:r w:rsidRPr="00AE71EF">
        <w:rPr>
          <w:lang w:val="ru-RU"/>
        </w:rPr>
        <w:t xml:space="preserve"> рассчитывается путем принятия в качестве входного сигнала синусоидального сигнала с частотой 1019,5</w:t>
      </w:r>
      <w:r>
        <w:rPr>
          <w:lang w:val="ru-RU"/>
        </w:rPr>
        <w:t> </w:t>
      </w:r>
      <w:r w:rsidRPr="00AE71EF">
        <w:rPr>
          <w:lang w:val="ru-RU"/>
        </w:rPr>
        <w:t>Гц и полной шкалой 0 дБ и расчета максимального абсолютного значения спектральных коэффициентов по 10</w:t>
      </w:r>
      <w:r>
        <w:rPr>
          <w:lang w:val="ru-RU"/>
        </w:rPr>
        <w:t> </w:t>
      </w:r>
      <w:r w:rsidRPr="00AE71EF">
        <w:rPr>
          <w:lang w:val="ru-RU"/>
        </w:rPr>
        <w:t>кадрам.</w:t>
      </w:r>
    </w:p>
    <w:p w14:paraId="7908FAC0" w14:textId="43586181" w:rsidR="00C7211D" w:rsidRPr="00AE71EF" w:rsidRDefault="00AE71EF" w:rsidP="00AE71EF">
      <w:pPr>
        <w:rPr>
          <w:lang w:val="ru-RU"/>
        </w:rPr>
      </w:pPr>
      <w:r w:rsidRPr="00AE71EF">
        <w:rPr>
          <w:lang w:val="ru-RU"/>
        </w:rPr>
        <w:t xml:space="preserve">Если уровень звукового давления неизвестен, рекомендуется установить </w:t>
      </w:r>
      <w:r w:rsidRPr="00AE71EF">
        <w:rPr>
          <w:i/>
          <w:iCs/>
          <w:lang w:val="ru-RU"/>
        </w:rPr>
        <w:t xml:space="preserve">Lp </w:t>
      </w:r>
      <w:r w:rsidRPr="00AE71EF">
        <w:rPr>
          <w:lang w:val="ru-RU"/>
        </w:rPr>
        <w:t>равным 92 дБ</w:t>
      </w:r>
      <w:r w:rsidRPr="00AE71EF">
        <w:rPr>
          <w:vertAlign w:val="subscript"/>
          <w:lang w:val="ru-RU"/>
        </w:rPr>
        <w:t>SPL</w:t>
      </w:r>
      <w:r w:rsidRPr="00AE71EF">
        <w:rPr>
          <w:lang w:val="ru-RU"/>
        </w:rPr>
        <w:t>.</w:t>
      </w:r>
    </w:p>
    <w:p w14:paraId="68889FD1" w14:textId="7C3B2378" w:rsidR="00C7211D" w:rsidRPr="00AE71EF" w:rsidRDefault="00C7211D" w:rsidP="00AE71EF">
      <w:pPr>
        <w:pStyle w:val="Heading3"/>
        <w:keepLines w:val="0"/>
        <w:rPr>
          <w:lang w:val="ru-RU"/>
        </w:rPr>
      </w:pPr>
      <w:bookmarkStart w:id="297" w:name="_Ref409429786"/>
      <w:bookmarkStart w:id="298" w:name="_Toc409937849"/>
      <w:bookmarkStart w:id="299" w:name="_Toc415385218"/>
      <w:bookmarkStart w:id="300" w:name="_Toc425054111"/>
      <w:r w:rsidRPr="00AE71EF">
        <w:rPr>
          <w:lang w:val="ru-RU"/>
        </w:rPr>
        <w:t>2.1.4</w:t>
      </w:r>
      <w:r w:rsidRPr="00AE71EF">
        <w:rPr>
          <w:lang w:val="ru-RU"/>
        </w:rPr>
        <w:tab/>
      </w:r>
      <w:bookmarkEnd w:id="297"/>
      <w:bookmarkEnd w:id="298"/>
      <w:bookmarkEnd w:id="299"/>
      <w:bookmarkEnd w:id="300"/>
      <w:r w:rsidR="00AE71EF" w:rsidRPr="00AE71EF">
        <w:rPr>
          <w:lang w:val="ru-RU"/>
        </w:rPr>
        <w:t>Наружное и среднее ухо</w:t>
      </w:r>
    </w:p>
    <w:p w14:paraId="5C680FBB" w14:textId="735972EA" w:rsidR="00C7211D" w:rsidRPr="00AE71EF" w:rsidRDefault="00AE71EF" w:rsidP="00C7211D">
      <w:pPr>
        <w:rPr>
          <w:lang w:val="ru-RU"/>
        </w:rPr>
      </w:pPr>
      <w:r w:rsidRPr="00AE71EF">
        <w:rPr>
          <w:lang w:val="ru-RU"/>
        </w:rPr>
        <w:t>Частотная характеристика наружного и среднего уха моделируется частотно-зависимой весовой функцией:</w:t>
      </w:r>
    </w:p>
    <w:p w14:paraId="1F306DF9" w14:textId="79229BAB" w:rsidR="00C7211D" w:rsidRPr="005612BE" w:rsidRDefault="00C7211D" w:rsidP="00C7211D">
      <w:pPr>
        <w:pStyle w:val="Equation"/>
        <w:rPr>
          <w:lang w:val="ru-RU"/>
        </w:rPr>
      </w:pPr>
      <w:r w:rsidRPr="00AE71EF">
        <w:rPr>
          <w:lang w:val="ru-RU"/>
        </w:rPr>
        <w:tab/>
      </w:r>
      <w:r w:rsidR="00F42DF2" w:rsidRPr="00A318F4">
        <w:rPr>
          <w:noProof/>
          <w:position w:val="-28"/>
          <w:sz w:val="20"/>
        </w:rPr>
        <w:object w:dxaOrig="7040" w:dyaOrig="780" w14:anchorId="2B386AA5">
          <v:shape id="_x0000_i1031" type="#_x0000_t75" alt="" style="width:353.4pt;height:37.9pt" o:ole="">
            <v:imagedata r:id="rId39" o:title=""/>
          </v:shape>
          <o:OLEObject Type="Embed" ProgID="Equation.3" ShapeID="_x0000_i1031" DrawAspect="Content" ObjectID="_1781527123" r:id="rId40"/>
        </w:object>
      </w:r>
      <w:r w:rsidR="00AE71EF">
        <w:rPr>
          <w:noProof/>
          <w:sz w:val="20"/>
          <w:lang w:val="ru-RU"/>
        </w:rPr>
        <w:t>,</w:t>
      </w:r>
      <w:r w:rsidRPr="005612BE">
        <w:rPr>
          <w:lang w:val="ru-RU"/>
        </w:rPr>
        <w:tab/>
        <w:t>(7)</w:t>
      </w:r>
    </w:p>
    <w:p w14:paraId="1FF7B8A9" w14:textId="1F75FE95" w:rsidR="00C7211D" w:rsidRPr="00AE71EF" w:rsidRDefault="00AE71EF" w:rsidP="00C7211D">
      <w:pPr>
        <w:spacing w:before="240"/>
        <w:rPr>
          <w:lang w:val="ru-RU"/>
        </w:rPr>
      </w:pPr>
      <w:r w:rsidRPr="00AE71EF">
        <w:rPr>
          <w:lang w:val="ru-RU"/>
        </w:rPr>
        <w:t>где</w:t>
      </w:r>
      <w:r w:rsidR="000674DD">
        <w:rPr>
          <w:lang w:val="ru-RU"/>
        </w:rPr>
        <w:t>:</w:t>
      </w:r>
    </w:p>
    <w:p w14:paraId="4F0FEEC6" w14:textId="77777777" w:rsidR="00AE71EF" w:rsidRPr="005612BE" w:rsidRDefault="00AE71EF" w:rsidP="00AE71EF">
      <w:pPr>
        <w:pStyle w:val="Equation"/>
        <w:rPr>
          <w:lang w:val="ru-RU"/>
        </w:rPr>
      </w:pPr>
      <w:r w:rsidRPr="00D03BC6">
        <w:rPr>
          <w:lang w:val="ru-RU"/>
        </w:rPr>
        <w:tab/>
      </w:r>
      <w:r w:rsidRPr="00D03BC6">
        <w:rPr>
          <w:lang w:val="ru-RU"/>
        </w:rPr>
        <w:tab/>
      </w:r>
      <w:r w:rsidRPr="00D03BC6">
        <w:rPr>
          <w:position w:val="-10"/>
          <w:sz w:val="20"/>
          <w:lang w:val="ru-RU"/>
        </w:rPr>
        <w:object w:dxaOrig="2240" w:dyaOrig="320" w14:anchorId="5440A53D">
          <v:shape id="_x0000_i1032" type="#_x0000_t75" style="width:112.1pt;height:15.4pt" o:ole="">
            <v:imagedata r:id="rId41" o:title=""/>
          </v:shape>
          <o:OLEObject Type="Embed" ProgID="Equation.3" ShapeID="_x0000_i1032" DrawAspect="Content" ObjectID="_1781527124" r:id="rId42"/>
        </w:object>
      </w:r>
      <w:r w:rsidRPr="005612BE">
        <w:rPr>
          <w:lang w:val="ru-RU"/>
        </w:rPr>
        <w:tab/>
        <w:t>(8)</w:t>
      </w:r>
    </w:p>
    <w:p w14:paraId="61314312" w14:textId="507F6840" w:rsidR="00C7211D" w:rsidRPr="00AE71EF" w:rsidRDefault="00AE71EF" w:rsidP="00C7211D">
      <w:pPr>
        <w:spacing w:before="240"/>
        <w:rPr>
          <w:lang w:val="ru-RU"/>
        </w:rPr>
      </w:pPr>
      <w:r w:rsidRPr="00AE71EF">
        <w:rPr>
          <w:lang w:val="ru-RU"/>
        </w:rPr>
        <w:t xml:space="preserve">есть частотное представление в строке </w:t>
      </w:r>
      <w:r w:rsidRPr="00AE71EF">
        <w:rPr>
          <w:i/>
          <w:lang w:val="ru-RU"/>
        </w:rPr>
        <w:t>k</w:t>
      </w:r>
      <w:r w:rsidRPr="00AE71EF">
        <w:rPr>
          <w:lang w:val="ru-RU"/>
        </w:rPr>
        <w:t>, которое применяется к выходным данным БПФ (уравнение</w:t>
      </w:r>
      <w:r>
        <w:rPr>
          <w:lang w:val="ru-RU"/>
        </w:rPr>
        <w:t> </w:t>
      </w:r>
      <w:r w:rsidRPr="00AE71EF">
        <w:rPr>
          <w:lang w:val="ru-RU"/>
        </w:rPr>
        <w:t>(9))</w:t>
      </w:r>
      <w:r w:rsidR="00EE4CAC">
        <w:rPr>
          <w:lang w:val="ru-RU"/>
        </w:rPr>
        <w:t>:</w:t>
      </w:r>
    </w:p>
    <w:p w14:paraId="39E6EF5E" w14:textId="33FCAA66" w:rsidR="00C7211D" w:rsidRPr="005612BE" w:rsidRDefault="00C7211D" w:rsidP="00C7211D">
      <w:pPr>
        <w:pStyle w:val="Equation"/>
        <w:rPr>
          <w:szCs w:val="22"/>
          <w:lang w:val="ru-RU"/>
        </w:rPr>
      </w:pPr>
      <w:r w:rsidRPr="00AE71EF">
        <w:rPr>
          <w:szCs w:val="22"/>
          <w:lang w:val="ru-RU"/>
        </w:rPr>
        <w:tab/>
      </w:r>
      <w:r w:rsidRPr="00AE71EF">
        <w:rPr>
          <w:szCs w:val="22"/>
          <w:lang w:val="ru-RU"/>
        </w:rPr>
        <w:tab/>
      </w:r>
      <w:r w:rsidRPr="00AE71EF">
        <w:rPr>
          <w:noProof/>
          <w:position w:val="-18"/>
          <w:szCs w:val="22"/>
        </w:rPr>
        <w:object w:dxaOrig="3159" w:dyaOrig="760" w14:anchorId="36811338">
          <v:shape id="_x0000_i1033" type="#_x0000_t75" alt="" style="width:159.05pt;height:38.25pt;mso-width-percent:0;mso-height-percent:0;mso-width-percent:0;mso-height-percent:0" o:ole="">
            <v:imagedata r:id="rId43" o:title=""/>
          </v:shape>
          <o:OLEObject Type="Embed" ProgID="Equation.3" ShapeID="_x0000_i1033" DrawAspect="Content" ObjectID="_1781527125" r:id="rId44"/>
        </w:object>
      </w:r>
      <w:r w:rsidR="00AE71EF">
        <w:rPr>
          <w:noProof/>
          <w:szCs w:val="22"/>
          <w:lang w:val="ru-RU"/>
        </w:rPr>
        <w:t>.</w:t>
      </w:r>
      <w:r w:rsidRPr="005612BE">
        <w:rPr>
          <w:szCs w:val="22"/>
          <w:lang w:val="ru-RU"/>
        </w:rPr>
        <w:tab/>
        <w:t>(9)</w:t>
      </w:r>
    </w:p>
    <w:p w14:paraId="6B79BD37" w14:textId="62974E49" w:rsidR="00C7211D" w:rsidRPr="004D32DD" w:rsidRDefault="004D32DD" w:rsidP="00C7211D">
      <w:pPr>
        <w:spacing w:before="240"/>
        <w:rPr>
          <w:lang w:val="ru-RU"/>
        </w:rPr>
      </w:pPr>
      <w:r w:rsidRPr="004D32DD">
        <w:rPr>
          <w:lang w:val="ru-RU"/>
        </w:rPr>
        <w:t xml:space="preserve">Величина </w:t>
      </w:r>
      <w:r w:rsidRPr="004D32DD">
        <w:rPr>
          <w:i/>
          <w:lang w:val="ru-RU"/>
        </w:rPr>
        <w:t>F</w:t>
      </w:r>
      <w:r w:rsidRPr="004D32DD">
        <w:rPr>
          <w:i/>
          <w:position w:val="-4"/>
          <w:sz w:val="18"/>
          <w:lang w:val="ru-RU"/>
        </w:rPr>
        <w:t>e</w:t>
      </w:r>
      <w:r w:rsidRPr="004D32DD">
        <w:rPr>
          <w:lang w:val="ru-RU"/>
        </w:rPr>
        <w:t>[</w:t>
      </w:r>
      <w:r w:rsidRPr="00D03BC6">
        <w:rPr>
          <w:rFonts w:ascii="Tms Rmn" w:hAnsi="Tms Rmn"/>
          <w:i/>
          <w:sz w:val="8"/>
          <w:lang w:val="ru-RU"/>
        </w:rPr>
        <w:t> </w:t>
      </w:r>
      <w:r w:rsidRPr="004D32DD">
        <w:rPr>
          <w:i/>
          <w:lang w:val="ru-RU"/>
        </w:rPr>
        <w:t>k</w:t>
      </w:r>
      <w:r w:rsidRPr="004D32DD">
        <w:rPr>
          <w:i/>
          <w:position w:val="-4"/>
          <w:sz w:val="18"/>
          <w:lang w:val="ru-RU"/>
        </w:rPr>
        <w:t>f</w:t>
      </w:r>
      <w:r w:rsidRPr="004D32DD">
        <w:rPr>
          <w:rFonts w:ascii="Tms Rmn" w:hAnsi="Tms Rmn"/>
          <w:i/>
          <w:sz w:val="10"/>
          <w:lang w:val="ru-RU"/>
        </w:rPr>
        <w:t> </w:t>
      </w:r>
      <w:r w:rsidRPr="004D32DD">
        <w:rPr>
          <w:lang w:val="ru-RU"/>
        </w:rPr>
        <w:t xml:space="preserve">] называется </w:t>
      </w:r>
      <w:r w:rsidRPr="004D32DD">
        <w:rPr>
          <w:i/>
          <w:lang w:val="ru-RU"/>
        </w:rPr>
        <w:t>выходными данными БПФ, взвешенными по наружному уху</w:t>
      </w:r>
      <w:r w:rsidRPr="004D32DD">
        <w:rPr>
          <w:i/>
          <w:position w:val="-4"/>
          <w:lang w:val="ru-RU"/>
        </w:rPr>
        <w:t>.</w:t>
      </w:r>
    </w:p>
    <w:p w14:paraId="385CDF8A" w14:textId="46F0762C" w:rsidR="00C7211D" w:rsidRPr="004D32DD" w:rsidRDefault="00C7211D" w:rsidP="004D32DD">
      <w:pPr>
        <w:pStyle w:val="Heading3"/>
        <w:keepLines w:val="0"/>
        <w:rPr>
          <w:lang w:val="ru-RU"/>
        </w:rPr>
      </w:pPr>
      <w:bookmarkStart w:id="301" w:name="_Ref409426103"/>
      <w:bookmarkStart w:id="302" w:name="_Ref409426196"/>
      <w:bookmarkStart w:id="303" w:name="_Toc409937850"/>
      <w:bookmarkStart w:id="304" w:name="_Toc425054112"/>
      <w:r w:rsidRPr="004D32DD">
        <w:rPr>
          <w:lang w:val="ru-RU"/>
        </w:rPr>
        <w:t>2.1.5</w:t>
      </w:r>
      <w:r w:rsidRPr="004D32DD">
        <w:rPr>
          <w:lang w:val="ru-RU"/>
        </w:rPr>
        <w:tab/>
      </w:r>
      <w:bookmarkEnd w:id="301"/>
      <w:bookmarkEnd w:id="302"/>
      <w:bookmarkEnd w:id="303"/>
      <w:bookmarkEnd w:id="304"/>
      <w:r w:rsidR="004D32DD" w:rsidRPr="004D32DD">
        <w:rPr>
          <w:lang w:val="ru-RU"/>
        </w:rPr>
        <w:t>Группирование в критические полосы</w:t>
      </w:r>
    </w:p>
    <w:p w14:paraId="5DF89503" w14:textId="246626AA" w:rsidR="00C7211D" w:rsidRPr="004D32DD" w:rsidRDefault="004D32DD" w:rsidP="00C7211D">
      <w:pPr>
        <w:rPr>
          <w:lang w:val="ru-RU"/>
        </w:rPr>
      </w:pPr>
      <w:r w:rsidRPr="004D32DD">
        <w:rPr>
          <w:lang w:val="ru-RU"/>
        </w:rPr>
        <w:t xml:space="preserve">Шкала слухового тона рассчитывается на основе приближения, предложенного в [Schroeder </w:t>
      </w:r>
      <w:r w:rsidRPr="004D32DD">
        <w:rPr>
          <w:i/>
          <w:lang w:val="ru-RU"/>
        </w:rPr>
        <w:t>et al</w:t>
      </w:r>
      <w:r w:rsidRPr="004D32DD">
        <w:rPr>
          <w:lang w:val="ru-RU"/>
        </w:rPr>
        <w:t>, 1979]</w:t>
      </w:r>
      <w:r w:rsidR="00EE4CAC">
        <w:rPr>
          <w:lang w:val="ru-RU"/>
        </w:rPr>
        <w:t>:</w:t>
      </w:r>
    </w:p>
    <w:p w14:paraId="247972CD" w14:textId="605A17B2" w:rsidR="00C7211D" w:rsidRPr="00FA4765" w:rsidRDefault="00FA4765" w:rsidP="00C7211D">
      <w:pPr>
        <w:pStyle w:val="Equation"/>
        <w:rPr>
          <w:szCs w:val="22"/>
          <w:lang w:val="ru-RU"/>
        </w:rPr>
      </w:pPr>
      <w:r w:rsidRPr="00FA4765">
        <w:rPr>
          <w:szCs w:val="22"/>
          <w:lang w:val="ru-RU"/>
        </w:rPr>
        <w:tab/>
      </w:r>
      <w:r w:rsidRPr="00FA4765">
        <w:rPr>
          <w:szCs w:val="22"/>
          <w:lang w:val="ru-RU"/>
        </w:rPr>
        <w:tab/>
      </w:r>
      <w:r w:rsidRPr="00FA4765">
        <w:rPr>
          <w:position w:val="-28"/>
          <w:szCs w:val="22"/>
          <w:lang w:val="ru-RU"/>
        </w:rPr>
        <w:object w:dxaOrig="2820" w:dyaOrig="680" w14:anchorId="34CC7936">
          <v:shape id="_x0000_i1034" type="#_x0000_t75" style="width:138.05pt;height:34.5pt" o:ole="">
            <v:imagedata r:id="rId45" o:title=""/>
          </v:shape>
          <o:OLEObject Type="Embed" ProgID="Equation.3" ShapeID="_x0000_i1034" DrawAspect="Content" ObjectID="_1781527126" r:id="rId46"/>
        </w:object>
      </w:r>
      <w:r>
        <w:rPr>
          <w:szCs w:val="22"/>
          <w:lang w:val="ru-RU"/>
        </w:rPr>
        <w:t>.</w:t>
      </w:r>
      <w:r w:rsidRPr="00FA4765">
        <w:rPr>
          <w:szCs w:val="22"/>
          <w:lang w:val="ru-RU"/>
        </w:rPr>
        <w:tab/>
        <w:t>(10)</w:t>
      </w:r>
    </w:p>
    <w:p w14:paraId="7BFA01AD" w14:textId="77777777" w:rsidR="00FA4765" w:rsidRPr="00FA4765" w:rsidRDefault="00FA4765" w:rsidP="00FA4765">
      <w:pPr>
        <w:rPr>
          <w:lang w:val="ru-RU"/>
        </w:rPr>
      </w:pPr>
      <w:r w:rsidRPr="00FA4765">
        <w:rPr>
          <w:lang w:val="ru-RU"/>
        </w:rPr>
        <w:t xml:space="preserve">Единицей высоты тона служит </w:t>
      </w:r>
      <w:r w:rsidRPr="00FA4765">
        <w:rPr>
          <w:i/>
          <w:lang w:val="ru-RU"/>
        </w:rPr>
        <w:t>барк</w:t>
      </w:r>
      <w:r w:rsidRPr="00FA4765">
        <w:rPr>
          <w:lang w:val="ru-RU"/>
        </w:rPr>
        <w:t xml:space="preserve"> (хотя эта шкала не совсем соответствует шкале Барка, определенной в [Zwicker and Feldtkeller, 1967]).</w:t>
      </w:r>
    </w:p>
    <w:p w14:paraId="411F323A" w14:textId="670AD0E5" w:rsidR="00FA4765" w:rsidRPr="00FA4765" w:rsidRDefault="00FA4765" w:rsidP="00FA4765">
      <w:pPr>
        <w:rPr>
          <w:lang w:val="ru-RU"/>
        </w:rPr>
      </w:pPr>
      <w:r w:rsidRPr="00FA4765">
        <w:rPr>
          <w:lang w:val="ru-RU"/>
        </w:rPr>
        <w:t>Частотные границы фильтров находятся в диапазоне от 80</w:t>
      </w:r>
      <w:r>
        <w:rPr>
          <w:lang w:val="ru-RU"/>
        </w:rPr>
        <w:t> </w:t>
      </w:r>
      <w:r w:rsidRPr="00FA4765">
        <w:rPr>
          <w:lang w:val="ru-RU"/>
        </w:rPr>
        <w:t>Гц до 18</w:t>
      </w:r>
      <w:r>
        <w:rPr>
          <w:lang w:val="ru-RU"/>
        </w:rPr>
        <w:t> </w:t>
      </w:r>
      <w:r w:rsidRPr="00FA4765">
        <w:rPr>
          <w:lang w:val="ru-RU"/>
        </w:rPr>
        <w:t>000</w:t>
      </w:r>
      <w:r>
        <w:rPr>
          <w:lang w:val="ru-RU"/>
        </w:rPr>
        <w:t> </w:t>
      </w:r>
      <w:r w:rsidRPr="00FA4765">
        <w:rPr>
          <w:lang w:val="ru-RU"/>
        </w:rPr>
        <w:t xml:space="preserve">Гц. Ширина и расстояние между полосами фильтра соответствуют разрешению </w:t>
      </w:r>
      <w:r w:rsidRPr="00FA4765">
        <w:rPr>
          <w:i/>
          <w:lang w:val="ru-RU"/>
        </w:rPr>
        <w:t>res</w:t>
      </w:r>
      <w:r>
        <w:rPr>
          <w:lang w:val="ru-RU"/>
        </w:rPr>
        <w:t> </w:t>
      </w:r>
      <w:r w:rsidRPr="00FA4765">
        <w:rPr>
          <w:lang w:val="ru-RU"/>
        </w:rPr>
        <w:t>=</w:t>
      </w:r>
      <w:r>
        <w:rPr>
          <w:lang w:val="ru-RU"/>
        </w:rPr>
        <w:t> </w:t>
      </w:r>
      <w:r w:rsidRPr="00FA4765">
        <w:rPr>
          <w:i/>
          <w:lang w:val="ru-RU"/>
        </w:rPr>
        <w:t>0,25</w:t>
      </w:r>
      <w:r>
        <w:rPr>
          <w:lang w:val="ru-RU"/>
        </w:rPr>
        <w:t> </w:t>
      </w:r>
      <w:r w:rsidRPr="00FA4765">
        <w:rPr>
          <w:lang w:val="ru-RU"/>
        </w:rPr>
        <w:t xml:space="preserve">барка для базовой версии и </w:t>
      </w:r>
      <w:r w:rsidRPr="00FA4765">
        <w:rPr>
          <w:i/>
          <w:lang w:val="ru-RU"/>
        </w:rPr>
        <w:t>res</w:t>
      </w:r>
      <w:r>
        <w:rPr>
          <w:i/>
          <w:lang w:val="ru-RU"/>
        </w:rPr>
        <w:t> </w:t>
      </w:r>
      <w:r w:rsidRPr="00FA4765">
        <w:rPr>
          <w:i/>
          <w:lang w:val="ru-RU"/>
        </w:rPr>
        <w:t>=</w:t>
      </w:r>
      <w:r>
        <w:rPr>
          <w:i/>
          <w:lang w:val="ru-RU"/>
        </w:rPr>
        <w:t> </w:t>
      </w:r>
      <w:r w:rsidRPr="00FA4765">
        <w:rPr>
          <w:i/>
          <w:lang w:val="ru-RU"/>
        </w:rPr>
        <w:t>0,5</w:t>
      </w:r>
      <w:r>
        <w:rPr>
          <w:lang w:val="ru-RU"/>
        </w:rPr>
        <w:t> </w:t>
      </w:r>
      <w:r w:rsidRPr="00FA4765">
        <w:rPr>
          <w:lang w:val="ru-RU"/>
        </w:rPr>
        <w:t>барка для расширенной версии.</w:t>
      </w:r>
    </w:p>
    <w:p w14:paraId="03F8AE6F" w14:textId="6C9FCE59" w:rsidR="00C7211D" w:rsidRPr="00FA4765" w:rsidRDefault="00FA4765" w:rsidP="00FA4765">
      <w:pPr>
        <w:rPr>
          <w:lang w:val="ru-RU"/>
        </w:rPr>
      </w:pPr>
      <w:r w:rsidRPr="00FA4765">
        <w:rPr>
          <w:lang w:val="ru-RU"/>
        </w:rPr>
        <w:t xml:space="preserve">Это дает количество частотных полос </w:t>
      </w:r>
      <w:r w:rsidRPr="00FA4765">
        <w:rPr>
          <w:i/>
          <w:lang w:val="ru-RU"/>
        </w:rPr>
        <w:t>Z</w:t>
      </w:r>
      <w:r>
        <w:rPr>
          <w:i/>
          <w:lang w:val="ru-RU"/>
        </w:rPr>
        <w:t> </w:t>
      </w:r>
      <w:r w:rsidRPr="00FA4765">
        <w:rPr>
          <w:i/>
          <w:lang w:val="ru-RU"/>
        </w:rPr>
        <w:t>=</w:t>
      </w:r>
      <w:r>
        <w:rPr>
          <w:i/>
          <w:lang w:val="ru-RU"/>
        </w:rPr>
        <w:t> </w:t>
      </w:r>
      <w:r w:rsidRPr="00FA4765">
        <w:rPr>
          <w:i/>
          <w:lang w:val="ru-RU"/>
        </w:rPr>
        <w:t>109</w:t>
      </w:r>
      <w:r w:rsidRPr="00FA4765">
        <w:rPr>
          <w:lang w:val="ru-RU"/>
        </w:rPr>
        <w:t xml:space="preserve"> для базовой версии и </w:t>
      </w:r>
      <w:r w:rsidRPr="00FA4765">
        <w:rPr>
          <w:i/>
          <w:lang w:val="ru-RU"/>
        </w:rPr>
        <w:t>Z</w:t>
      </w:r>
      <w:r>
        <w:rPr>
          <w:i/>
          <w:lang w:val="ru-RU"/>
        </w:rPr>
        <w:t> </w:t>
      </w:r>
      <w:r w:rsidRPr="00FA4765">
        <w:rPr>
          <w:i/>
          <w:lang w:val="ru-RU"/>
        </w:rPr>
        <w:t>=</w:t>
      </w:r>
      <w:r>
        <w:rPr>
          <w:i/>
          <w:lang w:val="ru-RU"/>
        </w:rPr>
        <w:t> </w:t>
      </w:r>
      <w:r w:rsidRPr="00FA4765">
        <w:rPr>
          <w:i/>
          <w:lang w:val="ru-RU"/>
        </w:rPr>
        <w:t>55</w:t>
      </w:r>
      <w:r w:rsidRPr="00FA4765">
        <w:rPr>
          <w:lang w:val="ru-RU"/>
        </w:rPr>
        <w:t xml:space="preserve"> для расширенной версии.</w:t>
      </w:r>
    </w:p>
    <w:p w14:paraId="36B0A9B8" w14:textId="77777777" w:rsidR="009E1CFE" w:rsidRPr="009E1CFE" w:rsidRDefault="009E1CFE" w:rsidP="009E1CFE">
      <w:pPr>
        <w:pStyle w:val="TableNo"/>
      </w:pPr>
      <w:r w:rsidRPr="009E1CFE">
        <w:lastRenderedPageBreak/>
        <w:t>ТАБЛИЦА 6</w:t>
      </w:r>
    </w:p>
    <w:p w14:paraId="563C7F42" w14:textId="326BD8A7" w:rsidR="00C7211D" w:rsidRPr="009E1CFE" w:rsidRDefault="009E1CFE" w:rsidP="009E1CFE">
      <w:pPr>
        <w:pStyle w:val="Tabletitle"/>
        <w:rPr>
          <w:lang w:val="ru-RU"/>
        </w:rPr>
      </w:pPr>
      <w:r w:rsidRPr="009E1CFE">
        <w:t>Полосы частот модели уха на основе БПФ, используемой в базовой версии</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2"/>
        <w:gridCol w:w="2195"/>
        <w:gridCol w:w="2195"/>
        <w:gridCol w:w="2171"/>
        <w:gridCol w:w="2176"/>
      </w:tblGrid>
      <w:tr w:rsidR="00A3665E" w:rsidRPr="00A3665E" w14:paraId="3FBEF30A" w14:textId="77777777" w:rsidTr="005612BE">
        <w:trPr>
          <w:cantSplit/>
          <w:tblHeader/>
          <w:jc w:val="center"/>
        </w:trPr>
        <w:tc>
          <w:tcPr>
            <w:tcW w:w="902" w:type="dxa"/>
            <w:tcBorders>
              <w:bottom w:val="single" w:sz="6" w:space="0" w:color="auto"/>
            </w:tcBorders>
          </w:tcPr>
          <w:p w14:paraId="69EAEE9A" w14:textId="6E676A7A" w:rsidR="00A3665E" w:rsidRPr="00A3665E" w:rsidRDefault="00A3665E" w:rsidP="00A3665E">
            <w:pPr>
              <w:pStyle w:val="Tablehead"/>
              <w:keepNext w:val="0"/>
            </w:pPr>
            <w:r w:rsidRPr="00A3665E">
              <w:rPr>
                <w:lang w:val="ru-RU"/>
              </w:rPr>
              <w:t>Группа</w:t>
            </w:r>
          </w:p>
        </w:tc>
        <w:tc>
          <w:tcPr>
            <w:tcW w:w="2195" w:type="dxa"/>
            <w:tcBorders>
              <w:bottom w:val="single" w:sz="6" w:space="0" w:color="auto"/>
            </w:tcBorders>
          </w:tcPr>
          <w:p w14:paraId="74D06BCC" w14:textId="32954703" w:rsidR="00A3665E" w:rsidRPr="00A3665E" w:rsidRDefault="00A3665E" w:rsidP="00BD4FAE">
            <w:pPr>
              <w:pStyle w:val="Tablehead"/>
              <w:keepNext w:val="0"/>
            </w:pPr>
            <w:r w:rsidRPr="00A3665E">
              <w:rPr>
                <w:lang w:val="ru-RU"/>
              </w:rPr>
              <w:t>Нижняя</w:t>
            </w:r>
            <w:r w:rsidR="00BD4FAE">
              <w:rPr>
                <w:lang w:val="ru-RU"/>
              </w:rPr>
              <w:br/>
            </w:r>
            <w:r w:rsidRPr="00A3665E">
              <w:rPr>
                <w:lang w:val="ru-RU"/>
              </w:rPr>
              <w:t>частота/Гц</w:t>
            </w:r>
          </w:p>
        </w:tc>
        <w:tc>
          <w:tcPr>
            <w:tcW w:w="2195" w:type="dxa"/>
            <w:tcBorders>
              <w:bottom w:val="single" w:sz="6" w:space="0" w:color="auto"/>
            </w:tcBorders>
          </w:tcPr>
          <w:p w14:paraId="7AC479DA" w14:textId="68FD670A" w:rsidR="00A3665E" w:rsidRPr="00A3665E" w:rsidRDefault="00A3665E" w:rsidP="00A3665E">
            <w:pPr>
              <w:pStyle w:val="Tablehead"/>
              <w:keepNext w:val="0"/>
            </w:pPr>
            <w:r w:rsidRPr="00A3665E">
              <w:rPr>
                <w:lang w:val="ru-RU"/>
              </w:rPr>
              <w:t>Центральная частота/Гц</w:t>
            </w:r>
          </w:p>
        </w:tc>
        <w:tc>
          <w:tcPr>
            <w:tcW w:w="2171" w:type="dxa"/>
            <w:tcBorders>
              <w:bottom w:val="single" w:sz="6" w:space="0" w:color="auto"/>
            </w:tcBorders>
          </w:tcPr>
          <w:p w14:paraId="5E838D11" w14:textId="4B9CB1C6" w:rsidR="00A3665E" w:rsidRPr="00A3665E" w:rsidRDefault="00A3665E" w:rsidP="00BD4FAE">
            <w:pPr>
              <w:pStyle w:val="Tablehead"/>
              <w:keepNext w:val="0"/>
            </w:pPr>
            <w:r w:rsidRPr="00A3665E">
              <w:rPr>
                <w:lang w:val="ru-RU"/>
              </w:rPr>
              <w:t>Верхняя</w:t>
            </w:r>
            <w:r w:rsidR="00BD4FAE">
              <w:rPr>
                <w:lang w:val="ru-RU"/>
              </w:rPr>
              <w:br/>
            </w:r>
            <w:r w:rsidRPr="00A3665E">
              <w:rPr>
                <w:lang w:val="ru-RU"/>
              </w:rPr>
              <w:t>частота/Гц</w:t>
            </w:r>
          </w:p>
        </w:tc>
        <w:tc>
          <w:tcPr>
            <w:tcW w:w="2176" w:type="dxa"/>
            <w:tcBorders>
              <w:bottom w:val="single" w:sz="6" w:space="0" w:color="auto"/>
            </w:tcBorders>
          </w:tcPr>
          <w:p w14:paraId="77C79C2A" w14:textId="5A70C6B4" w:rsidR="00A3665E" w:rsidRPr="00A3665E" w:rsidRDefault="00A3665E" w:rsidP="00A3665E">
            <w:pPr>
              <w:pStyle w:val="Tablehead"/>
              <w:keepNext w:val="0"/>
            </w:pPr>
            <w:r w:rsidRPr="00A3665E">
              <w:rPr>
                <w:lang w:val="ru-RU"/>
              </w:rPr>
              <w:t>Ширина полосы/Гц</w:t>
            </w:r>
          </w:p>
        </w:tc>
      </w:tr>
      <w:tr w:rsidR="00A3665E" w:rsidRPr="00A3665E" w14:paraId="490EE0A9" w14:textId="77777777" w:rsidTr="005612BE">
        <w:trPr>
          <w:cantSplit/>
          <w:tblHeader/>
          <w:jc w:val="center"/>
        </w:trPr>
        <w:tc>
          <w:tcPr>
            <w:tcW w:w="902" w:type="dxa"/>
            <w:tcBorders>
              <w:bottom w:val="single" w:sz="12" w:space="0" w:color="auto"/>
            </w:tcBorders>
          </w:tcPr>
          <w:p w14:paraId="1B7EA32C" w14:textId="60E9427C" w:rsidR="00A3665E" w:rsidRPr="00A3665E" w:rsidRDefault="00A3665E" w:rsidP="00A3665E">
            <w:pPr>
              <w:pStyle w:val="Tablehead"/>
              <w:keepNext w:val="0"/>
              <w:rPr>
                <w:b w:val="0"/>
                <w:i/>
                <w:iCs/>
              </w:rPr>
            </w:pPr>
            <w:r w:rsidRPr="00A3665E">
              <w:rPr>
                <w:b w:val="0"/>
                <w:i/>
                <w:iCs/>
                <w:lang w:val="ru-RU"/>
              </w:rPr>
              <w:t>k</w:t>
            </w:r>
          </w:p>
        </w:tc>
        <w:tc>
          <w:tcPr>
            <w:tcW w:w="2195" w:type="dxa"/>
            <w:tcBorders>
              <w:bottom w:val="single" w:sz="12" w:space="0" w:color="auto"/>
            </w:tcBorders>
          </w:tcPr>
          <w:p w14:paraId="64468EF9" w14:textId="2AAFDF6E" w:rsidR="00A3665E" w:rsidRPr="00A3665E" w:rsidRDefault="00A3665E" w:rsidP="00A3665E">
            <w:pPr>
              <w:pStyle w:val="Tablehead"/>
              <w:keepNext w:val="0"/>
              <w:rPr>
                <w:b w:val="0"/>
                <w:i/>
                <w:iCs/>
              </w:rPr>
            </w:pPr>
            <w:r w:rsidRPr="00A3665E">
              <w:rPr>
                <w:b w:val="0"/>
                <w:i/>
                <w:iCs/>
                <w:lang w:val="ru-RU"/>
              </w:rPr>
              <w:t>f</w:t>
            </w:r>
            <w:r w:rsidRPr="00A3665E">
              <w:rPr>
                <w:b w:val="0"/>
                <w:i/>
                <w:iCs/>
                <w:position w:val="-4"/>
                <w:lang w:val="ru-RU"/>
              </w:rPr>
              <w:t>l</w:t>
            </w:r>
            <w:r w:rsidRPr="00F42DF2">
              <w:rPr>
                <w:b w:val="0"/>
                <w:iCs/>
                <w:lang w:val="ru-RU"/>
              </w:rPr>
              <w:t>[</w:t>
            </w:r>
            <w:r w:rsidRPr="00A3665E">
              <w:rPr>
                <w:b w:val="0"/>
                <w:i/>
                <w:iCs/>
                <w:lang w:val="ru-RU"/>
              </w:rPr>
              <w:t>k</w:t>
            </w:r>
            <w:r w:rsidRPr="00F42DF2">
              <w:rPr>
                <w:b w:val="0"/>
                <w:iCs/>
                <w:lang w:val="ru-RU"/>
              </w:rPr>
              <w:t>]</w:t>
            </w:r>
          </w:p>
        </w:tc>
        <w:tc>
          <w:tcPr>
            <w:tcW w:w="2195" w:type="dxa"/>
            <w:tcBorders>
              <w:bottom w:val="single" w:sz="12" w:space="0" w:color="auto"/>
            </w:tcBorders>
          </w:tcPr>
          <w:p w14:paraId="01E7C4F2" w14:textId="0C867E02" w:rsidR="00A3665E" w:rsidRPr="00A3665E" w:rsidRDefault="00A3665E" w:rsidP="00A3665E">
            <w:pPr>
              <w:pStyle w:val="Tablehead"/>
              <w:keepNext w:val="0"/>
              <w:rPr>
                <w:b w:val="0"/>
                <w:i/>
                <w:iCs/>
              </w:rPr>
            </w:pPr>
            <w:r w:rsidRPr="00A3665E">
              <w:rPr>
                <w:b w:val="0"/>
                <w:i/>
                <w:iCs/>
                <w:lang w:val="ru-RU"/>
              </w:rPr>
              <w:t>f</w:t>
            </w:r>
            <w:r w:rsidRPr="00A3665E">
              <w:rPr>
                <w:b w:val="0"/>
                <w:i/>
                <w:iCs/>
                <w:position w:val="-4"/>
                <w:lang w:val="ru-RU"/>
              </w:rPr>
              <w:t>c</w:t>
            </w:r>
            <w:r w:rsidRPr="00F42DF2">
              <w:rPr>
                <w:b w:val="0"/>
                <w:iCs/>
                <w:lang w:val="ru-RU"/>
              </w:rPr>
              <w:t>[</w:t>
            </w:r>
            <w:r w:rsidRPr="00A3665E">
              <w:rPr>
                <w:b w:val="0"/>
                <w:i/>
                <w:iCs/>
                <w:lang w:val="ru-RU"/>
              </w:rPr>
              <w:t>k</w:t>
            </w:r>
            <w:r w:rsidRPr="00F42DF2">
              <w:rPr>
                <w:b w:val="0"/>
                <w:iCs/>
                <w:lang w:val="ru-RU"/>
              </w:rPr>
              <w:t>]</w:t>
            </w:r>
          </w:p>
        </w:tc>
        <w:tc>
          <w:tcPr>
            <w:tcW w:w="2171" w:type="dxa"/>
            <w:tcBorders>
              <w:bottom w:val="single" w:sz="12" w:space="0" w:color="auto"/>
            </w:tcBorders>
          </w:tcPr>
          <w:p w14:paraId="337B2D44" w14:textId="02972619" w:rsidR="00A3665E" w:rsidRPr="00A3665E" w:rsidRDefault="00A3665E" w:rsidP="00A3665E">
            <w:pPr>
              <w:pStyle w:val="Tablehead"/>
              <w:keepNext w:val="0"/>
              <w:rPr>
                <w:b w:val="0"/>
                <w:i/>
                <w:iCs/>
              </w:rPr>
            </w:pPr>
            <w:r w:rsidRPr="00A3665E">
              <w:rPr>
                <w:b w:val="0"/>
                <w:i/>
                <w:iCs/>
                <w:lang w:val="ru-RU"/>
              </w:rPr>
              <w:t>f</w:t>
            </w:r>
            <w:r w:rsidRPr="00A3665E">
              <w:rPr>
                <w:b w:val="0"/>
                <w:i/>
                <w:iCs/>
                <w:position w:val="-4"/>
                <w:lang w:val="ru-RU"/>
              </w:rPr>
              <w:t>u</w:t>
            </w:r>
            <w:r w:rsidRPr="00F42DF2">
              <w:rPr>
                <w:b w:val="0"/>
                <w:iCs/>
                <w:lang w:val="ru-RU"/>
              </w:rPr>
              <w:t>[</w:t>
            </w:r>
            <w:r w:rsidRPr="00A3665E">
              <w:rPr>
                <w:b w:val="0"/>
                <w:i/>
                <w:iCs/>
                <w:lang w:val="ru-RU"/>
              </w:rPr>
              <w:t>k</w:t>
            </w:r>
            <w:r w:rsidRPr="00F42DF2">
              <w:rPr>
                <w:b w:val="0"/>
                <w:iCs/>
                <w:lang w:val="ru-RU"/>
              </w:rPr>
              <w:t>]</w:t>
            </w:r>
          </w:p>
        </w:tc>
        <w:tc>
          <w:tcPr>
            <w:tcW w:w="2176" w:type="dxa"/>
            <w:tcBorders>
              <w:bottom w:val="single" w:sz="12" w:space="0" w:color="auto"/>
            </w:tcBorders>
          </w:tcPr>
          <w:p w14:paraId="178449C6" w14:textId="590213CC" w:rsidR="00A3665E" w:rsidRPr="00A3665E" w:rsidRDefault="00A3665E" w:rsidP="00A3665E">
            <w:pPr>
              <w:pStyle w:val="Tablehead"/>
              <w:keepNext w:val="0"/>
              <w:rPr>
                <w:b w:val="0"/>
                <w:i/>
                <w:iCs/>
              </w:rPr>
            </w:pPr>
            <w:r w:rsidRPr="00A3665E">
              <w:rPr>
                <w:b w:val="0"/>
                <w:i/>
                <w:iCs/>
                <w:lang w:val="ru-RU"/>
              </w:rPr>
              <w:t>f</w:t>
            </w:r>
            <w:r w:rsidRPr="00A3665E">
              <w:rPr>
                <w:b w:val="0"/>
                <w:i/>
                <w:iCs/>
                <w:position w:val="-4"/>
                <w:lang w:val="ru-RU"/>
              </w:rPr>
              <w:t>w</w:t>
            </w:r>
            <w:r w:rsidRPr="00F42DF2">
              <w:rPr>
                <w:b w:val="0"/>
                <w:iCs/>
                <w:lang w:val="ru-RU"/>
              </w:rPr>
              <w:t>[</w:t>
            </w:r>
            <w:r w:rsidRPr="00A3665E">
              <w:rPr>
                <w:b w:val="0"/>
                <w:i/>
                <w:iCs/>
                <w:lang w:val="ru-RU"/>
              </w:rPr>
              <w:t>k</w:t>
            </w:r>
            <w:r w:rsidRPr="00F42DF2">
              <w:rPr>
                <w:b w:val="0"/>
                <w:iCs/>
                <w:lang w:val="ru-RU"/>
              </w:rPr>
              <w:t>]</w:t>
            </w:r>
          </w:p>
        </w:tc>
      </w:tr>
      <w:tr w:rsidR="00C7211D" w:rsidRPr="00A3665E" w14:paraId="67D64EAD" w14:textId="77777777" w:rsidTr="005612BE">
        <w:tblPrEx>
          <w:tblBorders>
            <w:bottom w:val="single" w:sz="6" w:space="0" w:color="auto"/>
          </w:tblBorders>
        </w:tblPrEx>
        <w:trPr>
          <w:cantSplit/>
          <w:tblHeader/>
          <w:jc w:val="center"/>
        </w:trPr>
        <w:tc>
          <w:tcPr>
            <w:tcW w:w="902" w:type="dxa"/>
            <w:tcBorders>
              <w:top w:val="single" w:sz="12" w:space="0" w:color="auto"/>
            </w:tcBorders>
          </w:tcPr>
          <w:p w14:paraId="5ACD81EB" w14:textId="77777777" w:rsidR="00C7211D" w:rsidRPr="00A3665E" w:rsidRDefault="00C7211D" w:rsidP="001839C9">
            <w:pPr>
              <w:pStyle w:val="Tabletext"/>
              <w:jc w:val="center"/>
            </w:pPr>
            <w:r w:rsidRPr="00A3665E">
              <w:t>0</w:t>
            </w:r>
          </w:p>
        </w:tc>
        <w:tc>
          <w:tcPr>
            <w:tcW w:w="2195" w:type="dxa"/>
            <w:tcBorders>
              <w:top w:val="single" w:sz="12" w:space="0" w:color="auto"/>
            </w:tcBorders>
          </w:tcPr>
          <w:p w14:paraId="18FDFC00" w14:textId="77777777" w:rsidR="00C7211D" w:rsidRPr="00A3665E" w:rsidRDefault="00C7211D" w:rsidP="001839C9">
            <w:pPr>
              <w:pStyle w:val="Tabletext"/>
              <w:jc w:val="center"/>
            </w:pPr>
            <w:r w:rsidRPr="00A3665E">
              <w:t>80</w:t>
            </w:r>
          </w:p>
        </w:tc>
        <w:tc>
          <w:tcPr>
            <w:tcW w:w="2195" w:type="dxa"/>
            <w:tcBorders>
              <w:top w:val="single" w:sz="12" w:space="0" w:color="auto"/>
            </w:tcBorders>
          </w:tcPr>
          <w:p w14:paraId="62B9477E" w14:textId="66EC3585" w:rsidR="00C7211D" w:rsidRPr="00A3665E" w:rsidRDefault="00C7211D" w:rsidP="001839C9">
            <w:pPr>
              <w:pStyle w:val="Tabletext"/>
              <w:jc w:val="center"/>
            </w:pPr>
            <w:r w:rsidRPr="00A3665E">
              <w:t>91</w:t>
            </w:r>
            <w:r w:rsidR="00A3665E">
              <w:t>,</w:t>
            </w:r>
            <w:r w:rsidRPr="00A3665E">
              <w:t>708</w:t>
            </w:r>
          </w:p>
        </w:tc>
        <w:tc>
          <w:tcPr>
            <w:tcW w:w="2171" w:type="dxa"/>
            <w:tcBorders>
              <w:top w:val="single" w:sz="12" w:space="0" w:color="auto"/>
            </w:tcBorders>
          </w:tcPr>
          <w:p w14:paraId="78F88F27" w14:textId="1444728C" w:rsidR="00C7211D" w:rsidRPr="00A3665E" w:rsidRDefault="00C7211D" w:rsidP="001839C9">
            <w:pPr>
              <w:pStyle w:val="Tabletext"/>
              <w:jc w:val="center"/>
            </w:pPr>
            <w:r w:rsidRPr="00A3665E">
              <w:t>103</w:t>
            </w:r>
            <w:r w:rsidR="00A3665E">
              <w:t>,</w:t>
            </w:r>
            <w:r w:rsidRPr="00A3665E">
              <w:t>445</w:t>
            </w:r>
          </w:p>
        </w:tc>
        <w:tc>
          <w:tcPr>
            <w:tcW w:w="2176" w:type="dxa"/>
            <w:tcBorders>
              <w:top w:val="single" w:sz="12" w:space="0" w:color="auto"/>
            </w:tcBorders>
          </w:tcPr>
          <w:p w14:paraId="7298B7F6" w14:textId="77369FB8" w:rsidR="00C7211D" w:rsidRPr="00A3665E" w:rsidRDefault="00C7211D" w:rsidP="001839C9">
            <w:pPr>
              <w:pStyle w:val="Tabletext"/>
              <w:jc w:val="center"/>
            </w:pPr>
            <w:r w:rsidRPr="00A3665E">
              <w:t>23</w:t>
            </w:r>
            <w:r w:rsidR="00A3665E">
              <w:t>,</w:t>
            </w:r>
            <w:r w:rsidRPr="00A3665E">
              <w:t>445</w:t>
            </w:r>
          </w:p>
        </w:tc>
      </w:tr>
      <w:tr w:rsidR="00C7211D" w:rsidRPr="00A3665E" w14:paraId="25457D06" w14:textId="77777777" w:rsidTr="00A3665E">
        <w:tblPrEx>
          <w:tblBorders>
            <w:bottom w:val="single" w:sz="6" w:space="0" w:color="auto"/>
          </w:tblBorders>
        </w:tblPrEx>
        <w:trPr>
          <w:cantSplit/>
          <w:tblHeader/>
          <w:jc w:val="center"/>
        </w:trPr>
        <w:tc>
          <w:tcPr>
            <w:tcW w:w="902" w:type="dxa"/>
          </w:tcPr>
          <w:p w14:paraId="23953BDC" w14:textId="77777777" w:rsidR="00C7211D" w:rsidRPr="00A3665E" w:rsidRDefault="00C7211D" w:rsidP="001839C9">
            <w:pPr>
              <w:pStyle w:val="Tabletext"/>
              <w:jc w:val="center"/>
            </w:pPr>
            <w:r w:rsidRPr="00A3665E">
              <w:t>1</w:t>
            </w:r>
          </w:p>
        </w:tc>
        <w:tc>
          <w:tcPr>
            <w:tcW w:w="2195" w:type="dxa"/>
          </w:tcPr>
          <w:p w14:paraId="2F2627D0" w14:textId="0D11DA0A" w:rsidR="00C7211D" w:rsidRPr="00A3665E" w:rsidRDefault="00C7211D" w:rsidP="001839C9">
            <w:pPr>
              <w:pStyle w:val="Tabletext"/>
              <w:jc w:val="center"/>
            </w:pPr>
            <w:r w:rsidRPr="00A3665E">
              <w:t>103</w:t>
            </w:r>
            <w:r w:rsidR="00A3665E">
              <w:t>,</w:t>
            </w:r>
            <w:r w:rsidRPr="00A3665E">
              <w:t>445</w:t>
            </w:r>
          </w:p>
        </w:tc>
        <w:tc>
          <w:tcPr>
            <w:tcW w:w="2195" w:type="dxa"/>
          </w:tcPr>
          <w:p w14:paraId="65D21593" w14:textId="2459B6F9" w:rsidR="00C7211D" w:rsidRPr="00A3665E" w:rsidRDefault="00C7211D" w:rsidP="001839C9">
            <w:pPr>
              <w:pStyle w:val="Tabletext"/>
              <w:jc w:val="center"/>
            </w:pPr>
            <w:r w:rsidRPr="00A3665E">
              <w:t>115</w:t>
            </w:r>
            <w:r w:rsidR="00A3665E">
              <w:t>,</w:t>
            </w:r>
            <w:r w:rsidRPr="00A3665E">
              <w:t>216</w:t>
            </w:r>
          </w:p>
        </w:tc>
        <w:tc>
          <w:tcPr>
            <w:tcW w:w="2171" w:type="dxa"/>
          </w:tcPr>
          <w:p w14:paraId="47929F63" w14:textId="799B7F7C" w:rsidR="00C7211D" w:rsidRPr="00A3665E" w:rsidRDefault="00C7211D" w:rsidP="001839C9">
            <w:pPr>
              <w:pStyle w:val="Tabletext"/>
              <w:jc w:val="center"/>
            </w:pPr>
            <w:r w:rsidRPr="00A3665E">
              <w:t>127</w:t>
            </w:r>
            <w:r w:rsidR="00A3665E">
              <w:t>,</w:t>
            </w:r>
            <w:r w:rsidRPr="00A3665E">
              <w:t>023</w:t>
            </w:r>
          </w:p>
        </w:tc>
        <w:tc>
          <w:tcPr>
            <w:tcW w:w="2176" w:type="dxa"/>
          </w:tcPr>
          <w:p w14:paraId="5EF983E3" w14:textId="2D6EFD92" w:rsidR="00C7211D" w:rsidRPr="00A3665E" w:rsidRDefault="00C7211D" w:rsidP="001839C9">
            <w:pPr>
              <w:pStyle w:val="Tabletext"/>
              <w:jc w:val="center"/>
            </w:pPr>
            <w:r w:rsidRPr="00A3665E">
              <w:t>23</w:t>
            </w:r>
            <w:r w:rsidR="00A3665E">
              <w:t>,</w:t>
            </w:r>
            <w:r w:rsidRPr="00A3665E">
              <w:t>577</w:t>
            </w:r>
          </w:p>
        </w:tc>
      </w:tr>
      <w:tr w:rsidR="00C7211D" w:rsidRPr="00A3665E" w14:paraId="5DCFEC83" w14:textId="77777777" w:rsidTr="00A3665E">
        <w:tblPrEx>
          <w:tblBorders>
            <w:bottom w:val="single" w:sz="6" w:space="0" w:color="auto"/>
          </w:tblBorders>
        </w:tblPrEx>
        <w:trPr>
          <w:cantSplit/>
          <w:tblHeader/>
          <w:jc w:val="center"/>
        </w:trPr>
        <w:tc>
          <w:tcPr>
            <w:tcW w:w="902" w:type="dxa"/>
          </w:tcPr>
          <w:p w14:paraId="75DA15AF" w14:textId="77777777" w:rsidR="00C7211D" w:rsidRPr="00A3665E" w:rsidRDefault="00C7211D" w:rsidP="001839C9">
            <w:pPr>
              <w:pStyle w:val="Tabletext"/>
              <w:jc w:val="center"/>
            </w:pPr>
            <w:r w:rsidRPr="00A3665E">
              <w:t>2</w:t>
            </w:r>
          </w:p>
        </w:tc>
        <w:tc>
          <w:tcPr>
            <w:tcW w:w="2195" w:type="dxa"/>
          </w:tcPr>
          <w:p w14:paraId="4A7ED7DB" w14:textId="7BC37E06" w:rsidR="00C7211D" w:rsidRPr="00A3665E" w:rsidRDefault="00C7211D" w:rsidP="001839C9">
            <w:pPr>
              <w:pStyle w:val="Tabletext"/>
              <w:jc w:val="center"/>
            </w:pPr>
            <w:r w:rsidRPr="00A3665E">
              <w:t>127</w:t>
            </w:r>
            <w:r w:rsidR="00A3665E">
              <w:t>,</w:t>
            </w:r>
            <w:r w:rsidRPr="00A3665E">
              <w:t>023</w:t>
            </w:r>
          </w:p>
        </w:tc>
        <w:tc>
          <w:tcPr>
            <w:tcW w:w="2195" w:type="dxa"/>
          </w:tcPr>
          <w:p w14:paraId="7F2BBB01" w14:textId="7F71788F" w:rsidR="00C7211D" w:rsidRPr="00A3665E" w:rsidRDefault="00C7211D" w:rsidP="001839C9">
            <w:pPr>
              <w:pStyle w:val="Tabletext"/>
              <w:jc w:val="center"/>
            </w:pPr>
            <w:r w:rsidRPr="00A3665E">
              <w:t>138</w:t>
            </w:r>
            <w:r w:rsidR="00A3665E">
              <w:t>,</w:t>
            </w:r>
            <w:r w:rsidRPr="00A3665E">
              <w:t>87</w:t>
            </w:r>
          </w:p>
        </w:tc>
        <w:tc>
          <w:tcPr>
            <w:tcW w:w="2171" w:type="dxa"/>
          </w:tcPr>
          <w:p w14:paraId="4BB21C62" w14:textId="6E9B0EE1" w:rsidR="00C7211D" w:rsidRPr="00A3665E" w:rsidRDefault="00C7211D" w:rsidP="001839C9">
            <w:pPr>
              <w:pStyle w:val="Tabletext"/>
              <w:jc w:val="center"/>
            </w:pPr>
            <w:r w:rsidRPr="00A3665E">
              <w:t>150</w:t>
            </w:r>
            <w:r w:rsidR="00A3665E">
              <w:t>,</w:t>
            </w:r>
            <w:r w:rsidRPr="00A3665E">
              <w:t>762</w:t>
            </w:r>
          </w:p>
        </w:tc>
        <w:tc>
          <w:tcPr>
            <w:tcW w:w="2176" w:type="dxa"/>
          </w:tcPr>
          <w:p w14:paraId="0AF7C1BB" w14:textId="29C13268" w:rsidR="00C7211D" w:rsidRPr="00A3665E" w:rsidRDefault="00C7211D" w:rsidP="001839C9">
            <w:pPr>
              <w:pStyle w:val="Tabletext"/>
              <w:jc w:val="center"/>
            </w:pPr>
            <w:r w:rsidRPr="00A3665E">
              <w:t>23</w:t>
            </w:r>
            <w:r w:rsidR="00A3665E">
              <w:t>,</w:t>
            </w:r>
            <w:r w:rsidRPr="00A3665E">
              <w:t>739</w:t>
            </w:r>
          </w:p>
        </w:tc>
      </w:tr>
      <w:tr w:rsidR="00C7211D" w:rsidRPr="00A3665E" w14:paraId="18D075CF" w14:textId="77777777" w:rsidTr="00A3665E">
        <w:tblPrEx>
          <w:tblBorders>
            <w:bottom w:val="single" w:sz="6" w:space="0" w:color="auto"/>
          </w:tblBorders>
        </w:tblPrEx>
        <w:trPr>
          <w:cantSplit/>
          <w:tblHeader/>
          <w:jc w:val="center"/>
        </w:trPr>
        <w:tc>
          <w:tcPr>
            <w:tcW w:w="902" w:type="dxa"/>
          </w:tcPr>
          <w:p w14:paraId="0CB145AB" w14:textId="77777777" w:rsidR="00C7211D" w:rsidRPr="00A3665E" w:rsidRDefault="00C7211D" w:rsidP="001839C9">
            <w:pPr>
              <w:pStyle w:val="Tabletext"/>
              <w:jc w:val="center"/>
            </w:pPr>
            <w:r w:rsidRPr="00A3665E">
              <w:t>3</w:t>
            </w:r>
          </w:p>
        </w:tc>
        <w:tc>
          <w:tcPr>
            <w:tcW w:w="2195" w:type="dxa"/>
          </w:tcPr>
          <w:p w14:paraId="07CA7011" w14:textId="61518B30" w:rsidR="00C7211D" w:rsidRPr="00A3665E" w:rsidRDefault="00C7211D" w:rsidP="001839C9">
            <w:pPr>
              <w:pStyle w:val="Tabletext"/>
              <w:jc w:val="center"/>
            </w:pPr>
            <w:r w:rsidRPr="00A3665E">
              <w:t>150</w:t>
            </w:r>
            <w:r w:rsidR="00A3665E">
              <w:t>,</w:t>
            </w:r>
            <w:r w:rsidRPr="00A3665E">
              <w:t>762</w:t>
            </w:r>
          </w:p>
        </w:tc>
        <w:tc>
          <w:tcPr>
            <w:tcW w:w="2195" w:type="dxa"/>
          </w:tcPr>
          <w:p w14:paraId="7C39DF77" w14:textId="3F753722" w:rsidR="00C7211D" w:rsidRPr="00A3665E" w:rsidRDefault="00C7211D" w:rsidP="001839C9">
            <w:pPr>
              <w:pStyle w:val="Tabletext"/>
              <w:jc w:val="center"/>
            </w:pPr>
            <w:r w:rsidRPr="00A3665E">
              <w:t>162</w:t>
            </w:r>
            <w:r w:rsidR="00A3665E">
              <w:t>,</w:t>
            </w:r>
            <w:r w:rsidRPr="00A3665E">
              <w:t>702</w:t>
            </w:r>
          </w:p>
        </w:tc>
        <w:tc>
          <w:tcPr>
            <w:tcW w:w="2171" w:type="dxa"/>
          </w:tcPr>
          <w:p w14:paraId="533EC746" w14:textId="00EBB9AF" w:rsidR="00C7211D" w:rsidRPr="00A3665E" w:rsidRDefault="00C7211D" w:rsidP="001839C9">
            <w:pPr>
              <w:pStyle w:val="Tabletext"/>
              <w:jc w:val="center"/>
            </w:pPr>
            <w:r w:rsidRPr="00A3665E">
              <w:t>174</w:t>
            </w:r>
            <w:r w:rsidR="00A3665E">
              <w:t>,</w:t>
            </w:r>
            <w:r w:rsidRPr="00A3665E">
              <w:t>694</w:t>
            </w:r>
          </w:p>
        </w:tc>
        <w:tc>
          <w:tcPr>
            <w:tcW w:w="2176" w:type="dxa"/>
          </w:tcPr>
          <w:p w14:paraId="2A6FA9C3" w14:textId="0538735A" w:rsidR="00C7211D" w:rsidRPr="00A3665E" w:rsidRDefault="00C7211D" w:rsidP="001839C9">
            <w:pPr>
              <w:pStyle w:val="Tabletext"/>
              <w:jc w:val="center"/>
            </w:pPr>
            <w:r w:rsidRPr="00A3665E">
              <w:t>23</w:t>
            </w:r>
            <w:r w:rsidR="00A3665E">
              <w:t>,</w:t>
            </w:r>
            <w:r w:rsidRPr="00A3665E">
              <w:t>932</w:t>
            </w:r>
          </w:p>
        </w:tc>
      </w:tr>
      <w:tr w:rsidR="00C7211D" w:rsidRPr="00A3665E" w14:paraId="49CB5460" w14:textId="77777777" w:rsidTr="00A3665E">
        <w:tblPrEx>
          <w:tblBorders>
            <w:bottom w:val="single" w:sz="6" w:space="0" w:color="auto"/>
          </w:tblBorders>
        </w:tblPrEx>
        <w:trPr>
          <w:cantSplit/>
          <w:tblHeader/>
          <w:jc w:val="center"/>
        </w:trPr>
        <w:tc>
          <w:tcPr>
            <w:tcW w:w="902" w:type="dxa"/>
          </w:tcPr>
          <w:p w14:paraId="1044431F" w14:textId="77777777" w:rsidR="00C7211D" w:rsidRPr="00A3665E" w:rsidRDefault="00C7211D" w:rsidP="001839C9">
            <w:pPr>
              <w:pStyle w:val="Tabletext"/>
              <w:jc w:val="center"/>
            </w:pPr>
            <w:r w:rsidRPr="00A3665E">
              <w:t>4</w:t>
            </w:r>
          </w:p>
        </w:tc>
        <w:tc>
          <w:tcPr>
            <w:tcW w:w="2195" w:type="dxa"/>
          </w:tcPr>
          <w:p w14:paraId="25CFA33A" w14:textId="6829F916" w:rsidR="00C7211D" w:rsidRPr="00A3665E" w:rsidRDefault="00C7211D" w:rsidP="001839C9">
            <w:pPr>
              <w:pStyle w:val="Tabletext"/>
              <w:jc w:val="center"/>
            </w:pPr>
            <w:r w:rsidRPr="00A3665E">
              <w:t>174</w:t>
            </w:r>
            <w:r w:rsidR="00A3665E">
              <w:t>,</w:t>
            </w:r>
            <w:r w:rsidRPr="00A3665E">
              <w:t>694</w:t>
            </w:r>
          </w:p>
        </w:tc>
        <w:tc>
          <w:tcPr>
            <w:tcW w:w="2195" w:type="dxa"/>
          </w:tcPr>
          <w:p w14:paraId="29B5ACEE" w14:textId="67D7EF6C" w:rsidR="00C7211D" w:rsidRPr="00A3665E" w:rsidRDefault="00C7211D" w:rsidP="001839C9">
            <w:pPr>
              <w:pStyle w:val="Tabletext"/>
              <w:jc w:val="center"/>
            </w:pPr>
            <w:r w:rsidRPr="00A3665E">
              <w:t>186</w:t>
            </w:r>
            <w:r w:rsidR="00A3665E">
              <w:t>,</w:t>
            </w:r>
            <w:r w:rsidRPr="00A3665E">
              <w:t>742</w:t>
            </w:r>
          </w:p>
        </w:tc>
        <w:tc>
          <w:tcPr>
            <w:tcW w:w="2171" w:type="dxa"/>
          </w:tcPr>
          <w:p w14:paraId="39B7FD87" w14:textId="09B8CD86" w:rsidR="00C7211D" w:rsidRPr="00A3665E" w:rsidRDefault="00C7211D" w:rsidP="001839C9">
            <w:pPr>
              <w:pStyle w:val="Tabletext"/>
              <w:jc w:val="center"/>
            </w:pPr>
            <w:r w:rsidRPr="00A3665E">
              <w:t>198</w:t>
            </w:r>
            <w:r w:rsidR="00A3665E">
              <w:t>,</w:t>
            </w:r>
            <w:r w:rsidRPr="00A3665E">
              <w:t>849</w:t>
            </w:r>
          </w:p>
        </w:tc>
        <w:tc>
          <w:tcPr>
            <w:tcW w:w="2176" w:type="dxa"/>
          </w:tcPr>
          <w:p w14:paraId="6286006E" w14:textId="5ACF4E2A" w:rsidR="00C7211D" w:rsidRPr="00A3665E" w:rsidRDefault="00C7211D" w:rsidP="001839C9">
            <w:pPr>
              <w:pStyle w:val="Tabletext"/>
              <w:jc w:val="center"/>
            </w:pPr>
            <w:r w:rsidRPr="00A3665E">
              <w:t>24</w:t>
            </w:r>
            <w:r w:rsidR="00A3665E">
              <w:t>,</w:t>
            </w:r>
            <w:r w:rsidRPr="00A3665E">
              <w:t>155</w:t>
            </w:r>
          </w:p>
        </w:tc>
      </w:tr>
      <w:tr w:rsidR="00C7211D" w:rsidRPr="00A3665E" w14:paraId="635BB654" w14:textId="77777777" w:rsidTr="00A3665E">
        <w:tblPrEx>
          <w:tblBorders>
            <w:bottom w:val="single" w:sz="6" w:space="0" w:color="auto"/>
          </w:tblBorders>
        </w:tblPrEx>
        <w:trPr>
          <w:cantSplit/>
          <w:tblHeader/>
          <w:jc w:val="center"/>
        </w:trPr>
        <w:tc>
          <w:tcPr>
            <w:tcW w:w="902" w:type="dxa"/>
          </w:tcPr>
          <w:p w14:paraId="1870CD9B" w14:textId="77777777" w:rsidR="00C7211D" w:rsidRPr="00A3665E" w:rsidRDefault="00C7211D" w:rsidP="001839C9">
            <w:pPr>
              <w:pStyle w:val="Tabletext"/>
              <w:jc w:val="center"/>
            </w:pPr>
            <w:r w:rsidRPr="00A3665E">
              <w:t>5</w:t>
            </w:r>
          </w:p>
        </w:tc>
        <w:tc>
          <w:tcPr>
            <w:tcW w:w="2195" w:type="dxa"/>
          </w:tcPr>
          <w:p w14:paraId="3A8C67E9" w14:textId="550DF20B" w:rsidR="00C7211D" w:rsidRPr="00A3665E" w:rsidRDefault="00C7211D" w:rsidP="001839C9">
            <w:pPr>
              <w:pStyle w:val="Tabletext"/>
              <w:jc w:val="center"/>
            </w:pPr>
            <w:r w:rsidRPr="00A3665E">
              <w:t>198</w:t>
            </w:r>
            <w:r w:rsidR="00A3665E">
              <w:t>,</w:t>
            </w:r>
            <w:r w:rsidRPr="00A3665E">
              <w:t>849</w:t>
            </w:r>
          </w:p>
        </w:tc>
        <w:tc>
          <w:tcPr>
            <w:tcW w:w="2195" w:type="dxa"/>
          </w:tcPr>
          <w:p w14:paraId="377B1CC1" w14:textId="3B5D6095" w:rsidR="00C7211D" w:rsidRPr="00A3665E" w:rsidRDefault="00C7211D" w:rsidP="001839C9">
            <w:pPr>
              <w:pStyle w:val="Tabletext"/>
              <w:jc w:val="center"/>
            </w:pPr>
            <w:r w:rsidRPr="00A3665E">
              <w:t>211</w:t>
            </w:r>
            <w:r w:rsidR="00A3665E">
              <w:t>,</w:t>
            </w:r>
            <w:r w:rsidRPr="00A3665E">
              <w:t>019</w:t>
            </w:r>
          </w:p>
        </w:tc>
        <w:tc>
          <w:tcPr>
            <w:tcW w:w="2171" w:type="dxa"/>
          </w:tcPr>
          <w:p w14:paraId="090ADA0E" w14:textId="5B47FB3B" w:rsidR="00C7211D" w:rsidRPr="00A3665E" w:rsidRDefault="00C7211D" w:rsidP="001839C9">
            <w:pPr>
              <w:pStyle w:val="Tabletext"/>
              <w:jc w:val="center"/>
            </w:pPr>
            <w:r w:rsidRPr="00A3665E">
              <w:t>223</w:t>
            </w:r>
            <w:r w:rsidR="00A3665E">
              <w:t>,</w:t>
            </w:r>
            <w:r w:rsidRPr="00A3665E">
              <w:t>257</w:t>
            </w:r>
          </w:p>
        </w:tc>
        <w:tc>
          <w:tcPr>
            <w:tcW w:w="2176" w:type="dxa"/>
          </w:tcPr>
          <w:p w14:paraId="005BF892" w14:textId="4122974E" w:rsidR="00C7211D" w:rsidRPr="00A3665E" w:rsidRDefault="00C7211D" w:rsidP="001839C9">
            <w:pPr>
              <w:pStyle w:val="Tabletext"/>
              <w:jc w:val="center"/>
            </w:pPr>
            <w:r w:rsidRPr="00A3665E">
              <w:t>24</w:t>
            </w:r>
            <w:r w:rsidR="00A3665E">
              <w:t>,</w:t>
            </w:r>
            <w:r w:rsidRPr="00A3665E">
              <w:t>408</w:t>
            </w:r>
          </w:p>
        </w:tc>
      </w:tr>
      <w:tr w:rsidR="00C7211D" w:rsidRPr="00A3665E" w14:paraId="20CBBC09" w14:textId="77777777" w:rsidTr="00A3665E">
        <w:tblPrEx>
          <w:tblBorders>
            <w:bottom w:val="single" w:sz="6" w:space="0" w:color="auto"/>
          </w:tblBorders>
        </w:tblPrEx>
        <w:trPr>
          <w:cantSplit/>
          <w:tblHeader/>
          <w:jc w:val="center"/>
        </w:trPr>
        <w:tc>
          <w:tcPr>
            <w:tcW w:w="902" w:type="dxa"/>
          </w:tcPr>
          <w:p w14:paraId="506EA4AF" w14:textId="77777777" w:rsidR="00C7211D" w:rsidRPr="00A3665E" w:rsidRDefault="00C7211D" w:rsidP="001839C9">
            <w:pPr>
              <w:pStyle w:val="Tabletext"/>
              <w:jc w:val="center"/>
            </w:pPr>
            <w:r w:rsidRPr="00A3665E">
              <w:t>6</w:t>
            </w:r>
          </w:p>
        </w:tc>
        <w:tc>
          <w:tcPr>
            <w:tcW w:w="2195" w:type="dxa"/>
          </w:tcPr>
          <w:p w14:paraId="3FB0B294" w14:textId="6F6AB204" w:rsidR="00C7211D" w:rsidRPr="00A3665E" w:rsidRDefault="00C7211D" w:rsidP="001839C9">
            <w:pPr>
              <w:pStyle w:val="Tabletext"/>
              <w:jc w:val="center"/>
            </w:pPr>
            <w:r w:rsidRPr="00A3665E">
              <w:t>223</w:t>
            </w:r>
            <w:r w:rsidR="00A3665E">
              <w:t>,</w:t>
            </w:r>
            <w:r w:rsidRPr="00A3665E">
              <w:t>257</w:t>
            </w:r>
          </w:p>
        </w:tc>
        <w:tc>
          <w:tcPr>
            <w:tcW w:w="2195" w:type="dxa"/>
          </w:tcPr>
          <w:p w14:paraId="78BFABE8" w14:textId="7F44B512" w:rsidR="00C7211D" w:rsidRPr="00A3665E" w:rsidRDefault="00C7211D" w:rsidP="001839C9">
            <w:pPr>
              <w:pStyle w:val="Tabletext"/>
              <w:jc w:val="center"/>
            </w:pPr>
            <w:r w:rsidRPr="00A3665E">
              <w:t>235</w:t>
            </w:r>
            <w:r w:rsidR="00A3665E">
              <w:t>,</w:t>
            </w:r>
            <w:r w:rsidRPr="00A3665E">
              <w:t>566</w:t>
            </w:r>
          </w:p>
        </w:tc>
        <w:tc>
          <w:tcPr>
            <w:tcW w:w="2171" w:type="dxa"/>
          </w:tcPr>
          <w:p w14:paraId="6C32E2CF" w14:textId="76D346A5" w:rsidR="00C7211D" w:rsidRPr="00A3665E" w:rsidRDefault="00C7211D" w:rsidP="001839C9">
            <w:pPr>
              <w:pStyle w:val="Tabletext"/>
              <w:jc w:val="center"/>
            </w:pPr>
            <w:r w:rsidRPr="00A3665E">
              <w:t>247</w:t>
            </w:r>
            <w:r w:rsidR="00A3665E">
              <w:t>,</w:t>
            </w:r>
            <w:r w:rsidRPr="00A3665E">
              <w:t>95</w:t>
            </w:r>
          </w:p>
        </w:tc>
        <w:tc>
          <w:tcPr>
            <w:tcW w:w="2176" w:type="dxa"/>
          </w:tcPr>
          <w:p w14:paraId="7733FF08" w14:textId="118E49A5" w:rsidR="00C7211D" w:rsidRPr="00A3665E" w:rsidRDefault="00C7211D" w:rsidP="001839C9">
            <w:pPr>
              <w:pStyle w:val="Tabletext"/>
              <w:jc w:val="center"/>
            </w:pPr>
            <w:r w:rsidRPr="00A3665E">
              <w:t>24</w:t>
            </w:r>
            <w:r w:rsidR="00A3665E">
              <w:t>,</w:t>
            </w:r>
            <w:r w:rsidRPr="00A3665E">
              <w:t>693</w:t>
            </w:r>
          </w:p>
        </w:tc>
      </w:tr>
      <w:tr w:rsidR="00C7211D" w:rsidRPr="00A3665E" w14:paraId="70B807E5" w14:textId="77777777" w:rsidTr="00A3665E">
        <w:tblPrEx>
          <w:tblBorders>
            <w:bottom w:val="single" w:sz="6" w:space="0" w:color="auto"/>
          </w:tblBorders>
        </w:tblPrEx>
        <w:trPr>
          <w:cantSplit/>
          <w:tblHeader/>
          <w:jc w:val="center"/>
        </w:trPr>
        <w:tc>
          <w:tcPr>
            <w:tcW w:w="902" w:type="dxa"/>
          </w:tcPr>
          <w:p w14:paraId="42F96EED" w14:textId="77777777" w:rsidR="00C7211D" w:rsidRPr="00A3665E" w:rsidRDefault="00C7211D" w:rsidP="001839C9">
            <w:pPr>
              <w:pStyle w:val="Tabletext"/>
              <w:jc w:val="center"/>
            </w:pPr>
            <w:r w:rsidRPr="00A3665E">
              <w:t>7</w:t>
            </w:r>
          </w:p>
        </w:tc>
        <w:tc>
          <w:tcPr>
            <w:tcW w:w="2195" w:type="dxa"/>
          </w:tcPr>
          <w:p w14:paraId="762142C6" w14:textId="500CF53A" w:rsidR="00C7211D" w:rsidRPr="00A3665E" w:rsidRDefault="00C7211D" w:rsidP="001839C9">
            <w:pPr>
              <w:pStyle w:val="Tabletext"/>
              <w:jc w:val="center"/>
            </w:pPr>
            <w:r w:rsidRPr="00A3665E">
              <w:t>247</w:t>
            </w:r>
            <w:r w:rsidR="00A3665E">
              <w:t>,</w:t>
            </w:r>
            <w:r w:rsidRPr="00A3665E">
              <w:t>95</w:t>
            </w:r>
          </w:p>
        </w:tc>
        <w:tc>
          <w:tcPr>
            <w:tcW w:w="2195" w:type="dxa"/>
          </w:tcPr>
          <w:p w14:paraId="750BAD79" w14:textId="59A92588" w:rsidR="00C7211D" w:rsidRPr="00A3665E" w:rsidRDefault="00C7211D" w:rsidP="001839C9">
            <w:pPr>
              <w:pStyle w:val="Tabletext"/>
              <w:jc w:val="center"/>
            </w:pPr>
            <w:r w:rsidRPr="00A3665E">
              <w:t>260</w:t>
            </w:r>
            <w:r w:rsidR="00A3665E">
              <w:t>,</w:t>
            </w:r>
            <w:r w:rsidRPr="00A3665E">
              <w:t>413</w:t>
            </w:r>
          </w:p>
        </w:tc>
        <w:tc>
          <w:tcPr>
            <w:tcW w:w="2171" w:type="dxa"/>
          </w:tcPr>
          <w:p w14:paraId="5C0AEB6C" w14:textId="48C43F22" w:rsidR="00C7211D" w:rsidRPr="00A3665E" w:rsidRDefault="00C7211D" w:rsidP="001839C9">
            <w:pPr>
              <w:pStyle w:val="Tabletext"/>
              <w:jc w:val="center"/>
            </w:pPr>
            <w:r w:rsidRPr="00A3665E">
              <w:t>272</w:t>
            </w:r>
            <w:r w:rsidR="00A3665E">
              <w:t>,</w:t>
            </w:r>
            <w:r w:rsidRPr="00A3665E">
              <w:t>959</w:t>
            </w:r>
          </w:p>
        </w:tc>
        <w:tc>
          <w:tcPr>
            <w:tcW w:w="2176" w:type="dxa"/>
          </w:tcPr>
          <w:p w14:paraId="29F680CD" w14:textId="1F73F21B" w:rsidR="00C7211D" w:rsidRPr="00A3665E" w:rsidRDefault="00C7211D" w:rsidP="001839C9">
            <w:pPr>
              <w:pStyle w:val="Tabletext"/>
              <w:jc w:val="center"/>
            </w:pPr>
            <w:r w:rsidRPr="00A3665E">
              <w:t>25</w:t>
            </w:r>
            <w:r w:rsidR="00A3665E">
              <w:t>,</w:t>
            </w:r>
            <w:r w:rsidRPr="00A3665E">
              <w:t>009</w:t>
            </w:r>
          </w:p>
        </w:tc>
      </w:tr>
      <w:tr w:rsidR="00C7211D" w:rsidRPr="00A3665E" w14:paraId="329A53F5" w14:textId="77777777" w:rsidTr="00A3665E">
        <w:tblPrEx>
          <w:tblBorders>
            <w:bottom w:val="single" w:sz="6" w:space="0" w:color="auto"/>
          </w:tblBorders>
        </w:tblPrEx>
        <w:trPr>
          <w:cantSplit/>
          <w:tblHeader/>
          <w:jc w:val="center"/>
        </w:trPr>
        <w:tc>
          <w:tcPr>
            <w:tcW w:w="902" w:type="dxa"/>
          </w:tcPr>
          <w:p w14:paraId="5F13CAB6" w14:textId="77777777" w:rsidR="00C7211D" w:rsidRPr="00A3665E" w:rsidRDefault="00C7211D" w:rsidP="001839C9">
            <w:pPr>
              <w:pStyle w:val="Tabletext"/>
              <w:jc w:val="center"/>
            </w:pPr>
            <w:r w:rsidRPr="00A3665E">
              <w:t>8</w:t>
            </w:r>
          </w:p>
        </w:tc>
        <w:tc>
          <w:tcPr>
            <w:tcW w:w="2195" w:type="dxa"/>
          </w:tcPr>
          <w:p w14:paraId="15547EF6" w14:textId="481A3198" w:rsidR="00C7211D" w:rsidRPr="00A3665E" w:rsidRDefault="00C7211D" w:rsidP="001839C9">
            <w:pPr>
              <w:pStyle w:val="Tabletext"/>
              <w:jc w:val="center"/>
            </w:pPr>
            <w:r w:rsidRPr="00A3665E">
              <w:t>272</w:t>
            </w:r>
            <w:r w:rsidR="00A3665E">
              <w:t>,</w:t>
            </w:r>
            <w:r w:rsidRPr="00A3665E">
              <w:t>959</w:t>
            </w:r>
          </w:p>
        </w:tc>
        <w:tc>
          <w:tcPr>
            <w:tcW w:w="2195" w:type="dxa"/>
          </w:tcPr>
          <w:p w14:paraId="65976AD9" w14:textId="42EBE3E3" w:rsidR="00C7211D" w:rsidRPr="00A3665E" w:rsidRDefault="00C7211D" w:rsidP="001839C9">
            <w:pPr>
              <w:pStyle w:val="Tabletext"/>
              <w:jc w:val="center"/>
            </w:pPr>
            <w:r w:rsidRPr="00A3665E">
              <w:t>285</w:t>
            </w:r>
            <w:r w:rsidR="00A3665E">
              <w:t>,</w:t>
            </w:r>
            <w:r w:rsidRPr="00A3665E">
              <w:t>593</w:t>
            </w:r>
          </w:p>
        </w:tc>
        <w:tc>
          <w:tcPr>
            <w:tcW w:w="2171" w:type="dxa"/>
          </w:tcPr>
          <w:p w14:paraId="7CEAEB9B" w14:textId="009CEEF7" w:rsidR="00C7211D" w:rsidRPr="00A3665E" w:rsidRDefault="00C7211D" w:rsidP="001839C9">
            <w:pPr>
              <w:pStyle w:val="Tabletext"/>
              <w:jc w:val="center"/>
            </w:pPr>
            <w:r w:rsidRPr="00A3665E">
              <w:t>298</w:t>
            </w:r>
            <w:r w:rsidR="00A3665E">
              <w:t>,</w:t>
            </w:r>
            <w:r w:rsidRPr="00A3665E">
              <w:t>317</w:t>
            </w:r>
          </w:p>
        </w:tc>
        <w:tc>
          <w:tcPr>
            <w:tcW w:w="2176" w:type="dxa"/>
          </w:tcPr>
          <w:p w14:paraId="5B5DA546" w14:textId="482F456D" w:rsidR="00C7211D" w:rsidRPr="00A3665E" w:rsidRDefault="00C7211D" w:rsidP="001839C9">
            <w:pPr>
              <w:pStyle w:val="Tabletext"/>
              <w:jc w:val="center"/>
            </w:pPr>
            <w:r w:rsidRPr="00A3665E">
              <w:t>25</w:t>
            </w:r>
            <w:r w:rsidR="00A3665E">
              <w:t>,</w:t>
            </w:r>
            <w:r w:rsidRPr="00A3665E">
              <w:t>358</w:t>
            </w:r>
          </w:p>
        </w:tc>
      </w:tr>
      <w:tr w:rsidR="00C7211D" w:rsidRPr="00A3665E" w14:paraId="001A3F15" w14:textId="77777777" w:rsidTr="00A3665E">
        <w:tblPrEx>
          <w:tblBorders>
            <w:bottom w:val="single" w:sz="6" w:space="0" w:color="auto"/>
          </w:tblBorders>
        </w:tblPrEx>
        <w:trPr>
          <w:cantSplit/>
          <w:tblHeader/>
          <w:jc w:val="center"/>
        </w:trPr>
        <w:tc>
          <w:tcPr>
            <w:tcW w:w="902" w:type="dxa"/>
          </w:tcPr>
          <w:p w14:paraId="6593BC90" w14:textId="77777777" w:rsidR="00C7211D" w:rsidRPr="00A3665E" w:rsidRDefault="00C7211D" w:rsidP="001839C9">
            <w:pPr>
              <w:pStyle w:val="Tabletext"/>
              <w:jc w:val="center"/>
            </w:pPr>
            <w:r w:rsidRPr="00A3665E">
              <w:t>9</w:t>
            </w:r>
          </w:p>
        </w:tc>
        <w:tc>
          <w:tcPr>
            <w:tcW w:w="2195" w:type="dxa"/>
          </w:tcPr>
          <w:p w14:paraId="6FB5C2FE" w14:textId="556E451A" w:rsidR="00C7211D" w:rsidRPr="00A3665E" w:rsidRDefault="00C7211D" w:rsidP="001839C9">
            <w:pPr>
              <w:pStyle w:val="Tabletext"/>
              <w:jc w:val="center"/>
            </w:pPr>
            <w:r w:rsidRPr="00A3665E">
              <w:t>298</w:t>
            </w:r>
            <w:r w:rsidR="00A3665E">
              <w:t>,</w:t>
            </w:r>
            <w:r w:rsidRPr="00A3665E">
              <w:t>317</w:t>
            </w:r>
          </w:p>
        </w:tc>
        <w:tc>
          <w:tcPr>
            <w:tcW w:w="2195" w:type="dxa"/>
          </w:tcPr>
          <w:p w14:paraId="2B066C95" w14:textId="658D80DC" w:rsidR="00C7211D" w:rsidRPr="00A3665E" w:rsidRDefault="00C7211D" w:rsidP="001839C9">
            <w:pPr>
              <w:pStyle w:val="Tabletext"/>
              <w:jc w:val="center"/>
            </w:pPr>
            <w:r w:rsidRPr="00A3665E">
              <w:t>311</w:t>
            </w:r>
            <w:r w:rsidR="00A3665E">
              <w:t>,</w:t>
            </w:r>
            <w:r w:rsidRPr="00A3665E">
              <w:t>136</w:t>
            </w:r>
          </w:p>
        </w:tc>
        <w:tc>
          <w:tcPr>
            <w:tcW w:w="2171" w:type="dxa"/>
          </w:tcPr>
          <w:p w14:paraId="30804F98" w14:textId="7ED86732" w:rsidR="00C7211D" w:rsidRPr="00A3665E" w:rsidRDefault="00C7211D" w:rsidP="001839C9">
            <w:pPr>
              <w:pStyle w:val="Tabletext"/>
              <w:jc w:val="center"/>
            </w:pPr>
            <w:r w:rsidRPr="00A3665E">
              <w:t>324</w:t>
            </w:r>
            <w:r w:rsidR="00A3665E">
              <w:t>,</w:t>
            </w:r>
            <w:r w:rsidRPr="00A3665E">
              <w:t>055</w:t>
            </w:r>
          </w:p>
        </w:tc>
        <w:tc>
          <w:tcPr>
            <w:tcW w:w="2176" w:type="dxa"/>
          </w:tcPr>
          <w:p w14:paraId="457A4E4A" w14:textId="31C17206" w:rsidR="00C7211D" w:rsidRPr="00A3665E" w:rsidRDefault="00C7211D" w:rsidP="001839C9">
            <w:pPr>
              <w:pStyle w:val="Tabletext"/>
              <w:jc w:val="center"/>
            </w:pPr>
            <w:r w:rsidRPr="00A3665E">
              <w:t>25</w:t>
            </w:r>
            <w:r w:rsidR="00A3665E">
              <w:t>,</w:t>
            </w:r>
            <w:r w:rsidRPr="00A3665E">
              <w:t>738</w:t>
            </w:r>
          </w:p>
        </w:tc>
      </w:tr>
      <w:tr w:rsidR="00C7211D" w:rsidRPr="00A3665E" w14:paraId="272AE5C2" w14:textId="77777777" w:rsidTr="00A3665E">
        <w:tblPrEx>
          <w:tblBorders>
            <w:bottom w:val="single" w:sz="6" w:space="0" w:color="auto"/>
          </w:tblBorders>
        </w:tblPrEx>
        <w:trPr>
          <w:cantSplit/>
          <w:tblHeader/>
          <w:jc w:val="center"/>
        </w:trPr>
        <w:tc>
          <w:tcPr>
            <w:tcW w:w="902" w:type="dxa"/>
          </w:tcPr>
          <w:p w14:paraId="09F2C613" w14:textId="77777777" w:rsidR="00C7211D" w:rsidRPr="00A3665E" w:rsidRDefault="00C7211D" w:rsidP="001839C9">
            <w:pPr>
              <w:pStyle w:val="Tabletext"/>
              <w:jc w:val="center"/>
            </w:pPr>
            <w:r w:rsidRPr="00A3665E">
              <w:t>10</w:t>
            </w:r>
          </w:p>
        </w:tc>
        <w:tc>
          <w:tcPr>
            <w:tcW w:w="2195" w:type="dxa"/>
          </w:tcPr>
          <w:p w14:paraId="41A57848" w14:textId="67DB4788" w:rsidR="00C7211D" w:rsidRPr="00A3665E" w:rsidRDefault="00C7211D" w:rsidP="001839C9">
            <w:pPr>
              <w:pStyle w:val="Tabletext"/>
              <w:jc w:val="center"/>
            </w:pPr>
            <w:r w:rsidRPr="00A3665E">
              <w:t>324</w:t>
            </w:r>
            <w:r w:rsidR="00A3665E">
              <w:t>,</w:t>
            </w:r>
            <w:r w:rsidRPr="00A3665E">
              <w:t>055</w:t>
            </w:r>
          </w:p>
        </w:tc>
        <w:tc>
          <w:tcPr>
            <w:tcW w:w="2195" w:type="dxa"/>
          </w:tcPr>
          <w:p w14:paraId="04043EE9" w14:textId="502C6645" w:rsidR="00C7211D" w:rsidRPr="00A3665E" w:rsidRDefault="00C7211D" w:rsidP="001839C9">
            <w:pPr>
              <w:pStyle w:val="Tabletext"/>
              <w:jc w:val="center"/>
            </w:pPr>
            <w:r w:rsidRPr="00A3665E">
              <w:t>337</w:t>
            </w:r>
            <w:r w:rsidR="00A3665E">
              <w:t>,</w:t>
            </w:r>
            <w:r w:rsidRPr="00A3665E">
              <w:t>077</w:t>
            </w:r>
          </w:p>
        </w:tc>
        <w:tc>
          <w:tcPr>
            <w:tcW w:w="2171" w:type="dxa"/>
          </w:tcPr>
          <w:p w14:paraId="31EE3641" w14:textId="371A0523" w:rsidR="00C7211D" w:rsidRPr="00A3665E" w:rsidRDefault="00C7211D" w:rsidP="001839C9">
            <w:pPr>
              <w:pStyle w:val="Tabletext"/>
              <w:jc w:val="center"/>
            </w:pPr>
            <w:r w:rsidRPr="00A3665E">
              <w:t>350</w:t>
            </w:r>
            <w:r w:rsidR="00A3665E">
              <w:t>,</w:t>
            </w:r>
            <w:r w:rsidRPr="00A3665E">
              <w:t>207</w:t>
            </w:r>
          </w:p>
        </w:tc>
        <w:tc>
          <w:tcPr>
            <w:tcW w:w="2176" w:type="dxa"/>
          </w:tcPr>
          <w:p w14:paraId="1AA42BA4" w14:textId="522D77BC" w:rsidR="00C7211D" w:rsidRPr="00A3665E" w:rsidRDefault="00C7211D" w:rsidP="001839C9">
            <w:pPr>
              <w:pStyle w:val="Tabletext"/>
              <w:jc w:val="center"/>
            </w:pPr>
            <w:r w:rsidRPr="00A3665E">
              <w:t>26</w:t>
            </w:r>
            <w:r w:rsidR="00A3665E">
              <w:t>,</w:t>
            </w:r>
            <w:r w:rsidRPr="00A3665E">
              <w:t>151</w:t>
            </w:r>
          </w:p>
        </w:tc>
      </w:tr>
      <w:tr w:rsidR="00C7211D" w:rsidRPr="00A3665E" w14:paraId="1AE1DEFF" w14:textId="77777777" w:rsidTr="00A3665E">
        <w:tblPrEx>
          <w:tblBorders>
            <w:bottom w:val="single" w:sz="6" w:space="0" w:color="auto"/>
          </w:tblBorders>
        </w:tblPrEx>
        <w:trPr>
          <w:cantSplit/>
          <w:tblHeader/>
          <w:jc w:val="center"/>
        </w:trPr>
        <w:tc>
          <w:tcPr>
            <w:tcW w:w="902" w:type="dxa"/>
          </w:tcPr>
          <w:p w14:paraId="33BCF947" w14:textId="77777777" w:rsidR="00C7211D" w:rsidRPr="00A3665E" w:rsidRDefault="00C7211D" w:rsidP="001839C9">
            <w:pPr>
              <w:pStyle w:val="Tabletext"/>
              <w:jc w:val="center"/>
            </w:pPr>
            <w:r w:rsidRPr="00A3665E">
              <w:t>11</w:t>
            </w:r>
          </w:p>
        </w:tc>
        <w:tc>
          <w:tcPr>
            <w:tcW w:w="2195" w:type="dxa"/>
          </w:tcPr>
          <w:p w14:paraId="73B3DC4D" w14:textId="704AE34C" w:rsidR="00C7211D" w:rsidRPr="00A3665E" w:rsidRDefault="00C7211D" w:rsidP="001839C9">
            <w:pPr>
              <w:pStyle w:val="Tabletext"/>
              <w:jc w:val="center"/>
            </w:pPr>
            <w:r w:rsidRPr="00A3665E">
              <w:t>350</w:t>
            </w:r>
            <w:r w:rsidR="00A3665E">
              <w:t>,</w:t>
            </w:r>
            <w:r w:rsidRPr="00A3665E">
              <w:t>207</w:t>
            </w:r>
          </w:p>
        </w:tc>
        <w:tc>
          <w:tcPr>
            <w:tcW w:w="2195" w:type="dxa"/>
          </w:tcPr>
          <w:p w14:paraId="56176910" w14:textId="60DE492C" w:rsidR="00C7211D" w:rsidRPr="00A3665E" w:rsidRDefault="00C7211D" w:rsidP="001839C9">
            <w:pPr>
              <w:pStyle w:val="Tabletext"/>
              <w:jc w:val="center"/>
            </w:pPr>
            <w:r w:rsidRPr="00A3665E">
              <w:t>363</w:t>
            </w:r>
            <w:r w:rsidR="00A3665E">
              <w:t>,</w:t>
            </w:r>
            <w:r w:rsidRPr="00A3665E">
              <w:t>448</w:t>
            </w:r>
          </w:p>
        </w:tc>
        <w:tc>
          <w:tcPr>
            <w:tcW w:w="2171" w:type="dxa"/>
          </w:tcPr>
          <w:p w14:paraId="5B2664A6" w14:textId="7931C2FF" w:rsidR="00C7211D" w:rsidRPr="00A3665E" w:rsidRDefault="00C7211D" w:rsidP="001839C9">
            <w:pPr>
              <w:pStyle w:val="Tabletext"/>
              <w:jc w:val="center"/>
            </w:pPr>
            <w:r w:rsidRPr="00A3665E">
              <w:t>376</w:t>
            </w:r>
            <w:r w:rsidR="00A3665E">
              <w:t>,</w:t>
            </w:r>
            <w:r w:rsidRPr="00A3665E">
              <w:t>805</w:t>
            </w:r>
          </w:p>
        </w:tc>
        <w:tc>
          <w:tcPr>
            <w:tcW w:w="2176" w:type="dxa"/>
          </w:tcPr>
          <w:p w14:paraId="6AF02C56" w14:textId="3919D9A6" w:rsidR="00C7211D" w:rsidRPr="00A3665E" w:rsidRDefault="00C7211D" w:rsidP="001839C9">
            <w:pPr>
              <w:pStyle w:val="Tabletext"/>
              <w:jc w:val="center"/>
            </w:pPr>
            <w:r w:rsidRPr="00A3665E">
              <w:t>26</w:t>
            </w:r>
            <w:r w:rsidR="00A3665E">
              <w:t>,</w:t>
            </w:r>
            <w:r w:rsidRPr="00A3665E">
              <w:t>598</w:t>
            </w:r>
          </w:p>
        </w:tc>
      </w:tr>
      <w:tr w:rsidR="00C7211D" w:rsidRPr="00A3665E" w14:paraId="25923C5C" w14:textId="77777777" w:rsidTr="00A3665E">
        <w:tblPrEx>
          <w:tblBorders>
            <w:bottom w:val="single" w:sz="6" w:space="0" w:color="auto"/>
          </w:tblBorders>
        </w:tblPrEx>
        <w:trPr>
          <w:cantSplit/>
          <w:tblHeader/>
          <w:jc w:val="center"/>
        </w:trPr>
        <w:tc>
          <w:tcPr>
            <w:tcW w:w="902" w:type="dxa"/>
          </w:tcPr>
          <w:p w14:paraId="6634AAEF" w14:textId="77777777" w:rsidR="00C7211D" w:rsidRPr="00A3665E" w:rsidRDefault="00C7211D" w:rsidP="001839C9">
            <w:pPr>
              <w:pStyle w:val="Tabletext"/>
              <w:jc w:val="center"/>
            </w:pPr>
            <w:r w:rsidRPr="00A3665E">
              <w:t>12</w:t>
            </w:r>
          </w:p>
        </w:tc>
        <w:tc>
          <w:tcPr>
            <w:tcW w:w="2195" w:type="dxa"/>
          </w:tcPr>
          <w:p w14:paraId="0D8E8BE9" w14:textId="6233F800" w:rsidR="00C7211D" w:rsidRPr="00A3665E" w:rsidRDefault="00C7211D" w:rsidP="001839C9">
            <w:pPr>
              <w:pStyle w:val="Tabletext"/>
              <w:jc w:val="center"/>
            </w:pPr>
            <w:r w:rsidRPr="00A3665E">
              <w:t>376</w:t>
            </w:r>
            <w:r w:rsidR="00A3665E">
              <w:t>,</w:t>
            </w:r>
            <w:r w:rsidRPr="00A3665E">
              <w:t>805</w:t>
            </w:r>
          </w:p>
        </w:tc>
        <w:tc>
          <w:tcPr>
            <w:tcW w:w="2195" w:type="dxa"/>
          </w:tcPr>
          <w:p w14:paraId="309A3181" w14:textId="5B0FD2F4" w:rsidR="00C7211D" w:rsidRPr="00A3665E" w:rsidRDefault="00C7211D" w:rsidP="001839C9">
            <w:pPr>
              <w:pStyle w:val="Tabletext"/>
              <w:jc w:val="center"/>
            </w:pPr>
            <w:r w:rsidRPr="00A3665E">
              <w:t>390</w:t>
            </w:r>
            <w:r w:rsidR="00A3665E">
              <w:t>,</w:t>
            </w:r>
            <w:r w:rsidRPr="00A3665E">
              <w:t>282</w:t>
            </w:r>
          </w:p>
        </w:tc>
        <w:tc>
          <w:tcPr>
            <w:tcW w:w="2171" w:type="dxa"/>
          </w:tcPr>
          <w:p w14:paraId="2669DCC2" w14:textId="2E9D94D6" w:rsidR="00C7211D" w:rsidRPr="00A3665E" w:rsidRDefault="00C7211D" w:rsidP="001839C9">
            <w:pPr>
              <w:pStyle w:val="Tabletext"/>
              <w:jc w:val="center"/>
            </w:pPr>
            <w:r w:rsidRPr="00A3665E">
              <w:t>403</w:t>
            </w:r>
            <w:r w:rsidR="00A3665E">
              <w:t>,</w:t>
            </w:r>
            <w:r w:rsidRPr="00A3665E">
              <w:t>884</w:t>
            </w:r>
          </w:p>
        </w:tc>
        <w:tc>
          <w:tcPr>
            <w:tcW w:w="2176" w:type="dxa"/>
          </w:tcPr>
          <w:p w14:paraId="4646CF79" w14:textId="01E37257" w:rsidR="00C7211D" w:rsidRPr="00A3665E" w:rsidRDefault="00C7211D" w:rsidP="001839C9">
            <w:pPr>
              <w:pStyle w:val="Tabletext"/>
              <w:jc w:val="center"/>
            </w:pPr>
            <w:r w:rsidRPr="00A3665E">
              <w:t>27</w:t>
            </w:r>
            <w:r w:rsidR="00A3665E">
              <w:t>,</w:t>
            </w:r>
            <w:r w:rsidRPr="00A3665E">
              <w:t>079</w:t>
            </w:r>
          </w:p>
        </w:tc>
      </w:tr>
      <w:tr w:rsidR="00C7211D" w:rsidRPr="00A3665E" w14:paraId="095FD689" w14:textId="77777777" w:rsidTr="00A3665E">
        <w:tblPrEx>
          <w:tblBorders>
            <w:bottom w:val="single" w:sz="6" w:space="0" w:color="auto"/>
          </w:tblBorders>
        </w:tblPrEx>
        <w:trPr>
          <w:cantSplit/>
          <w:tblHeader/>
          <w:jc w:val="center"/>
        </w:trPr>
        <w:tc>
          <w:tcPr>
            <w:tcW w:w="902" w:type="dxa"/>
          </w:tcPr>
          <w:p w14:paraId="7622625F" w14:textId="77777777" w:rsidR="00C7211D" w:rsidRPr="00A3665E" w:rsidRDefault="00C7211D" w:rsidP="001839C9">
            <w:pPr>
              <w:pStyle w:val="Tabletext"/>
              <w:jc w:val="center"/>
            </w:pPr>
            <w:r w:rsidRPr="00A3665E">
              <w:t>13</w:t>
            </w:r>
          </w:p>
        </w:tc>
        <w:tc>
          <w:tcPr>
            <w:tcW w:w="2195" w:type="dxa"/>
          </w:tcPr>
          <w:p w14:paraId="2024C542" w14:textId="3802BBA7" w:rsidR="00C7211D" w:rsidRPr="00A3665E" w:rsidRDefault="00C7211D" w:rsidP="001839C9">
            <w:pPr>
              <w:pStyle w:val="Tabletext"/>
              <w:jc w:val="center"/>
            </w:pPr>
            <w:r w:rsidRPr="00A3665E">
              <w:t>403</w:t>
            </w:r>
            <w:r w:rsidR="00A3665E">
              <w:t>,</w:t>
            </w:r>
            <w:r w:rsidRPr="00A3665E">
              <w:t>884</w:t>
            </w:r>
          </w:p>
        </w:tc>
        <w:tc>
          <w:tcPr>
            <w:tcW w:w="2195" w:type="dxa"/>
          </w:tcPr>
          <w:p w14:paraId="3DB03A70" w14:textId="18487791" w:rsidR="00C7211D" w:rsidRPr="00A3665E" w:rsidRDefault="00C7211D" w:rsidP="001839C9">
            <w:pPr>
              <w:pStyle w:val="Tabletext"/>
              <w:jc w:val="center"/>
            </w:pPr>
            <w:r w:rsidRPr="00A3665E">
              <w:t>417</w:t>
            </w:r>
            <w:r w:rsidR="00A3665E">
              <w:t>,</w:t>
            </w:r>
            <w:r w:rsidRPr="00A3665E">
              <w:t>614</w:t>
            </w:r>
          </w:p>
        </w:tc>
        <w:tc>
          <w:tcPr>
            <w:tcW w:w="2171" w:type="dxa"/>
          </w:tcPr>
          <w:p w14:paraId="2CBE9CC7" w14:textId="70608408" w:rsidR="00C7211D" w:rsidRPr="00A3665E" w:rsidRDefault="00C7211D" w:rsidP="001839C9">
            <w:pPr>
              <w:pStyle w:val="Tabletext"/>
              <w:jc w:val="center"/>
            </w:pPr>
            <w:r w:rsidRPr="00A3665E">
              <w:t>431</w:t>
            </w:r>
            <w:r w:rsidR="00A3665E">
              <w:t>,</w:t>
            </w:r>
            <w:r w:rsidRPr="00A3665E">
              <w:t>478</w:t>
            </w:r>
          </w:p>
        </w:tc>
        <w:tc>
          <w:tcPr>
            <w:tcW w:w="2176" w:type="dxa"/>
          </w:tcPr>
          <w:p w14:paraId="279139B7" w14:textId="00C2B47B" w:rsidR="00C7211D" w:rsidRPr="00A3665E" w:rsidRDefault="00C7211D" w:rsidP="001839C9">
            <w:pPr>
              <w:pStyle w:val="Tabletext"/>
              <w:jc w:val="center"/>
            </w:pPr>
            <w:r w:rsidRPr="00A3665E">
              <w:t>27</w:t>
            </w:r>
            <w:r w:rsidR="00A3665E">
              <w:t>,</w:t>
            </w:r>
            <w:r w:rsidRPr="00A3665E">
              <w:t>594</w:t>
            </w:r>
          </w:p>
        </w:tc>
      </w:tr>
      <w:tr w:rsidR="00C7211D" w:rsidRPr="00A3665E" w14:paraId="6B32A77D" w14:textId="77777777" w:rsidTr="00A3665E">
        <w:tblPrEx>
          <w:tblBorders>
            <w:bottom w:val="single" w:sz="6" w:space="0" w:color="auto"/>
          </w:tblBorders>
        </w:tblPrEx>
        <w:trPr>
          <w:cantSplit/>
          <w:tblHeader/>
          <w:jc w:val="center"/>
        </w:trPr>
        <w:tc>
          <w:tcPr>
            <w:tcW w:w="902" w:type="dxa"/>
          </w:tcPr>
          <w:p w14:paraId="3CB5E9F6" w14:textId="77777777" w:rsidR="00C7211D" w:rsidRPr="00A3665E" w:rsidRDefault="00C7211D" w:rsidP="001839C9">
            <w:pPr>
              <w:pStyle w:val="Tabletext"/>
              <w:jc w:val="center"/>
            </w:pPr>
            <w:r w:rsidRPr="00A3665E">
              <w:t>14</w:t>
            </w:r>
          </w:p>
        </w:tc>
        <w:tc>
          <w:tcPr>
            <w:tcW w:w="2195" w:type="dxa"/>
          </w:tcPr>
          <w:p w14:paraId="29DD51F1" w14:textId="399EB425" w:rsidR="00C7211D" w:rsidRPr="00A3665E" w:rsidRDefault="00C7211D" w:rsidP="001839C9">
            <w:pPr>
              <w:pStyle w:val="Tabletext"/>
              <w:jc w:val="center"/>
            </w:pPr>
            <w:r w:rsidRPr="00A3665E">
              <w:t>431</w:t>
            </w:r>
            <w:r w:rsidR="00A3665E">
              <w:t>,</w:t>
            </w:r>
            <w:r w:rsidRPr="00A3665E">
              <w:t>478</w:t>
            </w:r>
          </w:p>
        </w:tc>
        <w:tc>
          <w:tcPr>
            <w:tcW w:w="2195" w:type="dxa"/>
          </w:tcPr>
          <w:p w14:paraId="2A9D60A5" w14:textId="5E38785D" w:rsidR="00C7211D" w:rsidRPr="00A3665E" w:rsidRDefault="00C7211D" w:rsidP="001839C9">
            <w:pPr>
              <w:pStyle w:val="Tabletext"/>
              <w:jc w:val="center"/>
            </w:pPr>
            <w:r w:rsidRPr="00A3665E">
              <w:t>445</w:t>
            </w:r>
            <w:r w:rsidR="00A3665E">
              <w:t>,</w:t>
            </w:r>
            <w:r w:rsidRPr="00A3665E">
              <w:t>479</w:t>
            </w:r>
          </w:p>
        </w:tc>
        <w:tc>
          <w:tcPr>
            <w:tcW w:w="2171" w:type="dxa"/>
          </w:tcPr>
          <w:p w14:paraId="72916877" w14:textId="23BD651B" w:rsidR="00C7211D" w:rsidRPr="00A3665E" w:rsidRDefault="00C7211D" w:rsidP="001839C9">
            <w:pPr>
              <w:pStyle w:val="Tabletext"/>
              <w:jc w:val="center"/>
            </w:pPr>
            <w:r w:rsidRPr="00A3665E">
              <w:t>459</w:t>
            </w:r>
            <w:r w:rsidR="00A3665E">
              <w:t>,</w:t>
            </w:r>
            <w:r w:rsidRPr="00A3665E">
              <w:t>622</w:t>
            </w:r>
          </w:p>
        </w:tc>
        <w:tc>
          <w:tcPr>
            <w:tcW w:w="2176" w:type="dxa"/>
          </w:tcPr>
          <w:p w14:paraId="4F6184DB" w14:textId="2CC09BB1" w:rsidR="00C7211D" w:rsidRPr="00A3665E" w:rsidRDefault="00C7211D" w:rsidP="001839C9">
            <w:pPr>
              <w:pStyle w:val="Tabletext"/>
              <w:jc w:val="center"/>
            </w:pPr>
            <w:r w:rsidRPr="00A3665E">
              <w:t>28</w:t>
            </w:r>
            <w:r w:rsidR="00A3665E">
              <w:t>,</w:t>
            </w:r>
            <w:r w:rsidRPr="00A3665E">
              <w:t>145</w:t>
            </w:r>
          </w:p>
        </w:tc>
      </w:tr>
      <w:tr w:rsidR="00C7211D" w:rsidRPr="00A3665E" w14:paraId="574838A0" w14:textId="77777777" w:rsidTr="00A3665E">
        <w:tblPrEx>
          <w:tblBorders>
            <w:bottom w:val="single" w:sz="6" w:space="0" w:color="auto"/>
          </w:tblBorders>
        </w:tblPrEx>
        <w:trPr>
          <w:cantSplit/>
          <w:tblHeader/>
          <w:jc w:val="center"/>
        </w:trPr>
        <w:tc>
          <w:tcPr>
            <w:tcW w:w="902" w:type="dxa"/>
          </w:tcPr>
          <w:p w14:paraId="11504FC3" w14:textId="77777777" w:rsidR="00C7211D" w:rsidRPr="00A3665E" w:rsidRDefault="00C7211D" w:rsidP="001839C9">
            <w:pPr>
              <w:pStyle w:val="Tabletext"/>
              <w:jc w:val="center"/>
            </w:pPr>
            <w:r w:rsidRPr="00A3665E">
              <w:t>15</w:t>
            </w:r>
          </w:p>
        </w:tc>
        <w:tc>
          <w:tcPr>
            <w:tcW w:w="2195" w:type="dxa"/>
          </w:tcPr>
          <w:p w14:paraId="5110AE4D" w14:textId="473DF84F" w:rsidR="00C7211D" w:rsidRPr="00A3665E" w:rsidRDefault="00C7211D" w:rsidP="001839C9">
            <w:pPr>
              <w:pStyle w:val="Tabletext"/>
              <w:jc w:val="center"/>
            </w:pPr>
            <w:r w:rsidRPr="00A3665E">
              <w:t>459</w:t>
            </w:r>
            <w:r w:rsidR="00A3665E">
              <w:t>,</w:t>
            </w:r>
            <w:r w:rsidRPr="00A3665E">
              <w:t>622</w:t>
            </w:r>
          </w:p>
        </w:tc>
        <w:tc>
          <w:tcPr>
            <w:tcW w:w="2195" w:type="dxa"/>
          </w:tcPr>
          <w:p w14:paraId="07FB9E3C" w14:textId="530ABE0C" w:rsidR="00C7211D" w:rsidRPr="00A3665E" w:rsidRDefault="00C7211D" w:rsidP="001839C9">
            <w:pPr>
              <w:pStyle w:val="Tabletext"/>
              <w:jc w:val="center"/>
            </w:pPr>
            <w:r w:rsidRPr="00A3665E">
              <w:t>473</w:t>
            </w:r>
            <w:r w:rsidR="00A3665E">
              <w:t>,</w:t>
            </w:r>
            <w:r w:rsidRPr="00A3665E">
              <w:t>912</w:t>
            </w:r>
          </w:p>
        </w:tc>
        <w:tc>
          <w:tcPr>
            <w:tcW w:w="2171" w:type="dxa"/>
          </w:tcPr>
          <w:p w14:paraId="5AF22A9A" w14:textId="026C136C" w:rsidR="00C7211D" w:rsidRPr="00A3665E" w:rsidRDefault="00C7211D" w:rsidP="001839C9">
            <w:pPr>
              <w:pStyle w:val="Tabletext"/>
              <w:jc w:val="center"/>
            </w:pPr>
            <w:r w:rsidRPr="00A3665E">
              <w:t>488</w:t>
            </w:r>
            <w:r w:rsidR="00A3665E">
              <w:t>,</w:t>
            </w:r>
            <w:r w:rsidRPr="00A3665E">
              <w:t>353</w:t>
            </w:r>
          </w:p>
        </w:tc>
        <w:tc>
          <w:tcPr>
            <w:tcW w:w="2176" w:type="dxa"/>
          </w:tcPr>
          <w:p w14:paraId="175948BD" w14:textId="1E8100DC" w:rsidR="00C7211D" w:rsidRPr="00A3665E" w:rsidRDefault="00C7211D" w:rsidP="001839C9">
            <w:pPr>
              <w:pStyle w:val="Tabletext"/>
              <w:jc w:val="center"/>
            </w:pPr>
            <w:r w:rsidRPr="00A3665E">
              <w:t>28</w:t>
            </w:r>
            <w:r w:rsidR="00A3665E">
              <w:t>,</w:t>
            </w:r>
            <w:r w:rsidRPr="00A3665E">
              <w:t>731</w:t>
            </w:r>
          </w:p>
        </w:tc>
      </w:tr>
      <w:tr w:rsidR="00C7211D" w:rsidRPr="00A3665E" w14:paraId="02E40F4B" w14:textId="77777777" w:rsidTr="00A3665E">
        <w:tblPrEx>
          <w:tblBorders>
            <w:bottom w:val="single" w:sz="6" w:space="0" w:color="auto"/>
          </w:tblBorders>
        </w:tblPrEx>
        <w:trPr>
          <w:cantSplit/>
          <w:tblHeader/>
          <w:jc w:val="center"/>
        </w:trPr>
        <w:tc>
          <w:tcPr>
            <w:tcW w:w="902" w:type="dxa"/>
          </w:tcPr>
          <w:p w14:paraId="08B13449" w14:textId="77777777" w:rsidR="00C7211D" w:rsidRPr="00A3665E" w:rsidRDefault="00C7211D" w:rsidP="001839C9">
            <w:pPr>
              <w:pStyle w:val="Tabletext"/>
              <w:jc w:val="center"/>
            </w:pPr>
            <w:r w:rsidRPr="00A3665E">
              <w:t>16</w:t>
            </w:r>
          </w:p>
        </w:tc>
        <w:tc>
          <w:tcPr>
            <w:tcW w:w="2195" w:type="dxa"/>
          </w:tcPr>
          <w:p w14:paraId="112F860D" w14:textId="74942446" w:rsidR="00C7211D" w:rsidRPr="00A3665E" w:rsidRDefault="00C7211D" w:rsidP="001839C9">
            <w:pPr>
              <w:pStyle w:val="Tabletext"/>
              <w:jc w:val="center"/>
            </w:pPr>
            <w:r w:rsidRPr="00A3665E">
              <w:t>488</w:t>
            </w:r>
            <w:r w:rsidR="00A3665E">
              <w:t>,</w:t>
            </w:r>
            <w:r w:rsidRPr="00A3665E">
              <w:t>353</w:t>
            </w:r>
          </w:p>
        </w:tc>
        <w:tc>
          <w:tcPr>
            <w:tcW w:w="2195" w:type="dxa"/>
          </w:tcPr>
          <w:p w14:paraId="673656AB" w14:textId="2E73CFD0" w:rsidR="00C7211D" w:rsidRPr="00A3665E" w:rsidRDefault="00C7211D" w:rsidP="001839C9">
            <w:pPr>
              <w:pStyle w:val="Tabletext"/>
              <w:jc w:val="center"/>
            </w:pPr>
            <w:r w:rsidRPr="00A3665E">
              <w:t>502</w:t>
            </w:r>
            <w:r w:rsidR="00A3665E">
              <w:t>,</w:t>
            </w:r>
            <w:r w:rsidRPr="00A3665E">
              <w:t>95</w:t>
            </w:r>
          </w:p>
        </w:tc>
        <w:tc>
          <w:tcPr>
            <w:tcW w:w="2171" w:type="dxa"/>
          </w:tcPr>
          <w:p w14:paraId="2AA7D5EF" w14:textId="6D451154" w:rsidR="00C7211D" w:rsidRPr="00A3665E" w:rsidRDefault="00C7211D" w:rsidP="001839C9">
            <w:pPr>
              <w:pStyle w:val="Tabletext"/>
              <w:jc w:val="center"/>
            </w:pPr>
            <w:r w:rsidRPr="00A3665E">
              <w:t>517</w:t>
            </w:r>
            <w:r w:rsidR="00A3665E">
              <w:t>,</w:t>
            </w:r>
            <w:r w:rsidRPr="00A3665E">
              <w:t>707</w:t>
            </w:r>
          </w:p>
        </w:tc>
        <w:tc>
          <w:tcPr>
            <w:tcW w:w="2176" w:type="dxa"/>
          </w:tcPr>
          <w:p w14:paraId="03C6F650" w14:textId="34DE99DB" w:rsidR="00C7211D" w:rsidRPr="00A3665E" w:rsidRDefault="00C7211D" w:rsidP="001839C9">
            <w:pPr>
              <w:pStyle w:val="Tabletext"/>
              <w:jc w:val="center"/>
            </w:pPr>
            <w:r w:rsidRPr="00A3665E">
              <w:t>29</w:t>
            </w:r>
            <w:r w:rsidR="00A3665E">
              <w:t>,</w:t>
            </w:r>
            <w:r w:rsidRPr="00A3665E">
              <w:t>354</w:t>
            </w:r>
          </w:p>
        </w:tc>
      </w:tr>
      <w:tr w:rsidR="00C7211D" w:rsidRPr="00A3665E" w14:paraId="0C0C4AA7" w14:textId="77777777" w:rsidTr="00A3665E">
        <w:tblPrEx>
          <w:tblBorders>
            <w:bottom w:val="single" w:sz="6" w:space="0" w:color="auto"/>
          </w:tblBorders>
        </w:tblPrEx>
        <w:trPr>
          <w:cantSplit/>
          <w:tblHeader/>
          <w:jc w:val="center"/>
        </w:trPr>
        <w:tc>
          <w:tcPr>
            <w:tcW w:w="902" w:type="dxa"/>
          </w:tcPr>
          <w:p w14:paraId="022B5484" w14:textId="77777777" w:rsidR="00C7211D" w:rsidRPr="00A3665E" w:rsidRDefault="00C7211D" w:rsidP="001839C9">
            <w:pPr>
              <w:pStyle w:val="Tabletext"/>
              <w:jc w:val="center"/>
            </w:pPr>
            <w:r w:rsidRPr="00A3665E">
              <w:t>17</w:t>
            </w:r>
          </w:p>
        </w:tc>
        <w:tc>
          <w:tcPr>
            <w:tcW w:w="2195" w:type="dxa"/>
          </w:tcPr>
          <w:p w14:paraId="5355FC22" w14:textId="3ED3E8A3" w:rsidR="00C7211D" w:rsidRPr="00A3665E" w:rsidRDefault="00C7211D" w:rsidP="001839C9">
            <w:pPr>
              <w:pStyle w:val="Tabletext"/>
              <w:jc w:val="center"/>
            </w:pPr>
            <w:r w:rsidRPr="00A3665E">
              <w:t>517</w:t>
            </w:r>
            <w:r w:rsidR="00A3665E">
              <w:t>,</w:t>
            </w:r>
            <w:r w:rsidRPr="00A3665E">
              <w:t>707</w:t>
            </w:r>
          </w:p>
        </w:tc>
        <w:tc>
          <w:tcPr>
            <w:tcW w:w="2195" w:type="dxa"/>
          </w:tcPr>
          <w:p w14:paraId="24B68D53" w14:textId="5F81F59C" w:rsidR="00C7211D" w:rsidRPr="00A3665E" w:rsidRDefault="00C7211D" w:rsidP="001839C9">
            <w:pPr>
              <w:pStyle w:val="Tabletext"/>
              <w:jc w:val="center"/>
            </w:pPr>
            <w:r w:rsidRPr="00A3665E">
              <w:t>532</w:t>
            </w:r>
            <w:r w:rsidR="00A3665E">
              <w:t>,</w:t>
            </w:r>
            <w:r w:rsidRPr="00A3665E">
              <w:t>629</w:t>
            </w:r>
          </w:p>
        </w:tc>
        <w:tc>
          <w:tcPr>
            <w:tcW w:w="2171" w:type="dxa"/>
          </w:tcPr>
          <w:p w14:paraId="0A586759" w14:textId="1314B3A7" w:rsidR="00C7211D" w:rsidRPr="00A3665E" w:rsidRDefault="00C7211D" w:rsidP="001839C9">
            <w:pPr>
              <w:pStyle w:val="Tabletext"/>
              <w:jc w:val="center"/>
            </w:pPr>
            <w:r w:rsidRPr="00A3665E">
              <w:t>547</w:t>
            </w:r>
            <w:r w:rsidR="00A3665E">
              <w:t>,</w:t>
            </w:r>
            <w:r w:rsidRPr="00A3665E">
              <w:t>721</w:t>
            </w:r>
          </w:p>
        </w:tc>
        <w:tc>
          <w:tcPr>
            <w:tcW w:w="2176" w:type="dxa"/>
          </w:tcPr>
          <w:p w14:paraId="7C816BAA" w14:textId="60ED2412" w:rsidR="00C7211D" w:rsidRPr="00A3665E" w:rsidRDefault="00C7211D" w:rsidP="001839C9">
            <w:pPr>
              <w:pStyle w:val="Tabletext"/>
              <w:jc w:val="center"/>
            </w:pPr>
            <w:r w:rsidRPr="00A3665E">
              <w:t>30</w:t>
            </w:r>
            <w:r w:rsidR="00A3665E">
              <w:t>,</w:t>
            </w:r>
            <w:r w:rsidRPr="00A3665E">
              <w:t>014</w:t>
            </w:r>
          </w:p>
        </w:tc>
      </w:tr>
      <w:tr w:rsidR="00C7211D" w:rsidRPr="00A3665E" w14:paraId="4CA23AC4" w14:textId="77777777" w:rsidTr="00A3665E">
        <w:tblPrEx>
          <w:tblBorders>
            <w:bottom w:val="single" w:sz="6" w:space="0" w:color="auto"/>
          </w:tblBorders>
        </w:tblPrEx>
        <w:trPr>
          <w:cantSplit/>
          <w:tblHeader/>
          <w:jc w:val="center"/>
        </w:trPr>
        <w:tc>
          <w:tcPr>
            <w:tcW w:w="902" w:type="dxa"/>
          </w:tcPr>
          <w:p w14:paraId="4E989FBD" w14:textId="77777777" w:rsidR="00C7211D" w:rsidRPr="00A3665E" w:rsidRDefault="00C7211D" w:rsidP="001839C9">
            <w:pPr>
              <w:pStyle w:val="Tabletext"/>
              <w:jc w:val="center"/>
            </w:pPr>
            <w:r w:rsidRPr="00A3665E">
              <w:t>18</w:t>
            </w:r>
          </w:p>
        </w:tc>
        <w:tc>
          <w:tcPr>
            <w:tcW w:w="2195" w:type="dxa"/>
          </w:tcPr>
          <w:p w14:paraId="503502E8" w14:textId="49CCC9B6" w:rsidR="00C7211D" w:rsidRPr="00A3665E" w:rsidRDefault="00C7211D" w:rsidP="001839C9">
            <w:pPr>
              <w:pStyle w:val="Tabletext"/>
              <w:jc w:val="center"/>
            </w:pPr>
            <w:r w:rsidRPr="00A3665E">
              <w:t>547</w:t>
            </w:r>
            <w:r w:rsidR="00A3665E">
              <w:t>,</w:t>
            </w:r>
            <w:r w:rsidRPr="00A3665E">
              <w:t>721</w:t>
            </w:r>
          </w:p>
        </w:tc>
        <w:tc>
          <w:tcPr>
            <w:tcW w:w="2195" w:type="dxa"/>
          </w:tcPr>
          <w:p w14:paraId="1CBD51AE" w14:textId="04D5D077" w:rsidR="00C7211D" w:rsidRPr="00A3665E" w:rsidRDefault="00C7211D" w:rsidP="001839C9">
            <w:pPr>
              <w:pStyle w:val="Tabletext"/>
              <w:jc w:val="center"/>
            </w:pPr>
            <w:r w:rsidRPr="00A3665E">
              <w:t>562</w:t>
            </w:r>
            <w:r w:rsidR="00A3665E">
              <w:t>,</w:t>
            </w:r>
            <w:r w:rsidRPr="00A3665E">
              <w:t>988</w:t>
            </w:r>
          </w:p>
        </w:tc>
        <w:tc>
          <w:tcPr>
            <w:tcW w:w="2171" w:type="dxa"/>
          </w:tcPr>
          <w:p w14:paraId="25F33A0F" w14:textId="564F6D5C" w:rsidR="00C7211D" w:rsidRPr="00A3665E" w:rsidRDefault="00C7211D" w:rsidP="001839C9">
            <w:pPr>
              <w:pStyle w:val="Tabletext"/>
              <w:jc w:val="center"/>
            </w:pPr>
            <w:r w:rsidRPr="00A3665E">
              <w:t>578</w:t>
            </w:r>
            <w:r w:rsidR="00A3665E">
              <w:t>,</w:t>
            </w:r>
            <w:r w:rsidRPr="00A3665E">
              <w:t>434</w:t>
            </w:r>
          </w:p>
        </w:tc>
        <w:tc>
          <w:tcPr>
            <w:tcW w:w="2176" w:type="dxa"/>
          </w:tcPr>
          <w:p w14:paraId="7F070D9D" w14:textId="26B11B23" w:rsidR="00C7211D" w:rsidRPr="00A3665E" w:rsidRDefault="00C7211D" w:rsidP="001839C9">
            <w:pPr>
              <w:pStyle w:val="Tabletext"/>
              <w:jc w:val="center"/>
            </w:pPr>
            <w:r w:rsidRPr="00A3665E">
              <w:t>30</w:t>
            </w:r>
            <w:r w:rsidR="00A3665E">
              <w:t>,</w:t>
            </w:r>
            <w:r w:rsidRPr="00A3665E">
              <w:t>713</w:t>
            </w:r>
          </w:p>
        </w:tc>
      </w:tr>
      <w:tr w:rsidR="00C7211D" w:rsidRPr="00A3665E" w14:paraId="5DB602A1" w14:textId="77777777" w:rsidTr="00A3665E">
        <w:tblPrEx>
          <w:tblBorders>
            <w:bottom w:val="single" w:sz="6" w:space="0" w:color="auto"/>
          </w:tblBorders>
        </w:tblPrEx>
        <w:trPr>
          <w:cantSplit/>
          <w:tblHeader/>
          <w:jc w:val="center"/>
        </w:trPr>
        <w:tc>
          <w:tcPr>
            <w:tcW w:w="902" w:type="dxa"/>
          </w:tcPr>
          <w:p w14:paraId="06B55F6D" w14:textId="77777777" w:rsidR="00C7211D" w:rsidRPr="00A3665E" w:rsidRDefault="00C7211D" w:rsidP="001839C9">
            <w:pPr>
              <w:pStyle w:val="Tabletext"/>
              <w:jc w:val="center"/>
            </w:pPr>
            <w:r w:rsidRPr="00A3665E">
              <w:t>19</w:t>
            </w:r>
          </w:p>
        </w:tc>
        <w:tc>
          <w:tcPr>
            <w:tcW w:w="2195" w:type="dxa"/>
          </w:tcPr>
          <w:p w14:paraId="771A937D" w14:textId="659B7744" w:rsidR="00C7211D" w:rsidRPr="00A3665E" w:rsidRDefault="00C7211D" w:rsidP="001839C9">
            <w:pPr>
              <w:pStyle w:val="Tabletext"/>
              <w:jc w:val="center"/>
            </w:pPr>
            <w:r w:rsidRPr="00A3665E">
              <w:t>578</w:t>
            </w:r>
            <w:r w:rsidR="00A3665E">
              <w:t>,</w:t>
            </w:r>
            <w:r w:rsidRPr="00A3665E">
              <w:t>434</w:t>
            </w:r>
          </w:p>
        </w:tc>
        <w:tc>
          <w:tcPr>
            <w:tcW w:w="2195" w:type="dxa"/>
          </w:tcPr>
          <w:p w14:paraId="519919C5" w14:textId="39658370" w:rsidR="00C7211D" w:rsidRPr="00A3665E" w:rsidRDefault="00C7211D" w:rsidP="001839C9">
            <w:pPr>
              <w:pStyle w:val="Tabletext"/>
              <w:jc w:val="center"/>
            </w:pPr>
            <w:r w:rsidRPr="00A3665E">
              <w:t>594</w:t>
            </w:r>
            <w:r w:rsidR="00A3665E">
              <w:t>,</w:t>
            </w:r>
            <w:r w:rsidRPr="00A3665E">
              <w:t>065</w:t>
            </w:r>
          </w:p>
        </w:tc>
        <w:tc>
          <w:tcPr>
            <w:tcW w:w="2171" w:type="dxa"/>
          </w:tcPr>
          <w:p w14:paraId="797E820A" w14:textId="1A78806D" w:rsidR="00C7211D" w:rsidRPr="00A3665E" w:rsidRDefault="00C7211D" w:rsidP="001839C9">
            <w:pPr>
              <w:pStyle w:val="Tabletext"/>
              <w:jc w:val="center"/>
            </w:pPr>
            <w:r w:rsidRPr="00A3665E">
              <w:t>609</w:t>
            </w:r>
            <w:r w:rsidR="00A3665E">
              <w:t>,</w:t>
            </w:r>
            <w:r w:rsidRPr="00A3665E">
              <w:t>885</w:t>
            </w:r>
          </w:p>
        </w:tc>
        <w:tc>
          <w:tcPr>
            <w:tcW w:w="2176" w:type="dxa"/>
          </w:tcPr>
          <w:p w14:paraId="054FB3EB" w14:textId="028FF545" w:rsidR="00C7211D" w:rsidRPr="00A3665E" w:rsidRDefault="00C7211D" w:rsidP="001839C9">
            <w:pPr>
              <w:pStyle w:val="Tabletext"/>
              <w:jc w:val="center"/>
            </w:pPr>
            <w:r w:rsidRPr="00A3665E">
              <w:t>31</w:t>
            </w:r>
            <w:r w:rsidR="00A3665E">
              <w:t>,</w:t>
            </w:r>
            <w:r w:rsidRPr="00A3665E">
              <w:t>451</w:t>
            </w:r>
          </w:p>
        </w:tc>
      </w:tr>
      <w:tr w:rsidR="00C7211D" w:rsidRPr="00A3665E" w14:paraId="6AFD1908" w14:textId="77777777" w:rsidTr="00A3665E">
        <w:tblPrEx>
          <w:tblBorders>
            <w:bottom w:val="single" w:sz="6" w:space="0" w:color="auto"/>
          </w:tblBorders>
        </w:tblPrEx>
        <w:trPr>
          <w:cantSplit/>
          <w:tblHeader/>
          <w:jc w:val="center"/>
        </w:trPr>
        <w:tc>
          <w:tcPr>
            <w:tcW w:w="902" w:type="dxa"/>
          </w:tcPr>
          <w:p w14:paraId="2A8FC689" w14:textId="77777777" w:rsidR="00C7211D" w:rsidRPr="00A3665E" w:rsidRDefault="00C7211D" w:rsidP="001839C9">
            <w:pPr>
              <w:pStyle w:val="Tabletext"/>
              <w:jc w:val="center"/>
            </w:pPr>
            <w:r w:rsidRPr="00A3665E">
              <w:t>20</w:t>
            </w:r>
          </w:p>
        </w:tc>
        <w:tc>
          <w:tcPr>
            <w:tcW w:w="2195" w:type="dxa"/>
          </w:tcPr>
          <w:p w14:paraId="68C04CC2" w14:textId="7240F80D" w:rsidR="00C7211D" w:rsidRPr="00A3665E" w:rsidRDefault="00C7211D" w:rsidP="001839C9">
            <w:pPr>
              <w:pStyle w:val="Tabletext"/>
              <w:jc w:val="center"/>
            </w:pPr>
            <w:r w:rsidRPr="00A3665E">
              <w:t>609</w:t>
            </w:r>
            <w:r w:rsidR="00A3665E">
              <w:t>,</w:t>
            </w:r>
            <w:r w:rsidRPr="00A3665E">
              <w:t>885</w:t>
            </w:r>
          </w:p>
        </w:tc>
        <w:tc>
          <w:tcPr>
            <w:tcW w:w="2195" w:type="dxa"/>
          </w:tcPr>
          <w:p w14:paraId="344DAA42" w14:textId="5774C828" w:rsidR="00C7211D" w:rsidRPr="00A3665E" w:rsidRDefault="00C7211D" w:rsidP="001839C9">
            <w:pPr>
              <w:pStyle w:val="Tabletext"/>
              <w:jc w:val="center"/>
            </w:pPr>
            <w:r w:rsidRPr="00A3665E">
              <w:t>625</w:t>
            </w:r>
            <w:r w:rsidR="00A3665E">
              <w:t>,</w:t>
            </w:r>
            <w:r w:rsidRPr="00A3665E">
              <w:t>899</w:t>
            </w:r>
          </w:p>
        </w:tc>
        <w:tc>
          <w:tcPr>
            <w:tcW w:w="2171" w:type="dxa"/>
          </w:tcPr>
          <w:p w14:paraId="22898284" w14:textId="59C69261" w:rsidR="00C7211D" w:rsidRPr="00A3665E" w:rsidRDefault="00C7211D" w:rsidP="001839C9">
            <w:pPr>
              <w:pStyle w:val="Tabletext"/>
              <w:jc w:val="center"/>
            </w:pPr>
            <w:r w:rsidRPr="00A3665E">
              <w:t>642</w:t>
            </w:r>
            <w:r w:rsidR="00A3665E">
              <w:t>,</w:t>
            </w:r>
            <w:r w:rsidRPr="00A3665E">
              <w:t>114</w:t>
            </w:r>
          </w:p>
        </w:tc>
        <w:tc>
          <w:tcPr>
            <w:tcW w:w="2176" w:type="dxa"/>
          </w:tcPr>
          <w:p w14:paraId="1060C1F2" w14:textId="08C9510E" w:rsidR="00C7211D" w:rsidRPr="00A3665E" w:rsidRDefault="00C7211D" w:rsidP="001839C9">
            <w:pPr>
              <w:pStyle w:val="Tabletext"/>
              <w:jc w:val="center"/>
            </w:pPr>
            <w:r w:rsidRPr="00A3665E">
              <w:t>32</w:t>
            </w:r>
            <w:r w:rsidR="00A3665E">
              <w:t>,</w:t>
            </w:r>
            <w:r w:rsidRPr="00A3665E">
              <w:t>229</w:t>
            </w:r>
          </w:p>
        </w:tc>
      </w:tr>
      <w:tr w:rsidR="00C7211D" w:rsidRPr="00A3665E" w14:paraId="5618AF75" w14:textId="77777777" w:rsidTr="00A3665E">
        <w:tblPrEx>
          <w:tblBorders>
            <w:bottom w:val="single" w:sz="6" w:space="0" w:color="auto"/>
          </w:tblBorders>
        </w:tblPrEx>
        <w:trPr>
          <w:cantSplit/>
          <w:tblHeader/>
          <w:jc w:val="center"/>
        </w:trPr>
        <w:tc>
          <w:tcPr>
            <w:tcW w:w="902" w:type="dxa"/>
          </w:tcPr>
          <w:p w14:paraId="0AB649FC" w14:textId="77777777" w:rsidR="00C7211D" w:rsidRPr="00A3665E" w:rsidRDefault="00C7211D" w:rsidP="001839C9">
            <w:pPr>
              <w:pStyle w:val="Tabletext"/>
              <w:jc w:val="center"/>
            </w:pPr>
            <w:r w:rsidRPr="00A3665E">
              <w:t>21</w:t>
            </w:r>
          </w:p>
        </w:tc>
        <w:tc>
          <w:tcPr>
            <w:tcW w:w="2195" w:type="dxa"/>
          </w:tcPr>
          <w:p w14:paraId="0E41089D" w14:textId="170FC1D7" w:rsidR="00C7211D" w:rsidRPr="00A3665E" w:rsidRDefault="00C7211D" w:rsidP="001839C9">
            <w:pPr>
              <w:pStyle w:val="Tabletext"/>
              <w:jc w:val="center"/>
            </w:pPr>
            <w:r w:rsidRPr="00A3665E">
              <w:t>642</w:t>
            </w:r>
            <w:r w:rsidR="00A3665E">
              <w:t>,</w:t>
            </w:r>
            <w:r w:rsidRPr="00A3665E">
              <w:t>114</w:t>
            </w:r>
          </w:p>
        </w:tc>
        <w:tc>
          <w:tcPr>
            <w:tcW w:w="2195" w:type="dxa"/>
          </w:tcPr>
          <w:p w14:paraId="6FF42E1F" w14:textId="651D40AA" w:rsidR="00C7211D" w:rsidRPr="00A3665E" w:rsidRDefault="00C7211D" w:rsidP="001839C9">
            <w:pPr>
              <w:pStyle w:val="Tabletext"/>
              <w:jc w:val="center"/>
            </w:pPr>
            <w:r w:rsidRPr="00A3665E">
              <w:t>658</w:t>
            </w:r>
            <w:r w:rsidR="00A3665E">
              <w:t>,</w:t>
            </w:r>
            <w:r w:rsidRPr="00A3665E">
              <w:t>533</w:t>
            </w:r>
          </w:p>
        </w:tc>
        <w:tc>
          <w:tcPr>
            <w:tcW w:w="2171" w:type="dxa"/>
          </w:tcPr>
          <w:p w14:paraId="059A5938" w14:textId="67762546" w:rsidR="00C7211D" w:rsidRPr="00A3665E" w:rsidRDefault="00C7211D" w:rsidP="001839C9">
            <w:pPr>
              <w:pStyle w:val="Tabletext"/>
              <w:jc w:val="center"/>
            </w:pPr>
            <w:r w:rsidRPr="00A3665E">
              <w:t>675</w:t>
            </w:r>
            <w:r w:rsidR="00A3665E">
              <w:t>,</w:t>
            </w:r>
            <w:r w:rsidRPr="00A3665E">
              <w:t>161</w:t>
            </w:r>
          </w:p>
        </w:tc>
        <w:tc>
          <w:tcPr>
            <w:tcW w:w="2176" w:type="dxa"/>
          </w:tcPr>
          <w:p w14:paraId="0D5D79DC" w14:textId="7CFC894A" w:rsidR="00C7211D" w:rsidRPr="00A3665E" w:rsidRDefault="00C7211D" w:rsidP="001839C9">
            <w:pPr>
              <w:pStyle w:val="Tabletext"/>
              <w:jc w:val="center"/>
            </w:pPr>
            <w:r w:rsidRPr="00A3665E">
              <w:t>33</w:t>
            </w:r>
            <w:r w:rsidR="00A3665E">
              <w:t>,</w:t>
            </w:r>
            <w:r w:rsidRPr="00A3665E">
              <w:t>048</w:t>
            </w:r>
          </w:p>
        </w:tc>
      </w:tr>
      <w:tr w:rsidR="00C7211D" w:rsidRPr="00A3665E" w14:paraId="56D67140" w14:textId="77777777" w:rsidTr="00A3665E">
        <w:tblPrEx>
          <w:tblBorders>
            <w:bottom w:val="single" w:sz="6" w:space="0" w:color="auto"/>
          </w:tblBorders>
        </w:tblPrEx>
        <w:trPr>
          <w:cantSplit/>
          <w:tblHeader/>
          <w:jc w:val="center"/>
        </w:trPr>
        <w:tc>
          <w:tcPr>
            <w:tcW w:w="902" w:type="dxa"/>
          </w:tcPr>
          <w:p w14:paraId="0C1000BC" w14:textId="77777777" w:rsidR="00C7211D" w:rsidRPr="00A3665E" w:rsidRDefault="00C7211D" w:rsidP="001839C9">
            <w:pPr>
              <w:pStyle w:val="Tabletext"/>
              <w:jc w:val="center"/>
            </w:pPr>
            <w:r w:rsidRPr="00A3665E">
              <w:t>22</w:t>
            </w:r>
          </w:p>
        </w:tc>
        <w:tc>
          <w:tcPr>
            <w:tcW w:w="2195" w:type="dxa"/>
          </w:tcPr>
          <w:p w14:paraId="5CF8EEFB" w14:textId="51F19AF1" w:rsidR="00C7211D" w:rsidRPr="00A3665E" w:rsidRDefault="00C7211D" w:rsidP="001839C9">
            <w:pPr>
              <w:pStyle w:val="Tabletext"/>
              <w:jc w:val="center"/>
            </w:pPr>
            <w:r w:rsidRPr="00A3665E">
              <w:t>675</w:t>
            </w:r>
            <w:r w:rsidR="00A3665E">
              <w:t>,</w:t>
            </w:r>
            <w:r w:rsidRPr="00A3665E">
              <w:t>161</w:t>
            </w:r>
          </w:p>
        </w:tc>
        <w:tc>
          <w:tcPr>
            <w:tcW w:w="2195" w:type="dxa"/>
          </w:tcPr>
          <w:p w14:paraId="54F50659" w14:textId="5BF37300" w:rsidR="00C7211D" w:rsidRPr="00A3665E" w:rsidRDefault="00C7211D" w:rsidP="001839C9">
            <w:pPr>
              <w:pStyle w:val="Tabletext"/>
              <w:jc w:val="center"/>
            </w:pPr>
            <w:r w:rsidRPr="00A3665E">
              <w:t>692</w:t>
            </w:r>
            <w:r w:rsidR="00A3665E">
              <w:t>,</w:t>
            </w:r>
            <w:r w:rsidRPr="00A3665E">
              <w:t>006</w:t>
            </w:r>
          </w:p>
        </w:tc>
        <w:tc>
          <w:tcPr>
            <w:tcW w:w="2171" w:type="dxa"/>
          </w:tcPr>
          <w:p w14:paraId="57016523" w14:textId="1208EA8E" w:rsidR="00C7211D" w:rsidRPr="00A3665E" w:rsidRDefault="00C7211D" w:rsidP="001839C9">
            <w:pPr>
              <w:pStyle w:val="Tabletext"/>
              <w:jc w:val="center"/>
            </w:pPr>
            <w:r w:rsidRPr="00A3665E">
              <w:t>709</w:t>
            </w:r>
            <w:r w:rsidR="00A3665E">
              <w:t>,</w:t>
            </w:r>
            <w:r w:rsidRPr="00A3665E">
              <w:t>071</w:t>
            </w:r>
          </w:p>
        </w:tc>
        <w:tc>
          <w:tcPr>
            <w:tcW w:w="2176" w:type="dxa"/>
          </w:tcPr>
          <w:p w14:paraId="6B91E3A0" w14:textId="590E7695" w:rsidR="00C7211D" w:rsidRPr="00A3665E" w:rsidRDefault="00C7211D" w:rsidP="001839C9">
            <w:pPr>
              <w:pStyle w:val="Tabletext"/>
              <w:jc w:val="center"/>
            </w:pPr>
            <w:r w:rsidRPr="00A3665E">
              <w:t>33</w:t>
            </w:r>
            <w:r w:rsidR="00A3665E">
              <w:t>,</w:t>
            </w:r>
            <w:r w:rsidRPr="00A3665E">
              <w:t>909</w:t>
            </w:r>
          </w:p>
        </w:tc>
      </w:tr>
      <w:tr w:rsidR="00C7211D" w:rsidRPr="00A3665E" w14:paraId="4FCCBF83" w14:textId="77777777" w:rsidTr="00A3665E">
        <w:tblPrEx>
          <w:tblBorders>
            <w:bottom w:val="single" w:sz="6" w:space="0" w:color="auto"/>
          </w:tblBorders>
        </w:tblPrEx>
        <w:trPr>
          <w:cantSplit/>
          <w:tblHeader/>
          <w:jc w:val="center"/>
        </w:trPr>
        <w:tc>
          <w:tcPr>
            <w:tcW w:w="902" w:type="dxa"/>
          </w:tcPr>
          <w:p w14:paraId="7BC39577" w14:textId="77777777" w:rsidR="00C7211D" w:rsidRPr="00A3665E" w:rsidRDefault="00C7211D" w:rsidP="001839C9">
            <w:pPr>
              <w:pStyle w:val="Tabletext"/>
              <w:jc w:val="center"/>
            </w:pPr>
            <w:r w:rsidRPr="00A3665E">
              <w:t>23</w:t>
            </w:r>
          </w:p>
        </w:tc>
        <w:tc>
          <w:tcPr>
            <w:tcW w:w="2195" w:type="dxa"/>
          </w:tcPr>
          <w:p w14:paraId="1949E1AE" w14:textId="5433EE59" w:rsidR="00C7211D" w:rsidRPr="00A3665E" w:rsidRDefault="00C7211D" w:rsidP="001839C9">
            <w:pPr>
              <w:pStyle w:val="Tabletext"/>
              <w:jc w:val="center"/>
            </w:pPr>
            <w:r w:rsidRPr="00A3665E">
              <w:t>709</w:t>
            </w:r>
            <w:r w:rsidR="00A3665E">
              <w:t>,</w:t>
            </w:r>
            <w:r w:rsidRPr="00A3665E">
              <w:t>071</w:t>
            </w:r>
          </w:p>
        </w:tc>
        <w:tc>
          <w:tcPr>
            <w:tcW w:w="2195" w:type="dxa"/>
          </w:tcPr>
          <w:p w14:paraId="426395F8" w14:textId="60154AE8" w:rsidR="00C7211D" w:rsidRPr="00A3665E" w:rsidRDefault="00C7211D" w:rsidP="001839C9">
            <w:pPr>
              <w:pStyle w:val="Tabletext"/>
              <w:jc w:val="center"/>
            </w:pPr>
            <w:r w:rsidRPr="00A3665E">
              <w:t>726</w:t>
            </w:r>
            <w:r w:rsidR="00A3665E">
              <w:t>,</w:t>
            </w:r>
            <w:r w:rsidRPr="00A3665E">
              <w:t>362</w:t>
            </w:r>
          </w:p>
        </w:tc>
        <w:tc>
          <w:tcPr>
            <w:tcW w:w="2171" w:type="dxa"/>
          </w:tcPr>
          <w:p w14:paraId="017D290F" w14:textId="6FE2409D" w:rsidR="00C7211D" w:rsidRPr="00A3665E" w:rsidRDefault="00C7211D" w:rsidP="001839C9">
            <w:pPr>
              <w:pStyle w:val="Tabletext"/>
              <w:jc w:val="center"/>
            </w:pPr>
            <w:r w:rsidRPr="00A3665E">
              <w:t>743</w:t>
            </w:r>
            <w:r w:rsidR="00A3665E">
              <w:t>,</w:t>
            </w:r>
            <w:r w:rsidRPr="00A3665E">
              <w:t>884</w:t>
            </w:r>
          </w:p>
        </w:tc>
        <w:tc>
          <w:tcPr>
            <w:tcW w:w="2176" w:type="dxa"/>
          </w:tcPr>
          <w:p w14:paraId="399CCF62" w14:textId="048B8972" w:rsidR="00C7211D" w:rsidRPr="00A3665E" w:rsidRDefault="00C7211D" w:rsidP="001839C9">
            <w:pPr>
              <w:pStyle w:val="Tabletext"/>
              <w:jc w:val="center"/>
            </w:pPr>
            <w:r w:rsidRPr="00A3665E">
              <w:t>34</w:t>
            </w:r>
            <w:r w:rsidR="00A3665E">
              <w:t>,</w:t>
            </w:r>
            <w:r w:rsidRPr="00A3665E">
              <w:t>814</w:t>
            </w:r>
          </w:p>
        </w:tc>
      </w:tr>
      <w:tr w:rsidR="00C7211D" w:rsidRPr="00A3665E" w14:paraId="415F5280" w14:textId="77777777" w:rsidTr="00A3665E">
        <w:tblPrEx>
          <w:tblBorders>
            <w:bottom w:val="single" w:sz="6" w:space="0" w:color="auto"/>
          </w:tblBorders>
        </w:tblPrEx>
        <w:trPr>
          <w:cantSplit/>
          <w:tblHeader/>
          <w:jc w:val="center"/>
        </w:trPr>
        <w:tc>
          <w:tcPr>
            <w:tcW w:w="902" w:type="dxa"/>
          </w:tcPr>
          <w:p w14:paraId="7CDBF2E2" w14:textId="77777777" w:rsidR="00C7211D" w:rsidRPr="00A3665E" w:rsidRDefault="00C7211D" w:rsidP="001839C9">
            <w:pPr>
              <w:pStyle w:val="Tabletext"/>
              <w:jc w:val="center"/>
            </w:pPr>
            <w:r w:rsidRPr="00A3665E">
              <w:t>24</w:t>
            </w:r>
          </w:p>
        </w:tc>
        <w:tc>
          <w:tcPr>
            <w:tcW w:w="2195" w:type="dxa"/>
          </w:tcPr>
          <w:p w14:paraId="1D01B054" w14:textId="2EE2844D" w:rsidR="00C7211D" w:rsidRPr="00A3665E" w:rsidRDefault="00C7211D" w:rsidP="001839C9">
            <w:pPr>
              <w:pStyle w:val="Tabletext"/>
              <w:jc w:val="center"/>
            </w:pPr>
            <w:r w:rsidRPr="00A3665E">
              <w:t>743</w:t>
            </w:r>
            <w:r w:rsidR="00A3665E">
              <w:t>,</w:t>
            </w:r>
            <w:r w:rsidRPr="00A3665E">
              <w:t>884</w:t>
            </w:r>
          </w:p>
        </w:tc>
        <w:tc>
          <w:tcPr>
            <w:tcW w:w="2195" w:type="dxa"/>
          </w:tcPr>
          <w:p w14:paraId="64D65377" w14:textId="1752ABE5" w:rsidR="00C7211D" w:rsidRPr="00A3665E" w:rsidRDefault="00C7211D" w:rsidP="001839C9">
            <w:pPr>
              <w:pStyle w:val="Tabletext"/>
              <w:jc w:val="center"/>
            </w:pPr>
            <w:r w:rsidRPr="00A3665E">
              <w:t>761</w:t>
            </w:r>
            <w:r w:rsidR="00A3665E">
              <w:t>,</w:t>
            </w:r>
            <w:r w:rsidRPr="00A3665E">
              <w:t>644</w:t>
            </w:r>
          </w:p>
        </w:tc>
        <w:tc>
          <w:tcPr>
            <w:tcW w:w="2171" w:type="dxa"/>
          </w:tcPr>
          <w:p w14:paraId="0D4CEAFA" w14:textId="64CBD3D7" w:rsidR="00C7211D" w:rsidRPr="00A3665E" w:rsidRDefault="00C7211D" w:rsidP="001839C9">
            <w:pPr>
              <w:pStyle w:val="Tabletext"/>
              <w:jc w:val="center"/>
            </w:pPr>
            <w:r w:rsidRPr="00A3665E">
              <w:t>779</w:t>
            </w:r>
            <w:r w:rsidR="00A3665E">
              <w:t>,</w:t>
            </w:r>
            <w:r w:rsidRPr="00A3665E">
              <w:t>647</w:t>
            </w:r>
          </w:p>
        </w:tc>
        <w:tc>
          <w:tcPr>
            <w:tcW w:w="2176" w:type="dxa"/>
          </w:tcPr>
          <w:p w14:paraId="5ADF3E21" w14:textId="3A4446CA" w:rsidR="00C7211D" w:rsidRPr="00A3665E" w:rsidRDefault="00C7211D" w:rsidP="001839C9">
            <w:pPr>
              <w:pStyle w:val="Tabletext"/>
              <w:jc w:val="center"/>
            </w:pPr>
            <w:r w:rsidRPr="00A3665E">
              <w:t>35</w:t>
            </w:r>
            <w:r w:rsidR="00A3665E">
              <w:t>,</w:t>
            </w:r>
            <w:r w:rsidRPr="00A3665E">
              <w:t>763</w:t>
            </w:r>
          </w:p>
        </w:tc>
      </w:tr>
      <w:tr w:rsidR="00C7211D" w:rsidRPr="00A3665E" w14:paraId="66B5858E" w14:textId="77777777" w:rsidTr="00A3665E">
        <w:tblPrEx>
          <w:tblBorders>
            <w:bottom w:val="single" w:sz="6" w:space="0" w:color="auto"/>
          </w:tblBorders>
        </w:tblPrEx>
        <w:trPr>
          <w:cantSplit/>
          <w:tblHeader/>
          <w:jc w:val="center"/>
        </w:trPr>
        <w:tc>
          <w:tcPr>
            <w:tcW w:w="902" w:type="dxa"/>
          </w:tcPr>
          <w:p w14:paraId="00ECE287" w14:textId="77777777" w:rsidR="00C7211D" w:rsidRPr="00A3665E" w:rsidRDefault="00C7211D" w:rsidP="001839C9">
            <w:pPr>
              <w:pStyle w:val="Tabletext"/>
              <w:jc w:val="center"/>
            </w:pPr>
            <w:r w:rsidRPr="00A3665E">
              <w:t>25</w:t>
            </w:r>
          </w:p>
        </w:tc>
        <w:tc>
          <w:tcPr>
            <w:tcW w:w="2195" w:type="dxa"/>
          </w:tcPr>
          <w:p w14:paraId="1ABB0958" w14:textId="4049A4E6" w:rsidR="00C7211D" w:rsidRPr="00A3665E" w:rsidRDefault="00C7211D" w:rsidP="001839C9">
            <w:pPr>
              <w:pStyle w:val="Tabletext"/>
              <w:jc w:val="center"/>
            </w:pPr>
            <w:r w:rsidRPr="00A3665E">
              <w:t>779</w:t>
            </w:r>
            <w:r w:rsidR="00A3665E">
              <w:t>,</w:t>
            </w:r>
            <w:r w:rsidRPr="00A3665E">
              <w:t>647</w:t>
            </w:r>
          </w:p>
        </w:tc>
        <w:tc>
          <w:tcPr>
            <w:tcW w:w="2195" w:type="dxa"/>
          </w:tcPr>
          <w:p w14:paraId="14624692" w14:textId="3485ED62" w:rsidR="00C7211D" w:rsidRPr="00A3665E" w:rsidRDefault="00C7211D" w:rsidP="001839C9">
            <w:pPr>
              <w:pStyle w:val="Tabletext"/>
              <w:jc w:val="center"/>
            </w:pPr>
            <w:r w:rsidRPr="00A3665E">
              <w:t>797</w:t>
            </w:r>
            <w:r w:rsidR="00A3665E">
              <w:t>,</w:t>
            </w:r>
            <w:r w:rsidRPr="00A3665E">
              <w:t>898</w:t>
            </w:r>
          </w:p>
        </w:tc>
        <w:tc>
          <w:tcPr>
            <w:tcW w:w="2171" w:type="dxa"/>
          </w:tcPr>
          <w:p w14:paraId="193A069A" w14:textId="788F3200" w:rsidR="00C7211D" w:rsidRPr="00A3665E" w:rsidRDefault="00C7211D" w:rsidP="001839C9">
            <w:pPr>
              <w:pStyle w:val="Tabletext"/>
              <w:jc w:val="center"/>
            </w:pPr>
            <w:r w:rsidRPr="00A3665E">
              <w:t>816</w:t>
            </w:r>
            <w:r w:rsidR="00A3665E">
              <w:t>,</w:t>
            </w:r>
            <w:r w:rsidRPr="00A3665E">
              <w:t>404</w:t>
            </w:r>
          </w:p>
        </w:tc>
        <w:tc>
          <w:tcPr>
            <w:tcW w:w="2176" w:type="dxa"/>
          </w:tcPr>
          <w:p w14:paraId="621BFC93" w14:textId="07434B63" w:rsidR="00C7211D" w:rsidRPr="00A3665E" w:rsidRDefault="00C7211D" w:rsidP="001839C9">
            <w:pPr>
              <w:pStyle w:val="Tabletext"/>
              <w:jc w:val="center"/>
            </w:pPr>
            <w:r w:rsidRPr="00A3665E">
              <w:t>36</w:t>
            </w:r>
            <w:r w:rsidR="00A3665E">
              <w:t>,</w:t>
            </w:r>
            <w:r w:rsidRPr="00A3665E">
              <w:t>757</w:t>
            </w:r>
          </w:p>
        </w:tc>
      </w:tr>
      <w:tr w:rsidR="00C7211D" w:rsidRPr="00A3665E" w14:paraId="01AA57C1" w14:textId="77777777" w:rsidTr="00A3665E">
        <w:tblPrEx>
          <w:tblBorders>
            <w:bottom w:val="single" w:sz="6" w:space="0" w:color="auto"/>
          </w:tblBorders>
        </w:tblPrEx>
        <w:trPr>
          <w:cantSplit/>
          <w:tblHeader/>
          <w:jc w:val="center"/>
        </w:trPr>
        <w:tc>
          <w:tcPr>
            <w:tcW w:w="902" w:type="dxa"/>
          </w:tcPr>
          <w:p w14:paraId="5CD17B31" w14:textId="77777777" w:rsidR="00C7211D" w:rsidRPr="00A3665E" w:rsidRDefault="00C7211D" w:rsidP="001839C9">
            <w:pPr>
              <w:pStyle w:val="Tabletext"/>
              <w:jc w:val="center"/>
            </w:pPr>
            <w:r w:rsidRPr="00A3665E">
              <w:t>26</w:t>
            </w:r>
          </w:p>
        </w:tc>
        <w:tc>
          <w:tcPr>
            <w:tcW w:w="2195" w:type="dxa"/>
          </w:tcPr>
          <w:p w14:paraId="6B6FE223" w14:textId="639AB259" w:rsidR="00C7211D" w:rsidRPr="00A3665E" w:rsidRDefault="00C7211D" w:rsidP="001839C9">
            <w:pPr>
              <w:pStyle w:val="Tabletext"/>
              <w:jc w:val="center"/>
            </w:pPr>
            <w:r w:rsidRPr="00A3665E">
              <w:t>816</w:t>
            </w:r>
            <w:r w:rsidR="00A3665E">
              <w:t>,</w:t>
            </w:r>
            <w:r w:rsidRPr="00A3665E">
              <w:t>404</w:t>
            </w:r>
          </w:p>
        </w:tc>
        <w:tc>
          <w:tcPr>
            <w:tcW w:w="2195" w:type="dxa"/>
          </w:tcPr>
          <w:p w14:paraId="3E4342AA" w14:textId="10E9A0E4" w:rsidR="00C7211D" w:rsidRPr="00A3665E" w:rsidRDefault="00C7211D" w:rsidP="001839C9">
            <w:pPr>
              <w:pStyle w:val="Tabletext"/>
              <w:jc w:val="center"/>
            </w:pPr>
            <w:r w:rsidRPr="00A3665E">
              <w:t>835</w:t>
            </w:r>
            <w:r w:rsidR="00A3665E">
              <w:t>,</w:t>
            </w:r>
            <w:r w:rsidRPr="00A3665E">
              <w:t>17</w:t>
            </w:r>
          </w:p>
        </w:tc>
        <w:tc>
          <w:tcPr>
            <w:tcW w:w="2171" w:type="dxa"/>
          </w:tcPr>
          <w:p w14:paraId="3561479B" w14:textId="1134B86F" w:rsidR="00C7211D" w:rsidRPr="00A3665E" w:rsidRDefault="00C7211D" w:rsidP="001839C9">
            <w:pPr>
              <w:pStyle w:val="Tabletext"/>
              <w:jc w:val="center"/>
            </w:pPr>
            <w:r w:rsidRPr="00A3665E">
              <w:t>854</w:t>
            </w:r>
            <w:r w:rsidR="00A3665E">
              <w:t>,</w:t>
            </w:r>
            <w:r w:rsidRPr="00A3665E">
              <w:t>203</w:t>
            </w:r>
          </w:p>
        </w:tc>
        <w:tc>
          <w:tcPr>
            <w:tcW w:w="2176" w:type="dxa"/>
          </w:tcPr>
          <w:p w14:paraId="7004C299" w14:textId="0951393F" w:rsidR="00C7211D" w:rsidRPr="00A3665E" w:rsidRDefault="00C7211D" w:rsidP="001839C9">
            <w:pPr>
              <w:pStyle w:val="Tabletext"/>
              <w:jc w:val="center"/>
            </w:pPr>
            <w:r w:rsidRPr="00A3665E">
              <w:t>37</w:t>
            </w:r>
            <w:r w:rsidR="00A3665E">
              <w:t>,</w:t>
            </w:r>
            <w:r w:rsidRPr="00A3665E">
              <w:t>799</w:t>
            </w:r>
          </w:p>
        </w:tc>
      </w:tr>
      <w:tr w:rsidR="00C7211D" w:rsidRPr="00A3665E" w14:paraId="422D5BF4" w14:textId="77777777" w:rsidTr="00A3665E">
        <w:tblPrEx>
          <w:tblBorders>
            <w:bottom w:val="single" w:sz="6" w:space="0" w:color="auto"/>
          </w:tblBorders>
        </w:tblPrEx>
        <w:trPr>
          <w:cantSplit/>
          <w:tblHeader/>
          <w:jc w:val="center"/>
        </w:trPr>
        <w:tc>
          <w:tcPr>
            <w:tcW w:w="902" w:type="dxa"/>
          </w:tcPr>
          <w:p w14:paraId="7EF53770" w14:textId="77777777" w:rsidR="00C7211D" w:rsidRPr="00A3665E" w:rsidRDefault="00C7211D" w:rsidP="001839C9">
            <w:pPr>
              <w:pStyle w:val="Tabletext"/>
              <w:jc w:val="center"/>
            </w:pPr>
            <w:r w:rsidRPr="00A3665E">
              <w:t>27</w:t>
            </w:r>
          </w:p>
        </w:tc>
        <w:tc>
          <w:tcPr>
            <w:tcW w:w="2195" w:type="dxa"/>
          </w:tcPr>
          <w:p w14:paraId="205CC9F6" w14:textId="0B66CA4E" w:rsidR="00C7211D" w:rsidRPr="00A3665E" w:rsidRDefault="00C7211D" w:rsidP="001839C9">
            <w:pPr>
              <w:pStyle w:val="Tabletext"/>
              <w:jc w:val="center"/>
            </w:pPr>
            <w:r w:rsidRPr="00A3665E">
              <w:t>854</w:t>
            </w:r>
            <w:r w:rsidR="00A3665E">
              <w:t>,</w:t>
            </w:r>
            <w:r w:rsidRPr="00A3665E">
              <w:t>203</w:t>
            </w:r>
          </w:p>
        </w:tc>
        <w:tc>
          <w:tcPr>
            <w:tcW w:w="2195" w:type="dxa"/>
          </w:tcPr>
          <w:p w14:paraId="22BCB491" w14:textId="1DEF957B" w:rsidR="00C7211D" w:rsidRPr="00A3665E" w:rsidRDefault="00C7211D" w:rsidP="001839C9">
            <w:pPr>
              <w:pStyle w:val="Tabletext"/>
              <w:jc w:val="center"/>
            </w:pPr>
            <w:r w:rsidRPr="00A3665E">
              <w:t>873</w:t>
            </w:r>
            <w:r w:rsidR="00A3665E">
              <w:t>,</w:t>
            </w:r>
            <w:r w:rsidRPr="00A3665E">
              <w:t>508</w:t>
            </w:r>
          </w:p>
        </w:tc>
        <w:tc>
          <w:tcPr>
            <w:tcW w:w="2171" w:type="dxa"/>
          </w:tcPr>
          <w:p w14:paraId="3C67DC1E" w14:textId="219118D0" w:rsidR="00C7211D" w:rsidRPr="00A3665E" w:rsidRDefault="00C7211D" w:rsidP="001839C9">
            <w:pPr>
              <w:pStyle w:val="Tabletext"/>
              <w:jc w:val="center"/>
            </w:pPr>
            <w:r w:rsidRPr="00A3665E">
              <w:t>893</w:t>
            </w:r>
            <w:r w:rsidR="00A3665E">
              <w:t>,</w:t>
            </w:r>
            <w:r w:rsidRPr="00A3665E">
              <w:t>091</w:t>
            </w:r>
          </w:p>
        </w:tc>
        <w:tc>
          <w:tcPr>
            <w:tcW w:w="2176" w:type="dxa"/>
          </w:tcPr>
          <w:p w14:paraId="777442A3" w14:textId="5FA0B206" w:rsidR="00C7211D" w:rsidRPr="00A3665E" w:rsidRDefault="00C7211D" w:rsidP="001839C9">
            <w:pPr>
              <w:pStyle w:val="Tabletext"/>
              <w:jc w:val="center"/>
            </w:pPr>
            <w:r w:rsidRPr="00A3665E">
              <w:t>38</w:t>
            </w:r>
            <w:r w:rsidR="00A3665E">
              <w:t>,</w:t>
            </w:r>
            <w:r w:rsidRPr="00A3665E">
              <w:t>888</w:t>
            </w:r>
          </w:p>
        </w:tc>
      </w:tr>
      <w:tr w:rsidR="00C7211D" w:rsidRPr="00A3665E" w14:paraId="0645BFE1" w14:textId="77777777" w:rsidTr="00A3665E">
        <w:tblPrEx>
          <w:tblBorders>
            <w:bottom w:val="single" w:sz="6" w:space="0" w:color="auto"/>
          </w:tblBorders>
        </w:tblPrEx>
        <w:trPr>
          <w:cantSplit/>
          <w:tblHeader/>
          <w:jc w:val="center"/>
        </w:trPr>
        <w:tc>
          <w:tcPr>
            <w:tcW w:w="902" w:type="dxa"/>
          </w:tcPr>
          <w:p w14:paraId="612D797A" w14:textId="77777777" w:rsidR="00C7211D" w:rsidRPr="00A3665E" w:rsidRDefault="00C7211D" w:rsidP="001839C9">
            <w:pPr>
              <w:pStyle w:val="Tabletext"/>
              <w:jc w:val="center"/>
            </w:pPr>
            <w:r w:rsidRPr="00A3665E">
              <w:t>28</w:t>
            </w:r>
          </w:p>
        </w:tc>
        <w:tc>
          <w:tcPr>
            <w:tcW w:w="2195" w:type="dxa"/>
          </w:tcPr>
          <w:p w14:paraId="289A355B" w14:textId="7FD476FA" w:rsidR="00C7211D" w:rsidRPr="00A3665E" w:rsidRDefault="00C7211D" w:rsidP="001839C9">
            <w:pPr>
              <w:pStyle w:val="Tabletext"/>
              <w:jc w:val="center"/>
            </w:pPr>
            <w:r w:rsidRPr="00A3665E">
              <w:t>893</w:t>
            </w:r>
            <w:r w:rsidR="00A3665E">
              <w:t>,</w:t>
            </w:r>
            <w:r w:rsidRPr="00A3665E">
              <w:t>091</w:t>
            </w:r>
          </w:p>
        </w:tc>
        <w:tc>
          <w:tcPr>
            <w:tcW w:w="2195" w:type="dxa"/>
          </w:tcPr>
          <w:p w14:paraId="3EFDBD73" w14:textId="3C57C060" w:rsidR="00C7211D" w:rsidRPr="00A3665E" w:rsidRDefault="00C7211D" w:rsidP="001839C9">
            <w:pPr>
              <w:pStyle w:val="Tabletext"/>
              <w:jc w:val="center"/>
            </w:pPr>
            <w:r w:rsidRPr="00A3665E">
              <w:t>912</w:t>
            </w:r>
            <w:r w:rsidR="00A3665E">
              <w:t>,</w:t>
            </w:r>
            <w:r w:rsidRPr="00A3665E">
              <w:t>959</w:t>
            </w:r>
          </w:p>
        </w:tc>
        <w:tc>
          <w:tcPr>
            <w:tcW w:w="2171" w:type="dxa"/>
          </w:tcPr>
          <w:p w14:paraId="2759B301" w14:textId="65958CF0" w:rsidR="00C7211D" w:rsidRPr="00A3665E" w:rsidRDefault="00C7211D" w:rsidP="001839C9">
            <w:pPr>
              <w:pStyle w:val="Tabletext"/>
              <w:jc w:val="center"/>
            </w:pPr>
            <w:r w:rsidRPr="00A3665E">
              <w:t>933</w:t>
            </w:r>
            <w:r w:rsidR="00A3665E">
              <w:t>,</w:t>
            </w:r>
            <w:r w:rsidRPr="00A3665E">
              <w:t>119</w:t>
            </w:r>
          </w:p>
        </w:tc>
        <w:tc>
          <w:tcPr>
            <w:tcW w:w="2176" w:type="dxa"/>
          </w:tcPr>
          <w:p w14:paraId="3734F91E" w14:textId="5EACDCA1" w:rsidR="00C7211D" w:rsidRPr="00A3665E" w:rsidRDefault="00C7211D" w:rsidP="001839C9">
            <w:pPr>
              <w:pStyle w:val="Tabletext"/>
              <w:jc w:val="center"/>
            </w:pPr>
            <w:r w:rsidRPr="00A3665E">
              <w:t>40</w:t>
            </w:r>
            <w:r w:rsidR="00A3665E">
              <w:t>,</w:t>
            </w:r>
            <w:r w:rsidRPr="00A3665E">
              <w:t>028</w:t>
            </w:r>
          </w:p>
        </w:tc>
      </w:tr>
      <w:tr w:rsidR="00C7211D" w:rsidRPr="00A3665E" w14:paraId="0CFFD322" w14:textId="77777777" w:rsidTr="00A3665E">
        <w:tblPrEx>
          <w:tblBorders>
            <w:bottom w:val="single" w:sz="6" w:space="0" w:color="auto"/>
          </w:tblBorders>
        </w:tblPrEx>
        <w:trPr>
          <w:cantSplit/>
          <w:tblHeader/>
          <w:jc w:val="center"/>
        </w:trPr>
        <w:tc>
          <w:tcPr>
            <w:tcW w:w="902" w:type="dxa"/>
          </w:tcPr>
          <w:p w14:paraId="3CDED542" w14:textId="77777777" w:rsidR="00C7211D" w:rsidRPr="00A3665E" w:rsidRDefault="00C7211D" w:rsidP="001839C9">
            <w:pPr>
              <w:pStyle w:val="Tabletext"/>
              <w:jc w:val="center"/>
            </w:pPr>
            <w:r w:rsidRPr="00A3665E">
              <w:t>29</w:t>
            </w:r>
          </w:p>
        </w:tc>
        <w:tc>
          <w:tcPr>
            <w:tcW w:w="2195" w:type="dxa"/>
          </w:tcPr>
          <w:p w14:paraId="4BA8197F" w14:textId="0EA90098" w:rsidR="00C7211D" w:rsidRPr="00A3665E" w:rsidRDefault="00C7211D" w:rsidP="001839C9">
            <w:pPr>
              <w:pStyle w:val="Tabletext"/>
              <w:jc w:val="center"/>
            </w:pPr>
            <w:r w:rsidRPr="00A3665E">
              <w:t>933</w:t>
            </w:r>
            <w:r w:rsidR="00A3665E">
              <w:t>,</w:t>
            </w:r>
            <w:r w:rsidRPr="00A3665E">
              <w:t>119</w:t>
            </w:r>
          </w:p>
        </w:tc>
        <w:tc>
          <w:tcPr>
            <w:tcW w:w="2195" w:type="dxa"/>
          </w:tcPr>
          <w:p w14:paraId="0AE6F2C9" w14:textId="031FAD1B" w:rsidR="00C7211D" w:rsidRPr="00A3665E" w:rsidRDefault="00C7211D" w:rsidP="001839C9">
            <w:pPr>
              <w:pStyle w:val="Tabletext"/>
              <w:jc w:val="center"/>
            </w:pPr>
            <w:r w:rsidRPr="00A3665E">
              <w:t>953</w:t>
            </w:r>
            <w:r w:rsidR="00A3665E">
              <w:t>,</w:t>
            </w:r>
            <w:r w:rsidRPr="00A3665E">
              <w:t>576</w:t>
            </w:r>
          </w:p>
        </w:tc>
        <w:tc>
          <w:tcPr>
            <w:tcW w:w="2171" w:type="dxa"/>
          </w:tcPr>
          <w:p w14:paraId="58FCADBC" w14:textId="57DC8626" w:rsidR="00C7211D" w:rsidRPr="00A3665E" w:rsidRDefault="00C7211D" w:rsidP="001839C9">
            <w:pPr>
              <w:pStyle w:val="Tabletext"/>
              <w:jc w:val="center"/>
            </w:pPr>
            <w:r w:rsidRPr="00A3665E">
              <w:t>974</w:t>
            </w:r>
            <w:r w:rsidR="00A3665E">
              <w:t>,</w:t>
            </w:r>
            <w:r w:rsidRPr="00A3665E">
              <w:t>336</w:t>
            </w:r>
          </w:p>
        </w:tc>
        <w:tc>
          <w:tcPr>
            <w:tcW w:w="2176" w:type="dxa"/>
          </w:tcPr>
          <w:p w14:paraId="70A1DF48" w14:textId="763B44C0" w:rsidR="00C7211D" w:rsidRPr="00A3665E" w:rsidRDefault="00C7211D" w:rsidP="001839C9">
            <w:pPr>
              <w:pStyle w:val="Tabletext"/>
              <w:jc w:val="center"/>
            </w:pPr>
            <w:r w:rsidRPr="00A3665E">
              <w:t>41</w:t>
            </w:r>
            <w:r w:rsidR="00A3665E">
              <w:t>,</w:t>
            </w:r>
            <w:r w:rsidRPr="00A3665E">
              <w:t>218</w:t>
            </w:r>
          </w:p>
        </w:tc>
      </w:tr>
      <w:tr w:rsidR="00C7211D" w:rsidRPr="00A3665E" w14:paraId="4DB2B082" w14:textId="77777777" w:rsidTr="00A3665E">
        <w:tblPrEx>
          <w:tblBorders>
            <w:bottom w:val="single" w:sz="6" w:space="0" w:color="auto"/>
          </w:tblBorders>
        </w:tblPrEx>
        <w:trPr>
          <w:cantSplit/>
          <w:tblHeader/>
          <w:jc w:val="center"/>
        </w:trPr>
        <w:tc>
          <w:tcPr>
            <w:tcW w:w="902" w:type="dxa"/>
          </w:tcPr>
          <w:p w14:paraId="4D536A23" w14:textId="77777777" w:rsidR="00C7211D" w:rsidRPr="00A3665E" w:rsidRDefault="00C7211D" w:rsidP="001839C9">
            <w:pPr>
              <w:pStyle w:val="Tabletext"/>
              <w:jc w:val="center"/>
            </w:pPr>
            <w:r w:rsidRPr="00A3665E">
              <w:t>30</w:t>
            </w:r>
          </w:p>
        </w:tc>
        <w:tc>
          <w:tcPr>
            <w:tcW w:w="2195" w:type="dxa"/>
          </w:tcPr>
          <w:p w14:paraId="141B8FB1" w14:textId="7B0B3D68" w:rsidR="00C7211D" w:rsidRPr="00A3665E" w:rsidRDefault="00C7211D" w:rsidP="001839C9">
            <w:pPr>
              <w:pStyle w:val="Tabletext"/>
              <w:jc w:val="center"/>
            </w:pPr>
            <w:r w:rsidRPr="00A3665E">
              <w:t>974</w:t>
            </w:r>
            <w:r w:rsidR="00A3665E">
              <w:t>,</w:t>
            </w:r>
            <w:r w:rsidRPr="00A3665E">
              <w:t>336</w:t>
            </w:r>
          </w:p>
        </w:tc>
        <w:tc>
          <w:tcPr>
            <w:tcW w:w="2195" w:type="dxa"/>
          </w:tcPr>
          <w:p w14:paraId="00643E04" w14:textId="1C218BA5" w:rsidR="00C7211D" w:rsidRPr="00A3665E" w:rsidRDefault="00C7211D" w:rsidP="001839C9">
            <w:pPr>
              <w:pStyle w:val="Tabletext"/>
              <w:jc w:val="center"/>
            </w:pPr>
            <w:r w:rsidRPr="00A3665E">
              <w:t>995</w:t>
            </w:r>
            <w:r w:rsidR="00A3665E">
              <w:t>,</w:t>
            </w:r>
            <w:r w:rsidRPr="00A3665E">
              <w:t>408</w:t>
            </w:r>
          </w:p>
        </w:tc>
        <w:tc>
          <w:tcPr>
            <w:tcW w:w="2171" w:type="dxa"/>
          </w:tcPr>
          <w:p w14:paraId="20ABC239" w14:textId="187BECA5" w:rsidR="00C7211D" w:rsidRPr="00A3665E" w:rsidRDefault="00C7211D" w:rsidP="001839C9">
            <w:pPr>
              <w:pStyle w:val="Tabletext"/>
              <w:jc w:val="center"/>
            </w:pPr>
            <w:r w:rsidRPr="00A3665E">
              <w:t>1016</w:t>
            </w:r>
            <w:r w:rsidR="00A3665E">
              <w:t>,</w:t>
            </w:r>
            <w:r w:rsidRPr="00A3665E">
              <w:t>797</w:t>
            </w:r>
          </w:p>
        </w:tc>
        <w:tc>
          <w:tcPr>
            <w:tcW w:w="2176" w:type="dxa"/>
          </w:tcPr>
          <w:p w14:paraId="7846C2F9" w14:textId="5179F363" w:rsidR="00C7211D" w:rsidRPr="00A3665E" w:rsidRDefault="00C7211D" w:rsidP="001839C9">
            <w:pPr>
              <w:pStyle w:val="Tabletext"/>
              <w:jc w:val="center"/>
            </w:pPr>
            <w:r w:rsidRPr="00A3665E">
              <w:t>42</w:t>
            </w:r>
            <w:r w:rsidR="00A3665E">
              <w:t>,</w:t>
            </w:r>
            <w:r w:rsidRPr="00A3665E">
              <w:t>461</w:t>
            </w:r>
          </w:p>
        </w:tc>
      </w:tr>
      <w:tr w:rsidR="00C7211D" w:rsidRPr="00A3665E" w14:paraId="45B42B1B" w14:textId="77777777" w:rsidTr="00A3665E">
        <w:tblPrEx>
          <w:tblBorders>
            <w:bottom w:val="single" w:sz="6" w:space="0" w:color="auto"/>
          </w:tblBorders>
        </w:tblPrEx>
        <w:trPr>
          <w:cantSplit/>
          <w:tblHeader/>
          <w:jc w:val="center"/>
        </w:trPr>
        <w:tc>
          <w:tcPr>
            <w:tcW w:w="902" w:type="dxa"/>
            <w:tcBorders>
              <w:bottom w:val="single" w:sz="6" w:space="0" w:color="auto"/>
            </w:tcBorders>
          </w:tcPr>
          <w:p w14:paraId="5B2A545A" w14:textId="77777777" w:rsidR="00C7211D" w:rsidRPr="00A3665E" w:rsidRDefault="00C7211D" w:rsidP="001839C9">
            <w:pPr>
              <w:pStyle w:val="Tabletext"/>
              <w:jc w:val="center"/>
            </w:pPr>
            <w:r w:rsidRPr="00A3665E">
              <w:t>31</w:t>
            </w:r>
          </w:p>
        </w:tc>
        <w:tc>
          <w:tcPr>
            <w:tcW w:w="2195" w:type="dxa"/>
            <w:tcBorders>
              <w:bottom w:val="single" w:sz="6" w:space="0" w:color="auto"/>
            </w:tcBorders>
          </w:tcPr>
          <w:p w14:paraId="01F2D478" w14:textId="5DBA15C0" w:rsidR="00C7211D" w:rsidRPr="00A3665E" w:rsidRDefault="00C7211D" w:rsidP="001839C9">
            <w:pPr>
              <w:pStyle w:val="Tabletext"/>
              <w:jc w:val="center"/>
            </w:pPr>
            <w:r w:rsidRPr="00A3665E">
              <w:t>1016</w:t>
            </w:r>
            <w:r w:rsidR="00A3665E">
              <w:t>,</w:t>
            </w:r>
            <w:r w:rsidRPr="00A3665E">
              <w:t>797</w:t>
            </w:r>
          </w:p>
        </w:tc>
        <w:tc>
          <w:tcPr>
            <w:tcW w:w="2195" w:type="dxa"/>
            <w:tcBorders>
              <w:bottom w:val="single" w:sz="6" w:space="0" w:color="auto"/>
            </w:tcBorders>
          </w:tcPr>
          <w:p w14:paraId="5BCDB5EA" w14:textId="4A7D7245" w:rsidR="00C7211D" w:rsidRPr="00A3665E" w:rsidRDefault="00C7211D" w:rsidP="001839C9">
            <w:pPr>
              <w:pStyle w:val="Tabletext"/>
              <w:jc w:val="center"/>
            </w:pPr>
            <w:r w:rsidRPr="00A3665E">
              <w:t>1038</w:t>
            </w:r>
            <w:r w:rsidR="00A3665E">
              <w:t>,</w:t>
            </w:r>
            <w:r w:rsidRPr="00A3665E">
              <w:t>511</w:t>
            </w:r>
          </w:p>
        </w:tc>
        <w:tc>
          <w:tcPr>
            <w:tcW w:w="2171" w:type="dxa"/>
            <w:tcBorders>
              <w:bottom w:val="single" w:sz="6" w:space="0" w:color="auto"/>
            </w:tcBorders>
          </w:tcPr>
          <w:p w14:paraId="7DC8C64C" w14:textId="0A1716F5" w:rsidR="00C7211D" w:rsidRPr="00A3665E" w:rsidRDefault="00C7211D" w:rsidP="001839C9">
            <w:pPr>
              <w:pStyle w:val="Tabletext"/>
              <w:jc w:val="center"/>
            </w:pPr>
            <w:r w:rsidRPr="00A3665E">
              <w:t>1060</w:t>
            </w:r>
            <w:r w:rsidR="00A3665E">
              <w:t>,</w:t>
            </w:r>
            <w:r w:rsidRPr="00A3665E">
              <w:t>555</w:t>
            </w:r>
          </w:p>
        </w:tc>
        <w:tc>
          <w:tcPr>
            <w:tcW w:w="2176" w:type="dxa"/>
            <w:tcBorders>
              <w:bottom w:val="single" w:sz="6" w:space="0" w:color="auto"/>
            </w:tcBorders>
          </w:tcPr>
          <w:p w14:paraId="1A6C3EDC" w14:textId="35C22A9D" w:rsidR="00C7211D" w:rsidRPr="00A3665E" w:rsidRDefault="00C7211D" w:rsidP="001839C9">
            <w:pPr>
              <w:pStyle w:val="Tabletext"/>
              <w:jc w:val="center"/>
            </w:pPr>
            <w:r w:rsidRPr="00A3665E">
              <w:t>43</w:t>
            </w:r>
            <w:r w:rsidR="00A3665E">
              <w:t>,</w:t>
            </w:r>
            <w:r w:rsidRPr="00A3665E">
              <w:t>758</w:t>
            </w:r>
          </w:p>
        </w:tc>
      </w:tr>
      <w:tr w:rsidR="00C7211D" w:rsidRPr="00A3665E" w14:paraId="71BDAE3B" w14:textId="77777777" w:rsidTr="00A3665E">
        <w:tblPrEx>
          <w:tblBorders>
            <w:bottom w:val="single" w:sz="6" w:space="0" w:color="auto"/>
          </w:tblBorders>
        </w:tblPrEx>
        <w:trPr>
          <w:cantSplit/>
          <w:tblHeader/>
          <w:jc w:val="center"/>
        </w:trPr>
        <w:tc>
          <w:tcPr>
            <w:tcW w:w="902" w:type="dxa"/>
            <w:tcBorders>
              <w:bottom w:val="single" w:sz="6" w:space="0" w:color="auto"/>
            </w:tcBorders>
          </w:tcPr>
          <w:p w14:paraId="2BE67297" w14:textId="77777777" w:rsidR="00C7211D" w:rsidRPr="00A3665E" w:rsidRDefault="00C7211D" w:rsidP="001839C9">
            <w:pPr>
              <w:pStyle w:val="Tabletext"/>
              <w:jc w:val="center"/>
            </w:pPr>
            <w:r w:rsidRPr="00A3665E">
              <w:t>32</w:t>
            </w:r>
          </w:p>
        </w:tc>
        <w:tc>
          <w:tcPr>
            <w:tcW w:w="2195" w:type="dxa"/>
            <w:tcBorders>
              <w:bottom w:val="single" w:sz="6" w:space="0" w:color="auto"/>
            </w:tcBorders>
          </w:tcPr>
          <w:p w14:paraId="42C6E525" w14:textId="3DF86CA4" w:rsidR="00C7211D" w:rsidRPr="00A3665E" w:rsidRDefault="00C7211D" w:rsidP="001839C9">
            <w:pPr>
              <w:pStyle w:val="Tabletext"/>
              <w:jc w:val="center"/>
            </w:pPr>
            <w:r w:rsidRPr="00A3665E">
              <w:t>1060</w:t>
            </w:r>
            <w:r w:rsidR="00A3665E">
              <w:t>,</w:t>
            </w:r>
            <w:r w:rsidRPr="00A3665E">
              <w:t>555</w:t>
            </w:r>
          </w:p>
        </w:tc>
        <w:tc>
          <w:tcPr>
            <w:tcW w:w="2195" w:type="dxa"/>
            <w:tcBorders>
              <w:bottom w:val="single" w:sz="6" w:space="0" w:color="auto"/>
            </w:tcBorders>
          </w:tcPr>
          <w:p w14:paraId="6351918F" w14:textId="26EEDF1A" w:rsidR="00C7211D" w:rsidRPr="00A3665E" w:rsidRDefault="00C7211D" w:rsidP="001839C9">
            <w:pPr>
              <w:pStyle w:val="Tabletext"/>
              <w:jc w:val="center"/>
            </w:pPr>
            <w:r w:rsidRPr="00A3665E">
              <w:t>1082</w:t>
            </w:r>
            <w:r w:rsidR="00A3665E">
              <w:t>,</w:t>
            </w:r>
            <w:r w:rsidRPr="00A3665E">
              <w:t>938</w:t>
            </w:r>
          </w:p>
        </w:tc>
        <w:tc>
          <w:tcPr>
            <w:tcW w:w="2171" w:type="dxa"/>
            <w:tcBorders>
              <w:bottom w:val="single" w:sz="6" w:space="0" w:color="auto"/>
            </w:tcBorders>
          </w:tcPr>
          <w:p w14:paraId="4B4A01FA" w14:textId="352270F5" w:rsidR="00C7211D" w:rsidRPr="00A3665E" w:rsidRDefault="00C7211D" w:rsidP="001839C9">
            <w:pPr>
              <w:pStyle w:val="Tabletext"/>
              <w:jc w:val="center"/>
            </w:pPr>
            <w:r w:rsidRPr="00A3665E">
              <w:t>1105</w:t>
            </w:r>
            <w:r w:rsidR="00A3665E">
              <w:t>,</w:t>
            </w:r>
            <w:r w:rsidRPr="00A3665E">
              <w:t>666</w:t>
            </w:r>
          </w:p>
        </w:tc>
        <w:tc>
          <w:tcPr>
            <w:tcW w:w="2176" w:type="dxa"/>
            <w:tcBorders>
              <w:bottom w:val="single" w:sz="6" w:space="0" w:color="auto"/>
            </w:tcBorders>
          </w:tcPr>
          <w:p w14:paraId="713AA44A" w14:textId="0B3A3C4D" w:rsidR="00C7211D" w:rsidRPr="00A3665E" w:rsidRDefault="00C7211D" w:rsidP="001839C9">
            <w:pPr>
              <w:pStyle w:val="Tabletext"/>
              <w:jc w:val="center"/>
            </w:pPr>
            <w:r w:rsidRPr="00A3665E">
              <w:t>45</w:t>
            </w:r>
            <w:r w:rsidR="00A3665E">
              <w:t>,</w:t>
            </w:r>
            <w:r w:rsidRPr="00A3665E">
              <w:t>111</w:t>
            </w:r>
          </w:p>
        </w:tc>
      </w:tr>
      <w:tr w:rsidR="00C7211D" w:rsidRPr="00A3665E" w14:paraId="0537C456" w14:textId="77777777" w:rsidTr="00A3665E">
        <w:tblPrEx>
          <w:tblBorders>
            <w:bottom w:val="single" w:sz="6" w:space="0" w:color="auto"/>
          </w:tblBorders>
        </w:tblPrEx>
        <w:trPr>
          <w:cantSplit/>
          <w:tblHeader/>
          <w:jc w:val="center"/>
        </w:trPr>
        <w:tc>
          <w:tcPr>
            <w:tcW w:w="902" w:type="dxa"/>
            <w:tcBorders>
              <w:top w:val="single" w:sz="6" w:space="0" w:color="auto"/>
            </w:tcBorders>
          </w:tcPr>
          <w:p w14:paraId="61CF5594" w14:textId="77777777" w:rsidR="00C7211D" w:rsidRPr="00A3665E" w:rsidRDefault="00C7211D" w:rsidP="004A1739">
            <w:pPr>
              <w:pStyle w:val="Tabletext"/>
              <w:spacing w:before="24" w:after="24"/>
              <w:jc w:val="center"/>
            </w:pPr>
            <w:r w:rsidRPr="00A3665E">
              <w:t>33</w:t>
            </w:r>
          </w:p>
        </w:tc>
        <w:tc>
          <w:tcPr>
            <w:tcW w:w="2195" w:type="dxa"/>
            <w:tcBorders>
              <w:top w:val="single" w:sz="6" w:space="0" w:color="auto"/>
            </w:tcBorders>
          </w:tcPr>
          <w:p w14:paraId="6A130201" w14:textId="1F7DCCC3" w:rsidR="00C7211D" w:rsidRPr="00A3665E" w:rsidRDefault="00C7211D" w:rsidP="004A1739">
            <w:pPr>
              <w:pStyle w:val="Tabletext"/>
              <w:spacing w:before="24" w:after="24"/>
              <w:jc w:val="center"/>
            </w:pPr>
            <w:r w:rsidRPr="00A3665E">
              <w:t>1105</w:t>
            </w:r>
            <w:r w:rsidR="00A3665E">
              <w:t>,</w:t>
            </w:r>
            <w:r w:rsidRPr="00A3665E">
              <w:t>666</w:t>
            </w:r>
          </w:p>
        </w:tc>
        <w:tc>
          <w:tcPr>
            <w:tcW w:w="2195" w:type="dxa"/>
            <w:tcBorders>
              <w:top w:val="single" w:sz="6" w:space="0" w:color="auto"/>
            </w:tcBorders>
          </w:tcPr>
          <w:p w14:paraId="7640C823" w14:textId="013E0BC6" w:rsidR="00C7211D" w:rsidRPr="00A3665E" w:rsidRDefault="00C7211D" w:rsidP="004A1739">
            <w:pPr>
              <w:pStyle w:val="Tabletext"/>
              <w:spacing w:before="24" w:after="24"/>
              <w:jc w:val="center"/>
            </w:pPr>
            <w:r w:rsidRPr="00A3665E">
              <w:t>1128</w:t>
            </w:r>
            <w:r w:rsidR="00A3665E">
              <w:t>,</w:t>
            </w:r>
            <w:r w:rsidRPr="00A3665E">
              <w:t>746</w:t>
            </w:r>
          </w:p>
        </w:tc>
        <w:tc>
          <w:tcPr>
            <w:tcW w:w="2171" w:type="dxa"/>
            <w:tcBorders>
              <w:top w:val="single" w:sz="6" w:space="0" w:color="auto"/>
            </w:tcBorders>
          </w:tcPr>
          <w:p w14:paraId="2E4AD682" w14:textId="3E1AA85B" w:rsidR="00C7211D" w:rsidRPr="00A3665E" w:rsidRDefault="00C7211D" w:rsidP="004A1739">
            <w:pPr>
              <w:pStyle w:val="Tabletext"/>
              <w:spacing w:before="24" w:after="24"/>
              <w:jc w:val="center"/>
            </w:pPr>
            <w:r w:rsidRPr="00A3665E">
              <w:t>1152</w:t>
            </w:r>
            <w:r w:rsidR="00A3665E">
              <w:t>,</w:t>
            </w:r>
            <w:r w:rsidRPr="00A3665E">
              <w:t>187</w:t>
            </w:r>
          </w:p>
        </w:tc>
        <w:tc>
          <w:tcPr>
            <w:tcW w:w="2176" w:type="dxa"/>
            <w:tcBorders>
              <w:top w:val="single" w:sz="6" w:space="0" w:color="auto"/>
            </w:tcBorders>
          </w:tcPr>
          <w:p w14:paraId="0814135E" w14:textId="290CF5AC" w:rsidR="00C7211D" w:rsidRPr="00A3665E" w:rsidRDefault="00C7211D" w:rsidP="004A1739">
            <w:pPr>
              <w:pStyle w:val="Tabletext"/>
              <w:spacing w:before="24" w:after="24"/>
              <w:jc w:val="center"/>
            </w:pPr>
            <w:r w:rsidRPr="00A3665E">
              <w:t>46</w:t>
            </w:r>
            <w:r w:rsidR="00A3665E">
              <w:t>,</w:t>
            </w:r>
            <w:r w:rsidRPr="00A3665E">
              <w:t>521</w:t>
            </w:r>
          </w:p>
        </w:tc>
      </w:tr>
      <w:tr w:rsidR="00C7211D" w:rsidRPr="00A3665E" w14:paraId="2336B092" w14:textId="77777777" w:rsidTr="00A3665E">
        <w:tblPrEx>
          <w:tblBorders>
            <w:bottom w:val="single" w:sz="6" w:space="0" w:color="auto"/>
          </w:tblBorders>
        </w:tblPrEx>
        <w:trPr>
          <w:cantSplit/>
          <w:tblHeader/>
          <w:jc w:val="center"/>
        </w:trPr>
        <w:tc>
          <w:tcPr>
            <w:tcW w:w="902" w:type="dxa"/>
            <w:tcBorders>
              <w:top w:val="nil"/>
            </w:tcBorders>
          </w:tcPr>
          <w:p w14:paraId="4773B9C9" w14:textId="77777777" w:rsidR="00C7211D" w:rsidRPr="00A3665E" w:rsidRDefault="00C7211D" w:rsidP="004A1739">
            <w:pPr>
              <w:pStyle w:val="Tabletext"/>
              <w:spacing w:before="24" w:after="24"/>
              <w:jc w:val="center"/>
            </w:pPr>
            <w:r w:rsidRPr="00A3665E">
              <w:t>34</w:t>
            </w:r>
          </w:p>
        </w:tc>
        <w:tc>
          <w:tcPr>
            <w:tcW w:w="2195" w:type="dxa"/>
            <w:tcBorders>
              <w:top w:val="nil"/>
            </w:tcBorders>
          </w:tcPr>
          <w:p w14:paraId="3DAB23BE" w14:textId="46DB4DC5" w:rsidR="00C7211D" w:rsidRPr="00A3665E" w:rsidRDefault="00C7211D" w:rsidP="004A1739">
            <w:pPr>
              <w:pStyle w:val="Tabletext"/>
              <w:spacing w:before="24" w:after="24"/>
              <w:jc w:val="center"/>
            </w:pPr>
            <w:r w:rsidRPr="00A3665E">
              <w:t>1152</w:t>
            </w:r>
            <w:r w:rsidR="00A3665E">
              <w:t>,</w:t>
            </w:r>
            <w:r w:rsidRPr="00A3665E">
              <w:t>187</w:t>
            </w:r>
          </w:p>
        </w:tc>
        <w:tc>
          <w:tcPr>
            <w:tcW w:w="2195" w:type="dxa"/>
            <w:tcBorders>
              <w:top w:val="nil"/>
            </w:tcBorders>
          </w:tcPr>
          <w:p w14:paraId="6987140D" w14:textId="408C607D" w:rsidR="00C7211D" w:rsidRPr="00A3665E" w:rsidRDefault="00C7211D" w:rsidP="004A1739">
            <w:pPr>
              <w:pStyle w:val="Tabletext"/>
              <w:spacing w:before="24" w:after="24"/>
              <w:jc w:val="center"/>
            </w:pPr>
            <w:r w:rsidRPr="00A3665E">
              <w:t>1175</w:t>
            </w:r>
            <w:r w:rsidR="00A3665E">
              <w:t>,</w:t>
            </w:r>
            <w:r w:rsidRPr="00A3665E">
              <w:t>995</w:t>
            </w:r>
          </w:p>
        </w:tc>
        <w:tc>
          <w:tcPr>
            <w:tcW w:w="2171" w:type="dxa"/>
            <w:tcBorders>
              <w:top w:val="nil"/>
            </w:tcBorders>
          </w:tcPr>
          <w:p w14:paraId="7E19235D" w14:textId="15E4B403" w:rsidR="00C7211D" w:rsidRPr="00A3665E" w:rsidRDefault="00C7211D" w:rsidP="004A1739">
            <w:pPr>
              <w:pStyle w:val="Tabletext"/>
              <w:spacing w:before="24" w:after="24"/>
              <w:jc w:val="center"/>
            </w:pPr>
            <w:r w:rsidRPr="00A3665E">
              <w:t>1200</w:t>
            </w:r>
            <w:r w:rsidR="00A3665E">
              <w:t>,</w:t>
            </w:r>
            <w:r w:rsidRPr="00A3665E">
              <w:t>178</w:t>
            </w:r>
          </w:p>
        </w:tc>
        <w:tc>
          <w:tcPr>
            <w:tcW w:w="2176" w:type="dxa"/>
            <w:tcBorders>
              <w:top w:val="nil"/>
            </w:tcBorders>
          </w:tcPr>
          <w:p w14:paraId="256EB587" w14:textId="3A1F1609" w:rsidR="00C7211D" w:rsidRPr="00A3665E" w:rsidRDefault="00C7211D" w:rsidP="004A1739">
            <w:pPr>
              <w:pStyle w:val="Tabletext"/>
              <w:spacing w:before="24" w:after="24"/>
              <w:jc w:val="center"/>
            </w:pPr>
            <w:r w:rsidRPr="00A3665E">
              <w:t>47</w:t>
            </w:r>
            <w:r w:rsidR="00A3665E">
              <w:t>,</w:t>
            </w:r>
            <w:r w:rsidRPr="00A3665E">
              <w:t>991</w:t>
            </w:r>
          </w:p>
        </w:tc>
      </w:tr>
    </w:tbl>
    <w:p w14:paraId="258B9B03" w14:textId="591BA075" w:rsidR="00A3665E" w:rsidRDefault="00A3665E"/>
    <w:p w14:paraId="13E7905C" w14:textId="77777777" w:rsidR="00A3665E" w:rsidRDefault="00A3665E">
      <w:pPr>
        <w:tabs>
          <w:tab w:val="clear" w:pos="794"/>
          <w:tab w:val="clear" w:pos="1191"/>
          <w:tab w:val="clear" w:pos="1588"/>
          <w:tab w:val="clear" w:pos="1985"/>
        </w:tabs>
        <w:overflowPunct/>
        <w:autoSpaceDE/>
        <w:autoSpaceDN/>
        <w:adjustRightInd/>
        <w:spacing w:before="0"/>
        <w:jc w:val="left"/>
        <w:textAlignment w:val="auto"/>
      </w:pPr>
      <w:r>
        <w:br w:type="page"/>
      </w:r>
    </w:p>
    <w:p w14:paraId="38C15D20" w14:textId="06D1B144" w:rsidR="00A3665E" w:rsidRPr="00A3665E" w:rsidRDefault="00A3665E" w:rsidP="00A3665E">
      <w:pPr>
        <w:pStyle w:val="TableNo"/>
        <w:rPr>
          <w:lang w:val="ru-RU"/>
        </w:rPr>
      </w:pPr>
      <w:r w:rsidRPr="009E1CFE">
        <w:lastRenderedPageBreak/>
        <w:t>ТАБЛИЦА 6</w:t>
      </w:r>
      <w:r>
        <w:rPr>
          <w:lang w:val="ru-RU"/>
        </w:rPr>
        <w:t xml:space="preserve"> </w:t>
      </w:r>
      <w:r w:rsidRPr="00A3665E">
        <w:rPr>
          <w:lang w:val="ru-RU"/>
        </w:rPr>
        <w:t>(</w:t>
      </w:r>
      <w:r w:rsidRPr="00A3665E">
        <w:rPr>
          <w:i/>
          <w:lang w:val="ru-RU"/>
        </w:rPr>
        <w:t>продолжение</w:t>
      </w:r>
      <w:r w:rsidRPr="00A3665E">
        <w:rPr>
          <w:lang w:val="ru-RU"/>
        </w:rPr>
        <w:t>)</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2"/>
        <w:gridCol w:w="2182"/>
        <w:gridCol w:w="13"/>
        <w:gridCol w:w="2169"/>
        <w:gridCol w:w="26"/>
        <w:gridCol w:w="2133"/>
        <w:gridCol w:w="38"/>
        <w:gridCol w:w="2121"/>
        <w:gridCol w:w="55"/>
      </w:tblGrid>
      <w:tr w:rsidR="00A3665E" w:rsidRPr="00A3665E" w14:paraId="045B4325" w14:textId="77777777" w:rsidTr="005612BE">
        <w:trPr>
          <w:cantSplit/>
          <w:tblHeader/>
          <w:jc w:val="center"/>
        </w:trPr>
        <w:tc>
          <w:tcPr>
            <w:tcW w:w="902" w:type="dxa"/>
            <w:tcBorders>
              <w:bottom w:val="single" w:sz="6" w:space="0" w:color="auto"/>
            </w:tcBorders>
          </w:tcPr>
          <w:p w14:paraId="44D98D62" w14:textId="77777777" w:rsidR="00A3665E" w:rsidRPr="00A3665E" w:rsidRDefault="00A3665E" w:rsidP="00A3665E">
            <w:pPr>
              <w:pStyle w:val="Tablehead"/>
              <w:keepNext w:val="0"/>
            </w:pPr>
            <w:r w:rsidRPr="00A3665E">
              <w:rPr>
                <w:lang w:val="ru-RU"/>
              </w:rPr>
              <w:t>Группа</w:t>
            </w:r>
          </w:p>
        </w:tc>
        <w:tc>
          <w:tcPr>
            <w:tcW w:w="2195" w:type="dxa"/>
            <w:gridSpan w:val="2"/>
            <w:tcBorders>
              <w:bottom w:val="single" w:sz="6" w:space="0" w:color="auto"/>
            </w:tcBorders>
          </w:tcPr>
          <w:p w14:paraId="6911C656" w14:textId="65BB197A" w:rsidR="00A3665E" w:rsidRPr="00A3665E" w:rsidRDefault="00A3665E" w:rsidP="00BD4FAE">
            <w:pPr>
              <w:pStyle w:val="Tablehead"/>
              <w:keepNext w:val="0"/>
            </w:pPr>
            <w:r w:rsidRPr="00A3665E">
              <w:rPr>
                <w:lang w:val="ru-RU"/>
              </w:rPr>
              <w:t>Нижняя</w:t>
            </w:r>
            <w:r w:rsidR="00BD4FAE">
              <w:rPr>
                <w:lang w:val="ru-RU"/>
              </w:rPr>
              <w:br/>
            </w:r>
            <w:r w:rsidRPr="00A3665E">
              <w:rPr>
                <w:lang w:val="ru-RU"/>
              </w:rPr>
              <w:t>частота/Гц</w:t>
            </w:r>
          </w:p>
        </w:tc>
        <w:tc>
          <w:tcPr>
            <w:tcW w:w="2195" w:type="dxa"/>
            <w:gridSpan w:val="2"/>
            <w:tcBorders>
              <w:bottom w:val="single" w:sz="6" w:space="0" w:color="auto"/>
            </w:tcBorders>
          </w:tcPr>
          <w:p w14:paraId="69F2B3FF" w14:textId="77777777" w:rsidR="00A3665E" w:rsidRPr="00A3665E" w:rsidRDefault="00A3665E" w:rsidP="00A3665E">
            <w:pPr>
              <w:pStyle w:val="Tablehead"/>
              <w:keepNext w:val="0"/>
            </w:pPr>
            <w:r w:rsidRPr="00A3665E">
              <w:rPr>
                <w:lang w:val="ru-RU"/>
              </w:rPr>
              <w:t>Центральная частота/Гц</w:t>
            </w:r>
          </w:p>
        </w:tc>
        <w:tc>
          <w:tcPr>
            <w:tcW w:w="2171" w:type="dxa"/>
            <w:gridSpan w:val="2"/>
            <w:tcBorders>
              <w:bottom w:val="single" w:sz="6" w:space="0" w:color="auto"/>
            </w:tcBorders>
          </w:tcPr>
          <w:p w14:paraId="1EF026EA" w14:textId="3FE90D9D" w:rsidR="00A3665E" w:rsidRPr="00A3665E" w:rsidRDefault="00A3665E" w:rsidP="00BD4FAE">
            <w:pPr>
              <w:pStyle w:val="Tablehead"/>
              <w:keepNext w:val="0"/>
            </w:pPr>
            <w:r w:rsidRPr="00A3665E">
              <w:rPr>
                <w:lang w:val="ru-RU"/>
              </w:rPr>
              <w:t>Верхняя</w:t>
            </w:r>
            <w:r w:rsidR="00BD4FAE">
              <w:rPr>
                <w:lang w:val="ru-RU"/>
              </w:rPr>
              <w:br/>
            </w:r>
            <w:r w:rsidRPr="00A3665E">
              <w:rPr>
                <w:lang w:val="ru-RU"/>
              </w:rPr>
              <w:t>частота/Гц</w:t>
            </w:r>
          </w:p>
        </w:tc>
        <w:tc>
          <w:tcPr>
            <w:tcW w:w="2176" w:type="dxa"/>
            <w:gridSpan w:val="2"/>
            <w:tcBorders>
              <w:bottom w:val="single" w:sz="6" w:space="0" w:color="auto"/>
            </w:tcBorders>
          </w:tcPr>
          <w:p w14:paraId="7E119A59" w14:textId="77777777" w:rsidR="00A3665E" w:rsidRPr="00A3665E" w:rsidRDefault="00A3665E" w:rsidP="00A3665E">
            <w:pPr>
              <w:pStyle w:val="Tablehead"/>
              <w:keepNext w:val="0"/>
            </w:pPr>
            <w:r w:rsidRPr="00A3665E">
              <w:rPr>
                <w:lang w:val="ru-RU"/>
              </w:rPr>
              <w:t>Ширина полосы/Гц</w:t>
            </w:r>
          </w:p>
        </w:tc>
      </w:tr>
      <w:tr w:rsidR="00A3665E" w:rsidRPr="00A3665E" w14:paraId="37B2EF2C" w14:textId="77777777" w:rsidTr="005612BE">
        <w:trPr>
          <w:cantSplit/>
          <w:tblHeader/>
          <w:jc w:val="center"/>
        </w:trPr>
        <w:tc>
          <w:tcPr>
            <w:tcW w:w="902" w:type="dxa"/>
            <w:tcBorders>
              <w:bottom w:val="single" w:sz="12" w:space="0" w:color="auto"/>
            </w:tcBorders>
          </w:tcPr>
          <w:p w14:paraId="3C2B8AD4" w14:textId="77777777" w:rsidR="00A3665E" w:rsidRPr="00A3665E" w:rsidRDefault="00A3665E" w:rsidP="00A3665E">
            <w:pPr>
              <w:pStyle w:val="Tablehead"/>
              <w:keepNext w:val="0"/>
              <w:rPr>
                <w:b w:val="0"/>
                <w:i/>
                <w:iCs/>
              </w:rPr>
            </w:pPr>
            <w:r w:rsidRPr="00A3665E">
              <w:rPr>
                <w:b w:val="0"/>
                <w:i/>
                <w:iCs/>
                <w:lang w:val="ru-RU"/>
              </w:rPr>
              <w:t>k</w:t>
            </w:r>
          </w:p>
        </w:tc>
        <w:tc>
          <w:tcPr>
            <w:tcW w:w="2195" w:type="dxa"/>
            <w:gridSpan w:val="2"/>
            <w:tcBorders>
              <w:bottom w:val="single" w:sz="12" w:space="0" w:color="auto"/>
            </w:tcBorders>
          </w:tcPr>
          <w:p w14:paraId="6D79BD2E" w14:textId="77777777" w:rsidR="00A3665E" w:rsidRPr="00A3665E" w:rsidRDefault="00A3665E" w:rsidP="00A3665E">
            <w:pPr>
              <w:pStyle w:val="Tablehead"/>
              <w:keepNext w:val="0"/>
              <w:rPr>
                <w:b w:val="0"/>
                <w:i/>
                <w:iCs/>
              </w:rPr>
            </w:pPr>
            <w:r w:rsidRPr="00A3665E">
              <w:rPr>
                <w:b w:val="0"/>
                <w:i/>
                <w:iCs/>
                <w:lang w:val="ru-RU"/>
              </w:rPr>
              <w:t>f</w:t>
            </w:r>
            <w:r w:rsidRPr="00A3665E">
              <w:rPr>
                <w:b w:val="0"/>
                <w:i/>
                <w:iCs/>
                <w:position w:val="-4"/>
                <w:lang w:val="ru-RU"/>
              </w:rPr>
              <w:t>l</w:t>
            </w:r>
            <w:r w:rsidRPr="00F42DF2">
              <w:rPr>
                <w:b w:val="0"/>
                <w:iCs/>
                <w:lang w:val="ru-RU"/>
              </w:rPr>
              <w:t>[</w:t>
            </w:r>
            <w:r w:rsidRPr="00A3665E">
              <w:rPr>
                <w:b w:val="0"/>
                <w:i/>
                <w:iCs/>
                <w:lang w:val="ru-RU"/>
              </w:rPr>
              <w:t>k</w:t>
            </w:r>
            <w:r w:rsidRPr="00F42DF2">
              <w:rPr>
                <w:b w:val="0"/>
                <w:iCs/>
                <w:lang w:val="ru-RU"/>
              </w:rPr>
              <w:t>]</w:t>
            </w:r>
          </w:p>
        </w:tc>
        <w:tc>
          <w:tcPr>
            <w:tcW w:w="2195" w:type="dxa"/>
            <w:gridSpan w:val="2"/>
            <w:tcBorders>
              <w:bottom w:val="single" w:sz="12" w:space="0" w:color="auto"/>
            </w:tcBorders>
          </w:tcPr>
          <w:p w14:paraId="725B8991" w14:textId="77777777" w:rsidR="00A3665E" w:rsidRPr="00A3665E" w:rsidRDefault="00A3665E" w:rsidP="00A3665E">
            <w:pPr>
              <w:pStyle w:val="Tablehead"/>
              <w:keepNext w:val="0"/>
              <w:rPr>
                <w:b w:val="0"/>
                <w:i/>
                <w:iCs/>
              </w:rPr>
            </w:pPr>
            <w:r w:rsidRPr="00A3665E">
              <w:rPr>
                <w:b w:val="0"/>
                <w:i/>
                <w:iCs/>
                <w:lang w:val="ru-RU"/>
              </w:rPr>
              <w:t>f</w:t>
            </w:r>
            <w:r w:rsidRPr="00A3665E">
              <w:rPr>
                <w:b w:val="0"/>
                <w:i/>
                <w:iCs/>
                <w:position w:val="-4"/>
                <w:lang w:val="ru-RU"/>
              </w:rPr>
              <w:t>c</w:t>
            </w:r>
            <w:r w:rsidRPr="00F42DF2">
              <w:rPr>
                <w:b w:val="0"/>
                <w:iCs/>
                <w:lang w:val="ru-RU"/>
              </w:rPr>
              <w:t>[</w:t>
            </w:r>
            <w:r w:rsidRPr="00A3665E">
              <w:rPr>
                <w:b w:val="0"/>
                <w:i/>
                <w:iCs/>
                <w:lang w:val="ru-RU"/>
              </w:rPr>
              <w:t>k</w:t>
            </w:r>
            <w:r w:rsidRPr="00F42DF2">
              <w:rPr>
                <w:b w:val="0"/>
                <w:iCs/>
                <w:lang w:val="ru-RU"/>
              </w:rPr>
              <w:t>]</w:t>
            </w:r>
          </w:p>
        </w:tc>
        <w:tc>
          <w:tcPr>
            <w:tcW w:w="2171" w:type="dxa"/>
            <w:gridSpan w:val="2"/>
            <w:tcBorders>
              <w:bottom w:val="single" w:sz="12" w:space="0" w:color="auto"/>
            </w:tcBorders>
          </w:tcPr>
          <w:p w14:paraId="3CB96342" w14:textId="77777777" w:rsidR="00A3665E" w:rsidRPr="00A3665E" w:rsidRDefault="00A3665E" w:rsidP="00A3665E">
            <w:pPr>
              <w:pStyle w:val="Tablehead"/>
              <w:keepNext w:val="0"/>
              <w:rPr>
                <w:b w:val="0"/>
                <w:i/>
                <w:iCs/>
              </w:rPr>
            </w:pPr>
            <w:r w:rsidRPr="00A3665E">
              <w:rPr>
                <w:b w:val="0"/>
                <w:i/>
                <w:iCs/>
                <w:lang w:val="ru-RU"/>
              </w:rPr>
              <w:t>f</w:t>
            </w:r>
            <w:r w:rsidRPr="00A3665E">
              <w:rPr>
                <w:b w:val="0"/>
                <w:i/>
                <w:iCs/>
                <w:position w:val="-4"/>
                <w:lang w:val="ru-RU"/>
              </w:rPr>
              <w:t>u</w:t>
            </w:r>
            <w:r w:rsidRPr="00F42DF2">
              <w:rPr>
                <w:b w:val="0"/>
                <w:iCs/>
                <w:lang w:val="ru-RU"/>
              </w:rPr>
              <w:t>[</w:t>
            </w:r>
            <w:r w:rsidRPr="00A3665E">
              <w:rPr>
                <w:b w:val="0"/>
                <w:i/>
                <w:iCs/>
                <w:lang w:val="ru-RU"/>
              </w:rPr>
              <w:t>k</w:t>
            </w:r>
            <w:r w:rsidRPr="00F42DF2">
              <w:rPr>
                <w:b w:val="0"/>
                <w:iCs/>
                <w:lang w:val="ru-RU"/>
              </w:rPr>
              <w:t>]</w:t>
            </w:r>
          </w:p>
        </w:tc>
        <w:tc>
          <w:tcPr>
            <w:tcW w:w="2176" w:type="dxa"/>
            <w:gridSpan w:val="2"/>
            <w:tcBorders>
              <w:bottom w:val="single" w:sz="12" w:space="0" w:color="auto"/>
            </w:tcBorders>
          </w:tcPr>
          <w:p w14:paraId="2F219DE4" w14:textId="77777777" w:rsidR="00A3665E" w:rsidRPr="00A3665E" w:rsidRDefault="00A3665E" w:rsidP="00A3665E">
            <w:pPr>
              <w:pStyle w:val="Tablehead"/>
              <w:keepNext w:val="0"/>
              <w:rPr>
                <w:b w:val="0"/>
                <w:i/>
                <w:iCs/>
              </w:rPr>
            </w:pPr>
            <w:r w:rsidRPr="00A3665E">
              <w:rPr>
                <w:b w:val="0"/>
                <w:i/>
                <w:iCs/>
                <w:lang w:val="ru-RU"/>
              </w:rPr>
              <w:t>f</w:t>
            </w:r>
            <w:r w:rsidRPr="00A3665E">
              <w:rPr>
                <w:b w:val="0"/>
                <w:i/>
                <w:iCs/>
                <w:position w:val="-4"/>
                <w:lang w:val="ru-RU"/>
              </w:rPr>
              <w:t>w</w:t>
            </w:r>
            <w:r w:rsidRPr="00F42DF2">
              <w:rPr>
                <w:b w:val="0"/>
                <w:iCs/>
                <w:lang w:val="ru-RU"/>
              </w:rPr>
              <w:t>[</w:t>
            </w:r>
            <w:r w:rsidRPr="00A3665E">
              <w:rPr>
                <w:b w:val="0"/>
                <w:i/>
                <w:iCs/>
                <w:lang w:val="ru-RU"/>
              </w:rPr>
              <w:t>k</w:t>
            </w:r>
            <w:r w:rsidRPr="00F42DF2">
              <w:rPr>
                <w:b w:val="0"/>
                <w:iCs/>
                <w:lang w:val="ru-RU"/>
              </w:rPr>
              <w:t>]</w:t>
            </w:r>
          </w:p>
        </w:tc>
      </w:tr>
      <w:tr w:rsidR="00C7211D" w:rsidRPr="00A3665E" w14:paraId="4E8E922D" w14:textId="77777777" w:rsidTr="005612BE">
        <w:tblPrEx>
          <w:tblBorders>
            <w:bottom w:val="single" w:sz="6" w:space="0" w:color="auto"/>
          </w:tblBorders>
        </w:tblPrEx>
        <w:trPr>
          <w:cantSplit/>
          <w:tblHeader/>
          <w:jc w:val="center"/>
        </w:trPr>
        <w:tc>
          <w:tcPr>
            <w:tcW w:w="902" w:type="dxa"/>
            <w:tcBorders>
              <w:top w:val="single" w:sz="12" w:space="0" w:color="auto"/>
            </w:tcBorders>
          </w:tcPr>
          <w:p w14:paraId="0420912F" w14:textId="77777777" w:rsidR="00C7211D" w:rsidRPr="00A3665E" w:rsidRDefault="00C7211D" w:rsidP="004A1739">
            <w:pPr>
              <w:pStyle w:val="Tabletext"/>
              <w:spacing w:before="24" w:after="24"/>
              <w:jc w:val="center"/>
            </w:pPr>
            <w:r w:rsidRPr="00A3665E">
              <w:t>35</w:t>
            </w:r>
          </w:p>
        </w:tc>
        <w:tc>
          <w:tcPr>
            <w:tcW w:w="2195" w:type="dxa"/>
            <w:gridSpan w:val="2"/>
            <w:tcBorders>
              <w:top w:val="single" w:sz="12" w:space="0" w:color="auto"/>
            </w:tcBorders>
          </w:tcPr>
          <w:p w14:paraId="706E57C4" w14:textId="30F7F63B" w:rsidR="00C7211D" w:rsidRPr="00A3665E" w:rsidRDefault="00C7211D" w:rsidP="004A1739">
            <w:pPr>
              <w:pStyle w:val="Tabletext"/>
              <w:spacing w:before="24" w:after="24"/>
              <w:jc w:val="center"/>
            </w:pPr>
            <w:r w:rsidRPr="00A3665E">
              <w:t>1200</w:t>
            </w:r>
            <w:r w:rsidR="00A3665E">
              <w:t>,</w:t>
            </w:r>
            <w:r w:rsidRPr="00A3665E">
              <w:t>178</w:t>
            </w:r>
          </w:p>
        </w:tc>
        <w:tc>
          <w:tcPr>
            <w:tcW w:w="2195" w:type="dxa"/>
            <w:gridSpan w:val="2"/>
            <w:tcBorders>
              <w:top w:val="single" w:sz="12" w:space="0" w:color="auto"/>
            </w:tcBorders>
          </w:tcPr>
          <w:p w14:paraId="5429F409" w14:textId="3878777F" w:rsidR="00C7211D" w:rsidRPr="00A3665E" w:rsidRDefault="00C7211D" w:rsidP="004A1739">
            <w:pPr>
              <w:pStyle w:val="Tabletext"/>
              <w:spacing w:before="24" w:after="24"/>
              <w:jc w:val="center"/>
            </w:pPr>
            <w:r w:rsidRPr="00A3665E">
              <w:t>1224</w:t>
            </w:r>
            <w:r w:rsidR="00A3665E">
              <w:t>,</w:t>
            </w:r>
            <w:r w:rsidRPr="00A3665E">
              <w:t>744</w:t>
            </w:r>
          </w:p>
        </w:tc>
        <w:tc>
          <w:tcPr>
            <w:tcW w:w="2171" w:type="dxa"/>
            <w:gridSpan w:val="2"/>
            <w:tcBorders>
              <w:top w:val="single" w:sz="12" w:space="0" w:color="auto"/>
            </w:tcBorders>
          </w:tcPr>
          <w:p w14:paraId="6883E498" w14:textId="41A5E898" w:rsidR="00C7211D" w:rsidRPr="00A3665E" w:rsidRDefault="00C7211D" w:rsidP="004A1739">
            <w:pPr>
              <w:pStyle w:val="Tabletext"/>
              <w:spacing w:before="24" w:after="24"/>
              <w:jc w:val="center"/>
            </w:pPr>
            <w:r w:rsidRPr="00A3665E">
              <w:t>1249</w:t>
            </w:r>
            <w:r w:rsidR="00A3665E">
              <w:t>,</w:t>
            </w:r>
            <w:r w:rsidRPr="00A3665E">
              <w:t>7</w:t>
            </w:r>
          </w:p>
        </w:tc>
        <w:tc>
          <w:tcPr>
            <w:tcW w:w="2176" w:type="dxa"/>
            <w:gridSpan w:val="2"/>
            <w:tcBorders>
              <w:top w:val="single" w:sz="12" w:space="0" w:color="auto"/>
            </w:tcBorders>
          </w:tcPr>
          <w:p w14:paraId="26E58791" w14:textId="610CFA9A" w:rsidR="00C7211D" w:rsidRPr="00A3665E" w:rsidRDefault="00C7211D" w:rsidP="004A1739">
            <w:pPr>
              <w:pStyle w:val="Tabletext"/>
              <w:spacing w:before="24" w:after="24"/>
              <w:jc w:val="center"/>
            </w:pPr>
            <w:r w:rsidRPr="00A3665E">
              <w:t>49</w:t>
            </w:r>
            <w:r w:rsidR="00A3665E">
              <w:t>,</w:t>
            </w:r>
            <w:r w:rsidRPr="00A3665E">
              <w:t>522</w:t>
            </w:r>
          </w:p>
        </w:tc>
      </w:tr>
      <w:tr w:rsidR="00C7211D" w:rsidRPr="00A3665E" w14:paraId="348240A5" w14:textId="77777777" w:rsidTr="00A3665E">
        <w:tblPrEx>
          <w:tblBorders>
            <w:bottom w:val="single" w:sz="6" w:space="0" w:color="auto"/>
          </w:tblBorders>
        </w:tblPrEx>
        <w:trPr>
          <w:cantSplit/>
          <w:tblHeader/>
          <w:jc w:val="center"/>
        </w:trPr>
        <w:tc>
          <w:tcPr>
            <w:tcW w:w="902" w:type="dxa"/>
          </w:tcPr>
          <w:p w14:paraId="4E8AB3A5" w14:textId="77777777" w:rsidR="00C7211D" w:rsidRPr="00A3665E" w:rsidRDefault="00C7211D" w:rsidP="004A1739">
            <w:pPr>
              <w:pStyle w:val="Tabletext"/>
              <w:spacing w:before="24" w:after="24"/>
              <w:jc w:val="center"/>
            </w:pPr>
            <w:r w:rsidRPr="00A3665E">
              <w:t>36</w:t>
            </w:r>
          </w:p>
        </w:tc>
        <w:tc>
          <w:tcPr>
            <w:tcW w:w="2195" w:type="dxa"/>
            <w:gridSpan w:val="2"/>
          </w:tcPr>
          <w:p w14:paraId="3A1A9EFA" w14:textId="1A08B51E" w:rsidR="00C7211D" w:rsidRPr="00A3665E" w:rsidRDefault="00C7211D" w:rsidP="004A1739">
            <w:pPr>
              <w:pStyle w:val="Tabletext"/>
              <w:spacing w:before="24" w:after="24"/>
              <w:jc w:val="center"/>
            </w:pPr>
            <w:r w:rsidRPr="00A3665E">
              <w:t>1249</w:t>
            </w:r>
            <w:r w:rsidR="00A3665E">
              <w:t>,</w:t>
            </w:r>
            <w:r w:rsidRPr="00A3665E">
              <w:t>7</w:t>
            </w:r>
          </w:p>
        </w:tc>
        <w:tc>
          <w:tcPr>
            <w:tcW w:w="2195" w:type="dxa"/>
            <w:gridSpan w:val="2"/>
          </w:tcPr>
          <w:p w14:paraId="2A51B516" w14:textId="6837904B" w:rsidR="00C7211D" w:rsidRPr="00A3665E" w:rsidRDefault="00C7211D" w:rsidP="004A1739">
            <w:pPr>
              <w:pStyle w:val="Tabletext"/>
              <w:spacing w:before="24" w:after="24"/>
              <w:jc w:val="center"/>
            </w:pPr>
            <w:r w:rsidRPr="00A3665E">
              <w:t>1275</w:t>
            </w:r>
            <w:r w:rsidR="00A3665E">
              <w:t>,</w:t>
            </w:r>
            <w:r w:rsidRPr="00A3665E">
              <w:t>055</w:t>
            </w:r>
          </w:p>
        </w:tc>
        <w:tc>
          <w:tcPr>
            <w:tcW w:w="2171" w:type="dxa"/>
            <w:gridSpan w:val="2"/>
          </w:tcPr>
          <w:p w14:paraId="1B9CE5C9" w14:textId="52DC3E1D" w:rsidR="00C7211D" w:rsidRPr="00A3665E" w:rsidRDefault="00C7211D" w:rsidP="004A1739">
            <w:pPr>
              <w:pStyle w:val="Tabletext"/>
              <w:spacing w:before="24" w:after="24"/>
              <w:jc w:val="center"/>
            </w:pPr>
            <w:r w:rsidRPr="00A3665E">
              <w:t>1300</w:t>
            </w:r>
            <w:r w:rsidR="00A3665E">
              <w:t>,</w:t>
            </w:r>
            <w:r w:rsidRPr="00A3665E">
              <w:t>816</w:t>
            </w:r>
          </w:p>
        </w:tc>
        <w:tc>
          <w:tcPr>
            <w:tcW w:w="2176" w:type="dxa"/>
            <w:gridSpan w:val="2"/>
          </w:tcPr>
          <w:p w14:paraId="6D280CDC" w14:textId="6C3081BD" w:rsidR="00C7211D" w:rsidRPr="00A3665E" w:rsidRDefault="00C7211D" w:rsidP="004A1739">
            <w:pPr>
              <w:pStyle w:val="Tabletext"/>
              <w:spacing w:before="24" w:after="24"/>
              <w:jc w:val="center"/>
            </w:pPr>
            <w:r w:rsidRPr="00A3665E">
              <w:t>51</w:t>
            </w:r>
            <w:r w:rsidR="00A3665E">
              <w:t>,</w:t>
            </w:r>
            <w:r w:rsidRPr="00A3665E">
              <w:t>116</w:t>
            </w:r>
          </w:p>
        </w:tc>
      </w:tr>
      <w:tr w:rsidR="00C7211D" w:rsidRPr="00A3665E" w14:paraId="2CDA5A1F" w14:textId="77777777" w:rsidTr="00A3665E">
        <w:tblPrEx>
          <w:tblBorders>
            <w:bottom w:val="single" w:sz="6" w:space="0" w:color="auto"/>
          </w:tblBorders>
        </w:tblPrEx>
        <w:trPr>
          <w:cantSplit/>
          <w:tblHeader/>
          <w:jc w:val="center"/>
        </w:trPr>
        <w:tc>
          <w:tcPr>
            <w:tcW w:w="902" w:type="dxa"/>
          </w:tcPr>
          <w:p w14:paraId="03F6C300" w14:textId="77777777" w:rsidR="00C7211D" w:rsidRPr="00A3665E" w:rsidRDefault="00C7211D" w:rsidP="004A1739">
            <w:pPr>
              <w:pStyle w:val="Tabletext"/>
              <w:spacing w:before="24" w:after="24"/>
              <w:jc w:val="center"/>
            </w:pPr>
            <w:r w:rsidRPr="00A3665E">
              <w:t>37</w:t>
            </w:r>
          </w:p>
        </w:tc>
        <w:tc>
          <w:tcPr>
            <w:tcW w:w="2195" w:type="dxa"/>
            <w:gridSpan w:val="2"/>
          </w:tcPr>
          <w:p w14:paraId="2CA38E4C" w14:textId="186A8898" w:rsidR="00C7211D" w:rsidRPr="00A3665E" w:rsidRDefault="00C7211D" w:rsidP="004A1739">
            <w:pPr>
              <w:pStyle w:val="Tabletext"/>
              <w:spacing w:before="24" w:after="24"/>
              <w:jc w:val="center"/>
            </w:pPr>
            <w:r w:rsidRPr="00A3665E">
              <w:t>1300</w:t>
            </w:r>
            <w:r w:rsidR="00A3665E">
              <w:t>,</w:t>
            </w:r>
            <w:r w:rsidRPr="00A3665E">
              <w:t>816</w:t>
            </w:r>
          </w:p>
        </w:tc>
        <w:tc>
          <w:tcPr>
            <w:tcW w:w="2195" w:type="dxa"/>
            <w:gridSpan w:val="2"/>
          </w:tcPr>
          <w:p w14:paraId="1996D566" w14:textId="06A0A7EA" w:rsidR="00C7211D" w:rsidRPr="00A3665E" w:rsidRDefault="00C7211D" w:rsidP="004A1739">
            <w:pPr>
              <w:pStyle w:val="Tabletext"/>
              <w:spacing w:before="24" w:after="24"/>
              <w:jc w:val="center"/>
            </w:pPr>
            <w:r w:rsidRPr="00A3665E">
              <w:t>1326</w:t>
            </w:r>
            <w:r w:rsidR="00A3665E">
              <w:t>,</w:t>
            </w:r>
            <w:r w:rsidRPr="00A3665E">
              <w:t>992</w:t>
            </w:r>
          </w:p>
        </w:tc>
        <w:tc>
          <w:tcPr>
            <w:tcW w:w="2171" w:type="dxa"/>
            <w:gridSpan w:val="2"/>
          </w:tcPr>
          <w:p w14:paraId="4A857116" w14:textId="7CFC82D3" w:rsidR="00C7211D" w:rsidRPr="00A3665E" w:rsidRDefault="00C7211D" w:rsidP="004A1739">
            <w:pPr>
              <w:pStyle w:val="Tabletext"/>
              <w:spacing w:before="24" w:after="24"/>
              <w:jc w:val="center"/>
            </w:pPr>
            <w:r w:rsidRPr="00A3665E">
              <w:t>1353</w:t>
            </w:r>
            <w:r w:rsidR="00A3665E">
              <w:t>,</w:t>
            </w:r>
            <w:r w:rsidRPr="00A3665E">
              <w:t>592</w:t>
            </w:r>
          </w:p>
        </w:tc>
        <w:tc>
          <w:tcPr>
            <w:tcW w:w="2176" w:type="dxa"/>
            <w:gridSpan w:val="2"/>
          </w:tcPr>
          <w:p w14:paraId="7C503A52" w14:textId="25EDBD10" w:rsidR="00C7211D" w:rsidRPr="00A3665E" w:rsidRDefault="00C7211D" w:rsidP="004A1739">
            <w:pPr>
              <w:pStyle w:val="Tabletext"/>
              <w:spacing w:before="24" w:after="24"/>
              <w:jc w:val="center"/>
            </w:pPr>
            <w:r w:rsidRPr="00A3665E">
              <w:t>52</w:t>
            </w:r>
            <w:r w:rsidR="00A3665E">
              <w:t>,</w:t>
            </w:r>
            <w:r w:rsidRPr="00A3665E">
              <w:t>776</w:t>
            </w:r>
          </w:p>
        </w:tc>
      </w:tr>
      <w:tr w:rsidR="00C7211D" w:rsidRPr="00A3665E" w14:paraId="36A02601" w14:textId="77777777" w:rsidTr="00A3665E">
        <w:tblPrEx>
          <w:tblBorders>
            <w:bottom w:val="single" w:sz="6" w:space="0" w:color="auto"/>
          </w:tblBorders>
        </w:tblPrEx>
        <w:trPr>
          <w:cantSplit/>
          <w:tblHeader/>
          <w:jc w:val="center"/>
        </w:trPr>
        <w:tc>
          <w:tcPr>
            <w:tcW w:w="902" w:type="dxa"/>
          </w:tcPr>
          <w:p w14:paraId="4FC01454" w14:textId="77777777" w:rsidR="00C7211D" w:rsidRPr="00A3665E" w:rsidRDefault="00C7211D" w:rsidP="004A1739">
            <w:pPr>
              <w:pStyle w:val="Tabletext"/>
              <w:spacing w:before="24" w:after="24"/>
              <w:jc w:val="center"/>
            </w:pPr>
            <w:r w:rsidRPr="00A3665E">
              <w:t>38</w:t>
            </w:r>
          </w:p>
        </w:tc>
        <w:tc>
          <w:tcPr>
            <w:tcW w:w="2195" w:type="dxa"/>
            <w:gridSpan w:val="2"/>
          </w:tcPr>
          <w:p w14:paraId="16D8B5C8" w14:textId="00CC30E6" w:rsidR="00C7211D" w:rsidRPr="00A3665E" w:rsidRDefault="00C7211D" w:rsidP="004A1739">
            <w:pPr>
              <w:pStyle w:val="Tabletext"/>
              <w:spacing w:before="24" w:after="24"/>
              <w:jc w:val="center"/>
            </w:pPr>
            <w:r w:rsidRPr="00A3665E">
              <w:t>1353</w:t>
            </w:r>
            <w:r w:rsidR="00A3665E">
              <w:t>,</w:t>
            </w:r>
            <w:r w:rsidRPr="00A3665E">
              <w:t>592</w:t>
            </w:r>
          </w:p>
        </w:tc>
        <w:tc>
          <w:tcPr>
            <w:tcW w:w="2195" w:type="dxa"/>
            <w:gridSpan w:val="2"/>
          </w:tcPr>
          <w:p w14:paraId="12C27647" w14:textId="29D324E9" w:rsidR="00C7211D" w:rsidRPr="00A3665E" w:rsidRDefault="00C7211D" w:rsidP="004A1739">
            <w:pPr>
              <w:pStyle w:val="Tabletext"/>
              <w:spacing w:before="24" w:after="24"/>
              <w:jc w:val="center"/>
            </w:pPr>
            <w:r w:rsidRPr="00A3665E">
              <w:t>1380</w:t>
            </w:r>
            <w:r w:rsidR="00A3665E">
              <w:t>,</w:t>
            </w:r>
            <w:r w:rsidRPr="00A3665E">
              <w:t>623</w:t>
            </w:r>
          </w:p>
        </w:tc>
        <w:tc>
          <w:tcPr>
            <w:tcW w:w="2171" w:type="dxa"/>
            <w:gridSpan w:val="2"/>
          </w:tcPr>
          <w:p w14:paraId="4940333F" w14:textId="2519C3BC" w:rsidR="00C7211D" w:rsidRPr="00A3665E" w:rsidRDefault="00C7211D" w:rsidP="004A1739">
            <w:pPr>
              <w:pStyle w:val="Tabletext"/>
              <w:spacing w:before="24" w:after="24"/>
              <w:jc w:val="center"/>
            </w:pPr>
            <w:r w:rsidRPr="00A3665E">
              <w:t>1408</w:t>
            </w:r>
            <w:r w:rsidR="00A3665E">
              <w:t>,</w:t>
            </w:r>
            <w:r w:rsidRPr="00A3665E">
              <w:t>094</w:t>
            </w:r>
          </w:p>
        </w:tc>
        <w:tc>
          <w:tcPr>
            <w:tcW w:w="2176" w:type="dxa"/>
            <w:gridSpan w:val="2"/>
          </w:tcPr>
          <w:p w14:paraId="3EFACD3B" w14:textId="32BC6D13" w:rsidR="00C7211D" w:rsidRPr="00A3665E" w:rsidRDefault="00C7211D" w:rsidP="004A1739">
            <w:pPr>
              <w:pStyle w:val="Tabletext"/>
              <w:spacing w:before="24" w:after="24"/>
              <w:jc w:val="center"/>
            </w:pPr>
            <w:r w:rsidRPr="00A3665E">
              <w:t>54</w:t>
            </w:r>
            <w:r w:rsidR="00A3665E">
              <w:t>,</w:t>
            </w:r>
            <w:r w:rsidRPr="00A3665E">
              <w:t>502</w:t>
            </w:r>
          </w:p>
        </w:tc>
      </w:tr>
      <w:tr w:rsidR="00C7211D" w:rsidRPr="00A3665E" w14:paraId="7A950004" w14:textId="77777777" w:rsidTr="00A3665E">
        <w:tblPrEx>
          <w:tblBorders>
            <w:bottom w:val="single" w:sz="6" w:space="0" w:color="auto"/>
          </w:tblBorders>
        </w:tblPrEx>
        <w:trPr>
          <w:cantSplit/>
          <w:tblHeader/>
          <w:jc w:val="center"/>
        </w:trPr>
        <w:tc>
          <w:tcPr>
            <w:tcW w:w="902" w:type="dxa"/>
          </w:tcPr>
          <w:p w14:paraId="38DEB879" w14:textId="77777777" w:rsidR="00C7211D" w:rsidRPr="00A3665E" w:rsidRDefault="00C7211D" w:rsidP="004A1739">
            <w:pPr>
              <w:pStyle w:val="Tabletext"/>
              <w:spacing w:before="24" w:after="24"/>
              <w:jc w:val="center"/>
            </w:pPr>
            <w:r w:rsidRPr="00A3665E">
              <w:t>39</w:t>
            </w:r>
          </w:p>
        </w:tc>
        <w:tc>
          <w:tcPr>
            <w:tcW w:w="2195" w:type="dxa"/>
            <w:gridSpan w:val="2"/>
          </w:tcPr>
          <w:p w14:paraId="5357D811" w14:textId="071B8793" w:rsidR="00C7211D" w:rsidRPr="00A3665E" w:rsidRDefault="00C7211D" w:rsidP="004A1739">
            <w:pPr>
              <w:pStyle w:val="Tabletext"/>
              <w:spacing w:before="24" w:after="24"/>
              <w:jc w:val="center"/>
            </w:pPr>
            <w:r w:rsidRPr="00A3665E">
              <w:t>1408</w:t>
            </w:r>
            <w:r w:rsidR="00A3665E">
              <w:t>,</w:t>
            </w:r>
            <w:r w:rsidRPr="00A3665E">
              <w:t>094</w:t>
            </w:r>
          </w:p>
        </w:tc>
        <w:tc>
          <w:tcPr>
            <w:tcW w:w="2195" w:type="dxa"/>
            <w:gridSpan w:val="2"/>
          </w:tcPr>
          <w:p w14:paraId="6C08E368" w14:textId="3D8DDE77" w:rsidR="00C7211D" w:rsidRPr="00A3665E" w:rsidRDefault="00C7211D" w:rsidP="004A1739">
            <w:pPr>
              <w:pStyle w:val="Tabletext"/>
              <w:spacing w:before="24" w:after="24"/>
              <w:jc w:val="center"/>
            </w:pPr>
            <w:r w:rsidRPr="00A3665E">
              <w:t>1436</w:t>
            </w:r>
            <w:r w:rsidR="00A3665E">
              <w:t>,</w:t>
            </w:r>
            <w:r w:rsidRPr="00A3665E">
              <w:t>014</w:t>
            </w:r>
          </w:p>
        </w:tc>
        <w:tc>
          <w:tcPr>
            <w:tcW w:w="2171" w:type="dxa"/>
            <w:gridSpan w:val="2"/>
          </w:tcPr>
          <w:p w14:paraId="2C0907D1" w14:textId="37A357C3" w:rsidR="00C7211D" w:rsidRPr="00A3665E" w:rsidRDefault="00C7211D" w:rsidP="004A1739">
            <w:pPr>
              <w:pStyle w:val="Tabletext"/>
              <w:spacing w:before="24" w:after="24"/>
              <w:jc w:val="center"/>
            </w:pPr>
            <w:r w:rsidRPr="00A3665E">
              <w:t>1464</w:t>
            </w:r>
            <w:r w:rsidR="00A3665E">
              <w:t>,</w:t>
            </w:r>
            <w:r w:rsidRPr="00A3665E">
              <w:t>392</w:t>
            </w:r>
          </w:p>
        </w:tc>
        <w:tc>
          <w:tcPr>
            <w:tcW w:w="2176" w:type="dxa"/>
            <w:gridSpan w:val="2"/>
          </w:tcPr>
          <w:p w14:paraId="717D9A4A" w14:textId="66878A0A" w:rsidR="00C7211D" w:rsidRPr="00A3665E" w:rsidRDefault="00C7211D" w:rsidP="004A1739">
            <w:pPr>
              <w:pStyle w:val="Tabletext"/>
              <w:spacing w:before="24" w:after="24"/>
              <w:jc w:val="center"/>
            </w:pPr>
            <w:r w:rsidRPr="00A3665E">
              <w:t>56</w:t>
            </w:r>
            <w:r w:rsidR="00A3665E">
              <w:t>,</w:t>
            </w:r>
            <w:r w:rsidRPr="00A3665E">
              <w:t>298</w:t>
            </w:r>
          </w:p>
        </w:tc>
      </w:tr>
      <w:tr w:rsidR="00C7211D" w:rsidRPr="00A3665E" w14:paraId="66D235C1" w14:textId="77777777" w:rsidTr="00A3665E">
        <w:tblPrEx>
          <w:tblBorders>
            <w:bottom w:val="single" w:sz="6" w:space="0" w:color="auto"/>
          </w:tblBorders>
        </w:tblPrEx>
        <w:trPr>
          <w:cantSplit/>
          <w:tblHeader/>
          <w:jc w:val="center"/>
        </w:trPr>
        <w:tc>
          <w:tcPr>
            <w:tcW w:w="902" w:type="dxa"/>
          </w:tcPr>
          <w:p w14:paraId="412E9276" w14:textId="77777777" w:rsidR="00C7211D" w:rsidRPr="00A3665E" w:rsidRDefault="00C7211D" w:rsidP="004A1739">
            <w:pPr>
              <w:pStyle w:val="Tabletext"/>
              <w:spacing w:before="24" w:after="24"/>
              <w:jc w:val="center"/>
            </w:pPr>
            <w:r w:rsidRPr="00A3665E">
              <w:t>40</w:t>
            </w:r>
          </w:p>
        </w:tc>
        <w:tc>
          <w:tcPr>
            <w:tcW w:w="2195" w:type="dxa"/>
            <w:gridSpan w:val="2"/>
          </w:tcPr>
          <w:p w14:paraId="32B5A032" w14:textId="18571CF1" w:rsidR="00C7211D" w:rsidRPr="00A3665E" w:rsidRDefault="00C7211D" w:rsidP="004A1739">
            <w:pPr>
              <w:pStyle w:val="Tabletext"/>
              <w:spacing w:before="24" w:after="24"/>
              <w:jc w:val="center"/>
            </w:pPr>
            <w:r w:rsidRPr="00A3665E">
              <w:t>1464</w:t>
            </w:r>
            <w:r w:rsidR="00A3665E">
              <w:t>,</w:t>
            </w:r>
            <w:r w:rsidRPr="00A3665E">
              <w:t>392</w:t>
            </w:r>
          </w:p>
        </w:tc>
        <w:tc>
          <w:tcPr>
            <w:tcW w:w="2195" w:type="dxa"/>
            <w:gridSpan w:val="2"/>
          </w:tcPr>
          <w:p w14:paraId="7CCF6425" w14:textId="0C67B5A1" w:rsidR="00C7211D" w:rsidRPr="00A3665E" w:rsidRDefault="00C7211D" w:rsidP="004A1739">
            <w:pPr>
              <w:pStyle w:val="Tabletext"/>
              <w:spacing w:before="24" w:after="24"/>
              <w:jc w:val="center"/>
            </w:pPr>
            <w:r w:rsidRPr="00A3665E">
              <w:t>1493</w:t>
            </w:r>
            <w:r w:rsidR="00A3665E">
              <w:t>,</w:t>
            </w:r>
            <w:r w:rsidRPr="00A3665E">
              <w:t>237</w:t>
            </w:r>
          </w:p>
        </w:tc>
        <w:tc>
          <w:tcPr>
            <w:tcW w:w="2171" w:type="dxa"/>
            <w:gridSpan w:val="2"/>
          </w:tcPr>
          <w:p w14:paraId="3B41D24F" w14:textId="4A204050" w:rsidR="00C7211D" w:rsidRPr="00A3665E" w:rsidRDefault="00C7211D" w:rsidP="004A1739">
            <w:pPr>
              <w:pStyle w:val="Tabletext"/>
              <w:spacing w:before="24" w:after="24"/>
              <w:jc w:val="center"/>
            </w:pPr>
            <w:r w:rsidRPr="00A3665E">
              <w:t>1522</w:t>
            </w:r>
            <w:r w:rsidR="00A3665E">
              <w:t>,</w:t>
            </w:r>
            <w:r w:rsidRPr="00A3665E">
              <w:t>559</w:t>
            </w:r>
          </w:p>
        </w:tc>
        <w:tc>
          <w:tcPr>
            <w:tcW w:w="2176" w:type="dxa"/>
            <w:gridSpan w:val="2"/>
          </w:tcPr>
          <w:p w14:paraId="672DE5B5" w14:textId="6665FAC3" w:rsidR="00C7211D" w:rsidRPr="00A3665E" w:rsidRDefault="00C7211D" w:rsidP="004A1739">
            <w:pPr>
              <w:pStyle w:val="Tabletext"/>
              <w:spacing w:before="24" w:after="24"/>
              <w:jc w:val="center"/>
            </w:pPr>
            <w:r w:rsidRPr="00A3665E">
              <w:t>58</w:t>
            </w:r>
            <w:r w:rsidR="00A3665E">
              <w:t>,</w:t>
            </w:r>
            <w:r w:rsidRPr="00A3665E">
              <w:t>167</w:t>
            </w:r>
          </w:p>
        </w:tc>
      </w:tr>
      <w:tr w:rsidR="00C7211D" w:rsidRPr="00A3665E" w14:paraId="5D00881A" w14:textId="77777777" w:rsidTr="00A3665E">
        <w:tblPrEx>
          <w:tblBorders>
            <w:bottom w:val="single" w:sz="6" w:space="0" w:color="auto"/>
          </w:tblBorders>
        </w:tblPrEx>
        <w:trPr>
          <w:cantSplit/>
          <w:tblHeader/>
          <w:jc w:val="center"/>
        </w:trPr>
        <w:tc>
          <w:tcPr>
            <w:tcW w:w="902" w:type="dxa"/>
          </w:tcPr>
          <w:p w14:paraId="2965279F" w14:textId="77777777" w:rsidR="00C7211D" w:rsidRPr="00A3665E" w:rsidRDefault="00C7211D" w:rsidP="004A1739">
            <w:pPr>
              <w:pStyle w:val="Tabletext"/>
              <w:spacing w:before="24" w:after="24"/>
              <w:jc w:val="center"/>
            </w:pPr>
            <w:r w:rsidRPr="00A3665E">
              <w:t>41</w:t>
            </w:r>
          </w:p>
        </w:tc>
        <w:tc>
          <w:tcPr>
            <w:tcW w:w="2195" w:type="dxa"/>
            <w:gridSpan w:val="2"/>
          </w:tcPr>
          <w:p w14:paraId="28ADD7EE" w14:textId="711FF1F4" w:rsidR="00C7211D" w:rsidRPr="00A3665E" w:rsidRDefault="00C7211D" w:rsidP="004A1739">
            <w:pPr>
              <w:pStyle w:val="Tabletext"/>
              <w:spacing w:before="24" w:after="24"/>
              <w:jc w:val="center"/>
            </w:pPr>
            <w:r w:rsidRPr="00A3665E">
              <w:t>1522</w:t>
            </w:r>
            <w:r w:rsidR="00A3665E">
              <w:t>,</w:t>
            </w:r>
            <w:r w:rsidRPr="00A3665E">
              <w:t>559</w:t>
            </w:r>
          </w:p>
        </w:tc>
        <w:tc>
          <w:tcPr>
            <w:tcW w:w="2195" w:type="dxa"/>
            <w:gridSpan w:val="2"/>
          </w:tcPr>
          <w:p w14:paraId="30417EC8" w14:textId="0B95CFFB" w:rsidR="00C7211D" w:rsidRPr="00A3665E" w:rsidRDefault="00C7211D" w:rsidP="004A1739">
            <w:pPr>
              <w:pStyle w:val="Tabletext"/>
              <w:spacing w:before="24" w:after="24"/>
              <w:jc w:val="center"/>
            </w:pPr>
            <w:r w:rsidRPr="00A3665E">
              <w:t>1552</w:t>
            </w:r>
            <w:r w:rsidR="00A3665E">
              <w:t>,</w:t>
            </w:r>
            <w:r w:rsidRPr="00A3665E">
              <w:t>366</w:t>
            </w:r>
          </w:p>
        </w:tc>
        <w:tc>
          <w:tcPr>
            <w:tcW w:w="2171" w:type="dxa"/>
            <w:gridSpan w:val="2"/>
          </w:tcPr>
          <w:p w14:paraId="5BA996C5" w14:textId="1832B6E5" w:rsidR="00C7211D" w:rsidRPr="00A3665E" w:rsidRDefault="00C7211D" w:rsidP="004A1739">
            <w:pPr>
              <w:pStyle w:val="Tabletext"/>
              <w:spacing w:before="24" w:after="24"/>
              <w:jc w:val="center"/>
            </w:pPr>
            <w:r w:rsidRPr="00A3665E">
              <w:t>1582</w:t>
            </w:r>
            <w:r w:rsidR="00A3665E">
              <w:t>,</w:t>
            </w:r>
            <w:r w:rsidRPr="00A3665E">
              <w:t>668</w:t>
            </w:r>
          </w:p>
        </w:tc>
        <w:tc>
          <w:tcPr>
            <w:tcW w:w="2176" w:type="dxa"/>
            <w:gridSpan w:val="2"/>
          </w:tcPr>
          <w:p w14:paraId="1409F4C9" w14:textId="33FB5E03" w:rsidR="00C7211D" w:rsidRPr="00A3665E" w:rsidRDefault="00C7211D" w:rsidP="004A1739">
            <w:pPr>
              <w:pStyle w:val="Tabletext"/>
              <w:spacing w:before="24" w:after="24"/>
              <w:jc w:val="center"/>
            </w:pPr>
            <w:r w:rsidRPr="00A3665E">
              <w:t>60</w:t>
            </w:r>
            <w:r w:rsidR="00A3665E">
              <w:t>,</w:t>
            </w:r>
            <w:r w:rsidRPr="00A3665E">
              <w:t>109</w:t>
            </w:r>
          </w:p>
        </w:tc>
      </w:tr>
      <w:tr w:rsidR="00C7211D" w:rsidRPr="00A3665E" w14:paraId="612D2EF2" w14:textId="77777777" w:rsidTr="00A3665E">
        <w:tblPrEx>
          <w:tblBorders>
            <w:bottom w:val="single" w:sz="6" w:space="0" w:color="auto"/>
          </w:tblBorders>
        </w:tblPrEx>
        <w:trPr>
          <w:cantSplit/>
          <w:tblHeader/>
          <w:jc w:val="center"/>
        </w:trPr>
        <w:tc>
          <w:tcPr>
            <w:tcW w:w="902" w:type="dxa"/>
          </w:tcPr>
          <w:p w14:paraId="7872396A" w14:textId="77777777" w:rsidR="00C7211D" w:rsidRPr="00A3665E" w:rsidRDefault="00C7211D" w:rsidP="004A1739">
            <w:pPr>
              <w:pStyle w:val="Tabletext"/>
              <w:spacing w:before="24" w:after="24"/>
              <w:jc w:val="center"/>
            </w:pPr>
            <w:r w:rsidRPr="00A3665E">
              <w:t>42</w:t>
            </w:r>
          </w:p>
        </w:tc>
        <w:tc>
          <w:tcPr>
            <w:tcW w:w="2195" w:type="dxa"/>
            <w:gridSpan w:val="2"/>
          </w:tcPr>
          <w:p w14:paraId="51118DE5" w14:textId="6ED668B7" w:rsidR="00C7211D" w:rsidRPr="00A3665E" w:rsidRDefault="00C7211D" w:rsidP="004A1739">
            <w:pPr>
              <w:pStyle w:val="Tabletext"/>
              <w:spacing w:before="24" w:after="24"/>
              <w:jc w:val="center"/>
            </w:pPr>
            <w:r w:rsidRPr="00A3665E">
              <w:t>1582</w:t>
            </w:r>
            <w:r w:rsidR="00A3665E">
              <w:t>,</w:t>
            </w:r>
            <w:r w:rsidRPr="00A3665E">
              <w:t>668</w:t>
            </w:r>
          </w:p>
        </w:tc>
        <w:tc>
          <w:tcPr>
            <w:tcW w:w="2195" w:type="dxa"/>
            <w:gridSpan w:val="2"/>
          </w:tcPr>
          <w:p w14:paraId="297D63BB" w14:textId="62C72644" w:rsidR="00C7211D" w:rsidRPr="00A3665E" w:rsidRDefault="00C7211D" w:rsidP="004A1739">
            <w:pPr>
              <w:pStyle w:val="Tabletext"/>
              <w:spacing w:before="24" w:after="24"/>
              <w:jc w:val="center"/>
            </w:pPr>
            <w:r w:rsidRPr="00A3665E">
              <w:t>1613</w:t>
            </w:r>
            <w:r w:rsidR="00A3665E">
              <w:t>,</w:t>
            </w:r>
            <w:r w:rsidRPr="00A3665E">
              <w:t>474</w:t>
            </w:r>
          </w:p>
        </w:tc>
        <w:tc>
          <w:tcPr>
            <w:tcW w:w="2171" w:type="dxa"/>
            <w:gridSpan w:val="2"/>
          </w:tcPr>
          <w:p w14:paraId="4A67D918" w14:textId="5124531A" w:rsidR="00C7211D" w:rsidRPr="00A3665E" w:rsidRDefault="00C7211D" w:rsidP="004A1739">
            <w:pPr>
              <w:pStyle w:val="Tabletext"/>
              <w:spacing w:before="24" w:after="24"/>
              <w:jc w:val="center"/>
            </w:pPr>
            <w:r w:rsidRPr="00A3665E">
              <w:t>1644</w:t>
            </w:r>
            <w:r w:rsidR="00A3665E">
              <w:t>,</w:t>
            </w:r>
            <w:r w:rsidRPr="00A3665E">
              <w:t>795</w:t>
            </w:r>
          </w:p>
        </w:tc>
        <w:tc>
          <w:tcPr>
            <w:tcW w:w="2176" w:type="dxa"/>
            <w:gridSpan w:val="2"/>
          </w:tcPr>
          <w:p w14:paraId="0D005799" w14:textId="619261D6" w:rsidR="00C7211D" w:rsidRPr="00A3665E" w:rsidRDefault="00C7211D" w:rsidP="004A1739">
            <w:pPr>
              <w:pStyle w:val="Tabletext"/>
              <w:spacing w:before="24" w:after="24"/>
              <w:jc w:val="center"/>
            </w:pPr>
            <w:r w:rsidRPr="00A3665E">
              <w:t>62</w:t>
            </w:r>
            <w:r w:rsidR="00A3665E">
              <w:t>,</w:t>
            </w:r>
            <w:r w:rsidRPr="00A3665E">
              <w:t>128</w:t>
            </w:r>
          </w:p>
        </w:tc>
      </w:tr>
      <w:tr w:rsidR="00C7211D" w:rsidRPr="00A3665E" w14:paraId="6EA5BAAE" w14:textId="77777777" w:rsidTr="00A3665E">
        <w:tblPrEx>
          <w:tblBorders>
            <w:bottom w:val="single" w:sz="6" w:space="0" w:color="auto"/>
          </w:tblBorders>
        </w:tblPrEx>
        <w:trPr>
          <w:cantSplit/>
          <w:tblHeader/>
          <w:jc w:val="center"/>
        </w:trPr>
        <w:tc>
          <w:tcPr>
            <w:tcW w:w="902" w:type="dxa"/>
          </w:tcPr>
          <w:p w14:paraId="1D6ED3C1" w14:textId="77777777" w:rsidR="00C7211D" w:rsidRPr="00A3665E" w:rsidRDefault="00C7211D" w:rsidP="004A1739">
            <w:pPr>
              <w:pStyle w:val="Tabletext"/>
              <w:spacing w:before="24" w:after="24"/>
              <w:jc w:val="center"/>
            </w:pPr>
            <w:r w:rsidRPr="00A3665E">
              <w:t>43</w:t>
            </w:r>
          </w:p>
        </w:tc>
        <w:tc>
          <w:tcPr>
            <w:tcW w:w="2195" w:type="dxa"/>
            <w:gridSpan w:val="2"/>
          </w:tcPr>
          <w:p w14:paraId="3FBE64C9" w14:textId="32436968" w:rsidR="00C7211D" w:rsidRPr="00A3665E" w:rsidRDefault="00C7211D" w:rsidP="004A1739">
            <w:pPr>
              <w:pStyle w:val="Tabletext"/>
              <w:spacing w:before="24" w:after="24"/>
              <w:jc w:val="center"/>
            </w:pPr>
            <w:r w:rsidRPr="00A3665E">
              <w:t>1644</w:t>
            </w:r>
            <w:r w:rsidR="00A3665E">
              <w:t>,</w:t>
            </w:r>
            <w:r w:rsidRPr="00A3665E">
              <w:t>795</w:t>
            </w:r>
          </w:p>
        </w:tc>
        <w:tc>
          <w:tcPr>
            <w:tcW w:w="2195" w:type="dxa"/>
            <w:gridSpan w:val="2"/>
          </w:tcPr>
          <w:p w14:paraId="062D4C6A" w14:textId="3B941568" w:rsidR="00C7211D" w:rsidRPr="00A3665E" w:rsidRDefault="00C7211D" w:rsidP="004A1739">
            <w:pPr>
              <w:pStyle w:val="Tabletext"/>
              <w:spacing w:before="24" w:after="24"/>
              <w:jc w:val="center"/>
            </w:pPr>
            <w:r w:rsidRPr="00A3665E">
              <w:t>1676</w:t>
            </w:r>
            <w:r w:rsidR="00A3665E">
              <w:t>,</w:t>
            </w:r>
            <w:r w:rsidRPr="00A3665E">
              <w:t>641</w:t>
            </w:r>
          </w:p>
        </w:tc>
        <w:tc>
          <w:tcPr>
            <w:tcW w:w="2171" w:type="dxa"/>
            <w:gridSpan w:val="2"/>
          </w:tcPr>
          <w:p w14:paraId="12D9265F" w14:textId="6FE9D5C3" w:rsidR="00C7211D" w:rsidRPr="00A3665E" w:rsidRDefault="00C7211D" w:rsidP="004A1739">
            <w:pPr>
              <w:pStyle w:val="Tabletext"/>
              <w:spacing w:before="24" w:after="24"/>
              <w:jc w:val="center"/>
            </w:pPr>
            <w:r w:rsidRPr="00A3665E">
              <w:t>1709</w:t>
            </w:r>
            <w:r w:rsidR="00A3665E">
              <w:t>,</w:t>
            </w:r>
            <w:r w:rsidRPr="00A3665E">
              <w:t>021</w:t>
            </w:r>
          </w:p>
        </w:tc>
        <w:tc>
          <w:tcPr>
            <w:tcW w:w="2176" w:type="dxa"/>
            <w:gridSpan w:val="2"/>
          </w:tcPr>
          <w:p w14:paraId="2FA1D644" w14:textId="28CE7417" w:rsidR="00C7211D" w:rsidRPr="00A3665E" w:rsidRDefault="00C7211D" w:rsidP="004A1739">
            <w:pPr>
              <w:pStyle w:val="Tabletext"/>
              <w:spacing w:before="24" w:after="24"/>
              <w:jc w:val="center"/>
            </w:pPr>
            <w:r w:rsidRPr="00A3665E">
              <w:t>64</w:t>
            </w:r>
            <w:r w:rsidR="00A3665E">
              <w:t>,</w:t>
            </w:r>
            <w:r w:rsidRPr="00A3665E">
              <w:t>226</w:t>
            </w:r>
          </w:p>
        </w:tc>
      </w:tr>
      <w:tr w:rsidR="00C7211D" w:rsidRPr="00A3665E" w14:paraId="35D0687C" w14:textId="77777777" w:rsidTr="00A3665E">
        <w:tblPrEx>
          <w:tblBorders>
            <w:bottom w:val="single" w:sz="6" w:space="0" w:color="auto"/>
          </w:tblBorders>
        </w:tblPrEx>
        <w:trPr>
          <w:cantSplit/>
          <w:tblHeader/>
          <w:jc w:val="center"/>
        </w:trPr>
        <w:tc>
          <w:tcPr>
            <w:tcW w:w="902" w:type="dxa"/>
          </w:tcPr>
          <w:p w14:paraId="66F78617" w14:textId="77777777" w:rsidR="00C7211D" w:rsidRPr="00A3665E" w:rsidRDefault="00C7211D" w:rsidP="004A1739">
            <w:pPr>
              <w:pStyle w:val="Tabletext"/>
              <w:spacing w:before="24" w:after="24"/>
              <w:jc w:val="center"/>
            </w:pPr>
            <w:r w:rsidRPr="00A3665E">
              <w:t>44</w:t>
            </w:r>
          </w:p>
        </w:tc>
        <w:tc>
          <w:tcPr>
            <w:tcW w:w="2195" w:type="dxa"/>
            <w:gridSpan w:val="2"/>
          </w:tcPr>
          <w:p w14:paraId="40E01B50" w14:textId="5BAC0F5B" w:rsidR="00C7211D" w:rsidRPr="00A3665E" w:rsidRDefault="00C7211D" w:rsidP="004A1739">
            <w:pPr>
              <w:pStyle w:val="Tabletext"/>
              <w:spacing w:before="24" w:after="24"/>
              <w:jc w:val="center"/>
            </w:pPr>
            <w:r w:rsidRPr="00A3665E">
              <w:t>1709</w:t>
            </w:r>
            <w:r w:rsidR="00A3665E">
              <w:t>,</w:t>
            </w:r>
            <w:r w:rsidRPr="00A3665E">
              <w:t>021</w:t>
            </w:r>
          </w:p>
        </w:tc>
        <w:tc>
          <w:tcPr>
            <w:tcW w:w="2195" w:type="dxa"/>
            <w:gridSpan w:val="2"/>
          </w:tcPr>
          <w:p w14:paraId="7084A8AC" w14:textId="13AEE43F" w:rsidR="00C7211D" w:rsidRPr="00A3665E" w:rsidRDefault="00C7211D" w:rsidP="004A1739">
            <w:pPr>
              <w:pStyle w:val="Tabletext"/>
              <w:spacing w:before="24" w:after="24"/>
              <w:jc w:val="center"/>
            </w:pPr>
            <w:r w:rsidRPr="00A3665E">
              <w:t>1741</w:t>
            </w:r>
            <w:r w:rsidR="00A3665E">
              <w:t>,</w:t>
            </w:r>
            <w:r w:rsidRPr="00A3665E">
              <w:t>946</w:t>
            </w:r>
          </w:p>
        </w:tc>
        <w:tc>
          <w:tcPr>
            <w:tcW w:w="2171" w:type="dxa"/>
            <w:gridSpan w:val="2"/>
          </w:tcPr>
          <w:p w14:paraId="2C47BBCE" w14:textId="6DDD2E85" w:rsidR="00C7211D" w:rsidRPr="00A3665E" w:rsidRDefault="00C7211D" w:rsidP="004A1739">
            <w:pPr>
              <w:pStyle w:val="Tabletext"/>
              <w:spacing w:before="24" w:after="24"/>
              <w:jc w:val="center"/>
            </w:pPr>
            <w:r w:rsidRPr="00A3665E">
              <w:t>1775</w:t>
            </w:r>
            <w:r w:rsidR="00A3665E">
              <w:t>,</w:t>
            </w:r>
            <w:r w:rsidRPr="00A3665E">
              <w:t>427</w:t>
            </w:r>
          </w:p>
        </w:tc>
        <w:tc>
          <w:tcPr>
            <w:tcW w:w="2176" w:type="dxa"/>
            <w:gridSpan w:val="2"/>
          </w:tcPr>
          <w:p w14:paraId="56FCA846" w14:textId="3527C0D0" w:rsidR="00C7211D" w:rsidRPr="00A3665E" w:rsidRDefault="00C7211D" w:rsidP="004A1739">
            <w:pPr>
              <w:pStyle w:val="Tabletext"/>
              <w:spacing w:before="24" w:after="24"/>
              <w:jc w:val="center"/>
            </w:pPr>
            <w:r w:rsidRPr="00A3665E">
              <w:t>66</w:t>
            </w:r>
            <w:r w:rsidR="00A3665E">
              <w:t>,</w:t>
            </w:r>
            <w:r w:rsidRPr="00A3665E">
              <w:t>406</w:t>
            </w:r>
          </w:p>
        </w:tc>
      </w:tr>
      <w:tr w:rsidR="00C7211D" w:rsidRPr="00A3665E" w14:paraId="5865B8FB" w14:textId="77777777" w:rsidTr="00A3665E">
        <w:tblPrEx>
          <w:tblBorders>
            <w:bottom w:val="single" w:sz="6" w:space="0" w:color="auto"/>
          </w:tblBorders>
        </w:tblPrEx>
        <w:trPr>
          <w:cantSplit/>
          <w:tblHeader/>
          <w:jc w:val="center"/>
        </w:trPr>
        <w:tc>
          <w:tcPr>
            <w:tcW w:w="902" w:type="dxa"/>
          </w:tcPr>
          <w:p w14:paraId="17453BD5" w14:textId="77777777" w:rsidR="00C7211D" w:rsidRPr="00A3665E" w:rsidRDefault="00C7211D" w:rsidP="004A1739">
            <w:pPr>
              <w:pStyle w:val="Tabletext"/>
              <w:spacing w:before="24" w:after="24"/>
              <w:jc w:val="center"/>
            </w:pPr>
            <w:r w:rsidRPr="00A3665E">
              <w:t>45</w:t>
            </w:r>
          </w:p>
        </w:tc>
        <w:tc>
          <w:tcPr>
            <w:tcW w:w="2195" w:type="dxa"/>
            <w:gridSpan w:val="2"/>
          </w:tcPr>
          <w:p w14:paraId="56152B9A" w14:textId="53FF5DEE" w:rsidR="00C7211D" w:rsidRPr="00A3665E" w:rsidRDefault="00C7211D" w:rsidP="004A1739">
            <w:pPr>
              <w:pStyle w:val="Tabletext"/>
              <w:spacing w:before="24" w:after="24"/>
              <w:jc w:val="center"/>
            </w:pPr>
            <w:r w:rsidRPr="00A3665E">
              <w:t>1775</w:t>
            </w:r>
            <w:r w:rsidR="00A3665E">
              <w:t>,</w:t>
            </w:r>
            <w:r w:rsidRPr="00A3665E">
              <w:t>427</w:t>
            </w:r>
          </w:p>
        </w:tc>
        <w:tc>
          <w:tcPr>
            <w:tcW w:w="2195" w:type="dxa"/>
            <w:gridSpan w:val="2"/>
          </w:tcPr>
          <w:p w14:paraId="053688E4" w14:textId="0FCC59E1" w:rsidR="00C7211D" w:rsidRPr="00A3665E" w:rsidRDefault="00C7211D" w:rsidP="004A1739">
            <w:pPr>
              <w:pStyle w:val="Tabletext"/>
              <w:spacing w:before="24" w:after="24"/>
              <w:jc w:val="center"/>
            </w:pPr>
            <w:r w:rsidRPr="00A3665E">
              <w:t>1809</w:t>
            </w:r>
            <w:r w:rsidR="00A3665E">
              <w:t>,</w:t>
            </w:r>
            <w:r w:rsidRPr="00A3665E">
              <w:t>474</w:t>
            </w:r>
          </w:p>
        </w:tc>
        <w:tc>
          <w:tcPr>
            <w:tcW w:w="2171" w:type="dxa"/>
            <w:gridSpan w:val="2"/>
          </w:tcPr>
          <w:p w14:paraId="182E536B" w14:textId="098DC015" w:rsidR="00C7211D" w:rsidRPr="00A3665E" w:rsidRDefault="00C7211D" w:rsidP="004A1739">
            <w:pPr>
              <w:pStyle w:val="Tabletext"/>
              <w:spacing w:before="24" w:after="24"/>
              <w:jc w:val="center"/>
            </w:pPr>
            <w:r w:rsidRPr="00A3665E">
              <w:t>1844</w:t>
            </w:r>
            <w:r w:rsidR="00A3665E">
              <w:t>,</w:t>
            </w:r>
            <w:r w:rsidRPr="00A3665E">
              <w:t>098</w:t>
            </w:r>
          </w:p>
        </w:tc>
        <w:tc>
          <w:tcPr>
            <w:tcW w:w="2176" w:type="dxa"/>
            <w:gridSpan w:val="2"/>
          </w:tcPr>
          <w:p w14:paraId="4442F960" w14:textId="2EF52AED" w:rsidR="00C7211D" w:rsidRPr="00A3665E" w:rsidRDefault="00C7211D" w:rsidP="004A1739">
            <w:pPr>
              <w:pStyle w:val="Tabletext"/>
              <w:spacing w:before="24" w:after="24"/>
              <w:jc w:val="center"/>
            </w:pPr>
            <w:r w:rsidRPr="00A3665E">
              <w:t>68</w:t>
            </w:r>
            <w:r w:rsidR="00A3665E">
              <w:t>,</w:t>
            </w:r>
            <w:r w:rsidRPr="00A3665E">
              <w:t>671</w:t>
            </w:r>
          </w:p>
        </w:tc>
      </w:tr>
      <w:tr w:rsidR="00C7211D" w:rsidRPr="00A3665E" w14:paraId="3915E22D" w14:textId="77777777" w:rsidTr="00A3665E">
        <w:tblPrEx>
          <w:tblBorders>
            <w:bottom w:val="single" w:sz="6" w:space="0" w:color="auto"/>
          </w:tblBorders>
        </w:tblPrEx>
        <w:trPr>
          <w:cantSplit/>
          <w:tblHeader/>
          <w:jc w:val="center"/>
        </w:trPr>
        <w:tc>
          <w:tcPr>
            <w:tcW w:w="902" w:type="dxa"/>
          </w:tcPr>
          <w:p w14:paraId="51765E9B" w14:textId="77777777" w:rsidR="00C7211D" w:rsidRPr="00A3665E" w:rsidRDefault="00C7211D" w:rsidP="004A1739">
            <w:pPr>
              <w:pStyle w:val="Tabletext"/>
              <w:spacing w:before="24" w:after="24"/>
              <w:jc w:val="center"/>
            </w:pPr>
            <w:r w:rsidRPr="00A3665E">
              <w:t>46</w:t>
            </w:r>
          </w:p>
        </w:tc>
        <w:tc>
          <w:tcPr>
            <w:tcW w:w="2195" w:type="dxa"/>
            <w:gridSpan w:val="2"/>
          </w:tcPr>
          <w:p w14:paraId="45184FF4" w14:textId="59FD1ACE" w:rsidR="00C7211D" w:rsidRPr="00A3665E" w:rsidRDefault="00C7211D" w:rsidP="004A1739">
            <w:pPr>
              <w:pStyle w:val="Tabletext"/>
              <w:spacing w:before="24" w:after="24"/>
              <w:jc w:val="center"/>
            </w:pPr>
            <w:r w:rsidRPr="00A3665E">
              <w:t>1844</w:t>
            </w:r>
            <w:r w:rsidR="00A3665E">
              <w:t>,</w:t>
            </w:r>
            <w:r w:rsidRPr="00A3665E">
              <w:t>098</w:t>
            </w:r>
          </w:p>
        </w:tc>
        <w:tc>
          <w:tcPr>
            <w:tcW w:w="2195" w:type="dxa"/>
            <w:gridSpan w:val="2"/>
          </w:tcPr>
          <w:p w14:paraId="50C00FD8" w14:textId="612A21AF" w:rsidR="00C7211D" w:rsidRPr="00A3665E" w:rsidRDefault="00C7211D" w:rsidP="004A1739">
            <w:pPr>
              <w:pStyle w:val="Tabletext"/>
              <w:spacing w:before="24" w:after="24"/>
              <w:jc w:val="center"/>
            </w:pPr>
            <w:r w:rsidRPr="00A3665E">
              <w:t>1879</w:t>
            </w:r>
            <w:r w:rsidR="00A3665E">
              <w:t>,</w:t>
            </w:r>
            <w:r w:rsidRPr="00A3665E">
              <w:t>31</w:t>
            </w:r>
          </w:p>
        </w:tc>
        <w:tc>
          <w:tcPr>
            <w:tcW w:w="2171" w:type="dxa"/>
            <w:gridSpan w:val="2"/>
          </w:tcPr>
          <w:p w14:paraId="732CA0E4" w14:textId="484F6727" w:rsidR="00C7211D" w:rsidRPr="00A3665E" w:rsidRDefault="00C7211D" w:rsidP="004A1739">
            <w:pPr>
              <w:pStyle w:val="Tabletext"/>
              <w:spacing w:before="24" w:after="24"/>
              <w:jc w:val="center"/>
            </w:pPr>
            <w:r w:rsidRPr="00A3665E">
              <w:t>1915</w:t>
            </w:r>
            <w:r w:rsidR="00A3665E">
              <w:t>,</w:t>
            </w:r>
            <w:r w:rsidRPr="00A3665E">
              <w:t>121</w:t>
            </w:r>
          </w:p>
        </w:tc>
        <w:tc>
          <w:tcPr>
            <w:tcW w:w="2176" w:type="dxa"/>
            <w:gridSpan w:val="2"/>
          </w:tcPr>
          <w:p w14:paraId="1225395A" w14:textId="784A2901" w:rsidR="00C7211D" w:rsidRPr="00A3665E" w:rsidRDefault="00C7211D" w:rsidP="004A1739">
            <w:pPr>
              <w:pStyle w:val="Tabletext"/>
              <w:spacing w:before="24" w:after="24"/>
              <w:jc w:val="center"/>
            </w:pPr>
            <w:r w:rsidRPr="00A3665E">
              <w:t>71</w:t>
            </w:r>
            <w:r w:rsidR="00A3665E">
              <w:t>,</w:t>
            </w:r>
            <w:r w:rsidRPr="00A3665E">
              <w:t>023</w:t>
            </w:r>
          </w:p>
        </w:tc>
      </w:tr>
      <w:tr w:rsidR="00C7211D" w:rsidRPr="00A3665E" w14:paraId="6DCB033B" w14:textId="77777777" w:rsidTr="00A3665E">
        <w:tblPrEx>
          <w:tblBorders>
            <w:bottom w:val="single" w:sz="6" w:space="0" w:color="auto"/>
          </w:tblBorders>
        </w:tblPrEx>
        <w:trPr>
          <w:cantSplit/>
          <w:tblHeader/>
          <w:jc w:val="center"/>
        </w:trPr>
        <w:tc>
          <w:tcPr>
            <w:tcW w:w="902" w:type="dxa"/>
          </w:tcPr>
          <w:p w14:paraId="17929FD5" w14:textId="77777777" w:rsidR="00C7211D" w:rsidRPr="00A3665E" w:rsidRDefault="00C7211D" w:rsidP="004A1739">
            <w:pPr>
              <w:pStyle w:val="Tabletext"/>
              <w:spacing w:before="24" w:after="24"/>
              <w:jc w:val="center"/>
            </w:pPr>
            <w:r w:rsidRPr="00A3665E">
              <w:t>47</w:t>
            </w:r>
          </w:p>
        </w:tc>
        <w:tc>
          <w:tcPr>
            <w:tcW w:w="2195" w:type="dxa"/>
            <w:gridSpan w:val="2"/>
          </w:tcPr>
          <w:p w14:paraId="6F0A6CCB" w14:textId="2A93FC4A" w:rsidR="00C7211D" w:rsidRPr="00A3665E" w:rsidRDefault="00C7211D" w:rsidP="004A1739">
            <w:pPr>
              <w:pStyle w:val="Tabletext"/>
              <w:spacing w:before="24" w:after="24"/>
              <w:jc w:val="center"/>
            </w:pPr>
            <w:r w:rsidRPr="00A3665E">
              <w:t>1915</w:t>
            </w:r>
            <w:r w:rsidR="00A3665E">
              <w:t>,</w:t>
            </w:r>
            <w:r w:rsidRPr="00A3665E">
              <w:t>121</w:t>
            </w:r>
          </w:p>
        </w:tc>
        <w:tc>
          <w:tcPr>
            <w:tcW w:w="2195" w:type="dxa"/>
            <w:gridSpan w:val="2"/>
          </w:tcPr>
          <w:p w14:paraId="7DFC8D58" w14:textId="3410B2DF" w:rsidR="00C7211D" w:rsidRPr="00A3665E" w:rsidRDefault="00C7211D" w:rsidP="004A1739">
            <w:pPr>
              <w:pStyle w:val="Tabletext"/>
              <w:spacing w:before="24" w:after="24"/>
              <w:jc w:val="center"/>
            </w:pPr>
            <w:r w:rsidRPr="00A3665E">
              <w:t>1951</w:t>
            </w:r>
            <w:r w:rsidR="00A3665E">
              <w:t>,</w:t>
            </w:r>
            <w:r w:rsidRPr="00A3665E">
              <w:t>543</w:t>
            </w:r>
          </w:p>
        </w:tc>
        <w:tc>
          <w:tcPr>
            <w:tcW w:w="2171" w:type="dxa"/>
            <w:gridSpan w:val="2"/>
          </w:tcPr>
          <w:p w14:paraId="5CC774DC" w14:textId="59A2E97F" w:rsidR="00C7211D" w:rsidRPr="00A3665E" w:rsidRDefault="00C7211D" w:rsidP="004A1739">
            <w:pPr>
              <w:pStyle w:val="Tabletext"/>
              <w:spacing w:before="24" w:after="24"/>
              <w:jc w:val="center"/>
            </w:pPr>
            <w:r w:rsidRPr="00A3665E">
              <w:t>1988</w:t>
            </w:r>
            <w:r w:rsidR="00A3665E">
              <w:t>,</w:t>
            </w:r>
            <w:r w:rsidRPr="00A3665E">
              <w:t>587</w:t>
            </w:r>
          </w:p>
        </w:tc>
        <w:tc>
          <w:tcPr>
            <w:tcW w:w="2176" w:type="dxa"/>
            <w:gridSpan w:val="2"/>
          </w:tcPr>
          <w:p w14:paraId="6ADAFA8E" w14:textId="33A4423F" w:rsidR="00C7211D" w:rsidRPr="00A3665E" w:rsidRDefault="00C7211D" w:rsidP="004A1739">
            <w:pPr>
              <w:pStyle w:val="Tabletext"/>
              <w:spacing w:before="24" w:after="24"/>
              <w:jc w:val="center"/>
            </w:pPr>
            <w:r w:rsidRPr="00A3665E">
              <w:t>73</w:t>
            </w:r>
            <w:r w:rsidR="00A3665E">
              <w:t>,</w:t>
            </w:r>
            <w:r w:rsidRPr="00A3665E">
              <w:t>466</w:t>
            </w:r>
          </w:p>
        </w:tc>
      </w:tr>
      <w:tr w:rsidR="00C7211D" w:rsidRPr="00A3665E" w14:paraId="2B0893F6" w14:textId="77777777" w:rsidTr="00A3665E">
        <w:tblPrEx>
          <w:tblBorders>
            <w:bottom w:val="single" w:sz="6" w:space="0" w:color="auto"/>
          </w:tblBorders>
        </w:tblPrEx>
        <w:trPr>
          <w:cantSplit/>
          <w:tblHeader/>
          <w:jc w:val="center"/>
        </w:trPr>
        <w:tc>
          <w:tcPr>
            <w:tcW w:w="902" w:type="dxa"/>
          </w:tcPr>
          <w:p w14:paraId="2047F322" w14:textId="77777777" w:rsidR="00C7211D" w:rsidRPr="00A3665E" w:rsidRDefault="00C7211D" w:rsidP="004A1739">
            <w:pPr>
              <w:pStyle w:val="Tabletext"/>
              <w:spacing w:before="24" w:after="24"/>
              <w:jc w:val="center"/>
            </w:pPr>
            <w:r w:rsidRPr="00A3665E">
              <w:t>48</w:t>
            </w:r>
          </w:p>
        </w:tc>
        <w:tc>
          <w:tcPr>
            <w:tcW w:w="2195" w:type="dxa"/>
            <w:gridSpan w:val="2"/>
          </w:tcPr>
          <w:p w14:paraId="03472D35" w14:textId="4D93C066" w:rsidR="00C7211D" w:rsidRPr="00A3665E" w:rsidRDefault="00C7211D" w:rsidP="004A1739">
            <w:pPr>
              <w:pStyle w:val="Tabletext"/>
              <w:spacing w:before="24" w:after="24"/>
              <w:jc w:val="center"/>
            </w:pPr>
            <w:r w:rsidRPr="00A3665E">
              <w:t>1988</w:t>
            </w:r>
            <w:r w:rsidR="00A3665E">
              <w:t>,</w:t>
            </w:r>
            <w:r w:rsidRPr="00A3665E">
              <w:t>587</w:t>
            </w:r>
          </w:p>
        </w:tc>
        <w:tc>
          <w:tcPr>
            <w:tcW w:w="2195" w:type="dxa"/>
            <w:gridSpan w:val="2"/>
          </w:tcPr>
          <w:p w14:paraId="5C9DF32A" w14:textId="625A18A6" w:rsidR="00C7211D" w:rsidRPr="00A3665E" w:rsidRDefault="00C7211D" w:rsidP="004A1739">
            <w:pPr>
              <w:pStyle w:val="Tabletext"/>
              <w:spacing w:before="24" w:after="24"/>
              <w:jc w:val="center"/>
            </w:pPr>
            <w:r w:rsidRPr="00A3665E">
              <w:t>2026</w:t>
            </w:r>
            <w:r w:rsidR="00A3665E">
              <w:t>,</w:t>
            </w:r>
            <w:r w:rsidRPr="00A3665E">
              <w:t>266</w:t>
            </w:r>
          </w:p>
        </w:tc>
        <w:tc>
          <w:tcPr>
            <w:tcW w:w="2171" w:type="dxa"/>
            <w:gridSpan w:val="2"/>
          </w:tcPr>
          <w:p w14:paraId="328672D8" w14:textId="3B134AD9" w:rsidR="00C7211D" w:rsidRPr="00A3665E" w:rsidRDefault="00C7211D" w:rsidP="004A1739">
            <w:pPr>
              <w:pStyle w:val="Tabletext"/>
              <w:spacing w:before="24" w:after="24"/>
              <w:jc w:val="center"/>
            </w:pPr>
            <w:r w:rsidRPr="00A3665E">
              <w:t>2064</w:t>
            </w:r>
            <w:r w:rsidR="00A3665E">
              <w:t>,</w:t>
            </w:r>
            <w:r w:rsidRPr="00A3665E">
              <w:t>59</w:t>
            </w:r>
          </w:p>
        </w:tc>
        <w:tc>
          <w:tcPr>
            <w:tcW w:w="2176" w:type="dxa"/>
            <w:gridSpan w:val="2"/>
          </w:tcPr>
          <w:p w14:paraId="6AF0981D" w14:textId="0BF55CD1" w:rsidR="00C7211D" w:rsidRPr="00A3665E" w:rsidRDefault="00C7211D" w:rsidP="004A1739">
            <w:pPr>
              <w:pStyle w:val="Tabletext"/>
              <w:spacing w:before="24" w:after="24"/>
              <w:jc w:val="center"/>
            </w:pPr>
            <w:r w:rsidRPr="00A3665E">
              <w:t>76</w:t>
            </w:r>
            <w:r w:rsidR="00A3665E">
              <w:t>,</w:t>
            </w:r>
            <w:r w:rsidRPr="00A3665E">
              <w:t>003</w:t>
            </w:r>
          </w:p>
        </w:tc>
      </w:tr>
      <w:tr w:rsidR="00C7211D" w:rsidRPr="00A3665E" w14:paraId="1F306377" w14:textId="77777777" w:rsidTr="00A3665E">
        <w:tblPrEx>
          <w:tblBorders>
            <w:bottom w:val="single" w:sz="6" w:space="0" w:color="auto"/>
          </w:tblBorders>
        </w:tblPrEx>
        <w:trPr>
          <w:cantSplit/>
          <w:tblHeader/>
          <w:jc w:val="center"/>
        </w:trPr>
        <w:tc>
          <w:tcPr>
            <w:tcW w:w="902" w:type="dxa"/>
          </w:tcPr>
          <w:p w14:paraId="03210EED" w14:textId="77777777" w:rsidR="00C7211D" w:rsidRPr="00A3665E" w:rsidRDefault="00C7211D" w:rsidP="004A1739">
            <w:pPr>
              <w:pStyle w:val="Tabletext"/>
              <w:spacing w:before="24" w:after="24"/>
              <w:jc w:val="center"/>
            </w:pPr>
            <w:r w:rsidRPr="00A3665E">
              <w:t>49</w:t>
            </w:r>
          </w:p>
        </w:tc>
        <w:tc>
          <w:tcPr>
            <w:tcW w:w="2195" w:type="dxa"/>
            <w:gridSpan w:val="2"/>
          </w:tcPr>
          <w:p w14:paraId="2646434F" w14:textId="2E9A5767" w:rsidR="00C7211D" w:rsidRPr="00A3665E" w:rsidRDefault="00C7211D" w:rsidP="004A1739">
            <w:pPr>
              <w:pStyle w:val="Tabletext"/>
              <w:spacing w:before="24" w:after="24"/>
              <w:jc w:val="center"/>
            </w:pPr>
            <w:r w:rsidRPr="00A3665E">
              <w:t>2064</w:t>
            </w:r>
            <w:r w:rsidR="00A3665E">
              <w:t>,</w:t>
            </w:r>
            <w:r w:rsidRPr="00A3665E">
              <w:t>59</w:t>
            </w:r>
          </w:p>
        </w:tc>
        <w:tc>
          <w:tcPr>
            <w:tcW w:w="2195" w:type="dxa"/>
            <w:gridSpan w:val="2"/>
          </w:tcPr>
          <w:p w14:paraId="709103CB" w14:textId="18045C04" w:rsidR="00C7211D" w:rsidRPr="00A3665E" w:rsidRDefault="00C7211D" w:rsidP="004A1739">
            <w:pPr>
              <w:pStyle w:val="Tabletext"/>
              <w:spacing w:before="24" w:after="24"/>
              <w:jc w:val="center"/>
            </w:pPr>
            <w:r w:rsidRPr="00A3665E">
              <w:t>2103</w:t>
            </w:r>
            <w:r w:rsidR="00A3665E">
              <w:t>,</w:t>
            </w:r>
            <w:r w:rsidRPr="00A3665E">
              <w:t>573</w:t>
            </w:r>
          </w:p>
        </w:tc>
        <w:tc>
          <w:tcPr>
            <w:tcW w:w="2171" w:type="dxa"/>
            <w:gridSpan w:val="2"/>
          </w:tcPr>
          <w:p w14:paraId="064B6847" w14:textId="2109C419" w:rsidR="00C7211D" w:rsidRPr="00A3665E" w:rsidRDefault="00C7211D" w:rsidP="004A1739">
            <w:pPr>
              <w:pStyle w:val="Tabletext"/>
              <w:spacing w:before="24" w:after="24"/>
              <w:jc w:val="center"/>
            </w:pPr>
            <w:r w:rsidRPr="00A3665E">
              <w:t>2143</w:t>
            </w:r>
            <w:r w:rsidR="00A3665E">
              <w:t>,</w:t>
            </w:r>
            <w:r w:rsidRPr="00A3665E">
              <w:t>227</w:t>
            </w:r>
          </w:p>
        </w:tc>
        <w:tc>
          <w:tcPr>
            <w:tcW w:w="2176" w:type="dxa"/>
            <w:gridSpan w:val="2"/>
          </w:tcPr>
          <w:p w14:paraId="15EC2411" w14:textId="47436122" w:rsidR="00C7211D" w:rsidRPr="00A3665E" w:rsidRDefault="00C7211D" w:rsidP="004A1739">
            <w:pPr>
              <w:pStyle w:val="Tabletext"/>
              <w:spacing w:before="24" w:after="24"/>
              <w:jc w:val="center"/>
            </w:pPr>
            <w:r w:rsidRPr="00A3665E">
              <w:t>78</w:t>
            </w:r>
            <w:r w:rsidR="00A3665E">
              <w:t>,</w:t>
            </w:r>
            <w:r w:rsidRPr="00A3665E">
              <w:t>637</w:t>
            </w:r>
          </w:p>
        </w:tc>
      </w:tr>
      <w:tr w:rsidR="00C7211D" w:rsidRPr="00A3665E" w14:paraId="77604437" w14:textId="77777777" w:rsidTr="00A3665E">
        <w:tblPrEx>
          <w:tblBorders>
            <w:bottom w:val="single" w:sz="6" w:space="0" w:color="auto"/>
          </w:tblBorders>
        </w:tblPrEx>
        <w:trPr>
          <w:cantSplit/>
          <w:tblHeader/>
          <w:jc w:val="center"/>
        </w:trPr>
        <w:tc>
          <w:tcPr>
            <w:tcW w:w="902" w:type="dxa"/>
          </w:tcPr>
          <w:p w14:paraId="1E64840E" w14:textId="77777777" w:rsidR="00C7211D" w:rsidRPr="00A3665E" w:rsidRDefault="00C7211D" w:rsidP="004A1739">
            <w:pPr>
              <w:pStyle w:val="Tabletext"/>
              <w:spacing w:before="24" w:after="24"/>
              <w:jc w:val="center"/>
            </w:pPr>
            <w:r w:rsidRPr="00A3665E">
              <w:t>50</w:t>
            </w:r>
          </w:p>
        </w:tc>
        <w:tc>
          <w:tcPr>
            <w:tcW w:w="2195" w:type="dxa"/>
            <w:gridSpan w:val="2"/>
          </w:tcPr>
          <w:p w14:paraId="112ACCEE" w14:textId="2C3CFA25" w:rsidR="00C7211D" w:rsidRPr="00A3665E" w:rsidRDefault="00C7211D" w:rsidP="004A1739">
            <w:pPr>
              <w:pStyle w:val="Tabletext"/>
              <w:spacing w:before="24" w:after="24"/>
              <w:jc w:val="center"/>
            </w:pPr>
            <w:r w:rsidRPr="00A3665E">
              <w:t>2143</w:t>
            </w:r>
            <w:r w:rsidR="00A3665E">
              <w:t>,</w:t>
            </w:r>
            <w:r w:rsidRPr="00A3665E">
              <w:t>227</w:t>
            </w:r>
          </w:p>
        </w:tc>
        <w:tc>
          <w:tcPr>
            <w:tcW w:w="2195" w:type="dxa"/>
            <w:gridSpan w:val="2"/>
          </w:tcPr>
          <w:p w14:paraId="320470A6" w14:textId="72871334" w:rsidR="00C7211D" w:rsidRPr="00A3665E" w:rsidRDefault="00C7211D" w:rsidP="004A1739">
            <w:pPr>
              <w:pStyle w:val="Tabletext"/>
              <w:spacing w:before="24" w:after="24"/>
              <w:jc w:val="center"/>
            </w:pPr>
            <w:r w:rsidRPr="00A3665E">
              <w:t>2183</w:t>
            </w:r>
            <w:r w:rsidR="00A3665E">
              <w:t>,</w:t>
            </w:r>
            <w:r w:rsidRPr="00A3665E">
              <w:t>564</w:t>
            </w:r>
          </w:p>
        </w:tc>
        <w:tc>
          <w:tcPr>
            <w:tcW w:w="2171" w:type="dxa"/>
            <w:gridSpan w:val="2"/>
          </w:tcPr>
          <w:p w14:paraId="6F624DE5" w14:textId="59B855C2" w:rsidR="00C7211D" w:rsidRPr="00A3665E" w:rsidRDefault="00C7211D" w:rsidP="004A1739">
            <w:pPr>
              <w:pStyle w:val="Tabletext"/>
              <w:spacing w:before="24" w:after="24"/>
              <w:jc w:val="center"/>
            </w:pPr>
            <w:r w:rsidRPr="00A3665E">
              <w:t>2224</w:t>
            </w:r>
            <w:r w:rsidR="00A3665E">
              <w:t>,</w:t>
            </w:r>
            <w:r w:rsidRPr="00A3665E">
              <w:t>597</w:t>
            </w:r>
          </w:p>
        </w:tc>
        <w:tc>
          <w:tcPr>
            <w:tcW w:w="2176" w:type="dxa"/>
            <w:gridSpan w:val="2"/>
          </w:tcPr>
          <w:p w14:paraId="29532FDF" w14:textId="273EBDEF" w:rsidR="00C7211D" w:rsidRPr="00A3665E" w:rsidRDefault="00C7211D" w:rsidP="004A1739">
            <w:pPr>
              <w:pStyle w:val="Tabletext"/>
              <w:spacing w:before="24" w:after="24"/>
              <w:jc w:val="center"/>
            </w:pPr>
            <w:r w:rsidRPr="00A3665E">
              <w:t>81</w:t>
            </w:r>
            <w:r w:rsidR="00A3665E">
              <w:t>,</w:t>
            </w:r>
            <w:r w:rsidRPr="00A3665E">
              <w:t>371</w:t>
            </w:r>
          </w:p>
        </w:tc>
      </w:tr>
      <w:tr w:rsidR="00C7211D" w:rsidRPr="00A3665E" w14:paraId="00A21412" w14:textId="77777777" w:rsidTr="00A3665E">
        <w:tblPrEx>
          <w:tblBorders>
            <w:bottom w:val="single" w:sz="6" w:space="0" w:color="auto"/>
          </w:tblBorders>
        </w:tblPrEx>
        <w:trPr>
          <w:cantSplit/>
          <w:tblHeader/>
          <w:jc w:val="center"/>
        </w:trPr>
        <w:tc>
          <w:tcPr>
            <w:tcW w:w="902" w:type="dxa"/>
          </w:tcPr>
          <w:p w14:paraId="4325F9C0" w14:textId="77777777" w:rsidR="00C7211D" w:rsidRPr="00A3665E" w:rsidRDefault="00C7211D" w:rsidP="004A1739">
            <w:pPr>
              <w:pStyle w:val="Tabletext"/>
              <w:spacing w:before="24" w:after="24"/>
              <w:jc w:val="center"/>
            </w:pPr>
            <w:r w:rsidRPr="00A3665E">
              <w:t>51</w:t>
            </w:r>
          </w:p>
        </w:tc>
        <w:tc>
          <w:tcPr>
            <w:tcW w:w="2195" w:type="dxa"/>
            <w:gridSpan w:val="2"/>
          </w:tcPr>
          <w:p w14:paraId="22EB19B0" w14:textId="5754AF87" w:rsidR="00C7211D" w:rsidRPr="00A3665E" w:rsidRDefault="00C7211D" w:rsidP="004A1739">
            <w:pPr>
              <w:pStyle w:val="Tabletext"/>
              <w:spacing w:before="24" w:after="24"/>
              <w:jc w:val="center"/>
            </w:pPr>
            <w:r w:rsidRPr="00A3665E">
              <w:t>2224</w:t>
            </w:r>
            <w:r w:rsidR="00A3665E">
              <w:t>,</w:t>
            </w:r>
            <w:r w:rsidRPr="00A3665E">
              <w:t>597</w:t>
            </w:r>
          </w:p>
        </w:tc>
        <w:tc>
          <w:tcPr>
            <w:tcW w:w="2195" w:type="dxa"/>
            <w:gridSpan w:val="2"/>
          </w:tcPr>
          <w:p w14:paraId="30452DBC" w14:textId="07C4304D" w:rsidR="00C7211D" w:rsidRPr="00A3665E" w:rsidRDefault="00C7211D" w:rsidP="004A1739">
            <w:pPr>
              <w:pStyle w:val="Tabletext"/>
              <w:spacing w:before="24" w:after="24"/>
              <w:jc w:val="center"/>
            </w:pPr>
            <w:r w:rsidRPr="00A3665E">
              <w:t>2266</w:t>
            </w:r>
            <w:r w:rsidR="00A3665E">
              <w:t>,</w:t>
            </w:r>
            <w:r w:rsidRPr="00A3665E">
              <w:t>34</w:t>
            </w:r>
          </w:p>
        </w:tc>
        <w:tc>
          <w:tcPr>
            <w:tcW w:w="2171" w:type="dxa"/>
            <w:gridSpan w:val="2"/>
          </w:tcPr>
          <w:p w14:paraId="68F852FF" w14:textId="4E1A7370" w:rsidR="00C7211D" w:rsidRPr="00A3665E" w:rsidRDefault="00C7211D" w:rsidP="004A1739">
            <w:pPr>
              <w:pStyle w:val="Tabletext"/>
              <w:spacing w:before="24" w:after="24"/>
              <w:jc w:val="center"/>
            </w:pPr>
            <w:r w:rsidRPr="00A3665E">
              <w:t>2308</w:t>
            </w:r>
            <w:r w:rsidR="00A3665E">
              <w:t>,</w:t>
            </w:r>
            <w:r w:rsidRPr="00A3665E">
              <w:t>806</w:t>
            </w:r>
          </w:p>
        </w:tc>
        <w:tc>
          <w:tcPr>
            <w:tcW w:w="2176" w:type="dxa"/>
            <w:gridSpan w:val="2"/>
          </w:tcPr>
          <w:p w14:paraId="1994E857" w14:textId="02BE84A8" w:rsidR="00C7211D" w:rsidRPr="00A3665E" w:rsidRDefault="00C7211D" w:rsidP="004A1739">
            <w:pPr>
              <w:pStyle w:val="Tabletext"/>
              <w:spacing w:before="24" w:after="24"/>
              <w:jc w:val="center"/>
            </w:pPr>
            <w:r w:rsidRPr="00A3665E">
              <w:t>84</w:t>
            </w:r>
            <w:r w:rsidR="00A3665E">
              <w:t>,</w:t>
            </w:r>
            <w:r w:rsidRPr="00A3665E">
              <w:t>208</w:t>
            </w:r>
          </w:p>
        </w:tc>
      </w:tr>
      <w:tr w:rsidR="00C7211D" w:rsidRPr="00A3665E" w14:paraId="6081A536" w14:textId="77777777" w:rsidTr="00A3665E">
        <w:tblPrEx>
          <w:tblBorders>
            <w:bottom w:val="single" w:sz="6" w:space="0" w:color="auto"/>
          </w:tblBorders>
        </w:tblPrEx>
        <w:trPr>
          <w:cantSplit/>
          <w:tblHeader/>
          <w:jc w:val="center"/>
        </w:trPr>
        <w:tc>
          <w:tcPr>
            <w:tcW w:w="902" w:type="dxa"/>
          </w:tcPr>
          <w:p w14:paraId="64E8AE6F" w14:textId="77777777" w:rsidR="00C7211D" w:rsidRPr="00A3665E" w:rsidRDefault="00C7211D" w:rsidP="004A1739">
            <w:pPr>
              <w:pStyle w:val="Tabletext"/>
              <w:spacing w:before="24" w:after="24"/>
              <w:jc w:val="center"/>
            </w:pPr>
            <w:r w:rsidRPr="00A3665E">
              <w:t>52</w:t>
            </w:r>
          </w:p>
        </w:tc>
        <w:tc>
          <w:tcPr>
            <w:tcW w:w="2195" w:type="dxa"/>
            <w:gridSpan w:val="2"/>
          </w:tcPr>
          <w:p w14:paraId="4D78C57F" w14:textId="62F867B8" w:rsidR="00C7211D" w:rsidRPr="00A3665E" w:rsidRDefault="00C7211D" w:rsidP="004A1739">
            <w:pPr>
              <w:pStyle w:val="Tabletext"/>
              <w:spacing w:before="24" w:after="24"/>
              <w:jc w:val="center"/>
            </w:pPr>
            <w:r w:rsidRPr="00A3665E">
              <w:t>2308</w:t>
            </w:r>
            <w:r w:rsidR="00A3665E">
              <w:t>,</w:t>
            </w:r>
            <w:r w:rsidRPr="00A3665E">
              <w:t>806</w:t>
            </w:r>
          </w:p>
        </w:tc>
        <w:tc>
          <w:tcPr>
            <w:tcW w:w="2195" w:type="dxa"/>
            <w:gridSpan w:val="2"/>
          </w:tcPr>
          <w:p w14:paraId="2D3D7107" w14:textId="6AB8A8D5" w:rsidR="00C7211D" w:rsidRPr="00A3665E" w:rsidRDefault="00C7211D" w:rsidP="004A1739">
            <w:pPr>
              <w:pStyle w:val="Tabletext"/>
              <w:spacing w:before="24" w:after="24"/>
              <w:jc w:val="center"/>
            </w:pPr>
            <w:r w:rsidRPr="00A3665E">
              <w:t>2352</w:t>
            </w:r>
            <w:r w:rsidR="00A3665E">
              <w:t>,</w:t>
            </w:r>
            <w:r w:rsidRPr="00A3665E">
              <w:t>008</w:t>
            </w:r>
          </w:p>
        </w:tc>
        <w:tc>
          <w:tcPr>
            <w:tcW w:w="2171" w:type="dxa"/>
            <w:gridSpan w:val="2"/>
          </w:tcPr>
          <w:p w14:paraId="2925F5DB" w14:textId="1769A5B5" w:rsidR="00C7211D" w:rsidRPr="00A3665E" w:rsidRDefault="00C7211D" w:rsidP="004A1739">
            <w:pPr>
              <w:pStyle w:val="Tabletext"/>
              <w:spacing w:before="24" w:after="24"/>
              <w:jc w:val="center"/>
            </w:pPr>
            <w:r w:rsidRPr="00A3665E">
              <w:t>2395</w:t>
            </w:r>
            <w:r w:rsidR="00A3665E">
              <w:t>,</w:t>
            </w:r>
            <w:r w:rsidRPr="00A3665E">
              <w:t>959</w:t>
            </w:r>
          </w:p>
        </w:tc>
        <w:tc>
          <w:tcPr>
            <w:tcW w:w="2176" w:type="dxa"/>
            <w:gridSpan w:val="2"/>
          </w:tcPr>
          <w:p w14:paraId="3055A402" w14:textId="5F188C4B" w:rsidR="00C7211D" w:rsidRPr="00A3665E" w:rsidRDefault="00C7211D" w:rsidP="004A1739">
            <w:pPr>
              <w:pStyle w:val="Tabletext"/>
              <w:spacing w:before="24" w:after="24"/>
              <w:jc w:val="center"/>
            </w:pPr>
            <w:r w:rsidRPr="00A3665E">
              <w:t>87</w:t>
            </w:r>
            <w:r w:rsidR="00A3665E">
              <w:t>,</w:t>
            </w:r>
            <w:r w:rsidRPr="00A3665E">
              <w:t>154</w:t>
            </w:r>
          </w:p>
        </w:tc>
      </w:tr>
      <w:tr w:rsidR="00C7211D" w:rsidRPr="00A3665E" w14:paraId="7354E433" w14:textId="77777777" w:rsidTr="00A3665E">
        <w:tblPrEx>
          <w:tblBorders>
            <w:bottom w:val="single" w:sz="6" w:space="0" w:color="auto"/>
          </w:tblBorders>
        </w:tblPrEx>
        <w:trPr>
          <w:cantSplit/>
          <w:tblHeader/>
          <w:jc w:val="center"/>
        </w:trPr>
        <w:tc>
          <w:tcPr>
            <w:tcW w:w="902" w:type="dxa"/>
          </w:tcPr>
          <w:p w14:paraId="68ABE334" w14:textId="77777777" w:rsidR="00C7211D" w:rsidRPr="00A3665E" w:rsidRDefault="00C7211D" w:rsidP="004A1739">
            <w:pPr>
              <w:pStyle w:val="Tabletext"/>
              <w:spacing w:before="24" w:after="24"/>
              <w:jc w:val="center"/>
            </w:pPr>
            <w:r w:rsidRPr="00A3665E">
              <w:t>53</w:t>
            </w:r>
          </w:p>
        </w:tc>
        <w:tc>
          <w:tcPr>
            <w:tcW w:w="2195" w:type="dxa"/>
            <w:gridSpan w:val="2"/>
          </w:tcPr>
          <w:p w14:paraId="253832E2" w14:textId="43FEE31D" w:rsidR="00C7211D" w:rsidRPr="00A3665E" w:rsidRDefault="00C7211D" w:rsidP="004A1739">
            <w:pPr>
              <w:pStyle w:val="Tabletext"/>
              <w:spacing w:before="24" w:after="24"/>
              <w:jc w:val="center"/>
            </w:pPr>
            <w:r w:rsidRPr="00A3665E">
              <w:t>2395</w:t>
            </w:r>
            <w:r w:rsidR="00A3665E">
              <w:t>,</w:t>
            </w:r>
            <w:r w:rsidRPr="00A3665E">
              <w:t>959</w:t>
            </w:r>
          </w:p>
        </w:tc>
        <w:tc>
          <w:tcPr>
            <w:tcW w:w="2195" w:type="dxa"/>
            <w:gridSpan w:val="2"/>
          </w:tcPr>
          <w:p w14:paraId="7804DEA4" w14:textId="69C2ED76" w:rsidR="00C7211D" w:rsidRPr="00A3665E" w:rsidRDefault="00C7211D" w:rsidP="004A1739">
            <w:pPr>
              <w:pStyle w:val="Tabletext"/>
              <w:spacing w:before="24" w:after="24"/>
              <w:jc w:val="center"/>
            </w:pPr>
            <w:r w:rsidRPr="00A3665E">
              <w:t>2440</w:t>
            </w:r>
            <w:r w:rsidR="00A3665E">
              <w:t>,</w:t>
            </w:r>
            <w:r w:rsidRPr="00A3665E">
              <w:t>675</w:t>
            </w:r>
          </w:p>
        </w:tc>
        <w:tc>
          <w:tcPr>
            <w:tcW w:w="2171" w:type="dxa"/>
            <w:gridSpan w:val="2"/>
          </w:tcPr>
          <w:p w14:paraId="6DDE31E9" w14:textId="46824B40" w:rsidR="00C7211D" w:rsidRPr="00A3665E" w:rsidRDefault="00C7211D" w:rsidP="004A1739">
            <w:pPr>
              <w:pStyle w:val="Tabletext"/>
              <w:spacing w:before="24" w:after="24"/>
              <w:jc w:val="center"/>
            </w:pPr>
            <w:r w:rsidRPr="00A3665E">
              <w:t>2486</w:t>
            </w:r>
            <w:r w:rsidR="00A3665E">
              <w:t>,</w:t>
            </w:r>
            <w:r w:rsidRPr="00A3665E">
              <w:t>169</w:t>
            </w:r>
          </w:p>
        </w:tc>
        <w:tc>
          <w:tcPr>
            <w:tcW w:w="2176" w:type="dxa"/>
            <w:gridSpan w:val="2"/>
          </w:tcPr>
          <w:p w14:paraId="002DAD10" w14:textId="485BC307" w:rsidR="00C7211D" w:rsidRPr="00A3665E" w:rsidRDefault="00C7211D" w:rsidP="004A1739">
            <w:pPr>
              <w:pStyle w:val="Tabletext"/>
              <w:spacing w:before="24" w:after="24"/>
              <w:jc w:val="center"/>
            </w:pPr>
            <w:r w:rsidRPr="00A3665E">
              <w:t>90</w:t>
            </w:r>
            <w:r w:rsidR="00A3665E">
              <w:t>,</w:t>
            </w:r>
            <w:r w:rsidRPr="00A3665E">
              <w:t>21</w:t>
            </w:r>
          </w:p>
        </w:tc>
      </w:tr>
      <w:tr w:rsidR="00C7211D" w:rsidRPr="00A3665E" w14:paraId="61D13B48" w14:textId="77777777" w:rsidTr="00A3665E">
        <w:tblPrEx>
          <w:tblBorders>
            <w:bottom w:val="single" w:sz="6" w:space="0" w:color="auto"/>
          </w:tblBorders>
        </w:tblPrEx>
        <w:trPr>
          <w:cantSplit/>
          <w:tblHeader/>
          <w:jc w:val="center"/>
        </w:trPr>
        <w:tc>
          <w:tcPr>
            <w:tcW w:w="902" w:type="dxa"/>
          </w:tcPr>
          <w:p w14:paraId="1AC36ADF" w14:textId="77777777" w:rsidR="00C7211D" w:rsidRPr="00A3665E" w:rsidRDefault="00C7211D" w:rsidP="004A1739">
            <w:pPr>
              <w:pStyle w:val="Tabletext"/>
              <w:spacing w:before="24" w:after="24"/>
              <w:jc w:val="center"/>
            </w:pPr>
            <w:r w:rsidRPr="00A3665E">
              <w:t>54</w:t>
            </w:r>
          </w:p>
        </w:tc>
        <w:tc>
          <w:tcPr>
            <w:tcW w:w="2195" w:type="dxa"/>
            <w:gridSpan w:val="2"/>
          </w:tcPr>
          <w:p w14:paraId="55E7B5EA" w14:textId="0DE44C88" w:rsidR="00C7211D" w:rsidRPr="00A3665E" w:rsidRDefault="00C7211D" w:rsidP="004A1739">
            <w:pPr>
              <w:pStyle w:val="Tabletext"/>
              <w:spacing w:before="24" w:after="24"/>
              <w:jc w:val="center"/>
            </w:pPr>
            <w:r w:rsidRPr="00A3665E">
              <w:t>2486</w:t>
            </w:r>
            <w:r w:rsidR="00A3665E">
              <w:t>,</w:t>
            </w:r>
            <w:r w:rsidRPr="00A3665E">
              <w:t>169</w:t>
            </w:r>
          </w:p>
        </w:tc>
        <w:tc>
          <w:tcPr>
            <w:tcW w:w="2195" w:type="dxa"/>
            <w:gridSpan w:val="2"/>
          </w:tcPr>
          <w:p w14:paraId="353AC819" w14:textId="09248D27" w:rsidR="00C7211D" w:rsidRPr="00A3665E" w:rsidRDefault="00C7211D" w:rsidP="004A1739">
            <w:pPr>
              <w:pStyle w:val="Tabletext"/>
              <w:spacing w:before="24" w:after="24"/>
              <w:jc w:val="center"/>
            </w:pPr>
            <w:r w:rsidRPr="00A3665E">
              <w:t>2532</w:t>
            </w:r>
            <w:r w:rsidR="00A3665E">
              <w:t>,</w:t>
            </w:r>
            <w:r w:rsidRPr="00A3665E">
              <w:t>456</w:t>
            </w:r>
          </w:p>
        </w:tc>
        <w:tc>
          <w:tcPr>
            <w:tcW w:w="2171" w:type="dxa"/>
            <w:gridSpan w:val="2"/>
          </w:tcPr>
          <w:p w14:paraId="2B1B24C0" w14:textId="114C5D37" w:rsidR="00C7211D" w:rsidRPr="00A3665E" w:rsidRDefault="00C7211D" w:rsidP="004A1739">
            <w:pPr>
              <w:pStyle w:val="Tabletext"/>
              <w:spacing w:before="24" w:after="24"/>
              <w:jc w:val="center"/>
            </w:pPr>
            <w:r w:rsidRPr="00A3665E">
              <w:t>2579</w:t>
            </w:r>
            <w:r w:rsidR="00A3665E">
              <w:t>,</w:t>
            </w:r>
            <w:r w:rsidRPr="00A3665E">
              <w:t>551</w:t>
            </w:r>
          </w:p>
        </w:tc>
        <w:tc>
          <w:tcPr>
            <w:tcW w:w="2176" w:type="dxa"/>
            <w:gridSpan w:val="2"/>
          </w:tcPr>
          <w:p w14:paraId="4B5DA008" w14:textId="687F50C2" w:rsidR="00C7211D" w:rsidRPr="00A3665E" w:rsidRDefault="00C7211D" w:rsidP="004A1739">
            <w:pPr>
              <w:pStyle w:val="Tabletext"/>
              <w:spacing w:before="24" w:after="24"/>
              <w:jc w:val="center"/>
            </w:pPr>
            <w:r w:rsidRPr="00A3665E">
              <w:t>93</w:t>
            </w:r>
            <w:r w:rsidR="00A3665E">
              <w:t>,</w:t>
            </w:r>
            <w:r w:rsidRPr="00A3665E">
              <w:t>382</w:t>
            </w:r>
          </w:p>
        </w:tc>
      </w:tr>
      <w:tr w:rsidR="00C7211D" w:rsidRPr="00A3665E" w14:paraId="669314BB" w14:textId="77777777" w:rsidTr="00A3665E">
        <w:tblPrEx>
          <w:tblBorders>
            <w:bottom w:val="single" w:sz="6" w:space="0" w:color="auto"/>
          </w:tblBorders>
        </w:tblPrEx>
        <w:trPr>
          <w:cantSplit/>
          <w:tblHeader/>
          <w:jc w:val="center"/>
        </w:trPr>
        <w:tc>
          <w:tcPr>
            <w:tcW w:w="902" w:type="dxa"/>
          </w:tcPr>
          <w:p w14:paraId="32DC13F8" w14:textId="77777777" w:rsidR="00C7211D" w:rsidRPr="00A3665E" w:rsidRDefault="00C7211D" w:rsidP="004A1739">
            <w:pPr>
              <w:pStyle w:val="Tabletext"/>
              <w:spacing w:before="24" w:after="24"/>
              <w:jc w:val="center"/>
            </w:pPr>
            <w:r w:rsidRPr="00A3665E">
              <w:t>55</w:t>
            </w:r>
          </w:p>
        </w:tc>
        <w:tc>
          <w:tcPr>
            <w:tcW w:w="2195" w:type="dxa"/>
            <w:gridSpan w:val="2"/>
          </w:tcPr>
          <w:p w14:paraId="3FF6F0A1" w14:textId="6D9DB2DF" w:rsidR="00C7211D" w:rsidRPr="00A3665E" w:rsidRDefault="00C7211D" w:rsidP="004A1739">
            <w:pPr>
              <w:pStyle w:val="Tabletext"/>
              <w:spacing w:before="24" w:after="24"/>
              <w:jc w:val="center"/>
            </w:pPr>
            <w:r w:rsidRPr="00A3665E">
              <w:t>2579</w:t>
            </w:r>
            <w:r w:rsidR="00A3665E">
              <w:t>,</w:t>
            </w:r>
            <w:r w:rsidRPr="00A3665E">
              <w:t>551</w:t>
            </w:r>
          </w:p>
        </w:tc>
        <w:tc>
          <w:tcPr>
            <w:tcW w:w="2195" w:type="dxa"/>
            <w:gridSpan w:val="2"/>
          </w:tcPr>
          <w:p w14:paraId="7F7A1AAA" w14:textId="254BE790" w:rsidR="00C7211D" w:rsidRPr="00A3665E" w:rsidRDefault="00C7211D" w:rsidP="004A1739">
            <w:pPr>
              <w:pStyle w:val="Tabletext"/>
              <w:spacing w:before="24" w:after="24"/>
              <w:jc w:val="center"/>
            </w:pPr>
            <w:r w:rsidRPr="00A3665E">
              <w:t>2627</w:t>
            </w:r>
            <w:r w:rsidR="00A3665E">
              <w:t>,</w:t>
            </w:r>
            <w:r w:rsidRPr="00A3665E">
              <w:t>468</w:t>
            </w:r>
          </w:p>
        </w:tc>
        <w:tc>
          <w:tcPr>
            <w:tcW w:w="2171" w:type="dxa"/>
            <w:gridSpan w:val="2"/>
          </w:tcPr>
          <w:p w14:paraId="0A5DE538" w14:textId="3C6B3198" w:rsidR="00C7211D" w:rsidRPr="00A3665E" w:rsidRDefault="00C7211D" w:rsidP="004A1739">
            <w:pPr>
              <w:pStyle w:val="Tabletext"/>
              <w:spacing w:before="24" w:after="24"/>
              <w:jc w:val="center"/>
            </w:pPr>
            <w:r w:rsidRPr="00A3665E">
              <w:t>2676</w:t>
            </w:r>
            <w:r w:rsidR="00A3665E">
              <w:t>,</w:t>
            </w:r>
            <w:r w:rsidRPr="00A3665E">
              <w:t>223</w:t>
            </w:r>
          </w:p>
        </w:tc>
        <w:tc>
          <w:tcPr>
            <w:tcW w:w="2176" w:type="dxa"/>
            <w:gridSpan w:val="2"/>
          </w:tcPr>
          <w:p w14:paraId="4F2F59C1" w14:textId="60BEE3D4" w:rsidR="00C7211D" w:rsidRPr="00A3665E" w:rsidRDefault="00C7211D" w:rsidP="004A1739">
            <w:pPr>
              <w:pStyle w:val="Tabletext"/>
              <w:spacing w:before="24" w:after="24"/>
              <w:jc w:val="center"/>
            </w:pPr>
            <w:r w:rsidRPr="00A3665E">
              <w:t>96</w:t>
            </w:r>
            <w:r w:rsidR="00A3665E">
              <w:t>,</w:t>
            </w:r>
            <w:r w:rsidRPr="00A3665E">
              <w:t>672</w:t>
            </w:r>
          </w:p>
        </w:tc>
      </w:tr>
      <w:tr w:rsidR="00C7211D" w:rsidRPr="00A3665E" w14:paraId="3F209D41" w14:textId="77777777" w:rsidTr="00A3665E">
        <w:tblPrEx>
          <w:tblBorders>
            <w:bottom w:val="single" w:sz="6" w:space="0" w:color="auto"/>
          </w:tblBorders>
        </w:tblPrEx>
        <w:trPr>
          <w:cantSplit/>
          <w:tblHeader/>
          <w:jc w:val="center"/>
        </w:trPr>
        <w:tc>
          <w:tcPr>
            <w:tcW w:w="902" w:type="dxa"/>
          </w:tcPr>
          <w:p w14:paraId="338F3F0C" w14:textId="77777777" w:rsidR="00C7211D" w:rsidRPr="00A3665E" w:rsidRDefault="00C7211D" w:rsidP="004A1739">
            <w:pPr>
              <w:pStyle w:val="Tabletext"/>
              <w:spacing w:before="24" w:after="24"/>
              <w:jc w:val="center"/>
            </w:pPr>
            <w:r w:rsidRPr="00A3665E">
              <w:t>56</w:t>
            </w:r>
          </w:p>
        </w:tc>
        <w:tc>
          <w:tcPr>
            <w:tcW w:w="2195" w:type="dxa"/>
            <w:gridSpan w:val="2"/>
          </w:tcPr>
          <w:p w14:paraId="19728588" w14:textId="5F1C8CE1" w:rsidR="00C7211D" w:rsidRPr="00A3665E" w:rsidRDefault="00C7211D" w:rsidP="004A1739">
            <w:pPr>
              <w:pStyle w:val="Tabletext"/>
              <w:spacing w:before="24" w:after="24"/>
              <w:jc w:val="center"/>
            </w:pPr>
            <w:r w:rsidRPr="00A3665E">
              <w:t>2676</w:t>
            </w:r>
            <w:r w:rsidR="00A3665E">
              <w:t>,</w:t>
            </w:r>
            <w:r w:rsidRPr="00A3665E">
              <w:t>223</w:t>
            </w:r>
          </w:p>
        </w:tc>
        <w:tc>
          <w:tcPr>
            <w:tcW w:w="2195" w:type="dxa"/>
            <w:gridSpan w:val="2"/>
          </w:tcPr>
          <w:p w14:paraId="59796189" w14:textId="196AD7AA" w:rsidR="00C7211D" w:rsidRPr="00A3665E" w:rsidRDefault="00C7211D" w:rsidP="004A1739">
            <w:pPr>
              <w:pStyle w:val="Tabletext"/>
              <w:spacing w:before="24" w:after="24"/>
              <w:jc w:val="center"/>
            </w:pPr>
            <w:r w:rsidRPr="00A3665E">
              <w:t>2725</w:t>
            </w:r>
            <w:r w:rsidR="00A3665E">
              <w:t>,</w:t>
            </w:r>
            <w:r w:rsidRPr="00A3665E">
              <w:t>832</w:t>
            </w:r>
          </w:p>
        </w:tc>
        <w:tc>
          <w:tcPr>
            <w:tcW w:w="2171" w:type="dxa"/>
            <w:gridSpan w:val="2"/>
          </w:tcPr>
          <w:p w14:paraId="209FA847" w14:textId="6339E0B5" w:rsidR="00C7211D" w:rsidRPr="00A3665E" w:rsidRDefault="00C7211D" w:rsidP="004A1739">
            <w:pPr>
              <w:pStyle w:val="Tabletext"/>
              <w:spacing w:before="24" w:after="24"/>
              <w:jc w:val="center"/>
            </w:pPr>
            <w:r w:rsidRPr="00A3665E">
              <w:t>2776</w:t>
            </w:r>
            <w:r w:rsidR="00A3665E">
              <w:t>,</w:t>
            </w:r>
            <w:r w:rsidRPr="00A3665E">
              <w:t>309</w:t>
            </w:r>
          </w:p>
        </w:tc>
        <w:tc>
          <w:tcPr>
            <w:tcW w:w="2176" w:type="dxa"/>
            <w:gridSpan w:val="2"/>
          </w:tcPr>
          <w:p w14:paraId="280767AA" w14:textId="2AE8A876" w:rsidR="00C7211D" w:rsidRPr="00A3665E" w:rsidRDefault="00C7211D" w:rsidP="004A1739">
            <w:pPr>
              <w:pStyle w:val="Tabletext"/>
              <w:spacing w:before="24" w:after="24"/>
              <w:jc w:val="center"/>
            </w:pPr>
            <w:r w:rsidRPr="00A3665E">
              <w:t>100</w:t>
            </w:r>
            <w:r w:rsidR="00A3665E">
              <w:t>,</w:t>
            </w:r>
            <w:r w:rsidRPr="00A3665E">
              <w:t>086</w:t>
            </w:r>
          </w:p>
        </w:tc>
      </w:tr>
      <w:tr w:rsidR="00C7211D" w:rsidRPr="00A3665E" w14:paraId="6F4CF073" w14:textId="77777777" w:rsidTr="00A3665E">
        <w:tblPrEx>
          <w:tblBorders>
            <w:bottom w:val="single" w:sz="6" w:space="0" w:color="auto"/>
          </w:tblBorders>
        </w:tblPrEx>
        <w:trPr>
          <w:cantSplit/>
          <w:tblHeader/>
          <w:jc w:val="center"/>
        </w:trPr>
        <w:tc>
          <w:tcPr>
            <w:tcW w:w="902" w:type="dxa"/>
          </w:tcPr>
          <w:p w14:paraId="613D9ECD" w14:textId="77777777" w:rsidR="00C7211D" w:rsidRPr="00A3665E" w:rsidRDefault="00C7211D" w:rsidP="004A1739">
            <w:pPr>
              <w:pStyle w:val="Tabletext"/>
              <w:spacing w:before="24" w:after="24"/>
              <w:jc w:val="center"/>
            </w:pPr>
            <w:r w:rsidRPr="00A3665E">
              <w:t>57</w:t>
            </w:r>
          </w:p>
        </w:tc>
        <w:tc>
          <w:tcPr>
            <w:tcW w:w="2195" w:type="dxa"/>
            <w:gridSpan w:val="2"/>
          </w:tcPr>
          <w:p w14:paraId="140216A9" w14:textId="4720E416" w:rsidR="00C7211D" w:rsidRPr="00A3665E" w:rsidRDefault="00C7211D" w:rsidP="004A1739">
            <w:pPr>
              <w:pStyle w:val="Tabletext"/>
              <w:spacing w:before="24" w:after="24"/>
              <w:jc w:val="center"/>
            </w:pPr>
            <w:r w:rsidRPr="00A3665E">
              <w:t>2776</w:t>
            </w:r>
            <w:r w:rsidR="00A3665E">
              <w:t>,</w:t>
            </w:r>
            <w:r w:rsidRPr="00A3665E">
              <w:t>309</w:t>
            </w:r>
          </w:p>
        </w:tc>
        <w:tc>
          <w:tcPr>
            <w:tcW w:w="2195" w:type="dxa"/>
            <w:gridSpan w:val="2"/>
          </w:tcPr>
          <w:p w14:paraId="2F2C125C" w14:textId="116780CC" w:rsidR="00C7211D" w:rsidRPr="00A3665E" w:rsidRDefault="00C7211D" w:rsidP="004A1739">
            <w:pPr>
              <w:pStyle w:val="Tabletext"/>
              <w:spacing w:before="24" w:after="24"/>
              <w:jc w:val="center"/>
            </w:pPr>
            <w:r w:rsidRPr="00A3665E">
              <w:t>2827</w:t>
            </w:r>
            <w:r w:rsidR="00A3665E">
              <w:t>,</w:t>
            </w:r>
            <w:r w:rsidRPr="00A3665E">
              <w:t>672</w:t>
            </w:r>
          </w:p>
        </w:tc>
        <w:tc>
          <w:tcPr>
            <w:tcW w:w="2171" w:type="dxa"/>
            <w:gridSpan w:val="2"/>
          </w:tcPr>
          <w:p w14:paraId="48C91968" w14:textId="7B35CDA4" w:rsidR="00C7211D" w:rsidRPr="00A3665E" w:rsidRDefault="00C7211D" w:rsidP="004A1739">
            <w:pPr>
              <w:pStyle w:val="Tabletext"/>
              <w:spacing w:before="24" w:after="24"/>
              <w:jc w:val="center"/>
            </w:pPr>
            <w:r w:rsidRPr="00A3665E">
              <w:t>2879</w:t>
            </w:r>
            <w:r w:rsidR="00A3665E">
              <w:t>,</w:t>
            </w:r>
            <w:r w:rsidRPr="00A3665E">
              <w:t>937</w:t>
            </w:r>
          </w:p>
        </w:tc>
        <w:tc>
          <w:tcPr>
            <w:tcW w:w="2176" w:type="dxa"/>
            <w:gridSpan w:val="2"/>
          </w:tcPr>
          <w:p w14:paraId="65E07748" w14:textId="74C9DFEF" w:rsidR="00C7211D" w:rsidRPr="00A3665E" w:rsidRDefault="00C7211D" w:rsidP="004A1739">
            <w:pPr>
              <w:pStyle w:val="Tabletext"/>
              <w:spacing w:before="24" w:after="24"/>
              <w:jc w:val="center"/>
            </w:pPr>
            <w:r w:rsidRPr="00A3665E">
              <w:t>103</w:t>
            </w:r>
            <w:r w:rsidR="00A3665E">
              <w:t>,</w:t>
            </w:r>
            <w:r w:rsidRPr="00A3665E">
              <w:t>627</w:t>
            </w:r>
          </w:p>
        </w:tc>
      </w:tr>
      <w:tr w:rsidR="00C7211D" w:rsidRPr="00A3665E" w14:paraId="1DCF0AB6" w14:textId="77777777" w:rsidTr="00A3665E">
        <w:tblPrEx>
          <w:tblBorders>
            <w:bottom w:val="single" w:sz="6" w:space="0" w:color="auto"/>
          </w:tblBorders>
        </w:tblPrEx>
        <w:trPr>
          <w:cantSplit/>
          <w:tblHeader/>
          <w:jc w:val="center"/>
        </w:trPr>
        <w:tc>
          <w:tcPr>
            <w:tcW w:w="902" w:type="dxa"/>
          </w:tcPr>
          <w:p w14:paraId="75B1702C" w14:textId="77777777" w:rsidR="00C7211D" w:rsidRPr="00A3665E" w:rsidRDefault="00C7211D" w:rsidP="004A1739">
            <w:pPr>
              <w:pStyle w:val="Tabletext"/>
              <w:spacing w:before="24" w:after="24"/>
              <w:jc w:val="center"/>
            </w:pPr>
            <w:r w:rsidRPr="00A3665E">
              <w:t>58</w:t>
            </w:r>
          </w:p>
        </w:tc>
        <w:tc>
          <w:tcPr>
            <w:tcW w:w="2195" w:type="dxa"/>
            <w:gridSpan w:val="2"/>
          </w:tcPr>
          <w:p w14:paraId="332946B0" w14:textId="56CACF89" w:rsidR="00C7211D" w:rsidRPr="00A3665E" w:rsidRDefault="00C7211D" w:rsidP="004A1739">
            <w:pPr>
              <w:pStyle w:val="Tabletext"/>
              <w:spacing w:before="24" w:after="24"/>
              <w:jc w:val="center"/>
            </w:pPr>
            <w:r w:rsidRPr="00A3665E">
              <w:t>2879</w:t>
            </w:r>
            <w:r w:rsidR="00A3665E">
              <w:t>,</w:t>
            </w:r>
            <w:r w:rsidRPr="00A3665E">
              <w:t>937</w:t>
            </w:r>
          </w:p>
        </w:tc>
        <w:tc>
          <w:tcPr>
            <w:tcW w:w="2195" w:type="dxa"/>
            <w:gridSpan w:val="2"/>
          </w:tcPr>
          <w:p w14:paraId="5189ADC5" w14:textId="3C0A72B9" w:rsidR="00C7211D" w:rsidRPr="00A3665E" w:rsidRDefault="00C7211D" w:rsidP="004A1739">
            <w:pPr>
              <w:pStyle w:val="Tabletext"/>
              <w:spacing w:before="24" w:after="24"/>
              <w:jc w:val="center"/>
            </w:pPr>
            <w:r w:rsidRPr="00A3665E">
              <w:t>2933</w:t>
            </w:r>
            <w:r w:rsidR="00A3665E">
              <w:t>,</w:t>
            </w:r>
            <w:r w:rsidRPr="00A3665E">
              <w:t>12</w:t>
            </w:r>
          </w:p>
        </w:tc>
        <w:tc>
          <w:tcPr>
            <w:tcW w:w="2171" w:type="dxa"/>
            <w:gridSpan w:val="2"/>
          </w:tcPr>
          <w:p w14:paraId="29DC449F" w14:textId="66DEC853" w:rsidR="00C7211D" w:rsidRPr="00A3665E" w:rsidRDefault="00C7211D" w:rsidP="004A1739">
            <w:pPr>
              <w:pStyle w:val="Tabletext"/>
              <w:spacing w:before="24" w:after="24"/>
              <w:jc w:val="center"/>
            </w:pPr>
            <w:r w:rsidRPr="00A3665E">
              <w:t>2987</w:t>
            </w:r>
            <w:r w:rsidR="00A3665E">
              <w:t>,</w:t>
            </w:r>
            <w:r w:rsidRPr="00A3665E">
              <w:t>238</w:t>
            </w:r>
          </w:p>
        </w:tc>
        <w:tc>
          <w:tcPr>
            <w:tcW w:w="2176" w:type="dxa"/>
            <w:gridSpan w:val="2"/>
          </w:tcPr>
          <w:p w14:paraId="02414A61" w14:textId="2B276ACF" w:rsidR="00C7211D" w:rsidRPr="00A3665E" w:rsidRDefault="00C7211D" w:rsidP="004A1739">
            <w:pPr>
              <w:pStyle w:val="Tabletext"/>
              <w:spacing w:before="24" w:after="24"/>
              <w:jc w:val="center"/>
            </w:pPr>
            <w:r w:rsidRPr="00A3665E">
              <w:t>107</w:t>
            </w:r>
            <w:r w:rsidR="00A3665E">
              <w:t>,</w:t>
            </w:r>
            <w:r w:rsidRPr="00A3665E">
              <w:t>302</w:t>
            </w:r>
          </w:p>
        </w:tc>
      </w:tr>
      <w:tr w:rsidR="00C7211D" w:rsidRPr="00A3665E" w14:paraId="3B52954F" w14:textId="77777777" w:rsidTr="00A3665E">
        <w:tblPrEx>
          <w:tblBorders>
            <w:bottom w:val="single" w:sz="6" w:space="0" w:color="auto"/>
          </w:tblBorders>
        </w:tblPrEx>
        <w:trPr>
          <w:cantSplit/>
          <w:tblHeader/>
          <w:jc w:val="center"/>
        </w:trPr>
        <w:tc>
          <w:tcPr>
            <w:tcW w:w="902" w:type="dxa"/>
          </w:tcPr>
          <w:p w14:paraId="2ADAA6B0" w14:textId="77777777" w:rsidR="00C7211D" w:rsidRPr="00A3665E" w:rsidRDefault="00C7211D" w:rsidP="004A1739">
            <w:pPr>
              <w:pStyle w:val="Tabletext"/>
              <w:spacing w:before="24" w:after="24"/>
              <w:jc w:val="center"/>
            </w:pPr>
            <w:r w:rsidRPr="00A3665E">
              <w:t>59</w:t>
            </w:r>
          </w:p>
        </w:tc>
        <w:tc>
          <w:tcPr>
            <w:tcW w:w="2195" w:type="dxa"/>
            <w:gridSpan w:val="2"/>
          </w:tcPr>
          <w:p w14:paraId="21396BC1" w14:textId="0BB76C0E" w:rsidR="00C7211D" w:rsidRPr="00A3665E" w:rsidRDefault="00C7211D" w:rsidP="004A1739">
            <w:pPr>
              <w:pStyle w:val="Tabletext"/>
              <w:spacing w:before="24" w:after="24"/>
              <w:jc w:val="center"/>
            </w:pPr>
            <w:r w:rsidRPr="00A3665E">
              <w:t>2987</w:t>
            </w:r>
            <w:r w:rsidR="00A3665E">
              <w:t>,</w:t>
            </w:r>
            <w:r w:rsidRPr="00A3665E">
              <w:t>238</w:t>
            </w:r>
          </w:p>
        </w:tc>
        <w:tc>
          <w:tcPr>
            <w:tcW w:w="2195" w:type="dxa"/>
            <w:gridSpan w:val="2"/>
          </w:tcPr>
          <w:p w14:paraId="32E79F55" w14:textId="51C9E229" w:rsidR="00C7211D" w:rsidRPr="00A3665E" w:rsidRDefault="00C7211D" w:rsidP="004A1739">
            <w:pPr>
              <w:pStyle w:val="Tabletext"/>
              <w:spacing w:before="24" w:after="24"/>
              <w:jc w:val="center"/>
            </w:pPr>
            <w:r w:rsidRPr="00A3665E">
              <w:t>3042</w:t>
            </w:r>
            <w:r w:rsidR="00A3665E">
              <w:t>,</w:t>
            </w:r>
            <w:r w:rsidRPr="00A3665E">
              <w:t>309</w:t>
            </w:r>
          </w:p>
        </w:tc>
        <w:tc>
          <w:tcPr>
            <w:tcW w:w="2171" w:type="dxa"/>
            <w:gridSpan w:val="2"/>
          </w:tcPr>
          <w:p w14:paraId="7AD86002" w14:textId="22AA06C8" w:rsidR="00C7211D" w:rsidRPr="00A3665E" w:rsidRDefault="00C7211D" w:rsidP="004A1739">
            <w:pPr>
              <w:pStyle w:val="Tabletext"/>
              <w:spacing w:before="24" w:after="24"/>
              <w:jc w:val="center"/>
            </w:pPr>
            <w:r w:rsidRPr="00A3665E">
              <w:t>3098</w:t>
            </w:r>
            <w:r w:rsidR="00A3665E">
              <w:t>,</w:t>
            </w:r>
            <w:r w:rsidRPr="00A3665E">
              <w:t>35</w:t>
            </w:r>
          </w:p>
        </w:tc>
        <w:tc>
          <w:tcPr>
            <w:tcW w:w="2176" w:type="dxa"/>
            <w:gridSpan w:val="2"/>
          </w:tcPr>
          <w:p w14:paraId="59E82EA7" w14:textId="0C81DCEA" w:rsidR="00C7211D" w:rsidRPr="00A3665E" w:rsidRDefault="00C7211D" w:rsidP="004A1739">
            <w:pPr>
              <w:pStyle w:val="Tabletext"/>
              <w:spacing w:before="24" w:after="24"/>
              <w:jc w:val="center"/>
            </w:pPr>
            <w:r w:rsidRPr="00A3665E">
              <w:t>111</w:t>
            </w:r>
            <w:r w:rsidR="00A3665E">
              <w:t>,</w:t>
            </w:r>
            <w:r w:rsidRPr="00A3665E">
              <w:t>112</w:t>
            </w:r>
          </w:p>
        </w:tc>
      </w:tr>
      <w:tr w:rsidR="00C7211D" w:rsidRPr="00A3665E" w14:paraId="296E3858" w14:textId="77777777" w:rsidTr="00A3665E">
        <w:tblPrEx>
          <w:tblBorders>
            <w:bottom w:val="single" w:sz="6" w:space="0" w:color="auto"/>
          </w:tblBorders>
        </w:tblPrEx>
        <w:trPr>
          <w:cantSplit/>
          <w:tblHeader/>
          <w:jc w:val="center"/>
        </w:trPr>
        <w:tc>
          <w:tcPr>
            <w:tcW w:w="902" w:type="dxa"/>
          </w:tcPr>
          <w:p w14:paraId="6A36CCF7" w14:textId="77777777" w:rsidR="00C7211D" w:rsidRPr="00A3665E" w:rsidRDefault="00C7211D" w:rsidP="004A1739">
            <w:pPr>
              <w:pStyle w:val="Tabletext"/>
              <w:spacing w:before="24" w:after="24"/>
              <w:jc w:val="center"/>
            </w:pPr>
            <w:r w:rsidRPr="00A3665E">
              <w:t>60</w:t>
            </w:r>
          </w:p>
        </w:tc>
        <w:tc>
          <w:tcPr>
            <w:tcW w:w="2195" w:type="dxa"/>
            <w:gridSpan w:val="2"/>
          </w:tcPr>
          <w:p w14:paraId="536214B1" w14:textId="6B3AB0F4" w:rsidR="00C7211D" w:rsidRPr="00A3665E" w:rsidRDefault="00C7211D" w:rsidP="004A1739">
            <w:pPr>
              <w:pStyle w:val="Tabletext"/>
              <w:spacing w:before="24" w:after="24"/>
              <w:jc w:val="center"/>
            </w:pPr>
            <w:r w:rsidRPr="00A3665E">
              <w:t>3098</w:t>
            </w:r>
            <w:r w:rsidR="00A3665E">
              <w:t>,</w:t>
            </w:r>
            <w:r w:rsidRPr="00A3665E">
              <w:t>35</w:t>
            </w:r>
          </w:p>
        </w:tc>
        <w:tc>
          <w:tcPr>
            <w:tcW w:w="2195" w:type="dxa"/>
            <w:gridSpan w:val="2"/>
          </w:tcPr>
          <w:p w14:paraId="74C0B8E4" w14:textId="2A6AC90C" w:rsidR="00C7211D" w:rsidRPr="00A3665E" w:rsidRDefault="00C7211D" w:rsidP="004A1739">
            <w:pPr>
              <w:pStyle w:val="Tabletext"/>
              <w:spacing w:before="24" w:after="24"/>
              <w:jc w:val="center"/>
            </w:pPr>
            <w:r w:rsidRPr="00A3665E">
              <w:t>3155</w:t>
            </w:r>
            <w:r w:rsidR="00A3665E">
              <w:t>,</w:t>
            </w:r>
            <w:r w:rsidRPr="00A3665E">
              <w:t>379</w:t>
            </w:r>
          </w:p>
        </w:tc>
        <w:tc>
          <w:tcPr>
            <w:tcW w:w="2171" w:type="dxa"/>
            <w:gridSpan w:val="2"/>
          </w:tcPr>
          <w:p w14:paraId="208206EE" w14:textId="3619C2C8" w:rsidR="00C7211D" w:rsidRPr="00A3665E" w:rsidRDefault="00C7211D" w:rsidP="004A1739">
            <w:pPr>
              <w:pStyle w:val="Tabletext"/>
              <w:spacing w:before="24" w:after="24"/>
              <w:jc w:val="center"/>
            </w:pPr>
            <w:r w:rsidRPr="00A3665E">
              <w:t>3213</w:t>
            </w:r>
            <w:r w:rsidR="00A3665E">
              <w:t>,</w:t>
            </w:r>
            <w:r w:rsidRPr="00A3665E">
              <w:t>415</w:t>
            </w:r>
          </w:p>
        </w:tc>
        <w:tc>
          <w:tcPr>
            <w:tcW w:w="2176" w:type="dxa"/>
            <w:gridSpan w:val="2"/>
          </w:tcPr>
          <w:p w14:paraId="375094EE" w14:textId="0D17864F" w:rsidR="00C7211D" w:rsidRPr="00A3665E" w:rsidRDefault="00C7211D" w:rsidP="004A1739">
            <w:pPr>
              <w:pStyle w:val="Tabletext"/>
              <w:spacing w:before="24" w:after="24"/>
              <w:jc w:val="center"/>
            </w:pPr>
            <w:r w:rsidRPr="00A3665E">
              <w:t>115</w:t>
            </w:r>
            <w:r w:rsidR="00A3665E">
              <w:t>,</w:t>
            </w:r>
            <w:r w:rsidRPr="00A3665E">
              <w:t>065</w:t>
            </w:r>
          </w:p>
        </w:tc>
      </w:tr>
      <w:tr w:rsidR="00C7211D" w:rsidRPr="00A3665E" w14:paraId="445A30C2" w14:textId="77777777" w:rsidTr="00A3665E">
        <w:tblPrEx>
          <w:tblBorders>
            <w:bottom w:val="single" w:sz="6" w:space="0" w:color="auto"/>
          </w:tblBorders>
        </w:tblPrEx>
        <w:trPr>
          <w:cantSplit/>
          <w:tblHeader/>
          <w:jc w:val="center"/>
        </w:trPr>
        <w:tc>
          <w:tcPr>
            <w:tcW w:w="902" w:type="dxa"/>
          </w:tcPr>
          <w:p w14:paraId="04743F32" w14:textId="77777777" w:rsidR="00C7211D" w:rsidRPr="00A3665E" w:rsidRDefault="00C7211D" w:rsidP="004A1739">
            <w:pPr>
              <w:pStyle w:val="Tabletext"/>
              <w:spacing w:before="22" w:after="22"/>
              <w:jc w:val="center"/>
            </w:pPr>
            <w:r w:rsidRPr="00A3665E">
              <w:t>61</w:t>
            </w:r>
          </w:p>
        </w:tc>
        <w:tc>
          <w:tcPr>
            <w:tcW w:w="2195" w:type="dxa"/>
            <w:gridSpan w:val="2"/>
          </w:tcPr>
          <w:p w14:paraId="7AA90F9E" w14:textId="386F760B" w:rsidR="00C7211D" w:rsidRPr="00A3665E" w:rsidRDefault="00C7211D" w:rsidP="004A1739">
            <w:pPr>
              <w:pStyle w:val="Tabletext"/>
              <w:spacing w:before="22" w:after="22"/>
              <w:jc w:val="center"/>
            </w:pPr>
            <w:r w:rsidRPr="00A3665E">
              <w:t>3213</w:t>
            </w:r>
            <w:r w:rsidR="00A3665E">
              <w:t>,</w:t>
            </w:r>
            <w:r w:rsidRPr="00A3665E">
              <w:t>415</w:t>
            </w:r>
          </w:p>
        </w:tc>
        <w:tc>
          <w:tcPr>
            <w:tcW w:w="2195" w:type="dxa"/>
            <w:gridSpan w:val="2"/>
          </w:tcPr>
          <w:p w14:paraId="42C911EA" w14:textId="3A4008AA" w:rsidR="00C7211D" w:rsidRPr="00A3665E" w:rsidRDefault="00C7211D" w:rsidP="004A1739">
            <w:pPr>
              <w:pStyle w:val="Tabletext"/>
              <w:spacing w:before="22" w:after="22"/>
              <w:jc w:val="center"/>
            </w:pPr>
            <w:r w:rsidRPr="00A3665E">
              <w:t>3272</w:t>
            </w:r>
            <w:r w:rsidR="00A3665E">
              <w:t>,</w:t>
            </w:r>
            <w:r w:rsidRPr="00A3665E">
              <w:t>475</w:t>
            </w:r>
          </w:p>
        </w:tc>
        <w:tc>
          <w:tcPr>
            <w:tcW w:w="2171" w:type="dxa"/>
            <w:gridSpan w:val="2"/>
          </w:tcPr>
          <w:p w14:paraId="36C11F0A" w14:textId="21D556AA" w:rsidR="00C7211D" w:rsidRPr="00A3665E" w:rsidRDefault="00C7211D" w:rsidP="004A1739">
            <w:pPr>
              <w:pStyle w:val="Tabletext"/>
              <w:spacing w:before="22" w:after="22"/>
              <w:jc w:val="center"/>
            </w:pPr>
            <w:r w:rsidRPr="00A3665E">
              <w:t>3332</w:t>
            </w:r>
            <w:r w:rsidR="00A3665E">
              <w:t>,</w:t>
            </w:r>
            <w:r w:rsidRPr="00A3665E">
              <w:t>579</w:t>
            </w:r>
          </w:p>
        </w:tc>
        <w:tc>
          <w:tcPr>
            <w:tcW w:w="2176" w:type="dxa"/>
            <w:gridSpan w:val="2"/>
          </w:tcPr>
          <w:p w14:paraId="29D0A517" w14:textId="5D759068" w:rsidR="00C7211D" w:rsidRPr="00A3665E" w:rsidRDefault="00C7211D" w:rsidP="004A1739">
            <w:pPr>
              <w:pStyle w:val="Tabletext"/>
              <w:spacing w:before="22" w:after="22"/>
              <w:jc w:val="center"/>
            </w:pPr>
            <w:r w:rsidRPr="00A3665E">
              <w:t>119</w:t>
            </w:r>
            <w:r w:rsidR="00A3665E">
              <w:t>,</w:t>
            </w:r>
            <w:r w:rsidRPr="00A3665E">
              <w:t>164</w:t>
            </w:r>
          </w:p>
        </w:tc>
      </w:tr>
      <w:tr w:rsidR="00C7211D" w:rsidRPr="00A3665E" w14:paraId="7DE1087C" w14:textId="77777777" w:rsidTr="00A3665E">
        <w:tblPrEx>
          <w:tblBorders>
            <w:bottom w:val="single" w:sz="6" w:space="0" w:color="auto"/>
          </w:tblBorders>
        </w:tblPrEx>
        <w:trPr>
          <w:cantSplit/>
          <w:tblHeader/>
          <w:jc w:val="center"/>
        </w:trPr>
        <w:tc>
          <w:tcPr>
            <w:tcW w:w="902" w:type="dxa"/>
          </w:tcPr>
          <w:p w14:paraId="530D4E4E" w14:textId="77777777" w:rsidR="00C7211D" w:rsidRPr="00A3665E" w:rsidRDefault="00C7211D" w:rsidP="004A1739">
            <w:pPr>
              <w:pStyle w:val="Tabletext"/>
              <w:spacing w:before="22" w:after="22"/>
              <w:jc w:val="center"/>
            </w:pPr>
            <w:r w:rsidRPr="00A3665E">
              <w:t>62</w:t>
            </w:r>
          </w:p>
        </w:tc>
        <w:tc>
          <w:tcPr>
            <w:tcW w:w="2195" w:type="dxa"/>
            <w:gridSpan w:val="2"/>
          </w:tcPr>
          <w:p w14:paraId="4081D948" w14:textId="4D0380BB" w:rsidR="00C7211D" w:rsidRPr="00A3665E" w:rsidRDefault="00C7211D" w:rsidP="004A1739">
            <w:pPr>
              <w:pStyle w:val="Tabletext"/>
              <w:spacing w:before="22" w:after="22"/>
              <w:jc w:val="center"/>
            </w:pPr>
            <w:r w:rsidRPr="00A3665E">
              <w:t>3332</w:t>
            </w:r>
            <w:r w:rsidR="00A3665E">
              <w:t>,</w:t>
            </w:r>
            <w:r w:rsidRPr="00A3665E">
              <w:t>579</w:t>
            </w:r>
          </w:p>
        </w:tc>
        <w:tc>
          <w:tcPr>
            <w:tcW w:w="2195" w:type="dxa"/>
            <w:gridSpan w:val="2"/>
          </w:tcPr>
          <w:p w14:paraId="50797BEB" w14:textId="176B76F6" w:rsidR="00C7211D" w:rsidRPr="00A3665E" w:rsidRDefault="00C7211D" w:rsidP="004A1739">
            <w:pPr>
              <w:pStyle w:val="Tabletext"/>
              <w:spacing w:before="22" w:after="22"/>
              <w:jc w:val="center"/>
            </w:pPr>
            <w:r w:rsidRPr="00A3665E">
              <w:t>3393</w:t>
            </w:r>
            <w:r w:rsidR="00A3665E">
              <w:t>,</w:t>
            </w:r>
            <w:r w:rsidRPr="00A3665E">
              <w:t>745</w:t>
            </w:r>
          </w:p>
        </w:tc>
        <w:tc>
          <w:tcPr>
            <w:tcW w:w="2171" w:type="dxa"/>
            <w:gridSpan w:val="2"/>
          </w:tcPr>
          <w:p w14:paraId="5F93BB43" w14:textId="1C4857EB" w:rsidR="00C7211D" w:rsidRPr="00A3665E" w:rsidRDefault="00C7211D" w:rsidP="004A1739">
            <w:pPr>
              <w:pStyle w:val="Tabletext"/>
              <w:spacing w:before="22" w:after="22"/>
              <w:jc w:val="center"/>
            </w:pPr>
            <w:r w:rsidRPr="00A3665E">
              <w:t>3455</w:t>
            </w:r>
            <w:r w:rsidR="00A3665E">
              <w:t>,</w:t>
            </w:r>
            <w:r w:rsidRPr="00A3665E">
              <w:t>993</w:t>
            </w:r>
          </w:p>
        </w:tc>
        <w:tc>
          <w:tcPr>
            <w:tcW w:w="2176" w:type="dxa"/>
            <w:gridSpan w:val="2"/>
          </w:tcPr>
          <w:p w14:paraId="4183F1D3" w14:textId="1F559C20" w:rsidR="00C7211D" w:rsidRPr="00A3665E" w:rsidRDefault="00C7211D" w:rsidP="004A1739">
            <w:pPr>
              <w:pStyle w:val="Tabletext"/>
              <w:spacing w:before="22" w:after="22"/>
              <w:jc w:val="center"/>
            </w:pPr>
            <w:r w:rsidRPr="00A3665E">
              <w:t>123</w:t>
            </w:r>
            <w:r w:rsidR="00A3665E">
              <w:t>,</w:t>
            </w:r>
            <w:r w:rsidRPr="00A3665E">
              <w:t>415</w:t>
            </w:r>
          </w:p>
        </w:tc>
      </w:tr>
      <w:tr w:rsidR="00C7211D" w:rsidRPr="00A3665E" w14:paraId="5638A677" w14:textId="77777777" w:rsidTr="00A3665E">
        <w:tblPrEx>
          <w:tblBorders>
            <w:bottom w:val="single" w:sz="6" w:space="0" w:color="auto"/>
          </w:tblBorders>
        </w:tblPrEx>
        <w:trPr>
          <w:cantSplit/>
          <w:tblHeader/>
          <w:jc w:val="center"/>
        </w:trPr>
        <w:tc>
          <w:tcPr>
            <w:tcW w:w="902" w:type="dxa"/>
          </w:tcPr>
          <w:p w14:paraId="3D0F7F46" w14:textId="77777777" w:rsidR="00C7211D" w:rsidRPr="00A3665E" w:rsidRDefault="00C7211D" w:rsidP="004A1739">
            <w:pPr>
              <w:pStyle w:val="Tabletext"/>
              <w:spacing w:before="22" w:after="22"/>
              <w:jc w:val="center"/>
            </w:pPr>
            <w:r w:rsidRPr="00A3665E">
              <w:t>63</w:t>
            </w:r>
          </w:p>
        </w:tc>
        <w:tc>
          <w:tcPr>
            <w:tcW w:w="2195" w:type="dxa"/>
            <w:gridSpan w:val="2"/>
          </w:tcPr>
          <w:p w14:paraId="16926E95" w14:textId="3EBCF2AF" w:rsidR="00C7211D" w:rsidRPr="00A3665E" w:rsidRDefault="00C7211D" w:rsidP="004A1739">
            <w:pPr>
              <w:pStyle w:val="Tabletext"/>
              <w:spacing w:before="22" w:after="22"/>
              <w:jc w:val="center"/>
            </w:pPr>
            <w:r w:rsidRPr="00A3665E">
              <w:t>3455</w:t>
            </w:r>
            <w:r w:rsidR="00A3665E">
              <w:t>,</w:t>
            </w:r>
            <w:r w:rsidRPr="00A3665E">
              <w:t>993</w:t>
            </w:r>
          </w:p>
        </w:tc>
        <w:tc>
          <w:tcPr>
            <w:tcW w:w="2195" w:type="dxa"/>
            <w:gridSpan w:val="2"/>
          </w:tcPr>
          <w:p w14:paraId="0AA90EEB" w14:textId="11953AAB" w:rsidR="00C7211D" w:rsidRPr="00A3665E" w:rsidRDefault="00C7211D" w:rsidP="004A1739">
            <w:pPr>
              <w:pStyle w:val="Tabletext"/>
              <w:spacing w:before="22" w:after="22"/>
              <w:jc w:val="center"/>
            </w:pPr>
            <w:r w:rsidRPr="00A3665E">
              <w:t>3519</w:t>
            </w:r>
            <w:r w:rsidR="00A3665E">
              <w:t>,</w:t>
            </w:r>
            <w:r w:rsidRPr="00A3665E">
              <w:t>344</w:t>
            </w:r>
          </w:p>
        </w:tc>
        <w:tc>
          <w:tcPr>
            <w:tcW w:w="2171" w:type="dxa"/>
            <w:gridSpan w:val="2"/>
          </w:tcPr>
          <w:p w14:paraId="12ADF71C" w14:textId="6B27502E" w:rsidR="00C7211D" w:rsidRPr="00A3665E" w:rsidRDefault="00C7211D" w:rsidP="004A1739">
            <w:pPr>
              <w:pStyle w:val="Tabletext"/>
              <w:spacing w:before="22" w:after="22"/>
              <w:jc w:val="center"/>
            </w:pPr>
            <w:r w:rsidRPr="00A3665E">
              <w:t>3583</w:t>
            </w:r>
            <w:r w:rsidR="00A3665E">
              <w:t>,</w:t>
            </w:r>
            <w:r w:rsidRPr="00A3665E">
              <w:t>817</w:t>
            </w:r>
          </w:p>
        </w:tc>
        <w:tc>
          <w:tcPr>
            <w:tcW w:w="2176" w:type="dxa"/>
            <w:gridSpan w:val="2"/>
          </w:tcPr>
          <w:p w14:paraId="36EDA751" w14:textId="396F71F3" w:rsidR="00C7211D" w:rsidRPr="00A3665E" w:rsidRDefault="00C7211D" w:rsidP="004A1739">
            <w:pPr>
              <w:pStyle w:val="Tabletext"/>
              <w:spacing w:before="22" w:after="22"/>
              <w:jc w:val="center"/>
            </w:pPr>
            <w:r w:rsidRPr="00A3665E">
              <w:t>127</w:t>
            </w:r>
            <w:r w:rsidR="00A3665E">
              <w:t>,</w:t>
            </w:r>
            <w:r w:rsidRPr="00A3665E">
              <w:t>823</w:t>
            </w:r>
          </w:p>
        </w:tc>
      </w:tr>
      <w:tr w:rsidR="00C7211D" w:rsidRPr="00A3665E" w14:paraId="3174B32E" w14:textId="77777777" w:rsidTr="00A3665E">
        <w:tblPrEx>
          <w:tblBorders>
            <w:bottom w:val="single" w:sz="6" w:space="0" w:color="auto"/>
          </w:tblBorders>
        </w:tblPrEx>
        <w:trPr>
          <w:cantSplit/>
          <w:tblHeader/>
          <w:jc w:val="center"/>
        </w:trPr>
        <w:tc>
          <w:tcPr>
            <w:tcW w:w="902" w:type="dxa"/>
          </w:tcPr>
          <w:p w14:paraId="56570D7A" w14:textId="77777777" w:rsidR="00C7211D" w:rsidRPr="00A3665E" w:rsidRDefault="00C7211D" w:rsidP="004A1739">
            <w:pPr>
              <w:pStyle w:val="Tabletext"/>
              <w:spacing w:before="22" w:after="22"/>
              <w:jc w:val="center"/>
            </w:pPr>
            <w:r w:rsidRPr="00A3665E">
              <w:t>64</w:t>
            </w:r>
          </w:p>
        </w:tc>
        <w:tc>
          <w:tcPr>
            <w:tcW w:w="2195" w:type="dxa"/>
            <w:gridSpan w:val="2"/>
          </w:tcPr>
          <w:p w14:paraId="64ACF0E3" w14:textId="7A439A55" w:rsidR="00C7211D" w:rsidRPr="00A3665E" w:rsidRDefault="00C7211D" w:rsidP="004A1739">
            <w:pPr>
              <w:pStyle w:val="Tabletext"/>
              <w:spacing w:before="22" w:after="22"/>
              <w:jc w:val="center"/>
            </w:pPr>
            <w:r w:rsidRPr="00A3665E">
              <w:t>3583</w:t>
            </w:r>
            <w:r w:rsidR="00A3665E">
              <w:t>,</w:t>
            </w:r>
            <w:r w:rsidRPr="00A3665E">
              <w:t>817</w:t>
            </w:r>
          </w:p>
        </w:tc>
        <w:tc>
          <w:tcPr>
            <w:tcW w:w="2195" w:type="dxa"/>
            <w:gridSpan w:val="2"/>
          </w:tcPr>
          <w:p w14:paraId="59A22010" w14:textId="14FB1668" w:rsidR="00C7211D" w:rsidRPr="00A3665E" w:rsidRDefault="00C7211D" w:rsidP="004A1739">
            <w:pPr>
              <w:pStyle w:val="Tabletext"/>
              <w:spacing w:before="22" w:after="22"/>
              <w:jc w:val="center"/>
            </w:pPr>
            <w:r w:rsidRPr="00A3665E">
              <w:t>3649</w:t>
            </w:r>
            <w:r w:rsidR="00A3665E">
              <w:t>,</w:t>
            </w:r>
            <w:r w:rsidRPr="00A3665E">
              <w:t>432</w:t>
            </w:r>
          </w:p>
        </w:tc>
        <w:tc>
          <w:tcPr>
            <w:tcW w:w="2171" w:type="dxa"/>
            <w:gridSpan w:val="2"/>
          </w:tcPr>
          <w:p w14:paraId="3BB4D95C" w14:textId="6D9D7238" w:rsidR="00C7211D" w:rsidRPr="00A3665E" w:rsidRDefault="00C7211D" w:rsidP="004A1739">
            <w:pPr>
              <w:pStyle w:val="Tabletext"/>
              <w:spacing w:before="22" w:after="22"/>
              <w:jc w:val="center"/>
            </w:pPr>
            <w:r w:rsidRPr="00A3665E">
              <w:t>3716</w:t>
            </w:r>
            <w:r w:rsidR="00A3665E">
              <w:t>,</w:t>
            </w:r>
            <w:r w:rsidRPr="00A3665E">
              <w:t>212</w:t>
            </w:r>
          </w:p>
        </w:tc>
        <w:tc>
          <w:tcPr>
            <w:tcW w:w="2176" w:type="dxa"/>
            <w:gridSpan w:val="2"/>
          </w:tcPr>
          <w:p w14:paraId="24036635" w14:textId="773A88A0" w:rsidR="00C7211D" w:rsidRPr="00A3665E" w:rsidRDefault="00C7211D" w:rsidP="004A1739">
            <w:pPr>
              <w:pStyle w:val="Tabletext"/>
              <w:spacing w:before="22" w:after="22"/>
              <w:jc w:val="center"/>
            </w:pPr>
            <w:r w:rsidRPr="00A3665E">
              <w:t>132</w:t>
            </w:r>
            <w:r w:rsidR="00A3665E">
              <w:t>,</w:t>
            </w:r>
            <w:r w:rsidRPr="00A3665E">
              <w:t>395</w:t>
            </w:r>
          </w:p>
        </w:tc>
      </w:tr>
      <w:tr w:rsidR="00C7211D" w:rsidRPr="00A3665E" w14:paraId="1313ED70" w14:textId="77777777" w:rsidTr="00A3665E">
        <w:tblPrEx>
          <w:tblBorders>
            <w:bottom w:val="single" w:sz="6" w:space="0" w:color="auto"/>
          </w:tblBorders>
        </w:tblPrEx>
        <w:trPr>
          <w:cantSplit/>
          <w:tblHeader/>
          <w:jc w:val="center"/>
        </w:trPr>
        <w:tc>
          <w:tcPr>
            <w:tcW w:w="902" w:type="dxa"/>
          </w:tcPr>
          <w:p w14:paraId="650AC0D4" w14:textId="77777777" w:rsidR="00C7211D" w:rsidRPr="00A3665E" w:rsidRDefault="00C7211D" w:rsidP="004A1739">
            <w:pPr>
              <w:pStyle w:val="Tabletext"/>
              <w:spacing w:before="22" w:after="22"/>
              <w:jc w:val="center"/>
            </w:pPr>
            <w:r w:rsidRPr="00A3665E">
              <w:t>65</w:t>
            </w:r>
          </w:p>
        </w:tc>
        <w:tc>
          <w:tcPr>
            <w:tcW w:w="2195" w:type="dxa"/>
            <w:gridSpan w:val="2"/>
          </w:tcPr>
          <w:p w14:paraId="68946C0A" w14:textId="3E93F29D" w:rsidR="00C7211D" w:rsidRPr="00A3665E" w:rsidRDefault="00C7211D" w:rsidP="004A1739">
            <w:pPr>
              <w:pStyle w:val="Tabletext"/>
              <w:spacing w:before="22" w:after="22"/>
              <w:jc w:val="center"/>
            </w:pPr>
            <w:r w:rsidRPr="00A3665E">
              <w:t>3716</w:t>
            </w:r>
            <w:r w:rsidR="00A3665E">
              <w:t>,</w:t>
            </w:r>
            <w:r w:rsidRPr="00A3665E">
              <w:t>212</w:t>
            </w:r>
          </w:p>
        </w:tc>
        <w:tc>
          <w:tcPr>
            <w:tcW w:w="2195" w:type="dxa"/>
            <w:gridSpan w:val="2"/>
          </w:tcPr>
          <w:p w14:paraId="2101B279" w14:textId="4558FD7D" w:rsidR="00C7211D" w:rsidRPr="00A3665E" w:rsidRDefault="00C7211D" w:rsidP="004A1739">
            <w:pPr>
              <w:pStyle w:val="Tabletext"/>
              <w:spacing w:before="22" w:after="22"/>
              <w:jc w:val="center"/>
            </w:pPr>
            <w:r w:rsidRPr="00A3665E">
              <w:t>3784</w:t>
            </w:r>
            <w:r w:rsidR="00A3665E">
              <w:t>,</w:t>
            </w:r>
            <w:r w:rsidRPr="00A3665E">
              <w:t>176</w:t>
            </w:r>
          </w:p>
        </w:tc>
        <w:tc>
          <w:tcPr>
            <w:tcW w:w="2171" w:type="dxa"/>
            <w:gridSpan w:val="2"/>
          </w:tcPr>
          <w:p w14:paraId="59288294" w14:textId="10017BA8" w:rsidR="00C7211D" w:rsidRPr="00A3665E" w:rsidRDefault="00C7211D" w:rsidP="004A1739">
            <w:pPr>
              <w:pStyle w:val="Tabletext"/>
              <w:spacing w:before="22" w:after="22"/>
              <w:jc w:val="center"/>
            </w:pPr>
            <w:r w:rsidRPr="00A3665E">
              <w:t>3853</w:t>
            </w:r>
            <w:r w:rsidR="00A3665E">
              <w:t>,</w:t>
            </w:r>
            <w:r w:rsidRPr="00A3665E">
              <w:t>348</w:t>
            </w:r>
          </w:p>
        </w:tc>
        <w:tc>
          <w:tcPr>
            <w:tcW w:w="2176" w:type="dxa"/>
            <w:gridSpan w:val="2"/>
          </w:tcPr>
          <w:p w14:paraId="02265192" w14:textId="05017812" w:rsidR="00C7211D" w:rsidRPr="00A3665E" w:rsidRDefault="00C7211D" w:rsidP="004A1739">
            <w:pPr>
              <w:pStyle w:val="Tabletext"/>
              <w:spacing w:before="22" w:after="22"/>
              <w:jc w:val="center"/>
            </w:pPr>
            <w:r w:rsidRPr="00A3665E">
              <w:t>137</w:t>
            </w:r>
            <w:r w:rsidR="00A3665E">
              <w:t>,</w:t>
            </w:r>
            <w:r w:rsidRPr="00A3665E">
              <w:t>136</w:t>
            </w:r>
          </w:p>
        </w:tc>
      </w:tr>
      <w:tr w:rsidR="00C7211D" w:rsidRPr="00A3665E" w14:paraId="5CBF8B06" w14:textId="77777777" w:rsidTr="00A3665E">
        <w:tblPrEx>
          <w:tblBorders>
            <w:bottom w:val="single" w:sz="6" w:space="0" w:color="auto"/>
          </w:tblBorders>
        </w:tblPrEx>
        <w:trPr>
          <w:cantSplit/>
          <w:tblHeader/>
          <w:jc w:val="center"/>
        </w:trPr>
        <w:tc>
          <w:tcPr>
            <w:tcW w:w="902" w:type="dxa"/>
          </w:tcPr>
          <w:p w14:paraId="7E889948" w14:textId="77777777" w:rsidR="00C7211D" w:rsidRPr="00A3665E" w:rsidRDefault="00C7211D" w:rsidP="004A1739">
            <w:pPr>
              <w:pStyle w:val="Tabletext"/>
              <w:spacing w:before="22" w:after="22"/>
              <w:jc w:val="center"/>
            </w:pPr>
            <w:r w:rsidRPr="00A3665E">
              <w:t>66</w:t>
            </w:r>
          </w:p>
        </w:tc>
        <w:tc>
          <w:tcPr>
            <w:tcW w:w="2195" w:type="dxa"/>
            <w:gridSpan w:val="2"/>
          </w:tcPr>
          <w:p w14:paraId="596D6DD2" w14:textId="42EAC3BF" w:rsidR="00C7211D" w:rsidRPr="00A3665E" w:rsidRDefault="00C7211D" w:rsidP="004A1739">
            <w:pPr>
              <w:pStyle w:val="Tabletext"/>
              <w:spacing w:before="22" w:after="22"/>
              <w:jc w:val="center"/>
            </w:pPr>
            <w:r w:rsidRPr="00A3665E">
              <w:t>3853</w:t>
            </w:r>
            <w:r w:rsidR="00A3665E">
              <w:t>,</w:t>
            </w:r>
            <w:r w:rsidRPr="00A3665E">
              <w:t>348</w:t>
            </w:r>
          </w:p>
        </w:tc>
        <w:tc>
          <w:tcPr>
            <w:tcW w:w="2195" w:type="dxa"/>
            <w:gridSpan w:val="2"/>
          </w:tcPr>
          <w:p w14:paraId="561AE522" w14:textId="7D07347A" w:rsidR="00C7211D" w:rsidRPr="00A3665E" w:rsidRDefault="00C7211D" w:rsidP="004A1739">
            <w:pPr>
              <w:pStyle w:val="Tabletext"/>
              <w:spacing w:before="22" w:after="22"/>
              <w:jc w:val="center"/>
            </w:pPr>
            <w:r w:rsidRPr="00A3665E">
              <w:t>3923</w:t>
            </w:r>
            <w:r w:rsidR="00A3665E">
              <w:t>,</w:t>
            </w:r>
            <w:r w:rsidRPr="00A3665E">
              <w:t>748</w:t>
            </w:r>
          </w:p>
        </w:tc>
        <w:tc>
          <w:tcPr>
            <w:tcW w:w="2171" w:type="dxa"/>
            <w:gridSpan w:val="2"/>
          </w:tcPr>
          <w:p w14:paraId="60D52D01" w14:textId="615F6C41" w:rsidR="00C7211D" w:rsidRPr="00A3665E" w:rsidRDefault="00C7211D" w:rsidP="004A1739">
            <w:pPr>
              <w:pStyle w:val="Tabletext"/>
              <w:spacing w:before="22" w:after="22"/>
              <w:jc w:val="center"/>
            </w:pPr>
            <w:r w:rsidRPr="00A3665E">
              <w:t>3995</w:t>
            </w:r>
            <w:r w:rsidR="00A3665E">
              <w:t>,</w:t>
            </w:r>
            <w:r w:rsidRPr="00A3665E">
              <w:t>399</w:t>
            </w:r>
          </w:p>
        </w:tc>
        <w:tc>
          <w:tcPr>
            <w:tcW w:w="2176" w:type="dxa"/>
            <w:gridSpan w:val="2"/>
          </w:tcPr>
          <w:p w14:paraId="6D2C6F87" w14:textId="495064B3" w:rsidR="00C7211D" w:rsidRPr="00A3665E" w:rsidRDefault="00C7211D" w:rsidP="004A1739">
            <w:pPr>
              <w:pStyle w:val="Tabletext"/>
              <w:spacing w:before="22" w:after="22"/>
              <w:jc w:val="center"/>
            </w:pPr>
            <w:r w:rsidRPr="00A3665E">
              <w:t>142</w:t>
            </w:r>
            <w:r w:rsidR="00A3665E">
              <w:t>,</w:t>
            </w:r>
            <w:r w:rsidRPr="00A3665E">
              <w:t>051</w:t>
            </w:r>
          </w:p>
        </w:tc>
      </w:tr>
      <w:tr w:rsidR="00C7211D" w:rsidRPr="00A3665E" w14:paraId="4C59D5C1" w14:textId="77777777" w:rsidTr="00A3665E">
        <w:tblPrEx>
          <w:tblBorders>
            <w:bottom w:val="single" w:sz="6" w:space="0" w:color="auto"/>
          </w:tblBorders>
        </w:tblPrEx>
        <w:trPr>
          <w:cantSplit/>
          <w:tblHeader/>
          <w:jc w:val="center"/>
        </w:trPr>
        <w:tc>
          <w:tcPr>
            <w:tcW w:w="902" w:type="dxa"/>
          </w:tcPr>
          <w:p w14:paraId="3B453E1F" w14:textId="77777777" w:rsidR="00C7211D" w:rsidRPr="00A3665E" w:rsidRDefault="00C7211D" w:rsidP="004A1739">
            <w:pPr>
              <w:pStyle w:val="Tabletext"/>
              <w:spacing w:before="22" w:after="22"/>
              <w:jc w:val="center"/>
            </w:pPr>
            <w:r w:rsidRPr="00A3665E">
              <w:t>67</w:t>
            </w:r>
          </w:p>
        </w:tc>
        <w:tc>
          <w:tcPr>
            <w:tcW w:w="2195" w:type="dxa"/>
            <w:gridSpan w:val="2"/>
          </w:tcPr>
          <w:p w14:paraId="6A6CF60A" w14:textId="5FE18F8A" w:rsidR="00C7211D" w:rsidRPr="00A3665E" w:rsidRDefault="00C7211D" w:rsidP="004A1739">
            <w:pPr>
              <w:pStyle w:val="Tabletext"/>
              <w:spacing w:before="22" w:after="22"/>
              <w:jc w:val="center"/>
            </w:pPr>
            <w:r w:rsidRPr="00A3665E">
              <w:t>3995</w:t>
            </w:r>
            <w:r w:rsidR="00A3665E">
              <w:t>,</w:t>
            </w:r>
            <w:r w:rsidRPr="00A3665E">
              <w:t>399</w:t>
            </w:r>
          </w:p>
        </w:tc>
        <w:tc>
          <w:tcPr>
            <w:tcW w:w="2195" w:type="dxa"/>
            <w:gridSpan w:val="2"/>
          </w:tcPr>
          <w:p w14:paraId="7127C21C" w14:textId="6FB79865" w:rsidR="00C7211D" w:rsidRPr="00A3665E" w:rsidRDefault="00C7211D" w:rsidP="004A1739">
            <w:pPr>
              <w:pStyle w:val="Tabletext"/>
              <w:spacing w:before="22" w:after="22"/>
              <w:jc w:val="center"/>
            </w:pPr>
            <w:r w:rsidRPr="00A3665E">
              <w:t>4068</w:t>
            </w:r>
            <w:r w:rsidR="00A3665E">
              <w:t>,</w:t>
            </w:r>
            <w:r w:rsidRPr="00A3665E">
              <w:t>324</w:t>
            </w:r>
          </w:p>
        </w:tc>
        <w:tc>
          <w:tcPr>
            <w:tcW w:w="2171" w:type="dxa"/>
            <w:gridSpan w:val="2"/>
          </w:tcPr>
          <w:p w14:paraId="1D4E9C44" w14:textId="4925B3B8" w:rsidR="00C7211D" w:rsidRPr="00A3665E" w:rsidRDefault="00C7211D" w:rsidP="004A1739">
            <w:pPr>
              <w:pStyle w:val="Tabletext"/>
              <w:spacing w:before="22" w:after="22"/>
              <w:jc w:val="center"/>
            </w:pPr>
            <w:r w:rsidRPr="00A3665E">
              <w:t>4142</w:t>
            </w:r>
            <w:r w:rsidR="00A3665E">
              <w:t>,</w:t>
            </w:r>
            <w:r w:rsidRPr="00A3665E">
              <w:t>547</w:t>
            </w:r>
          </w:p>
        </w:tc>
        <w:tc>
          <w:tcPr>
            <w:tcW w:w="2176" w:type="dxa"/>
            <w:gridSpan w:val="2"/>
          </w:tcPr>
          <w:p w14:paraId="6BCDAC59" w14:textId="481DA393" w:rsidR="00C7211D" w:rsidRPr="00A3665E" w:rsidRDefault="00C7211D" w:rsidP="004A1739">
            <w:pPr>
              <w:pStyle w:val="Tabletext"/>
              <w:spacing w:before="22" w:after="22"/>
              <w:jc w:val="center"/>
            </w:pPr>
            <w:r w:rsidRPr="00A3665E">
              <w:t>147</w:t>
            </w:r>
            <w:r w:rsidR="00A3665E">
              <w:t>,</w:t>
            </w:r>
            <w:r w:rsidRPr="00A3665E">
              <w:t>148</w:t>
            </w:r>
          </w:p>
        </w:tc>
      </w:tr>
      <w:tr w:rsidR="00C7211D" w:rsidRPr="00A3665E" w14:paraId="661DB414" w14:textId="77777777" w:rsidTr="00A3665E">
        <w:tblPrEx>
          <w:tblBorders>
            <w:bottom w:val="single" w:sz="6" w:space="0" w:color="auto"/>
          </w:tblBorders>
        </w:tblPrEx>
        <w:trPr>
          <w:cantSplit/>
          <w:tblHeader/>
          <w:jc w:val="center"/>
        </w:trPr>
        <w:tc>
          <w:tcPr>
            <w:tcW w:w="902" w:type="dxa"/>
            <w:tcBorders>
              <w:top w:val="nil"/>
            </w:tcBorders>
          </w:tcPr>
          <w:p w14:paraId="2D6A3E08" w14:textId="77777777" w:rsidR="00C7211D" w:rsidRPr="00A3665E" w:rsidRDefault="00C7211D" w:rsidP="004A1739">
            <w:pPr>
              <w:pStyle w:val="Tabletext"/>
              <w:spacing w:before="22" w:after="22"/>
              <w:jc w:val="center"/>
            </w:pPr>
            <w:r w:rsidRPr="00A3665E">
              <w:t>68</w:t>
            </w:r>
          </w:p>
        </w:tc>
        <w:tc>
          <w:tcPr>
            <w:tcW w:w="2195" w:type="dxa"/>
            <w:gridSpan w:val="2"/>
            <w:tcBorders>
              <w:top w:val="nil"/>
            </w:tcBorders>
          </w:tcPr>
          <w:p w14:paraId="5FDA887A" w14:textId="43F73AD9" w:rsidR="00C7211D" w:rsidRPr="00A3665E" w:rsidRDefault="00C7211D" w:rsidP="004A1739">
            <w:pPr>
              <w:pStyle w:val="Tabletext"/>
              <w:spacing w:before="22" w:after="22"/>
              <w:jc w:val="center"/>
            </w:pPr>
            <w:r w:rsidRPr="00A3665E">
              <w:t>4142</w:t>
            </w:r>
            <w:r w:rsidR="00A3665E">
              <w:t>,</w:t>
            </w:r>
            <w:r w:rsidRPr="00A3665E">
              <w:t>547</w:t>
            </w:r>
          </w:p>
        </w:tc>
        <w:tc>
          <w:tcPr>
            <w:tcW w:w="2195" w:type="dxa"/>
            <w:gridSpan w:val="2"/>
            <w:tcBorders>
              <w:top w:val="nil"/>
            </w:tcBorders>
          </w:tcPr>
          <w:p w14:paraId="5DB2ACC6" w14:textId="5F228C8D" w:rsidR="00C7211D" w:rsidRPr="00A3665E" w:rsidRDefault="00C7211D" w:rsidP="004A1739">
            <w:pPr>
              <w:pStyle w:val="Tabletext"/>
              <w:spacing w:before="22" w:after="22"/>
              <w:jc w:val="center"/>
            </w:pPr>
            <w:r w:rsidRPr="00A3665E">
              <w:t>4218</w:t>
            </w:r>
            <w:r w:rsidR="00A3665E">
              <w:t>,</w:t>
            </w:r>
            <w:r w:rsidRPr="00A3665E">
              <w:t>09</w:t>
            </w:r>
          </w:p>
        </w:tc>
        <w:tc>
          <w:tcPr>
            <w:tcW w:w="2171" w:type="dxa"/>
            <w:gridSpan w:val="2"/>
            <w:tcBorders>
              <w:top w:val="nil"/>
            </w:tcBorders>
          </w:tcPr>
          <w:p w14:paraId="2A9B1CD2" w14:textId="2CD42811" w:rsidR="00C7211D" w:rsidRPr="00A3665E" w:rsidRDefault="00C7211D" w:rsidP="004A1739">
            <w:pPr>
              <w:pStyle w:val="Tabletext"/>
              <w:spacing w:before="22" w:after="22"/>
              <w:jc w:val="center"/>
            </w:pPr>
            <w:r w:rsidRPr="00A3665E">
              <w:t>4294</w:t>
            </w:r>
            <w:r w:rsidR="00A3665E">
              <w:t>,</w:t>
            </w:r>
            <w:r w:rsidRPr="00A3665E">
              <w:t>979</w:t>
            </w:r>
          </w:p>
        </w:tc>
        <w:tc>
          <w:tcPr>
            <w:tcW w:w="2176" w:type="dxa"/>
            <w:gridSpan w:val="2"/>
            <w:tcBorders>
              <w:top w:val="nil"/>
            </w:tcBorders>
          </w:tcPr>
          <w:p w14:paraId="1BAD658E" w14:textId="637AB16B" w:rsidR="00C7211D" w:rsidRPr="00A3665E" w:rsidRDefault="00C7211D" w:rsidP="004A1739">
            <w:pPr>
              <w:pStyle w:val="Tabletext"/>
              <w:spacing w:before="22" w:after="22"/>
              <w:jc w:val="center"/>
            </w:pPr>
            <w:r w:rsidRPr="00A3665E">
              <w:t>152</w:t>
            </w:r>
            <w:r w:rsidR="00A3665E">
              <w:t>,</w:t>
            </w:r>
            <w:r w:rsidRPr="00A3665E">
              <w:t>432</w:t>
            </w:r>
          </w:p>
        </w:tc>
      </w:tr>
      <w:tr w:rsidR="00C7211D" w:rsidRPr="00A3665E" w14:paraId="5687E613" w14:textId="77777777" w:rsidTr="00A3665E">
        <w:tblPrEx>
          <w:tblBorders>
            <w:bottom w:val="single" w:sz="6" w:space="0" w:color="auto"/>
          </w:tblBorders>
        </w:tblPrEx>
        <w:trPr>
          <w:cantSplit/>
          <w:tblHeader/>
          <w:jc w:val="center"/>
        </w:trPr>
        <w:tc>
          <w:tcPr>
            <w:tcW w:w="902" w:type="dxa"/>
          </w:tcPr>
          <w:p w14:paraId="1C9245A6" w14:textId="77777777" w:rsidR="00C7211D" w:rsidRPr="00A3665E" w:rsidRDefault="00C7211D" w:rsidP="004A1739">
            <w:pPr>
              <w:pStyle w:val="Tabletext"/>
              <w:spacing w:before="24" w:after="24"/>
              <w:jc w:val="center"/>
            </w:pPr>
            <w:r w:rsidRPr="00A3665E">
              <w:t>69</w:t>
            </w:r>
          </w:p>
        </w:tc>
        <w:tc>
          <w:tcPr>
            <w:tcW w:w="2195" w:type="dxa"/>
            <w:gridSpan w:val="2"/>
          </w:tcPr>
          <w:p w14:paraId="3286B7BD" w14:textId="00368822" w:rsidR="00C7211D" w:rsidRPr="00A3665E" w:rsidRDefault="00C7211D" w:rsidP="004A1739">
            <w:pPr>
              <w:pStyle w:val="Tabletext"/>
              <w:spacing w:before="24" w:after="24"/>
              <w:jc w:val="center"/>
            </w:pPr>
            <w:r w:rsidRPr="00A3665E">
              <w:t>4294</w:t>
            </w:r>
            <w:r w:rsidR="00A3665E">
              <w:t>,</w:t>
            </w:r>
            <w:r w:rsidRPr="00A3665E">
              <w:t>979</w:t>
            </w:r>
          </w:p>
        </w:tc>
        <w:tc>
          <w:tcPr>
            <w:tcW w:w="2195" w:type="dxa"/>
            <w:gridSpan w:val="2"/>
          </w:tcPr>
          <w:p w14:paraId="75439D9B" w14:textId="7B29103C" w:rsidR="00C7211D" w:rsidRPr="00A3665E" w:rsidRDefault="00C7211D" w:rsidP="004A1739">
            <w:pPr>
              <w:pStyle w:val="Tabletext"/>
              <w:spacing w:before="24" w:after="24"/>
              <w:jc w:val="center"/>
            </w:pPr>
            <w:r w:rsidRPr="00A3665E">
              <w:t>4373</w:t>
            </w:r>
            <w:r w:rsidR="00A3665E">
              <w:t>,</w:t>
            </w:r>
            <w:r w:rsidRPr="00A3665E">
              <w:t>237</w:t>
            </w:r>
          </w:p>
        </w:tc>
        <w:tc>
          <w:tcPr>
            <w:tcW w:w="2171" w:type="dxa"/>
            <w:gridSpan w:val="2"/>
          </w:tcPr>
          <w:p w14:paraId="3E023C3E" w14:textId="2AE55B13" w:rsidR="00C7211D" w:rsidRPr="00A3665E" w:rsidRDefault="00C7211D" w:rsidP="004A1739">
            <w:pPr>
              <w:pStyle w:val="Tabletext"/>
              <w:spacing w:before="24" w:after="24"/>
              <w:jc w:val="center"/>
            </w:pPr>
            <w:r w:rsidRPr="00A3665E">
              <w:t>4452</w:t>
            </w:r>
            <w:r w:rsidR="00A3665E">
              <w:t>,</w:t>
            </w:r>
            <w:r w:rsidRPr="00A3665E">
              <w:t>89</w:t>
            </w:r>
          </w:p>
        </w:tc>
        <w:tc>
          <w:tcPr>
            <w:tcW w:w="2176" w:type="dxa"/>
            <w:gridSpan w:val="2"/>
          </w:tcPr>
          <w:p w14:paraId="76CDF6F4" w14:textId="29813F3C" w:rsidR="00C7211D" w:rsidRPr="00A3665E" w:rsidRDefault="00C7211D" w:rsidP="004A1739">
            <w:pPr>
              <w:pStyle w:val="Tabletext"/>
              <w:spacing w:before="24" w:after="24"/>
              <w:jc w:val="center"/>
            </w:pPr>
            <w:r w:rsidRPr="00A3665E">
              <w:t>157</w:t>
            </w:r>
            <w:r w:rsidR="00A3665E">
              <w:t>,</w:t>
            </w:r>
            <w:r w:rsidRPr="00A3665E">
              <w:t>911</w:t>
            </w:r>
          </w:p>
        </w:tc>
      </w:tr>
      <w:tr w:rsidR="00C7211D" w:rsidRPr="00A3665E" w14:paraId="17B18F29" w14:textId="77777777" w:rsidTr="00A3665E">
        <w:tblPrEx>
          <w:tblBorders>
            <w:bottom w:val="single" w:sz="6" w:space="0" w:color="auto"/>
          </w:tblBorders>
        </w:tblPrEx>
        <w:trPr>
          <w:cantSplit/>
          <w:tblHeader/>
          <w:jc w:val="center"/>
        </w:trPr>
        <w:tc>
          <w:tcPr>
            <w:tcW w:w="902" w:type="dxa"/>
          </w:tcPr>
          <w:p w14:paraId="3692556C" w14:textId="77777777" w:rsidR="00C7211D" w:rsidRPr="00A3665E" w:rsidRDefault="00C7211D" w:rsidP="004A1739">
            <w:pPr>
              <w:pStyle w:val="Tabletext"/>
              <w:spacing w:before="24" w:after="24"/>
              <w:jc w:val="center"/>
            </w:pPr>
            <w:r w:rsidRPr="00A3665E">
              <w:t>70</w:t>
            </w:r>
          </w:p>
        </w:tc>
        <w:tc>
          <w:tcPr>
            <w:tcW w:w="2195" w:type="dxa"/>
            <w:gridSpan w:val="2"/>
          </w:tcPr>
          <w:p w14:paraId="26E3E701" w14:textId="30556F69" w:rsidR="00C7211D" w:rsidRPr="00A3665E" w:rsidRDefault="00C7211D" w:rsidP="004A1739">
            <w:pPr>
              <w:pStyle w:val="Tabletext"/>
              <w:spacing w:before="24" w:after="24"/>
              <w:jc w:val="center"/>
            </w:pPr>
            <w:r w:rsidRPr="00A3665E">
              <w:t>4452</w:t>
            </w:r>
            <w:r w:rsidR="00A3665E">
              <w:t>,</w:t>
            </w:r>
            <w:r w:rsidRPr="00A3665E">
              <w:t>89</w:t>
            </w:r>
          </w:p>
        </w:tc>
        <w:tc>
          <w:tcPr>
            <w:tcW w:w="2195" w:type="dxa"/>
            <w:gridSpan w:val="2"/>
          </w:tcPr>
          <w:p w14:paraId="1021D1E1" w14:textId="05EE48EF" w:rsidR="00C7211D" w:rsidRPr="00A3665E" w:rsidRDefault="00C7211D" w:rsidP="004A1739">
            <w:pPr>
              <w:pStyle w:val="Tabletext"/>
              <w:spacing w:before="24" w:after="24"/>
              <w:jc w:val="center"/>
            </w:pPr>
            <w:r w:rsidRPr="00A3665E">
              <w:t>4533</w:t>
            </w:r>
            <w:r w:rsidR="00A3665E">
              <w:t>,</w:t>
            </w:r>
            <w:r w:rsidRPr="00A3665E">
              <w:t>963</w:t>
            </w:r>
          </w:p>
        </w:tc>
        <w:tc>
          <w:tcPr>
            <w:tcW w:w="2171" w:type="dxa"/>
            <w:gridSpan w:val="2"/>
          </w:tcPr>
          <w:p w14:paraId="7C7D6745" w14:textId="7C43C3FC" w:rsidR="00C7211D" w:rsidRPr="00A3665E" w:rsidRDefault="00C7211D" w:rsidP="004A1739">
            <w:pPr>
              <w:pStyle w:val="Tabletext"/>
              <w:spacing w:before="24" w:after="24"/>
              <w:jc w:val="center"/>
            </w:pPr>
            <w:r w:rsidRPr="00A3665E">
              <w:t>4616</w:t>
            </w:r>
            <w:r w:rsidR="00A3665E">
              <w:t>,</w:t>
            </w:r>
            <w:r w:rsidRPr="00A3665E">
              <w:t>482</w:t>
            </w:r>
          </w:p>
        </w:tc>
        <w:tc>
          <w:tcPr>
            <w:tcW w:w="2176" w:type="dxa"/>
            <w:gridSpan w:val="2"/>
          </w:tcPr>
          <w:p w14:paraId="71EFCDA8" w14:textId="18C36001" w:rsidR="00C7211D" w:rsidRPr="00A3665E" w:rsidRDefault="00C7211D" w:rsidP="004A1739">
            <w:pPr>
              <w:pStyle w:val="Tabletext"/>
              <w:spacing w:before="24" w:after="24"/>
              <w:jc w:val="center"/>
            </w:pPr>
            <w:r w:rsidRPr="00A3665E">
              <w:t>163</w:t>
            </w:r>
            <w:r w:rsidR="00A3665E">
              <w:t>,</w:t>
            </w:r>
            <w:r w:rsidRPr="00A3665E">
              <w:t>592</w:t>
            </w:r>
          </w:p>
        </w:tc>
      </w:tr>
      <w:tr w:rsidR="00C7211D" w:rsidRPr="00A3665E" w14:paraId="33D81771" w14:textId="77777777" w:rsidTr="00A3665E">
        <w:tblPrEx>
          <w:tblBorders>
            <w:bottom w:val="single" w:sz="6" w:space="0" w:color="auto"/>
          </w:tblBorders>
        </w:tblPrEx>
        <w:trPr>
          <w:cantSplit/>
          <w:tblHeader/>
          <w:jc w:val="center"/>
        </w:trPr>
        <w:tc>
          <w:tcPr>
            <w:tcW w:w="902" w:type="dxa"/>
          </w:tcPr>
          <w:p w14:paraId="11CDC561" w14:textId="77777777" w:rsidR="00C7211D" w:rsidRPr="00A3665E" w:rsidRDefault="00C7211D" w:rsidP="004A1739">
            <w:pPr>
              <w:pStyle w:val="Tabletext"/>
              <w:spacing w:before="24" w:after="24"/>
              <w:jc w:val="center"/>
            </w:pPr>
            <w:r w:rsidRPr="00A3665E">
              <w:t>71</w:t>
            </w:r>
          </w:p>
        </w:tc>
        <w:tc>
          <w:tcPr>
            <w:tcW w:w="2195" w:type="dxa"/>
            <w:gridSpan w:val="2"/>
          </w:tcPr>
          <w:p w14:paraId="1E19D788" w14:textId="258827F6" w:rsidR="00C7211D" w:rsidRPr="00A3665E" w:rsidRDefault="00C7211D" w:rsidP="004A1739">
            <w:pPr>
              <w:pStyle w:val="Tabletext"/>
              <w:spacing w:before="24" w:after="24"/>
              <w:jc w:val="center"/>
            </w:pPr>
            <w:r w:rsidRPr="00A3665E">
              <w:t>4616</w:t>
            </w:r>
            <w:r w:rsidR="00A3665E">
              <w:t>,</w:t>
            </w:r>
            <w:r w:rsidRPr="00A3665E">
              <w:t>482</w:t>
            </w:r>
          </w:p>
        </w:tc>
        <w:tc>
          <w:tcPr>
            <w:tcW w:w="2195" w:type="dxa"/>
            <w:gridSpan w:val="2"/>
          </w:tcPr>
          <w:p w14:paraId="606E4635" w14:textId="70C99666" w:rsidR="00C7211D" w:rsidRPr="00A3665E" w:rsidRDefault="00C7211D" w:rsidP="004A1739">
            <w:pPr>
              <w:pStyle w:val="Tabletext"/>
              <w:spacing w:before="24" w:after="24"/>
              <w:jc w:val="center"/>
            </w:pPr>
            <w:r w:rsidRPr="00A3665E">
              <w:t>4700</w:t>
            </w:r>
            <w:r w:rsidR="00A3665E">
              <w:t>,</w:t>
            </w:r>
            <w:r w:rsidRPr="00A3665E">
              <w:t>473</w:t>
            </w:r>
          </w:p>
        </w:tc>
        <w:tc>
          <w:tcPr>
            <w:tcW w:w="2171" w:type="dxa"/>
            <w:gridSpan w:val="2"/>
          </w:tcPr>
          <w:p w14:paraId="01885C3D" w14:textId="741836A2" w:rsidR="00C7211D" w:rsidRPr="00A3665E" w:rsidRDefault="00C7211D" w:rsidP="004A1739">
            <w:pPr>
              <w:pStyle w:val="Tabletext"/>
              <w:spacing w:before="24" w:after="24"/>
              <w:jc w:val="center"/>
            </w:pPr>
            <w:r w:rsidRPr="00A3665E">
              <w:t>4785</w:t>
            </w:r>
            <w:r w:rsidR="00A3665E">
              <w:t>,</w:t>
            </w:r>
            <w:r w:rsidRPr="00A3665E">
              <w:t>962</w:t>
            </w:r>
          </w:p>
        </w:tc>
        <w:tc>
          <w:tcPr>
            <w:tcW w:w="2176" w:type="dxa"/>
            <w:gridSpan w:val="2"/>
          </w:tcPr>
          <w:p w14:paraId="674742BC" w14:textId="4FD09522" w:rsidR="00C7211D" w:rsidRPr="00A3665E" w:rsidRDefault="00C7211D" w:rsidP="004A1739">
            <w:pPr>
              <w:pStyle w:val="Tabletext"/>
              <w:spacing w:before="24" w:after="24"/>
              <w:jc w:val="center"/>
            </w:pPr>
            <w:r w:rsidRPr="00A3665E">
              <w:t>169</w:t>
            </w:r>
            <w:r w:rsidR="00A3665E">
              <w:t>,</w:t>
            </w:r>
            <w:r w:rsidRPr="00A3665E">
              <w:t>48</w:t>
            </w:r>
          </w:p>
        </w:tc>
      </w:tr>
      <w:tr w:rsidR="00C7211D" w:rsidRPr="00A3665E" w14:paraId="7D89E862" w14:textId="77777777" w:rsidTr="00A3665E">
        <w:tblPrEx>
          <w:tblBorders>
            <w:bottom w:val="single" w:sz="6" w:space="0" w:color="auto"/>
          </w:tblBorders>
        </w:tblPrEx>
        <w:trPr>
          <w:cantSplit/>
          <w:tblHeader/>
          <w:jc w:val="center"/>
        </w:trPr>
        <w:tc>
          <w:tcPr>
            <w:tcW w:w="902" w:type="dxa"/>
            <w:tcBorders>
              <w:bottom w:val="single" w:sz="6" w:space="0" w:color="auto"/>
            </w:tcBorders>
          </w:tcPr>
          <w:p w14:paraId="040813A2" w14:textId="77777777" w:rsidR="00C7211D" w:rsidRPr="00A3665E" w:rsidRDefault="00C7211D" w:rsidP="004A1739">
            <w:pPr>
              <w:pStyle w:val="Tabletext"/>
              <w:spacing w:before="24" w:after="24"/>
              <w:jc w:val="center"/>
            </w:pPr>
            <w:r w:rsidRPr="00A3665E">
              <w:t>72</w:t>
            </w:r>
          </w:p>
        </w:tc>
        <w:tc>
          <w:tcPr>
            <w:tcW w:w="2195" w:type="dxa"/>
            <w:gridSpan w:val="2"/>
            <w:tcBorders>
              <w:bottom w:val="single" w:sz="6" w:space="0" w:color="auto"/>
            </w:tcBorders>
          </w:tcPr>
          <w:p w14:paraId="44E5EF90" w14:textId="70E8D256" w:rsidR="00C7211D" w:rsidRPr="00A3665E" w:rsidRDefault="00C7211D" w:rsidP="004A1739">
            <w:pPr>
              <w:pStyle w:val="Tabletext"/>
              <w:spacing w:before="24" w:after="24"/>
              <w:jc w:val="center"/>
            </w:pPr>
            <w:r w:rsidRPr="00A3665E">
              <w:t>4785</w:t>
            </w:r>
            <w:r w:rsidR="00A3665E">
              <w:t>,</w:t>
            </w:r>
            <w:r w:rsidRPr="00A3665E">
              <w:t>962</w:t>
            </w:r>
          </w:p>
        </w:tc>
        <w:tc>
          <w:tcPr>
            <w:tcW w:w="2195" w:type="dxa"/>
            <w:gridSpan w:val="2"/>
            <w:tcBorders>
              <w:bottom w:val="single" w:sz="6" w:space="0" w:color="auto"/>
            </w:tcBorders>
          </w:tcPr>
          <w:p w14:paraId="44244C9E" w14:textId="02D1E2F5" w:rsidR="00C7211D" w:rsidRPr="00A3665E" w:rsidRDefault="00C7211D" w:rsidP="004A1739">
            <w:pPr>
              <w:pStyle w:val="Tabletext"/>
              <w:spacing w:before="24" w:after="24"/>
              <w:jc w:val="center"/>
            </w:pPr>
            <w:r w:rsidRPr="00A3665E">
              <w:t>4872</w:t>
            </w:r>
            <w:r w:rsidR="00A3665E">
              <w:t>,</w:t>
            </w:r>
            <w:r w:rsidRPr="00A3665E">
              <w:t>978</w:t>
            </w:r>
          </w:p>
        </w:tc>
        <w:tc>
          <w:tcPr>
            <w:tcW w:w="2171" w:type="dxa"/>
            <w:gridSpan w:val="2"/>
            <w:tcBorders>
              <w:bottom w:val="single" w:sz="6" w:space="0" w:color="auto"/>
            </w:tcBorders>
          </w:tcPr>
          <w:p w14:paraId="3F9C130E" w14:textId="18316E5B" w:rsidR="00C7211D" w:rsidRPr="00A3665E" w:rsidRDefault="00C7211D" w:rsidP="004A1739">
            <w:pPr>
              <w:pStyle w:val="Tabletext"/>
              <w:spacing w:before="24" w:after="24"/>
              <w:jc w:val="center"/>
            </w:pPr>
            <w:r w:rsidRPr="00A3665E">
              <w:t>4961</w:t>
            </w:r>
            <w:r w:rsidR="00A3665E">
              <w:t>,</w:t>
            </w:r>
            <w:r w:rsidRPr="00A3665E">
              <w:t>548</w:t>
            </w:r>
          </w:p>
        </w:tc>
        <w:tc>
          <w:tcPr>
            <w:tcW w:w="2176" w:type="dxa"/>
            <w:gridSpan w:val="2"/>
            <w:tcBorders>
              <w:bottom w:val="single" w:sz="6" w:space="0" w:color="auto"/>
            </w:tcBorders>
          </w:tcPr>
          <w:p w14:paraId="6193C8C4" w14:textId="6C84698A" w:rsidR="00C7211D" w:rsidRPr="00A3665E" w:rsidRDefault="00C7211D" w:rsidP="004A1739">
            <w:pPr>
              <w:pStyle w:val="Tabletext"/>
              <w:spacing w:before="24" w:after="24"/>
              <w:jc w:val="center"/>
            </w:pPr>
            <w:r w:rsidRPr="00A3665E">
              <w:t>175</w:t>
            </w:r>
            <w:r w:rsidR="00A3665E">
              <w:t>,</w:t>
            </w:r>
            <w:r w:rsidRPr="00A3665E">
              <w:t>585</w:t>
            </w:r>
          </w:p>
        </w:tc>
      </w:tr>
      <w:tr w:rsidR="00C7211D" w:rsidRPr="00A3665E" w14:paraId="41CB8175" w14:textId="77777777" w:rsidTr="00A3665E">
        <w:tblPrEx>
          <w:tblBorders>
            <w:bottom w:val="single" w:sz="6" w:space="0" w:color="auto"/>
          </w:tblBorders>
        </w:tblPrEx>
        <w:trPr>
          <w:cantSplit/>
          <w:tblHeader/>
          <w:jc w:val="center"/>
        </w:trPr>
        <w:tc>
          <w:tcPr>
            <w:tcW w:w="902" w:type="dxa"/>
            <w:tcBorders>
              <w:bottom w:val="single" w:sz="6" w:space="0" w:color="auto"/>
            </w:tcBorders>
          </w:tcPr>
          <w:p w14:paraId="2EA4E7FF" w14:textId="77777777" w:rsidR="00C7211D" w:rsidRPr="00A3665E" w:rsidRDefault="00C7211D" w:rsidP="004A1739">
            <w:pPr>
              <w:pStyle w:val="Tabletext"/>
              <w:spacing w:before="24" w:after="24"/>
              <w:jc w:val="center"/>
            </w:pPr>
            <w:r w:rsidRPr="00A3665E">
              <w:t>73</w:t>
            </w:r>
          </w:p>
        </w:tc>
        <w:tc>
          <w:tcPr>
            <w:tcW w:w="2195" w:type="dxa"/>
            <w:gridSpan w:val="2"/>
            <w:tcBorders>
              <w:bottom w:val="single" w:sz="6" w:space="0" w:color="auto"/>
            </w:tcBorders>
          </w:tcPr>
          <w:p w14:paraId="0764E6CD" w14:textId="43409501" w:rsidR="00C7211D" w:rsidRPr="00A3665E" w:rsidRDefault="00C7211D" w:rsidP="004A1739">
            <w:pPr>
              <w:pStyle w:val="Tabletext"/>
              <w:spacing w:before="24" w:after="24"/>
              <w:jc w:val="center"/>
            </w:pPr>
            <w:r w:rsidRPr="00A3665E">
              <w:t>4961</w:t>
            </w:r>
            <w:r w:rsidR="00A3665E">
              <w:t>,</w:t>
            </w:r>
            <w:r w:rsidRPr="00A3665E">
              <w:t>548</w:t>
            </w:r>
          </w:p>
        </w:tc>
        <w:tc>
          <w:tcPr>
            <w:tcW w:w="2195" w:type="dxa"/>
            <w:gridSpan w:val="2"/>
            <w:tcBorders>
              <w:bottom w:val="single" w:sz="6" w:space="0" w:color="auto"/>
            </w:tcBorders>
          </w:tcPr>
          <w:p w14:paraId="44F6ECB0" w14:textId="05A2E120" w:rsidR="00C7211D" w:rsidRPr="00A3665E" w:rsidRDefault="00C7211D" w:rsidP="004A1739">
            <w:pPr>
              <w:pStyle w:val="Tabletext"/>
              <w:spacing w:before="24" w:after="24"/>
              <w:jc w:val="center"/>
            </w:pPr>
            <w:r w:rsidRPr="00A3665E">
              <w:t>5051</w:t>
            </w:r>
            <w:r w:rsidR="00A3665E">
              <w:t>,</w:t>
            </w:r>
            <w:r w:rsidRPr="00A3665E">
              <w:t>7</w:t>
            </w:r>
          </w:p>
        </w:tc>
        <w:tc>
          <w:tcPr>
            <w:tcW w:w="2171" w:type="dxa"/>
            <w:gridSpan w:val="2"/>
            <w:tcBorders>
              <w:bottom w:val="single" w:sz="6" w:space="0" w:color="auto"/>
            </w:tcBorders>
          </w:tcPr>
          <w:p w14:paraId="4FE2E7D7" w14:textId="1376B7F1" w:rsidR="00C7211D" w:rsidRPr="00A3665E" w:rsidRDefault="00C7211D" w:rsidP="004A1739">
            <w:pPr>
              <w:pStyle w:val="Tabletext"/>
              <w:spacing w:before="24" w:after="24"/>
              <w:jc w:val="center"/>
            </w:pPr>
            <w:r w:rsidRPr="00A3665E">
              <w:t>5143</w:t>
            </w:r>
            <w:r w:rsidR="00A3665E">
              <w:t>,</w:t>
            </w:r>
            <w:r w:rsidRPr="00A3665E">
              <w:t>463</w:t>
            </w:r>
          </w:p>
        </w:tc>
        <w:tc>
          <w:tcPr>
            <w:tcW w:w="2176" w:type="dxa"/>
            <w:gridSpan w:val="2"/>
            <w:tcBorders>
              <w:bottom w:val="single" w:sz="6" w:space="0" w:color="auto"/>
            </w:tcBorders>
          </w:tcPr>
          <w:p w14:paraId="4EE4FD05" w14:textId="32C14777" w:rsidR="00C7211D" w:rsidRPr="00A3665E" w:rsidRDefault="00C7211D" w:rsidP="004A1739">
            <w:pPr>
              <w:pStyle w:val="Tabletext"/>
              <w:spacing w:before="24" w:after="24"/>
              <w:jc w:val="center"/>
            </w:pPr>
            <w:r w:rsidRPr="00A3665E">
              <w:t>181</w:t>
            </w:r>
            <w:r w:rsidR="00A3665E">
              <w:t>,</w:t>
            </w:r>
            <w:r w:rsidRPr="00A3665E">
              <w:t>915</w:t>
            </w:r>
          </w:p>
        </w:tc>
      </w:tr>
      <w:tr w:rsidR="00C7211D" w:rsidRPr="00A3665E" w14:paraId="7B0BBE85" w14:textId="77777777" w:rsidTr="00A3665E">
        <w:tblPrEx>
          <w:tblBorders>
            <w:bottom w:val="single" w:sz="6" w:space="0" w:color="auto"/>
          </w:tblBorders>
        </w:tblPrEx>
        <w:trPr>
          <w:gridAfter w:val="1"/>
          <w:wAfter w:w="55" w:type="dxa"/>
          <w:cantSplit/>
          <w:tblHeader/>
          <w:jc w:val="center"/>
        </w:trPr>
        <w:tc>
          <w:tcPr>
            <w:tcW w:w="902" w:type="dxa"/>
            <w:tcBorders>
              <w:top w:val="nil"/>
            </w:tcBorders>
          </w:tcPr>
          <w:p w14:paraId="3967AA8F" w14:textId="77777777" w:rsidR="00C7211D" w:rsidRPr="00A3665E" w:rsidRDefault="00C7211D" w:rsidP="00D93BFA">
            <w:pPr>
              <w:pStyle w:val="Tabletext"/>
              <w:jc w:val="center"/>
            </w:pPr>
            <w:r w:rsidRPr="00A3665E">
              <w:t>74</w:t>
            </w:r>
          </w:p>
        </w:tc>
        <w:tc>
          <w:tcPr>
            <w:tcW w:w="2182" w:type="dxa"/>
            <w:tcBorders>
              <w:top w:val="nil"/>
            </w:tcBorders>
          </w:tcPr>
          <w:p w14:paraId="5906F375" w14:textId="03F99D24" w:rsidR="00C7211D" w:rsidRPr="00A3665E" w:rsidRDefault="00C7211D" w:rsidP="00D93BFA">
            <w:pPr>
              <w:pStyle w:val="Tabletext"/>
              <w:jc w:val="center"/>
            </w:pPr>
            <w:r w:rsidRPr="00A3665E">
              <w:t>5143</w:t>
            </w:r>
            <w:r w:rsidR="00A3665E">
              <w:t>,</w:t>
            </w:r>
            <w:r w:rsidRPr="00A3665E">
              <w:t>463</w:t>
            </w:r>
          </w:p>
        </w:tc>
        <w:tc>
          <w:tcPr>
            <w:tcW w:w="2182" w:type="dxa"/>
            <w:gridSpan w:val="2"/>
            <w:tcBorders>
              <w:top w:val="nil"/>
            </w:tcBorders>
          </w:tcPr>
          <w:p w14:paraId="7AB6C297" w14:textId="2D0460EC" w:rsidR="00C7211D" w:rsidRPr="00A3665E" w:rsidRDefault="00C7211D" w:rsidP="00D93BFA">
            <w:pPr>
              <w:pStyle w:val="Tabletext"/>
              <w:jc w:val="center"/>
            </w:pPr>
            <w:r w:rsidRPr="00A3665E">
              <w:t>5236</w:t>
            </w:r>
            <w:r w:rsidR="00A3665E">
              <w:t>,</w:t>
            </w:r>
            <w:r w:rsidRPr="00A3665E">
              <w:t>866</w:t>
            </w:r>
          </w:p>
        </w:tc>
        <w:tc>
          <w:tcPr>
            <w:tcW w:w="2159" w:type="dxa"/>
            <w:gridSpan w:val="2"/>
            <w:tcBorders>
              <w:top w:val="nil"/>
            </w:tcBorders>
          </w:tcPr>
          <w:p w14:paraId="50541B0F" w14:textId="52E484D4" w:rsidR="00C7211D" w:rsidRPr="00A3665E" w:rsidRDefault="00C7211D" w:rsidP="00D93BFA">
            <w:pPr>
              <w:pStyle w:val="Tabletext"/>
              <w:jc w:val="center"/>
            </w:pPr>
            <w:r w:rsidRPr="00A3665E">
              <w:t>5331</w:t>
            </w:r>
            <w:r w:rsidR="00A3665E">
              <w:t>,</w:t>
            </w:r>
            <w:r w:rsidRPr="00A3665E">
              <w:t>939</w:t>
            </w:r>
          </w:p>
        </w:tc>
        <w:tc>
          <w:tcPr>
            <w:tcW w:w="2159" w:type="dxa"/>
            <w:gridSpan w:val="2"/>
            <w:tcBorders>
              <w:top w:val="nil"/>
            </w:tcBorders>
          </w:tcPr>
          <w:p w14:paraId="459EE032" w14:textId="63826D07" w:rsidR="00C7211D" w:rsidRPr="00A3665E" w:rsidRDefault="00C7211D" w:rsidP="00D93BFA">
            <w:pPr>
              <w:pStyle w:val="Tabletext"/>
              <w:jc w:val="center"/>
            </w:pPr>
            <w:r w:rsidRPr="00A3665E">
              <w:t>188</w:t>
            </w:r>
            <w:r w:rsidR="00A3665E">
              <w:t>,</w:t>
            </w:r>
            <w:r w:rsidRPr="00A3665E">
              <w:t>476</w:t>
            </w:r>
          </w:p>
        </w:tc>
      </w:tr>
      <w:tr w:rsidR="00C7211D" w:rsidRPr="00A3665E" w14:paraId="74ABF526" w14:textId="77777777" w:rsidTr="00A3665E">
        <w:tblPrEx>
          <w:tblBorders>
            <w:bottom w:val="single" w:sz="6" w:space="0" w:color="auto"/>
          </w:tblBorders>
        </w:tblPrEx>
        <w:trPr>
          <w:gridAfter w:val="1"/>
          <w:wAfter w:w="55" w:type="dxa"/>
          <w:cantSplit/>
          <w:tblHeader/>
          <w:jc w:val="center"/>
        </w:trPr>
        <w:tc>
          <w:tcPr>
            <w:tcW w:w="902" w:type="dxa"/>
          </w:tcPr>
          <w:p w14:paraId="0C98E4CA" w14:textId="77777777" w:rsidR="00C7211D" w:rsidRPr="00A3665E" w:rsidRDefault="00C7211D" w:rsidP="00D93BFA">
            <w:pPr>
              <w:pStyle w:val="Tabletext"/>
              <w:jc w:val="center"/>
            </w:pPr>
            <w:r w:rsidRPr="00A3665E">
              <w:t>75</w:t>
            </w:r>
          </w:p>
        </w:tc>
        <w:tc>
          <w:tcPr>
            <w:tcW w:w="2182" w:type="dxa"/>
          </w:tcPr>
          <w:p w14:paraId="608DBF38" w14:textId="3F8E345E" w:rsidR="00C7211D" w:rsidRPr="00A3665E" w:rsidRDefault="00C7211D" w:rsidP="00D93BFA">
            <w:pPr>
              <w:pStyle w:val="Tabletext"/>
              <w:jc w:val="center"/>
            </w:pPr>
            <w:r w:rsidRPr="00A3665E">
              <w:t>5331</w:t>
            </w:r>
            <w:r w:rsidR="00A3665E">
              <w:t>,</w:t>
            </w:r>
            <w:r w:rsidRPr="00A3665E">
              <w:t>939</w:t>
            </w:r>
          </w:p>
        </w:tc>
        <w:tc>
          <w:tcPr>
            <w:tcW w:w="2182" w:type="dxa"/>
            <w:gridSpan w:val="2"/>
          </w:tcPr>
          <w:p w14:paraId="38EDBD22" w14:textId="2135D175" w:rsidR="00C7211D" w:rsidRPr="00A3665E" w:rsidRDefault="00C7211D" w:rsidP="00D93BFA">
            <w:pPr>
              <w:pStyle w:val="Tabletext"/>
              <w:jc w:val="center"/>
            </w:pPr>
            <w:r w:rsidRPr="00A3665E">
              <w:t>5428</w:t>
            </w:r>
            <w:r w:rsidR="00A3665E">
              <w:t>,</w:t>
            </w:r>
            <w:r w:rsidRPr="00A3665E">
              <w:t>712</w:t>
            </w:r>
          </w:p>
        </w:tc>
        <w:tc>
          <w:tcPr>
            <w:tcW w:w="2159" w:type="dxa"/>
            <w:gridSpan w:val="2"/>
          </w:tcPr>
          <w:p w14:paraId="137D8983" w14:textId="3175003A" w:rsidR="00C7211D" w:rsidRPr="00A3665E" w:rsidRDefault="00C7211D" w:rsidP="00D93BFA">
            <w:pPr>
              <w:pStyle w:val="Tabletext"/>
              <w:jc w:val="center"/>
            </w:pPr>
            <w:r w:rsidRPr="00A3665E">
              <w:t>5527</w:t>
            </w:r>
            <w:r w:rsidR="00A3665E">
              <w:t>,</w:t>
            </w:r>
            <w:r w:rsidRPr="00A3665E">
              <w:t>217</w:t>
            </w:r>
          </w:p>
        </w:tc>
        <w:tc>
          <w:tcPr>
            <w:tcW w:w="2159" w:type="dxa"/>
            <w:gridSpan w:val="2"/>
          </w:tcPr>
          <w:p w14:paraId="521116FE" w14:textId="55B2F3FC" w:rsidR="00C7211D" w:rsidRPr="00A3665E" w:rsidRDefault="00C7211D" w:rsidP="00D93BFA">
            <w:pPr>
              <w:pStyle w:val="Tabletext"/>
              <w:jc w:val="center"/>
            </w:pPr>
            <w:r w:rsidRPr="00A3665E">
              <w:t>195</w:t>
            </w:r>
            <w:r w:rsidR="00A3665E">
              <w:t>,</w:t>
            </w:r>
            <w:r w:rsidRPr="00A3665E">
              <w:t>278</w:t>
            </w:r>
          </w:p>
        </w:tc>
      </w:tr>
    </w:tbl>
    <w:p w14:paraId="4430BD33" w14:textId="77777777" w:rsidR="00A3665E" w:rsidRDefault="00A3665E"/>
    <w:p w14:paraId="1BBFB473" w14:textId="0E1CC8D7" w:rsidR="00A3665E" w:rsidRPr="00A3665E" w:rsidRDefault="00A3665E" w:rsidP="00A3665E">
      <w:pPr>
        <w:pStyle w:val="TableNo"/>
        <w:rPr>
          <w:lang w:val="ru-RU"/>
        </w:rPr>
      </w:pPr>
      <w:r w:rsidRPr="009E1CFE">
        <w:lastRenderedPageBreak/>
        <w:t>ТАБЛИЦА 6</w:t>
      </w:r>
      <w:r>
        <w:rPr>
          <w:lang w:val="ru-RU"/>
        </w:rPr>
        <w:t xml:space="preserve"> </w:t>
      </w:r>
      <w:r w:rsidRPr="00A3665E">
        <w:rPr>
          <w:lang w:val="ru-RU"/>
        </w:rPr>
        <w:t>(</w:t>
      </w:r>
      <w:r>
        <w:rPr>
          <w:i/>
          <w:lang w:val="ru-RU"/>
        </w:rPr>
        <w:t>окончание</w:t>
      </w:r>
      <w:r w:rsidRPr="00A3665E">
        <w:rPr>
          <w:i/>
          <w:lang w:val="ru-RU"/>
        </w:rPr>
        <w:t>)</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2"/>
        <w:gridCol w:w="2209"/>
        <w:gridCol w:w="2126"/>
        <w:gridCol w:w="2126"/>
        <w:gridCol w:w="2268"/>
        <w:gridCol w:w="8"/>
      </w:tblGrid>
      <w:tr w:rsidR="00A3665E" w:rsidRPr="00A3665E" w14:paraId="0C60608C" w14:textId="77777777" w:rsidTr="005612BE">
        <w:trPr>
          <w:cantSplit/>
          <w:tblHeader/>
          <w:jc w:val="center"/>
        </w:trPr>
        <w:tc>
          <w:tcPr>
            <w:tcW w:w="902" w:type="dxa"/>
            <w:tcBorders>
              <w:bottom w:val="single" w:sz="6" w:space="0" w:color="auto"/>
            </w:tcBorders>
          </w:tcPr>
          <w:p w14:paraId="247A67C9" w14:textId="77777777" w:rsidR="00A3665E" w:rsidRPr="00A3665E" w:rsidRDefault="00A3665E" w:rsidP="00942117">
            <w:pPr>
              <w:pStyle w:val="Tablehead"/>
              <w:keepNext w:val="0"/>
            </w:pPr>
            <w:r w:rsidRPr="00A3665E">
              <w:rPr>
                <w:lang w:val="ru-RU"/>
              </w:rPr>
              <w:t>Группа</w:t>
            </w:r>
          </w:p>
        </w:tc>
        <w:tc>
          <w:tcPr>
            <w:tcW w:w="2209" w:type="dxa"/>
            <w:tcBorders>
              <w:bottom w:val="single" w:sz="6" w:space="0" w:color="auto"/>
            </w:tcBorders>
          </w:tcPr>
          <w:p w14:paraId="06EC52DB" w14:textId="4DF16FC5" w:rsidR="00A3665E" w:rsidRPr="00A3665E" w:rsidRDefault="00A3665E" w:rsidP="00BD4FAE">
            <w:pPr>
              <w:pStyle w:val="Tablehead"/>
              <w:keepNext w:val="0"/>
            </w:pPr>
            <w:r w:rsidRPr="00A3665E">
              <w:rPr>
                <w:lang w:val="ru-RU"/>
              </w:rPr>
              <w:t>Нижняя</w:t>
            </w:r>
            <w:r w:rsidR="00BD4FAE">
              <w:rPr>
                <w:lang w:val="ru-RU"/>
              </w:rPr>
              <w:br/>
            </w:r>
            <w:r w:rsidRPr="00A3665E">
              <w:rPr>
                <w:lang w:val="ru-RU"/>
              </w:rPr>
              <w:t>частота/Гц</w:t>
            </w:r>
          </w:p>
        </w:tc>
        <w:tc>
          <w:tcPr>
            <w:tcW w:w="2126" w:type="dxa"/>
            <w:tcBorders>
              <w:bottom w:val="single" w:sz="6" w:space="0" w:color="auto"/>
            </w:tcBorders>
          </w:tcPr>
          <w:p w14:paraId="33333DF4" w14:textId="77777777" w:rsidR="00A3665E" w:rsidRPr="00A3665E" w:rsidRDefault="00A3665E" w:rsidP="00942117">
            <w:pPr>
              <w:pStyle w:val="Tablehead"/>
              <w:keepNext w:val="0"/>
            </w:pPr>
            <w:r w:rsidRPr="00A3665E">
              <w:rPr>
                <w:lang w:val="ru-RU"/>
              </w:rPr>
              <w:t>Центральная частота/Гц</w:t>
            </w:r>
          </w:p>
        </w:tc>
        <w:tc>
          <w:tcPr>
            <w:tcW w:w="2126" w:type="dxa"/>
            <w:tcBorders>
              <w:bottom w:val="single" w:sz="6" w:space="0" w:color="auto"/>
            </w:tcBorders>
          </w:tcPr>
          <w:p w14:paraId="4FDC7B6D" w14:textId="06C4C9F5" w:rsidR="00A3665E" w:rsidRPr="00A3665E" w:rsidRDefault="00A3665E" w:rsidP="00BD4FAE">
            <w:pPr>
              <w:pStyle w:val="Tablehead"/>
              <w:keepNext w:val="0"/>
            </w:pPr>
            <w:r w:rsidRPr="00A3665E">
              <w:rPr>
                <w:lang w:val="ru-RU"/>
              </w:rPr>
              <w:t>Верхняя</w:t>
            </w:r>
            <w:r w:rsidR="00BD4FAE">
              <w:rPr>
                <w:lang w:val="ru-RU"/>
              </w:rPr>
              <w:br/>
            </w:r>
            <w:r w:rsidRPr="00A3665E">
              <w:rPr>
                <w:lang w:val="ru-RU"/>
              </w:rPr>
              <w:t>частота/Гц</w:t>
            </w:r>
          </w:p>
        </w:tc>
        <w:tc>
          <w:tcPr>
            <w:tcW w:w="2276" w:type="dxa"/>
            <w:gridSpan w:val="2"/>
            <w:tcBorders>
              <w:bottom w:val="single" w:sz="6" w:space="0" w:color="auto"/>
            </w:tcBorders>
          </w:tcPr>
          <w:p w14:paraId="5877F0DE" w14:textId="77777777" w:rsidR="00A3665E" w:rsidRPr="00A3665E" w:rsidRDefault="00A3665E" w:rsidP="00942117">
            <w:pPr>
              <w:pStyle w:val="Tablehead"/>
              <w:keepNext w:val="0"/>
            </w:pPr>
            <w:r w:rsidRPr="00A3665E">
              <w:rPr>
                <w:lang w:val="ru-RU"/>
              </w:rPr>
              <w:t>Ширина полосы/Гц</w:t>
            </w:r>
          </w:p>
        </w:tc>
      </w:tr>
      <w:tr w:rsidR="00A3665E" w:rsidRPr="00A3665E" w14:paraId="50C37183" w14:textId="77777777" w:rsidTr="005612BE">
        <w:trPr>
          <w:cantSplit/>
          <w:tblHeader/>
          <w:jc w:val="center"/>
        </w:trPr>
        <w:tc>
          <w:tcPr>
            <w:tcW w:w="902" w:type="dxa"/>
            <w:tcBorders>
              <w:bottom w:val="single" w:sz="12" w:space="0" w:color="auto"/>
            </w:tcBorders>
          </w:tcPr>
          <w:p w14:paraId="6864A3EA" w14:textId="77777777" w:rsidR="00A3665E" w:rsidRPr="00A3665E" w:rsidRDefault="00A3665E" w:rsidP="00942117">
            <w:pPr>
              <w:pStyle w:val="Tablehead"/>
              <w:keepNext w:val="0"/>
              <w:rPr>
                <w:b w:val="0"/>
                <w:i/>
                <w:iCs/>
              </w:rPr>
            </w:pPr>
            <w:r w:rsidRPr="00A3665E">
              <w:rPr>
                <w:b w:val="0"/>
                <w:i/>
                <w:iCs/>
                <w:lang w:val="ru-RU"/>
              </w:rPr>
              <w:t>k</w:t>
            </w:r>
          </w:p>
        </w:tc>
        <w:tc>
          <w:tcPr>
            <w:tcW w:w="2209" w:type="dxa"/>
            <w:tcBorders>
              <w:bottom w:val="single" w:sz="12" w:space="0" w:color="auto"/>
            </w:tcBorders>
          </w:tcPr>
          <w:p w14:paraId="77F125AA" w14:textId="77777777" w:rsidR="00A3665E" w:rsidRPr="00A3665E" w:rsidRDefault="00A3665E" w:rsidP="00942117">
            <w:pPr>
              <w:pStyle w:val="Tablehead"/>
              <w:keepNext w:val="0"/>
              <w:rPr>
                <w:b w:val="0"/>
                <w:i/>
                <w:iCs/>
              </w:rPr>
            </w:pPr>
            <w:r w:rsidRPr="00A3665E">
              <w:rPr>
                <w:b w:val="0"/>
                <w:i/>
                <w:iCs/>
                <w:lang w:val="ru-RU"/>
              </w:rPr>
              <w:t>f</w:t>
            </w:r>
            <w:r w:rsidRPr="00A3665E">
              <w:rPr>
                <w:b w:val="0"/>
                <w:i/>
                <w:iCs/>
                <w:position w:val="-4"/>
                <w:lang w:val="ru-RU"/>
              </w:rPr>
              <w:t>l</w:t>
            </w:r>
            <w:r w:rsidRPr="00F42DF2">
              <w:rPr>
                <w:b w:val="0"/>
                <w:iCs/>
                <w:lang w:val="ru-RU"/>
              </w:rPr>
              <w:t>[</w:t>
            </w:r>
            <w:r w:rsidRPr="00A3665E">
              <w:rPr>
                <w:b w:val="0"/>
                <w:i/>
                <w:iCs/>
                <w:lang w:val="ru-RU"/>
              </w:rPr>
              <w:t>k</w:t>
            </w:r>
            <w:r w:rsidRPr="00F42DF2">
              <w:rPr>
                <w:b w:val="0"/>
                <w:iCs/>
                <w:lang w:val="ru-RU"/>
              </w:rPr>
              <w:t>]</w:t>
            </w:r>
          </w:p>
        </w:tc>
        <w:tc>
          <w:tcPr>
            <w:tcW w:w="2126" w:type="dxa"/>
            <w:tcBorders>
              <w:bottom w:val="single" w:sz="12" w:space="0" w:color="auto"/>
            </w:tcBorders>
          </w:tcPr>
          <w:p w14:paraId="793EECE8" w14:textId="77777777" w:rsidR="00A3665E" w:rsidRPr="00A3665E" w:rsidRDefault="00A3665E" w:rsidP="00942117">
            <w:pPr>
              <w:pStyle w:val="Tablehead"/>
              <w:keepNext w:val="0"/>
              <w:rPr>
                <w:b w:val="0"/>
                <w:i/>
                <w:iCs/>
              </w:rPr>
            </w:pPr>
            <w:r w:rsidRPr="00A3665E">
              <w:rPr>
                <w:b w:val="0"/>
                <w:i/>
                <w:iCs/>
                <w:lang w:val="ru-RU"/>
              </w:rPr>
              <w:t>f</w:t>
            </w:r>
            <w:r w:rsidRPr="00A3665E">
              <w:rPr>
                <w:b w:val="0"/>
                <w:i/>
                <w:iCs/>
                <w:position w:val="-4"/>
                <w:lang w:val="ru-RU"/>
              </w:rPr>
              <w:t>c</w:t>
            </w:r>
            <w:r w:rsidRPr="00F42DF2">
              <w:rPr>
                <w:b w:val="0"/>
                <w:iCs/>
                <w:lang w:val="ru-RU"/>
              </w:rPr>
              <w:t>[</w:t>
            </w:r>
            <w:r w:rsidRPr="00A3665E">
              <w:rPr>
                <w:b w:val="0"/>
                <w:i/>
                <w:iCs/>
                <w:lang w:val="ru-RU"/>
              </w:rPr>
              <w:t>k</w:t>
            </w:r>
            <w:r w:rsidRPr="00F42DF2">
              <w:rPr>
                <w:b w:val="0"/>
                <w:iCs/>
                <w:lang w:val="ru-RU"/>
              </w:rPr>
              <w:t>]</w:t>
            </w:r>
          </w:p>
        </w:tc>
        <w:tc>
          <w:tcPr>
            <w:tcW w:w="2126" w:type="dxa"/>
            <w:tcBorders>
              <w:bottom w:val="single" w:sz="12" w:space="0" w:color="auto"/>
            </w:tcBorders>
          </w:tcPr>
          <w:p w14:paraId="7E136DBF" w14:textId="77777777" w:rsidR="00A3665E" w:rsidRPr="00A3665E" w:rsidRDefault="00A3665E" w:rsidP="00942117">
            <w:pPr>
              <w:pStyle w:val="Tablehead"/>
              <w:keepNext w:val="0"/>
              <w:rPr>
                <w:b w:val="0"/>
                <w:i/>
                <w:iCs/>
              </w:rPr>
            </w:pPr>
            <w:r w:rsidRPr="00A3665E">
              <w:rPr>
                <w:b w:val="0"/>
                <w:i/>
                <w:iCs/>
                <w:lang w:val="ru-RU"/>
              </w:rPr>
              <w:t>f</w:t>
            </w:r>
            <w:r w:rsidRPr="00A3665E">
              <w:rPr>
                <w:b w:val="0"/>
                <w:i/>
                <w:iCs/>
                <w:position w:val="-4"/>
                <w:lang w:val="ru-RU"/>
              </w:rPr>
              <w:t>u</w:t>
            </w:r>
            <w:r w:rsidRPr="00F42DF2">
              <w:rPr>
                <w:b w:val="0"/>
                <w:iCs/>
                <w:lang w:val="ru-RU"/>
              </w:rPr>
              <w:t>[</w:t>
            </w:r>
            <w:r w:rsidRPr="00A3665E">
              <w:rPr>
                <w:b w:val="0"/>
                <w:i/>
                <w:iCs/>
                <w:lang w:val="ru-RU"/>
              </w:rPr>
              <w:t>k</w:t>
            </w:r>
            <w:r w:rsidRPr="00F42DF2">
              <w:rPr>
                <w:b w:val="0"/>
                <w:iCs/>
                <w:lang w:val="ru-RU"/>
              </w:rPr>
              <w:t>]</w:t>
            </w:r>
          </w:p>
        </w:tc>
        <w:tc>
          <w:tcPr>
            <w:tcW w:w="2276" w:type="dxa"/>
            <w:gridSpan w:val="2"/>
            <w:tcBorders>
              <w:bottom w:val="single" w:sz="12" w:space="0" w:color="auto"/>
            </w:tcBorders>
          </w:tcPr>
          <w:p w14:paraId="4A664720" w14:textId="77777777" w:rsidR="00A3665E" w:rsidRPr="00A3665E" w:rsidRDefault="00A3665E" w:rsidP="00942117">
            <w:pPr>
              <w:pStyle w:val="Tablehead"/>
              <w:keepNext w:val="0"/>
              <w:rPr>
                <w:b w:val="0"/>
                <w:i/>
                <w:iCs/>
              </w:rPr>
            </w:pPr>
            <w:r w:rsidRPr="00A3665E">
              <w:rPr>
                <w:b w:val="0"/>
                <w:i/>
                <w:iCs/>
                <w:lang w:val="ru-RU"/>
              </w:rPr>
              <w:t>f</w:t>
            </w:r>
            <w:r w:rsidRPr="00A3665E">
              <w:rPr>
                <w:b w:val="0"/>
                <w:i/>
                <w:iCs/>
                <w:position w:val="-4"/>
                <w:lang w:val="ru-RU"/>
              </w:rPr>
              <w:t>w</w:t>
            </w:r>
            <w:r w:rsidRPr="00F42DF2">
              <w:rPr>
                <w:b w:val="0"/>
                <w:iCs/>
                <w:lang w:val="ru-RU"/>
              </w:rPr>
              <w:t>[</w:t>
            </w:r>
            <w:r w:rsidRPr="00A3665E">
              <w:rPr>
                <w:b w:val="0"/>
                <w:i/>
                <w:iCs/>
                <w:lang w:val="ru-RU"/>
              </w:rPr>
              <w:t>k</w:t>
            </w:r>
            <w:r w:rsidRPr="00F42DF2">
              <w:rPr>
                <w:b w:val="0"/>
                <w:iCs/>
                <w:lang w:val="ru-RU"/>
              </w:rPr>
              <w:t>]</w:t>
            </w:r>
          </w:p>
        </w:tc>
      </w:tr>
      <w:tr w:rsidR="00C7211D" w:rsidRPr="00A3665E" w14:paraId="185FDDF5" w14:textId="77777777" w:rsidTr="00C55AED">
        <w:tblPrEx>
          <w:tblBorders>
            <w:bottom w:val="single" w:sz="6" w:space="0" w:color="auto"/>
          </w:tblBorders>
        </w:tblPrEx>
        <w:trPr>
          <w:gridAfter w:val="1"/>
          <w:wAfter w:w="8" w:type="dxa"/>
          <w:cantSplit/>
          <w:tblHeader/>
          <w:jc w:val="center"/>
        </w:trPr>
        <w:tc>
          <w:tcPr>
            <w:tcW w:w="902" w:type="dxa"/>
          </w:tcPr>
          <w:p w14:paraId="03E89BB5" w14:textId="77777777" w:rsidR="00C7211D" w:rsidRPr="00A3665E" w:rsidRDefault="00C7211D" w:rsidP="00D93BFA">
            <w:pPr>
              <w:pStyle w:val="Tabletext"/>
              <w:jc w:val="center"/>
            </w:pPr>
            <w:r w:rsidRPr="00A3665E">
              <w:t>76</w:t>
            </w:r>
          </w:p>
        </w:tc>
        <w:tc>
          <w:tcPr>
            <w:tcW w:w="2209" w:type="dxa"/>
          </w:tcPr>
          <w:p w14:paraId="0DAA2D9F" w14:textId="34A289C1" w:rsidR="00C7211D" w:rsidRPr="00A3665E" w:rsidRDefault="00C7211D" w:rsidP="00D93BFA">
            <w:pPr>
              <w:pStyle w:val="Tabletext"/>
              <w:jc w:val="center"/>
            </w:pPr>
            <w:r w:rsidRPr="00A3665E">
              <w:t>5527</w:t>
            </w:r>
            <w:r w:rsidR="00A3665E">
              <w:t>,</w:t>
            </w:r>
            <w:r w:rsidRPr="00A3665E">
              <w:t>217</w:t>
            </w:r>
          </w:p>
        </w:tc>
        <w:tc>
          <w:tcPr>
            <w:tcW w:w="2126" w:type="dxa"/>
          </w:tcPr>
          <w:p w14:paraId="54A4EF72" w14:textId="35A977F6" w:rsidR="00C7211D" w:rsidRPr="00A3665E" w:rsidRDefault="00C7211D" w:rsidP="00D93BFA">
            <w:pPr>
              <w:pStyle w:val="Tabletext"/>
              <w:jc w:val="center"/>
            </w:pPr>
            <w:r w:rsidRPr="00A3665E">
              <w:t>5627</w:t>
            </w:r>
            <w:r w:rsidR="00A3665E">
              <w:t>,</w:t>
            </w:r>
            <w:r w:rsidRPr="00A3665E">
              <w:t>484</w:t>
            </w:r>
          </w:p>
        </w:tc>
        <w:tc>
          <w:tcPr>
            <w:tcW w:w="2126" w:type="dxa"/>
          </w:tcPr>
          <w:p w14:paraId="5682DB94" w14:textId="6603C3BE" w:rsidR="00C7211D" w:rsidRPr="00A3665E" w:rsidRDefault="00C7211D" w:rsidP="00D93BFA">
            <w:pPr>
              <w:pStyle w:val="Tabletext"/>
              <w:jc w:val="center"/>
            </w:pPr>
            <w:r w:rsidRPr="00A3665E">
              <w:t>5729</w:t>
            </w:r>
            <w:r w:rsidR="00A3665E">
              <w:t>,</w:t>
            </w:r>
            <w:r w:rsidRPr="00A3665E">
              <w:t>545</w:t>
            </w:r>
          </w:p>
        </w:tc>
        <w:tc>
          <w:tcPr>
            <w:tcW w:w="2268" w:type="dxa"/>
          </w:tcPr>
          <w:p w14:paraId="752E9D92" w14:textId="7A5B9D07" w:rsidR="00C7211D" w:rsidRPr="00A3665E" w:rsidRDefault="00C7211D" w:rsidP="00D93BFA">
            <w:pPr>
              <w:pStyle w:val="Tabletext"/>
              <w:jc w:val="center"/>
            </w:pPr>
            <w:r w:rsidRPr="00A3665E">
              <w:t>202</w:t>
            </w:r>
            <w:r w:rsidR="00A3665E">
              <w:t>,</w:t>
            </w:r>
            <w:r w:rsidRPr="00A3665E">
              <w:t>329</w:t>
            </w:r>
          </w:p>
        </w:tc>
      </w:tr>
      <w:tr w:rsidR="00C7211D" w:rsidRPr="00A3665E" w14:paraId="04D471E1" w14:textId="77777777" w:rsidTr="00C55AED">
        <w:tblPrEx>
          <w:tblBorders>
            <w:bottom w:val="single" w:sz="6" w:space="0" w:color="auto"/>
          </w:tblBorders>
        </w:tblPrEx>
        <w:trPr>
          <w:gridAfter w:val="1"/>
          <w:wAfter w:w="8" w:type="dxa"/>
          <w:cantSplit/>
          <w:tblHeader/>
          <w:jc w:val="center"/>
        </w:trPr>
        <w:tc>
          <w:tcPr>
            <w:tcW w:w="902" w:type="dxa"/>
          </w:tcPr>
          <w:p w14:paraId="30D2B37B" w14:textId="56D1A842" w:rsidR="00C7211D" w:rsidRPr="00A3665E" w:rsidRDefault="00C7211D" w:rsidP="00A3665E">
            <w:pPr>
              <w:pStyle w:val="Tabletext"/>
              <w:tabs>
                <w:tab w:val="center" w:pos="344"/>
              </w:tabs>
              <w:jc w:val="center"/>
            </w:pPr>
            <w:r w:rsidRPr="00A3665E">
              <w:t>77</w:t>
            </w:r>
          </w:p>
        </w:tc>
        <w:tc>
          <w:tcPr>
            <w:tcW w:w="2209" w:type="dxa"/>
          </w:tcPr>
          <w:p w14:paraId="1E3C475C" w14:textId="5D8CAA94" w:rsidR="00C7211D" w:rsidRPr="00A3665E" w:rsidRDefault="00C7211D" w:rsidP="00D93BFA">
            <w:pPr>
              <w:pStyle w:val="Tabletext"/>
              <w:jc w:val="center"/>
            </w:pPr>
            <w:r w:rsidRPr="00A3665E">
              <w:t>5729</w:t>
            </w:r>
            <w:r w:rsidR="00A3665E">
              <w:t>,</w:t>
            </w:r>
            <w:r w:rsidRPr="00A3665E">
              <w:t>545</w:t>
            </w:r>
          </w:p>
        </w:tc>
        <w:tc>
          <w:tcPr>
            <w:tcW w:w="2126" w:type="dxa"/>
          </w:tcPr>
          <w:p w14:paraId="098A4774" w14:textId="4CEF3013" w:rsidR="00C7211D" w:rsidRPr="00A3665E" w:rsidRDefault="00C7211D" w:rsidP="00D93BFA">
            <w:pPr>
              <w:pStyle w:val="Tabletext"/>
              <w:jc w:val="center"/>
            </w:pPr>
            <w:r w:rsidRPr="00A3665E">
              <w:t>5833</w:t>
            </w:r>
            <w:r w:rsidR="00A3665E">
              <w:t>,</w:t>
            </w:r>
            <w:r w:rsidRPr="00A3665E">
              <w:t>434</w:t>
            </w:r>
          </w:p>
        </w:tc>
        <w:tc>
          <w:tcPr>
            <w:tcW w:w="2126" w:type="dxa"/>
          </w:tcPr>
          <w:p w14:paraId="18E3D501" w14:textId="13E454EC" w:rsidR="00C7211D" w:rsidRPr="00A3665E" w:rsidRDefault="00C7211D" w:rsidP="00D93BFA">
            <w:pPr>
              <w:pStyle w:val="Tabletext"/>
              <w:jc w:val="center"/>
            </w:pPr>
            <w:r w:rsidRPr="00A3665E">
              <w:t>5939</w:t>
            </w:r>
            <w:r w:rsidR="00A3665E">
              <w:t>,</w:t>
            </w:r>
            <w:r w:rsidRPr="00A3665E">
              <w:t>183</w:t>
            </w:r>
          </w:p>
        </w:tc>
        <w:tc>
          <w:tcPr>
            <w:tcW w:w="2268" w:type="dxa"/>
          </w:tcPr>
          <w:p w14:paraId="776F531D" w14:textId="79AE920C" w:rsidR="00C7211D" w:rsidRPr="00A3665E" w:rsidRDefault="00C7211D" w:rsidP="00D93BFA">
            <w:pPr>
              <w:pStyle w:val="Tabletext"/>
              <w:jc w:val="center"/>
            </w:pPr>
            <w:r w:rsidRPr="00A3665E">
              <w:t>209</w:t>
            </w:r>
            <w:r w:rsidR="00A3665E">
              <w:t>,</w:t>
            </w:r>
            <w:r w:rsidRPr="00A3665E">
              <w:t>637</w:t>
            </w:r>
          </w:p>
        </w:tc>
      </w:tr>
      <w:tr w:rsidR="00C7211D" w:rsidRPr="00A3665E" w14:paraId="645BBAF0" w14:textId="77777777" w:rsidTr="00C55AED">
        <w:tblPrEx>
          <w:tblBorders>
            <w:bottom w:val="single" w:sz="6" w:space="0" w:color="auto"/>
          </w:tblBorders>
        </w:tblPrEx>
        <w:trPr>
          <w:gridAfter w:val="1"/>
          <w:wAfter w:w="8" w:type="dxa"/>
          <w:cantSplit/>
          <w:tblHeader/>
          <w:jc w:val="center"/>
        </w:trPr>
        <w:tc>
          <w:tcPr>
            <w:tcW w:w="902" w:type="dxa"/>
          </w:tcPr>
          <w:p w14:paraId="65217F68" w14:textId="77777777" w:rsidR="00C7211D" w:rsidRPr="00A3665E" w:rsidRDefault="00C7211D" w:rsidP="00D93BFA">
            <w:pPr>
              <w:pStyle w:val="Tabletext"/>
              <w:jc w:val="center"/>
            </w:pPr>
            <w:r w:rsidRPr="00A3665E">
              <w:t>78</w:t>
            </w:r>
          </w:p>
        </w:tc>
        <w:tc>
          <w:tcPr>
            <w:tcW w:w="2209" w:type="dxa"/>
          </w:tcPr>
          <w:p w14:paraId="51219B3C" w14:textId="78638990" w:rsidR="00C7211D" w:rsidRPr="00A3665E" w:rsidRDefault="00C7211D" w:rsidP="00D93BFA">
            <w:pPr>
              <w:pStyle w:val="Tabletext"/>
              <w:jc w:val="center"/>
            </w:pPr>
            <w:r w:rsidRPr="00A3665E">
              <w:t>5939</w:t>
            </w:r>
            <w:r w:rsidR="00A3665E">
              <w:t>,</w:t>
            </w:r>
            <w:r w:rsidRPr="00A3665E">
              <w:t>183</w:t>
            </w:r>
          </w:p>
        </w:tc>
        <w:tc>
          <w:tcPr>
            <w:tcW w:w="2126" w:type="dxa"/>
          </w:tcPr>
          <w:p w14:paraId="114D4090" w14:textId="4E0E7B80" w:rsidR="00C7211D" w:rsidRPr="00A3665E" w:rsidRDefault="00C7211D" w:rsidP="00D93BFA">
            <w:pPr>
              <w:pStyle w:val="Tabletext"/>
              <w:jc w:val="center"/>
            </w:pPr>
            <w:r w:rsidRPr="00A3665E">
              <w:t>6046</w:t>
            </w:r>
            <w:r w:rsidR="00A3665E">
              <w:t>,</w:t>
            </w:r>
            <w:r w:rsidRPr="00A3665E">
              <w:t>825</w:t>
            </w:r>
          </w:p>
        </w:tc>
        <w:tc>
          <w:tcPr>
            <w:tcW w:w="2126" w:type="dxa"/>
          </w:tcPr>
          <w:p w14:paraId="5BB2A023" w14:textId="779E64D1" w:rsidR="00C7211D" w:rsidRPr="00A3665E" w:rsidRDefault="00C7211D" w:rsidP="00D93BFA">
            <w:pPr>
              <w:pStyle w:val="Tabletext"/>
              <w:jc w:val="center"/>
            </w:pPr>
            <w:r w:rsidRPr="00A3665E">
              <w:t>6156</w:t>
            </w:r>
            <w:r w:rsidR="00A3665E">
              <w:t>,</w:t>
            </w:r>
            <w:r w:rsidRPr="00A3665E">
              <w:t>396</w:t>
            </w:r>
          </w:p>
        </w:tc>
        <w:tc>
          <w:tcPr>
            <w:tcW w:w="2268" w:type="dxa"/>
          </w:tcPr>
          <w:p w14:paraId="6EB65805" w14:textId="029413AD" w:rsidR="00C7211D" w:rsidRPr="00A3665E" w:rsidRDefault="00C7211D" w:rsidP="00D93BFA">
            <w:pPr>
              <w:pStyle w:val="Tabletext"/>
              <w:jc w:val="center"/>
            </w:pPr>
            <w:r w:rsidRPr="00A3665E">
              <w:t>217</w:t>
            </w:r>
            <w:r w:rsidR="00A3665E">
              <w:t>,</w:t>
            </w:r>
            <w:r w:rsidRPr="00A3665E">
              <w:t>214</w:t>
            </w:r>
          </w:p>
        </w:tc>
      </w:tr>
      <w:tr w:rsidR="00C7211D" w:rsidRPr="00A3665E" w14:paraId="65DADCA5" w14:textId="77777777" w:rsidTr="00C55AED">
        <w:tblPrEx>
          <w:tblBorders>
            <w:bottom w:val="single" w:sz="6" w:space="0" w:color="auto"/>
          </w:tblBorders>
        </w:tblPrEx>
        <w:trPr>
          <w:gridAfter w:val="1"/>
          <w:wAfter w:w="8" w:type="dxa"/>
          <w:cantSplit/>
          <w:tblHeader/>
          <w:jc w:val="center"/>
        </w:trPr>
        <w:tc>
          <w:tcPr>
            <w:tcW w:w="902" w:type="dxa"/>
          </w:tcPr>
          <w:p w14:paraId="2E1F8499" w14:textId="77777777" w:rsidR="00C7211D" w:rsidRPr="00A3665E" w:rsidRDefault="00C7211D" w:rsidP="00D93BFA">
            <w:pPr>
              <w:pStyle w:val="Tabletext"/>
              <w:jc w:val="center"/>
            </w:pPr>
            <w:r w:rsidRPr="00A3665E">
              <w:t>79</w:t>
            </w:r>
          </w:p>
        </w:tc>
        <w:tc>
          <w:tcPr>
            <w:tcW w:w="2209" w:type="dxa"/>
          </w:tcPr>
          <w:p w14:paraId="0A2E9B48" w14:textId="3A8CDCEC" w:rsidR="00C7211D" w:rsidRPr="00A3665E" w:rsidRDefault="00C7211D" w:rsidP="00D93BFA">
            <w:pPr>
              <w:pStyle w:val="Tabletext"/>
              <w:jc w:val="center"/>
            </w:pPr>
            <w:r w:rsidRPr="00A3665E">
              <w:t>6156</w:t>
            </w:r>
            <w:r w:rsidR="00A3665E">
              <w:t>,</w:t>
            </w:r>
            <w:r w:rsidRPr="00A3665E">
              <w:t>396</w:t>
            </w:r>
          </w:p>
        </w:tc>
        <w:tc>
          <w:tcPr>
            <w:tcW w:w="2126" w:type="dxa"/>
          </w:tcPr>
          <w:p w14:paraId="3907C763" w14:textId="3B3D5D72" w:rsidR="00C7211D" w:rsidRPr="00A3665E" w:rsidRDefault="00C7211D" w:rsidP="00D93BFA">
            <w:pPr>
              <w:pStyle w:val="Tabletext"/>
              <w:jc w:val="center"/>
            </w:pPr>
            <w:r w:rsidRPr="00A3665E">
              <w:t>6267</w:t>
            </w:r>
            <w:r w:rsidR="00A3665E">
              <w:t>,</w:t>
            </w:r>
            <w:r w:rsidRPr="00A3665E">
              <w:t>931</w:t>
            </w:r>
          </w:p>
        </w:tc>
        <w:tc>
          <w:tcPr>
            <w:tcW w:w="2126" w:type="dxa"/>
          </w:tcPr>
          <w:p w14:paraId="7A78FD93" w14:textId="1C0D92DB" w:rsidR="00C7211D" w:rsidRPr="00A3665E" w:rsidRDefault="00C7211D" w:rsidP="00D93BFA">
            <w:pPr>
              <w:pStyle w:val="Tabletext"/>
              <w:jc w:val="center"/>
            </w:pPr>
            <w:r w:rsidRPr="00A3665E">
              <w:t>6381</w:t>
            </w:r>
            <w:r w:rsidR="00A3665E">
              <w:t>,</w:t>
            </w:r>
            <w:r w:rsidRPr="00A3665E">
              <w:t>463</w:t>
            </w:r>
          </w:p>
        </w:tc>
        <w:tc>
          <w:tcPr>
            <w:tcW w:w="2268" w:type="dxa"/>
          </w:tcPr>
          <w:p w14:paraId="0EA4DDBA" w14:textId="35DE1CE8" w:rsidR="00C7211D" w:rsidRPr="00A3665E" w:rsidRDefault="00C7211D" w:rsidP="00D93BFA">
            <w:pPr>
              <w:pStyle w:val="Tabletext"/>
              <w:jc w:val="center"/>
            </w:pPr>
            <w:r w:rsidRPr="00A3665E">
              <w:t>225</w:t>
            </w:r>
            <w:r w:rsidR="00A3665E">
              <w:t>,</w:t>
            </w:r>
            <w:r w:rsidRPr="00A3665E">
              <w:t>067</w:t>
            </w:r>
          </w:p>
        </w:tc>
      </w:tr>
      <w:tr w:rsidR="00C7211D" w:rsidRPr="00A3665E" w14:paraId="2BDE46A8" w14:textId="77777777" w:rsidTr="00C55AED">
        <w:tblPrEx>
          <w:tblBorders>
            <w:bottom w:val="single" w:sz="6" w:space="0" w:color="auto"/>
          </w:tblBorders>
        </w:tblPrEx>
        <w:trPr>
          <w:gridAfter w:val="1"/>
          <w:wAfter w:w="8" w:type="dxa"/>
          <w:cantSplit/>
          <w:tblHeader/>
          <w:jc w:val="center"/>
        </w:trPr>
        <w:tc>
          <w:tcPr>
            <w:tcW w:w="902" w:type="dxa"/>
          </w:tcPr>
          <w:p w14:paraId="184F8900" w14:textId="77777777" w:rsidR="00C7211D" w:rsidRPr="00A3665E" w:rsidRDefault="00C7211D" w:rsidP="00D93BFA">
            <w:pPr>
              <w:pStyle w:val="Tabletext"/>
              <w:jc w:val="center"/>
            </w:pPr>
            <w:r w:rsidRPr="00A3665E">
              <w:t>80</w:t>
            </w:r>
          </w:p>
        </w:tc>
        <w:tc>
          <w:tcPr>
            <w:tcW w:w="2209" w:type="dxa"/>
          </w:tcPr>
          <w:p w14:paraId="3E477D6C" w14:textId="379F9066" w:rsidR="00C7211D" w:rsidRPr="00A3665E" w:rsidRDefault="00C7211D" w:rsidP="00D93BFA">
            <w:pPr>
              <w:pStyle w:val="Tabletext"/>
              <w:jc w:val="center"/>
            </w:pPr>
            <w:r w:rsidRPr="00A3665E">
              <w:t>6381</w:t>
            </w:r>
            <w:r w:rsidR="00A3665E">
              <w:t>,</w:t>
            </w:r>
            <w:r w:rsidRPr="00A3665E">
              <w:t>463</w:t>
            </w:r>
          </w:p>
        </w:tc>
        <w:tc>
          <w:tcPr>
            <w:tcW w:w="2126" w:type="dxa"/>
          </w:tcPr>
          <w:p w14:paraId="57A36975" w14:textId="0A761398" w:rsidR="00C7211D" w:rsidRPr="00A3665E" w:rsidRDefault="00C7211D" w:rsidP="00D93BFA">
            <w:pPr>
              <w:pStyle w:val="Tabletext"/>
              <w:jc w:val="center"/>
            </w:pPr>
            <w:r w:rsidRPr="00A3665E">
              <w:t>6497</w:t>
            </w:r>
            <w:r w:rsidR="00A3665E">
              <w:t>,</w:t>
            </w:r>
            <w:r w:rsidRPr="00A3665E">
              <w:t>031</w:t>
            </w:r>
          </w:p>
        </w:tc>
        <w:tc>
          <w:tcPr>
            <w:tcW w:w="2126" w:type="dxa"/>
          </w:tcPr>
          <w:p w14:paraId="33118373" w14:textId="4875D745" w:rsidR="00C7211D" w:rsidRPr="00A3665E" w:rsidRDefault="00C7211D" w:rsidP="00D93BFA">
            <w:pPr>
              <w:pStyle w:val="Tabletext"/>
              <w:jc w:val="center"/>
            </w:pPr>
            <w:r w:rsidRPr="00A3665E">
              <w:t>6614</w:t>
            </w:r>
            <w:r w:rsidR="00A3665E">
              <w:t>,</w:t>
            </w:r>
            <w:r w:rsidRPr="00A3665E">
              <w:t>671</w:t>
            </w:r>
          </w:p>
        </w:tc>
        <w:tc>
          <w:tcPr>
            <w:tcW w:w="2268" w:type="dxa"/>
          </w:tcPr>
          <w:p w14:paraId="41EC935E" w14:textId="321C4806" w:rsidR="00C7211D" w:rsidRPr="00A3665E" w:rsidRDefault="00C7211D" w:rsidP="00D93BFA">
            <w:pPr>
              <w:pStyle w:val="Tabletext"/>
              <w:jc w:val="center"/>
            </w:pPr>
            <w:r w:rsidRPr="00A3665E">
              <w:t>233</w:t>
            </w:r>
            <w:r w:rsidR="00A3665E">
              <w:t>,</w:t>
            </w:r>
            <w:r w:rsidRPr="00A3665E">
              <w:t>208</w:t>
            </w:r>
          </w:p>
        </w:tc>
      </w:tr>
      <w:tr w:rsidR="00C7211D" w:rsidRPr="00A3665E" w14:paraId="18FC7549" w14:textId="77777777" w:rsidTr="00C55AED">
        <w:tblPrEx>
          <w:tblBorders>
            <w:bottom w:val="single" w:sz="6" w:space="0" w:color="auto"/>
          </w:tblBorders>
        </w:tblPrEx>
        <w:trPr>
          <w:gridAfter w:val="1"/>
          <w:wAfter w:w="8" w:type="dxa"/>
          <w:cantSplit/>
          <w:tblHeader/>
          <w:jc w:val="center"/>
        </w:trPr>
        <w:tc>
          <w:tcPr>
            <w:tcW w:w="902" w:type="dxa"/>
          </w:tcPr>
          <w:p w14:paraId="094955C7" w14:textId="77777777" w:rsidR="00C7211D" w:rsidRPr="00A3665E" w:rsidRDefault="00C7211D" w:rsidP="00D93BFA">
            <w:pPr>
              <w:pStyle w:val="Tabletext"/>
              <w:jc w:val="center"/>
            </w:pPr>
            <w:r w:rsidRPr="00A3665E">
              <w:t>81</w:t>
            </w:r>
          </w:p>
        </w:tc>
        <w:tc>
          <w:tcPr>
            <w:tcW w:w="2209" w:type="dxa"/>
          </w:tcPr>
          <w:p w14:paraId="5D6C765A" w14:textId="66990B26" w:rsidR="00C7211D" w:rsidRPr="00A3665E" w:rsidRDefault="00C7211D" w:rsidP="00D93BFA">
            <w:pPr>
              <w:pStyle w:val="Tabletext"/>
              <w:jc w:val="center"/>
            </w:pPr>
            <w:r w:rsidRPr="00A3665E">
              <w:t>6614</w:t>
            </w:r>
            <w:r w:rsidR="00A3665E">
              <w:t>,</w:t>
            </w:r>
            <w:r w:rsidRPr="00A3665E">
              <w:t>671</w:t>
            </w:r>
          </w:p>
        </w:tc>
        <w:tc>
          <w:tcPr>
            <w:tcW w:w="2126" w:type="dxa"/>
          </w:tcPr>
          <w:p w14:paraId="25054A57" w14:textId="732B74D6" w:rsidR="00C7211D" w:rsidRPr="00A3665E" w:rsidRDefault="00C7211D" w:rsidP="00D93BFA">
            <w:pPr>
              <w:pStyle w:val="Tabletext"/>
              <w:jc w:val="center"/>
            </w:pPr>
            <w:r w:rsidRPr="00A3665E">
              <w:t>6734</w:t>
            </w:r>
            <w:r w:rsidR="00A3665E">
              <w:t>,</w:t>
            </w:r>
            <w:r w:rsidRPr="00A3665E">
              <w:t>42</w:t>
            </w:r>
          </w:p>
        </w:tc>
        <w:tc>
          <w:tcPr>
            <w:tcW w:w="2126" w:type="dxa"/>
          </w:tcPr>
          <w:p w14:paraId="5701B7CE" w14:textId="36D00E25" w:rsidR="00C7211D" w:rsidRPr="00A3665E" w:rsidRDefault="00C7211D" w:rsidP="00D93BFA">
            <w:pPr>
              <w:pStyle w:val="Tabletext"/>
              <w:jc w:val="center"/>
            </w:pPr>
            <w:r w:rsidRPr="00A3665E">
              <w:t>6856</w:t>
            </w:r>
            <w:r w:rsidR="00A3665E">
              <w:t>,</w:t>
            </w:r>
            <w:r w:rsidRPr="00A3665E">
              <w:t>316</w:t>
            </w:r>
          </w:p>
        </w:tc>
        <w:tc>
          <w:tcPr>
            <w:tcW w:w="2268" w:type="dxa"/>
          </w:tcPr>
          <w:p w14:paraId="77F54F9F" w14:textId="40477868" w:rsidR="00C7211D" w:rsidRPr="00A3665E" w:rsidRDefault="00C7211D" w:rsidP="00D93BFA">
            <w:pPr>
              <w:pStyle w:val="Tabletext"/>
              <w:jc w:val="center"/>
            </w:pPr>
            <w:r w:rsidRPr="00A3665E">
              <w:t>241</w:t>
            </w:r>
            <w:r w:rsidR="00A3665E">
              <w:t>,</w:t>
            </w:r>
            <w:r w:rsidRPr="00A3665E">
              <w:t>646</w:t>
            </w:r>
          </w:p>
        </w:tc>
      </w:tr>
      <w:tr w:rsidR="00C7211D" w:rsidRPr="00A3665E" w14:paraId="0DBD04D3" w14:textId="77777777" w:rsidTr="00C55AED">
        <w:tblPrEx>
          <w:tblBorders>
            <w:bottom w:val="single" w:sz="6" w:space="0" w:color="auto"/>
          </w:tblBorders>
        </w:tblPrEx>
        <w:trPr>
          <w:gridAfter w:val="1"/>
          <w:wAfter w:w="8" w:type="dxa"/>
          <w:cantSplit/>
          <w:tblHeader/>
          <w:jc w:val="center"/>
        </w:trPr>
        <w:tc>
          <w:tcPr>
            <w:tcW w:w="902" w:type="dxa"/>
          </w:tcPr>
          <w:p w14:paraId="282C2200" w14:textId="77777777" w:rsidR="00C7211D" w:rsidRPr="00A3665E" w:rsidRDefault="00C7211D" w:rsidP="00D93BFA">
            <w:pPr>
              <w:pStyle w:val="Tabletext"/>
              <w:jc w:val="center"/>
            </w:pPr>
            <w:r w:rsidRPr="00A3665E">
              <w:t>82</w:t>
            </w:r>
          </w:p>
        </w:tc>
        <w:tc>
          <w:tcPr>
            <w:tcW w:w="2209" w:type="dxa"/>
          </w:tcPr>
          <w:p w14:paraId="4021217B" w14:textId="7231FEB7" w:rsidR="00C7211D" w:rsidRPr="00A3665E" w:rsidRDefault="00C7211D" w:rsidP="00D93BFA">
            <w:pPr>
              <w:pStyle w:val="Tabletext"/>
              <w:jc w:val="center"/>
            </w:pPr>
            <w:r w:rsidRPr="00A3665E">
              <w:t>6856</w:t>
            </w:r>
            <w:r w:rsidR="00A3665E">
              <w:t>,</w:t>
            </w:r>
            <w:r w:rsidRPr="00A3665E">
              <w:t>316</w:t>
            </w:r>
          </w:p>
        </w:tc>
        <w:tc>
          <w:tcPr>
            <w:tcW w:w="2126" w:type="dxa"/>
          </w:tcPr>
          <w:p w14:paraId="520E5076" w14:textId="087485A3" w:rsidR="00C7211D" w:rsidRPr="00A3665E" w:rsidRDefault="00C7211D" w:rsidP="00D93BFA">
            <w:pPr>
              <w:pStyle w:val="Tabletext"/>
              <w:jc w:val="center"/>
            </w:pPr>
            <w:r w:rsidRPr="00A3665E">
              <w:t>6980</w:t>
            </w:r>
            <w:r w:rsidR="00A3665E">
              <w:t>,</w:t>
            </w:r>
            <w:r w:rsidRPr="00A3665E">
              <w:t>399</w:t>
            </w:r>
          </w:p>
        </w:tc>
        <w:tc>
          <w:tcPr>
            <w:tcW w:w="2126" w:type="dxa"/>
          </w:tcPr>
          <w:p w14:paraId="0A31A479" w14:textId="617B8029" w:rsidR="00C7211D" w:rsidRPr="00A3665E" w:rsidRDefault="00C7211D" w:rsidP="00D93BFA">
            <w:pPr>
              <w:pStyle w:val="Tabletext"/>
              <w:jc w:val="center"/>
            </w:pPr>
            <w:r w:rsidRPr="00A3665E">
              <w:t>7106</w:t>
            </w:r>
            <w:r w:rsidR="00A3665E">
              <w:t>,</w:t>
            </w:r>
            <w:r w:rsidRPr="00A3665E">
              <w:t>708</w:t>
            </w:r>
          </w:p>
        </w:tc>
        <w:tc>
          <w:tcPr>
            <w:tcW w:w="2268" w:type="dxa"/>
          </w:tcPr>
          <w:p w14:paraId="2D7F751F" w14:textId="7BBBF2A3" w:rsidR="00C7211D" w:rsidRPr="00A3665E" w:rsidRDefault="00C7211D" w:rsidP="00D93BFA">
            <w:pPr>
              <w:pStyle w:val="Tabletext"/>
              <w:jc w:val="center"/>
            </w:pPr>
            <w:r w:rsidRPr="00A3665E">
              <w:t>250</w:t>
            </w:r>
            <w:r w:rsidR="00A3665E">
              <w:t>,</w:t>
            </w:r>
            <w:r w:rsidRPr="00A3665E">
              <w:t>392</w:t>
            </w:r>
          </w:p>
        </w:tc>
      </w:tr>
      <w:tr w:rsidR="00C7211D" w:rsidRPr="00A3665E" w14:paraId="22FA7484" w14:textId="77777777" w:rsidTr="00C55AED">
        <w:tblPrEx>
          <w:tblBorders>
            <w:bottom w:val="single" w:sz="6" w:space="0" w:color="auto"/>
          </w:tblBorders>
        </w:tblPrEx>
        <w:trPr>
          <w:gridAfter w:val="1"/>
          <w:wAfter w:w="8" w:type="dxa"/>
          <w:cantSplit/>
          <w:tblHeader/>
          <w:jc w:val="center"/>
        </w:trPr>
        <w:tc>
          <w:tcPr>
            <w:tcW w:w="902" w:type="dxa"/>
          </w:tcPr>
          <w:p w14:paraId="276ECEF9" w14:textId="77777777" w:rsidR="00C7211D" w:rsidRPr="00A3665E" w:rsidRDefault="00C7211D" w:rsidP="00D93BFA">
            <w:pPr>
              <w:pStyle w:val="Tabletext"/>
              <w:jc w:val="center"/>
            </w:pPr>
            <w:r w:rsidRPr="00A3665E">
              <w:t>83</w:t>
            </w:r>
          </w:p>
        </w:tc>
        <w:tc>
          <w:tcPr>
            <w:tcW w:w="2209" w:type="dxa"/>
          </w:tcPr>
          <w:p w14:paraId="6106E266" w14:textId="79C89084" w:rsidR="00C7211D" w:rsidRPr="00A3665E" w:rsidRDefault="00C7211D" w:rsidP="00D93BFA">
            <w:pPr>
              <w:pStyle w:val="Tabletext"/>
              <w:jc w:val="center"/>
            </w:pPr>
            <w:r w:rsidRPr="00A3665E">
              <w:t>7106</w:t>
            </w:r>
            <w:r w:rsidR="00A3665E">
              <w:t>,</w:t>
            </w:r>
            <w:r w:rsidRPr="00A3665E">
              <w:t>708</w:t>
            </w:r>
          </w:p>
        </w:tc>
        <w:tc>
          <w:tcPr>
            <w:tcW w:w="2126" w:type="dxa"/>
          </w:tcPr>
          <w:p w14:paraId="602848E1" w14:textId="71ABA859" w:rsidR="00C7211D" w:rsidRPr="00A3665E" w:rsidRDefault="00C7211D" w:rsidP="00D93BFA">
            <w:pPr>
              <w:pStyle w:val="Tabletext"/>
              <w:jc w:val="center"/>
            </w:pPr>
            <w:r w:rsidRPr="00A3665E">
              <w:t>7235</w:t>
            </w:r>
            <w:r w:rsidR="00A3665E">
              <w:t>,</w:t>
            </w:r>
            <w:r w:rsidRPr="00A3665E">
              <w:t>284</w:t>
            </w:r>
          </w:p>
        </w:tc>
        <w:tc>
          <w:tcPr>
            <w:tcW w:w="2126" w:type="dxa"/>
          </w:tcPr>
          <w:p w14:paraId="0480DA2D" w14:textId="2E2EAC23" w:rsidR="00C7211D" w:rsidRPr="00A3665E" w:rsidRDefault="00C7211D" w:rsidP="00D93BFA">
            <w:pPr>
              <w:pStyle w:val="Tabletext"/>
              <w:jc w:val="center"/>
            </w:pPr>
            <w:r w:rsidRPr="00A3665E">
              <w:t>7366</w:t>
            </w:r>
            <w:r w:rsidR="00A3665E">
              <w:t>,</w:t>
            </w:r>
            <w:r w:rsidRPr="00A3665E">
              <w:t>166</w:t>
            </w:r>
          </w:p>
        </w:tc>
        <w:tc>
          <w:tcPr>
            <w:tcW w:w="2268" w:type="dxa"/>
          </w:tcPr>
          <w:p w14:paraId="5E3E9C2E" w14:textId="2A958C64" w:rsidR="00C7211D" w:rsidRPr="00A3665E" w:rsidRDefault="00C7211D" w:rsidP="00D93BFA">
            <w:pPr>
              <w:pStyle w:val="Tabletext"/>
              <w:jc w:val="center"/>
            </w:pPr>
            <w:r w:rsidRPr="00A3665E">
              <w:t>259</w:t>
            </w:r>
            <w:r w:rsidR="00A3665E">
              <w:t>,</w:t>
            </w:r>
            <w:r w:rsidRPr="00A3665E">
              <w:t>458</w:t>
            </w:r>
          </w:p>
        </w:tc>
      </w:tr>
      <w:tr w:rsidR="00C7211D" w:rsidRPr="00A3665E" w14:paraId="3C7B74F7" w14:textId="77777777" w:rsidTr="00C55AED">
        <w:tblPrEx>
          <w:tblBorders>
            <w:bottom w:val="single" w:sz="6" w:space="0" w:color="auto"/>
          </w:tblBorders>
        </w:tblPrEx>
        <w:trPr>
          <w:gridAfter w:val="1"/>
          <w:wAfter w:w="8" w:type="dxa"/>
          <w:cantSplit/>
          <w:tblHeader/>
          <w:jc w:val="center"/>
        </w:trPr>
        <w:tc>
          <w:tcPr>
            <w:tcW w:w="902" w:type="dxa"/>
          </w:tcPr>
          <w:p w14:paraId="7D54C3B1" w14:textId="77777777" w:rsidR="00C7211D" w:rsidRPr="00A3665E" w:rsidRDefault="00C7211D" w:rsidP="00D93BFA">
            <w:pPr>
              <w:pStyle w:val="Tabletext"/>
              <w:jc w:val="center"/>
            </w:pPr>
            <w:r w:rsidRPr="00A3665E">
              <w:t>84</w:t>
            </w:r>
          </w:p>
        </w:tc>
        <w:tc>
          <w:tcPr>
            <w:tcW w:w="2209" w:type="dxa"/>
          </w:tcPr>
          <w:p w14:paraId="37E4520A" w14:textId="5F2E6AA6" w:rsidR="00C7211D" w:rsidRPr="00A3665E" w:rsidRDefault="00C7211D" w:rsidP="00D93BFA">
            <w:pPr>
              <w:pStyle w:val="Tabletext"/>
              <w:jc w:val="center"/>
            </w:pPr>
            <w:r w:rsidRPr="00A3665E">
              <w:t>7366</w:t>
            </w:r>
            <w:r w:rsidR="00A3665E">
              <w:t>,</w:t>
            </w:r>
            <w:r w:rsidRPr="00A3665E">
              <w:t>166</w:t>
            </w:r>
          </w:p>
        </w:tc>
        <w:tc>
          <w:tcPr>
            <w:tcW w:w="2126" w:type="dxa"/>
          </w:tcPr>
          <w:p w14:paraId="4D2C2379" w14:textId="293B306A" w:rsidR="00C7211D" w:rsidRPr="00A3665E" w:rsidRDefault="00C7211D" w:rsidP="00D93BFA">
            <w:pPr>
              <w:pStyle w:val="Tabletext"/>
              <w:jc w:val="center"/>
            </w:pPr>
            <w:r w:rsidRPr="00A3665E">
              <w:t>7499</w:t>
            </w:r>
            <w:r w:rsidR="00A3665E">
              <w:t>,</w:t>
            </w:r>
            <w:r w:rsidRPr="00A3665E">
              <w:t>397</w:t>
            </w:r>
          </w:p>
        </w:tc>
        <w:tc>
          <w:tcPr>
            <w:tcW w:w="2126" w:type="dxa"/>
          </w:tcPr>
          <w:p w14:paraId="3159AAA1" w14:textId="1750270E" w:rsidR="00C7211D" w:rsidRPr="00A3665E" w:rsidRDefault="00C7211D" w:rsidP="00D93BFA">
            <w:pPr>
              <w:pStyle w:val="Tabletext"/>
              <w:jc w:val="center"/>
            </w:pPr>
            <w:r w:rsidRPr="00A3665E">
              <w:t>7635</w:t>
            </w:r>
            <w:r w:rsidR="00A3665E">
              <w:t>,</w:t>
            </w:r>
            <w:r w:rsidRPr="00A3665E">
              <w:t>02</w:t>
            </w:r>
          </w:p>
        </w:tc>
        <w:tc>
          <w:tcPr>
            <w:tcW w:w="2268" w:type="dxa"/>
          </w:tcPr>
          <w:p w14:paraId="57F3BBE0" w14:textId="3616BA64" w:rsidR="00C7211D" w:rsidRPr="00A3665E" w:rsidRDefault="00C7211D" w:rsidP="00D93BFA">
            <w:pPr>
              <w:pStyle w:val="Tabletext"/>
              <w:jc w:val="center"/>
            </w:pPr>
            <w:r w:rsidRPr="00A3665E">
              <w:t>268</w:t>
            </w:r>
            <w:r w:rsidR="00A3665E">
              <w:t>,</w:t>
            </w:r>
            <w:r w:rsidRPr="00A3665E">
              <w:t>854</w:t>
            </w:r>
          </w:p>
        </w:tc>
      </w:tr>
      <w:tr w:rsidR="00C7211D" w:rsidRPr="00A3665E" w14:paraId="23AE7ED6" w14:textId="77777777" w:rsidTr="00C55AED">
        <w:tblPrEx>
          <w:tblBorders>
            <w:bottom w:val="single" w:sz="6" w:space="0" w:color="auto"/>
          </w:tblBorders>
        </w:tblPrEx>
        <w:trPr>
          <w:gridAfter w:val="1"/>
          <w:wAfter w:w="8" w:type="dxa"/>
          <w:cantSplit/>
          <w:tblHeader/>
          <w:jc w:val="center"/>
        </w:trPr>
        <w:tc>
          <w:tcPr>
            <w:tcW w:w="902" w:type="dxa"/>
          </w:tcPr>
          <w:p w14:paraId="6742F37B" w14:textId="77777777" w:rsidR="00C7211D" w:rsidRPr="00A3665E" w:rsidRDefault="00C7211D" w:rsidP="00D93BFA">
            <w:pPr>
              <w:pStyle w:val="Tabletext"/>
              <w:jc w:val="center"/>
            </w:pPr>
            <w:r w:rsidRPr="00A3665E">
              <w:t>85</w:t>
            </w:r>
          </w:p>
        </w:tc>
        <w:tc>
          <w:tcPr>
            <w:tcW w:w="2209" w:type="dxa"/>
          </w:tcPr>
          <w:p w14:paraId="0E83A807" w14:textId="184F6BA1" w:rsidR="00C7211D" w:rsidRPr="00A3665E" w:rsidRDefault="00C7211D" w:rsidP="00D93BFA">
            <w:pPr>
              <w:pStyle w:val="Tabletext"/>
              <w:jc w:val="center"/>
            </w:pPr>
            <w:r w:rsidRPr="00A3665E">
              <w:t>7635</w:t>
            </w:r>
            <w:r w:rsidR="00A3665E">
              <w:t>,</w:t>
            </w:r>
            <w:r w:rsidRPr="00A3665E">
              <w:t>02</w:t>
            </w:r>
          </w:p>
        </w:tc>
        <w:tc>
          <w:tcPr>
            <w:tcW w:w="2126" w:type="dxa"/>
          </w:tcPr>
          <w:p w14:paraId="6BD1CF0F" w14:textId="7B5889BF" w:rsidR="00C7211D" w:rsidRPr="00A3665E" w:rsidRDefault="00C7211D" w:rsidP="00D93BFA">
            <w:pPr>
              <w:pStyle w:val="Tabletext"/>
              <w:jc w:val="center"/>
            </w:pPr>
            <w:r w:rsidRPr="00A3665E">
              <w:t>7773</w:t>
            </w:r>
            <w:r w:rsidR="00A3665E">
              <w:t>,</w:t>
            </w:r>
            <w:r w:rsidRPr="00A3665E">
              <w:t>077</w:t>
            </w:r>
          </w:p>
        </w:tc>
        <w:tc>
          <w:tcPr>
            <w:tcW w:w="2126" w:type="dxa"/>
          </w:tcPr>
          <w:p w14:paraId="6B016D54" w14:textId="111DA248" w:rsidR="00C7211D" w:rsidRPr="00A3665E" w:rsidRDefault="00C7211D" w:rsidP="00D93BFA">
            <w:pPr>
              <w:pStyle w:val="Tabletext"/>
              <w:jc w:val="center"/>
            </w:pPr>
            <w:r w:rsidRPr="00A3665E">
              <w:t>7913</w:t>
            </w:r>
            <w:r w:rsidR="00A3665E">
              <w:t>,</w:t>
            </w:r>
            <w:r w:rsidRPr="00A3665E">
              <w:t>614</w:t>
            </w:r>
          </w:p>
        </w:tc>
        <w:tc>
          <w:tcPr>
            <w:tcW w:w="2268" w:type="dxa"/>
          </w:tcPr>
          <w:p w14:paraId="30CC2B86" w14:textId="1F02890D" w:rsidR="00C7211D" w:rsidRPr="00A3665E" w:rsidRDefault="00C7211D" w:rsidP="00D93BFA">
            <w:pPr>
              <w:pStyle w:val="Tabletext"/>
              <w:jc w:val="center"/>
            </w:pPr>
            <w:r w:rsidRPr="00A3665E">
              <w:t>278</w:t>
            </w:r>
            <w:r w:rsidR="00A3665E">
              <w:t>,</w:t>
            </w:r>
            <w:r w:rsidRPr="00A3665E">
              <w:t>594</w:t>
            </w:r>
          </w:p>
        </w:tc>
      </w:tr>
      <w:tr w:rsidR="00C7211D" w:rsidRPr="00A3665E" w14:paraId="32A3860E" w14:textId="77777777" w:rsidTr="00C55AED">
        <w:tblPrEx>
          <w:tblBorders>
            <w:bottom w:val="single" w:sz="6" w:space="0" w:color="auto"/>
          </w:tblBorders>
        </w:tblPrEx>
        <w:trPr>
          <w:gridAfter w:val="1"/>
          <w:wAfter w:w="8" w:type="dxa"/>
          <w:cantSplit/>
          <w:tblHeader/>
          <w:jc w:val="center"/>
        </w:trPr>
        <w:tc>
          <w:tcPr>
            <w:tcW w:w="902" w:type="dxa"/>
          </w:tcPr>
          <w:p w14:paraId="78449255" w14:textId="77777777" w:rsidR="00C7211D" w:rsidRPr="00A3665E" w:rsidRDefault="00C7211D" w:rsidP="00D93BFA">
            <w:pPr>
              <w:pStyle w:val="Tabletext"/>
              <w:jc w:val="center"/>
            </w:pPr>
            <w:r w:rsidRPr="00A3665E">
              <w:t>86</w:t>
            </w:r>
          </w:p>
        </w:tc>
        <w:tc>
          <w:tcPr>
            <w:tcW w:w="2209" w:type="dxa"/>
          </w:tcPr>
          <w:p w14:paraId="79AEC8BA" w14:textId="0CD3E231" w:rsidR="00C7211D" w:rsidRPr="00A3665E" w:rsidRDefault="00C7211D" w:rsidP="00D93BFA">
            <w:pPr>
              <w:pStyle w:val="Tabletext"/>
              <w:jc w:val="center"/>
            </w:pPr>
            <w:r w:rsidRPr="00A3665E">
              <w:t>7913</w:t>
            </w:r>
            <w:r w:rsidR="00A3665E">
              <w:t>,</w:t>
            </w:r>
            <w:r w:rsidRPr="00A3665E">
              <w:t>614</w:t>
            </w:r>
          </w:p>
        </w:tc>
        <w:tc>
          <w:tcPr>
            <w:tcW w:w="2126" w:type="dxa"/>
          </w:tcPr>
          <w:p w14:paraId="41577F88" w14:textId="0A5A3968" w:rsidR="00C7211D" w:rsidRPr="00A3665E" w:rsidRDefault="00C7211D" w:rsidP="00D93BFA">
            <w:pPr>
              <w:pStyle w:val="Tabletext"/>
              <w:jc w:val="center"/>
            </w:pPr>
            <w:r w:rsidRPr="00A3665E">
              <w:t>8056</w:t>
            </w:r>
            <w:r w:rsidR="00A3665E">
              <w:t>,</w:t>
            </w:r>
            <w:r w:rsidRPr="00A3665E">
              <w:t>673</w:t>
            </w:r>
          </w:p>
        </w:tc>
        <w:tc>
          <w:tcPr>
            <w:tcW w:w="2126" w:type="dxa"/>
          </w:tcPr>
          <w:p w14:paraId="54C456E7" w14:textId="6BEB1277" w:rsidR="00C7211D" w:rsidRPr="00A3665E" w:rsidRDefault="00C7211D" w:rsidP="00D93BFA">
            <w:pPr>
              <w:pStyle w:val="Tabletext"/>
              <w:jc w:val="center"/>
            </w:pPr>
            <w:r w:rsidRPr="00A3665E">
              <w:t>8202</w:t>
            </w:r>
            <w:r w:rsidR="00A3665E">
              <w:t>,</w:t>
            </w:r>
            <w:r w:rsidRPr="00A3665E">
              <w:t>302</w:t>
            </w:r>
          </w:p>
        </w:tc>
        <w:tc>
          <w:tcPr>
            <w:tcW w:w="2268" w:type="dxa"/>
          </w:tcPr>
          <w:p w14:paraId="0B46B53C" w14:textId="3B1E0149" w:rsidR="00C7211D" w:rsidRPr="00A3665E" w:rsidRDefault="00C7211D" w:rsidP="00D93BFA">
            <w:pPr>
              <w:pStyle w:val="Tabletext"/>
              <w:jc w:val="center"/>
            </w:pPr>
            <w:r w:rsidRPr="00A3665E">
              <w:t>288</w:t>
            </w:r>
            <w:r w:rsidR="00A3665E">
              <w:t>,</w:t>
            </w:r>
            <w:r w:rsidRPr="00A3665E">
              <w:t>688</w:t>
            </w:r>
          </w:p>
        </w:tc>
      </w:tr>
      <w:tr w:rsidR="00C7211D" w:rsidRPr="00A3665E" w14:paraId="7E6639DB" w14:textId="77777777" w:rsidTr="00C55AED">
        <w:tblPrEx>
          <w:tblBorders>
            <w:bottom w:val="single" w:sz="6" w:space="0" w:color="auto"/>
          </w:tblBorders>
        </w:tblPrEx>
        <w:trPr>
          <w:gridAfter w:val="1"/>
          <w:wAfter w:w="8" w:type="dxa"/>
          <w:cantSplit/>
          <w:tblHeader/>
          <w:jc w:val="center"/>
        </w:trPr>
        <w:tc>
          <w:tcPr>
            <w:tcW w:w="902" w:type="dxa"/>
          </w:tcPr>
          <w:p w14:paraId="465A96F6" w14:textId="77777777" w:rsidR="00C7211D" w:rsidRPr="00A3665E" w:rsidRDefault="00C7211D" w:rsidP="00D93BFA">
            <w:pPr>
              <w:pStyle w:val="Tabletext"/>
              <w:jc w:val="center"/>
            </w:pPr>
            <w:r w:rsidRPr="00A3665E">
              <w:t>87</w:t>
            </w:r>
          </w:p>
        </w:tc>
        <w:tc>
          <w:tcPr>
            <w:tcW w:w="2209" w:type="dxa"/>
          </w:tcPr>
          <w:p w14:paraId="1C5E26F9" w14:textId="4BB05E77" w:rsidR="00C7211D" w:rsidRPr="00A3665E" w:rsidRDefault="00C7211D" w:rsidP="00D93BFA">
            <w:pPr>
              <w:pStyle w:val="Tabletext"/>
              <w:jc w:val="center"/>
            </w:pPr>
            <w:r w:rsidRPr="00A3665E">
              <w:t>8202</w:t>
            </w:r>
            <w:r w:rsidR="00A3665E">
              <w:t>,</w:t>
            </w:r>
            <w:r w:rsidRPr="00A3665E">
              <w:t>302</w:t>
            </w:r>
          </w:p>
        </w:tc>
        <w:tc>
          <w:tcPr>
            <w:tcW w:w="2126" w:type="dxa"/>
          </w:tcPr>
          <w:p w14:paraId="6309DC7F" w14:textId="460C5C5C" w:rsidR="00C7211D" w:rsidRPr="00A3665E" w:rsidRDefault="00C7211D" w:rsidP="00D93BFA">
            <w:pPr>
              <w:pStyle w:val="Tabletext"/>
              <w:jc w:val="center"/>
            </w:pPr>
            <w:r w:rsidRPr="00A3665E">
              <w:t>8350</w:t>
            </w:r>
            <w:r w:rsidR="00A3665E">
              <w:t>,</w:t>
            </w:r>
            <w:r w:rsidRPr="00A3665E">
              <w:t>547</w:t>
            </w:r>
          </w:p>
        </w:tc>
        <w:tc>
          <w:tcPr>
            <w:tcW w:w="2126" w:type="dxa"/>
          </w:tcPr>
          <w:p w14:paraId="0C5CDD44" w14:textId="2CD560A8" w:rsidR="00C7211D" w:rsidRPr="00A3665E" w:rsidRDefault="00C7211D" w:rsidP="00D93BFA">
            <w:pPr>
              <w:pStyle w:val="Tabletext"/>
              <w:jc w:val="center"/>
            </w:pPr>
            <w:r w:rsidRPr="00A3665E">
              <w:t>8501</w:t>
            </w:r>
            <w:r w:rsidR="00A3665E">
              <w:t>,</w:t>
            </w:r>
            <w:r w:rsidRPr="00A3665E">
              <w:t>454</w:t>
            </w:r>
          </w:p>
        </w:tc>
        <w:tc>
          <w:tcPr>
            <w:tcW w:w="2268" w:type="dxa"/>
          </w:tcPr>
          <w:p w14:paraId="61A1271C" w14:textId="78A9A66A" w:rsidR="00C7211D" w:rsidRPr="00A3665E" w:rsidRDefault="00C7211D" w:rsidP="00D93BFA">
            <w:pPr>
              <w:pStyle w:val="Tabletext"/>
              <w:jc w:val="center"/>
            </w:pPr>
            <w:r w:rsidRPr="00A3665E">
              <w:t>299</w:t>
            </w:r>
            <w:r w:rsidR="00A3665E">
              <w:t>,</w:t>
            </w:r>
            <w:r w:rsidRPr="00A3665E">
              <w:t>152</w:t>
            </w:r>
          </w:p>
        </w:tc>
      </w:tr>
      <w:tr w:rsidR="00C7211D" w:rsidRPr="00A3665E" w14:paraId="4E245D68" w14:textId="77777777" w:rsidTr="00C55AED">
        <w:tblPrEx>
          <w:tblBorders>
            <w:bottom w:val="single" w:sz="6" w:space="0" w:color="auto"/>
          </w:tblBorders>
        </w:tblPrEx>
        <w:trPr>
          <w:gridAfter w:val="1"/>
          <w:wAfter w:w="8" w:type="dxa"/>
          <w:cantSplit/>
          <w:tblHeader/>
          <w:jc w:val="center"/>
        </w:trPr>
        <w:tc>
          <w:tcPr>
            <w:tcW w:w="902" w:type="dxa"/>
          </w:tcPr>
          <w:p w14:paraId="32C67AD9" w14:textId="77777777" w:rsidR="00C7211D" w:rsidRPr="00A3665E" w:rsidRDefault="00C7211D" w:rsidP="00D93BFA">
            <w:pPr>
              <w:pStyle w:val="Tabletext"/>
              <w:jc w:val="center"/>
            </w:pPr>
            <w:r w:rsidRPr="00A3665E">
              <w:t>88</w:t>
            </w:r>
          </w:p>
        </w:tc>
        <w:tc>
          <w:tcPr>
            <w:tcW w:w="2209" w:type="dxa"/>
          </w:tcPr>
          <w:p w14:paraId="0363AD14" w14:textId="11C04CCD" w:rsidR="00C7211D" w:rsidRPr="00A3665E" w:rsidRDefault="00C7211D" w:rsidP="00D93BFA">
            <w:pPr>
              <w:pStyle w:val="Tabletext"/>
              <w:jc w:val="center"/>
            </w:pPr>
            <w:r w:rsidRPr="00A3665E">
              <w:t>8501</w:t>
            </w:r>
            <w:r w:rsidR="00A3665E">
              <w:t>,</w:t>
            </w:r>
            <w:r w:rsidRPr="00A3665E">
              <w:t>454</w:t>
            </w:r>
          </w:p>
        </w:tc>
        <w:tc>
          <w:tcPr>
            <w:tcW w:w="2126" w:type="dxa"/>
          </w:tcPr>
          <w:p w14:paraId="21F38E5E" w14:textId="07BFE927" w:rsidR="00C7211D" w:rsidRPr="00A3665E" w:rsidRDefault="00C7211D" w:rsidP="00D93BFA">
            <w:pPr>
              <w:pStyle w:val="Tabletext"/>
              <w:jc w:val="center"/>
            </w:pPr>
            <w:r w:rsidRPr="00A3665E">
              <w:t>8655</w:t>
            </w:r>
            <w:r w:rsidR="00A3665E">
              <w:t>,</w:t>
            </w:r>
            <w:r w:rsidRPr="00A3665E">
              <w:t>072</w:t>
            </w:r>
          </w:p>
        </w:tc>
        <w:tc>
          <w:tcPr>
            <w:tcW w:w="2126" w:type="dxa"/>
          </w:tcPr>
          <w:p w14:paraId="17A9652C" w14:textId="4C25E7E6" w:rsidR="00C7211D" w:rsidRPr="00A3665E" w:rsidRDefault="00C7211D" w:rsidP="00D93BFA">
            <w:pPr>
              <w:pStyle w:val="Tabletext"/>
              <w:jc w:val="center"/>
            </w:pPr>
            <w:r w:rsidRPr="00A3665E">
              <w:t>8811</w:t>
            </w:r>
            <w:r w:rsidR="00A3665E">
              <w:t>,</w:t>
            </w:r>
            <w:r w:rsidRPr="00A3665E">
              <w:t>45</w:t>
            </w:r>
          </w:p>
        </w:tc>
        <w:tc>
          <w:tcPr>
            <w:tcW w:w="2268" w:type="dxa"/>
          </w:tcPr>
          <w:p w14:paraId="589B053A" w14:textId="20BC5390" w:rsidR="00C7211D" w:rsidRPr="00A3665E" w:rsidRDefault="00C7211D" w:rsidP="00D93BFA">
            <w:pPr>
              <w:pStyle w:val="Tabletext"/>
              <w:jc w:val="center"/>
            </w:pPr>
            <w:r w:rsidRPr="00A3665E">
              <w:t>309</w:t>
            </w:r>
            <w:r w:rsidR="00A3665E">
              <w:t>,</w:t>
            </w:r>
            <w:r w:rsidRPr="00A3665E">
              <w:t>996</w:t>
            </w:r>
          </w:p>
        </w:tc>
      </w:tr>
      <w:tr w:rsidR="00C7211D" w:rsidRPr="00A3665E" w14:paraId="61B95516" w14:textId="77777777" w:rsidTr="00C55AED">
        <w:tblPrEx>
          <w:tblBorders>
            <w:bottom w:val="single" w:sz="6" w:space="0" w:color="auto"/>
          </w:tblBorders>
        </w:tblPrEx>
        <w:trPr>
          <w:gridAfter w:val="1"/>
          <w:wAfter w:w="8" w:type="dxa"/>
          <w:cantSplit/>
          <w:tblHeader/>
          <w:jc w:val="center"/>
        </w:trPr>
        <w:tc>
          <w:tcPr>
            <w:tcW w:w="902" w:type="dxa"/>
          </w:tcPr>
          <w:p w14:paraId="642048BA" w14:textId="77777777" w:rsidR="00C7211D" w:rsidRPr="00A3665E" w:rsidRDefault="00C7211D" w:rsidP="00D93BFA">
            <w:pPr>
              <w:pStyle w:val="Tabletext"/>
              <w:jc w:val="center"/>
            </w:pPr>
            <w:r w:rsidRPr="00A3665E">
              <w:t>89</w:t>
            </w:r>
          </w:p>
        </w:tc>
        <w:tc>
          <w:tcPr>
            <w:tcW w:w="2209" w:type="dxa"/>
          </w:tcPr>
          <w:p w14:paraId="459301A1" w14:textId="395555A6" w:rsidR="00C7211D" w:rsidRPr="00A3665E" w:rsidRDefault="00C7211D" w:rsidP="00D93BFA">
            <w:pPr>
              <w:pStyle w:val="Tabletext"/>
              <w:jc w:val="center"/>
            </w:pPr>
            <w:r w:rsidRPr="00A3665E">
              <w:t>8811</w:t>
            </w:r>
            <w:r w:rsidR="00A3665E">
              <w:t>,</w:t>
            </w:r>
            <w:r w:rsidRPr="00A3665E">
              <w:t>45</w:t>
            </w:r>
          </w:p>
        </w:tc>
        <w:tc>
          <w:tcPr>
            <w:tcW w:w="2126" w:type="dxa"/>
          </w:tcPr>
          <w:p w14:paraId="33B25335" w14:textId="7D88CA1D" w:rsidR="00C7211D" w:rsidRPr="00A3665E" w:rsidRDefault="00C7211D" w:rsidP="00D93BFA">
            <w:pPr>
              <w:pStyle w:val="Tabletext"/>
              <w:jc w:val="center"/>
            </w:pPr>
            <w:r w:rsidRPr="00A3665E">
              <w:t>8970</w:t>
            </w:r>
            <w:r w:rsidR="00A3665E">
              <w:t>,</w:t>
            </w:r>
            <w:r w:rsidRPr="00A3665E">
              <w:t>639</w:t>
            </w:r>
          </w:p>
        </w:tc>
        <w:tc>
          <w:tcPr>
            <w:tcW w:w="2126" w:type="dxa"/>
          </w:tcPr>
          <w:p w14:paraId="5B2EEA4D" w14:textId="468A7C5B" w:rsidR="00C7211D" w:rsidRPr="00A3665E" w:rsidRDefault="00C7211D" w:rsidP="00D93BFA">
            <w:pPr>
              <w:pStyle w:val="Tabletext"/>
              <w:jc w:val="center"/>
            </w:pPr>
            <w:r w:rsidRPr="00A3665E">
              <w:t>9132</w:t>
            </w:r>
            <w:r w:rsidR="00A3665E">
              <w:t>,</w:t>
            </w:r>
            <w:r w:rsidRPr="00A3665E">
              <w:t>688</w:t>
            </w:r>
          </w:p>
        </w:tc>
        <w:tc>
          <w:tcPr>
            <w:tcW w:w="2268" w:type="dxa"/>
          </w:tcPr>
          <w:p w14:paraId="31DF61D7" w14:textId="072189DC" w:rsidR="00C7211D" w:rsidRPr="00A3665E" w:rsidRDefault="00C7211D" w:rsidP="00D93BFA">
            <w:pPr>
              <w:pStyle w:val="Tabletext"/>
              <w:jc w:val="center"/>
            </w:pPr>
            <w:r w:rsidRPr="00A3665E">
              <w:t>321</w:t>
            </w:r>
            <w:r w:rsidR="00A3665E">
              <w:t>,</w:t>
            </w:r>
            <w:r w:rsidRPr="00A3665E">
              <w:t>237</w:t>
            </w:r>
          </w:p>
        </w:tc>
      </w:tr>
      <w:tr w:rsidR="00C7211D" w:rsidRPr="00A3665E" w14:paraId="0F72CA6B" w14:textId="77777777" w:rsidTr="00C55AED">
        <w:tblPrEx>
          <w:tblBorders>
            <w:bottom w:val="single" w:sz="6" w:space="0" w:color="auto"/>
          </w:tblBorders>
        </w:tblPrEx>
        <w:trPr>
          <w:gridAfter w:val="1"/>
          <w:wAfter w:w="8" w:type="dxa"/>
          <w:cantSplit/>
          <w:tblHeader/>
          <w:jc w:val="center"/>
        </w:trPr>
        <w:tc>
          <w:tcPr>
            <w:tcW w:w="902" w:type="dxa"/>
          </w:tcPr>
          <w:p w14:paraId="1E0220FC" w14:textId="77777777" w:rsidR="00C7211D" w:rsidRPr="00A3665E" w:rsidRDefault="00C7211D" w:rsidP="00D93BFA">
            <w:pPr>
              <w:pStyle w:val="Tabletext"/>
              <w:jc w:val="center"/>
            </w:pPr>
            <w:r w:rsidRPr="00A3665E">
              <w:t>90</w:t>
            </w:r>
          </w:p>
        </w:tc>
        <w:tc>
          <w:tcPr>
            <w:tcW w:w="2209" w:type="dxa"/>
          </w:tcPr>
          <w:p w14:paraId="52B81DEA" w14:textId="53C873A6" w:rsidR="00C7211D" w:rsidRPr="00A3665E" w:rsidRDefault="00C7211D" w:rsidP="00D93BFA">
            <w:pPr>
              <w:pStyle w:val="Tabletext"/>
              <w:jc w:val="center"/>
            </w:pPr>
            <w:r w:rsidRPr="00A3665E">
              <w:t>9132</w:t>
            </w:r>
            <w:r w:rsidR="00A3665E">
              <w:t>,</w:t>
            </w:r>
            <w:r w:rsidRPr="00A3665E">
              <w:t>688</w:t>
            </w:r>
          </w:p>
        </w:tc>
        <w:tc>
          <w:tcPr>
            <w:tcW w:w="2126" w:type="dxa"/>
          </w:tcPr>
          <w:p w14:paraId="7C6086F3" w14:textId="25F97F9A" w:rsidR="00C7211D" w:rsidRPr="00A3665E" w:rsidRDefault="00C7211D" w:rsidP="00D93BFA">
            <w:pPr>
              <w:pStyle w:val="Tabletext"/>
              <w:jc w:val="center"/>
            </w:pPr>
            <w:r w:rsidRPr="00A3665E">
              <w:t>9297</w:t>
            </w:r>
            <w:r w:rsidR="00A3665E">
              <w:t>,</w:t>
            </w:r>
            <w:r w:rsidRPr="00A3665E">
              <w:t>648</w:t>
            </w:r>
          </w:p>
        </w:tc>
        <w:tc>
          <w:tcPr>
            <w:tcW w:w="2126" w:type="dxa"/>
          </w:tcPr>
          <w:p w14:paraId="1E261C87" w14:textId="10DCE2E5" w:rsidR="00C7211D" w:rsidRPr="00A3665E" w:rsidRDefault="00C7211D" w:rsidP="00D93BFA">
            <w:pPr>
              <w:pStyle w:val="Tabletext"/>
              <w:jc w:val="center"/>
            </w:pPr>
            <w:r w:rsidRPr="00A3665E">
              <w:t>9465</w:t>
            </w:r>
            <w:r w:rsidR="00A3665E">
              <w:t>,</w:t>
            </w:r>
            <w:r w:rsidRPr="00A3665E">
              <w:t>574</w:t>
            </w:r>
          </w:p>
        </w:tc>
        <w:tc>
          <w:tcPr>
            <w:tcW w:w="2268" w:type="dxa"/>
          </w:tcPr>
          <w:p w14:paraId="37213173" w14:textId="630C23F3" w:rsidR="00C7211D" w:rsidRPr="00A3665E" w:rsidRDefault="00C7211D" w:rsidP="00D93BFA">
            <w:pPr>
              <w:pStyle w:val="Tabletext"/>
              <w:jc w:val="center"/>
            </w:pPr>
            <w:r w:rsidRPr="00A3665E">
              <w:t>332</w:t>
            </w:r>
            <w:r w:rsidR="00A3665E">
              <w:t>,</w:t>
            </w:r>
            <w:r w:rsidRPr="00A3665E">
              <w:t>887</w:t>
            </w:r>
          </w:p>
        </w:tc>
      </w:tr>
      <w:tr w:rsidR="00C7211D" w:rsidRPr="00A3665E" w14:paraId="5F1317C9" w14:textId="77777777" w:rsidTr="00C55AED">
        <w:tblPrEx>
          <w:tblBorders>
            <w:bottom w:val="single" w:sz="6" w:space="0" w:color="auto"/>
          </w:tblBorders>
        </w:tblPrEx>
        <w:trPr>
          <w:gridAfter w:val="1"/>
          <w:wAfter w:w="8" w:type="dxa"/>
          <w:cantSplit/>
          <w:tblHeader/>
          <w:jc w:val="center"/>
        </w:trPr>
        <w:tc>
          <w:tcPr>
            <w:tcW w:w="902" w:type="dxa"/>
          </w:tcPr>
          <w:p w14:paraId="41CC22D8" w14:textId="77777777" w:rsidR="00C7211D" w:rsidRPr="00A3665E" w:rsidRDefault="00C7211D" w:rsidP="00D93BFA">
            <w:pPr>
              <w:pStyle w:val="Tabletext"/>
              <w:jc w:val="center"/>
            </w:pPr>
            <w:r w:rsidRPr="00A3665E">
              <w:t>91</w:t>
            </w:r>
          </w:p>
        </w:tc>
        <w:tc>
          <w:tcPr>
            <w:tcW w:w="2209" w:type="dxa"/>
          </w:tcPr>
          <w:p w14:paraId="4F61863E" w14:textId="23EBF9E2" w:rsidR="00C7211D" w:rsidRPr="00A3665E" w:rsidRDefault="00C7211D" w:rsidP="00D93BFA">
            <w:pPr>
              <w:pStyle w:val="Tabletext"/>
              <w:jc w:val="center"/>
            </w:pPr>
            <w:r w:rsidRPr="00A3665E">
              <w:t>9465</w:t>
            </w:r>
            <w:r w:rsidR="00A3665E">
              <w:t>,</w:t>
            </w:r>
            <w:r w:rsidRPr="00A3665E">
              <w:t>574</w:t>
            </w:r>
          </w:p>
        </w:tc>
        <w:tc>
          <w:tcPr>
            <w:tcW w:w="2126" w:type="dxa"/>
          </w:tcPr>
          <w:p w14:paraId="6B67E731" w14:textId="18305C1C" w:rsidR="00C7211D" w:rsidRPr="00A3665E" w:rsidRDefault="00C7211D" w:rsidP="00D93BFA">
            <w:pPr>
              <w:pStyle w:val="Tabletext"/>
              <w:jc w:val="center"/>
            </w:pPr>
            <w:r w:rsidRPr="00A3665E">
              <w:t>9636</w:t>
            </w:r>
            <w:r w:rsidR="00A3665E">
              <w:t>,</w:t>
            </w:r>
            <w:r w:rsidRPr="00A3665E">
              <w:t>52</w:t>
            </w:r>
          </w:p>
        </w:tc>
        <w:tc>
          <w:tcPr>
            <w:tcW w:w="2126" w:type="dxa"/>
          </w:tcPr>
          <w:p w14:paraId="0C1D2782" w14:textId="4B94F7A9" w:rsidR="00C7211D" w:rsidRPr="00A3665E" w:rsidRDefault="00C7211D" w:rsidP="00D93BFA">
            <w:pPr>
              <w:pStyle w:val="Tabletext"/>
              <w:jc w:val="center"/>
            </w:pPr>
            <w:r w:rsidRPr="00A3665E">
              <w:t>9810</w:t>
            </w:r>
            <w:r w:rsidR="00A3665E">
              <w:t>,</w:t>
            </w:r>
            <w:r w:rsidRPr="00A3665E">
              <w:t>536</w:t>
            </w:r>
          </w:p>
        </w:tc>
        <w:tc>
          <w:tcPr>
            <w:tcW w:w="2268" w:type="dxa"/>
          </w:tcPr>
          <w:p w14:paraId="55815E7F" w14:textId="3FDBC17C" w:rsidR="00C7211D" w:rsidRPr="00A3665E" w:rsidRDefault="00C7211D" w:rsidP="00D93BFA">
            <w:pPr>
              <w:pStyle w:val="Tabletext"/>
              <w:jc w:val="center"/>
            </w:pPr>
            <w:r w:rsidRPr="00A3665E">
              <w:t>344</w:t>
            </w:r>
            <w:r w:rsidR="00A3665E">
              <w:t>,</w:t>
            </w:r>
            <w:r w:rsidRPr="00A3665E">
              <w:t>962</w:t>
            </w:r>
          </w:p>
        </w:tc>
      </w:tr>
      <w:tr w:rsidR="00C7211D" w:rsidRPr="00A3665E" w14:paraId="3A265040" w14:textId="77777777" w:rsidTr="00C55AED">
        <w:tblPrEx>
          <w:tblBorders>
            <w:bottom w:val="single" w:sz="6" w:space="0" w:color="auto"/>
          </w:tblBorders>
        </w:tblPrEx>
        <w:trPr>
          <w:gridAfter w:val="1"/>
          <w:wAfter w:w="8" w:type="dxa"/>
          <w:cantSplit/>
          <w:tblHeader/>
          <w:jc w:val="center"/>
        </w:trPr>
        <w:tc>
          <w:tcPr>
            <w:tcW w:w="902" w:type="dxa"/>
          </w:tcPr>
          <w:p w14:paraId="7A845833" w14:textId="77777777" w:rsidR="00C7211D" w:rsidRPr="00A3665E" w:rsidRDefault="00C7211D" w:rsidP="00D93BFA">
            <w:pPr>
              <w:pStyle w:val="Tabletext"/>
              <w:jc w:val="center"/>
            </w:pPr>
            <w:r w:rsidRPr="00A3665E">
              <w:t>92</w:t>
            </w:r>
          </w:p>
        </w:tc>
        <w:tc>
          <w:tcPr>
            <w:tcW w:w="2209" w:type="dxa"/>
          </w:tcPr>
          <w:p w14:paraId="4238A918" w14:textId="7E62E73D" w:rsidR="00C7211D" w:rsidRPr="00A3665E" w:rsidRDefault="00C7211D" w:rsidP="00D93BFA">
            <w:pPr>
              <w:pStyle w:val="Tabletext"/>
              <w:jc w:val="center"/>
            </w:pPr>
            <w:r w:rsidRPr="00A3665E">
              <w:t>9810</w:t>
            </w:r>
            <w:r w:rsidR="00A3665E">
              <w:t>,</w:t>
            </w:r>
            <w:r w:rsidRPr="00A3665E">
              <w:t>536</w:t>
            </w:r>
          </w:p>
        </w:tc>
        <w:tc>
          <w:tcPr>
            <w:tcW w:w="2126" w:type="dxa"/>
          </w:tcPr>
          <w:p w14:paraId="12BBCE45" w14:textId="54DE3276" w:rsidR="00C7211D" w:rsidRPr="00A3665E" w:rsidRDefault="00C7211D" w:rsidP="00D93BFA">
            <w:pPr>
              <w:pStyle w:val="Tabletext"/>
              <w:jc w:val="center"/>
            </w:pPr>
            <w:r w:rsidRPr="00A3665E">
              <w:t>9987</w:t>
            </w:r>
            <w:r w:rsidR="00A3665E">
              <w:t>,</w:t>
            </w:r>
            <w:r w:rsidRPr="00A3665E">
              <w:t>683</w:t>
            </w:r>
          </w:p>
        </w:tc>
        <w:tc>
          <w:tcPr>
            <w:tcW w:w="2126" w:type="dxa"/>
          </w:tcPr>
          <w:p w14:paraId="49E4EAA8" w14:textId="185CC906" w:rsidR="00C7211D" w:rsidRPr="00A3665E" w:rsidRDefault="00C7211D" w:rsidP="00D93BFA">
            <w:pPr>
              <w:pStyle w:val="Tabletext"/>
              <w:jc w:val="center"/>
            </w:pPr>
            <w:r w:rsidRPr="00A3665E">
              <w:t>10</w:t>
            </w:r>
            <w:r w:rsidR="00C117F5">
              <w:rPr>
                <w:lang w:val="ru-RU"/>
              </w:rPr>
              <w:t> </w:t>
            </w:r>
            <w:r w:rsidRPr="00A3665E">
              <w:t>168</w:t>
            </w:r>
            <w:r w:rsidR="00A3665E">
              <w:t>,</w:t>
            </w:r>
            <w:r w:rsidRPr="00A3665E">
              <w:t>013</w:t>
            </w:r>
          </w:p>
        </w:tc>
        <w:tc>
          <w:tcPr>
            <w:tcW w:w="2268" w:type="dxa"/>
          </w:tcPr>
          <w:p w14:paraId="6E0B14B5" w14:textId="4B265FEB" w:rsidR="00C7211D" w:rsidRPr="00A3665E" w:rsidRDefault="00C7211D" w:rsidP="00D93BFA">
            <w:pPr>
              <w:pStyle w:val="Tabletext"/>
              <w:jc w:val="center"/>
            </w:pPr>
            <w:r w:rsidRPr="00A3665E">
              <w:t>357</w:t>
            </w:r>
            <w:r w:rsidR="00A3665E">
              <w:t>,</w:t>
            </w:r>
            <w:r w:rsidRPr="00A3665E">
              <w:t>477</w:t>
            </w:r>
          </w:p>
        </w:tc>
      </w:tr>
      <w:tr w:rsidR="00C7211D" w:rsidRPr="00A3665E" w14:paraId="495FD2B2" w14:textId="77777777" w:rsidTr="00C55AED">
        <w:tblPrEx>
          <w:tblBorders>
            <w:bottom w:val="single" w:sz="6" w:space="0" w:color="auto"/>
          </w:tblBorders>
        </w:tblPrEx>
        <w:trPr>
          <w:gridAfter w:val="1"/>
          <w:wAfter w:w="8" w:type="dxa"/>
          <w:cantSplit/>
          <w:tblHeader/>
          <w:jc w:val="center"/>
        </w:trPr>
        <w:tc>
          <w:tcPr>
            <w:tcW w:w="902" w:type="dxa"/>
          </w:tcPr>
          <w:p w14:paraId="6AE181B0" w14:textId="77777777" w:rsidR="00C7211D" w:rsidRPr="00A3665E" w:rsidRDefault="00C7211D" w:rsidP="00D93BFA">
            <w:pPr>
              <w:pStyle w:val="Tabletext"/>
              <w:jc w:val="center"/>
            </w:pPr>
            <w:r w:rsidRPr="00A3665E">
              <w:t>93</w:t>
            </w:r>
          </w:p>
        </w:tc>
        <w:tc>
          <w:tcPr>
            <w:tcW w:w="2209" w:type="dxa"/>
          </w:tcPr>
          <w:p w14:paraId="68391FFE" w14:textId="13B41906" w:rsidR="00C7211D" w:rsidRPr="00A3665E" w:rsidRDefault="00C7211D" w:rsidP="00D93BFA">
            <w:pPr>
              <w:pStyle w:val="Tabletext"/>
              <w:jc w:val="center"/>
            </w:pPr>
            <w:r w:rsidRPr="00A3665E">
              <w:t>10</w:t>
            </w:r>
            <w:r w:rsidR="00C117F5">
              <w:rPr>
                <w:lang w:val="ru-RU"/>
              </w:rPr>
              <w:t> </w:t>
            </w:r>
            <w:r w:rsidRPr="00A3665E">
              <w:t>168</w:t>
            </w:r>
            <w:r w:rsidR="00A3665E">
              <w:t>,</w:t>
            </w:r>
            <w:r w:rsidRPr="00A3665E">
              <w:t>013</w:t>
            </w:r>
          </w:p>
        </w:tc>
        <w:tc>
          <w:tcPr>
            <w:tcW w:w="2126" w:type="dxa"/>
          </w:tcPr>
          <w:p w14:paraId="728D3234" w14:textId="115768DA" w:rsidR="00C7211D" w:rsidRPr="00A3665E" w:rsidRDefault="00C7211D" w:rsidP="00D93BFA">
            <w:pPr>
              <w:pStyle w:val="Tabletext"/>
              <w:jc w:val="center"/>
            </w:pPr>
            <w:r w:rsidRPr="00A3665E">
              <w:t>10</w:t>
            </w:r>
            <w:r w:rsidR="00C117F5">
              <w:rPr>
                <w:lang w:val="ru-RU"/>
              </w:rPr>
              <w:t> </w:t>
            </w:r>
            <w:r w:rsidRPr="00A3665E">
              <w:t>351</w:t>
            </w:r>
            <w:r w:rsidR="00A3665E">
              <w:t>,</w:t>
            </w:r>
            <w:r w:rsidRPr="00A3665E">
              <w:t>586</w:t>
            </w:r>
          </w:p>
        </w:tc>
        <w:tc>
          <w:tcPr>
            <w:tcW w:w="2126" w:type="dxa"/>
          </w:tcPr>
          <w:p w14:paraId="2DCBFA6A" w14:textId="4FD7CC27" w:rsidR="00C7211D" w:rsidRPr="00A3665E" w:rsidRDefault="00C7211D" w:rsidP="00D93BFA">
            <w:pPr>
              <w:pStyle w:val="Tabletext"/>
              <w:jc w:val="center"/>
            </w:pPr>
            <w:r w:rsidRPr="00A3665E">
              <w:t>10</w:t>
            </w:r>
            <w:r w:rsidR="00C117F5">
              <w:rPr>
                <w:lang w:val="ru-RU"/>
              </w:rPr>
              <w:t> </w:t>
            </w:r>
            <w:r w:rsidRPr="00A3665E">
              <w:t>538</w:t>
            </w:r>
            <w:r w:rsidR="00A3665E">
              <w:t>,</w:t>
            </w:r>
            <w:r w:rsidRPr="00A3665E">
              <w:t>46</w:t>
            </w:r>
          </w:p>
        </w:tc>
        <w:tc>
          <w:tcPr>
            <w:tcW w:w="2268" w:type="dxa"/>
          </w:tcPr>
          <w:p w14:paraId="0552825D" w14:textId="303A78F2" w:rsidR="00C7211D" w:rsidRPr="00A3665E" w:rsidRDefault="00C7211D" w:rsidP="00D93BFA">
            <w:pPr>
              <w:pStyle w:val="Tabletext"/>
              <w:jc w:val="center"/>
            </w:pPr>
            <w:r w:rsidRPr="00A3665E">
              <w:t>370</w:t>
            </w:r>
            <w:r w:rsidR="00A3665E">
              <w:t>,</w:t>
            </w:r>
            <w:r w:rsidRPr="00A3665E">
              <w:t>447</w:t>
            </w:r>
          </w:p>
        </w:tc>
      </w:tr>
      <w:tr w:rsidR="00C7211D" w:rsidRPr="00A3665E" w14:paraId="47573E03" w14:textId="77777777" w:rsidTr="00C55AED">
        <w:tblPrEx>
          <w:tblBorders>
            <w:bottom w:val="single" w:sz="6" w:space="0" w:color="auto"/>
          </w:tblBorders>
        </w:tblPrEx>
        <w:trPr>
          <w:gridAfter w:val="1"/>
          <w:wAfter w:w="8" w:type="dxa"/>
          <w:cantSplit/>
          <w:tblHeader/>
          <w:jc w:val="center"/>
        </w:trPr>
        <w:tc>
          <w:tcPr>
            <w:tcW w:w="902" w:type="dxa"/>
          </w:tcPr>
          <w:p w14:paraId="7C22D73E" w14:textId="77777777" w:rsidR="00C7211D" w:rsidRPr="00A3665E" w:rsidRDefault="00C7211D" w:rsidP="00D93BFA">
            <w:pPr>
              <w:pStyle w:val="Tabletext"/>
              <w:jc w:val="center"/>
            </w:pPr>
            <w:r w:rsidRPr="00A3665E">
              <w:t>94</w:t>
            </w:r>
          </w:p>
        </w:tc>
        <w:tc>
          <w:tcPr>
            <w:tcW w:w="2209" w:type="dxa"/>
          </w:tcPr>
          <w:p w14:paraId="5FA86AE5" w14:textId="7A6A80D4" w:rsidR="00C7211D" w:rsidRPr="00A3665E" w:rsidRDefault="00C7211D" w:rsidP="00D93BFA">
            <w:pPr>
              <w:pStyle w:val="Tabletext"/>
              <w:jc w:val="center"/>
            </w:pPr>
            <w:r w:rsidRPr="00A3665E">
              <w:t>10</w:t>
            </w:r>
            <w:r w:rsidR="00C117F5">
              <w:rPr>
                <w:lang w:val="ru-RU"/>
              </w:rPr>
              <w:t> </w:t>
            </w:r>
            <w:r w:rsidRPr="00A3665E">
              <w:t>538</w:t>
            </w:r>
            <w:r w:rsidR="00A3665E">
              <w:t>,</w:t>
            </w:r>
            <w:r w:rsidRPr="00A3665E">
              <w:t>46</w:t>
            </w:r>
          </w:p>
        </w:tc>
        <w:tc>
          <w:tcPr>
            <w:tcW w:w="2126" w:type="dxa"/>
          </w:tcPr>
          <w:p w14:paraId="5B19B951" w14:textId="01B99E49" w:rsidR="00C7211D" w:rsidRPr="00A3665E" w:rsidRDefault="00C7211D" w:rsidP="00D93BFA">
            <w:pPr>
              <w:pStyle w:val="Tabletext"/>
              <w:jc w:val="center"/>
            </w:pPr>
            <w:r w:rsidRPr="00A3665E">
              <w:t>10</w:t>
            </w:r>
            <w:r w:rsidR="00C117F5">
              <w:rPr>
                <w:lang w:val="ru-RU"/>
              </w:rPr>
              <w:t> </w:t>
            </w:r>
            <w:r w:rsidRPr="00A3665E">
              <w:t>728</w:t>
            </w:r>
            <w:r w:rsidR="00A3665E">
              <w:t>,</w:t>
            </w:r>
            <w:r w:rsidRPr="00A3665E">
              <w:t>695</w:t>
            </w:r>
          </w:p>
        </w:tc>
        <w:tc>
          <w:tcPr>
            <w:tcW w:w="2126" w:type="dxa"/>
          </w:tcPr>
          <w:p w14:paraId="04E7485F" w14:textId="0E94B0E0" w:rsidR="00C7211D" w:rsidRPr="00A3665E" w:rsidRDefault="00C7211D" w:rsidP="00D93BFA">
            <w:pPr>
              <w:pStyle w:val="Tabletext"/>
              <w:jc w:val="center"/>
            </w:pPr>
            <w:r w:rsidRPr="00A3665E">
              <w:t>10</w:t>
            </w:r>
            <w:r w:rsidR="00C117F5">
              <w:rPr>
                <w:lang w:val="ru-RU"/>
              </w:rPr>
              <w:t> </w:t>
            </w:r>
            <w:r w:rsidRPr="00A3665E">
              <w:t>922</w:t>
            </w:r>
            <w:r w:rsidR="00A3665E">
              <w:t>,</w:t>
            </w:r>
            <w:r w:rsidRPr="00A3665E">
              <w:t>351</w:t>
            </w:r>
          </w:p>
        </w:tc>
        <w:tc>
          <w:tcPr>
            <w:tcW w:w="2268" w:type="dxa"/>
          </w:tcPr>
          <w:p w14:paraId="37D0263A" w14:textId="182DD8ED" w:rsidR="00C7211D" w:rsidRPr="00A3665E" w:rsidRDefault="00C7211D" w:rsidP="00D93BFA">
            <w:pPr>
              <w:pStyle w:val="Tabletext"/>
              <w:jc w:val="center"/>
            </w:pPr>
            <w:r w:rsidRPr="00A3665E">
              <w:t>383</w:t>
            </w:r>
            <w:r w:rsidR="00A3665E">
              <w:t>,</w:t>
            </w:r>
            <w:r w:rsidRPr="00A3665E">
              <w:t>891</w:t>
            </w:r>
          </w:p>
        </w:tc>
      </w:tr>
      <w:tr w:rsidR="00C7211D" w:rsidRPr="00A3665E" w14:paraId="65242FF4" w14:textId="77777777" w:rsidTr="00C55AED">
        <w:tblPrEx>
          <w:tblBorders>
            <w:bottom w:val="single" w:sz="6" w:space="0" w:color="auto"/>
          </w:tblBorders>
        </w:tblPrEx>
        <w:trPr>
          <w:gridAfter w:val="1"/>
          <w:wAfter w:w="8" w:type="dxa"/>
          <w:cantSplit/>
          <w:tblHeader/>
          <w:jc w:val="center"/>
        </w:trPr>
        <w:tc>
          <w:tcPr>
            <w:tcW w:w="902" w:type="dxa"/>
          </w:tcPr>
          <w:p w14:paraId="78F2C2BE" w14:textId="77777777" w:rsidR="00C7211D" w:rsidRPr="00A3665E" w:rsidRDefault="00C7211D" w:rsidP="00D93BFA">
            <w:pPr>
              <w:pStyle w:val="Tabletext"/>
              <w:jc w:val="center"/>
            </w:pPr>
            <w:r w:rsidRPr="00A3665E">
              <w:t>95</w:t>
            </w:r>
          </w:p>
        </w:tc>
        <w:tc>
          <w:tcPr>
            <w:tcW w:w="2209" w:type="dxa"/>
          </w:tcPr>
          <w:p w14:paraId="1425E212" w14:textId="26BDC945" w:rsidR="00C7211D" w:rsidRPr="00A3665E" w:rsidRDefault="00C7211D" w:rsidP="00D93BFA">
            <w:pPr>
              <w:pStyle w:val="Tabletext"/>
              <w:jc w:val="center"/>
            </w:pPr>
            <w:r w:rsidRPr="00A3665E">
              <w:t>10</w:t>
            </w:r>
            <w:r w:rsidR="00C117F5">
              <w:rPr>
                <w:lang w:val="ru-RU"/>
              </w:rPr>
              <w:t> </w:t>
            </w:r>
            <w:r w:rsidRPr="00A3665E">
              <w:t>922</w:t>
            </w:r>
            <w:r w:rsidR="00A3665E">
              <w:t>,</w:t>
            </w:r>
            <w:r w:rsidRPr="00A3665E">
              <w:t>351</w:t>
            </w:r>
          </w:p>
        </w:tc>
        <w:tc>
          <w:tcPr>
            <w:tcW w:w="2126" w:type="dxa"/>
          </w:tcPr>
          <w:p w14:paraId="0C5E8783" w14:textId="08739ABB" w:rsidR="00C7211D" w:rsidRPr="00A3665E" w:rsidRDefault="00C7211D" w:rsidP="00D93BFA">
            <w:pPr>
              <w:pStyle w:val="Tabletext"/>
              <w:jc w:val="center"/>
            </w:pPr>
            <w:r w:rsidRPr="00A3665E">
              <w:t>11</w:t>
            </w:r>
            <w:r w:rsidR="00C117F5">
              <w:rPr>
                <w:lang w:val="ru-RU"/>
              </w:rPr>
              <w:t> </w:t>
            </w:r>
            <w:r w:rsidRPr="00A3665E">
              <w:t>119</w:t>
            </w:r>
            <w:r w:rsidR="00A3665E">
              <w:t>,</w:t>
            </w:r>
            <w:r w:rsidRPr="00A3665E">
              <w:t>49</w:t>
            </w:r>
          </w:p>
        </w:tc>
        <w:tc>
          <w:tcPr>
            <w:tcW w:w="2126" w:type="dxa"/>
          </w:tcPr>
          <w:p w14:paraId="21815E32" w14:textId="0186362C" w:rsidR="00C7211D" w:rsidRPr="00A3665E" w:rsidRDefault="00C7211D" w:rsidP="00D93BFA">
            <w:pPr>
              <w:pStyle w:val="Tabletext"/>
              <w:jc w:val="center"/>
            </w:pPr>
            <w:r w:rsidRPr="00A3665E">
              <w:t>11</w:t>
            </w:r>
            <w:r w:rsidR="00C117F5">
              <w:rPr>
                <w:lang w:val="ru-RU"/>
              </w:rPr>
              <w:t> </w:t>
            </w:r>
            <w:r w:rsidRPr="00A3665E">
              <w:t>320</w:t>
            </w:r>
            <w:r w:rsidR="00A3665E">
              <w:t>,</w:t>
            </w:r>
            <w:r w:rsidRPr="00A3665E">
              <w:t>175</w:t>
            </w:r>
          </w:p>
        </w:tc>
        <w:tc>
          <w:tcPr>
            <w:tcW w:w="2268" w:type="dxa"/>
          </w:tcPr>
          <w:p w14:paraId="7B076114" w14:textId="30EA5FFC" w:rsidR="00C7211D" w:rsidRPr="00A3665E" w:rsidRDefault="00C7211D" w:rsidP="00D93BFA">
            <w:pPr>
              <w:pStyle w:val="Tabletext"/>
              <w:jc w:val="center"/>
            </w:pPr>
            <w:r w:rsidRPr="00A3665E">
              <w:t>397</w:t>
            </w:r>
            <w:r w:rsidR="00A3665E">
              <w:t>,</w:t>
            </w:r>
            <w:r w:rsidRPr="00A3665E">
              <w:t>824</w:t>
            </w:r>
          </w:p>
        </w:tc>
      </w:tr>
      <w:tr w:rsidR="00C7211D" w:rsidRPr="00A3665E" w14:paraId="3D4D163F" w14:textId="77777777" w:rsidTr="00C55AED">
        <w:tblPrEx>
          <w:tblBorders>
            <w:bottom w:val="single" w:sz="6" w:space="0" w:color="auto"/>
          </w:tblBorders>
        </w:tblPrEx>
        <w:trPr>
          <w:gridAfter w:val="1"/>
          <w:wAfter w:w="8" w:type="dxa"/>
          <w:cantSplit/>
          <w:tblHeader/>
          <w:jc w:val="center"/>
        </w:trPr>
        <w:tc>
          <w:tcPr>
            <w:tcW w:w="902" w:type="dxa"/>
          </w:tcPr>
          <w:p w14:paraId="38508EDD" w14:textId="77777777" w:rsidR="00C7211D" w:rsidRPr="00A3665E" w:rsidRDefault="00C7211D" w:rsidP="00D93BFA">
            <w:pPr>
              <w:pStyle w:val="Tabletext"/>
              <w:jc w:val="center"/>
            </w:pPr>
            <w:r w:rsidRPr="00A3665E">
              <w:t>96</w:t>
            </w:r>
          </w:p>
        </w:tc>
        <w:tc>
          <w:tcPr>
            <w:tcW w:w="2209" w:type="dxa"/>
          </w:tcPr>
          <w:p w14:paraId="05858B5B" w14:textId="75985E08" w:rsidR="00C7211D" w:rsidRPr="00A3665E" w:rsidRDefault="00C7211D" w:rsidP="00D93BFA">
            <w:pPr>
              <w:pStyle w:val="Tabletext"/>
              <w:jc w:val="center"/>
            </w:pPr>
            <w:r w:rsidRPr="00A3665E">
              <w:t>11</w:t>
            </w:r>
            <w:r w:rsidR="00C117F5">
              <w:rPr>
                <w:lang w:val="ru-RU"/>
              </w:rPr>
              <w:t> </w:t>
            </w:r>
            <w:r w:rsidRPr="00A3665E">
              <w:t>320</w:t>
            </w:r>
            <w:r w:rsidR="00A3665E">
              <w:t>,</w:t>
            </w:r>
            <w:r w:rsidRPr="00A3665E">
              <w:t>175</w:t>
            </w:r>
          </w:p>
        </w:tc>
        <w:tc>
          <w:tcPr>
            <w:tcW w:w="2126" w:type="dxa"/>
          </w:tcPr>
          <w:p w14:paraId="6F3FD814" w14:textId="04D6185C" w:rsidR="00C7211D" w:rsidRPr="00A3665E" w:rsidRDefault="00C7211D" w:rsidP="00D93BFA">
            <w:pPr>
              <w:pStyle w:val="Tabletext"/>
              <w:jc w:val="center"/>
            </w:pPr>
            <w:r w:rsidRPr="00A3665E">
              <w:t>11</w:t>
            </w:r>
            <w:r w:rsidR="00C117F5">
              <w:rPr>
                <w:lang w:val="ru-RU"/>
              </w:rPr>
              <w:t> </w:t>
            </w:r>
            <w:r w:rsidRPr="00A3665E">
              <w:t>524</w:t>
            </w:r>
            <w:r w:rsidR="00A3665E">
              <w:t>,</w:t>
            </w:r>
            <w:r w:rsidRPr="00A3665E">
              <w:t>47</w:t>
            </w:r>
          </w:p>
        </w:tc>
        <w:tc>
          <w:tcPr>
            <w:tcW w:w="2126" w:type="dxa"/>
          </w:tcPr>
          <w:p w14:paraId="7F51760A" w14:textId="055A4D47" w:rsidR="00C7211D" w:rsidRPr="00A3665E" w:rsidRDefault="00C7211D" w:rsidP="00D93BFA">
            <w:pPr>
              <w:pStyle w:val="Tabletext"/>
              <w:jc w:val="center"/>
            </w:pPr>
            <w:r w:rsidRPr="00A3665E">
              <w:t>11</w:t>
            </w:r>
            <w:r w:rsidR="00C117F5">
              <w:rPr>
                <w:lang w:val="ru-RU"/>
              </w:rPr>
              <w:t> </w:t>
            </w:r>
            <w:r w:rsidRPr="00A3665E">
              <w:t>732</w:t>
            </w:r>
            <w:r w:rsidR="00A3665E">
              <w:t>,</w:t>
            </w:r>
            <w:r w:rsidRPr="00A3665E">
              <w:t>438</w:t>
            </w:r>
          </w:p>
        </w:tc>
        <w:tc>
          <w:tcPr>
            <w:tcW w:w="2268" w:type="dxa"/>
          </w:tcPr>
          <w:p w14:paraId="732A6AB8" w14:textId="7040E3CD" w:rsidR="00C7211D" w:rsidRPr="00A3665E" w:rsidRDefault="00C7211D" w:rsidP="00D93BFA">
            <w:pPr>
              <w:pStyle w:val="Tabletext"/>
              <w:jc w:val="center"/>
            </w:pPr>
            <w:r w:rsidRPr="00A3665E">
              <w:t>412</w:t>
            </w:r>
            <w:r w:rsidR="00A3665E">
              <w:t>,</w:t>
            </w:r>
            <w:r w:rsidRPr="00A3665E">
              <w:t>264</w:t>
            </w:r>
          </w:p>
        </w:tc>
      </w:tr>
      <w:tr w:rsidR="00C7211D" w:rsidRPr="00A3665E" w14:paraId="42621BCC" w14:textId="77777777" w:rsidTr="00C55AED">
        <w:tblPrEx>
          <w:tblBorders>
            <w:bottom w:val="single" w:sz="6" w:space="0" w:color="auto"/>
          </w:tblBorders>
        </w:tblPrEx>
        <w:trPr>
          <w:gridAfter w:val="1"/>
          <w:wAfter w:w="8" w:type="dxa"/>
          <w:cantSplit/>
          <w:tblHeader/>
          <w:jc w:val="center"/>
        </w:trPr>
        <w:tc>
          <w:tcPr>
            <w:tcW w:w="902" w:type="dxa"/>
          </w:tcPr>
          <w:p w14:paraId="515B3D09" w14:textId="77777777" w:rsidR="00C7211D" w:rsidRPr="00A3665E" w:rsidRDefault="00C7211D" w:rsidP="00D93BFA">
            <w:pPr>
              <w:pStyle w:val="Tabletext"/>
              <w:jc w:val="center"/>
            </w:pPr>
            <w:r w:rsidRPr="00A3665E">
              <w:t>97</w:t>
            </w:r>
          </w:p>
        </w:tc>
        <w:tc>
          <w:tcPr>
            <w:tcW w:w="2209" w:type="dxa"/>
          </w:tcPr>
          <w:p w14:paraId="34416D6B" w14:textId="750B49DC" w:rsidR="00C7211D" w:rsidRPr="00A3665E" w:rsidRDefault="00C7211D" w:rsidP="00D93BFA">
            <w:pPr>
              <w:pStyle w:val="Tabletext"/>
              <w:jc w:val="center"/>
            </w:pPr>
            <w:r w:rsidRPr="00A3665E">
              <w:t>11</w:t>
            </w:r>
            <w:r w:rsidR="00C117F5">
              <w:rPr>
                <w:lang w:val="ru-RU"/>
              </w:rPr>
              <w:t> </w:t>
            </w:r>
            <w:r w:rsidRPr="00A3665E">
              <w:t>732</w:t>
            </w:r>
            <w:r w:rsidR="00A3665E">
              <w:t>,</w:t>
            </w:r>
            <w:r w:rsidRPr="00A3665E">
              <w:t>438</w:t>
            </w:r>
          </w:p>
        </w:tc>
        <w:tc>
          <w:tcPr>
            <w:tcW w:w="2126" w:type="dxa"/>
          </w:tcPr>
          <w:p w14:paraId="4D0F71F8" w14:textId="5FA2FE4F" w:rsidR="00C7211D" w:rsidRPr="00A3665E" w:rsidRDefault="00C7211D" w:rsidP="00D93BFA">
            <w:pPr>
              <w:pStyle w:val="Tabletext"/>
              <w:jc w:val="center"/>
            </w:pPr>
            <w:r w:rsidRPr="00A3665E">
              <w:t>11</w:t>
            </w:r>
            <w:r w:rsidR="00C117F5">
              <w:rPr>
                <w:lang w:val="ru-RU"/>
              </w:rPr>
              <w:t> </w:t>
            </w:r>
            <w:r w:rsidRPr="00A3665E">
              <w:t>944</w:t>
            </w:r>
            <w:r w:rsidR="00A3665E">
              <w:t>,</w:t>
            </w:r>
            <w:r w:rsidRPr="00A3665E">
              <w:t>149</w:t>
            </w:r>
          </w:p>
        </w:tc>
        <w:tc>
          <w:tcPr>
            <w:tcW w:w="2126" w:type="dxa"/>
          </w:tcPr>
          <w:p w14:paraId="64941799" w14:textId="2920E1BE" w:rsidR="00C7211D" w:rsidRPr="00A3665E" w:rsidRDefault="00C7211D" w:rsidP="00D93BFA">
            <w:pPr>
              <w:pStyle w:val="Tabletext"/>
              <w:jc w:val="center"/>
            </w:pPr>
            <w:r w:rsidRPr="00A3665E">
              <w:t>12</w:t>
            </w:r>
            <w:r w:rsidR="00C117F5">
              <w:rPr>
                <w:lang w:val="ru-RU"/>
              </w:rPr>
              <w:t> </w:t>
            </w:r>
            <w:r w:rsidRPr="00A3665E">
              <w:t>159</w:t>
            </w:r>
            <w:r w:rsidR="00A3665E">
              <w:t>,</w:t>
            </w:r>
            <w:r w:rsidRPr="00A3665E">
              <w:t>67</w:t>
            </w:r>
          </w:p>
        </w:tc>
        <w:tc>
          <w:tcPr>
            <w:tcW w:w="2268" w:type="dxa"/>
          </w:tcPr>
          <w:p w14:paraId="205A46FD" w14:textId="56BD6323" w:rsidR="00C7211D" w:rsidRPr="00A3665E" w:rsidRDefault="00C7211D" w:rsidP="00D93BFA">
            <w:pPr>
              <w:pStyle w:val="Tabletext"/>
              <w:jc w:val="center"/>
            </w:pPr>
            <w:r w:rsidRPr="00A3665E">
              <w:t>427</w:t>
            </w:r>
            <w:r w:rsidR="00A3665E">
              <w:t>,</w:t>
            </w:r>
            <w:r w:rsidRPr="00A3665E">
              <w:t>231</w:t>
            </w:r>
          </w:p>
        </w:tc>
      </w:tr>
      <w:tr w:rsidR="00C7211D" w:rsidRPr="00A3665E" w14:paraId="69D5F6BD" w14:textId="77777777" w:rsidTr="00C55AED">
        <w:tblPrEx>
          <w:tblBorders>
            <w:bottom w:val="single" w:sz="6" w:space="0" w:color="auto"/>
          </w:tblBorders>
        </w:tblPrEx>
        <w:trPr>
          <w:gridAfter w:val="1"/>
          <w:wAfter w:w="8" w:type="dxa"/>
          <w:cantSplit/>
          <w:tblHeader/>
          <w:jc w:val="center"/>
        </w:trPr>
        <w:tc>
          <w:tcPr>
            <w:tcW w:w="902" w:type="dxa"/>
          </w:tcPr>
          <w:p w14:paraId="48D12A50" w14:textId="77777777" w:rsidR="00C7211D" w:rsidRPr="00A3665E" w:rsidRDefault="00C7211D" w:rsidP="00D93BFA">
            <w:pPr>
              <w:pStyle w:val="Tabletext"/>
              <w:jc w:val="center"/>
            </w:pPr>
            <w:r w:rsidRPr="00A3665E">
              <w:t>98</w:t>
            </w:r>
          </w:p>
        </w:tc>
        <w:tc>
          <w:tcPr>
            <w:tcW w:w="2209" w:type="dxa"/>
          </w:tcPr>
          <w:p w14:paraId="1B512AA9" w14:textId="44BBA96D" w:rsidR="00C7211D" w:rsidRPr="00A3665E" w:rsidRDefault="00C7211D" w:rsidP="00D93BFA">
            <w:pPr>
              <w:pStyle w:val="Tabletext"/>
              <w:jc w:val="center"/>
            </w:pPr>
            <w:r w:rsidRPr="00A3665E">
              <w:t>12</w:t>
            </w:r>
            <w:r w:rsidR="00C117F5">
              <w:rPr>
                <w:lang w:val="ru-RU"/>
              </w:rPr>
              <w:t> </w:t>
            </w:r>
            <w:r w:rsidRPr="00A3665E">
              <w:t>159</w:t>
            </w:r>
            <w:r w:rsidR="00A3665E">
              <w:t>,</w:t>
            </w:r>
            <w:r w:rsidRPr="00A3665E">
              <w:t>67</w:t>
            </w:r>
          </w:p>
        </w:tc>
        <w:tc>
          <w:tcPr>
            <w:tcW w:w="2126" w:type="dxa"/>
          </w:tcPr>
          <w:p w14:paraId="13DE68F1" w14:textId="0466B598" w:rsidR="00C7211D" w:rsidRPr="00A3665E" w:rsidRDefault="00C7211D" w:rsidP="00D93BFA">
            <w:pPr>
              <w:pStyle w:val="Tabletext"/>
              <w:jc w:val="center"/>
            </w:pPr>
            <w:r w:rsidRPr="00A3665E">
              <w:t>12</w:t>
            </w:r>
            <w:r w:rsidR="00C117F5">
              <w:rPr>
                <w:lang w:val="ru-RU"/>
              </w:rPr>
              <w:t> </w:t>
            </w:r>
            <w:r w:rsidRPr="00A3665E">
              <w:t>379</w:t>
            </w:r>
            <w:r w:rsidR="00A3665E">
              <w:t>,</w:t>
            </w:r>
            <w:r w:rsidRPr="00A3665E">
              <w:t>066</w:t>
            </w:r>
          </w:p>
        </w:tc>
        <w:tc>
          <w:tcPr>
            <w:tcW w:w="2126" w:type="dxa"/>
          </w:tcPr>
          <w:p w14:paraId="566CAD55" w14:textId="4CAD91AA" w:rsidR="00C7211D" w:rsidRPr="00A3665E" w:rsidRDefault="00C7211D" w:rsidP="00D93BFA">
            <w:pPr>
              <w:pStyle w:val="Tabletext"/>
              <w:jc w:val="center"/>
            </w:pPr>
            <w:r w:rsidRPr="00A3665E">
              <w:t>12</w:t>
            </w:r>
            <w:r w:rsidR="00C117F5">
              <w:rPr>
                <w:lang w:val="ru-RU"/>
              </w:rPr>
              <w:t> </w:t>
            </w:r>
            <w:r w:rsidRPr="00A3665E">
              <w:t>602</w:t>
            </w:r>
            <w:r w:rsidR="00A3665E">
              <w:t>,</w:t>
            </w:r>
            <w:r w:rsidRPr="00A3665E">
              <w:t>412</w:t>
            </w:r>
          </w:p>
        </w:tc>
        <w:tc>
          <w:tcPr>
            <w:tcW w:w="2268" w:type="dxa"/>
          </w:tcPr>
          <w:p w14:paraId="2242702B" w14:textId="0CEE0C51" w:rsidR="00C7211D" w:rsidRPr="00A3665E" w:rsidRDefault="00C7211D" w:rsidP="00D93BFA">
            <w:pPr>
              <w:pStyle w:val="Tabletext"/>
              <w:jc w:val="center"/>
            </w:pPr>
            <w:r w:rsidRPr="00A3665E">
              <w:t>442</w:t>
            </w:r>
            <w:r w:rsidR="00A3665E">
              <w:t>,</w:t>
            </w:r>
            <w:r w:rsidRPr="00A3665E">
              <w:t>742</w:t>
            </w:r>
          </w:p>
        </w:tc>
      </w:tr>
      <w:tr w:rsidR="00C7211D" w:rsidRPr="00A3665E" w14:paraId="403B2D0A" w14:textId="77777777" w:rsidTr="00C55AED">
        <w:tblPrEx>
          <w:tblBorders>
            <w:bottom w:val="single" w:sz="6" w:space="0" w:color="auto"/>
          </w:tblBorders>
        </w:tblPrEx>
        <w:trPr>
          <w:gridAfter w:val="1"/>
          <w:wAfter w:w="8" w:type="dxa"/>
          <w:cantSplit/>
          <w:tblHeader/>
          <w:jc w:val="center"/>
        </w:trPr>
        <w:tc>
          <w:tcPr>
            <w:tcW w:w="902" w:type="dxa"/>
          </w:tcPr>
          <w:p w14:paraId="506797B0" w14:textId="77777777" w:rsidR="00C7211D" w:rsidRPr="00A3665E" w:rsidRDefault="00C7211D" w:rsidP="00D93BFA">
            <w:pPr>
              <w:pStyle w:val="Tabletext"/>
              <w:jc w:val="center"/>
            </w:pPr>
            <w:r w:rsidRPr="00A3665E">
              <w:t>99</w:t>
            </w:r>
          </w:p>
        </w:tc>
        <w:tc>
          <w:tcPr>
            <w:tcW w:w="2209" w:type="dxa"/>
          </w:tcPr>
          <w:p w14:paraId="31330B69" w14:textId="7B133B30" w:rsidR="00C7211D" w:rsidRPr="00A3665E" w:rsidRDefault="00C7211D" w:rsidP="00D93BFA">
            <w:pPr>
              <w:pStyle w:val="Tabletext"/>
              <w:jc w:val="center"/>
            </w:pPr>
            <w:r w:rsidRPr="00A3665E">
              <w:t>12</w:t>
            </w:r>
            <w:r w:rsidR="00C117F5">
              <w:rPr>
                <w:lang w:val="ru-RU"/>
              </w:rPr>
              <w:t> </w:t>
            </w:r>
            <w:r w:rsidRPr="00A3665E">
              <w:t>602</w:t>
            </w:r>
            <w:r w:rsidR="00A3665E">
              <w:t>,</w:t>
            </w:r>
            <w:r w:rsidRPr="00A3665E">
              <w:t>412</w:t>
            </w:r>
          </w:p>
        </w:tc>
        <w:tc>
          <w:tcPr>
            <w:tcW w:w="2126" w:type="dxa"/>
          </w:tcPr>
          <w:p w14:paraId="0E499822" w14:textId="60679DD3" w:rsidR="00C7211D" w:rsidRPr="00A3665E" w:rsidRDefault="00C7211D" w:rsidP="00D93BFA">
            <w:pPr>
              <w:pStyle w:val="Tabletext"/>
              <w:jc w:val="center"/>
            </w:pPr>
            <w:r w:rsidRPr="00A3665E">
              <w:t>12</w:t>
            </w:r>
            <w:r w:rsidR="00C117F5">
              <w:rPr>
                <w:lang w:val="ru-RU"/>
              </w:rPr>
              <w:t> </w:t>
            </w:r>
            <w:r w:rsidRPr="00A3665E">
              <w:t>829</w:t>
            </w:r>
            <w:r w:rsidR="00A3665E">
              <w:t>,</w:t>
            </w:r>
            <w:r w:rsidRPr="00A3665E">
              <w:t>775</w:t>
            </w:r>
          </w:p>
        </w:tc>
        <w:tc>
          <w:tcPr>
            <w:tcW w:w="2126" w:type="dxa"/>
          </w:tcPr>
          <w:p w14:paraId="385E13CA" w14:textId="1FF06F42" w:rsidR="00C7211D" w:rsidRPr="00A3665E" w:rsidRDefault="00C7211D" w:rsidP="00D93BFA">
            <w:pPr>
              <w:pStyle w:val="Tabletext"/>
              <w:jc w:val="center"/>
            </w:pPr>
            <w:r w:rsidRPr="00A3665E">
              <w:t>13</w:t>
            </w:r>
            <w:r w:rsidR="00C117F5">
              <w:rPr>
                <w:lang w:val="ru-RU"/>
              </w:rPr>
              <w:t> </w:t>
            </w:r>
            <w:r w:rsidRPr="00A3665E">
              <w:t>061</w:t>
            </w:r>
            <w:r w:rsidR="00A3665E">
              <w:t>,</w:t>
            </w:r>
            <w:r w:rsidRPr="00A3665E">
              <w:t>229</w:t>
            </w:r>
          </w:p>
        </w:tc>
        <w:tc>
          <w:tcPr>
            <w:tcW w:w="2268" w:type="dxa"/>
          </w:tcPr>
          <w:p w14:paraId="0C29F225" w14:textId="4511466C" w:rsidR="00C7211D" w:rsidRPr="00A3665E" w:rsidRDefault="00C7211D" w:rsidP="00D93BFA">
            <w:pPr>
              <w:pStyle w:val="Tabletext"/>
              <w:jc w:val="center"/>
            </w:pPr>
            <w:r w:rsidRPr="00A3665E">
              <w:t>458</w:t>
            </w:r>
            <w:r w:rsidR="00A3665E">
              <w:t>,</w:t>
            </w:r>
            <w:r w:rsidRPr="00A3665E">
              <w:t>817</w:t>
            </w:r>
          </w:p>
        </w:tc>
      </w:tr>
      <w:tr w:rsidR="00C7211D" w:rsidRPr="00A3665E" w14:paraId="7A653FB0" w14:textId="77777777" w:rsidTr="00C55AED">
        <w:tblPrEx>
          <w:tblBorders>
            <w:bottom w:val="single" w:sz="6" w:space="0" w:color="auto"/>
          </w:tblBorders>
        </w:tblPrEx>
        <w:trPr>
          <w:gridAfter w:val="1"/>
          <w:wAfter w:w="8" w:type="dxa"/>
          <w:cantSplit/>
          <w:tblHeader/>
          <w:jc w:val="center"/>
        </w:trPr>
        <w:tc>
          <w:tcPr>
            <w:tcW w:w="902" w:type="dxa"/>
          </w:tcPr>
          <w:p w14:paraId="393BA9EE" w14:textId="77777777" w:rsidR="00C7211D" w:rsidRPr="00A3665E" w:rsidRDefault="00C7211D" w:rsidP="00D93BFA">
            <w:pPr>
              <w:pStyle w:val="Tabletext"/>
              <w:jc w:val="center"/>
            </w:pPr>
            <w:r w:rsidRPr="00A3665E">
              <w:t>100</w:t>
            </w:r>
          </w:p>
        </w:tc>
        <w:tc>
          <w:tcPr>
            <w:tcW w:w="2209" w:type="dxa"/>
          </w:tcPr>
          <w:p w14:paraId="40F2EC5F" w14:textId="199A08A9" w:rsidR="00C7211D" w:rsidRPr="00A3665E" w:rsidRDefault="00C7211D" w:rsidP="00D93BFA">
            <w:pPr>
              <w:pStyle w:val="Tabletext"/>
              <w:jc w:val="center"/>
            </w:pPr>
            <w:r w:rsidRPr="00A3665E">
              <w:t>13</w:t>
            </w:r>
            <w:r w:rsidR="00C117F5">
              <w:rPr>
                <w:lang w:val="ru-RU"/>
              </w:rPr>
              <w:t> </w:t>
            </w:r>
            <w:r w:rsidRPr="00A3665E">
              <w:t>061</w:t>
            </w:r>
            <w:r w:rsidR="00A3665E">
              <w:t>,</w:t>
            </w:r>
            <w:r w:rsidRPr="00A3665E">
              <w:t>229</w:t>
            </w:r>
          </w:p>
        </w:tc>
        <w:tc>
          <w:tcPr>
            <w:tcW w:w="2126" w:type="dxa"/>
          </w:tcPr>
          <w:p w14:paraId="4262DB58" w14:textId="442AE963" w:rsidR="00C7211D" w:rsidRPr="00A3665E" w:rsidRDefault="00C7211D" w:rsidP="00D93BFA">
            <w:pPr>
              <w:pStyle w:val="Tabletext"/>
              <w:jc w:val="center"/>
            </w:pPr>
            <w:r w:rsidRPr="00A3665E">
              <w:t>13</w:t>
            </w:r>
            <w:r w:rsidR="00C117F5">
              <w:rPr>
                <w:lang w:val="ru-RU"/>
              </w:rPr>
              <w:t> </w:t>
            </w:r>
            <w:r w:rsidRPr="00A3665E">
              <w:t>296</w:t>
            </w:r>
            <w:r w:rsidR="00A3665E">
              <w:t>,</w:t>
            </w:r>
            <w:r w:rsidRPr="00A3665E">
              <w:t>85</w:t>
            </w:r>
          </w:p>
        </w:tc>
        <w:tc>
          <w:tcPr>
            <w:tcW w:w="2126" w:type="dxa"/>
          </w:tcPr>
          <w:p w14:paraId="658588D9" w14:textId="578B0815" w:rsidR="00C7211D" w:rsidRPr="00A3665E" w:rsidRDefault="00C7211D" w:rsidP="00D93BFA">
            <w:pPr>
              <w:pStyle w:val="Tabletext"/>
              <w:jc w:val="center"/>
            </w:pPr>
            <w:r w:rsidRPr="00A3665E">
              <w:t>13</w:t>
            </w:r>
            <w:r w:rsidR="00C117F5">
              <w:rPr>
                <w:lang w:val="ru-RU"/>
              </w:rPr>
              <w:t> </w:t>
            </w:r>
            <w:r w:rsidRPr="00A3665E">
              <w:t>536</w:t>
            </w:r>
            <w:r w:rsidR="00A3665E">
              <w:t>,</w:t>
            </w:r>
            <w:r w:rsidRPr="00A3665E">
              <w:t>71</w:t>
            </w:r>
          </w:p>
        </w:tc>
        <w:tc>
          <w:tcPr>
            <w:tcW w:w="2268" w:type="dxa"/>
          </w:tcPr>
          <w:p w14:paraId="4EDFCA6B" w14:textId="27F2D5F3" w:rsidR="00C7211D" w:rsidRPr="00A3665E" w:rsidRDefault="00C7211D" w:rsidP="00D93BFA">
            <w:pPr>
              <w:pStyle w:val="Tabletext"/>
              <w:jc w:val="center"/>
            </w:pPr>
            <w:r w:rsidRPr="00A3665E">
              <w:t>475</w:t>
            </w:r>
            <w:r w:rsidR="00A3665E">
              <w:t>,</w:t>
            </w:r>
            <w:r w:rsidRPr="00A3665E">
              <w:t>48</w:t>
            </w:r>
          </w:p>
        </w:tc>
      </w:tr>
      <w:tr w:rsidR="00C7211D" w:rsidRPr="00A3665E" w14:paraId="724B2B09" w14:textId="77777777" w:rsidTr="00C55AED">
        <w:tblPrEx>
          <w:tblBorders>
            <w:bottom w:val="single" w:sz="6" w:space="0" w:color="auto"/>
          </w:tblBorders>
        </w:tblPrEx>
        <w:trPr>
          <w:gridAfter w:val="1"/>
          <w:wAfter w:w="8" w:type="dxa"/>
          <w:cantSplit/>
          <w:tblHeader/>
          <w:jc w:val="center"/>
        </w:trPr>
        <w:tc>
          <w:tcPr>
            <w:tcW w:w="902" w:type="dxa"/>
          </w:tcPr>
          <w:p w14:paraId="19493475" w14:textId="77777777" w:rsidR="00C7211D" w:rsidRPr="00A3665E" w:rsidRDefault="00C7211D" w:rsidP="00D93BFA">
            <w:pPr>
              <w:pStyle w:val="Tabletext"/>
              <w:jc w:val="center"/>
            </w:pPr>
            <w:r w:rsidRPr="00A3665E">
              <w:t>101</w:t>
            </w:r>
          </w:p>
        </w:tc>
        <w:tc>
          <w:tcPr>
            <w:tcW w:w="2209" w:type="dxa"/>
          </w:tcPr>
          <w:p w14:paraId="286E272D" w14:textId="496FE058" w:rsidR="00C7211D" w:rsidRPr="00A3665E" w:rsidRDefault="00C7211D" w:rsidP="00D93BFA">
            <w:pPr>
              <w:pStyle w:val="Tabletext"/>
              <w:jc w:val="center"/>
            </w:pPr>
            <w:r w:rsidRPr="00A3665E">
              <w:t>13</w:t>
            </w:r>
            <w:r w:rsidR="006237C9">
              <w:rPr>
                <w:lang w:val="ru-RU"/>
              </w:rPr>
              <w:t> </w:t>
            </w:r>
            <w:r w:rsidRPr="00A3665E">
              <w:t>536</w:t>
            </w:r>
            <w:r w:rsidR="00A3665E">
              <w:t>,</w:t>
            </w:r>
            <w:r w:rsidRPr="00A3665E">
              <w:t>71</w:t>
            </w:r>
          </w:p>
        </w:tc>
        <w:tc>
          <w:tcPr>
            <w:tcW w:w="2126" w:type="dxa"/>
          </w:tcPr>
          <w:p w14:paraId="24E1A571" w14:textId="63FE5C9E" w:rsidR="00C7211D" w:rsidRPr="00A3665E" w:rsidRDefault="00C7211D" w:rsidP="00D93BFA">
            <w:pPr>
              <w:pStyle w:val="Tabletext"/>
              <w:jc w:val="center"/>
            </w:pPr>
            <w:r w:rsidRPr="00A3665E">
              <w:t>13</w:t>
            </w:r>
            <w:r w:rsidR="006237C9">
              <w:rPr>
                <w:lang w:val="ru-RU"/>
              </w:rPr>
              <w:t> </w:t>
            </w:r>
            <w:r w:rsidRPr="00A3665E">
              <w:t>780</w:t>
            </w:r>
            <w:r w:rsidR="00A3665E">
              <w:t>,</w:t>
            </w:r>
            <w:r w:rsidRPr="00A3665E">
              <w:t>887</w:t>
            </w:r>
          </w:p>
        </w:tc>
        <w:tc>
          <w:tcPr>
            <w:tcW w:w="2126" w:type="dxa"/>
          </w:tcPr>
          <w:p w14:paraId="7F94AD73" w14:textId="5F587672" w:rsidR="00C7211D" w:rsidRPr="00A3665E" w:rsidRDefault="00C7211D" w:rsidP="00D93BFA">
            <w:pPr>
              <w:pStyle w:val="Tabletext"/>
              <w:jc w:val="center"/>
            </w:pPr>
            <w:r w:rsidRPr="00A3665E">
              <w:t>14</w:t>
            </w:r>
            <w:r w:rsidR="00F42DF2">
              <w:rPr>
                <w:lang w:val="ru-RU"/>
              </w:rPr>
              <w:t> </w:t>
            </w:r>
            <w:r w:rsidRPr="00A3665E">
              <w:t>029</w:t>
            </w:r>
            <w:r w:rsidR="00A3665E">
              <w:t>,</w:t>
            </w:r>
            <w:r w:rsidRPr="00A3665E">
              <w:t>458</w:t>
            </w:r>
          </w:p>
        </w:tc>
        <w:tc>
          <w:tcPr>
            <w:tcW w:w="2268" w:type="dxa"/>
          </w:tcPr>
          <w:p w14:paraId="05CF06F9" w14:textId="693B6E5D" w:rsidR="00C7211D" w:rsidRPr="00A3665E" w:rsidRDefault="00C7211D" w:rsidP="00D93BFA">
            <w:pPr>
              <w:pStyle w:val="Tabletext"/>
              <w:jc w:val="center"/>
            </w:pPr>
            <w:r w:rsidRPr="00A3665E">
              <w:t>492</w:t>
            </w:r>
            <w:r w:rsidR="00A3665E">
              <w:t>,</w:t>
            </w:r>
            <w:r w:rsidRPr="00A3665E">
              <w:t>748</w:t>
            </w:r>
          </w:p>
        </w:tc>
      </w:tr>
      <w:tr w:rsidR="00C7211D" w:rsidRPr="00A3665E" w14:paraId="24B798FC" w14:textId="77777777" w:rsidTr="00C55AED">
        <w:tblPrEx>
          <w:tblBorders>
            <w:bottom w:val="single" w:sz="6" w:space="0" w:color="auto"/>
          </w:tblBorders>
        </w:tblPrEx>
        <w:trPr>
          <w:gridAfter w:val="1"/>
          <w:wAfter w:w="8" w:type="dxa"/>
          <w:cantSplit/>
          <w:tblHeader/>
          <w:jc w:val="center"/>
        </w:trPr>
        <w:tc>
          <w:tcPr>
            <w:tcW w:w="902" w:type="dxa"/>
            <w:tcBorders>
              <w:top w:val="nil"/>
            </w:tcBorders>
          </w:tcPr>
          <w:p w14:paraId="48BEFB65" w14:textId="77777777" w:rsidR="00C7211D" w:rsidRPr="00A3665E" w:rsidRDefault="00C7211D" w:rsidP="00D93BFA">
            <w:pPr>
              <w:pStyle w:val="Tabletext"/>
              <w:jc w:val="center"/>
            </w:pPr>
            <w:r w:rsidRPr="00A3665E">
              <w:t>102</w:t>
            </w:r>
          </w:p>
        </w:tc>
        <w:tc>
          <w:tcPr>
            <w:tcW w:w="2209" w:type="dxa"/>
            <w:tcBorders>
              <w:top w:val="nil"/>
            </w:tcBorders>
          </w:tcPr>
          <w:p w14:paraId="61BF26BC" w14:textId="380120F5" w:rsidR="00C7211D" w:rsidRPr="00A3665E" w:rsidRDefault="00C7211D" w:rsidP="00D93BFA">
            <w:pPr>
              <w:pStyle w:val="Tabletext"/>
              <w:jc w:val="center"/>
            </w:pPr>
            <w:r w:rsidRPr="00A3665E">
              <w:t>14</w:t>
            </w:r>
            <w:r w:rsidR="00C117F5">
              <w:rPr>
                <w:lang w:val="ru-RU"/>
              </w:rPr>
              <w:t> </w:t>
            </w:r>
            <w:r w:rsidRPr="00A3665E">
              <w:t>029</w:t>
            </w:r>
            <w:r w:rsidR="00A3665E">
              <w:t>,</w:t>
            </w:r>
            <w:r w:rsidRPr="00A3665E">
              <w:t>458</w:t>
            </w:r>
          </w:p>
        </w:tc>
        <w:tc>
          <w:tcPr>
            <w:tcW w:w="2126" w:type="dxa"/>
            <w:tcBorders>
              <w:top w:val="nil"/>
            </w:tcBorders>
          </w:tcPr>
          <w:p w14:paraId="7D3DDA5A" w14:textId="091AC602" w:rsidR="00C7211D" w:rsidRPr="00A3665E" w:rsidRDefault="00C7211D" w:rsidP="00D93BFA">
            <w:pPr>
              <w:pStyle w:val="Tabletext"/>
              <w:jc w:val="center"/>
            </w:pPr>
            <w:r w:rsidRPr="00A3665E">
              <w:t>14</w:t>
            </w:r>
            <w:r w:rsidR="00C117F5">
              <w:rPr>
                <w:lang w:val="ru-RU"/>
              </w:rPr>
              <w:t> </w:t>
            </w:r>
            <w:r w:rsidRPr="00A3665E">
              <w:t>282</w:t>
            </w:r>
            <w:r w:rsidR="00A3665E">
              <w:t>,</w:t>
            </w:r>
            <w:r w:rsidRPr="00A3665E">
              <w:t>503</w:t>
            </w:r>
          </w:p>
        </w:tc>
        <w:tc>
          <w:tcPr>
            <w:tcW w:w="2126" w:type="dxa"/>
            <w:tcBorders>
              <w:top w:val="nil"/>
            </w:tcBorders>
          </w:tcPr>
          <w:p w14:paraId="48EEA9A7" w14:textId="24E730A0" w:rsidR="00C7211D" w:rsidRPr="00A3665E" w:rsidRDefault="00C7211D" w:rsidP="00D93BFA">
            <w:pPr>
              <w:pStyle w:val="Tabletext"/>
              <w:jc w:val="center"/>
            </w:pPr>
            <w:r w:rsidRPr="00A3665E">
              <w:t>14</w:t>
            </w:r>
            <w:r w:rsidR="00C117F5">
              <w:rPr>
                <w:lang w:val="ru-RU"/>
              </w:rPr>
              <w:t> </w:t>
            </w:r>
            <w:r w:rsidRPr="00A3665E">
              <w:t>540</w:t>
            </w:r>
            <w:r w:rsidR="00A3665E">
              <w:t>,</w:t>
            </w:r>
            <w:r w:rsidRPr="00A3665E">
              <w:t>103</w:t>
            </w:r>
          </w:p>
        </w:tc>
        <w:tc>
          <w:tcPr>
            <w:tcW w:w="2268" w:type="dxa"/>
            <w:tcBorders>
              <w:top w:val="nil"/>
            </w:tcBorders>
          </w:tcPr>
          <w:p w14:paraId="06EF485C" w14:textId="43A4E7A3" w:rsidR="00C7211D" w:rsidRPr="00A3665E" w:rsidRDefault="00C7211D" w:rsidP="00D93BFA">
            <w:pPr>
              <w:pStyle w:val="Tabletext"/>
              <w:jc w:val="center"/>
            </w:pPr>
            <w:r w:rsidRPr="00A3665E">
              <w:t>510</w:t>
            </w:r>
            <w:r w:rsidR="00A3665E">
              <w:t>,</w:t>
            </w:r>
            <w:r w:rsidRPr="00A3665E">
              <w:t>645</w:t>
            </w:r>
          </w:p>
        </w:tc>
      </w:tr>
      <w:tr w:rsidR="00C7211D" w:rsidRPr="00A3665E" w14:paraId="7957AA38" w14:textId="77777777" w:rsidTr="00C55AED">
        <w:tblPrEx>
          <w:tblBorders>
            <w:bottom w:val="single" w:sz="6" w:space="0" w:color="auto"/>
          </w:tblBorders>
        </w:tblPrEx>
        <w:trPr>
          <w:gridAfter w:val="1"/>
          <w:wAfter w:w="8" w:type="dxa"/>
          <w:cantSplit/>
          <w:tblHeader/>
          <w:jc w:val="center"/>
        </w:trPr>
        <w:tc>
          <w:tcPr>
            <w:tcW w:w="902" w:type="dxa"/>
          </w:tcPr>
          <w:p w14:paraId="3274D1CA" w14:textId="77777777" w:rsidR="00C7211D" w:rsidRPr="00A3665E" w:rsidRDefault="00C7211D" w:rsidP="00D93BFA">
            <w:pPr>
              <w:pStyle w:val="Tabletext"/>
              <w:jc w:val="center"/>
            </w:pPr>
            <w:r w:rsidRPr="00A3665E">
              <w:t>103</w:t>
            </w:r>
          </w:p>
        </w:tc>
        <w:tc>
          <w:tcPr>
            <w:tcW w:w="2209" w:type="dxa"/>
          </w:tcPr>
          <w:p w14:paraId="46A10ED8" w14:textId="1E05EE82" w:rsidR="00C7211D" w:rsidRPr="00A3665E" w:rsidRDefault="00C7211D" w:rsidP="00D93BFA">
            <w:pPr>
              <w:pStyle w:val="Tabletext"/>
              <w:jc w:val="center"/>
            </w:pPr>
            <w:r w:rsidRPr="00A3665E">
              <w:t>14</w:t>
            </w:r>
            <w:r w:rsidR="00C117F5">
              <w:rPr>
                <w:lang w:val="ru-RU"/>
              </w:rPr>
              <w:t> </w:t>
            </w:r>
            <w:r w:rsidRPr="00A3665E">
              <w:t>540</w:t>
            </w:r>
            <w:r w:rsidR="00A3665E">
              <w:t>,</w:t>
            </w:r>
            <w:r w:rsidRPr="00A3665E">
              <w:t>103</w:t>
            </w:r>
          </w:p>
        </w:tc>
        <w:tc>
          <w:tcPr>
            <w:tcW w:w="2126" w:type="dxa"/>
          </w:tcPr>
          <w:p w14:paraId="2BC353DB" w14:textId="24C52B64" w:rsidR="00C7211D" w:rsidRPr="00A3665E" w:rsidRDefault="00C7211D" w:rsidP="00D93BFA">
            <w:pPr>
              <w:pStyle w:val="Tabletext"/>
              <w:jc w:val="center"/>
            </w:pPr>
            <w:r w:rsidRPr="00A3665E">
              <w:t>14</w:t>
            </w:r>
            <w:r w:rsidR="00C117F5">
              <w:rPr>
                <w:lang w:val="ru-RU"/>
              </w:rPr>
              <w:t> </w:t>
            </w:r>
            <w:r w:rsidRPr="00A3665E">
              <w:t>802</w:t>
            </w:r>
            <w:r w:rsidR="00A3665E">
              <w:t>,</w:t>
            </w:r>
            <w:r w:rsidRPr="00A3665E">
              <w:t>338</w:t>
            </w:r>
          </w:p>
        </w:tc>
        <w:tc>
          <w:tcPr>
            <w:tcW w:w="2126" w:type="dxa"/>
          </w:tcPr>
          <w:p w14:paraId="7F74B4CC" w14:textId="177108AE" w:rsidR="00C7211D" w:rsidRPr="00A3665E" w:rsidRDefault="00C7211D" w:rsidP="00D93BFA">
            <w:pPr>
              <w:pStyle w:val="Tabletext"/>
              <w:jc w:val="center"/>
            </w:pPr>
            <w:r w:rsidRPr="00A3665E">
              <w:t>15</w:t>
            </w:r>
            <w:r w:rsidR="00C117F5">
              <w:rPr>
                <w:lang w:val="ru-RU"/>
              </w:rPr>
              <w:t> </w:t>
            </w:r>
            <w:r w:rsidRPr="00A3665E">
              <w:t>069</w:t>
            </w:r>
            <w:r w:rsidR="00A3665E">
              <w:t>,</w:t>
            </w:r>
            <w:r w:rsidRPr="00A3665E">
              <w:t>295</w:t>
            </w:r>
          </w:p>
        </w:tc>
        <w:tc>
          <w:tcPr>
            <w:tcW w:w="2268" w:type="dxa"/>
          </w:tcPr>
          <w:p w14:paraId="3B48F7D0" w14:textId="1BD4D0C0" w:rsidR="00C7211D" w:rsidRPr="00A3665E" w:rsidRDefault="00C7211D" w:rsidP="00D93BFA">
            <w:pPr>
              <w:pStyle w:val="Tabletext"/>
              <w:jc w:val="center"/>
            </w:pPr>
            <w:r w:rsidRPr="00A3665E">
              <w:t>529</w:t>
            </w:r>
            <w:r w:rsidR="00A3665E">
              <w:t>,</w:t>
            </w:r>
            <w:r w:rsidRPr="00A3665E">
              <w:t>192</w:t>
            </w:r>
          </w:p>
        </w:tc>
      </w:tr>
      <w:tr w:rsidR="00C7211D" w:rsidRPr="00A3665E" w14:paraId="750BD71A" w14:textId="77777777" w:rsidTr="00C55AED">
        <w:tblPrEx>
          <w:tblBorders>
            <w:bottom w:val="single" w:sz="6" w:space="0" w:color="auto"/>
          </w:tblBorders>
        </w:tblPrEx>
        <w:trPr>
          <w:gridAfter w:val="1"/>
          <w:wAfter w:w="8" w:type="dxa"/>
          <w:cantSplit/>
          <w:tblHeader/>
          <w:jc w:val="center"/>
        </w:trPr>
        <w:tc>
          <w:tcPr>
            <w:tcW w:w="902" w:type="dxa"/>
          </w:tcPr>
          <w:p w14:paraId="332A275F" w14:textId="77777777" w:rsidR="00C7211D" w:rsidRPr="00A3665E" w:rsidRDefault="00C7211D" w:rsidP="00D93BFA">
            <w:pPr>
              <w:pStyle w:val="Tabletext"/>
              <w:jc w:val="center"/>
            </w:pPr>
            <w:r w:rsidRPr="00A3665E">
              <w:t>104</w:t>
            </w:r>
          </w:p>
        </w:tc>
        <w:tc>
          <w:tcPr>
            <w:tcW w:w="2209" w:type="dxa"/>
          </w:tcPr>
          <w:p w14:paraId="73353941" w14:textId="5BB5047B" w:rsidR="00C7211D" w:rsidRPr="00A3665E" w:rsidRDefault="00C7211D" w:rsidP="00D93BFA">
            <w:pPr>
              <w:pStyle w:val="Tabletext"/>
              <w:jc w:val="center"/>
            </w:pPr>
            <w:r w:rsidRPr="00A3665E">
              <w:t>15</w:t>
            </w:r>
            <w:r w:rsidR="00C117F5">
              <w:rPr>
                <w:lang w:val="ru-RU"/>
              </w:rPr>
              <w:t> </w:t>
            </w:r>
            <w:r w:rsidRPr="00A3665E">
              <w:t>069</w:t>
            </w:r>
            <w:r w:rsidR="00A3665E">
              <w:t>,</w:t>
            </w:r>
            <w:r w:rsidRPr="00A3665E">
              <w:t>295</w:t>
            </w:r>
          </w:p>
        </w:tc>
        <w:tc>
          <w:tcPr>
            <w:tcW w:w="2126" w:type="dxa"/>
          </w:tcPr>
          <w:p w14:paraId="5BE27955" w14:textId="09C6C6F3" w:rsidR="00C7211D" w:rsidRPr="00A3665E" w:rsidRDefault="00C7211D" w:rsidP="00D93BFA">
            <w:pPr>
              <w:pStyle w:val="Tabletext"/>
              <w:jc w:val="center"/>
            </w:pPr>
            <w:r w:rsidRPr="00A3665E">
              <w:t>15</w:t>
            </w:r>
            <w:r w:rsidR="00C117F5">
              <w:rPr>
                <w:lang w:val="ru-RU"/>
              </w:rPr>
              <w:t> </w:t>
            </w:r>
            <w:r w:rsidRPr="00A3665E">
              <w:t>341</w:t>
            </w:r>
            <w:r w:rsidR="00A3665E">
              <w:t>,</w:t>
            </w:r>
            <w:r w:rsidRPr="00A3665E">
              <w:t>057</w:t>
            </w:r>
          </w:p>
        </w:tc>
        <w:tc>
          <w:tcPr>
            <w:tcW w:w="2126" w:type="dxa"/>
          </w:tcPr>
          <w:p w14:paraId="1A55A280" w14:textId="1DD30AF2" w:rsidR="00C7211D" w:rsidRPr="00A3665E" w:rsidRDefault="00C7211D" w:rsidP="00D93BFA">
            <w:pPr>
              <w:pStyle w:val="Tabletext"/>
              <w:jc w:val="center"/>
            </w:pPr>
            <w:r w:rsidRPr="00A3665E">
              <w:t>15</w:t>
            </w:r>
            <w:r w:rsidR="00C117F5">
              <w:rPr>
                <w:lang w:val="ru-RU"/>
              </w:rPr>
              <w:t> </w:t>
            </w:r>
            <w:r w:rsidRPr="00A3665E">
              <w:t>617</w:t>
            </w:r>
            <w:r w:rsidR="00A3665E">
              <w:t>,</w:t>
            </w:r>
            <w:r w:rsidRPr="00A3665E">
              <w:t>71</w:t>
            </w:r>
          </w:p>
        </w:tc>
        <w:tc>
          <w:tcPr>
            <w:tcW w:w="2268" w:type="dxa"/>
          </w:tcPr>
          <w:p w14:paraId="6247BC33" w14:textId="227F90DD" w:rsidR="00C7211D" w:rsidRPr="00A3665E" w:rsidRDefault="00C7211D" w:rsidP="00D93BFA">
            <w:pPr>
              <w:pStyle w:val="Tabletext"/>
              <w:jc w:val="center"/>
            </w:pPr>
            <w:r w:rsidRPr="00A3665E">
              <w:t>548</w:t>
            </w:r>
            <w:r w:rsidR="00A3665E">
              <w:t>,</w:t>
            </w:r>
            <w:r w:rsidRPr="00A3665E">
              <w:t>415</w:t>
            </w:r>
          </w:p>
        </w:tc>
      </w:tr>
      <w:tr w:rsidR="00C7211D" w:rsidRPr="00A3665E" w14:paraId="51909977" w14:textId="77777777" w:rsidTr="00C55AED">
        <w:tblPrEx>
          <w:tblBorders>
            <w:bottom w:val="single" w:sz="6" w:space="0" w:color="auto"/>
          </w:tblBorders>
        </w:tblPrEx>
        <w:trPr>
          <w:gridAfter w:val="1"/>
          <w:wAfter w:w="8" w:type="dxa"/>
          <w:cantSplit/>
          <w:tblHeader/>
          <w:jc w:val="center"/>
        </w:trPr>
        <w:tc>
          <w:tcPr>
            <w:tcW w:w="902" w:type="dxa"/>
          </w:tcPr>
          <w:p w14:paraId="6247F3D5" w14:textId="77777777" w:rsidR="00C7211D" w:rsidRPr="00A3665E" w:rsidRDefault="00C7211D" w:rsidP="00D93BFA">
            <w:pPr>
              <w:pStyle w:val="Tabletext"/>
              <w:jc w:val="center"/>
            </w:pPr>
            <w:r w:rsidRPr="00A3665E">
              <w:t>105</w:t>
            </w:r>
          </w:p>
        </w:tc>
        <w:tc>
          <w:tcPr>
            <w:tcW w:w="2209" w:type="dxa"/>
          </w:tcPr>
          <w:p w14:paraId="7D622816" w14:textId="1CB4DAF0" w:rsidR="00C7211D" w:rsidRPr="00A3665E" w:rsidRDefault="00C7211D" w:rsidP="00D93BFA">
            <w:pPr>
              <w:pStyle w:val="Tabletext"/>
              <w:jc w:val="center"/>
            </w:pPr>
            <w:r w:rsidRPr="00A3665E">
              <w:t>15</w:t>
            </w:r>
            <w:r w:rsidR="00C117F5">
              <w:rPr>
                <w:lang w:val="ru-RU"/>
              </w:rPr>
              <w:t> </w:t>
            </w:r>
            <w:r w:rsidRPr="00A3665E">
              <w:t>617</w:t>
            </w:r>
            <w:r w:rsidR="00A3665E">
              <w:t>,</w:t>
            </w:r>
            <w:r w:rsidRPr="00A3665E">
              <w:t>71</w:t>
            </w:r>
          </w:p>
        </w:tc>
        <w:tc>
          <w:tcPr>
            <w:tcW w:w="2126" w:type="dxa"/>
          </w:tcPr>
          <w:p w14:paraId="39A8E1E8" w14:textId="0F1D1979" w:rsidR="00C7211D" w:rsidRPr="00A3665E" w:rsidRDefault="00C7211D" w:rsidP="00D93BFA">
            <w:pPr>
              <w:pStyle w:val="Tabletext"/>
              <w:jc w:val="center"/>
            </w:pPr>
            <w:r w:rsidRPr="00A3665E">
              <w:t>15</w:t>
            </w:r>
            <w:r w:rsidR="00C117F5">
              <w:rPr>
                <w:lang w:val="ru-RU"/>
              </w:rPr>
              <w:t> </w:t>
            </w:r>
            <w:r w:rsidRPr="00A3665E">
              <w:t>899</w:t>
            </w:r>
            <w:r w:rsidR="00A3665E">
              <w:t>,</w:t>
            </w:r>
            <w:r w:rsidRPr="00A3665E">
              <w:t>345</w:t>
            </w:r>
          </w:p>
        </w:tc>
        <w:tc>
          <w:tcPr>
            <w:tcW w:w="2126" w:type="dxa"/>
          </w:tcPr>
          <w:p w14:paraId="1EEF5C52" w14:textId="633DD04C" w:rsidR="00C7211D" w:rsidRPr="00A3665E" w:rsidRDefault="00C7211D" w:rsidP="00D93BFA">
            <w:pPr>
              <w:pStyle w:val="Tabletext"/>
              <w:jc w:val="center"/>
            </w:pPr>
            <w:r w:rsidRPr="00A3665E">
              <w:t>16</w:t>
            </w:r>
            <w:r w:rsidR="00C117F5">
              <w:rPr>
                <w:lang w:val="ru-RU"/>
              </w:rPr>
              <w:t> </w:t>
            </w:r>
            <w:r w:rsidRPr="00A3665E">
              <w:t>186</w:t>
            </w:r>
            <w:r w:rsidR="00A3665E">
              <w:t>,</w:t>
            </w:r>
            <w:r w:rsidRPr="00A3665E">
              <w:t>049</w:t>
            </w:r>
          </w:p>
        </w:tc>
        <w:tc>
          <w:tcPr>
            <w:tcW w:w="2268" w:type="dxa"/>
          </w:tcPr>
          <w:p w14:paraId="5FB583DD" w14:textId="7AC48EC2" w:rsidR="00C7211D" w:rsidRPr="00A3665E" w:rsidRDefault="00C7211D" w:rsidP="00D93BFA">
            <w:pPr>
              <w:pStyle w:val="Tabletext"/>
              <w:jc w:val="center"/>
            </w:pPr>
            <w:r w:rsidRPr="00A3665E">
              <w:t>568</w:t>
            </w:r>
            <w:r w:rsidR="00A3665E">
              <w:t>,</w:t>
            </w:r>
            <w:r w:rsidRPr="00A3665E">
              <w:t>339</w:t>
            </w:r>
          </w:p>
        </w:tc>
      </w:tr>
      <w:tr w:rsidR="00C7211D" w:rsidRPr="00A3665E" w14:paraId="28976B78" w14:textId="77777777" w:rsidTr="00C55AED">
        <w:tblPrEx>
          <w:tblBorders>
            <w:bottom w:val="single" w:sz="6" w:space="0" w:color="auto"/>
          </w:tblBorders>
        </w:tblPrEx>
        <w:trPr>
          <w:gridAfter w:val="1"/>
          <w:wAfter w:w="8" w:type="dxa"/>
          <w:cantSplit/>
          <w:tblHeader/>
          <w:jc w:val="center"/>
        </w:trPr>
        <w:tc>
          <w:tcPr>
            <w:tcW w:w="902" w:type="dxa"/>
          </w:tcPr>
          <w:p w14:paraId="335C3E73" w14:textId="77777777" w:rsidR="00C7211D" w:rsidRPr="00A3665E" w:rsidRDefault="00C7211D" w:rsidP="00D93BFA">
            <w:pPr>
              <w:pStyle w:val="Tabletext"/>
              <w:jc w:val="center"/>
            </w:pPr>
            <w:r w:rsidRPr="00A3665E">
              <w:t>106</w:t>
            </w:r>
          </w:p>
        </w:tc>
        <w:tc>
          <w:tcPr>
            <w:tcW w:w="2209" w:type="dxa"/>
          </w:tcPr>
          <w:p w14:paraId="74D4A1E8" w14:textId="69021BE2" w:rsidR="00C7211D" w:rsidRPr="00A3665E" w:rsidRDefault="00C7211D" w:rsidP="00D93BFA">
            <w:pPr>
              <w:pStyle w:val="Tabletext"/>
              <w:jc w:val="center"/>
            </w:pPr>
            <w:r w:rsidRPr="00A3665E">
              <w:t>16</w:t>
            </w:r>
            <w:r w:rsidR="00C117F5">
              <w:rPr>
                <w:lang w:val="ru-RU"/>
              </w:rPr>
              <w:t> </w:t>
            </w:r>
            <w:r w:rsidRPr="00A3665E">
              <w:t>186</w:t>
            </w:r>
            <w:r w:rsidR="00A3665E">
              <w:t>,</w:t>
            </w:r>
            <w:r w:rsidRPr="00A3665E">
              <w:t>049</w:t>
            </w:r>
          </w:p>
        </w:tc>
        <w:tc>
          <w:tcPr>
            <w:tcW w:w="2126" w:type="dxa"/>
          </w:tcPr>
          <w:p w14:paraId="1C544336" w14:textId="18FBBFC6" w:rsidR="00C7211D" w:rsidRPr="00A3665E" w:rsidRDefault="00C7211D" w:rsidP="00D93BFA">
            <w:pPr>
              <w:pStyle w:val="Tabletext"/>
              <w:jc w:val="center"/>
            </w:pPr>
            <w:r w:rsidRPr="00A3665E">
              <w:t>16</w:t>
            </w:r>
            <w:r w:rsidR="00C117F5">
              <w:rPr>
                <w:lang w:val="ru-RU"/>
              </w:rPr>
              <w:t> </w:t>
            </w:r>
            <w:r w:rsidRPr="00A3665E">
              <w:t>477</w:t>
            </w:r>
            <w:r w:rsidR="00A3665E">
              <w:t>,</w:t>
            </w:r>
            <w:r w:rsidRPr="00A3665E">
              <w:t>914</w:t>
            </w:r>
          </w:p>
        </w:tc>
        <w:tc>
          <w:tcPr>
            <w:tcW w:w="2126" w:type="dxa"/>
          </w:tcPr>
          <w:p w14:paraId="67A320E4" w14:textId="1C383792" w:rsidR="00C7211D" w:rsidRPr="00A3665E" w:rsidRDefault="00C7211D" w:rsidP="00D93BFA">
            <w:pPr>
              <w:pStyle w:val="Tabletext"/>
              <w:jc w:val="center"/>
            </w:pPr>
            <w:r w:rsidRPr="00A3665E">
              <w:t>16</w:t>
            </w:r>
            <w:r w:rsidR="00C117F5">
              <w:rPr>
                <w:lang w:val="ru-RU"/>
              </w:rPr>
              <w:t> </w:t>
            </w:r>
            <w:r w:rsidRPr="00A3665E">
              <w:t>775</w:t>
            </w:r>
            <w:r w:rsidR="00A3665E">
              <w:t>,</w:t>
            </w:r>
            <w:r w:rsidRPr="00A3665E">
              <w:t>035</w:t>
            </w:r>
          </w:p>
        </w:tc>
        <w:tc>
          <w:tcPr>
            <w:tcW w:w="2268" w:type="dxa"/>
          </w:tcPr>
          <w:p w14:paraId="7831C675" w14:textId="164AB2E8" w:rsidR="00C7211D" w:rsidRPr="00A3665E" w:rsidRDefault="00C7211D" w:rsidP="00D93BFA">
            <w:pPr>
              <w:pStyle w:val="Tabletext"/>
              <w:jc w:val="center"/>
            </w:pPr>
            <w:r w:rsidRPr="00A3665E">
              <w:t>588</w:t>
            </w:r>
            <w:r w:rsidR="00A3665E">
              <w:t>,</w:t>
            </w:r>
            <w:r w:rsidRPr="00A3665E">
              <w:t>986</w:t>
            </w:r>
          </w:p>
        </w:tc>
      </w:tr>
      <w:tr w:rsidR="00C7211D" w:rsidRPr="00A3665E" w14:paraId="45575BBC" w14:textId="77777777" w:rsidTr="00C55AED">
        <w:tblPrEx>
          <w:tblBorders>
            <w:bottom w:val="single" w:sz="6" w:space="0" w:color="auto"/>
          </w:tblBorders>
        </w:tblPrEx>
        <w:trPr>
          <w:gridAfter w:val="1"/>
          <w:wAfter w:w="8" w:type="dxa"/>
          <w:cantSplit/>
          <w:tblHeader/>
          <w:jc w:val="center"/>
        </w:trPr>
        <w:tc>
          <w:tcPr>
            <w:tcW w:w="902" w:type="dxa"/>
          </w:tcPr>
          <w:p w14:paraId="5402A2E6" w14:textId="77777777" w:rsidR="00C7211D" w:rsidRPr="00A3665E" w:rsidRDefault="00C7211D" w:rsidP="00D93BFA">
            <w:pPr>
              <w:pStyle w:val="Tabletext"/>
              <w:jc w:val="center"/>
            </w:pPr>
            <w:r w:rsidRPr="00A3665E">
              <w:t>107</w:t>
            </w:r>
          </w:p>
        </w:tc>
        <w:tc>
          <w:tcPr>
            <w:tcW w:w="2209" w:type="dxa"/>
          </w:tcPr>
          <w:p w14:paraId="04303643" w14:textId="576D81AF" w:rsidR="00C7211D" w:rsidRPr="00A3665E" w:rsidRDefault="00C7211D" w:rsidP="00D93BFA">
            <w:pPr>
              <w:pStyle w:val="Tabletext"/>
              <w:jc w:val="center"/>
            </w:pPr>
            <w:r w:rsidRPr="00A3665E">
              <w:t>16</w:t>
            </w:r>
            <w:r w:rsidR="00C117F5">
              <w:rPr>
                <w:lang w:val="ru-RU"/>
              </w:rPr>
              <w:t> </w:t>
            </w:r>
            <w:r w:rsidRPr="00A3665E">
              <w:t>775</w:t>
            </w:r>
            <w:r w:rsidR="00A3665E">
              <w:t>,</w:t>
            </w:r>
            <w:r w:rsidRPr="00A3665E">
              <w:t>035</w:t>
            </w:r>
          </w:p>
        </w:tc>
        <w:tc>
          <w:tcPr>
            <w:tcW w:w="2126" w:type="dxa"/>
          </w:tcPr>
          <w:p w14:paraId="489E609C" w14:textId="59B44E76" w:rsidR="00C7211D" w:rsidRPr="00A3665E" w:rsidRDefault="00C7211D" w:rsidP="00D93BFA">
            <w:pPr>
              <w:pStyle w:val="Tabletext"/>
              <w:jc w:val="center"/>
            </w:pPr>
            <w:r w:rsidRPr="00A3665E">
              <w:t>17</w:t>
            </w:r>
            <w:r w:rsidR="00C117F5">
              <w:rPr>
                <w:lang w:val="ru-RU"/>
              </w:rPr>
              <w:t> </w:t>
            </w:r>
            <w:r w:rsidRPr="00A3665E">
              <w:t>077</w:t>
            </w:r>
            <w:r w:rsidR="00A3665E">
              <w:t>,</w:t>
            </w:r>
            <w:r w:rsidRPr="00A3665E">
              <w:t>504</w:t>
            </w:r>
          </w:p>
        </w:tc>
        <w:tc>
          <w:tcPr>
            <w:tcW w:w="2126" w:type="dxa"/>
          </w:tcPr>
          <w:p w14:paraId="7EED2A51" w14:textId="6FEA55FE" w:rsidR="00C7211D" w:rsidRPr="00A3665E" w:rsidRDefault="00C7211D" w:rsidP="00D93BFA">
            <w:pPr>
              <w:pStyle w:val="Tabletext"/>
              <w:jc w:val="center"/>
            </w:pPr>
            <w:r w:rsidRPr="00A3665E">
              <w:t>17</w:t>
            </w:r>
            <w:r w:rsidR="00C117F5">
              <w:rPr>
                <w:lang w:val="ru-RU"/>
              </w:rPr>
              <w:t> </w:t>
            </w:r>
            <w:r w:rsidRPr="00A3665E">
              <w:t>385</w:t>
            </w:r>
            <w:r w:rsidR="00A3665E">
              <w:t>,</w:t>
            </w:r>
            <w:r w:rsidRPr="00A3665E">
              <w:t>42</w:t>
            </w:r>
          </w:p>
        </w:tc>
        <w:tc>
          <w:tcPr>
            <w:tcW w:w="2268" w:type="dxa"/>
          </w:tcPr>
          <w:p w14:paraId="6B7D69F9" w14:textId="3A4AC224" w:rsidR="00C7211D" w:rsidRPr="00A3665E" w:rsidRDefault="00C7211D" w:rsidP="00D93BFA">
            <w:pPr>
              <w:pStyle w:val="Tabletext"/>
              <w:jc w:val="center"/>
            </w:pPr>
            <w:r w:rsidRPr="00A3665E">
              <w:t>610</w:t>
            </w:r>
            <w:r w:rsidR="00A3665E">
              <w:t>,</w:t>
            </w:r>
            <w:r w:rsidRPr="00A3665E">
              <w:t>385</w:t>
            </w:r>
          </w:p>
        </w:tc>
      </w:tr>
      <w:tr w:rsidR="00C7211D" w:rsidRPr="00A3665E" w14:paraId="3C1E6337" w14:textId="77777777" w:rsidTr="00C55AED">
        <w:tblPrEx>
          <w:tblBorders>
            <w:bottom w:val="single" w:sz="6" w:space="0" w:color="auto"/>
          </w:tblBorders>
        </w:tblPrEx>
        <w:trPr>
          <w:gridAfter w:val="1"/>
          <w:wAfter w:w="8" w:type="dxa"/>
          <w:cantSplit/>
          <w:tblHeader/>
          <w:jc w:val="center"/>
        </w:trPr>
        <w:tc>
          <w:tcPr>
            <w:tcW w:w="902" w:type="dxa"/>
          </w:tcPr>
          <w:p w14:paraId="436712E3" w14:textId="77777777" w:rsidR="00C7211D" w:rsidRPr="00A3665E" w:rsidRDefault="00C7211D" w:rsidP="00D93BFA">
            <w:pPr>
              <w:pStyle w:val="Tabletext"/>
              <w:jc w:val="center"/>
            </w:pPr>
            <w:r w:rsidRPr="00A3665E">
              <w:t>108</w:t>
            </w:r>
          </w:p>
        </w:tc>
        <w:tc>
          <w:tcPr>
            <w:tcW w:w="2209" w:type="dxa"/>
          </w:tcPr>
          <w:p w14:paraId="644C7544" w14:textId="0F398F63" w:rsidR="00C7211D" w:rsidRPr="00A3665E" w:rsidRDefault="00C7211D" w:rsidP="00D93BFA">
            <w:pPr>
              <w:pStyle w:val="Tabletext"/>
              <w:jc w:val="center"/>
            </w:pPr>
            <w:r w:rsidRPr="00A3665E">
              <w:t>17</w:t>
            </w:r>
            <w:r w:rsidR="00C117F5">
              <w:rPr>
                <w:lang w:val="ru-RU"/>
              </w:rPr>
              <w:t> </w:t>
            </w:r>
            <w:r w:rsidRPr="00A3665E">
              <w:t>385</w:t>
            </w:r>
            <w:r w:rsidR="00A3665E">
              <w:t>,</w:t>
            </w:r>
            <w:r w:rsidRPr="00A3665E">
              <w:t>42</w:t>
            </w:r>
          </w:p>
        </w:tc>
        <w:tc>
          <w:tcPr>
            <w:tcW w:w="2126" w:type="dxa"/>
          </w:tcPr>
          <w:p w14:paraId="643B93A2" w14:textId="59F62E29" w:rsidR="00C7211D" w:rsidRPr="00A3665E" w:rsidRDefault="00C7211D" w:rsidP="00D93BFA">
            <w:pPr>
              <w:pStyle w:val="Tabletext"/>
              <w:jc w:val="center"/>
            </w:pPr>
            <w:r w:rsidRPr="00A3665E">
              <w:t>17</w:t>
            </w:r>
            <w:r w:rsidR="00C117F5">
              <w:rPr>
                <w:lang w:val="ru-RU"/>
              </w:rPr>
              <w:t> </w:t>
            </w:r>
            <w:r w:rsidRPr="00A3665E">
              <w:t>690</w:t>
            </w:r>
            <w:r w:rsidR="00A3665E">
              <w:t>,</w:t>
            </w:r>
            <w:r w:rsidRPr="00A3665E">
              <w:t>045</w:t>
            </w:r>
          </w:p>
        </w:tc>
        <w:tc>
          <w:tcPr>
            <w:tcW w:w="2126" w:type="dxa"/>
          </w:tcPr>
          <w:p w14:paraId="5C9B9733" w14:textId="7E424D92" w:rsidR="00C7211D" w:rsidRPr="00A3665E" w:rsidRDefault="00C7211D" w:rsidP="00D93BFA">
            <w:pPr>
              <w:pStyle w:val="Tabletext"/>
              <w:jc w:val="center"/>
            </w:pPr>
            <w:r w:rsidRPr="00A3665E">
              <w:t>18</w:t>
            </w:r>
            <w:r w:rsidR="00C117F5">
              <w:rPr>
                <w:lang w:val="ru-RU"/>
              </w:rPr>
              <w:t> </w:t>
            </w:r>
            <w:r w:rsidRPr="00A3665E">
              <w:t>000</w:t>
            </w:r>
          </w:p>
        </w:tc>
        <w:tc>
          <w:tcPr>
            <w:tcW w:w="2268" w:type="dxa"/>
          </w:tcPr>
          <w:p w14:paraId="58046833" w14:textId="3C61EC62" w:rsidR="00C7211D" w:rsidRPr="00A3665E" w:rsidRDefault="00C7211D" w:rsidP="00D93BFA">
            <w:pPr>
              <w:pStyle w:val="Tabletext"/>
              <w:jc w:val="center"/>
            </w:pPr>
            <w:r w:rsidRPr="00A3665E">
              <w:t>614</w:t>
            </w:r>
            <w:r w:rsidR="00A3665E">
              <w:t>,</w:t>
            </w:r>
            <w:r w:rsidRPr="00A3665E">
              <w:t>58</w:t>
            </w:r>
          </w:p>
        </w:tc>
      </w:tr>
    </w:tbl>
    <w:p w14:paraId="74D10407" w14:textId="77777777" w:rsidR="00C7211D" w:rsidRPr="00A318F4" w:rsidRDefault="00C7211D" w:rsidP="00C7211D">
      <w:pPr>
        <w:pStyle w:val="Tablefin"/>
      </w:pPr>
      <w:bookmarkStart w:id="305" w:name="Tab_FftFilt2"/>
    </w:p>
    <w:bookmarkEnd w:id="305"/>
    <w:p w14:paraId="29411074" w14:textId="77777777" w:rsidR="000674DD" w:rsidRDefault="000674D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1947296" w14:textId="6DDBEDDC" w:rsidR="00C7211D" w:rsidRPr="00BD4FAE" w:rsidRDefault="00BD4FAE" w:rsidP="005140CB">
      <w:pPr>
        <w:pStyle w:val="TableNo"/>
      </w:pPr>
      <w:r w:rsidRPr="00BD4FAE">
        <w:rPr>
          <w:lang w:val="ru-RU"/>
        </w:rPr>
        <w:lastRenderedPageBreak/>
        <w:t>ТАБЛИЦА 7</w:t>
      </w:r>
    </w:p>
    <w:p w14:paraId="06FCA9A8" w14:textId="3EE7F6B0" w:rsidR="00C7211D" w:rsidRPr="00BD4FAE" w:rsidRDefault="00BD4FAE" w:rsidP="005140CB">
      <w:pPr>
        <w:pStyle w:val="Tabletitle"/>
        <w:rPr>
          <w:lang w:val="ru-RU"/>
        </w:rPr>
      </w:pPr>
      <w:r w:rsidRPr="00BD4FAE">
        <w:rPr>
          <w:lang w:val="ru-RU"/>
        </w:rPr>
        <w:t>Полосы частот модели уха на основе БПФ, используемой в расширенной версии</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03"/>
        <w:gridCol w:w="2196"/>
        <w:gridCol w:w="2196"/>
        <w:gridCol w:w="2172"/>
        <w:gridCol w:w="2172"/>
      </w:tblGrid>
      <w:tr w:rsidR="00BD4FAE" w:rsidRPr="00A318F4" w14:paraId="20F083EB" w14:textId="77777777" w:rsidTr="00BD4FAE">
        <w:trPr>
          <w:cantSplit/>
          <w:jc w:val="center"/>
        </w:trPr>
        <w:tc>
          <w:tcPr>
            <w:tcW w:w="903" w:type="dxa"/>
            <w:tcBorders>
              <w:bottom w:val="single" w:sz="6" w:space="0" w:color="auto"/>
            </w:tcBorders>
          </w:tcPr>
          <w:p w14:paraId="2605383F" w14:textId="36A239EB" w:rsidR="00BD4FAE" w:rsidRPr="00BD4FAE" w:rsidRDefault="00BD4FAE" w:rsidP="00BD4FAE">
            <w:pPr>
              <w:pStyle w:val="Tablehead"/>
            </w:pPr>
            <w:r w:rsidRPr="00BD4FAE">
              <w:rPr>
                <w:lang w:val="ru-RU"/>
              </w:rPr>
              <w:t>Группа</w:t>
            </w:r>
          </w:p>
        </w:tc>
        <w:tc>
          <w:tcPr>
            <w:tcW w:w="2196" w:type="dxa"/>
            <w:tcBorders>
              <w:bottom w:val="single" w:sz="6" w:space="0" w:color="auto"/>
            </w:tcBorders>
          </w:tcPr>
          <w:p w14:paraId="314B94CA" w14:textId="60512364" w:rsidR="00BD4FAE" w:rsidRPr="00BD4FAE" w:rsidRDefault="00BD4FAE" w:rsidP="00BD4FAE">
            <w:pPr>
              <w:pStyle w:val="Tablehead"/>
            </w:pPr>
            <w:r w:rsidRPr="00BD4FAE">
              <w:rPr>
                <w:lang w:val="ru-RU"/>
              </w:rPr>
              <w:t>Нижняя</w:t>
            </w:r>
            <w:r>
              <w:rPr>
                <w:lang w:val="ru-RU"/>
              </w:rPr>
              <w:br/>
            </w:r>
            <w:r w:rsidRPr="00BD4FAE">
              <w:rPr>
                <w:lang w:val="ru-RU"/>
              </w:rPr>
              <w:t>частота/Гц</w:t>
            </w:r>
          </w:p>
        </w:tc>
        <w:tc>
          <w:tcPr>
            <w:tcW w:w="2196" w:type="dxa"/>
            <w:tcBorders>
              <w:bottom w:val="single" w:sz="6" w:space="0" w:color="auto"/>
            </w:tcBorders>
          </w:tcPr>
          <w:p w14:paraId="3B97E34C" w14:textId="1A983A70" w:rsidR="00BD4FAE" w:rsidRPr="00BD4FAE" w:rsidRDefault="00BD4FAE" w:rsidP="00BD4FAE">
            <w:pPr>
              <w:pStyle w:val="Tablehead"/>
            </w:pPr>
            <w:r w:rsidRPr="00BD4FAE">
              <w:rPr>
                <w:lang w:val="ru-RU"/>
              </w:rPr>
              <w:t>Центральная частота/Гц</w:t>
            </w:r>
          </w:p>
        </w:tc>
        <w:tc>
          <w:tcPr>
            <w:tcW w:w="2172" w:type="dxa"/>
            <w:tcBorders>
              <w:bottom w:val="single" w:sz="6" w:space="0" w:color="auto"/>
            </w:tcBorders>
          </w:tcPr>
          <w:p w14:paraId="4CF7B340" w14:textId="3B45A7DC" w:rsidR="00BD4FAE" w:rsidRPr="00BD4FAE" w:rsidRDefault="00BD4FAE" w:rsidP="00BD4FAE">
            <w:pPr>
              <w:pStyle w:val="Tablehead"/>
            </w:pPr>
            <w:r w:rsidRPr="00BD4FAE">
              <w:rPr>
                <w:lang w:val="ru-RU"/>
              </w:rPr>
              <w:t>Верхняя</w:t>
            </w:r>
            <w:r>
              <w:rPr>
                <w:lang w:val="ru-RU"/>
              </w:rPr>
              <w:br/>
            </w:r>
            <w:r w:rsidRPr="00BD4FAE">
              <w:rPr>
                <w:lang w:val="ru-RU"/>
              </w:rPr>
              <w:t>частота/Гц</w:t>
            </w:r>
          </w:p>
        </w:tc>
        <w:tc>
          <w:tcPr>
            <w:tcW w:w="2172" w:type="dxa"/>
            <w:tcBorders>
              <w:bottom w:val="single" w:sz="6" w:space="0" w:color="auto"/>
            </w:tcBorders>
          </w:tcPr>
          <w:p w14:paraId="55A47384" w14:textId="43690FFD" w:rsidR="00BD4FAE" w:rsidRPr="00BD4FAE" w:rsidRDefault="00BD4FAE" w:rsidP="00BD4FAE">
            <w:pPr>
              <w:pStyle w:val="Tablehead"/>
            </w:pPr>
            <w:r w:rsidRPr="00BD4FAE">
              <w:rPr>
                <w:lang w:val="ru-RU"/>
              </w:rPr>
              <w:t>Ширина полосы/Гц</w:t>
            </w:r>
          </w:p>
        </w:tc>
      </w:tr>
      <w:tr w:rsidR="00C7211D" w:rsidRPr="00BD4FAE" w14:paraId="7940EBFB" w14:textId="77777777" w:rsidTr="00BD4FAE">
        <w:trPr>
          <w:cantSplit/>
          <w:jc w:val="center"/>
        </w:trPr>
        <w:tc>
          <w:tcPr>
            <w:tcW w:w="903" w:type="dxa"/>
            <w:tcBorders>
              <w:bottom w:val="single" w:sz="12" w:space="0" w:color="auto"/>
            </w:tcBorders>
          </w:tcPr>
          <w:p w14:paraId="4601969A" w14:textId="77777777" w:rsidR="00C7211D" w:rsidRPr="00BD4FAE" w:rsidRDefault="00C7211D" w:rsidP="006A4059">
            <w:pPr>
              <w:pStyle w:val="Tabletext"/>
              <w:jc w:val="center"/>
              <w:rPr>
                <w:i/>
                <w:iCs/>
                <w:szCs w:val="22"/>
              </w:rPr>
            </w:pPr>
            <w:r w:rsidRPr="00BD4FAE">
              <w:rPr>
                <w:i/>
                <w:iCs/>
                <w:szCs w:val="22"/>
              </w:rPr>
              <w:t>k</w:t>
            </w:r>
          </w:p>
        </w:tc>
        <w:tc>
          <w:tcPr>
            <w:tcW w:w="2196" w:type="dxa"/>
            <w:tcBorders>
              <w:bottom w:val="single" w:sz="12" w:space="0" w:color="auto"/>
            </w:tcBorders>
          </w:tcPr>
          <w:p w14:paraId="45FB6FAE" w14:textId="77777777" w:rsidR="00C7211D" w:rsidRPr="00BD4FAE" w:rsidRDefault="00C7211D" w:rsidP="006A4059">
            <w:pPr>
              <w:pStyle w:val="Tabletext"/>
              <w:jc w:val="center"/>
              <w:rPr>
                <w:i/>
                <w:iCs/>
                <w:szCs w:val="22"/>
              </w:rPr>
            </w:pPr>
            <w:r w:rsidRPr="00BD4FAE">
              <w:rPr>
                <w:i/>
                <w:iCs/>
                <w:szCs w:val="22"/>
              </w:rPr>
              <w:t>f</w:t>
            </w:r>
            <w:r w:rsidRPr="00BD4FAE">
              <w:rPr>
                <w:i/>
                <w:iCs/>
                <w:position w:val="-4"/>
                <w:szCs w:val="22"/>
              </w:rPr>
              <w:t>l</w:t>
            </w:r>
            <w:r w:rsidRPr="00F42DF2">
              <w:rPr>
                <w:iCs/>
                <w:szCs w:val="22"/>
              </w:rPr>
              <w:t>[</w:t>
            </w:r>
            <w:r w:rsidRPr="00BD4FAE">
              <w:rPr>
                <w:i/>
                <w:iCs/>
                <w:szCs w:val="22"/>
              </w:rPr>
              <w:t>k</w:t>
            </w:r>
            <w:r w:rsidRPr="00F42DF2">
              <w:rPr>
                <w:iCs/>
                <w:szCs w:val="22"/>
              </w:rPr>
              <w:t>]</w:t>
            </w:r>
          </w:p>
        </w:tc>
        <w:tc>
          <w:tcPr>
            <w:tcW w:w="2196" w:type="dxa"/>
            <w:tcBorders>
              <w:bottom w:val="single" w:sz="12" w:space="0" w:color="auto"/>
            </w:tcBorders>
          </w:tcPr>
          <w:p w14:paraId="59F848F7" w14:textId="77777777" w:rsidR="00C7211D" w:rsidRPr="00BD4FAE" w:rsidRDefault="00C7211D" w:rsidP="006A4059">
            <w:pPr>
              <w:pStyle w:val="Tabletext"/>
              <w:jc w:val="center"/>
              <w:rPr>
                <w:i/>
                <w:iCs/>
                <w:szCs w:val="22"/>
              </w:rPr>
            </w:pPr>
            <w:r w:rsidRPr="00BD4FAE">
              <w:rPr>
                <w:i/>
                <w:iCs/>
                <w:szCs w:val="22"/>
              </w:rPr>
              <w:t>f</w:t>
            </w:r>
            <w:r w:rsidRPr="00BD4FAE">
              <w:rPr>
                <w:i/>
                <w:iCs/>
                <w:position w:val="-4"/>
                <w:szCs w:val="22"/>
              </w:rPr>
              <w:t>c</w:t>
            </w:r>
            <w:r w:rsidRPr="00F42DF2">
              <w:rPr>
                <w:iCs/>
                <w:szCs w:val="22"/>
              </w:rPr>
              <w:t>[</w:t>
            </w:r>
            <w:r w:rsidRPr="00BD4FAE">
              <w:rPr>
                <w:i/>
                <w:iCs/>
                <w:szCs w:val="22"/>
              </w:rPr>
              <w:t>k</w:t>
            </w:r>
            <w:r w:rsidRPr="00F42DF2">
              <w:rPr>
                <w:iCs/>
                <w:szCs w:val="22"/>
              </w:rPr>
              <w:t>]</w:t>
            </w:r>
          </w:p>
        </w:tc>
        <w:tc>
          <w:tcPr>
            <w:tcW w:w="2172" w:type="dxa"/>
            <w:tcBorders>
              <w:bottom w:val="single" w:sz="12" w:space="0" w:color="auto"/>
            </w:tcBorders>
          </w:tcPr>
          <w:p w14:paraId="25141502" w14:textId="77777777" w:rsidR="00C7211D" w:rsidRPr="00BD4FAE" w:rsidRDefault="00C7211D" w:rsidP="006A4059">
            <w:pPr>
              <w:pStyle w:val="Tabletext"/>
              <w:jc w:val="center"/>
              <w:rPr>
                <w:i/>
                <w:iCs/>
                <w:szCs w:val="22"/>
              </w:rPr>
            </w:pPr>
            <w:r w:rsidRPr="00BD4FAE">
              <w:rPr>
                <w:i/>
                <w:iCs/>
                <w:szCs w:val="22"/>
              </w:rPr>
              <w:t>f</w:t>
            </w:r>
            <w:r w:rsidRPr="00BD4FAE">
              <w:rPr>
                <w:i/>
                <w:iCs/>
                <w:position w:val="-4"/>
                <w:szCs w:val="22"/>
              </w:rPr>
              <w:t>u</w:t>
            </w:r>
            <w:r w:rsidRPr="00F42DF2">
              <w:rPr>
                <w:iCs/>
                <w:szCs w:val="22"/>
              </w:rPr>
              <w:t>[</w:t>
            </w:r>
            <w:r w:rsidRPr="00BD4FAE">
              <w:rPr>
                <w:i/>
                <w:iCs/>
                <w:szCs w:val="22"/>
              </w:rPr>
              <w:t>k</w:t>
            </w:r>
            <w:r w:rsidRPr="00F42DF2">
              <w:rPr>
                <w:iCs/>
                <w:szCs w:val="22"/>
              </w:rPr>
              <w:t>]</w:t>
            </w:r>
          </w:p>
        </w:tc>
        <w:tc>
          <w:tcPr>
            <w:tcW w:w="2172" w:type="dxa"/>
            <w:tcBorders>
              <w:bottom w:val="single" w:sz="12" w:space="0" w:color="auto"/>
            </w:tcBorders>
          </w:tcPr>
          <w:p w14:paraId="0E76A913" w14:textId="77777777" w:rsidR="00C7211D" w:rsidRPr="00BD4FAE" w:rsidRDefault="00C7211D" w:rsidP="006A4059">
            <w:pPr>
              <w:pStyle w:val="Tabletext"/>
              <w:jc w:val="center"/>
              <w:rPr>
                <w:i/>
                <w:iCs/>
                <w:szCs w:val="22"/>
              </w:rPr>
            </w:pPr>
            <w:r w:rsidRPr="00BD4FAE">
              <w:rPr>
                <w:i/>
                <w:iCs/>
                <w:szCs w:val="22"/>
              </w:rPr>
              <w:t>f</w:t>
            </w:r>
            <w:r w:rsidRPr="00BD4FAE">
              <w:rPr>
                <w:i/>
                <w:iCs/>
                <w:position w:val="-4"/>
                <w:szCs w:val="22"/>
              </w:rPr>
              <w:t>w</w:t>
            </w:r>
            <w:r w:rsidRPr="00F42DF2">
              <w:rPr>
                <w:iCs/>
                <w:szCs w:val="22"/>
              </w:rPr>
              <w:t>[</w:t>
            </w:r>
            <w:r w:rsidRPr="00BD4FAE">
              <w:rPr>
                <w:i/>
                <w:iCs/>
                <w:szCs w:val="22"/>
              </w:rPr>
              <w:t>k</w:t>
            </w:r>
            <w:r w:rsidRPr="00F42DF2">
              <w:rPr>
                <w:iCs/>
                <w:szCs w:val="22"/>
              </w:rPr>
              <w:t>]</w:t>
            </w:r>
          </w:p>
        </w:tc>
      </w:tr>
      <w:tr w:rsidR="00C7211D" w:rsidRPr="00BD4FAE" w14:paraId="46A6F91F" w14:textId="77777777" w:rsidTr="00BD4FAE">
        <w:tblPrEx>
          <w:tblBorders>
            <w:bottom w:val="single" w:sz="6" w:space="0" w:color="auto"/>
          </w:tblBorders>
        </w:tblPrEx>
        <w:trPr>
          <w:cantSplit/>
          <w:jc w:val="center"/>
        </w:trPr>
        <w:tc>
          <w:tcPr>
            <w:tcW w:w="903" w:type="dxa"/>
            <w:tcBorders>
              <w:top w:val="single" w:sz="12" w:space="0" w:color="auto"/>
            </w:tcBorders>
          </w:tcPr>
          <w:p w14:paraId="4AA9F139" w14:textId="77777777" w:rsidR="00C7211D" w:rsidRPr="00BD4FAE" w:rsidRDefault="00C7211D" w:rsidP="00F47308">
            <w:pPr>
              <w:pStyle w:val="Tabletext"/>
              <w:jc w:val="center"/>
            </w:pPr>
            <w:r w:rsidRPr="00BD4FAE">
              <w:t>0</w:t>
            </w:r>
          </w:p>
        </w:tc>
        <w:tc>
          <w:tcPr>
            <w:tcW w:w="2196" w:type="dxa"/>
            <w:tcBorders>
              <w:top w:val="single" w:sz="12" w:space="0" w:color="auto"/>
            </w:tcBorders>
          </w:tcPr>
          <w:p w14:paraId="7497E70E" w14:textId="77777777" w:rsidR="00C7211D" w:rsidRPr="00BD4FAE" w:rsidRDefault="00C7211D" w:rsidP="00F47308">
            <w:pPr>
              <w:pStyle w:val="Tabletext"/>
              <w:jc w:val="center"/>
            </w:pPr>
            <w:r w:rsidRPr="00BD4FAE">
              <w:t>80</w:t>
            </w:r>
          </w:p>
        </w:tc>
        <w:tc>
          <w:tcPr>
            <w:tcW w:w="2196" w:type="dxa"/>
            <w:tcBorders>
              <w:top w:val="single" w:sz="12" w:space="0" w:color="auto"/>
            </w:tcBorders>
          </w:tcPr>
          <w:p w14:paraId="0287EBA4" w14:textId="56E7157A" w:rsidR="00C7211D" w:rsidRPr="00BD4FAE" w:rsidRDefault="00C7211D" w:rsidP="00F47308">
            <w:pPr>
              <w:pStyle w:val="Tabletext"/>
              <w:jc w:val="center"/>
            </w:pPr>
            <w:r w:rsidRPr="00BD4FAE">
              <w:t>103</w:t>
            </w:r>
            <w:r w:rsidR="00BD4FAE" w:rsidRPr="00BD4FAE">
              <w:t>,</w:t>
            </w:r>
            <w:r w:rsidRPr="00BD4FAE">
              <w:t>445</w:t>
            </w:r>
          </w:p>
        </w:tc>
        <w:tc>
          <w:tcPr>
            <w:tcW w:w="2172" w:type="dxa"/>
            <w:tcBorders>
              <w:top w:val="single" w:sz="12" w:space="0" w:color="auto"/>
            </w:tcBorders>
          </w:tcPr>
          <w:p w14:paraId="3367A741" w14:textId="162244C6" w:rsidR="00C7211D" w:rsidRPr="00BD4FAE" w:rsidRDefault="00C7211D" w:rsidP="00F47308">
            <w:pPr>
              <w:pStyle w:val="Tabletext"/>
              <w:jc w:val="center"/>
            </w:pPr>
            <w:r w:rsidRPr="00BD4FAE">
              <w:t>127</w:t>
            </w:r>
            <w:r w:rsidR="00BD4FAE" w:rsidRPr="00BD4FAE">
              <w:t>,</w:t>
            </w:r>
            <w:r w:rsidRPr="00BD4FAE">
              <w:t>023</w:t>
            </w:r>
          </w:p>
        </w:tc>
        <w:tc>
          <w:tcPr>
            <w:tcW w:w="2172" w:type="dxa"/>
            <w:tcBorders>
              <w:top w:val="single" w:sz="12" w:space="0" w:color="auto"/>
            </w:tcBorders>
          </w:tcPr>
          <w:p w14:paraId="2A8836B1" w14:textId="30AA20EF" w:rsidR="00C7211D" w:rsidRPr="00BD4FAE" w:rsidRDefault="00C7211D" w:rsidP="00F47308">
            <w:pPr>
              <w:pStyle w:val="Tabletext"/>
              <w:jc w:val="center"/>
            </w:pPr>
            <w:r w:rsidRPr="00BD4FAE">
              <w:t>47</w:t>
            </w:r>
            <w:r w:rsidR="00BD4FAE" w:rsidRPr="00BD4FAE">
              <w:t>,</w:t>
            </w:r>
            <w:r w:rsidRPr="00BD4FAE">
              <w:t>023</w:t>
            </w:r>
          </w:p>
        </w:tc>
      </w:tr>
      <w:tr w:rsidR="00C7211D" w:rsidRPr="00BD4FAE" w14:paraId="42E4CF7D" w14:textId="77777777" w:rsidTr="00BD4FAE">
        <w:tblPrEx>
          <w:tblBorders>
            <w:bottom w:val="single" w:sz="6" w:space="0" w:color="auto"/>
          </w:tblBorders>
        </w:tblPrEx>
        <w:trPr>
          <w:cantSplit/>
          <w:jc w:val="center"/>
        </w:trPr>
        <w:tc>
          <w:tcPr>
            <w:tcW w:w="903" w:type="dxa"/>
          </w:tcPr>
          <w:p w14:paraId="0EAFE56B" w14:textId="77777777" w:rsidR="00C7211D" w:rsidRPr="00BD4FAE" w:rsidRDefault="00C7211D" w:rsidP="00F47308">
            <w:pPr>
              <w:pStyle w:val="Tabletext"/>
              <w:jc w:val="center"/>
            </w:pPr>
            <w:r w:rsidRPr="00BD4FAE">
              <w:t>1</w:t>
            </w:r>
          </w:p>
        </w:tc>
        <w:tc>
          <w:tcPr>
            <w:tcW w:w="2196" w:type="dxa"/>
          </w:tcPr>
          <w:p w14:paraId="0D00F478" w14:textId="5F862401" w:rsidR="00C7211D" w:rsidRPr="00BD4FAE" w:rsidRDefault="00C7211D" w:rsidP="00F47308">
            <w:pPr>
              <w:pStyle w:val="Tabletext"/>
              <w:jc w:val="center"/>
            </w:pPr>
            <w:r w:rsidRPr="00BD4FAE">
              <w:t>127</w:t>
            </w:r>
            <w:r w:rsidR="00BD4FAE" w:rsidRPr="00BD4FAE">
              <w:t>,</w:t>
            </w:r>
            <w:r w:rsidRPr="00BD4FAE">
              <w:t>023</w:t>
            </w:r>
          </w:p>
        </w:tc>
        <w:tc>
          <w:tcPr>
            <w:tcW w:w="2196" w:type="dxa"/>
          </w:tcPr>
          <w:p w14:paraId="78AF54B7" w14:textId="438B4B5A" w:rsidR="00C7211D" w:rsidRPr="00BD4FAE" w:rsidRDefault="00C7211D" w:rsidP="00F47308">
            <w:pPr>
              <w:pStyle w:val="Tabletext"/>
              <w:jc w:val="center"/>
            </w:pPr>
            <w:r w:rsidRPr="00BD4FAE">
              <w:t>150</w:t>
            </w:r>
            <w:r w:rsidR="00BD4FAE" w:rsidRPr="00BD4FAE">
              <w:t>,</w:t>
            </w:r>
            <w:r w:rsidRPr="00BD4FAE">
              <w:t>762</w:t>
            </w:r>
          </w:p>
        </w:tc>
        <w:tc>
          <w:tcPr>
            <w:tcW w:w="2172" w:type="dxa"/>
          </w:tcPr>
          <w:p w14:paraId="7951E85D" w14:textId="3255A1DF" w:rsidR="00C7211D" w:rsidRPr="00BD4FAE" w:rsidRDefault="00C7211D" w:rsidP="00F47308">
            <w:pPr>
              <w:pStyle w:val="Tabletext"/>
              <w:jc w:val="center"/>
            </w:pPr>
            <w:r w:rsidRPr="00BD4FAE">
              <w:t>174</w:t>
            </w:r>
            <w:r w:rsidR="00BD4FAE" w:rsidRPr="00BD4FAE">
              <w:t>,</w:t>
            </w:r>
            <w:r w:rsidRPr="00BD4FAE">
              <w:t>694</w:t>
            </w:r>
          </w:p>
        </w:tc>
        <w:tc>
          <w:tcPr>
            <w:tcW w:w="2172" w:type="dxa"/>
          </w:tcPr>
          <w:p w14:paraId="564C299A" w14:textId="32BFB5CD" w:rsidR="00C7211D" w:rsidRPr="00BD4FAE" w:rsidRDefault="00C7211D" w:rsidP="00F47308">
            <w:pPr>
              <w:pStyle w:val="Tabletext"/>
              <w:jc w:val="center"/>
            </w:pPr>
            <w:r w:rsidRPr="00BD4FAE">
              <w:t>47</w:t>
            </w:r>
            <w:r w:rsidR="00BD4FAE" w:rsidRPr="00BD4FAE">
              <w:t>,</w:t>
            </w:r>
            <w:r w:rsidRPr="00BD4FAE">
              <w:t>671</w:t>
            </w:r>
          </w:p>
        </w:tc>
      </w:tr>
      <w:tr w:rsidR="00C7211D" w:rsidRPr="00BD4FAE" w14:paraId="264DC6F3" w14:textId="77777777" w:rsidTr="00BD4FAE">
        <w:tblPrEx>
          <w:tblBorders>
            <w:bottom w:val="single" w:sz="6" w:space="0" w:color="auto"/>
          </w:tblBorders>
        </w:tblPrEx>
        <w:trPr>
          <w:cantSplit/>
          <w:jc w:val="center"/>
        </w:trPr>
        <w:tc>
          <w:tcPr>
            <w:tcW w:w="903" w:type="dxa"/>
          </w:tcPr>
          <w:p w14:paraId="5EF8C061" w14:textId="77777777" w:rsidR="00C7211D" w:rsidRPr="00BD4FAE" w:rsidRDefault="00C7211D" w:rsidP="00F47308">
            <w:pPr>
              <w:pStyle w:val="Tabletext"/>
              <w:jc w:val="center"/>
            </w:pPr>
            <w:r w:rsidRPr="00BD4FAE">
              <w:t>2</w:t>
            </w:r>
          </w:p>
        </w:tc>
        <w:tc>
          <w:tcPr>
            <w:tcW w:w="2196" w:type="dxa"/>
          </w:tcPr>
          <w:p w14:paraId="07F93E81" w14:textId="5ED8A90F" w:rsidR="00C7211D" w:rsidRPr="00BD4FAE" w:rsidRDefault="00C7211D" w:rsidP="00F47308">
            <w:pPr>
              <w:pStyle w:val="Tabletext"/>
              <w:jc w:val="center"/>
            </w:pPr>
            <w:r w:rsidRPr="00BD4FAE">
              <w:t>174</w:t>
            </w:r>
            <w:r w:rsidR="00BD4FAE" w:rsidRPr="00BD4FAE">
              <w:t>,</w:t>
            </w:r>
            <w:r w:rsidRPr="00BD4FAE">
              <w:t>694</w:t>
            </w:r>
          </w:p>
        </w:tc>
        <w:tc>
          <w:tcPr>
            <w:tcW w:w="2196" w:type="dxa"/>
          </w:tcPr>
          <w:p w14:paraId="7FDF989A" w14:textId="33D21009" w:rsidR="00C7211D" w:rsidRPr="00BD4FAE" w:rsidRDefault="00C7211D" w:rsidP="00F47308">
            <w:pPr>
              <w:pStyle w:val="Tabletext"/>
              <w:jc w:val="center"/>
            </w:pPr>
            <w:r w:rsidRPr="00BD4FAE">
              <w:t>198</w:t>
            </w:r>
            <w:r w:rsidR="00BD4FAE" w:rsidRPr="00BD4FAE">
              <w:t>,</w:t>
            </w:r>
            <w:r w:rsidRPr="00BD4FAE">
              <w:t>849</w:t>
            </w:r>
          </w:p>
        </w:tc>
        <w:tc>
          <w:tcPr>
            <w:tcW w:w="2172" w:type="dxa"/>
          </w:tcPr>
          <w:p w14:paraId="3FEE3F8F" w14:textId="3E7372E6" w:rsidR="00C7211D" w:rsidRPr="00BD4FAE" w:rsidRDefault="00C7211D" w:rsidP="00F47308">
            <w:pPr>
              <w:pStyle w:val="Tabletext"/>
              <w:jc w:val="center"/>
            </w:pPr>
            <w:r w:rsidRPr="00BD4FAE">
              <w:t>223</w:t>
            </w:r>
            <w:r w:rsidR="00BD4FAE" w:rsidRPr="00BD4FAE">
              <w:t>,</w:t>
            </w:r>
            <w:r w:rsidRPr="00BD4FAE">
              <w:t>257</w:t>
            </w:r>
          </w:p>
        </w:tc>
        <w:tc>
          <w:tcPr>
            <w:tcW w:w="2172" w:type="dxa"/>
          </w:tcPr>
          <w:p w14:paraId="32093548" w14:textId="52F2E56F" w:rsidR="00C7211D" w:rsidRPr="00BD4FAE" w:rsidRDefault="00C7211D" w:rsidP="00F47308">
            <w:pPr>
              <w:pStyle w:val="Tabletext"/>
              <w:jc w:val="center"/>
            </w:pPr>
            <w:r w:rsidRPr="00BD4FAE">
              <w:t>48</w:t>
            </w:r>
            <w:r w:rsidR="00BD4FAE" w:rsidRPr="00BD4FAE">
              <w:t>,</w:t>
            </w:r>
            <w:r w:rsidRPr="00BD4FAE">
              <w:t>563</w:t>
            </w:r>
          </w:p>
        </w:tc>
      </w:tr>
      <w:tr w:rsidR="00C7211D" w:rsidRPr="00BD4FAE" w14:paraId="147D56F4" w14:textId="77777777" w:rsidTr="00BD4FAE">
        <w:tblPrEx>
          <w:tblBorders>
            <w:bottom w:val="single" w:sz="6" w:space="0" w:color="auto"/>
          </w:tblBorders>
        </w:tblPrEx>
        <w:trPr>
          <w:cantSplit/>
          <w:jc w:val="center"/>
        </w:trPr>
        <w:tc>
          <w:tcPr>
            <w:tcW w:w="903" w:type="dxa"/>
          </w:tcPr>
          <w:p w14:paraId="10D6302C" w14:textId="77777777" w:rsidR="00C7211D" w:rsidRPr="00BD4FAE" w:rsidRDefault="00C7211D" w:rsidP="00F47308">
            <w:pPr>
              <w:pStyle w:val="Tabletext"/>
              <w:jc w:val="center"/>
            </w:pPr>
            <w:r w:rsidRPr="00BD4FAE">
              <w:t>3</w:t>
            </w:r>
          </w:p>
        </w:tc>
        <w:tc>
          <w:tcPr>
            <w:tcW w:w="2196" w:type="dxa"/>
          </w:tcPr>
          <w:p w14:paraId="0402BDF0" w14:textId="224E8912" w:rsidR="00C7211D" w:rsidRPr="00BD4FAE" w:rsidRDefault="00C7211D" w:rsidP="00F47308">
            <w:pPr>
              <w:pStyle w:val="Tabletext"/>
              <w:jc w:val="center"/>
            </w:pPr>
            <w:r w:rsidRPr="00BD4FAE">
              <w:t>223</w:t>
            </w:r>
            <w:r w:rsidR="00BD4FAE" w:rsidRPr="00BD4FAE">
              <w:t>,</w:t>
            </w:r>
            <w:r w:rsidRPr="00BD4FAE">
              <w:t>257</w:t>
            </w:r>
          </w:p>
        </w:tc>
        <w:tc>
          <w:tcPr>
            <w:tcW w:w="2196" w:type="dxa"/>
          </w:tcPr>
          <w:p w14:paraId="783D4B45" w14:textId="5FB10F69" w:rsidR="00C7211D" w:rsidRPr="00BD4FAE" w:rsidRDefault="00C7211D" w:rsidP="00F47308">
            <w:pPr>
              <w:pStyle w:val="Tabletext"/>
              <w:jc w:val="center"/>
            </w:pPr>
            <w:r w:rsidRPr="00BD4FAE">
              <w:t>247</w:t>
            </w:r>
            <w:r w:rsidR="00BD4FAE" w:rsidRPr="00BD4FAE">
              <w:t>,</w:t>
            </w:r>
            <w:r w:rsidRPr="00BD4FAE">
              <w:t>95</w:t>
            </w:r>
          </w:p>
        </w:tc>
        <w:tc>
          <w:tcPr>
            <w:tcW w:w="2172" w:type="dxa"/>
          </w:tcPr>
          <w:p w14:paraId="627D80EA" w14:textId="3F0C6EBC" w:rsidR="00C7211D" w:rsidRPr="00BD4FAE" w:rsidRDefault="00C7211D" w:rsidP="00F47308">
            <w:pPr>
              <w:pStyle w:val="Tabletext"/>
              <w:jc w:val="center"/>
            </w:pPr>
            <w:r w:rsidRPr="00BD4FAE">
              <w:t>272</w:t>
            </w:r>
            <w:r w:rsidR="00BD4FAE" w:rsidRPr="00BD4FAE">
              <w:t>,</w:t>
            </w:r>
            <w:r w:rsidRPr="00BD4FAE">
              <w:t>959</w:t>
            </w:r>
          </w:p>
        </w:tc>
        <w:tc>
          <w:tcPr>
            <w:tcW w:w="2172" w:type="dxa"/>
          </w:tcPr>
          <w:p w14:paraId="03C76BC0" w14:textId="4F965F3B" w:rsidR="00C7211D" w:rsidRPr="00BD4FAE" w:rsidRDefault="00C7211D" w:rsidP="00F47308">
            <w:pPr>
              <w:pStyle w:val="Tabletext"/>
              <w:jc w:val="center"/>
            </w:pPr>
            <w:r w:rsidRPr="00BD4FAE">
              <w:t>49</w:t>
            </w:r>
            <w:r w:rsidR="00BD4FAE" w:rsidRPr="00BD4FAE">
              <w:t>,</w:t>
            </w:r>
            <w:r w:rsidRPr="00BD4FAE">
              <w:t>702</w:t>
            </w:r>
          </w:p>
        </w:tc>
      </w:tr>
      <w:tr w:rsidR="00C7211D" w:rsidRPr="00BD4FAE" w14:paraId="6581035B" w14:textId="77777777" w:rsidTr="00BD4FAE">
        <w:tblPrEx>
          <w:tblBorders>
            <w:bottom w:val="single" w:sz="6" w:space="0" w:color="auto"/>
          </w:tblBorders>
        </w:tblPrEx>
        <w:trPr>
          <w:cantSplit/>
          <w:jc w:val="center"/>
        </w:trPr>
        <w:tc>
          <w:tcPr>
            <w:tcW w:w="903" w:type="dxa"/>
          </w:tcPr>
          <w:p w14:paraId="277D9CF1" w14:textId="77777777" w:rsidR="00C7211D" w:rsidRPr="00BD4FAE" w:rsidRDefault="00C7211D" w:rsidP="00F47308">
            <w:pPr>
              <w:pStyle w:val="Tabletext"/>
              <w:jc w:val="center"/>
            </w:pPr>
            <w:r w:rsidRPr="00BD4FAE">
              <w:t>4</w:t>
            </w:r>
          </w:p>
        </w:tc>
        <w:tc>
          <w:tcPr>
            <w:tcW w:w="2196" w:type="dxa"/>
          </w:tcPr>
          <w:p w14:paraId="18FA9C46" w14:textId="0E779BD4" w:rsidR="00C7211D" w:rsidRPr="00BD4FAE" w:rsidRDefault="00C7211D" w:rsidP="00F47308">
            <w:pPr>
              <w:pStyle w:val="Tabletext"/>
              <w:jc w:val="center"/>
            </w:pPr>
            <w:r w:rsidRPr="00BD4FAE">
              <w:t>272</w:t>
            </w:r>
            <w:r w:rsidR="00BD4FAE" w:rsidRPr="00BD4FAE">
              <w:t>,</w:t>
            </w:r>
            <w:r w:rsidRPr="00BD4FAE">
              <w:t>959</w:t>
            </w:r>
          </w:p>
        </w:tc>
        <w:tc>
          <w:tcPr>
            <w:tcW w:w="2196" w:type="dxa"/>
          </w:tcPr>
          <w:p w14:paraId="6149F149" w14:textId="606F5577" w:rsidR="00C7211D" w:rsidRPr="00BD4FAE" w:rsidRDefault="00C7211D" w:rsidP="00F47308">
            <w:pPr>
              <w:pStyle w:val="Tabletext"/>
              <w:jc w:val="center"/>
            </w:pPr>
            <w:r w:rsidRPr="00BD4FAE">
              <w:t>298</w:t>
            </w:r>
            <w:r w:rsidR="00BD4FAE" w:rsidRPr="00BD4FAE">
              <w:t>,</w:t>
            </w:r>
            <w:r w:rsidRPr="00BD4FAE">
              <w:t>317</w:t>
            </w:r>
          </w:p>
        </w:tc>
        <w:tc>
          <w:tcPr>
            <w:tcW w:w="2172" w:type="dxa"/>
          </w:tcPr>
          <w:p w14:paraId="6CBA5EC6" w14:textId="57FACCF8" w:rsidR="00C7211D" w:rsidRPr="00BD4FAE" w:rsidRDefault="00C7211D" w:rsidP="00F47308">
            <w:pPr>
              <w:pStyle w:val="Tabletext"/>
              <w:jc w:val="center"/>
            </w:pPr>
            <w:r w:rsidRPr="00BD4FAE">
              <w:t>324</w:t>
            </w:r>
            <w:r w:rsidR="00BD4FAE" w:rsidRPr="00BD4FAE">
              <w:t>,</w:t>
            </w:r>
            <w:r w:rsidRPr="00BD4FAE">
              <w:t>055</w:t>
            </w:r>
          </w:p>
        </w:tc>
        <w:tc>
          <w:tcPr>
            <w:tcW w:w="2172" w:type="dxa"/>
          </w:tcPr>
          <w:p w14:paraId="44D2C94A" w14:textId="592BA74E" w:rsidR="00C7211D" w:rsidRPr="00BD4FAE" w:rsidRDefault="00C7211D" w:rsidP="00F47308">
            <w:pPr>
              <w:pStyle w:val="Tabletext"/>
              <w:jc w:val="center"/>
            </w:pPr>
            <w:r w:rsidRPr="00BD4FAE">
              <w:t>51</w:t>
            </w:r>
            <w:r w:rsidR="00BD4FAE" w:rsidRPr="00BD4FAE">
              <w:t>,</w:t>
            </w:r>
            <w:r w:rsidRPr="00BD4FAE">
              <w:t>096</w:t>
            </w:r>
          </w:p>
        </w:tc>
      </w:tr>
      <w:tr w:rsidR="00C7211D" w:rsidRPr="00BD4FAE" w14:paraId="72EEF36C" w14:textId="77777777" w:rsidTr="00BD4FAE">
        <w:tblPrEx>
          <w:tblBorders>
            <w:bottom w:val="single" w:sz="6" w:space="0" w:color="auto"/>
          </w:tblBorders>
        </w:tblPrEx>
        <w:trPr>
          <w:cantSplit/>
          <w:jc w:val="center"/>
        </w:trPr>
        <w:tc>
          <w:tcPr>
            <w:tcW w:w="903" w:type="dxa"/>
          </w:tcPr>
          <w:p w14:paraId="216AB458" w14:textId="77777777" w:rsidR="00C7211D" w:rsidRPr="00BD4FAE" w:rsidRDefault="00C7211D" w:rsidP="00F47308">
            <w:pPr>
              <w:pStyle w:val="Tabletext"/>
              <w:jc w:val="center"/>
            </w:pPr>
            <w:r w:rsidRPr="00BD4FAE">
              <w:t>5</w:t>
            </w:r>
          </w:p>
        </w:tc>
        <w:tc>
          <w:tcPr>
            <w:tcW w:w="2196" w:type="dxa"/>
          </w:tcPr>
          <w:p w14:paraId="1595583B" w14:textId="70DF306D" w:rsidR="00C7211D" w:rsidRPr="00BD4FAE" w:rsidRDefault="00C7211D" w:rsidP="00F47308">
            <w:pPr>
              <w:pStyle w:val="Tabletext"/>
              <w:jc w:val="center"/>
            </w:pPr>
            <w:r w:rsidRPr="00BD4FAE">
              <w:t>324</w:t>
            </w:r>
            <w:r w:rsidR="00BD4FAE" w:rsidRPr="00BD4FAE">
              <w:t>,</w:t>
            </w:r>
            <w:r w:rsidRPr="00BD4FAE">
              <w:t>055</w:t>
            </w:r>
          </w:p>
        </w:tc>
        <w:tc>
          <w:tcPr>
            <w:tcW w:w="2196" w:type="dxa"/>
          </w:tcPr>
          <w:p w14:paraId="1D66951F" w14:textId="04AB2065" w:rsidR="00C7211D" w:rsidRPr="00BD4FAE" w:rsidRDefault="00C7211D" w:rsidP="00F47308">
            <w:pPr>
              <w:pStyle w:val="Tabletext"/>
              <w:jc w:val="center"/>
            </w:pPr>
            <w:r w:rsidRPr="00BD4FAE">
              <w:t>350</w:t>
            </w:r>
            <w:r w:rsidR="00BD4FAE" w:rsidRPr="00BD4FAE">
              <w:t>,</w:t>
            </w:r>
            <w:r w:rsidRPr="00BD4FAE">
              <w:t>207</w:t>
            </w:r>
          </w:p>
        </w:tc>
        <w:tc>
          <w:tcPr>
            <w:tcW w:w="2172" w:type="dxa"/>
          </w:tcPr>
          <w:p w14:paraId="037376E5" w14:textId="799F2262" w:rsidR="00C7211D" w:rsidRPr="00BD4FAE" w:rsidRDefault="00C7211D" w:rsidP="00F47308">
            <w:pPr>
              <w:pStyle w:val="Tabletext"/>
              <w:jc w:val="center"/>
            </w:pPr>
            <w:r w:rsidRPr="00BD4FAE">
              <w:t>376</w:t>
            </w:r>
            <w:r w:rsidR="00BD4FAE" w:rsidRPr="00BD4FAE">
              <w:t>,</w:t>
            </w:r>
            <w:r w:rsidRPr="00BD4FAE">
              <w:t>805</w:t>
            </w:r>
          </w:p>
        </w:tc>
        <w:tc>
          <w:tcPr>
            <w:tcW w:w="2172" w:type="dxa"/>
          </w:tcPr>
          <w:p w14:paraId="7FA4DE3E" w14:textId="644F02E6" w:rsidR="00C7211D" w:rsidRPr="00BD4FAE" w:rsidRDefault="00C7211D" w:rsidP="00F47308">
            <w:pPr>
              <w:pStyle w:val="Tabletext"/>
              <w:jc w:val="center"/>
            </w:pPr>
            <w:r w:rsidRPr="00BD4FAE">
              <w:t>52</w:t>
            </w:r>
            <w:r w:rsidR="00BD4FAE" w:rsidRPr="00BD4FAE">
              <w:t>,</w:t>
            </w:r>
            <w:r w:rsidRPr="00BD4FAE">
              <w:t>75</w:t>
            </w:r>
          </w:p>
        </w:tc>
      </w:tr>
      <w:tr w:rsidR="00C7211D" w:rsidRPr="00BD4FAE" w14:paraId="6F53CA3E" w14:textId="77777777" w:rsidTr="00BD4FAE">
        <w:tblPrEx>
          <w:tblBorders>
            <w:bottom w:val="single" w:sz="6" w:space="0" w:color="auto"/>
          </w:tblBorders>
        </w:tblPrEx>
        <w:trPr>
          <w:cantSplit/>
          <w:jc w:val="center"/>
        </w:trPr>
        <w:tc>
          <w:tcPr>
            <w:tcW w:w="903" w:type="dxa"/>
          </w:tcPr>
          <w:p w14:paraId="53FD5CA9" w14:textId="77777777" w:rsidR="00C7211D" w:rsidRPr="00BD4FAE" w:rsidRDefault="00C7211D" w:rsidP="00F47308">
            <w:pPr>
              <w:pStyle w:val="Tabletext"/>
              <w:jc w:val="center"/>
            </w:pPr>
            <w:r w:rsidRPr="00BD4FAE">
              <w:t>6</w:t>
            </w:r>
          </w:p>
        </w:tc>
        <w:tc>
          <w:tcPr>
            <w:tcW w:w="2196" w:type="dxa"/>
          </w:tcPr>
          <w:p w14:paraId="39D8A4EC" w14:textId="19D16575" w:rsidR="00C7211D" w:rsidRPr="00BD4FAE" w:rsidRDefault="00C7211D" w:rsidP="00F47308">
            <w:pPr>
              <w:pStyle w:val="Tabletext"/>
              <w:jc w:val="center"/>
            </w:pPr>
            <w:r w:rsidRPr="00BD4FAE">
              <w:t>376</w:t>
            </w:r>
            <w:r w:rsidR="00BD4FAE" w:rsidRPr="00BD4FAE">
              <w:t>,</w:t>
            </w:r>
            <w:r w:rsidRPr="00BD4FAE">
              <w:t>805</w:t>
            </w:r>
          </w:p>
        </w:tc>
        <w:tc>
          <w:tcPr>
            <w:tcW w:w="2196" w:type="dxa"/>
          </w:tcPr>
          <w:p w14:paraId="473BD04B" w14:textId="2911948E" w:rsidR="00C7211D" w:rsidRPr="00BD4FAE" w:rsidRDefault="00C7211D" w:rsidP="00F47308">
            <w:pPr>
              <w:pStyle w:val="Tabletext"/>
              <w:jc w:val="center"/>
            </w:pPr>
            <w:r w:rsidRPr="00BD4FAE">
              <w:t>403</w:t>
            </w:r>
            <w:r w:rsidR="00BD4FAE" w:rsidRPr="00BD4FAE">
              <w:t>,</w:t>
            </w:r>
            <w:r w:rsidRPr="00BD4FAE">
              <w:t>884</w:t>
            </w:r>
          </w:p>
        </w:tc>
        <w:tc>
          <w:tcPr>
            <w:tcW w:w="2172" w:type="dxa"/>
          </w:tcPr>
          <w:p w14:paraId="5CB2AFED" w14:textId="2CBC754C" w:rsidR="00C7211D" w:rsidRPr="00BD4FAE" w:rsidRDefault="00C7211D" w:rsidP="00F47308">
            <w:pPr>
              <w:pStyle w:val="Tabletext"/>
              <w:jc w:val="center"/>
            </w:pPr>
            <w:r w:rsidRPr="00BD4FAE">
              <w:t>431</w:t>
            </w:r>
            <w:r w:rsidR="00BD4FAE" w:rsidRPr="00BD4FAE">
              <w:t>,</w:t>
            </w:r>
            <w:r w:rsidRPr="00BD4FAE">
              <w:t>478</w:t>
            </w:r>
          </w:p>
        </w:tc>
        <w:tc>
          <w:tcPr>
            <w:tcW w:w="2172" w:type="dxa"/>
          </w:tcPr>
          <w:p w14:paraId="4E13F967" w14:textId="168D1365" w:rsidR="00C7211D" w:rsidRPr="00BD4FAE" w:rsidRDefault="00C7211D" w:rsidP="00F47308">
            <w:pPr>
              <w:pStyle w:val="Tabletext"/>
              <w:jc w:val="center"/>
            </w:pPr>
            <w:r w:rsidRPr="00BD4FAE">
              <w:t>54</w:t>
            </w:r>
            <w:r w:rsidR="00BD4FAE" w:rsidRPr="00BD4FAE">
              <w:t>,</w:t>
            </w:r>
            <w:r w:rsidRPr="00BD4FAE">
              <w:t>673</w:t>
            </w:r>
          </w:p>
        </w:tc>
      </w:tr>
      <w:tr w:rsidR="00C7211D" w:rsidRPr="00BD4FAE" w14:paraId="03665459" w14:textId="77777777" w:rsidTr="00BD4FAE">
        <w:tblPrEx>
          <w:tblBorders>
            <w:bottom w:val="single" w:sz="6" w:space="0" w:color="auto"/>
          </w:tblBorders>
        </w:tblPrEx>
        <w:trPr>
          <w:cantSplit/>
          <w:jc w:val="center"/>
        </w:trPr>
        <w:tc>
          <w:tcPr>
            <w:tcW w:w="903" w:type="dxa"/>
          </w:tcPr>
          <w:p w14:paraId="7C82A6F4" w14:textId="77777777" w:rsidR="00C7211D" w:rsidRPr="00BD4FAE" w:rsidRDefault="00C7211D" w:rsidP="00F47308">
            <w:pPr>
              <w:pStyle w:val="Tabletext"/>
              <w:jc w:val="center"/>
            </w:pPr>
            <w:r w:rsidRPr="00BD4FAE">
              <w:t>7</w:t>
            </w:r>
          </w:p>
        </w:tc>
        <w:tc>
          <w:tcPr>
            <w:tcW w:w="2196" w:type="dxa"/>
          </w:tcPr>
          <w:p w14:paraId="3B4BD75A" w14:textId="21BE69C4" w:rsidR="00C7211D" w:rsidRPr="00BD4FAE" w:rsidRDefault="00C7211D" w:rsidP="00F47308">
            <w:pPr>
              <w:pStyle w:val="Tabletext"/>
              <w:jc w:val="center"/>
            </w:pPr>
            <w:r w:rsidRPr="00BD4FAE">
              <w:t>431</w:t>
            </w:r>
            <w:r w:rsidR="00BD4FAE" w:rsidRPr="00BD4FAE">
              <w:t>,</w:t>
            </w:r>
            <w:r w:rsidRPr="00BD4FAE">
              <w:t>478</w:t>
            </w:r>
          </w:p>
        </w:tc>
        <w:tc>
          <w:tcPr>
            <w:tcW w:w="2196" w:type="dxa"/>
          </w:tcPr>
          <w:p w14:paraId="67916325" w14:textId="22E42B95" w:rsidR="00C7211D" w:rsidRPr="00BD4FAE" w:rsidRDefault="00C7211D" w:rsidP="00F47308">
            <w:pPr>
              <w:pStyle w:val="Tabletext"/>
              <w:jc w:val="center"/>
            </w:pPr>
            <w:r w:rsidRPr="00BD4FAE">
              <w:t>459</w:t>
            </w:r>
            <w:r w:rsidR="00BD4FAE" w:rsidRPr="00BD4FAE">
              <w:t>,</w:t>
            </w:r>
            <w:r w:rsidRPr="00BD4FAE">
              <w:t>622</w:t>
            </w:r>
          </w:p>
        </w:tc>
        <w:tc>
          <w:tcPr>
            <w:tcW w:w="2172" w:type="dxa"/>
          </w:tcPr>
          <w:p w14:paraId="4F957F45" w14:textId="188171D6" w:rsidR="00C7211D" w:rsidRPr="00BD4FAE" w:rsidRDefault="00C7211D" w:rsidP="00F47308">
            <w:pPr>
              <w:pStyle w:val="Tabletext"/>
              <w:jc w:val="center"/>
            </w:pPr>
            <w:r w:rsidRPr="00BD4FAE">
              <w:t>488</w:t>
            </w:r>
            <w:r w:rsidR="00BD4FAE" w:rsidRPr="00BD4FAE">
              <w:t>,</w:t>
            </w:r>
            <w:r w:rsidRPr="00BD4FAE">
              <w:t>353</w:t>
            </w:r>
          </w:p>
        </w:tc>
        <w:tc>
          <w:tcPr>
            <w:tcW w:w="2172" w:type="dxa"/>
          </w:tcPr>
          <w:p w14:paraId="35406B6F" w14:textId="3DEA5167" w:rsidR="00C7211D" w:rsidRPr="00BD4FAE" w:rsidRDefault="00C7211D" w:rsidP="00F47308">
            <w:pPr>
              <w:pStyle w:val="Tabletext"/>
              <w:jc w:val="center"/>
            </w:pPr>
            <w:r w:rsidRPr="00BD4FAE">
              <w:t>56</w:t>
            </w:r>
            <w:r w:rsidR="00BD4FAE" w:rsidRPr="00BD4FAE">
              <w:t>,</w:t>
            </w:r>
            <w:r w:rsidRPr="00BD4FAE">
              <w:t>875</w:t>
            </w:r>
          </w:p>
        </w:tc>
      </w:tr>
      <w:tr w:rsidR="00C7211D" w:rsidRPr="00BD4FAE" w14:paraId="3F55C14B" w14:textId="77777777" w:rsidTr="00BD4FAE">
        <w:tblPrEx>
          <w:tblBorders>
            <w:bottom w:val="single" w:sz="6" w:space="0" w:color="auto"/>
          </w:tblBorders>
        </w:tblPrEx>
        <w:trPr>
          <w:cantSplit/>
          <w:jc w:val="center"/>
        </w:trPr>
        <w:tc>
          <w:tcPr>
            <w:tcW w:w="903" w:type="dxa"/>
          </w:tcPr>
          <w:p w14:paraId="07BE97B4" w14:textId="77777777" w:rsidR="00C7211D" w:rsidRPr="00BD4FAE" w:rsidRDefault="00C7211D" w:rsidP="00F47308">
            <w:pPr>
              <w:pStyle w:val="Tabletext"/>
              <w:jc w:val="center"/>
            </w:pPr>
            <w:r w:rsidRPr="00BD4FAE">
              <w:t>8</w:t>
            </w:r>
          </w:p>
        </w:tc>
        <w:tc>
          <w:tcPr>
            <w:tcW w:w="2196" w:type="dxa"/>
          </w:tcPr>
          <w:p w14:paraId="35CE7ECD" w14:textId="301C7D9C" w:rsidR="00C7211D" w:rsidRPr="00BD4FAE" w:rsidRDefault="00C7211D" w:rsidP="00F47308">
            <w:pPr>
              <w:pStyle w:val="Tabletext"/>
              <w:jc w:val="center"/>
            </w:pPr>
            <w:r w:rsidRPr="00BD4FAE">
              <w:t>488</w:t>
            </w:r>
            <w:r w:rsidR="00BD4FAE" w:rsidRPr="00BD4FAE">
              <w:t>,</w:t>
            </w:r>
            <w:r w:rsidRPr="00BD4FAE">
              <w:t>353</w:t>
            </w:r>
          </w:p>
        </w:tc>
        <w:tc>
          <w:tcPr>
            <w:tcW w:w="2196" w:type="dxa"/>
          </w:tcPr>
          <w:p w14:paraId="4DE350F8" w14:textId="654B3B46" w:rsidR="00C7211D" w:rsidRPr="00BD4FAE" w:rsidRDefault="00C7211D" w:rsidP="00F47308">
            <w:pPr>
              <w:pStyle w:val="Tabletext"/>
              <w:jc w:val="center"/>
            </w:pPr>
            <w:r w:rsidRPr="00BD4FAE">
              <w:t>517</w:t>
            </w:r>
            <w:r w:rsidR="00BD4FAE" w:rsidRPr="00BD4FAE">
              <w:t>,</w:t>
            </w:r>
            <w:r w:rsidRPr="00BD4FAE">
              <w:t>707</w:t>
            </w:r>
          </w:p>
        </w:tc>
        <w:tc>
          <w:tcPr>
            <w:tcW w:w="2172" w:type="dxa"/>
          </w:tcPr>
          <w:p w14:paraId="24A61369" w14:textId="05240850" w:rsidR="00C7211D" w:rsidRPr="00BD4FAE" w:rsidRDefault="00C7211D" w:rsidP="00F47308">
            <w:pPr>
              <w:pStyle w:val="Tabletext"/>
              <w:jc w:val="center"/>
            </w:pPr>
            <w:r w:rsidRPr="00BD4FAE">
              <w:t>547</w:t>
            </w:r>
            <w:r w:rsidR="00BD4FAE" w:rsidRPr="00BD4FAE">
              <w:t>,</w:t>
            </w:r>
            <w:r w:rsidRPr="00BD4FAE">
              <w:t>721</w:t>
            </w:r>
          </w:p>
        </w:tc>
        <w:tc>
          <w:tcPr>
            <w:tcW w:w="2172" w:type="dxa"/>
          </w:tcPr>
          <w:p w14:paraId="12436A68" w14:textId="3ADB7BBE" w:rsidR="00C7211D" w:rsidRPr="00BD4FAE" w:rsidRDefault="00C7211D" w:rsidP="00F47308">
            <w:pPr>
              <w:pStyle w:val="Tabletext"/>
              <w:jc w:val="center"/>
            </w:pPr>
            <w:r w:rsidRPr="00BD4FAE">
              <w:t>59</w:t>
            </w:r>
            <w:r w:rsidR="00BD4FAE" w:rsidRPr="00BD4FAE">
              <w:t>,</w:t>
            </w:r>
            <w:r w:rsidRPr="00BD4FAE">
              <w:t>368</w:t>
            </w:r>
          </w:p>
        </w:tc>
      </w:tr>
      <w:tr w:rsidR="00C7211D" w:rsidRPr="00BD4FAE" w14:paraId="4FDBC427" w14:textId="77777777" w:rsidTr="00BD4FAE">
        <w:tblPrEx>
          <w:tblBorders>
            <w:bottom w:val="single" w:sz="6" w:space="0" w:color="auto"/>
          </w:tblBorders>
        </w:tblPrEx>
        <w:trPr>
          <w:cantSplit/>
          <w:jc w:val="center"/>
        </w:trPr>
        <w:tc>
          <w:tcPr>
            <w:tcW w:w="903" w:type="dxa"/>
          </w:tcPr>
          <w:p w14:paraId="57E525D9" w14:textId="77777777" w:rsidR="00C7211D" w:rsidRPr="00BD4FAE" w:rsidRDefault="00C7211D" w:rsidP="00F47308">
            <w:pPr>
              <w:pStyle w:val="Tabletext"/>
              <w:jc w:val="center"/>
            </w:pPr>
            <w:r w:rsidRPr="00BD4FAE">
              <w:t>9</w:t>
            </w:r>
          </w:p>
        </w:tc>
        <w:tc>
          <w:tcPr>
            <w:tcW w:w="2196" w:type="dxa"/>
          </w:tcPr>
          <w:p w14:paraId="0CE9DA3D" w14:textId="1EA5024C" w:rsidR="00C7211D" w:rsidRPr="00BD4FAE" w:rsidRDefault="00C7211D" w:rsidP="00F47308">
            <w:pPr>
              <w:pStyle w:val="Tabletext"/>
              <w:jc w:val="center"/>
            </w:pPr>
            <w:r w:rsidRPr="00BD4FAE">
              <w:t>547</w:t>
            </w:r>
            <w:r w:rsidR="00BD4FAE" w:rsidRPr="00BD4FAE">
              <w:t>,</w:t>
            </w:r>
            <w:r w:rsidRPr="00BD4FAE">
              <w:t>721</w:t>
            </w:r>
          </w:p>
        </w:tc>
        <w:tc>
          <w:tcPr>
            <w:tcW w:w="2196" w:type="dxa"/>
          </w:tcPr>
          <w:p w14:paraId="026618ED" w14:textId="6A5C3B75" w:rsidR="00C7211D" w:rsidRPr="00BD4FAE" w:rsidRDefault="00C7211D" w:rsidP="00F47308">
            <w:pPr>
              <w:pStyle w:val="Tabletext"/>
              <w:jc w:val="center"/>
            </w:pPr>
            <w:r w:rsidRPr="00BD4FAE">
              <w:t>578</w:t>
            </w:r>
            <w:r w:rsidR="00BD4FAE" w:rsidRPr="00BD4FAE">
              <w:t>,</w:t>
            </w:r>
            <w:r w:rsidRPr="00BD4FAE">
              <w:t>434</w:t>
            </w:r>
          </w:p>
        </w:tc>
        <w:tc>
          <w:tcPr>
            <w:tcW w:w="2172" w:type="dxa"/>
          </w:tcPr>
          <w:p w14:paraId="21D6E982" w14:textId="1B23DB0B" w:rsidR="00C7211D" w:rsidRPr="00BD4FAE" w:rsidRDefault="00C7211D" w:rsidP="00F47308">
            <w:pPr>
              <w:pStyle w:val="Tabletext"/>
              <w:jc w:val="center"/>
            </w:pPr>
            <w:r w:rsidRPr="00BD4FAE">
              <w:t>609</w:t>
            </w:r>
            <w:r w:rsidR="00BD4FAE" w:rsidRPr="00BD4FAE">
              <w:t>,</w:t>
            </w:r>
            <w:r w:rsidRPr="00BD4FAE">
              <w:t>885</w:t>
            </w:r>
          </w:p>
        </w:tc>
        <w:tc>
          <w:tcPr>
            <w:tcW w:w="2172" w:type="dxa"/>
          </w:tcPr>
          <w:p w14:paraId="4CC8D68D" w14:textId="3E1EF318" w:rsidR="00C7211D" w:rsidRPr="00BD4FAE" w:rsidRDefault="00C7211D" w:rsidP="00F47308">
            <w:pPr>
              <w:pStyle w:val="Tabletext"/>
              <w:jc w:val="center"/>
            </w:pPr>
            <w:r w:rsidRPr="00BD4FAE">
              <w:t>62</w:t>
            </w:r>
            <w:r w:rsidR="00BD4FAE" w:rsidRPr="00BD4FAE">
              <w:t>,</w:t>
            </w:r>
            <w:r w:rsidRPr="00BD4FAE">
              <w:t>164</w:t>
            </w:r>
          </w:p>
        </w:tc>
      </w:tr>
      <w:tr w:rsidR="00C7211D" w:rsidRPr="00BD4FAE" w14:paraId="0BF431AC" w14:textId="77777777" w:rsidTr="00BD4FAE">
        <w:tblPrEx>
          <w:tblBorders>
            <w:bottom w:val="single" w:sz="6" w:space="0" w:color="auto"/>
          </w:tblBorders>
        </w:tblPrEx>
        <w:trPr>
          <w:cantSplit/>
          <w:jc w:val="center"/>
        </w:trPr>
        <w:tc>
          <w:tcPr>
            <w:tcW w:w="903" w:type="dxa"/>
          </w:tcPr>
          <w:p w14:paraId="3D00D958" w14:textId="77777777" w:rsidR="00C7211D" w:rsidRPr="00BD4FAE" w:rsidRDefault="00C7211D" w:rsidP="00F47308">
            <w:pPr>
              <w:pStyle w:val="Tabletext"/>
              <w:jc w:val="center"/>
            </w:pPr>
            <w:r w:rsidRPr="00BD4FAE">
              <w:t>10</w:t>
            </w:r>
          </w:p>
        </w:tc>
        <w:tc>
          <w:tcPr>
            <w:tcW w:w="2196" w:type="dxa"/>
          </w:tcPr>
          <w:p w14:paraId="649EE241" w14:textId="4D25FB58" w:rsidR="00C7211D" w:rsidRPr="00BD4FAE" w:rsidRDefault="00C7211D" w:rsidP="00F47308">
            <w:pPr>
              <w:pStyle w:val="Tabletext"/>
              <w:jc w:val="center"/>
            </w:pPr>
            <w:r w:rsidRPr="00BD4FAE">
              <w:t>609</w:t>
            </w:r>
            <w:r w:rsidR="00BD4FAE" w:rsidRPr="00BD4FAE">
              <w:t>,</w:t>
            </w:r>
            <w:r w:rsidRPr="00BD4FAE">
              <w:t>885</w:t>
            </w:r>
          </w:p>
        </w:tc>
        <w:tc>
          <w:tcPr>
            <w:tcW w:w="2196" w:type="dxa"/>
          </w:tcPr>
          <w:p w14:paraId="3E5AB6EC" w14:textId="366548DA" w:rsidR="00C7211D" w:rsidRPr="00BD4FAE" w:rsidRDefault="00C7211D" w:rsidP="00F47308">
            <w:pPr>
              <w:pStyle w:val="Tabletext"/>
              <w:jc w:val="center"/>
            </w:pPr>
            <w:r w:rsidRPr="00BD4FAE">
              <w:t>642</w:t>
            </w:r>
            <w:r w:rsidR="00BD4FAE" w:rsidRPr="00BD4FAE">
              <w:t>,</w:t>
            </w:r>
            <w:r w:rsidRPr="00BD4FAE">
              <w:t>114</w:t>
            </w:r>
          </w:p>
        </w:tc>
        <w:tc>
          <w:tcPr>
            <w:tcW w:w="2172" w:type="dxa"/>
          </w:tcPr>
          <w:p w14:paraId="3928575F" w14:textId="6C992B41" w:rsidR="00C7211D" w:rsidRPr="00BD4FAE" w:rsidRDefault="00C7211D" w:rsidP="00F47308">
            <w:pPr>
              <w:pStyle w:val="Tabletext"/>
              <w:jc w:val="center"/>
            </w:pPr>
            <w:r w:rsidRPr="00BD4FAE">
              <w:t>675</w:t>
            </w:r>
            <w:r w:rsidR="00BD4FAE" w:rsidRPr="00BD4FAE">
              <w:t>,</w:t>
            </w:r>
            <w:r w:rsidRPr="00BD4FAE">
              <w:t>161</w:t>
            </w:r>
          </w:p>
        </w:tc>
        <w:tc>
          <w:tcPr>
            <w:tcW w:w="2172" w:type="dxa"/>
          </w:tcPr>
          <w:p w14:paraId="5BACB6F8" w14:textId="3E736736" w:rsidR="00C7211D" w:rsidRPr="00BD4FAE" w:rsidRDefault="00C7211D" w:rsidP="00F47308">
            <w:pPr>
              <w:pStyle w:val="Tabletext"/>
              <w:jc w:val="center"/>
            </w:pPr>
            <w:r w:rsidRPr="00BD4FAE">
              <w:t>65</w:t>
            </w:r>
            <w:r w:rsidR="00BD4FAE" w:rsidRPr="00BD4FAE">
              <w:t>,</w:t>
            </w:r>
            <w:r w:rsidRPr="00BD4FAE">
              <w:t>277</w:t>
            </w:r>
          </w:p>
        </w:tc>
      </w:tr>
      <w:tr w:rsidR="00C7211D" w:rsidRPr="00BD4FAE" w14:paraId="3E6D2906" w14:textId="77777777" w:rsidTr="00BD4FAE">
        <w:tblPrEx>
          <w:tblBorders>
            <w:bottom w:val="single" w:sz="6" w:space="0" w:color="auto"/>
          </w:tblBorders>
        </w:tblPrEx>
        <w:trPr>
          <w:cantSplit/>
          <w:jc w:val="center"/>
        </w:trPr>
        <w:tc>
          <w:tcPr>
            <w:tcW w:w="903" w:type="dxa"/>
          </w:tcPr>
          <w:p w14:paraId="32224457" w14:textId="77777777" w:rsidR="00C7211D" w:rsidRPr="00BD4FAE" w:rsidRDefault="00C7211D" w:rsidP="00F47308">
            <w:pPr>
              <w:pStyle w:val="Tabletext"/>
              <w:jc w:val="center"/>
            </w:pPr>
            <w:r w:rsidRPr="00BD4FAE">
              <w:t>11</w:t>
            </w:r>
          </w:p>
        </w:tc>
        <w:tc>
          <w:tcPr>
            <w:tcW w:w="2196" w:type="dxa"/>
          </w:tcPr>
          <w:p w14:paraId="67A48190" w14:textId="208BB8AC" w:rsidR="00C7211D" w:rsidRPr="00BD4FAE" w:rsidRDefault="00C7211D" w:rsidP="00F47308">
            <w:pPr>
              <w:pStyle w:val="Tabletext"/>
              <w:jc w:val="center"/>
            </w:pPr>
            <w:r w:rsidRPr="00BD4FAE">
              <w:t>675</w:t>
            </w:r>
            <w:r w:rsidR="00BD4FAE" w:rsidRPr="00BD4FAE">
              <w:t>,</w:t>
            </w:r>
            <w:r w:rsidRPr="00BD4FAE">
              <w:t>161</w:t>
            </w:r>
          </w:p>
        </w:tc>
        <w:tc>
          <w:tcPr>
            <w:tcW w:w="2196" w:type="dxa"/>
          </w:tcPr>
          <w:p w14:paraId="2D0B67DA" w14:textId="2CB284C3" w:rsidR="00C7211D" w:rsidRPr="00BD4FAE" w:rsidRDefault="00C7211D" w:rsidP="00F47308">
            <w:pPr>
              <w:pStyle w:val="Tabletext"/>
              <w:jc w:val="center"/>
            </w:pPr>
            <w:r w:rsidRPr="00BD4FAE">
              <w:t>709</w:t>
            </w:r>
            <w:r w:rsidR="00BD4FAE" w:rsidRPr="00BD4FAE">
              <w:t>,</w:t>
            </w:r>
            <w:r w:rsidRPr="00BD4FAE">
              <w:t>071</w:t>
            </w:r>
          </w:p>
        </w:tc>
        <w:tc>
          <w:tcPr>
            <w:tcW w:w="2172" w:type="dxa"/>
          </w:tcPr>
          <w:p w14:paraId="299BD74F" w14:textId="15B969E8" w:rsidR="00C7211D" w:rsidRPr="00BD4FAE" w:rsidRDefault="00C7211D" w:rsidP="00F47308">
            <w:pPr>
              <w:pStyle w:val="Tabletext"/>
              <w:jc w:val="center"/>
            </w:pPr>
            <w:r w:rsidRPr="00BD4FAE">
              <w:t>743</w:t>
            </w:r>
            <w:r w:rsidR="00BD4FAE" w:rsidRPr="00BD4FAE">
              <w:t>,</w:t>
            </w:r>
            <w:r w:rsidRPr="00BD4FAE">
              <w:t>884</w:t>
            </w:r>
          </w:p>
        </w:tc>
        <w:tc>
          <w:tcPr>
            <w:tcW w:w="2172" w:type="dxa"/>
          </w:tcPr>
          <w:p w14:paraId="5A9FC59E" w14:textId="4FCB88E8" w:rsidR="00C7211D" w:rsidRPr="00BD4FAE" w:rsidRDefault="00C7211D" w:rsidP="00F47308">
            <w:pPr>
              <w:pStyle w:val="Tabletext"/>
              <w:jc w:val="center"/>
            </w:pPr>
            <w:r w:rsidRPr="00BD4FAE">
              <w:t>68</w:t>
            </w:r>
            <w:r w:rsidR="00BD4FAE" w:rsidRPr="00BD4FAE">
              <w:t>,</w:t>
            </w:r>
            <w:r w:rsidRPr="00BD4FAE">
              <w:t>723</w:t>
            </w:r>
          </w:p>
        </w:tc>
      </w:tr>
      <w:tr w:rsidR="00C7211D" w:rsidRPr="00BD4FAE" w14:paraId="51518002" w14:textId="77777777" w:rsidTr="00BD4FAE">
        <w:tblPrEx>
          <w:tblBorders>
            <w:bottom w:val="single" w:sz="6" w:space="0" w:color="auto"/>
          </w:tblBorders>
        </w:tblPrEx>
        <w:trPr>
          <w:cantSplit/>
          <w:jc w:val="center"/>
        </w:trPr>
        <w:tc>
          <w:tcPr>
            <w:tcW w:w="903" w:type="dxa"/>
          </w:tcPr>
          <w:p w14:paraId="7CCB90DC" w14:textId="77777777" w:rsidR="00C7211D" w:rsidRPr="00BD4FAE" w:rsidRDefault="00C7211D" w:rsidP="00F47308">
            <w:pPr>
              <w:pStyle w:val="Tabletext"/>
              <w:jc w:val="center"/>
            </w:pPr>
            <w:r w:rsidRPr="00BD4FAE">
              <w:t>12</w:t>
            </w:r>
          </w:p>
        </w:tc>
        <w:tc>
          <w:tcPr>
            <w:tcW w:w="2196" w:type="dxa"/>
          </w:tcPr>
          <w:p w14:paraId="28814547" w14:textId="6EDF66BE" w:rsidR="00C7211D" w:rsidRPr="00BD4FAE" w:rsidRDefault="00C7211D" w:rsidP="00F47308">
            <w:pPr>
              <w:pStyle w:val="Tabletext"/>
              <w:jc w:val="center"/>
            </w:pPr>
            <w:r w:rsidRPr="00BD4FAE">
              <w:t>743</w:t>
            </w:r>
            <w:r w:rsidR="00BD4FAE" w:rsidRPr="00BD4FAE">
              <w:t>,</w:t>
            </w:r>
            <w:r w:rsidRPr="00BD4FAE">
              <w:t>884</w:t>
            </w:r>
          </w:p>
        </w:tc>
        <w:tc>
          <w:tcPr>
            <w:tcW w:w="2196" w:type="dxa"/>
          </w:tcPr>
          <w:p w14:paraId="024B8A4A" w14:textId="33E62F71" w:rsidR="00C7211D" w:rsidRPr="00BD4FAE" w:rsidRDefault="00C7211D" w:rsidP="00F47308">
            <w:pPr>
              <w:pStyle w:val="Tabletext"/>
              <w:jc w:val="center"/>
            </w:pPr>
            <w:r w:rsidRPr="00BD4FAE">
              <w:t>779</w:t>
            </w:r>
            <w:r w:rsidR="00BD4FAE" w:rsidRPr="00BD4FAE">
              <w:t>,</w:t>
            </w:r>
            <w:r w:rsidRPr="00BD4FAE">
              <w:t>647</w:t>
            </w:r>
          </w:p>
        </w:tc>
        <w:tc>
          <w:tcPr>
            <w:tcW w:w="2172" w:type="dxa"/>
          </w:tcPr>
          <w:p w14:paraId="2704F607" w14:textId="22B124E8" w:rsidR="00C7211D" w:rsidRPr="00BD4FAE" w:rsidRDefault="00C7211D" w:rsidP="00F47308">
            <w:pPr>
              <w:pStyle w:val="Tabletext"/>
              <w:jc w:val="center"/>
            </w:pPr>
            <w:r w:rsidRPr="00BD4FAE">
              <w:t>816</w:t>
            </w:r>
            <w:r w:rsidR="00BD4FAE" w:rsidRPr="00BD4FAE">
              <w:t>,</w:t>
            </w:r>
            <w:r w:rsidRPr="00BD4FAE">
              <w:t>404</w:t>
            </w:r>
          </w:p>
        </w:tc>
        <w:tc>
          <w:tcPr>
            <w:tcW w:w="2172" w:type="dxa"/>
          </w:tcPr>
          <w:p w14:paraId="045F266B" w14:textId="6AA9A164" w:rsidR="00C7211D" w:rsidRPr="00BD4FAE" w:rsidRDefault="00C7211D" w:rsidP="00F47308">
            <w:pPr>
              <w:pStyle w:val="Tabletext"/>
              <w:jc w:val="center"/>
            </w:pPr>
            <w:r w:rsidRPr="00BD4FAE">
              <w:t>72</w:t>
            </w:r>
            <w:r w:rsidR="00BD4FAE" w:rsidRPr="00BD4FAE">
              <w:t>,</w:t>
            </w:r>
            <w:r w:rsidRPr="00BD4FAE">
              <w:t>52</w:t>
            </w:r>
          </w:p>
        </w:tc>
      </w:tr>
      <w:tr w:rsidR="00C7211D" w:rsidRPr="00BD4FAE" w14:paraId="503F459F" w14:textId="77777777" w:rsidTr="00BD4FAE">
        <w:tblPrEx>
          <w:tblBorders>
            <w:bottom w:val="single" w:sz="6" w:space="0" w:color="auto"/>
          </w:tblBorders>
        </w:tblPrEx>
        <w:trPr>
          <w:cantSplit/>
          <w:jc w:val="center"/>
        </w:trPr>
        <w:tc>
          <w:tcPr>
            <w:tcW w:w="903" w:type="dxa"/>
          </w:tcPr>
          <w:p w14:paraId="3EA89BDA" w14:textId="77777777" w:rsidR="00C7211D" w:rsidRPr="00BD4FAE" w:rsidRDefault="00C7211D" w:rsidP="00F47308">
            <w:pPr>
              <w:pStyle w:val="Tabletext"/>
              <w:jc w:val="center"/>
            </w:pPr>
            <w:r w:rsidRPr="00BD4FAE">
              <w:t>13</w:t>
            </w:r>
          </w:p>
        </w:tc>
        <w:tc>
          <w:tcPr>
            <w:tcW w:w="2196" w:type="dxa"/>
          </w:tcPr>
          <w:p w14:paraId="656FCCD7" w14:textId="357856C7" w:rsidR="00C7211D" w:rsidRPr="00BD4FAE" w:rsidRDefault="00C7211D" w:rsidP="00F47308">
            <w:pPr>
              <w:pStyle w:val="Tabletext"/>
              <w:jc w:val="center"/>
            </w:pPr>
            <w:r w:rsidRPr="00BD4FAE">
              <w:t>816</w:t>
            </w:r>
            <w:r w:rsidR="00BD4FAE" w:rsidRPr="00BD4FAE">
              <w:t>,</w:t>
            </w:r>
            <w:r w:rsidRPr="00BD4FAE">
              <w:t>404</w:t>
            </w:r>
          </w:p>
        </w:tc>
        <w:tc>
          <w:tcPr>
            <w:tcW w:w="2196" w:type="dxa"/>
          </w:tcPr>
          <w:p w14:paraId="0D123B5C" w14:textId="49004F75" w:rsidR="00C7211D" w:rsidRPr="00BD4FAE" w:rsidRDefault="00C7211D" w:rsidP="00F47308">
            <w:pPr>
              <w:pStyle w:val="Tabletext"/>
              <w:jc w:val="center"/>
            </w:pPr>
            <w:r w:rsidRPr="00BD4FAE">
              <w:t>854</w:t>
            </w:r>
            <w:r w:rsidR="00BD4FAE" w:rsidRPr="00BD4FAE">
              <w:t>,</w:t>
            </w:r>
            <w:r w:rsidRPr="00BD4FAE">
              <w:t>203</w:t>
            </w:r>
          </w:p>
        </w:tc>
        <w:tc>
          <w:tcPr>
            <w:tcW w:w="2172" w:type="dxa"/>
          </w:tcPr>
          <w:p w14:paraId="0F7BF771" w14:textId="76AD86B4" w:rsidR="00C7211D" w:rsidRPr="00BD4FAE" w:rsidRDefault="00C7211D" w:rsidP="00F47308">
            <w:pPr>
              <w:pStyle w:val="Tabletext"/>
              <w:jc w:val="center"/>
            </w:pPr>
            <w:r w:rsidRPr="00BD4FAE">
              <w:t>893</w:t>
            </w:r>
            <w:r w:rsidR="00BD4FAE" w:rsidRPr="00BD4FAE">
              <w:t>,</w:t>
            </w:r>
            <w:r w:rsidRPr="00BD4FAE">
              <w:t>091</w:t>
            </w:r>
          </w:p>
        </w:tc>
        <w:tc>
          <w:tcPr>
            <w:tcW w:w="2172" w:type="dxa"/>
          </w:tcPr>
          <w:p w14:paraId="21D05450" w14:textId="2A8F1231" w:rsidR="00C7211D" w:rsidRPr="00BD4FAE" w:rsidRDefault="00C7211D" w:rsidP="00F47308">
            <w:pPr>
              <w:pStyle w:val="Tabletext"/>
              <w:jc w:val="center"/>
            </w:pPr>
            <w:r w:rsidRPr="00BD4FAE">
              <w:t>76</w:t>
            </w:r>
            <w:r w:rsidR="00BD4FAE" w:rsidRPr="00BD4FAE">
              <w:t>,</w:t>
            </w:r>
            <w:r w:rsidRPr="00BD4FAE">
              <w:t>687</w:t>
            </w:r>
          </w:p>
        </w:tc>
      </w:tr>
      <w:tr w:rsidR="00C7211D" w:rsidRPr="00BD4FAE" w14:paraId="3EDF4CCF" w14:textId="77777777" w:rsidTr="00BD4FAE">
        <w:tblPrEx>
          <w:tblBorders>
            <w:bottom w:val="single" w:sz="6" w:space="0" w:color="auto"/>
          </w:tblBorders>
        </w:tblPrEx>
        <w:trPr>
          <w:cantSplit/>
          <w:jc w:val="center"/>
        </w:trPr>
        <w:tc>
          <w:tcPr>
            <w:tcW w:w="903" w:type="dxa"/>
          </w:tcPr>
          <w:p w14:paraId="265EC652" w14:textId="77777777" w:rsidR="00C7211D" w:rsidRPr="00BD4FAE" w:rsidRDefault="00C7211D" w:rsidP="00F47308">
            <w:pPr>
              <w:pStyle w:val="Tabletext"/>
              <w:jc w:val="center"/>
            </w:pPr>
            <w:r w:rsidRPr="00BD4FAE">
              <w:t>14</w:t>
            </w:r>
          </w:p>
        </w:tc>
        <w:tc>
          <w:tcPr>
            <w:tcW w:w="2196" w:type="dxa"/>
          </w:tcPr>
          <w:p w14:paraId="1CEAFE4D" w14:textId="694F1506" w:rsidR="00C7211D" w:rsidRPr="00BD4FAE" w:rsidRDefault="00C7211D" w:rsidP="00F47308">
            <w:pPr>
              <w:pStyle w:val="Tabletext"/>
              <w:jc w:val="center"/>
            </w:pPr>
            <w:r w:rsidRPr="00BD4FAE">
              <w:t>893</w:t>
            </w:r>
            <w:r w:rsidR="00BD4FAE" w:rsidRPr="00BD4FAE">
              <w:t>,</w:t>
            </w:r>
            <w:r w:rsidRPr="00BD4FAE">
              <w:t>091</w:t>
            </w:r>
          </w:p>
        </w:tc>
        <w:tc>
          <w:tcPr>
            <w:tcW w:w="2196" w:type="dxa"/>
          </w:tcPr>
          <w:p w14:paraId="7E2A8086" w14:textId="39C82496" w:rsidR="00C7211D" w:rsidRPr="00BD4FAE" w:rsidRDefault="00C7211D" w:rsidP="00F47308">
            <w:pPr>
              <w:pStyle w:val="Tabletext"/>
              <w:jc w:val="center"/>
            </w:pPr>
            <w:r w:rsidRPr="00BD4FAE">
              <w:t>933</w:t>
            </w:r>
            <w:r w:rsidR="00BD4FAE" w:rsidRPr="00BD4FAE">
              <w:t>,</w:t>
            </w:r>
            <w:r w:rsidRPr="00BD4FAE">
              <w:t>119</w:t>
            </w:r>
          </w:p>
        </w:tc>
        <w:tc>
          <w:tcPr>
            <w:tcW w:w="2172" w:type="dxa"/>
          </w:tcPr>
          <w:p w14:paraId="3F91897E" w14:textId="332D8A65" w:rsidR="00C7211D" w:rsidRPr="00BD4FAE" w:rsidRDefault="00C7211D" w:rsidP="00F47308">
            <w:pPr>
              <w:pStyle w:val="Tabletext"/>
              <w:jc w:val="center"/>
            </w:pPr>
            <w:r w:rsidRPr="00BD4FAE">
              <w:t>974</w:t>
            </w:r>
            <w:r w:rsidR="00BD4FAE" w:rsidRPr="00BD4FAE">
              <w:t>,</w:t>
            </w:r>
            <w:r w:rsidRPr="00BD4FAE">
              <w:t>336</w:t>
            </w:r>
          </w:p>
        </w:tc>
        <w:tc>
          <w:tcPr>
            <w:tcW w:w="2172" w:type="dxa"/>
          </w:tcPr>
          <w:p w14:paraId="4D548781" w14:textId="5EB62052" w:rsidR="00C7211D" w:rsidRPr="00BD4FAE" w:rsidRDefault="00C7211D" w:rsidP="00F47308">
            <w:pPr>
              <w:pStyle w:val="Tabletext"/>
              <w:jc w:val="center"/>
            </w:pPr>
            <w:r w:rsidRPr="00BD4FAE">
              <w:t>81</w:t>
            </w:r>
            <w:r w:rsidR="00BD4FAE" w:rsidRPr="00BD4FAE">
              <w:t>,</w:t>
            </w:r>
            <w:r w:rsidRPr="00BD4FAE">
              <w:t>245</w:t>
            </w:r>
          </w:p>
        </w:tc>
      </w:tr>
      <w:tr w:rsidR="00C7211D" w:rsidRPr="00BD4FAE" w14:paraId="32B15236" w14:textId="77777777" w:rsidTr="00BD4FAE">
        <w:tblPrEx>
          <w:tblBorders>
            <w:bottom w:val="single" w:sz="6" w:space="0" w:color="auto"/>
          </w:tblBorders>
        </w:tblPrEx>
        <w:trPr>
          <w:cantSplit/>
          <w:jc w:val="center"/>
        </w:trPr>
        <w:tc>
          <w:tcPr>
            <w:tcW w:w="903" w:type="dxa"/>
          </w:tcPr>
          <w:p w14:paraId="17927F16" w14:textId="77777777" w:rsidR="00C7211D" w:rsidRPr="00BD4FAE" w:rsidRDefault="00C7211D" w:rsidP="00F47308">
            <w:pPr>
              <w:pStyle w:val="Tabletext"/>
              <w:jc w:val="center"/>
            </w:pPr>
            <w:r w:rsidRPr="00BD4FAE">
              <w:t>15</w:t>
            </w:r>
          </w:p>
        </w:tc>
        <w:tc>
          <w:tcPr>
            <w:tcW w:w="2196" w:type="dxa"/>
          </w:tcPr>
          <w:p w14:paraId="6A223952" w14:textId="612348A4" w:rsidR="00C7211D" w:rsidRPr="00BD4FAE" w:rsidRDefault="00C7211D" w:rsidP="00F47308">
            <w:pPr>
              <w:pStyle w:val="Tabletext"/>
              <w:jc w:val="center"/>
            </w:pPr>
            <w:r w:rsidRPr="00BD4FAE">
              <w:t>974</w:t>
            </w:r>
            <w:r w:rsidR="00BD4FAE" w:rsidRPr="00BD4FAE">
              <w:t>,</w:t>
            </w:r>
            <w:r w:rsidRPr="00BD4FAE">
              <w:t>336</w:t>
            </w:r>
          </w:p>
        </w:tc>
        <w:tc>
          <w:tcPr>
            <w:tcW w:w="2196" w:type="dxa"/>
          </w:tcPr>
          <w:p w14:paraId="3DFDDFD2" w14:textId="11F5168F" w:rsidR="00C7211D" w:rsidRPr="00BD4FAE" w:rsidRDefault="00C7211D" w:rsidP="00F47308">
            <w:pPr>
              <w:pStyle w:val="Tabletext"/>
              <w:jc w:val="center"/>
            </w:pPr>
            <w:r w:rsidRPr="00BD4FAE">
              <w:t>1016</w:t>
            </w:r>
            <w:r w:rsidR="00BD4FAE" w:rsidRPr="00BD4FAE">
              <w:t>,</w:t>
            </w:r>
            <w:r w:rsidRPr="00BD4FAE">
              <w:t>797</w:t>
            </w:r>
          </w:p>
        </w:tc>
        <w:tc>
          <w:tcPr>
            <w:tcW w:w="2172" w:type="dxa"/>
          </w:tcPr>
          <w:p w14:paraId="4F805DBF" w14:textId="7D9C58AE" w:rsidR="00C7211D" w:rsidRPr="00BD4FAE" w:rsidRDefault="00C7211D" w:rsidP="00F47308">
            <w:pPr>
              <w:pStyle w:val="Tabletext"/>
              <w:jc w:val="center"/>
            </w:pPr>
            <w:r w:rsidRPr="00BD4FAE">
              <w:t>1060</w:t>
            </w:r>
            <w:r w:rsidR="00BD4FAE" w:rsidRPr="00BD4FAE">
              <w:t>,</w:t>
            </w:r>
            <w:r w:rsidRPr="00BD4FAE">
              <w:t>555</w:t>
            </w:r>
          </w:p>
        </w:tc>
        <w:tc>
          <w:tcPr>
            <w:tcW w:w="2172" w:type="dxa"/>
          </w:tcPr>
          <w:p w14:paraId="0A9935CB" w14:textId="7647B34E" w:rsidR="00C7211D" w:rsidRPr="00BD4FAE" w:rsidRDefault="00C7211D" w:rsidP="00F47308">
            <w:pPr>
              <w:pStyle w:val="Tabletext"/>
              <w:jc w:val="center"/>
            </w:pPr>
            <w:r w:rsidRPr="00BD4FAE">
              <w:t>86</w:t>
            </w:r>
            <w:r w:rsidR="00BD4FAE" w:rsidRPr="00BD4FAE">
              <w:t>,</w:t>
            </w:r>
            <w:r w:rsidRPr="00BD4FAE">
              <w:t>219</w:t>
            </w:r>
          </w:p>
        </w:tc>
      </w:tr>
      <w:tr w:rsidR="00C7211D" w:rsidRPr="00BD4FAE" w14:paraId="2D11AAB1" w14:textId="77777777" w:rsidTr="00BD4FAE">
        <w:tblPrEx>
          <w:tblBorders>
            <w:bottom w:val="single" w:sz="6" w:space="0" w:color="auto"/>
          </w:tblBorders>
        </w:tblPrEx>
        <w:trPr>
          <w:cantSplit/>
          <w:jc w:val="center"/>
        </w:trPr>
        <w:tc>
          <w:tcPr>
            <w:tcW w:w="903" w:type="dxa"/>
          </w:tcPr>
          <w:p w14:paraId="57ABB490" w14:textId="77777777" w:rsidR="00C7211D" w:rsidRPr="00BD4FAE" w:rsidRDefault="00C7211D" w:rsidP="00F47308">
            <w:pPr>
              <w:pStyle w:val="Tabletext"/>
              <w:jc w:val="center"/>
            </w:pPr>
            <w:r w:rsidRPr="00BD4FAE">
              <w:t>16</w:t>
            </w:r>
          </w:p>
        </w:tc>
        <w:tc>
          <w:tcPr>
            <w:tcW w:w="2196" w:type="dxa"/>
          </w:tcPr>
          <w:p w14:paraId="713AD512" w14:textId="772D8091" w:rsidR="00C7211D" w:rsidRPr="00BD4FAE" w:rsidRDefault="00C7211D" w:rsidP="00F47308">
            <w:pPr>
              <w:pStyle w:val="Tabletext"/>
              <w:jc w:val="center"/>
            </w:pPr>
            <w:r w:rsidRPr="00BD4FAE">
              <w:t>1060</w:t>
            </w:r>
            <w:r w:rsidR="00BD4FAE" w:rsidRPr="00BD4FAE">
              <w:t>,</w:t>
            </w:r>
            <w:r w:rsidRPr="00BD4FAE">
              <w:t>555</w:t>
            </w:r>
          </w:p>
        </w:tc>
        <w:tc>
          <w:tcPr>
            <w:tcW w:w="2196" w:type="dxa"/>
          </w:tcPr>
          <w:p w14:paraId="790D0ECB" w14:textId="4809426A" w:rsidR="00C7211D" w:rsidRPr="00BD4FAE" w:rsidRDefault="00C7211D" w:rsidP="00F47308">
            <w:pPr>
              <w:pStyle w:val="Tabletext"/>
              <w:jc w:val="center"/>
            </w:pPr>
            <w:r w:rsidRPr="00BD4FAE">
              <w:t>1105</w:t>
            </w:r>
            <w:r w:rsidR="00BD4FAE" w:rsidRPr="00BD4FAE">
              <w:t>,</w:t>
            </w:r>
            <w:r w:rsidRPr="00BD4FAE">
              <w:t>666</w:t>
            </w:r>
          </w:p>
        </w:tc>
        <w:tc>
          <w:tcPr>
            <w:tcW w:w="2172" w:type="dxa"/>
          </w:tcPr>
          <w:p w14:paraId="04FD7A4F" w14:textId="5BB36307" w:rsidR="00C7211D" w:rsidRPr="00BD4FAE" w:rsidRDefault="00C7211D" w:rsidP="00F47308">
            <w:pPr>
              <w:pStyle w:val="Tabletext"/>
              <w:jc w:val="center"/>
            </w:pPr>
            <w:r w:rsidRPr="00BD4FAE">
              <w:t>1152</w:t>
            </w:r>
            <w:r w:rsidR="00BD4FAE" w:rsidRPr="00BD4FAE">
              <w:t>,</w:t>
            </w:r>
            <w:r w:rsidRPr="00BD4FAE">
              <w:t>187</w:t>
            </w:r>
          </w:p>
        </w:tc>
        <w:tc>
          <w:tcPr>
            <w:tcW w:w="2172" w:type="dxa"/>
          </w:tcPr>
          <w:p w14:paraId="0B49E638" w14:textId="4F358800" w:rsidR="00C7211D" w:rsidRPr="00BD4FAE" w:rsidRDefault="00C7211D" w:rsidP="00F47308">
            <w:pPr>
              <w:pStyle w:val="Tabletext"/>
              <w:jc w:val="center"/>
            </w:pPr>
            <w:r w:rsidRPr="00BD4FAE">
              <w:t>91</w:t>
            </w:r>
            <w:r w:rsidR="00BD4FAE" w:rsidRPr="00BD4FAE">
              <w:t>,</w:t>
            </w:r>
            <w:r w:rsidRPr="00BD4FAE">
              <w:t>632</w:t>
            </w:r>
          </w:p>
        </w:tc>
      </w:tr>
      <w:tr w:rsidR="00C7211D" w:rsidRPr="00BD4FAE" w14:paraId="27A5A3CB" w14:textId="77777777" w:rsidTr="00BD4FAE">
        <w:tblPrEx>
          <w:tblBorders>
            <w:bottom w:val="single" w:sz="6" w:space="0" w:color="auto"/>
          </w:tblBorders>
        </w:tblPrEx>
        <w:trPr>
          <w:cantSplit/>
          <w:jc w:val="center"/>
        </w:trPr>
        <w:tc>
          <w:tcPr>
            <w:tcW w:w="903" w:type="dxa"/>
          </w:tcPr>
          <w:p w14:paraId="19CE128F" w14:textId="77777777" w:rsidR="00C7211D" w:rsidRPr="00BD4FAE" w:rsidRDefault="00C7211D" w:rsidP="00F47308">
            <w:pPr>
              <w:pStyle w:val="Tabletext"/>
              <w:jc w:val="center"/>
            </w:pPr>
            <w:r w:rsidRPr="00BD4FAE">
              <w:t>17</w:t>
            </w:r>
          </w:p>
        </w:tc>
        <w:tc>
          <w:tcPr>
            <w:tcW w:w="2196" w:type="dxa"/>
          </w:tcPr>
          <w:p w14:paraId="11AAABA7" w14:textId="087D2440" w:rsidR="00C7211D" w:rsidRPr="00BD4FAE" w:rsidRDefault="00C7211D" w:rsidP="00F47308">
            <w:pPr>
              <w:pStyle w:val="Tabletext"/>
              <w:jc w:val="center"/>
            </w:pPr>
            <w:r w:rsidRPr="00BD4FAE">
              <w:t>1152</w:t>
            </w:r>
            <w:r w:rsidR="00BD4FAE" w:rsidRPr="00BD4FAE">
              <w:t>,</w:t>
            </w:r>
            <w:r w:rsidRPr="00BD4FAE">
              <w:t>187</w:t>
            </w:r>
          </w:p>
        </w:tc>
        <w:tc>
          <w:tcPr>
            <w:tcW w:w="2196" w:type="dxa"/>
          </w:tcPr>
          <w:p w14:paraId="5B87E5E1" w14:textId="2CD622F1" w:rsidR="00C7211D" w:rsidRPr="00BD4FAE" w:rsidRDefault="00C7211D" w:rsidP="00F47308">
            <w:pPr>
              <w:pStyle w:val="Tabletext"/>
              <w:jc w:val="center"/>
            </w:pPr>
            <w:r w:rsidRPr="00BD4FAE">
              <w:t>1200</w:t>
            </w:r>
            <w:r w:rsidR="00BD4FAE" w:rsidRPr="00BD4FAE">
              <w:t>,</w:t>
            </w:r>
            <w:r w:rsidRPr="00BD4FAE">
              <w:t>178</w:t>
            </w:r>
          </w:p>
        </w:tc>
        <w:tc>
          <w:tcPr>
            <w:tcW w:w="2172" w:type="dxa"/>
          </w:tcPr>
          <w:p w14:paraId="078ADC22" w14:textId="64BF9511" w:rsidR="00C7211D" w:rsidRPr="00BD4FAE" w:rsidRDefault="00C7211D" w:rsidP="00F47308">
            <w:pPr>
              <w:pStyle w:val="Tabletext"/>
              <w:jc w:val="center"/>
            </w:pPr>
            <w:r w:rsidRPr="00BD4FAE">
              <w:t>1249</w:t>
            </w:r>
            <w:r w:rsidR="00BD4FAE" w:rsidRPr="00BD4FAE">
              <w:t>,</w:t>
            </w:r>
            <w:r w:rsidRPr="00BD4FAE">
              <w:t>7</w:t>
            </w:r>
          </w:p>
        </w:tc>
        <w:tc>
          <w:tcPr>
            <w:tcW w:w="2172" w:type="dxa"/>
          </w:tcPr>
          <w:p w14:paraId="752BAD56" w14:textId="707B4782" w:rsidR="00C7211D" w:rsidRPr="00BD4FAE" w:rsidRDefault="00C7211D" w:rsidP="00F47308">
            <w:pPr>
              <w:pStyle w:val="Tabletext"/>
              <w:jc w:val="center"/>
            </w:pPr>
            <w:r w:rsidRPr="00BD4FAE">
              <w:t>97</w:t>
            </w:r>
            <w:r w:rsidR="00BD4FAE" w:rsidRPr="00BD4FAE">
              <w:t>,</w:t>
            </w:r>
            <w:r w:rsidRPr="00BD4FAE">
              <w:t>513</w:t>
            </w:r>
          </w:p>
        </w:tc>
      </w:tr>
      <w:tr w:rsidR="00C7211D" w:rsidRPr="00BD4FAE" w14:paraId="44C10C44" w14:textId="77777777" w:rsidTr="00BD4FAE">
        <w:tblPrEx>
          <w:tblBorders>
            <w:bottom w:val="single" w:sz="6" w:space="0" w:color="auto"/>
          </w:tblBorders>
        </w:tblPrEx>
        <w:trPr>
          <w:cantSplit/>
          <w:jc w:val="center"/>
        </w:trPr>
        <w:tc>
          <w:tcPr>
            <w:tcW w:w="903" w:type="dxa"/>
          </w:tcPr>
          <w:p w14:paraId="18897DC9" w14:textId="77777777" w:rsidR="00C7211D" w:rsidRPr="00BD4FAE" w:rsidRDefault="00C7211D" w:rsidP="00F47308">
            <w:pPr>
              <w:pStyle w:val="Tabletext"/>
              <w:jc w:val="center"/>
            </w:pPr>
            <w:r w:rsidRPr="00BD4FAE">
              <w:t>18</w:t>
            </w:r>
          </w:p>
        </w:tc>
        <w:tc>
          <w:tcPr>
            <w:tcW w:w="2196" w:type="dxa"/>
          </w:tcPr>
          <w:p w14:paraId="6DAB5618" w14:textId="148465BE" w:rsidR="00C7211D" w:rsidRPr="00BD4FAE" w:rsidRDefault="00C7211D" w:rsidP="00F47308">
            <w:pPr>
              <w:pStyle w:val="Tabletext"/>
              <w:jc w:val="center"/>
            </w:pPr>
            <w:r w:rsidRPr="00BD4FAE">
              <w:t>1249</w:t>
            </w:r>
            <w:r w:rsidR="00BD4FAE" w:rsidRPr="00BD4FAE">
              <w:t>,</w:t>
            </w:r>
            <w:r w:rsidRPr="00BD4FAE">
              <w:t>7</w:t>
            </w:r>
          </w:p>
        </w:tc>
        <w:tc>
          <w:tcPr>
            <w:tcW w:w="2196" w:type="dxa"/>
          </w:tcPr>
          <w:p w14:paraId="6112BAE5" w14:textId="4EB63FEB" w:rsidR="00C7211D" w:rsidRPr="00BD4FAE" w:rsidRDefault="00C7211D" w:rsidP="00F47308">
            <w:pPr>
              <w:pStyle w:val="Tabletext"/>
              <w:jc w:val="center"/>
            </w:pPr>
            <w:r w:rsidRPr="00BD4FAE">
              <w:t>1300</w:t>
            </w:r>
            <w:r w:rsidR="00BD4FAE" w:rsidRPr="00BD4FAE">
              <w:t>,</w:t>
            </w:r>
            <w:r w:rsidRPr="00BD4FAE">
              <w:t>816</w:t>
            </w:r>
          </w:p>
        </w:tc>
        <w:tc>
          <w:tcPr>
            <w:tcW w:w="2172" w:type="dxa"/>
          </w:tcPr>
          <w:p w14:paraId="2698DDDA" w14:textId="77107FC8" w:rsidR="00C7211D" w:rsidRPr="00BD4FAE" w:rsidRDefault="00C7211D" w:rsidP="00F47308">
            <w:pPr>
              <w:pStyle w:val="Tabletext"/>
              <w:jc w:val="center"/>
            </w:pPr>
            <w:r w:rsidRPr="00BD4FAE">
              <w:t>1353</w:t>
            </w:r>
            <w:r w:rsidR="00BD4FAE" w:rsidRPr="00BD4FAE">
              <w:t>,</w:t>
            </w:r>
            <w:r w:rsidRPr="00BD4FAE">
              <w:t>592</w:t>
            </w:r>
          </w:p>
        </w:tc>
        <w:tc>
          <w:tcPr>
            <w:tcW w:w="2172" w:type="dxa"/>
          </w:tcPr>
          <w:p w14:paraId="5183B4EF" w14:textId="419363CF" w:rsidR="00C7211D" w:rsidRPr="00BD4FAE" w:rsidRDefault="00C7211D" w:rsidP="00F47308">
            <w:pPr>
              <w:pStyle w:val="Tabletext"/>
              <w:jc w:val="center"/>
            </w:pPr>
            <w:r w:rsidRPr="00BD4FAE">
              <w:t>103</w:t>
            </w:r>
            <w:r w:rsidR="00BD4FAE" w:rsidRPr="00BD4FAE">
              <w:t>,</w:t>
            </w:r>
            <w:r w:rsidRPr="00BD4FAE">
              <w:t>892</w:t>
            </w:r>
          </w:p>
        </w:tc>
      </w:tr>
      <w:tr w:rsidR="00C7211D" w:rsidRPr="00BD4FAE" w14:paraId="725191E7" w14:textId="77777777" w:rsidTr="00BD4FAE">
        <w:tblPrEx>
          <w:tblBorders>
            <w:bottom w:val="single" w:sz="6" w:space="0" w:color="auto"/>
          </w:tblBorders>
        </w:tblPrEx>
        <w:trPr>
          <w:cantSplit/>
          <w:jc w:val="center"/>
        </w:trPr>
        <w:tc>
          <w:tcPr>
            <w:tcW w:w="903" w:type="dxa"/>
            <w:tcBorders>
              <w:bottom w:val="nil"/>
            </w:tcBorders>
          </w:tcPr>
          <w:p w14:paraId="3D006592" w14:textId="77777777" w:rsidR="00C7211D" w:rsidRPr="00BD4FAE" w:rsidRDefault="00C7211D" w:rsidP="00F47308">
            <w:pPr>
              <w:pStyle w:val="Tabletext"/>
              <w:jc w:val="center"/>
            </w:pPr>
            <w:r w:rsidRPr="00BD4FAE">
              <w:t>19</w:t>
            </w:r>
          </w:p>
        </w:tc>
        <w:tc>
          <w:tcPr>
            <w:tcW w:w="2196" w:type="dxa"/>
            <w:tcBorders>
              <w:bottom w:val="nil"/>
            </w:tcBorders>
          </w:tcPr>
          <w:p w14:paraId="534555D9" w14:textId="279D2729" w:rsidR="00C7211D" w:rsidRPr="00BD4FAE" w:rsidRDefault="00C7211D" w:rsidP="00F47308">
            <w:pPr>
              <w:pStyle w:val="Tabletext"/>
              <w:jc w:val="center"/>
            </w:pPr>
            <w:r w:rsidRPr="00BD4FAE">
              <w:t>1353</w:t>
            </w:r>
            <w:r w:rsidR="00BD4FAE" w:rsidRPr="00BD4FAE">
              <w:t>,</w:t>
            </w:r>
            <w:r w:rsidRPr="00BD4FAE">
              <w:t>592</w:t>
            </w:r>
          </w:p>
        </w:tc>
        <w:tc>
          <w:tcPr>
            <w:tcW w:w="2196" w:type="dxa"/>
            <w:tcBorders>
              <w:bottom w:val="nil"/>
            </w:tcBorders>
          </w:tcPr>
          <w:p w14:paraId="25FB4E6F" w14:textId="7776F691" w:rsidR="00C7211D" w:rsidRPr="00BD4FAE" w:rsidRDefault="00C7211D" w:rsidP="00F47308">
            <w:pPr>
              <w:pStyle w:val="Tabletext"/>
              <w:jc w:val="center"/>
            </w:pPr>
            <w:r w:rsidRPr="00BD4FAE">
              <w:t>1408</w:t>
            </w:r>
            <w:r w:rsidR="00BD4FAE" w:rsidRPr="00BD4FAE">
              <w:t>,</w:t>
            </w:r>
            <w:r w:rsidRPr="00BD4FAE">
              <w:t>094</w:t>
            </w:r>
          </w:p>
        </w:tc>
        <w:tc>
          <w:tcPr>
            <w:tcW w:w="2172" w:type="dxa"/>
            <w:tcBorders>
              <w:bottom w:val="nil"/>
            </w:tcBorders>
          </w:tcPr>
          <w:p w14:paraId="34FCC1AE" w14:textId="478FEB85" w:rsidR="00C7211D" w:rsidRPr="00BD4FAE" w:rsidRDefault="00C7211D" w:rsidP="00F47308">
            <w:pPr>
              <w:pStyle w:val="Tabletext"/>
              <w:jc w:val="center"/>
            </w:pPr>
            <w:r w:rsidRPr="00BD4FAE">
              <w:t>1464</w:t>
            </w:r>
            <w:r w:rsidR="00BD4FAE" w:rsidRPr="00BD4FAE">
              <w:t>,</w:t>
            </w:r>
            <w:r w:rsidRPr="00BD4FAE">
              <w:t>392</w:t>
            </w:r>
          </w:p>
        </w:tc>
        <w:tc>
          <w:tcPr>
            <w:tcW w:w="2172" w:type="dxa"/>
            <w:tcBorders>
              <w:bottom w:val="nil"/>
            </w:tcBorders>
          </w:tcPr>
          <w:p w14:paraId="5F9F0361" w14:textId="16FF342A" w:rsidR="00C7211D" w:rsidRPr="00BD4FAE" w:rsidRDefault="00C7211D" w:rsidP="00F47308">
            <w:pPr>
              <w:pStyle w:val="Tabletext"/>
              <w:jc w:val="center"/>
            </w:pPr>
            <w:r w:rsidRPr="00BD4FAE">
              <w:t>110</w:t>
            </w:r>
            <w:r w:rsidR="00BD4FAE" w:rsidRPr="00BD4FAE">
              <w:t>,</w:t>
            </w:r>
            <w:r w:rsidRPr="00BD4FAE">
              <w:t>801</w:t>
            </w:r>
          </w:p>
        </w:tc>
      </w:tr>
      <w:tr w:rsidR="00C7211D" w:rsidRPr="00BD4FAE" w14:paraId="4922E551" w14:textId="77777777" w:rsidTr="00BD4FAE">
        <w:tblPrEx>
          <w:tblBorders>
            <w:bottom w:val="single" w:sz="6" w:space="0" w:color="auto"/>
          </w:tblBorders>
        </w:tblPrEx>
        <w:trPr>
          <w:cantSplit/>
          <w:jc w:val="center"/>
        </w:trPr>
        <w:tc>
          <w:tcPr>
            <w:tcW w:w="903" w:type="dxa"/>
          </w:tcPr>
          <w:p w14:paraId="3E5739D0" w14:textId="77777777" w:rsidR="00C7211D" w:rsidRPr="00BD4FAE" w:rsidRDefault="00C7211D" w:rsidP="00F47308">
            <w:pPr>
              <w:pStyle w:val="Tabletext"/>
              <w:jc w:val="center"/>
            </w:pPr>
            <w:r w:rsidRPr="00BD4FAE">
              <w:br w:type="page"/>
            </w:r>
            <w:r w:rsidRPr="00BD4FAE">
              <w:br w:type="page"/>
              <w:t>20</w:t>
            </w:r>
          </w:p>
        </w:tc>
        <w:tc>
          <w:tcPr>
            <w:tcW w:w="2196" w:type="dxa"/>
          </w:tcPr>
          <w:p w14:paraId="3351B3CF" w14:textId="0AAEA81F" w:rsidR="00C7211D" w:rsidRPr="00BD4FAE" w:rsidRDefault="00C7211D" w:rsidP="00F47308">
            <w:pPr>
              <w:pStyle w:val="Tabletext"/>
              <w:jc w:val="center"/>
            </w:pPr>
            <w:r w:rsidRPr="00BD4FAE">
              <w:t>1464</w:t>
            </w:r>
            <w:r w:rsidR="00BD4FAE" w:rsidRPr="00BD4FAE">
              <w:t>,</w:t>
            </w:r>
            <w:r w:rsidRPr="00BD4FAE">
              <w:t>392</w:t>
            </w:r>
          </w:p>
        </w:tc>
        <w:tc>
          <w:tcPr>
            <w:tcW w:w="2196" w:type="dxa"/>
          </w:tcPr>
          <w:p w14:paraId="606BDE78" w14:textId="3214744C" w:rsidR="00C7211D" w:rsidRPr="00BD4FAE" w:rsidRDefault="00C7211D" w:rsidP="00F47308">
            <w:pPr>
              <w:pStyle w:val="Tabletext"/>
              <w:jc w:val="center"/>
            </w:pPr>
            <w:r w:rsidRPr="00BD4FAE">
              <w:t>1522</w:t>
            </w:r>
            <w:r w:rsidR="00BD4FAE" w:rsidRPr="00BD4FAE">
              <w:t>,</w:t>
            </w:r>
            <w:r w:rsidRPr="00BD4FAE">
              <w:t>559</w:t>
            </w:r>
          </w:p>
        </w:tc>
        <w:tc>
          <w:tcPr>
            <w:tcW w:w="2172" w:type="dxa"/>
          </w:tcPr>
          <w:p w14:paraId="25428C5E" w14:textId="01C4A070" w:rsidR="00C7211D" w:rsidRPr="00BD4FAE" w:rsidRDefault="00C7211D" w:rsidP="00F47308">
            <w:pPr>
              <w:pStyle w:val="Tabletext"/>
              <w:jc w:val="center"/>
            </w:pPr>
            <w:r w:rsidRPr="00BD4FAE">
              <w:t>1582</w:t>
            </w:r>
            <w:r w:rsidR="00BD4FAE" w:rsidRPr="00BD4FAE">
              <w:t>,</w:t>
            </w:r>
            <w:r w:rsidRPr="00BD4FAE">
              <w:t>668</w:t>
            </w:r>
          </w:p>
        </w:tc>
        <w:tc>
          <w:tcPr>
            <w:tcW w:w="2172" w:type="dxa"/>
          </w:tcPr>
          <w:p w14:paraId="050FC5C6" w14:textId="4422B861" w:rsidR="00C7211D" w:rsidRPr="00BD4FAE" w:rsidRDefault="00C7211D" w:rsidP="00F47308">
            <w:pPr>
              <w:pStyle w:val="Tabletext"/>
              <w:jc w:val="center"/>
            </w:pPr>
            <w:r w:rsidRPr="00BD4FAE">
              <w:t>118</w:t>
            </w:r>
            <w:r w:rsidR="00BD4FAE" w:rsidRPr="00BD4FAE">
              <w:t>,</w:t>
            </w:r>
            <w:r w:rsidRPr="00BD4FAE">
              <w:t>275</w:t>
            </w:r>
          </w:p>
        </w:tc>
      </w:tr>
      <w:tr w:rsidR="00C7211D" w:rsidRPr="00BD4FAE" w14:paraId="5199EB8B" w14:textId="77777777" w:rsidTr="00BD4FAE">
        <w:tblPrEx>
          <w:tblBorders>
            <w:bottom w:val="single" w:sz="6" w:space="0" w:color="auto"/>
          </w:tblBorders>
        </w:tblPrEx>
        <w:trPr>
          <w:cantSplit/>
          <w:jc w:val="center"/>
        </w:trPr>
        <w:tc>
          <w:tcPr>
            <w:tcW w:w="903" w:type="dxa"/>
          </w:tcPr>
          <w:p w14:paraId="5AC42A98" w14:textId="77777777" w:rsidR="00C7211D" w:rsidRPr="00BD4FAE" w:rsidRDefault="00C7211D" w:rsidP="00F47308">
            <w:pPr>
              <w:pStyle w:val="Tabletext"/>
              <w:jc w:val="center"/>
            </w:pPr>
            <w:r w:rsidRPr="00BD4FAE">
              <w:t>21</w:t>
            </w:r>
          </w:p>
        </w:tc>
        <w:tc>
          <w:tcPr>
            <w:tcW w:w="2196" w:type="dxa"/>
          </w:tcPr>
          <w:p w14:paraId="32A2DEB7" w14:textId="6CE38A8A" w:rsidR="00C7211D" w:rsidRPr="00BD4FAE" w:rsidRDefault="00C7211D" w:rsidP="00F47308">
            <w:pPr>
              <w:pStyle w:val="Tabletext"/>
              <w:jc w:val="center"/>
            </w:pPr>
            <w:r w:rsidRPr="00BD4FAE">
              <w:t>1582</w:t>
            </w:r>
            <w:r w:rsidR="00BD4FAE" w:rsidRPr="00BD4FAE">
              <w:t>,</w:t>
            </w:r>
            <w:r w:rsidRPr="00BD4FAE">
              <w:t>668</w:t>
            </w:r>
          </w:p>
        </w:tc>
        <w:tc>
          <w:tcPr>
            <w:tcW w:w="2196" w:type="dxa"/>
          </w:tcPr>
          <w:p w14:paraId="2D46CFA0" w14:textId="6688695D" w:rsidR="00C7211D" w:rsidRPr="00BD4FAE" w:rsidRDefault="00C7211D" w:rsidP="00F47308">
            <w:pPr>
              <w:pStyle w:val="Tabletext"/>
              <w:jc w:val="center"/>
            </w:pPr>
            <w:r w:rsidRPr="00BD4FAE">
              <w:t>1644</w:t>
            </w:r>
            <w:r w:rsidR="00BD4FAE" w:rsidRPr="00BD4FAE">
              <w:t>,</w:t>
            </w:r>
            <w:r w:rsidRPr="00BD4FAE">
              <w:t>795</w:t>
            </w:r>
          </w:p>
        </w:tc>
        <w:tc>
          <w:tcPr>
            <w:tcW w:w="2172" w:type="dxa"/>
          </w:tcPr>
          <w:p w14:paraId="1097E8FF" w14:textId="00A7C480" w:rsidR="00C7211D" w:rsidRPr="00BD4FAE" w:rsidRDefault="00C7211D" w:rsidP="00F47308">
            <w:pPr>
              <w:pStyle w:val="Tabletext"/>
              <w:jc w:val="center"/>
            </w:pPr>
            <w:r w:rsidRPr="00BD4FAE">
              <w:t>1709</w:t>
            </w:r>
            <w:r w:rsidR="00BD4FAE" w:rsidRPr="00BD4FAE">
              <w:t>,</w:t>
            </w:r>
            <w:r w:rsidRPr="00BD4FAE">
              <w:t>021</w:t>
            </w:r>
          </w:p>
        </w:tc>
        <w:tc>
          <w:tcPr>
            <w:tcW w:w="2172" w:type="dxa"/>
          </w:tcPr>
          <w:p w14:paraId="2ED23722" w14:textId="4D0164D6" w:rsidR="00C7211D" w:rsidRPr="00BD4FAE" w:rsidRDefault="00C7211D" w:rsidP="00F47308">
            <w:pPr>
              <w:pStyle w:val="Tabletext"/>
              <w:jc w:val="center"/>
            </w:pPr>
            <w:r w:rsidRPr="00BD4FAE">
              <w:t>126</w:t>
            </w:r>
            <w:r w:rsidR="00BD4FAE" w:rsidRPr="00BD4FAE">
              <w:t>,</w:t>
            </w:r>
            <w:r w:rsidRPr="00BD4FAE">
              <w:t>354</w:t>
            </w:r>
          </w:p>
        </w:tc>
      </w:tr>
      <w:tr w:rsidR="00C7211D" w:rsidRPr="00BD4FAE" w14:paraId="43CC5290" w14:textId="77777777" w:rsidTr="00BD4FAE">
        <w:tblPrEx>
          <w:tblBorders>
            <w:bottom w:val="single" w:sz="6" w:space="0" w:color="auto"/>
          </w:tblBorders>
        </w:tblPrEx>
        <w:trPr>
          <w:cantSplit/>
          <w:jc w:val="center"/>
        </w:trPr>
        <w:tc>
          <w:tcPr>
            <w:tcW w:w="903" w:type="dxa"/>
          </w:tcPr>
          <w:p w14:paraId="18EE0552" w14:textId="77777777" w:rsidR="00C7211D" w:rsidRPr="00BD4FAE" w:rsidRDefault="00C7211D" w:rsidP="00F47308">
            <w:pPr>
              <w:pStyle w:val="Tabletext"/>
              <w:jc w:val="center"/>
            </w:pPr>
            <w:r w:rsidRPr="00BD4FAE">
              <w:t>22</w:t>
            </w:r>
          </w:p>
        </w:tc>
        <w:tc>
          <w:tcPr>
            <w:tcW w:w="2196" w:type="dxa"/>
          </w:tcPr>
          <w:p w14:paraId="7E4EDBC0" w14:textId="40AC0CFF" w:rsidR="00C7211D" w:rsidRPr="00BD4FAE" w:rsidRDefault="00C7211D" w:rsidP="00F47308">
            <w:pPr>
              <w:pStyle w:val="Tabletext"/>
              <w:jc w:val="center"/>
            </w:pPr>
            <w:r w:rsidRPr="00BD4FAE">
              <w:t>1709</w:t>
            </w:r>
            <w:r w:rsidR="00BD4FAE" w:rsidRPr="00BD4FAE">
              <w:t>,</w:t>
            </w:r>
            <w:r w:rsidRPr="00BD4FAE">
              <w:t>021</w:t>
            </w:r>
          </w:p>
        </w:tc>
        <w:tc>
          <w:tcPr>
            <w:tcW w:w="2196" w:type="dxa"/>
          </w:tcPr>
          <w:p w14:paraId="32514119" w14:textId="505F3D1B" w:rsidR="00C7211D" w:rsidRPr="00BD4FAE" w:rsidRDefault="00C7211D" w:rsidP="00F47308">
            <w:pPr>
              <w:pStyle w:val="Tabletext"/>
              <w:jc w:val="center"/>
            </w:pPr>
            <w:r w:rsidRPr="00BD4FAE">
              <w:t>1775</w:t>
            </w:r>
            <w:r w:rsidR="00BD4FAE" w:rsidRPr="00BD4FAE">
              <w:t>,</w:t>
            </w:r>
            <w:r w:rsidRPr="00BD4FAE">
              <w:t>427</w:t>
            </w:r>
          </w:p>
        </w:tc>
        <w:tc>
          <w:tcPr>
            <w:tcW w:w="2172" w:type="dxa"/>
          </w:tcPr>
          <w:p w14:paraId="723B28BB" w14:textId="5F7E6ED4" w:rsidR="00C7211D" w:rsidRPr="00BD4FAE" w:rsidRDefault="00C7211D" w:rsidP="00F47308">
            <w:pPr>
              <w:pStyle w:val="Tabletext"/>
              <w:jc w:val="center"/>
            </w:pPr>
            <w:r w:rsidRPr="00BD4FAE">
              <w:t>1844</w:t>
            </w:r>
            <w:r w:rsidR="00BD4FAE" w:rsidRPr="00BD4FAE">
              <w:t>,</w:t>
            </w:r>
            <w:r w:rsidRPr="00BD4FAE">
              <w:t>098</w:t>
            </w:r>
          </w:p>
        </w:tc>
        <w:tc>
          <w:tcPr>
            <w:tcW w:w="2172" w:type="dxa"/>
          </w:tcPr>
          <w:p w14:paraId="6296872A" w14:textId="013F79F8" w:rsidR="00C7211D" w:rsidRPr="00BD4FAE" w:rsidRDefault="00C7211D" w:rsidP="00F47308">
            <w:pPr>
              <w:pStyle w:val="Tabletext"/>
              <w:jc w:val="center"/>
            </w:pPr>
            <w:r w:rsidRPr="00BD4FAE">
              <w:t>135</w:t>
            </w:r>
            <w:r w:rsidR="00BD4FAE" w:rsidRPr="00BD4FAE">
              <w:t>,</w:t>
            </w:r>
            <w:r w:rsidRPr="00BD4FAE">
              <w:t>077</w:t>
            </w:r>
          </w:p>
        </w:tc>
      </w:tr>
      <w:tr w:rsidR="00C7211D" w:rsidRPr="00BD4FAE" w14:paraId="442131AF" w14:textId="77777777" w:rsidTr="00BD4FAE">
        <w:tblPrEx>
          <w:tblBorders>
            <w:bottom w:val="single" w:sz="6" w:space="0" w:color="auto"/>
          </w:tblBorders>
        </w:tblPrEx>
        <w:trPr>
          <w:cantSplit/>
          <w:jc w:val="center"/>
        </w:trPr>
        <w:tc>
          <w:tcPr>
            <w:tcW w:w="903" w:type="dxa"/>
          </w:tcPr>
          <w:p w14:paraId="10884544" w14:textId="77777777" w:rsidR="00C7211D" w:rsidRPr="00BD4FAE" w:rsidRDefault="00C7211D" w:rsidP="00F47308">
            <w:pPr>
              <w:pStyle w:val="Tabletext"/>
              <w:jc w:val="center"/>
            </w:pPr>
            <w:r w:rsidRPr="00BD4FAE">
              <w:t>23</w:t>
            </w:r>
          </w:p>
        </w:tc>
        <w:tc>
          <w:tcPr>
            <w:tcW w:w="2196" w:type="dxa"/>
          </w:tcPr>
          <w:p w14:paraId="56D60B35" w14:textId="0377E2DA" w:rsidR="00C7211D" w:rsidRPr="00BD4FAE" w:rsidRDefault="00C7211D" w:rsidP="00F47308">
            <w:pPr>
              <w:pStyle w:val="Tabletext"/>
              <w:jc w:val="center"/>
            </w:pPr>
            <w:r w:rsidRPr="00BD4FAE">
              <w:t>1844</w:t>
            </w:r>
            <w:r w:rsidR="00BD4FAE" w:rsidRPr="00BD4FAE">
              <w:t>,</w:t>
            </w:r>
            <w:r w:rsidRPr="00BD4FAE">
              <w:t>098</w:t>
            </w:r>
          </w:p>
        </w:tc>
        <w:tc>
          <w:tcPr>
            <w:tcW w:w="2196" w:type="dxa"/>
          </w:tcPr>
          <w:p w14:paraId="6C78D15C" w14:textId="0E70BD18" w:rsidR="00C7211D" w:rsidRPr="00BD4FAE" w:rsidRDefault="00C7211D" w:rsidP="00F47308">
            <w:pPr>
              <w:pStyle w:val="Tabletext"/>
              <w:jc w:val="center"/>
            </w:pPr>
            <w:r w:rsidRPr="00BD4FAE">
              <w:t>1915</w:t>
            </w:r>
            <w:r w:rsidR="00BD4FAE" w:rsidRPr="00BD4FAE">
              <w:t>,</w:t>
            </w:r>
            <w:r w:rsidRPr="00BD4FAE">
              <w:t>121</w:t>
            </w:r>
          </w:p>
        </w:tc>
        <w:tc>
          <w:tcPr>
            <w:tcW w:w="2172" w:type="dxa"/>
          </w:tcPr>
          <w:p w14:paraId="72049FD8" w14:textId="6EC8A2AE" w:rsidR="00C7211D" w:rsidRPr="00BD4FAE" w:rsidRDefault="00C7211D" w:rsidP="00F47308">
            <w:pPr>
              <w:pStyle w:val="Tabletext"/>
              <w:jc w:val="center"/>
            </w:pPr>
            <w:r w:rsidRPr="00BD4FAE">
              <w:t>1988</w:t>
            </w:r>
            <w:r w:rsidR="00BD4FAE" w:rsidRPr="00BD4FAE">
              <w:t>,</w:t>
            </w:r>
            <w:r w:rsidRPr="00BD4FAE">
              <w:t>587</w:t>
            </w:r>
          </w:p>
        </w:tc>
        <w:tc>
          <w:tcPr>
            <w:tcW w:w="2172" w:type="dxa"/>
          </w:tcPr>
          <w:p w14:paraId="36751130" w14:textId="3D2DD9AC" w:rsidR="00C7211D" w:rsidRPr="00BD4FAE" w:rsidRDefault="00C7211D" w:rsidP="00F47308">
            <w:pPr>
              <w:pStyle w:val="Tabletext"/>
              <w:jc w:val="center"/>
            </w:pPr>
            <w:r w:rsidRPr="00BD4FAE">
              <w:t>144</w:t>
            </w:r>
            <w:r w:rsidR="00BD4FAE" w:rsidRPr="00BD4FAE">
              <w:t>,</w:t>
            </w:r>
            <w:r w:rsidRPr="00BD4FAE">
              <w:t>489</w:t>
            </w:r>
          </w:p>
        </w:tc>
      </w:tr>
      <w:tr w:rsidR="00C7211D" w:rsidRPr="00BD4FAE" w14:paraId="528C2996" w14:textId="77777777" w:rsidTr="00BD4FAE">
        <w:tblPrEx>
          <w:tblBorders>
            <w:bottom w:val="single" w:sz="6" w:space="0" w:color="auto"/>
          </w:tblBorders>
        </w:tblPrEx>
        <w:trPr>
          <w:cantSplit/>
          <w:jc w:val="center"/>
        </w:trPr>
        <w:tc>
          <w:tcPr>
            <w:tcW w:w="903" w:type="dxa"/>
          </w:tcPr>
          <w:p w14:paraId="487BD8D8" w14:textId="77777777" w:rsidR="00C7211D" w:rsidRPr="00BD4FAE" w:rsidRDefault="00C7211D" w:rsidP="00F47308">
            <w:pPr>
              <w:pStyle w:val="Tabletext"/>
              <w:jc w:val="center"/>
            </w:pPr>
            <w:r w:rsidRPr="00BD4FAE">
              <w:t>24</w:t>
            </w:r>
          </w:p>
        </w:tc>
        <w:tc>
          <w:tcPr>
            <w:tcW w:w="2196" w:type="dxa"/>
          </w:tcPr>
          <w:p w14:paraId="523AC13E" w14:textId="7A1C0518" w:rsidR="00C7211D" w:rsidRPr="00BD4FAE" w:rsidRDefault="00C7211D" w:rsidP="00F47308">
            <w:pPr>
              <w:pStyle w:val="Tabletext"/>
              <w:jc w:val="center"/>
            </w:pPr>
            <w:r w:rsidRPr="00BD4FAE">
              <w:t>1988</w:t>
            </w:r>
            <w:r w:rsidR="00BD4FAE" w:rsidRPr="00BD4FAE">
              <w:t>,</w:t>
            </w:r>
            <w:r w:rsidRPr="00BD4FAE">
              <w:t>587</w:t>
            </w:r>
          </w:p>
        </w:tc>
        <w:tc>
          <w:tcPr>
            <w:tcW w:w="2196" w:type="dxa"/>
          </w:tcPr>
          <w:p w14:paraId="33143B25" w14:textId="2E56587D" w:rsidR="00C7211D" w:rsidRPr="00BD4FAE" w:rsidRDefault="00C7211D" w:rsidP="00F47308">
            <w:pPr>
              <w:pStyle w:val="Tabletext"/>
              <w:jc w:val="center"/>
            </w:pPr>
            <w:r w:rsidRPr="00BD4FAE">
              <w:t>2064</w:t>
            </w:r>
            <w:r w:rsidR="00BD4FAE" w:rsidRPr="00BD4FAE">
              <w:t>,</w:t>
            </w:r>
            <w:r w:rsidRPr="00BD4FAE">
              <w:t>59</w:t>
            </w:r>
          </w:p>
        </w:tc>
        <w:tc>
          <w:tcPr>
            <w:tcW w:w="2172" w:type="dxa"/>
          </w:tcPr>
          <w:p w14:paraId="2A2DC931" w14:textId="6E3444A3" w:rsidR="00C7211D" w:rsidRPr="00BD4FAE" w:rsidRDefault="00C7211D" w:rsidP="00F47308">
            <w:pPr>
              <w:pStyle w:val="Tabletext"/>
              <w:jc w:val="center"/>
            </w:pPr>
            <w:r w:rsidRPr="00BD4FAE">
              <w:t>2143</w:t>
            </w:r>
            <w:r w:rsidR="00BD4FAE" w:rsidRPr="00BD4FAE">
              <w:t>,</w:t>
            </w:r>
            <w:r w:rsidRPr="00BD4FAE">
              <w:t>227</w:t>
            </w:r>
          </w:p>
        </w:tc>
        <w:tc>
          <w:tcPr>
            <w:tcW w:w="2172" w:type="dxa"/>
          </w:tcPr>
          <w:p w14:paraId="398C32F8" w14:textId="5AC86997" w:rsidR="00C7211D" w:rsidRPr="00BD4FAE" w:rsidRDefault="00C7211D" w:rsidP="00F47308">
            <w:pPr>
              <w:pStyle w:val="Tabletext"/>
              <w:jc w:val="center"/>
            </w:pPr>
            <w:r w:rsidRPr="00BD4FAE">
              <w:t>154</w:t>
            </w:r>
            <w:r w:rsidR="00BD4FAE" w:rsidRPr="00BD4FAE">
              <w:t>,</w:t>
            </w:r>
            <w:r w:rsidRPr="00BD4FAE">
              <w:t>64</w:t>
            </w:r>
          </w:p>
        </w:tc>
      </w:tr>
      <w:tr w:rsidR="00C7211D" w:rsidRPr="00BD4FAE" w14:paraId="0F4D2BA1" w14:textId="77777777" w:rsidTr="00BD4FAE">
        <w:tblPrEx>
          <w:tblBorders>
            <w:bottom w:val="single" w:sz="6" w:space="0" w:color="auto"/>
          </w:tblBorders>
        </w:tblPrEx>
        <w:trPr>
          <w:cantSplit/>
          <w:jc w:val="center"/>
        </w:trPr>
        <w:tc>
          <w:tcPr>
            <w:tcW w:w="903" w:type="dxa"/>
          </w:tcPr>
          <w:p w14:paraId="662442FF" w14:textId="77777777" w:rsidR="00C7211D" w:rsidRPr="00BD4FAE" w:rsidRDefault="00C7211D" w:rsidP="00F47308">
            <w:pPr>
              <w:pStyle w:val="Tabletext"/>
              <w:jc w:val="center"/>
            </w:pPr>
            <w:r w:rsidRPr="00BD4FAE">
              <w:t>25</w:t>
            </w:r>
          </w:p>
        </w:tc>
        <w:tc>
          <w:tcPr>
            <w:tcW w:w="2196" w:type="dxa"/>
          </w:tcPr>
          <w:p w14:paraId="182B12DF" w14:textId="523F3C38" w:rsidR="00C7211D" w:rsidRPr="00BD4FAE" w:rsidRDefault="00C7211D" w:rsidP="00F47308">
            <w:pPr>
              <w:pStyle w:val="Tabletext"/>
              <w:jc w:val="center"/>
            </w:pPr>
            <w:r w:rsidRPr="00BD4FAE">
              <w:t>2143</w:t>
            </w:r>
            <w:r w:rsidR="00BD4FAE" w:rsidRPr="00BD4FAE">
              <w:t>,</w:t>
            </w:r>
            <w:r w:rsidRPr="00BD4FAE">
              <w:t>227</w:t>
            </w:r>
          </w:p>
        </w:tc>
        <w:tc>
          <w:tcPr>
            <w:tcW w:w="2196" w:type="dxa"/>
          </w:tcPr>
          <w:p w14:paraId="477FAD82" w14:textId="20DA5446" w:rsidR="00C7211D" w:rsidRPr="00BD4FAE" w:rsidRDefault="00C7211D" w:rsidP="00F47308">
            <w:pPr>
              <w:pStyle w:val="Tabletext"/>
              <w:jc w:val="center"/>
            </w:pPr>
            <w:r w:rsidRPr="00BD4FAE">
              <w:t>2224</w:t>
            </w:r>
            <w:r w:rsidR="00BD4FAE" w:rsidRPr="00BD4FAE">
              <w:t>,</w:t>
            </w:r>
            <w:r w:rsidRPr="00BD4FAE">
              <w:t>597</w:t>
            </w:r>
          </w:p>
        </w:tc>
        <w:tc>
          <w:tcPr>
            <w:tcW w:w="2172" w:type="dxa"/>
          </w:tcPr>
          <w:p w14:paraId="08302C6C" w14:textId="0CD286F2" w:rsidR="00C7211D" w:rsidRPr="00BD4FAE" w:rsidRDefault="00C7211D" w:rsidP="00F47308">
            <w:pPr>
              <w:pStyle w:val="Tabletext"/>
              <w:jc w:val="center"/>
            </w:pPr>
            <w:r w:rsidRPr="00BD4FAE">
              <w:t>2308</w:t>
            </w:r>
            <w:r w:rsidR="00BD4FAE" w:rsidRPr="00BD4FAE">
              <w:t>,</w:t>
            </w:r>
            <w:r w:rsidRPr="00BD4FAE">
              <w:t>806</w:t>
            </w:r>
          </w:p>
        </w:tc>
        <w:tc>
          <w:tcPr>
            <w:tcW w:w="2172" w:type="dxa"/>
          </w:tcPr>
          <w:p w14:paraId="3B24D6B2" w14:textId="39EDF1CF" w:rsidR="00C7211D" w:rsidRPr="00BD4FAE" w:rsidRDefault="00C7211D" w:rsidP="00F47308">
            <w:pPr>
              <w:pStyle w:val="Tabletext"/>
              <w:jc w:val="center"/>
            </w:pPr>
            <w:r w:rsidRPr="00BD4FAE">
              <w:t>165</w:t>
            </w:r>
            <w:r w:rsidR="00BD4FAE" w:rsidRPr="00BD4FAE">
              <w:t>,</w:t>
            </w:r>
            <w:r w:rsidRPr="00BD4FAE">
              <w:t>579</w:t>
            </w:r>
          </w:p>
        </w:tc>
      </w:tr>
      <w:tr w:rsidR="00C7211D" w:rsidRPr="00BD4FAE" w14:paraId="3995CDDC" w14:textId="77777777" w:rsidTr="00BD4FAE">
        <w:tblPrEx>
          <w:tblBorders>
            <w:bottom w:val="single" w:sz="6" w:space="0" w:color="auto"/>
          </w:tblBorders>
        </w:tblPrEx>
        <w:trPr>
          <w:cantSplit/>
          <w:jc w:val="center"/>
        </w:trPr>
        <w:tc>
          <w:tcPr>
            <w:tcW w:w="903" w:type="dxa"/>
          </w:tcPr>
          <w:p w14:paraId="1E8F8579" w14:textId="77777777" w:rsidR="00C7211D" w:rsidRPr="00BD4FAE" w:rsidRDefault="00C7211D" w:rsidP="00F47308">
            <w:pPr>
              <w:pStyle w:val="Tabletext"/>
              <w:jc w:val="center"/>
            </w:pPr>
            <w:r w:rsidRPr="00BD4FAE">
              <w:t>26</w:t>
            </w:r>
          </w:p>
        </w:tc>
        <w:tc>
          <w:tcPr>
            <w:tcW w:w="2196" w:type="dxa"/>
          </w:tcPr>
          <w:p w14:paraId="03003F76" w14:textId="73058B3C" w:rsidR="00C7211D" w:rsidRPr="00BD4FAE" w:rsidRDefault="00C7211D" w:rsidP="00F47308">
            <w:pPr>
              <w:pStyle w:val="Tabletext"/>
              <w:jc w:val="center"/>
            </w:pPr>
            <w:r w:rsidRPr="00BD4FAE">
              <w:t>2308</w:t>
            </w:r>
            <w:r w:rsidR="00BD4FAE" w:rsidRPr="00BD4FAE">
              <w:t>,</w:t>
            </w:r>
            <w:r w:rsidRPr="00BD4FAE">
              <w:t>806</w:t>
            </w:r>
          </w:p>
        </w:tc>
        <w:tc>
          <w:tcPr>
            <w:tcW w:w="2196" w:type="dxa"/>
          </w:tcPr>
          <w:p w14:paraId="3B8F56CD" w14:textId="4D89EADB" w:rsidR="00C7211D" w:rsidRPr="00BD4FAE" w:rsidRDefault="00C7211D" w:rsidP="00F47308">
            <w:pPr>
              <w:pStyle w:val="Tabletext"/>
              <w:jc w:val="center"/>
            </w:pPr>
            <w:r w:rsidRPr="00BD4FAE">
              <w:t>2395</w:t>
            </w:r>
            <w:r w:rsidR="00BD4FAE" w:rsidRPr="00BD4FAE">
              <w:t>,</w:t>
            </w:r>
            <w:r w:rsidRPr="00BD4FAE">
              <w:t>959</w:t>
            </w:r>
          </w:p>
        </w:tc>
        <w:tc>
          <w:tcPr>
            <w:tcW w:w="2172" w:type="dxa"/>
          </w:tcPr>
          <w:p w14:paraId="0501D484" w14:textId="0BE08B11" w:rsidR="00C7211D" w:rsidRPr="00BD4FAE" w:rsidRDefault="00C7211D" w:rsidP="00F47308">
            <w:pPr>
              <w:pStyle w:val="Tabletext"/>
              <w:jc w:val="center"/>
            </w:pPr>
            <w:r w:rsidRPr="00BD4FAE">
              <w:t>2486</w:t>
            </w:r>
            <w:r w:rsidR="00BD4FAE" w:rsidRPr="00BD4FAE">
              <w:t>,</w:t>
            </w:r>
            <w:r w:rsidRPr="00BD4FAE">
              <w:t>169</w:t>
            </w:r>
          </w:p>
        </w:tc>
        <w:tc>
          <w:tcPr>
            <w:tcW w:w="2172" w:type="dxa"/>
          </w:tcPr>
          <w:p w14:paraId="32426E7F" w14:textId="00C24C2F" w:rsidR="00C7211D" w:rsidRPr="00BD4FAE" w:rsidRDefault="00C7211D" w:rsidP="00F47308">
            <w:pPr>
              <w:pStyle w:val="Tabletext"/>
              <w:jc w:val="center"/>
            </w:pPr>
            <w:r w:rsidRPr="00BD4FAE">
              <w:t>177</w:t>
            </w:r>
            <w:r w:rsidR="00BD4FAE" w:rsidRPr="00BD4FAE">
              <w:t>,</w:t>
            </w:r>
            <w:r w:rsidRPr="00BD4FAE">
              <w:t>364</w:t>
            </w:r>
          </w:p>
        </w:tc>
      </w:tr>
      <w:tr w:rsidR="00C7211D" w:rsidRPr="00BD4FAE" w14:paraId="0FE0EAD0" w14:textId="77777777" w:rsidTr="00BD4FAE">
        <w:tblPrEx>
          <w:tblBorders>
            <w:bottom w:val="single" w:sz="6" w:space="0" w:color="auto"/>
          </w:tblBorders>
        </w:tblPrEx>
        <w:trPr>
          <w:cantSplit/>
          <w:jc w:val="center"/>
        </w:trPr>
        <w:tc>
          <w:tcPr>
            <w:tcW w:w="903" w:type="dxa"/>
          </w:tcPr>
          <w:p w14:paraId="430754F4" w14:textId="77777777" w:rsidR="00C7211D" w:rsidRPr="00BD4FAE" w:rsidRDefault="00C7211D" w:rsidP="00F47308">
            <w:pPr>
              <w:pStyle w:val="Tabletext"/>
              <w:jc w:val="center"/>
            </w:pPr>
            <w:r w:rsidRPr="00BD4FAE">
              <w:t>27</w:t>
            </w:r>
          </w:p>
        </w:tc>
        <w:tc>
          <w:tcPr>
            <w:tcW w:w="2196" w:type="dxa"/>
          </w:tcPr>
          <w:p w14:paraId="0B52DAED" w14:textId="1B31E72B" w:rsidR="00C7211D" w:rsidRPr="00BD4FAE" w:rsidRDefault="00C7211D" w:rsidP="00F47308">
            <w:pPr>
              <w:pStyle w:val="Tabletext"/>
              <w:jc w:val="center"/>
            </w:pPr>
            <w:r w:rsidRPr="00BD4FAE">
              <w:t>2486</w:t>
            </w:r>
            <w:r w:rsidR="00BD4FAE" w:rsidRPr="00BD4FAE">
              <w:t>,</w:t>
            </w:r>
            <w:r w:rsidRPr="00BD4FAE">
              <w:t>169</w:t>
            </w:r>
          </w:p>
        </w:tc>
        <w:tc>
          <w:tcPr>
            <w:tcW w:w="2196" w:type="dxa"/>
          </w:tcPr>
          <w:p w14:paraId="04A5781D" w14:textId="5791EED5" w:rsidR="00C7211D" w:rsidRPr="00BD4FAE" w:rsidRDefault="00C7211D" w:rsidP="00F47308">
            <w:pPr>
              <w:pStyle w:val="Tabletext"/>
              <w:jc w:val="center"/>
            </w:pPr>
            <w:r w:rsidRPr="00BD4FAE">
              <w:t>2579</w:t>
            </w:r>
            <w:r w:rsidR="00BD4FAE" w:rsidRPr="00BD4FAE">
              <w:t>,</w:t>
            </w:r>
            <w:r w:rsidRPr="00BD4FAE">
              <w:t>551</w:t>
            </w:r>
          </w:p>
        </w:tc>
        <w:tc>
          <w:tcPr>
            <w:tcW w:w="2172" w:type="dxa"/>
          </w:tcPr>
          <w:p w14:paraId="5AFDA4FC" w14:textId="32E3025B" w:rsidR="00C7211D" w:rsidRPr="00BD4FAE" w:rsidRDefault="00C7211D" w:rsidP="00F47308">
            <w:pPr>
              <w:pStyle w:val="Tabletext"/>
              <w:jc w:val="center"/>
            </w:pPr>
            <w:r w:rsidRPr="00BD4FAE">
              <w:t>2676</w:t>
            </w:r>
            <w:r w:rsidR="00BD4FAE" w:rsidRPr="00BD4FAE">
              <w:t>,</w:t>
            </w:r>
            <w:r w:rsidRPr="00BD4FAE">
              <w:t>223</w:t>
            </w:r>
          </w:p>
        </w:tc>
        <w:tc>
          <w:tcPr>
            <w:tcW w:w="2172" w:type="dxa"/>
          </w:tcPr>
          <w:p w14:paraId="4FAF3714" w14:textId="6E121A08" w:rsidR="00C7211D" w:rsidRPr="00BD4FAE" w:rsidRDefault="00C7211D" w:rsidP="00F47308">
            <w:pPr>
              <w:pStyle w:val="Tabletext"/>
              <w:jc w:val="center"/>
            </w:pPr>
            <w:r w:rsidRPr="00BD4FAE">
              <w:t>190</w:t>
            </w:r>
            <w:r w:rsidR="00BD4FAE" w:rsidRPr="00BD4FAE">
              <w:t>,</w:t>
            </w:r>
            <w:r w:rsidRPr="00BD4FAE">
              <w:t>054</w:t>
            </w:r>
          </w:p>
        </w:tc>
      </w:tr>
      <w:tr w:rsidR="00C7211D" w:rsidRPr="00BD4FAE" w14:paraId="48B41DC2" w14:textId="77777777" w:rsidTr="00BD4FAE">
        <w:tblPrEx>
          <w:tblBorders>
            <w:bottom w:val="single" w:sz="6" w:space="0" w:color="auto"/>
          </w:tblBorders>
        </w:tblPrEx>
        <w:trPr>
          <w:cantSplit/>
          <w:jc w:val="center"/>
        </w:trPr>
        <w:tc>
          <w:tcPr>
            <w:tcW w:w="903" w:type="dxa"/>
          </w:tcPr>
          <w:p w14:paraId="429CDA4B" w14:textId="77777777" w:rsidR="00C7211D" w:rsidRPr="00BD4FAE" w:rsidRDefault="00C7211D" w:rsidP="00F47308">
            <w:pPr>
              <w:pStyle w:val="Tabletext"/>
              <w:jc w:val="center"/>
            </w:pPr>
            <w:r w:rsidRPr="00BD4FAE">
              <w:t>28</w:t>
            </w:r>
          </w:p>
        </w:tc>
        <w:tc>
          <w:tcPr>
            <w:tcW w:w="2196" w:type="dxa"/>
          </w:tcPr>
          <w:p w14:paraId="166F59F2" w14:textId="3A61F2DA" w:rsidR="00C7211D" w:rsidRPr="00BD4FAE" w:rsidRDefault="00C7211D" w:rsidP="00F47308">
            <w:pPr>
              <w:pStyle w:val="Tabletext"/>
              <w:jc w:val="center"/>
            </w:pPr>
            <w:r w:rsidRPr="00BD4FAE">
              <w:t>2676</w:t>
            </w:r>
            <w:r w:rsidR="00BD4FAE" w:rsidRPr="00BD4FAE">
              <w:t>,</w:t>
            </w:r>
            <w:r w:rsidRPr="00BD4FAE">
              <w:t>223</w:t>
            </w:r>
          </w:p>
        </w:tc>
        <w:tc>
          <w:tcPr>
            <w:tcW w:w="2196" w:type="dxa"/>
          </w:tcPr>
          <w:p w14:paraId="48DA6591" w14:textId="6DBEC248" w:rsidR="00C7211D" w:rsidRPr="00BD4FAE" w:rsidRDefault="00C7211D" w:rsidP="00F47308">
            <w:pPr>
              <w:pStyle w:val="Tabletext"/>
              <w:jc w:val="center"/>
            </w:pPr>
            <w:r w:rsidRPr="00BD4FAE">
              <w:t>2776</w:t>
            </w:r>
            <w:r w:rsidR="00BD4FAE" w:rsidRPr="00BD4FAE">
              <w:t>,</w:t>
            </w:r>
            <w:r w:rsidRPr="00BD4FAE">
              <w:t>309</w:t>
            </w:r>
          </w:p>
        </w:tc>
        <w:tc>
          <w:tcPr>
            <w:tcW w:w="2172" w:type="dxa"/>
          </w:tcPr>
          <w:p w14:paraId="7D773E8B" w14:textId="33FB65CD" w:rsidR="00C7211D" w:rsidRPr="00BD4FAE" w:rsidRDefault="00C7211D" w:rsidP="00F47308">
            <w:pPr>
              <w:pStyle w:val="Tabletext"/>
              <w:jc w:val="center"/>
            </w:pPr>
            <w:r w:rsidRPr="00BD4FAE">
              <w:t>2879</w:t>
            </w:r>
            <w:r w:rsidR="00BD4FAE" w:rsidRPr="00BD4FAE">
              <w:t>,</w:t>
            </w:r>
            <w:r w:rsidRPr="00BD4FAE">
              <w:t>937</w:t>
            </w:r>
          </w:p>
        </w:tc>
        <w:tc>
          <w:tcPr>
            <w:tcW w:w="2172" w:type="dxa"/>
          </w:tcPr>
          <w:p w14:paraId="62A756A7" w14:textId="3341EBA1" w:rsidR="00C7211D" w:rsidRPr="00BD4FAE" w:rsidRDefault="00C7211D" w:rsidP="00F47308">
            <w:pPr>
              <w:pStyle w:val="Tabletext"/>
              <w:jc w:val="center"/>
            </w:pPr>
            <w:r w:rsidRPr="00BD4FAE">
              <w:t>203</w:t>
            </w:r>
            <w:r w:rsidR="00BD4FAE" w:rsidRPr="00BD4FAE">
              <w:t>,</w:t>
            </w:r>
            <w:r w:rsidRPr="00BD4FAE">
              <w:t>713</w:t>
            </w:r>
          </w:p>
        </w:tc>
      </w:tr>
      <w:tr w:rsidR="00C7211D" w:rsidRPr="00BD4FAE" w14:paraId="40EE2166" w14:textId="77777777" w:rsidTr="00BD4FAE">
        <w:tblPrEx>
          <w:tblBorders>
            <w:bottom w:val="single" w:sz="6" w:space="0" w:color="auto"/>
          </w:tblBorders>
        </w:tblPrEx>
        <w:trPr>
          <w:cantSplit/>
          <w:jc w:val="center"/>
        </w:trPr>
        <w:tc>
          <w:tcPr>
            <w:tcW w:w="903" w:type="dxa"/>
          </w:tcPr>
          <w:p w14:paraId="40E67431" w14:textId="77777777" w:rsidR="00C7211D" w:rsidRPr="00BD4FAE" w:rsidRDefault="00C7211D" w:rsidP="00F47308">
            <w:pPr>
              <w:pStyle w:val="Tabletext"/>
              <w:jc w:val="center"/>
            </w:pPr>
            <w:r w:rsidRPr="00BD4FAE">
              <w:t>29</w:t>
            </w:r>
          </w:p>
        </w:tc>
        <w:tc>
          <w:tcPr>
            <w:tcW w:w="2196" w:type="dxa"/>
          </w:tcPr>
          <w:p w14:paraId="64045809" w14:textId="2FCE40C1" w:rsidR="00C7211D" w:rsidRPr="00BD4FAE" w:rsidRDefault="00C7211D" w:rsidP="00F47308">
            <w:pPr>
              <w:pStyle w:val="Tabletext"/>
              <w:jc w:val="center"/>
            </w:pPr>
            <w:r w:rsidRPr="00BD4FAE">
              <w:t>2879</w:t>
            </w:r>
            <w:r w:rsidR="00BD4FAE" w:rsidRPr="00BD4FAE">
              <w:t>,</w:t>
            </w:r>
            <w:r w:rsidRPr="00BD4FAE">
              <w:t>937</w:t>
            </w:r>
          </w:p>
        </w:tc>
        <w:tc>
          <w:tcPr>
            <w:tcW w:w="2196" w:type="dxa"/>
          </w:tcPr>
          <w:p w14:paraId="15B2421D" w14:textId="3817897C" w:rsidR="00C7211D" w:rsidRPr="00BD4FAE" w:rsidRDefault="00C7211D" w:rsidP="00F47308">
            <w:pPr>
              <w:pStyle w:val="Tabletext"/>
              <w:jc w:val="center"/>
            </w:pPr>
            <w:r w:rsidRPr="00BD4FAE">
              <w:t>2987</w:t>
            </w:r>
            <w:r w:rsidR="00BD4FAE" w:rsidRPr="00BD4FAE">
              <w:t>,</w:t>
            </w:r>
            <w:r w:rsidRPr="00BD4FAE">
              <w:t>238</w:t>
            </w:r>
          </w:p>
        </w:tc>
        <w:tc>
          <w:tcPr>
            <w:tcW w:w="2172" w:type="dxa"/>
          </w:tcPr>
          <w:p w14:paraId="729F1B23" w14:textId="3F7C74EF" w:rsidR="00C7211D" w:rsidRPr="00BD4FAE" w:rsidRDefault="00C7211D" w:rsidP="00F47308">
            <w:pPr>
              <w:pStyle w:val="Tabletext"/>
              <w:jc w:val="center"/>
            </w:pPr>
            <w:r w:rsidRPr="00BD4FAE">
              <w:t>3098</w:t>
            </w:r>
            <w:r w:rsidR="00BD4FAE" w:rsidRPr="00BD4FAE">
              <w:t>,</w:t>
            </w:r>
            <w:r w:rsidRPr="00BD4FAE">
              <w:t>35</w:t>
            </w:r>
          </w:p>
        </w:tc>
        <w:tc>
          <w:tcPr>
            <w:tcW w:w="2172" w:type="dxa"/>
          </w:tcPr>
          <w:p w14:paraId="5CE10E4A" w14:textId="7A06B176" w:rsidR="00C7211D" w:rsidRPr="00BD4FAE" w:rsidRDefault="00C7211D" w:rsidP="00F47308">
            <w:pPr>
              <w:pStyle w:val="Tabletext"/>
              <w:jc w:val="center"/>
            </w:pPr>
            <w:r w:rsidRPr="00BD4FAE">
              <w:t>218</w:t>
            </w:r>
            <w:r w:rsidR="00BD4FAE" w:rsidRPr="00BD4FAE">
              <w:t>,</w:t>
            </w:r>
            <w:r w:rsidRPr="00BD4FAE">
              <w:t>414</w:t>
            </w:r>
          </w:p>
        </w:tc>
      </w:tr>
      <w:tr w:rsidR="00C7211D" w:rsidRPr="00BD4FAE" w14:paraId="7B80374C" w14:textId="77777777" w:rsidTr="00BD4FAE">
        <w:tblPrEx>
          <w:tblBorders>
            <w:bottom w:val="single" w:sz="6" w:space="0" w:color="auto"/>
          </w:tblBorders>
        </w:tblPrEx>
        <w:trPr>
          <w:cantSplit/>
          <w:jc w:val="center"/>
        </w:trPr>
        <w:tc>
          <w:tcPr>
            <w:tcW w:w="903" w:type="dxa"/>
          </w:tcPr>
          <w:p w14:paraId="0A840AD8" w14:textId="77777777" w:rsidR="00C7211D" w:rsidRPr="00BD4FAE" w:rsidRDefault="00C7211D" w:rsidP="00F47308">
            <w:pPr>
              <w:pStyle w:val="Tabletext"/>
              <w:jc w:val="center"/>
            </w:pPr>
            <w:r w:rsidRPr="00BD4FAE">
              <w:t>30</w:t>
            </w:r>
          </w:p>
        </w:tc>
        <w:tc>
          <w:tcPr>
            <w:tcW w:w="2196" w:type="dxa"/>
          </w:tcPr>
          <w:p w14:paraId="06A0AA35" w14:textId="53E33BDA" w:rsidR="00C7211D" w:rsidRPr="00BD4FAE" w:rsidRDefault="00C7211D" w:rsidP="00F47308">
            <w:pPr>
              <w:pStyle w:val="Tabletext"/>
              <w:jc w:val="center"/>
            </w:pPr>
            <w:r w:rsidRPr="00BD4FAE">
              <w:t>3098</w:t>
            </w:r>
            <w:r w:rsidR="00BD4FAE" w:rsidRPr="00BD4FAE">
              <w:t>,</w:t>
            </w:r>
            <w:r w:rsidRPr="00BD4FAE">
              <w:t>35</w:t>
            </w:r>
          </w:p>
        </w:tc>
        <w:tc>
          <w:tcPr>
            <w:tcW w:w="2196" w:type="dxa"/>
          </w:tcPr>
          <w:p w14:paraId="5CAE6D66" w14:textId="627301C0" w:rsidR="00C7211D" w:rsidRPr="00BD4FAE" w:rsidRDefault="00C7211D" w:rsidP="00F47308">
            <w:pPr>
              <w:pStyle w:val="Tabletext"/>
              <w:jc w:val="center"/>
            </w:pPr>
            <w:r w:rsidRPr="00BD4FAE">
              <w:t>3213</w:t>
            </w:r>
            <w:r w:rsidR="00BD4FAE" w:rsidRPr="00BD4FAE">
              <w:t>,</w:t>
            </w:r>
            <w:r w:rsidRPr="00BD4FAE">
              <w:t>415</w:t>
            </w:r>
          </w:p>
        </w:tc>
        <w:tc>
          <w:tcPr>
            <w:tcW w:w="2172" w:type="dxa"/>
          </w:tcPr>
          <w:p w14:paraId="2AA7BA19" w14:textId="1A12FC76" w:rsidR="00C7211D" w:rsidRPr="00BD4FAE" w:rsidRDefault="00C7211D" w:rsidP="00F47308">
            <w:pPr>
              <w:pStyle w:val="Tabletext"/>
              <w:jc w:val="center"/>
            </w:pPr>
            <w:r w:rsidRPr="00BD4FAE">
              <w:t>3332</w:t>
            </w:r>
            <w:r w:rsidR="00BD4FAE" w:rsidRPr="00BD4FAE">
              <w:t>,</w:t>
            </w:r>
            <w:r w:rsidRPr="00BD4FAE">
              <w:t>579</w:t>
            </w:r>
          </w:p>
        </w:tc>
        <w:tc>
          <w:tcPr>
            <w:tcW w:w="2172" w:type="dxa"/>
          </w:tcPr>
          <w:p w14:paraId="7F9B14F7" w14:textId="7A35E588" w:rsidR="00C7211D" w:rsidRPr="00BD4FAE" w:rsidRDefault="00C7211D" w:rsidP="00F47308">
            <w:pPr>
              <w:pStyle w:val="Tabletext"/>
              <w:jc w:val="center"/>
            </w:pPr>
            <w:r w:rsidRPr="00BD4FAE">
              <w:t>234</w:t>
            </w:r>
            <w:r w:rsidR="00BD4FAE" w:rsidRPr="00BD4FAE">
              <w:t>,</w:t>
            </w:r>
            <w:r w:rsidRPr="00BD4FAE">
              <w:t>229</w:t>
            </w:r>
          </w:p>
        </w:tc>
      </w:tr>
      <w:tr w:rsidR="00C7211D" w:rsidRPr="00BD4FAE" w14:paraId="4414FFD8" w14:textId="77777777" w:rsidTr="00BD4FAE">
        <w:tblPrEx>
          <w:tblBorders>
            <w:bottom w:val="single" w:sz="6" w:space="0" w:color="auto"/>
          </w:tblBorders>
        </w:tblPrEx>
        <w:trPr>
          <w:cantSplit/>
          <w:jc w:val="center"/>
        </w:trPr>
        <w:tc>
          <w:tcPr>
            <w:tcW w:w="903" w:type="dxa"/>
          </w:tcPr>
          <w:p w14:paraId="00D64A49" w14:textId="77777777" w:rsidR="00C7211D" w:rsidRPr="00BD4FAE" w:rsidRDefault="00C7211D" w:rsidP="00F47308">
            <w:pPr>
              <w:pStyle w:val="Tabletext"/>
              <w:jc w:val="center"/>
            </w:pPr>
            <w:r w:rsidRPr="00BD4FAE">
              <w:t>31</w:t>
            </w:r>
          </w:p>
        </w:tc>
        <w:tc>
          <w:tcPr>
            <w:tcW w:w="2196" w:type="dxa"/>
          </w:tcPr>
          <w:p w14:paraId="37EC86BF" w14:textId="03C17FC9" w:rsidR="00C7211D" w:rsidRPr="00BD4FAE" w:rsidRDefault="00C7211D" w:rsidP="00F47308">
            <w:pPr>
              <w:pStyle w:val="Tabletext"/>
              <w:jc w:val="center"/>
            </w:pPr>
            <w:r w:rsidRPr="00BD4FAE">
              <w:t>3332</w:t>
            </w:r>
            <w:r w:rsidR="00BD4FAE" w:rsidRPr="00BD4FAE">
              <w:t>,</w:t>
            </w:r>
            <w:r w:rsidRPr="00BD4FAE">
              <w:t>579</w:t>
            </w:r>
          </w:p>
        </w:tc>
        <w:tc>
          <w:tcPr>
            <w:tcW w:w="2196" w:type="dxa"/>
          </w:tcPr>
          <w:p w14:paraId="07FA1805" w14:textId="635348C3" w:rsidR="00C7211D" w:rsidRPr="00BD4FAE" w:rsidRDefault="00C7211D" w:rsidP="00F47308">
            <w:pPr>
              <w:pStyle w:val="Tabletext"/>
              <w:jc w:val="center"/>
            </w:pPr>
            <w:r w:rsidRPr="00BD4FAE">
              <w:t>3455</w:t>
            </w:r>
            <w:r w:rsidR="00BD4FAE" w:rsidRPr="00BD4FAE">
              <w:t>,</w:t>
            </w:r>
            <w:r w:rsidRPr="00BD4FAE">
              <w:t>993</w:t>
            </w:r>
          </w:p>
        </w:tc>
        <w:tc>
          <w:tcPr>
            <w:tcW w:w="2172" w:type="dxa"/>
          </w:tcPr>
          <w:p w14:paraId="20783376" w14:textId="69DED8D0" w:rsidR="00C7211D" w:rsidRPr="00BD4FAE" w:rsidRDefault="00C7211D" w:rsidP="00F47308">
            <w:pPr>
              <w:pStyle w:val="Tabletext"/>
              <w:jc w:val="center"/>
            </w:pPr>
            <w:r w:rsidRPr="00BD4FAE">
              <w:t>3583</w:t>
            </w:r>
            <w:r w:rsidR="00BD4FAE" w:rsidRPr="00BD4FAE">
              <w:t>,</w:t>
            </w:r>
            <w:r w:rsidRPr="00BD4FAE">
              <w:t>817</w:t>
            </w:r>
          </w:p>
        </w:tc>
        <w:tc>
          <w:tcPr>
            <w:tcW w:w="2172" w:type="dxa"/>
          </w:tcPr>
          <w:p w14:paraId="3E5AFFD2" w14:textId="51AC1A0D" w:rsidR="00C7211D" w:rsidRPr="00BD4FAE" w:rsidRDefault="00C7211D" w:rsidP="00F47308">
            <w:pPr>
              <w:pStyle w:val="Tabletext"/>
              <w:jc w:val="center"/>
            </w:pPr>
            <w:r w:rsidRPr="00BD4FAE">
              <w:t>251</w:t>
            </w:r>
            <w:r w:rsidR="00BD4FAE" w:rsidRPr="00BD4FAE">
              <w:t>,</w:t>
            </w:r>
            <w:r w:rsidRPr="00BD4FAE">
              <w:t>238</w:t>
            </w:r>
          </w:p>
        </w:tc>
      </w:tr>
      <w:tr w:rsidR="00C7211D" w:rsidRPr="00BD4FAE" w14:paraId="3FCBDE4C" w14:textId="77777777" w:rsidTr="00BD4FAE">
        <w:tblPrEx>
          <w:tblBorders>
            <w:bottom w:val="single" w:sz="6" w:space="0" w:color="auto"/>
          </w:tblBorders>
        </w:tblPrEx>
        <w:trPr>
          <w:cantSplit/>
          <w:jc w:val="center"/>
        </w:trPr>
        <w:tc>
          <w:tcPr>
            <w:tcW w:w="903" w:type="dxa"/>
            <w:tcBorders>
              <w:bottom w:val="single" w:sz="6" w:space="0" w:color="auto"/>
            </w:tcBorders>
          </w:tcPr>
          <w:p w14:paraId="74A7D22A" w14:textId="77777777" w:rsidR="00C7211D" w:rsidRPr="00BD4FAE" w:rsidRDefault="00C7211D" w:rsidP="00F47308">
            <w:pPr>
              <w:pStyle w:val="Tabletext"/>
              <w:jc w:val="center"/>
            </w:pPr>
            <w:r w:rsidRPr="00BD4FAE">
              <w:t>32</w:t>
            </w:r>
          </w:p>
        </w:tc>
        <w:tc>
          <w:tcPr>
            <w:tcW w:w="2196" w:type="dxa"/>
            <w:tcBorders>
              <w:bottom w:val="single" w:sz="6" w:space="0" w:color="auto"/>
            </w:tcBorders>
          </w:tcPr>
          <w:p w14:paraId="65368726" w14:textId="3AF3FFC1" w:rsidR="00C7211D" w:rsidRPr="00BD4FAE" w:rsidRDefault="00C7211D" w:rsidP="00F47308">
            <w:pPr>
              <w:pStyle w:val="Tabletext"/>
              <w:jc w:val="center"/>
            </w:pPr>
            <w:r w:rsidRPr="00BD4FAE">
              <w:t>3583</w:t>
            </w:r>
            <w:r w:rsidR="00BD4FAE" w:rsidRPr="00BD4FAE">
              <w:t>,</w:t>
            </w:r>
            <w:r w:rsidRPr="00BD4FAE">
              <w:t>817</w:t>
            </w:r>
          </w:p>
        </w:tc>
        <w:tc>
          <w:tcPr>
            <w:tcW w:w="2196" w:type="dxa"/>
            <w:tcBorders>
              <w:bottom w:val="single" w:sz="6" w:space="0" w:color="auto"/>
            </w:tcBorders>
          </w:tcPr>
          <w:p w14:paraId="77EB9A3D" w14:textId="5BE219C2" w:rsidR="00C7211D" w:rsidRPr="00BD4FAE" w:rsidRDefault="00C7211D" w:rsidP="00F47308">
            <w:pPr>
              <w:pStyle w:val="Tabletext"/>
              <w:jc w:val="center"/>
            </w:pPr>
            <w:r w:rsidRPr="00BD4FAE">
              <w:t>3716</w:t>
            </w:r>
            <w:r w:rsidR="00BD4FAE" w:rsidRPr="00BD4FAE">
              <w:t>,</w:t>
            </w:r>
            <w:r w:rsidRPr="00BD4FAE">
              <w:t>212</w:t>
            </w:r>
          </w:p>
        </w:tc>
        <w:tc>
          <w:tcPr>
            <w:tcW w:w="2172" w:type="dxa"/>
            <w:tcBorders>
              <w:bottom w:val="single" w:sz="6" w:space="0" w:color="auto"/>
            </w:tcBorders>
          </w:tcPr>
          <w:p w14:paraId="24890368" w14:textId="6BB50251" w:rsidR="00C7211D" w:rsidRPr="00BD4FAE" w:rsidRDefault="00C7211D" w:rsidP="00F47308">
            <w:pPr>
              <w:pStyle w:val="Tabletext"/>
              <w:jc w:val="center"/>
            </w:pPr>
            <w:r w:rsidRPr="00BD4FAE">
              <w:t>3853</w:t>
            </w:r>
            <w:r w:rsidR="00BD4FAE" w:rsidRPr="00BD4FAE">
              <w:t>,</w:t>
            </w:r>
            <w:r w:rsidRPr="00BD4FAE">
              <w:t>348</w:t>
            </w:r>
          </w:p>
        </w:tc>
        <w:tc>
          <w:tcPr>
            <w:tcW w:w="2172" w:type="dxa"/>
            <w:tcBorders>
              <w:bottom w:val="single" w:sz="6" w:space="0" w:color="auto"/>
            </w:tcBorders>
          </w:tcPr>
          <w:p w14:paraId="37548054" w14:textId="5F64C2FE" w:rsidR="00C7211D" w:rsidRPr="00BD4FAE" w:rsidRDefault="00C7211D" w:rsidP="00F47308">
            <w:pPr>
              <w:pStyle w:val="Tabletext"/>
              <w:jc w:val="center"/>
            </w:pPr>
            <w:r w:rsidRPr="00BD4FAE">
              <w:t>269</w:t>
            </w:r>
            <w:r w:rsidR="00BD4FAE" w:rsidRPr="00BD4FAE">
              <w:t>,</w:t>
            </w:r>
            <w:r w:rsidRPr="00BD4FAE">
              <w:t>531</w:t>
            </w:r>
          </w:p>
        </w:tc>
      </w:tr>
      <w:tr w:rsidR="00C7211D" w:rsidRPr="00BD4FAE" w14:paraId="1EC58BE9" w14:textId="77777777" w:rsidTr="00BD4FAE">
        <w:tblPrEx>
          <w:tblBorders>
            <w:bottom w:val="single" w:sz="6" w:space="0" w:color="auto"/>
          </w:tblBorders>
        </w:tblPrEx>
        <w:trPr>
          <w:cantSplit/>
          <w:jc w:val="center"/>
        </w:trPr>
        <w:tc>
          <w:tcPr>
            <w:tcW w:w="903" w:type="dxa"/>
            <w:tcBorders>
              <w:bottom w:val="single" w:sz="6" w:space="0" w:color="auto"/>
            </w:tcBorders>
          </w:tcPr>
          <w:p w14:paraId="0B1BE3E7" w14:textId="77777777" w:rsidR="00C7211D" w:rsidRPr="00BD4FAE" w:rsidRDefault="00C7211D" w:rsidP="00F47308">
            <w:pPr>
              <w:pStyle w:val="Tabletext"/>
              <w:jc w:val="center"/>
            </w:pPr>
            <w:r w:rsidRPr="00BD4FAE">
              <w:t>33</w:t>
            </w:r>
          </w:p>
        </w:tc>
        <w:tc>
          <w:tcPr>
            <w:tcW w:w="2196" w:type="dxa"/>
            <w:tcBorders>
              <w:bottom w:val="single" w:sz="6" w:space="0" w:color="auto"/>
            </w:tcBorders>
          </w:tcPr>
          <w:p w14:paraId="4802C3AC" w14:textId="162BF579" w:rsidR="00C7211D" w:rsidRPr="00BD4FAE" w:rsidRDefault="00C7211D" w:rsidP="00F47308">
            <w:pPr>
              <w:pStyle w:val="Tabletext"/>
              <w:jc w:val="center"/>
            </w:pPr>
            <w:r w:rsidRPr="00BD4FAE">
              <w:t>3853</w:t>
            </w:r>
            <w:r w:rsidR="00BD4FAE" w:rsidRPr="00BD4FAE">
              <w:t>,</w:t>
            </w:r>
            <w:r w:rsidRPr="00BD4FAE">
              <w:t>348</w:t>
            </w:r>
          </w:p>
        </w:tc>
        <w:tc>
          <w:tcPr>
            <w:tcW w:w="2196" w:type="dxa"/>
            <w:tcBorders>
              <w:bottom w:val="single" w:sz="6" w:space="0" w:color="auto"/>
            </w:tcBorders>
          </w:tcPr>
          <w:p w14:paraId="2D198483" w14:textId="3130880A" w:rsidR="00C7211D" w:rsidRPr="00BD4FAE" w:rsidRDefault="00C7211D" w:rsidP="00F47308">
            <w:pPr>
              <w:pStyle w:val="Tabletext"/>
              <w:jc w:val="center"/>
            </w:pPr>
            <w:r w:rsidRPr="00BD4FAE">
              <w:t>3995</w:t>
            </w:r>
            <w:r w:rsidR="00BD4FAE" w:rsidRPr="00BD4FAE">
              <w:t>,</w:t>
            </w:r>
            <w:r w:rsidRPr="00BD4FAE">
              <w:t>399</w:t>
            </w:r>
          </w:p>
        </w:tc>
        <w:tc>
          <w:tcPr>
            <w:tcW w:w="2172" w:type="dxa"/>
            <w:tcBorders>
              <w:bottom w:val="single" w:sz="6" w:space="0" w:color="auto"/>
            </w:tcBorders>
          </w:tcPr>
          <w:p w14:paraId="46FD6610" w14:textId="7A6D4361" w:rsidR="00C7211D" w:rsidRPr="00BD4FAE" w:rsidRDefault="00C7211D" w:rsidP="00F47308">
            <w:pPr>
              <w:pStyle w:val="Tabletext"/>
              <w:jc w:val="center"/>
            </w:pPr>
            <w:r w:rsidRPr="00BD4FAE">
              <w:t>4142</w:t>
            </w:r>
            <w:r w:rsidR="00BD4FAE" w:rsidRPr="00BD4FAE">
              <w:t>,</w:t>
            </w:r>
            <w:r w:rsidRPr="00BD4FAE">
              <w:t>547</w:t>
            </w:r>
          </w:p>
        </w:tc>
        <w:tc>
          <w:tcPr>
            <w:tcW w:w="2172" w:type="dxa"/>
            <w:tcBorders>
              <w:bottom w:val="single" w:sz="6" w:space="0" w:color="auto"/>
            </w:tcBorders>
          </w:tcPr>
          <w:p w14:paraId="024150CD" w14:textId="4F341D90" w:rsidR="00C7211D" w:rsidRPr="00BD4FAE" w:rsidRDefault="00C7211D" w:rsidP="00F47308">
            <w:pPr>
              <w:pStyle w:val="Tabletext"/>
              <w:jc w:val="center"/>
            </w:pPr>
            <w:r w:rsidRPr="00BD4FAE">
              <w:t>289</w:t>
            </w:r>
            <w:r w:rsidR="00BD4FAE" w:rsidRPr="00BD4FAE">
              <w:t>,</w:t>
            </w:r>
            <w:r w:rsidRPr="00BD4FAE">
              <w:t>199</w:t>
            </w:r>
          </w:p>
        </w:tc>
      </w:tr>
      <w:tr w:rsidR="00C7211D" w:rsidRPr="00BD4FAE" w14:paraId="28BC6DE4" w14:textId="77777777" w:rsidTr="00BD4FAE">
        <w:tblPrEx>
          <w:tblBorders>
            <w:bottom w:val="single" w:sz="6" w:space="0" w:color="auto"/>
          </w:tblBorders>
        </w:tblPrEx>
        <w:trPr>
          <w:cantSplit/>
          <w:jc w:val="center"/>
        </w:trPr>
        <w:tc>
          <w:tcPr>
            <w:tcW w:w="903" w:type="dxa"/>
            <w:tcBorders>
              <w:top w:val="single" w:sz="6" w:space="0" w:color="auto"/>
            </w:tcBorders>
          </w:tcPr>
          <w:p w14:paraId="13D3D31A" w14:textId="77777777" w:rsidR="00C7211D" w:rsidRPr="00BD4FAE" w:rsidRDefault="00C7211D" w:rsidP="006A4059">
            <w:pPr>
              <w:pStyle w:val="Tabletext"/>
              <w:jc w:val="center"/>
            </w:pPr>
            <w:r w:rsidRPr="00BD4FAE">
              <w:t>34</w:t>
            </w:r>
          </w:p>
        </w:tc>
        <w:tc>
          <w:tcPr>
            <w:tcW w:w="2196" w:type="dxa"/>
            <w:tcBorders>
              <w:top w:val="single" w:sz="6" w:space="0" w:color="auto"/>
            </w:tcBorders>
          </w:tcPr>
          <w:p w14:paraId="405637E7" w14:textId="5EE90897" w:rsidR="00C7211D" w:rsidRPr="00BD4FAE" w:rsidRDefault="00C7211D" w:rsidP="006A4059">
            <w:pPr>
              <w:pStyle w:val="Tabletext"/>
              <w:jc w:val="center"/>
            </w:pPr>
            <w:r w:rsidRPr="00BD4FAE">
              <w:t>4142</w:t>
            </w:r>
            <w:r w:rsidR="00BD4FAE" w:rsidRPr="00BD4FAE">
              <w:t>,</w:t>
            </w:r>
            <w:r w:rsidRPr="00BD4FAE">
              <w:t>547</w:t>
            </w:r>
          </w:p>
        </w:tc>
        <w:tc>
          <w:tcPr>
            <w:tcW w:w="2196" w:type="dxa"/>
            <w:tcBorders>
              <w:top w:val="single" w:sz="6" w:space="0" w:color="auto"/>
            </w:tcBorders>
          </w:tcPr>
          <w:p w14:paraId="46AB803E" w14:textId="439E717B" w:rsidR="00C7211D" w:rsidRPr="00BD4FAE" w:rsidRDefault="00C7211D" w:rsidP="006A4059">
            <w:pPr>
              <w:pStyle w:val="Tabletext"/>
              <w:jc w:val="center"/>
            </w:pPr>
            <w:r w:rsidRPr="00BD4FAE">
              <w:t>4294</w:t>
            </w:r>
            <w:r w:rsidR="00BD4FAE" w:rsidRPr="00BD4FAE">
              <w:t>,</w:t>
            </w:r>
            <w:r w:rsidRPr="00BD4FAE">
              <w:t>979</w:t>
            </w:r>
          </w:p>
        </w:tc>
        <w:tc>
          <w:tcPr>
            <w:tcW w:w="2172" w:type="dxa"/>
            <w:tcBorders>
              <w:top w:val="single" w:sz="6" w:space="0" w:color="auto"/>
            </w:tcBorders>
          </w:tcPr>
          <w:p w14:paraId="3C63B6DF" w14:textId="7BB3D3D2" w:rsidR="00C7211D" w:rsidRPr="00BD4FAE" w:rsidRDefault="00C7211D" w:rsidP="006A4059">
            <w:pPr>
              <w:pStyle w:val="Tabletext"/>
              <w:jc w:val="center"/>
            </w:pPr>
            <w:r w:rsidRPr="00BD4FAE">
              <w:t>4452</w:t>
            </w:r>
            <w:r w:rsidR="00BD4FAE" w:rsidRPr="00BD4FAE">
              <w:t>,</w:t>
            </w:r>
            <w:r w:rsidRPr="00BD4FAE">
              <w:t>89</w:t>
            </w:r>
          </w:p>
        </w:tc>
        <w:tc>
          <w:tcPr>
            <w:tcW w:w="2172" w:type="dxa"/>
            <w:tcBorders>
              <w:top w:val="single" w:sz="6" w:space="0" w:color="auto"/>
            </w:tcBorders>
          </w:tcPr>
          <w:p w14:paraId="586B5583" w14:textId="62B8E5D5" w:rsidR="00C7211D" w:rsidRPr="00BD4FAE" w:rsidRDefault="00C7211D" w:rsidP="006A4059">
            <w:pPr>
              <w:pStyle w:val="Tabletext"/>
              <w:jc w:val="center"/>
            </w:pPr>
            <w:r w:rsidRPr="00BD4FAE">
              <w:t>310</w:t>
            </w:r>
            <w:r w:rsidR="00BD4FAE" w:rsidRPr="00BD4FAE">
              <w:t>,</w:t>
            </w:r>
            <w:r w:rsidRPr="00BD4FAE">
              <w:t>343</w:t>
            </w:r>
          </w:p>
        </w:tc>
      </w:tr>
      <w:tr w:rsidR="00C7211D" w:rsidRPr="00BD4FAE" w14:paraId="645A52F9" w14:textId="77777777" w:rsidTr="00BD4FAE">
        <w:tblPrEx>
          <w:tblBorders>
            <w:bottom w:val="single" w:sz="6" w:space="0" w:color="auto"/>
          </w:tblBorders>
        </w:tblPrEx>
        <w:trPr>
          <w:cantSplit/>
          <w:jc w:val="center"/>
        </w:trPr>
        <w:tc>
          <w:tcPr>
            <w:tcW w:w="903" w:type="dxa"/>
          </w:tcPr>
          <w:p w14:paraId="5FD07B80" w14:textId="77777777" w:rsidR="00C7211D" w:rsidRPr="00BD4FAE" w:rsidRDefault="00C7211D" w:rsidP="006A4059">
            <w:pPr>
              <w:pStyle w:val="Tabletext"/>
              <w:jc w:val="center"/>
            </w:pPr>
            <w:r w:rsidRPr="00BD4FAE">
              <w:t>35</w:t>
            </w:r>
          </w:p>
        </w:tc>
        <w:tc>
          <w:tcPr>
            <w:tcW w:w="2196" w:type="dxa"/>
          </w:tcPr>
          <w:p w14:paraId="5C1EB5C4" w14:textId="034300F0" w:rsidR="00C7211D" w:rsidRPr="00BD4FAE" w:rsidRDefault="00C7211D" w:rsidP="006A4059">
            <w:pPr>
              <w:pStyle w:val="Tabletext"/>
              <w:jc w:val="center"/>
            </w:pPr>
            <w:r w:rsidRPr="00BD4FAE">
              <w:t>4452</w:t>
            </w:r>
            <w:r w:rsidR="00BD4FAE" w:rsidRPr="00BD4FAE">
              <w:t>,</w:t>
            </w:r>
            <w:r w:rsidRPr="00BD4FAE">
              <w:t>89</w:t>
            </w:r>
          </w:p>
        </w:tc>
        <w:tc>
          <w:tcPr>
            <w:tcW w:w="2196" w:type="dxa"/>
          </w:tcPr>
          <w:p w14:paraId="212FF8FF" w14:textId="391E8ACA" w:rsidR="00C7211D" w:rsidRPr="00BD4FAE" w:rsidRDefault="00C7211D" w:rsidP="006A4059">
            <w:pPr>
              <w:pStyle w:val="Tabletext"/>
              <w:jc w:val="center"/>
            </w:pPr>
            <w:r w:rsidRPr="00BD4FAE">
              <w:t>4616</w:t>
            </w:r>
            <w:r w:rsidR="00BD4FAE" w:rsidRPr="00BD4FAE">
              <w:t>,</w:t>
            </w:r>
            <w:r w:rsidRPr="00BD4FAE">
              <w:t>482</w:t>
            </w:r>
          </w:p>
        </w:tc>
        <w:tc>
          <w:tcPr>
            <w:tcW w:w="2172" w:type="dxa"/>
          </w:tcPr>
          <w:p w14:paraId="48700B7A" w14:textId="3B0DBB31" w:rsidR="00C7211D" w:rsidRPr="00BD4FAE" w:rsidRDefault="00C7211D" w:rsidP="006A4059">
            <w:pPr>
              <w:pStyle w:val="Tabletext"/>
              <w:jc w:val="center"/>
            </w:pPr>
            <w:r w:rsidRPr="00BD4FAE">
              <w:t>4785</w:t>
            </w:r>
            <w:r w:rsidR="00BD4FAE" w:rsidRPr="00BD4FAE">
              <w:t>,</w:t>
            </w:r>
            <w:r w:rsidRPr="00BD4FAE">
              <w:t>962</w:t>
            </w:r>
          </w:p>
        </w:tc>
        <w:tc>
          <w:tcPr>
            <w:tcW w:w="2172" w:type="dxa"/>
          </w:tcPr>
          <w:p w14:paraId="0D75340B" w14:textId="73ACA6DF" w:rsidR="00C7211D" w:rsidRPr="00BD4FAE" w:rsidRDefault="00C7211D" w:rsidP="006A4059">
            <w:pPr>
              <w:pStyle w:val="Tabletext"/>
              <w:jc w:val="center"/>
            </w:pPr>
            <w:r w:rsidRPr="00BD4FAE">
              <w:t>333</w:t>
            </w:r>
            <w:r w:rsidR="00BD4FAE" w:rsidRPr="00BD4FAE">
              <w:t>,</w:t>
            </w:r>
            <w:r w:rsidRPr="00BD4FAE">
              <w:t>072</w:t>
            </w:r>
          </w:p>
        </w:tc>
      </w:tr>
      <w:tr w:rsidR="00C7211D" w:rsidRPr="00BD4FAE" w14:paraId="22B5C565" w14:textId="77777777" w:rsidTr="00BD4FAE">
        <w:tblPrEx>
          <w:tblBorders>
            <w:bottom w:val="single" w:sz="6" w:space="0" w:color="auto"/>
          </w:tblBorders>
        </w:tblPrEx>
        <w:trPr>
          <w:cantSplit/>
          <w:jc w:val="center"/>
        </w:trPr>
        <w:tc>
          <w:tcPr>
            <w:tcW w:w="903" w:type="dxa"/>
          </w:tcPr>
          <w:p w14:paraId="782E1782" w14:textId="77777777" w:rsidR="00C7211D" w:rsidRPr="00BD4FAE" w:rsidRDefault="00C7211D" w:rsidP="006A4059">
            <w:pPr>
              <w:pStyle w:val="Tabletext"/>
              <w:jc w:val="center"/>
            </w:pPr>
            <w:r w:rsidRPr="00BD4FAE">
              <w:t>36</w:t>
            </w:r>
          </w:p>
        </w:tc>
        <w:tc>
          <w:tcPr>
            <w:tcW w:w="2196" w:type="dxa"/>
          </w:tcPr>
          <w:p w14:paraId="1B48DC80" w14:textId="01778A2A" w:rsidR="00C7211D" w:rsidRPr="00BD4FAE" w:rsidRDefault="00C7211D" w:rsidP="006A4059">
            <w:pPr>
              <w:pStyle w:val="Tabletext"/>
              <w:jc w:val="center"/>
            </w:pPr>
            <w:r w:rsidRPr="00BD4FAE">
              <w:t>4785</w:t>
            </w:r>
            <w:r w:rsidR="00BD4FAE" w:rsidRPr="00BD4FAE">
              <w:t>,</w:t>
            </w:r>
            <w:r w:rsidRPr="00BD4FAE">
              <w:t>962</w:t>
            </w:r>
          </w:p>
        </w:tc>
        <w:tc>
          <w:tcPr>
            <w:tcW w:w="2196" w:type="dxa"/>
          </w:tcPr>
          <w:p w14:paraId="553FE128" w14:textId="1EAC130D" w:rsidR="00C7211D" w:rsidRPr="00BD4FAE" w:rsidRDefault="00C7211D" w:rsidP="006A4059">
            <w:pPr>
              <w:pStyle w:val="Tabletext"/>
              <w:jc w:val="center"/>
            </w:pPr>
            <w:r w:rsidRPr="00BD4FAE">
              <w:t>4961</w:t>
            </w:r>
            <w:r w:rsidR="00BD4FAE" w:rsidRPr="00BD4FAE">
              <w:t>,</w:t>
            </w:r>
            <w:r w:rsidRPr="00BD4FAE">
              <w:t>548</w:t>
            </w:r>
          </w:p>
        </w:tc>
        <w:tc>
          <w:tcPr>
            <w:tcW w:w="2172" w:type="dxa"/>
          </w:tcPr>
          <w:p w14:paraId="0EADA063" w14:textId="6CC17A6F" w:rsidR="00C7211D" w:rsidRPr="00BD4FAE" w:rsidRDefault="00C7211D" w:rsidP="006A4059">
            <w:pPr>
              <w:pStyle w:val="Tabletext"/>
              <w:jc w:val="center"/>
            </w:pPr>
            <w:r w:rsidRPr="00BD4FAE">
              <w:t>5143</w:t>
            </w:r>
            <w:r w:rsidR="00BD4FAE" w:rsidRPr="00BD4FAE">
              <w:t>,</w:t>
            </w:r>
            <w:r w:rsidRPr="00BD4FAE">
              <w:t>463</w:t>
            </w:r>
          </w:p>
        </w:tc>
        <w:tc>
          <w:tcPr>
            <w:tcW w:w="2172" w:type="dxa"/>
          </w:tcPr>
          <w:p w14:paraId="35EEBC2C" w14:textId="1717A867" w:rsidR="00C7211D" w:rsidRPr="00BD4FAE" w:rsidRDefault="00C7211D" w:rsidP="006A4059">
            <w:pPr>
              <w:pStyle w:val="Tabletext"/>
              <w:jc w:val="center"/>
            </w:pPr>
            <w:r w:rsidRPr="00BD4FAE">
              <w:t>357</w:t>
            </w:r>
            <w:r w:rsidR="00BD4FAE" w:rsidRPr="00BD4FAE">
              <w:t>,</w:t>
            </w:r>
            <w:r w:rsidRPr="00BD4FAE">
              <w:t>5</w:t>
            </w:r>
          </w:p>
        </w:tc>
      </w:tr>
    </w:tbl>
    <w:p w14:paraId="6F0C0085" w14:textId="77777777" w:rsidR="00BD4FAE" w:rsidRDefault="00BD4FAE">
      <w:pPr>
        <w:tabs>
          <w:tab w:val="clear" w:pos="794"/>
          <w:tab w:val="clear" w:pos="1191"/>
          <w:tab w:val="clear" w:pos="1588"/>
          <w:tab w:val="clear" w:pos="1985"/>
        </w:tabs>
        <w:overflowPunct/>
        <w:autoSpaceDE/>
        <w:autoSpaceDN/>
        <w:adjustRightInd/>
        <w:spacing w:before="0"/>
        <w:jc w:val="left"/>
        <w:textAlignment w:val="auto"/>
      </w:pPr>
      <w:r>
        <w:br w:type="page"/>
      </w:r>
    </w:p>
    <w:p w14:paraId="6943A02E" w14:textId="15C7D013" w:rsidR="00BD4FAE" w:rsidRPr="00BD4FAE" w:rsidRDefault="00BD4FAE" w:rsidP="00BD4FAE">
      <w:pPr>
        <w:pStyle w:val="TableNo"/>
      </w:pPr>
      <w:r w:rsidRPr="00BD4FAE">
        <w:rPr>
          <w:lang w:val="ru-RU"/>
        </w:rPr>
        <w:lastRenderedPageBreak/>
        <w:t>ТАБЛИЦА 7</w:t>
      </w:r>
      <w:r>
        <w:rPr>
          <w:lang w:val="ru-RU"/>
        </w:rPr>
        <w:t xml:space="preserve"> (</w:t>
      </w:r>
      <w:r w:rsidRPr="00BD4FAE">
        <w:rPr>
          <w:i/>
          <w:lang w:val="ru-RU"/>
        </w:rPr>
        <w:t>окончание</w:t>
      </w:r>
      <w:r>
        <w:rPr>
          <w:lang w:val="ru-RU"/>
        </w:rPr>
        <w:t>)</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03"/>
        <w:gridCol w:w="2196"/>
        <w:gridCol w:w="2196"/>
        <w:gridCol w:w="2172"/>
        <w:gridCol w:w="2172"/>
      </w:tblGrid>
      <w:tr w:rsidR="00BD4FAE" w:rsidRPr="00A318F4" w14:paraId="34FF857A" w14:textId="77777777" w:rsidTr="00942117">
        <w:trPr>
          <w:cantSplit/>
          <w:jc w:val="center"/>
        </w:trPr>
        <w:tc>
          <w:tcPr>
            <w:tcW w:w="903" w:type="dxa"/>
            <w:tcBorders>
              <w:bottom w:val="single" w:sz="6" w:space="0" w:color="auto"/>
            </w:tcBorders>
          </w:tcPr>
          <w:p w14:paraId="5347728F" w14:textId="77777777" w:rsidR="00BD4FAE" w:rsidRPr="00BD4FAE" w:rsidRDefault="00BD4FAE" w:rsidP="00942117">
            <w:pPr>
              <w:pStyle w:val="Tablehead"/>
            </w:pPr>
            <w:r w:rsidRPr="00BD4FAE">
              <w:rPr>
                <w:lang w:val="ru-RU"/>
              </w:rPr>
              <w:t>Группа</w:t>
            </w:r>
          </w:p>
        </w:tc>
        <w:tc>
          <w:tcPr>
            <w:tcW w:w="2196" w:type="dxa"/>
            <w:tcBorders>
              <w:bottom w:val="single" w:sz="6" w:space="0" w:color="auto"/>
            </w:tcBorders>
          </w:tcPr>
          <w:p w14:paraId="7702A738" w14:textId="77777777" w:rsidR="00BD4FAE" w:rsidRPr="00BD4FAE" w:rsidRDefault="00BD4FAE" w:rsidP="00942117">
            <w:pPr>
              <w:pStyle w:val="Tablehead"/>
            </w:pPr>
            <w:r w:rsidRPr="00BD4FAE">
              <w:rPr>
                <w:lang w:val="ru-RU"/>
              </w:rPr>
              <w:t>Нижняя</w:t>
            </w:r>
            <w:r>
              <w:rPr>
                <w:lang w:val="ru-RU"/>
              </w:rPr>
              <w:br/>
            </w:r>
            <w:r w:rsidRPr="00BD4FAE">
              <w:rPr>
                <w:lang w:val="ru-RU"/>
              </w:rPr>
              <w:t>частота/Гц</w:t>
            </w:r>
          </w:p>
        </w:tc>
        <w:tc>
          <w:tcPr>
            <w:tcW w:w="2196" w:type="dxa"/>
            <w:tcBorders>
              <w:bottom w:val="single" w:sz="6" w:space="0" w:color="auto"/>
            </w:tcBorders>
          </w:tcPr>
          <w:p w14:paraId="3BD6164A" w14:textId="77777777" w:rsidR="00BD4FAE" w:rsidRPr="00BD4FAE" w:rsidRDefault="00BD4FAE" w:rsidP="00942117">
            <w:pPr>
              <w:pStyle w:val="Tablehead"/>
            </w:pPr>
            <w:r w:rsidRPr="00BD4FAE">
              <w:rPr>
                <w:lang w:val="ru-RU"/>
              </w:rPr>
              <w:t>Центральная частота/Гц</w:t>
            </w:r>
          </w:p>
        </w:tc>
        <w:tc>
          <w:tcPr>
            <w:tcW w:w="2172" w:type="dxa"/>
            <w:tcBorders>
              <w:bottom w:val="single" w:sz="6" w:space="0" w:color="auto"/>
            </w:tcBorders>
          </w:tcPr>
          <w:p w14:paraId="1F21F3F8" w14:textId="77777777" w:rsidR="00BD4FAE" w:rsidRPr="00BD4FAE" w:rsidRDefault="00BD4FAE" w:rsidP="00942117">
            <w:pPr>
              <w:pStyle w:val="Tablehead"/>
            </w:pPr>
            <w:r w:rsidRPr="00BD4FAE">
              <w:rPr>
                <w:lang w:val="ru-RU"/>
              </w:rPr>
              <w:t>Верхняя</w:t>
            </w:r>
            <w:r>
              <w:rPr>
                <w:lang w:val="ru-RU"/>
              </w:rPr>
              <w:br/>
            </w:r>
            <w:r w:rsidRPr="00BD4FAE">
              <w:rPr>
                <w:lang w:val="ru-RU"/>
              </w:rPr>
              <w:t>частота/Гц</w:t>
            </w:r>
          </w:p>
        </w:tc>
        <w:tc>
          <w:tcPr>
            <w:tcW w:w="2172" w:type="dxa"/>
            <w:tcBorders>
              <w:bottom w:val="single" w:sz="6" w:space="0" w:color="auto"/>
            </w:tcBorders>
          </w:tcPr>
          <w:p w14:paraId="749937D3" w14:textId="77777777" w:rsidR="00BD4FAE" w:rsidRPr="00BD4FAE" w:rsidRDefault="00BD4FAE" w:rsidP="00942117">
            <w:pPr>
              <w:pStyle w:val="Tablehead"/>
            </w:pPr>
            <w:r w:rsidRPr="00BD4FAE">
              <w:rPr>
                <w:lang w:val="ru-RU"/>
              </w:rPr>
              <w:t>Ширина полосы/Гц</w:t>
            </w:r>
          </w:p>
        </w:tc>
      </w:tr>
      <w:tr w:rsidR="00BD4FAE" w:rsidRPr="00BD4FAE" w14:paraId="7AEC1786" w14:textId="77777777" w:rsidTr="00942117">
        <w:trPr>
          <w:cantSplit/>
          <w:jc w:val="center"/>
        </w:trPr>
        <w:tc>
          <w:tcPr>
            <w:tcW w:w="903" w:type="dxa"/>
            <w:tcBorders>
              <w:bottom w:val="single" w:sz="12" w:space="0" w:color="auto"/>
            </w:tcBorders>
          </w:tcPr>
          <w:p w14:paraId="49B05B7B" w14:textId="77777777" w:rsidR="00BD4FAE" w:rsidRPr="00BD4FAE" w:rsidRDefault="00BD4FAE" w:rsidP="00942117">
            <w:pPr>
              <w:pStyle w:val="Tabletext"/>
              <w:jc w:val="center"/>
              <w:rPr>
                <w:i/>
                <w:iCs/>
                <w:szCs w:val="22"/>
              </w:rPr>
            </w:pPr>
            <w:r w:rsidRPr="00BD4FAE">
              <w:rPr>
                <w:i/>
                <w:iCs/>
                <w:szCs w:val="22"/>
              </w:rPr>
              <w:t>k</w:t>
            </w:r>
          </w:p>
        </w:tc>
        <w:tc>
          <w:tcPr>
            <w:tcW w:w="2196" w:type="dxa"/>
            <w:tcBorders>
              <w:bottom w:val="single" w:sz="12" w:space="0" w:color="auto"/>
            </w:tcBorders>
          </w:tcPr>
          <w:p w14:paraId="0DB26670" w14:textId="77777777" w:rsidR="00BD4FAE" w:rsidRPr="00BD4FAE" w:rsidRDefault="00BD4FAE" w:rsidP="00942117">
            <w:pPr>
              <w:pStyle w:val="Tabletext"/>
              <w:jc w:val="center"/>
              <w:rPr>
                <w:i/>
                <w:iCs/>
                <w:szCs w:val="22"/>
              </w:rPr>
            </w:pPr>
            <w:r w:rsidRPr="00BD4FAE">
              <w:rPr>
                <w:i/>
                <w:iCs/>
                <w:szCs w:val="22"/>
              </w:rPr>
              <w:t>f</w:t>
            </w:r>
            <w:r w:rsidRPr="00BD4FAE">
              <w:rPr>
                <w:i/>
                <w:iCs/>
                <w:position w:val="-4"/>
                <w:szCs w:val="22"/>
              </w:rPr>
              <w:t>l</w:t>
            </w:r>
            <w:r w:rsidRPr="00F42DF2">
              <w:rPr>
                <w:iCs/>
                <w:szCs w:val="22"/>
              </w:rPr>
              <w:t>[</w:t>
            </w:r>
            <w:r w:rsidRPr="00BD4FAE">
              <w:rPr>
                <w:i/>
                <w:iCs/>
                <w:szCs w:val="22"/>
              </w:rPr>
              <w:t>k</w:t>
            </w:r>
            <w:r w:rsidRPr="00F42DF2">
              <w:rPr>
                <w:iCs/>
                <w:szCs w:val="22"/>
              </w:rPr>
              <w:t>]</w:t>
            </w:r>
          </w:p>
        </w:tc>
        <w:tc>
          <w:tcPr>
            <w:tcW w:w="2196" w:type="dxa"/>
            <w:tcBorders>
              <w:bottom w:val="single" w:sz="12" w:space="0" w:color="auto"/>
            </w:tcBorders>
          </w:tcPr>
          <w:p w14:paraId="1010879E" w14:textId="77777777" w:rsidR="00BD4FAE" w:rsidRPr="00BD4FAE" w:rsidRDefault="00BD4FAE" w:rsidP="00942117">
            <w:pPr>
              <w:pStyle w:val="Tabletext"/>
              <w:jc w:val="center"/>
              <w:rPr>
                <w:i/>
                <w:iCs/>
                <w:szCs w:val="22"/>
              </w:rPr>
            </w:pPr>
            <w:r w:rsidRPr="00BD4FAE">
              <w:rPr>
                <w:i/>
                <w:iCs/>
                <w:szCs w:val="22"/>
              </w:rPr>
              <w:t>f</w:t>
            </w:r>
            <w:r w:rsidRPr="00BD4FAE">
              <w:rPr>
                <w:i/>
                <w:iCs/>
                <w:position w:val="-4"/>
                <w:szCs w:val="22"/>
              </w:rPr>
              <w:t>c</w:t>
            </w:r>
            <w:r w:rsidRPr="00F42DF2">
              <w:rPr>
                <w:iCs/>
                <w:szCs w:val="22"/>
              </w:rPr>
              <w:t>[</w:t>
            </w:r>
            <w:r w:rsidRPr="00BD4FAE">
              <w:rPr>
                <w:i/>
                <w:iCs/>
                <w:szCs w:val="22"/>
              </w:rPr>
              <w:t>k</w:t>
            </w:r>
            <w:r w:rsidRPr="00F42DF2">
              <w:rPr>
                <w:iCs/>
                <w:szCs w:val="22"/>
              </w:rPr>
              <w:t>]</w:t>
            </w:r>
          </w:p>
        </w:tc>
        <w:tc>
          <w:tcPr>
            <w:tcW w:w="2172" w:type="dxa"/>
            <w:tcBorders>
              <w:bottom w:val="single" w:sz="12" w:space="0" w:color="auto"/>
            </w:tcBorders>
          </w:tcPr>
          <w:p w14:paraId="652F8353" w14:textId="77777777" w:rsidR="00BD4FAE" w:rsidRPr="00BD4FAE" w:rsidRDefault="00BD4FAE" w:rsidP="00942117">
            <w:pPr>
              <w:pStyle w:val="Tabletext"/>
              <w:jc w:val="center"/>
              <w:rPr>
                <w:i/>
                <w:iCs/>
                <w:szCs w:val="22"/>
              </w:rPr>
            </w:pPr>
            <w:r w:rsidRPr="00BD4FAE">
              <w:rPr>
                <w:i/>
                <w:iCs/>
                <w:szCs w:val="22"/>
              </w:rPr>
              <w:t>f</w:t>
            </w:r>
            <w:r w:rsidRPr="00BD4FAE">
              <w:rPr>
                <w:i/>
                <w:iCs/>
                <w:position w:val="-4"/>
                <w:szCs w:val="22"/>
              </w:rPr>
              <w:t>u</w:t>
            </w:r>
            <w:r w:rsidRPr="00F42DF2">
              <w:rPr>
                <w:iCs/>
                <w:szCs w:val="22"/>
              </w:rPr>
              <w:t>[</w:t>
            </w:r>
            <w:r w:rsidRPr="00BD4FAE">
              <w:rPr>
                <w:i/>
                <w:iCs/>
                <w:szCs w:val="22"/>
              </w:rPr>
              <w:t>k</w:t>
            </w:r>
            <w:r w:rsidRPr="00F42DF2">
              <w:rPr>
                <w:iCs/>
                <w:szCs w:val="22"/>
              </w:rPr>
              <w:t>]</w:t>
            </w:r>
          </w:p>
        </w:tc>
        <w:tc>
          <w:tcPr>
            <w:tcW w:w="2172" w:type="dxa"/>
            <w:tcBorders>
              <w:bottom w:val="single" w:sz="12" w:space="0" w:color="auto"/>
            </w:tcBorders>
          </w:tcPr>
          <w:p w14:paraId="6ACDF991" w14:textId="77777777" w:rsidR="00BD4FAE" w:rsidRPr="00BD4FAE" w:rsidRDefault="00BD4FAE" w:rsidP="00942117">
            <w:pPr>
              <w:pStyle w:val="Tabletext"/>
              <w:jc w:val="center"/>
              <w:rPr>
                <w:i/>
                <w:iCs/>
                <w:szCs w:val="22"/>
              </w:rPr>
            </w:pPr>
            <w:r w:rsidRPr="00BD4FAE">
              <w:rPr>
                <w:i/>
                <w:iCs/>
                <w:szCs w:val="22"/>
              </w:rPr>
              <w:t>f</w:t>
            </w:r>
            <w:r w:rsidRPr="00BD4FAE">
              <w:rPr>
                <w:i/>
                <w:iCs/>
                <w:position w:val="-4"/>
                <w:szCs w:val="22"/>
              </w:rPr>
              <w:t>w</w:t>
            </w:r>
            <w:r w:rsidRPr="00F42DF2">
              <w:rPr>
                <w:iCs/>
                <w:szCs w:val="22"/>
              </w:rPr>
              <w:t>[</w:t>
            </w:r>
            <w:r w:rsidRPr="00BD4FAE">
              <w:rPr>
                <w:i/>
                <w:iCs/>
                <w:szCs w:val="22"/>
              </w:rPr>
              <w:t>k</w:t>
            </w:r>
            <w:r w:rsidRPr="00F42DF2">
              <w:rPr>
                <w:iCs/>
                <w:szCs w:val="22"/>
              </w:rPr>
              <w:t>]</w:t>
            </w:r>
          </w:p>
        </w:tc>
      </w:tr>
      <w:tr w:rsidR="00C7211D" w:rsidRPr="00BD4FAE" w14:paraId="0B9CD174" w14:textId="77777777" w:rsidTr="00BD4FAE">
        <w:tblPrEx>
          <w:tblBorders>
            <w:bottom w:val="single" w:sz="6" w:space="0" w:color="auto"/>
          </w:tblBorders>
        </w:tblPrEx>
        <w:trPr>
          <w:cantSplit/>
          <w:jc w:val="center"/>
        </w:trPr>
        <w:tc>
          <w:tcPr>
            <w:tcW w:w="903" w:type="dxa"/>
          </w:tcPr>
          <w:p w14:paraId="32626C43" w14:textId="77777777" w:rsidR="00C7211D" w:rsidRPr="00BD4FAE" w:rsidRDefault="00C7211D" w:rsidP="006A4059">
            <w:pPr>
              <w:pStyle w:val="Tabletext"/>
              <w:jc w:val="center"/>
            </w:pPr>
            <w:r w:rsidRPr="00BD4FAE">
              <w:t>37</w:t>
            </w:r>
          </w:p>
        </w:tc>
        <w:tc>
          <w:tcPr>
            <w:tcW w:w="2196" w:type="dxa"/>
          </w:tcPr>
          <w:p w14:paraId="04E02581" w14:textId="14222CF1" w:rsidR="00C7211D" w:rsidRPr="00BD4FAE" w:rsidRDefault="00C7211D" w:rsidP="006A4059">
            <w:pPr>
              <w:pStyle w:val="Tabletext"/>
              <w:jc w:val="center"/>
            </w:pPr>
            <w:r w:rsidRPr="00BD4FAE">
              <w:t>5143</w:t>
            </w:r>
            <w:r w:rsidR="00BD4FAE" w:rsidRPr="00BD4FAE">
              <w:t>,</w:t>
            </w:r>
            <w:r w:rsidRPr="00BD4FAE">
              <w:t>463</w:t>
            </w:r>
          </w:p>
        </w:tc>
        <w:tc>
          <w:tcPr>
            <w:tcW w:w="2196" w:type="dxa"/>
          </w:tcPr>
          <w:p w14:paraId="260B6D34" w14:textId="18C9FB17" w:rsidR="00C7211D" w:rsidRPr="00BD4FAE" w:rsidRDefault="00C7211D" w:rsidP="006A4059">
            <w:pPr>
              <w:pStyle w:val="Tabletext"/>
              <w:jc w:val="center"/>
            </w:pPr>
            <w:r w:rsidRPr="00BD4FAE">
              <w:t>5331</w:t>
            </w:r>
            <w:r w:rsidR="00BD4FAE" w:rsidRPr="00BD4FAE">
              <w:t>,</w:t>
            </w:r>
            <w:r w:rsidRPr="00BD4FAE">
              <w:t>939</w:t>
            </w:r>
          </w:p>
        </w:tc>
        <w:tc>
          <w:tcPr>
            <w:tcW w:w="2172" w:type="dxa"/>
          </w:tcPr>
          <w:p w14:paraId="1F69253B" w14:textId="2FA0FEB9" w:rsidR="00C7211D" w:rsidRPr="00BD4FAE" w:rsidRDefault="00C7211D" w:rsidP="006A4059">
            <w:pPr>
              <w:pStyle w:val="Tabletext"/>
              <w:jc w:val="center"/>
            </w:pPr>
            <w:r w:rsidRPr="00BD4FAE">
              <w:t>5527</w:t>
            </w:r>
            <w:r w:rsidR="00BD4FAE" w:rsidRPr="00BD4FAE">
              <w:t>,</w:t>
            </w:r>
            <w:r w:rsidRPr="00BD4FAE">
              <w:t>217</w:t>
            </w:r>
          </w:p>
        </w:tc>
        <w:tc>
          <w:tcPr>
            <w:tcW w:w="2172" w:type="dxa"/>
          </w:tcPr>
          <w:p w14:paraId="1FC60AE6" w14:textId="41DBEF69" w:rsidR="00C7211D" w:rsidRPr="00BD4FAE" w:rsidRDefault="00C7211D" w:rsidP="006A4059">
            <w:pPr>
              <w:pStyle w:val="Tabletext"/>
              <w:jc w:val="center"/>
            </w:pPr>
            <w:r w:rsidRPr="00BD4FAE">
              <w:t>383</w:t>
            </w:r>
            <w:r w:rsidR="00BD4FAE" w:rsidRPr="00BD4FAE">
              <w:t>,</w:t>
            </w:r>
            <w:r w:rsidRPr="00BD4FAE">
              <w:t>754</w:t>
            </w:r>
          </w:p>
        </w:tc>
      </w:tr>
      <w:tr w:rsidR="00C7211D" w:rsidRPr="00BD4FAE" w14:paraId="77A9D723" w14:textId="77777777" w:rsidTr="00BD4FAE">
        <w:tblPrEx>
          <w:tblBorders>
            <w:bottom w:val="single" w:sz="6" w:space="0" w:color="auto"/>
          </w:tblBorders>
        </w:tblPrEx>
        <w:trPr>
          <w:cantSplit/>
          <w:jc w:val="center"/>
        </w:trPr>
        <w:tc>
          <w:tcPr>
            <w:tcW w:w="903" w:type="dxa"/>
          </w:tcPr>
          <w:p w14:paraId="1A1C15F3" w14:textId="77777777" w:rsidR="00C7211D" w:rsidRPr="00BD4FAE" w:rsidRDefault="00C7211D" w:rsidP="006A4059">
            <w:pPr>
              <w:pStyle w:val="Tabletext"/>
              <w:jc w:val="center"/>
            </w:pPr>
            <w:r w:rsidRPr="00BD4FAE">
              <w:t>38</w:t>
            </w:r>
          </w:p>
        </w:tc>
        <w:tc>
          <w:tcPr>
            <w:tcW w:w="2196" w:type="dxa"/>
          </w:tcPr>
          <w:p w14:paraId="4282D7B4" w14:textId="18B79E84" w:rsidR="00C7211D" w:rsidRPr="00BD4FAE" w:rsidRDefault="00C7211D" w:rsidP="006A4059">
            <w:pPr>
              <w:pStyle w:val="Tabletext"/>
              <w:jc w:val="center"/>
            </w:pPr>
            <w:r w:rsidRPr="00BD4FAE">
              <w:t>5527</w:t>
            </w:r>
            <w:r w:rsidR="00BD4FAE" w:rsidRPr="00BD4FAE">
              <w:t>,</w:t>
            </w:r>
            <w:r w:rsidRPr="00BD4FAE">
              <w:t>217</w:t>
            </w:r>
          </w:p>
        </w:tc>
        <w:tc>
          <w:tcPr>
            <w:tcW w:w="2196" w:type="dxa"/>
          </w:tcPr>
          <w:p w14:paraId="3099F8B9" w14:textId="2259067F" w:rsidR="00C7211D" w:rsidRPr="00BD4FAE" w:rsidRDefault="00C7211D" w:rsidP="006A4059">
            <w:pPr>
              <w:pStyle w:val="Tabletext"/>
              <w:jc w:val="center"/>
            </w:pPr>
            <w:r w:rsidRPr="00BD4FAE">
              <w:t>5729</w:t>
            </w:r>
            <w:r w:rsidR="00BD4FAE" w:rsidRPr="00BD4FAE">
              <w:t>,</w:t>
            </w:r>
            <w:r w:rsidRPr="00BD4FAE">
              <w:t>545</w:t>
            </w:r>
          </w:p>
        </w:tc>
        <w:tc>
          <w:tcPr>
            <w:tcW w:w="2172" w:type="dxa"/>
          </w:tcPr>
          <w:p w14:paraId="1DE78D01" w14:textId="59EB993C" w:rsidR="00C7211D" w:rsidRPr="00BD4FAE" w:rsidRDefault="00C7211D" w:rsidP="006A4059">
            <w:pPr>
              <w:pStyle w:val="Tabletext"/>
              <w:jc w:val="center"/>
            </w:pPr>
            <w:r w:rsidRPr="00BD4FAE">
              <w:t>5939</w:t>
            </w:r>
            <w:r w:rsidR="00BD4FAE" w:rsidRPr="00BD4FAE">
              <w:t>,</w:t>
            </w:r>
            <w:r w:rsidRPr="00BD4FAE">
              <w:t>183</w:t>
            </w:r>
          </w:p>
        </w:tc>
        <w:tc>
          <w:tcPr>
            <w:tcW w:w="2172" w:type="dxa"/>
          </w:tcPr>
          <w:p w14:paraId="571910E4" w14:textId="64EDCCD8" w:rsidR="00C7211D" w:rsidRPr="00BD4FAE" w:rsidRDefault="00C7211D" w:rsidP="006A4059">
            <w:pPr>
              <w:pStyle w:val="Tabletext"/>
              <w:jc w:val="center"/>
            </w:pPr>
            <w:r w:rsidRPr="00BD4FAE">
              <w:t>411</w:t>
            </w:r>
            <w:r w:rsidR="00BD4FAE" w:rsidRPr="00BD4FAE">
              <w:t>,</w:t>
            </w:r>
            <w:r w:rsidRPr="00BD4FAE">
              <w:t>966</w:t>
            </w:r>
          </w:p>
        </w:tc>
      </w:tr>
      <w:tr w:rsidR="00C7211D" w:rsidRPr="00BD4FAE" w14:paraId="7D585968" w14:textId="77777777" w:rsidTr="00BD4FAE">
        <w:tblPrEx>
          <w:tblBorders>
            <w:bottom w:val="single" w:sz="6" w:space="0" w:color="auto"/>
          </w:tblBorders>
        </w:tblPrEx>
        <w:trPr>
          <w:cantSplit/>
          <w:jc w:val="center"/>
        </w:trPr>
        <w:tc>
          <w:tcPr>
            <w:tcW w:w="903" w:type="dxa"/>
          </w:tcPr>
          <w:p w14:paraId="49AF5186" w14:textId="77777777" w:rsidR="00C7211D" w:rsidRPr="00BD4FAE" w:rsidRDefault="00C7211D" w:rsidP="006A4059">
            <w:pPr>
              <w:pStyle w:val="Tabletext"/>
              <w:jc w:val="center"/>
            </w:pPr>
            <w:r w:rsidRPr="00BD4FAE">
              <w:t>39</w:t>
            </w:r>
          </w:p>
        </w:tc>
        <w:tc>
          <w:tcPr>
            <w:tcW w:w="2196" w:type="dxa"/>
          </w:tcPr>
          <w:p w14:paraId="65D76C9A" w14:textId="37713AF8" w:rsidR="00C7211D" w:rsidRPr="00BD4FAE" w:rsidRDefault="00C7211D" w:rsidP="006A4059">
            <w:pPr>
              <w:pStyle w:val="Tabletext"/>
              <w:jc w:val="center"/>
            </w:pPr>
            <w:r w:rsidRPr="00BD4FAE">
              <w:t>5939</w:t>
            </w:r>
            <w:r w:rsidR="00BD4FAE" w:rsidRPr="00BD4FAE">
              <w:t>,</w:t>
            </w:r>
            <w:r w:rsidRPr="00BD4FAE">
              <w:t>183</w:t>
            </w:r>
          </w:p>
        </w:tc>
        <w:tc>
          <w:tcPr>
            <w:tcW w:w="2196" w:type="dxa"/>
          </w:tcPr>
          <w:p w14:paraId="146E3181" w14:textId="4E414699" w:rsidR="00C7211D" w:rsidRPr="00BD4FAE" w:rsidRDefault="00C7211D" w:rsidP="006A4059">
            <w:pPr>
              <w:pStyle w:val="Tabletext"/>
              <w:jc w:val="center"/>
            </w:pPr>
            <w:r w:rsidRPr="00BD4FAE">
              <w:t>6156</w:t>
            </w:r>
            <w:r w:rsidR="00BD4FAE" w:rsidRPr="00BD4FAE">
              <w:t>,</w:t>
            </w:r>
            <w:r w:rsidRPr="00BD4FAE">
              <w:t>396</w:t>
            </w:r>
          </w:p>
        </w:tc>
        <w:tc>
          <w:tcPr>
            <w:tcW w:w="2172" w:type="dxa"/>
          </w:tcPr>
          <w:p w14:paraId="626DE85E" w14:textId="25D5DC67" w:rsidR="00C7211D" w:rsidRPr="00BD4FAE" w:rsidRDefault="00C7211D" w:rsidP="006A4059">
            <w:pPr>
              <w:pStyle w:val="Tabletext"/>
              <w:jc w:val="center"/>
            </w:pPr>
            <w:r w:rsidRPr="00BD4FAE">
              <w:t>6381</w:t>
            </w:r>
            <w:r w:rsidR="00BD4FAE" w:rsidRPr="00BD4FAE">
              <w:t>,</w:t>
            </w:r>
            <w:r w:rsidRPr="00BD4FAE">
              <w:t>463</w:t>
            </w:r>
          </w:p>
        </w:tc>
        <w:tc>
          <w:tcPr>
            <w:tcW w:w="2172" w:type="dxa"/>
          </w:tcPr>
          <w:p w14:paraId="2D785B6E" w14:textId="62978183" w:rsidR="00C7211D" w:rsidRPr="00BD4FAE" w:rsidRDefault="00C7211D" w:rsidP="006A4059">
            <w:pPr>
              <w:pStyle w:val="Tabletext"/>
              <w:jc w:val="center"/>
            </w:pPr>
            <w:r w:rsidRPr="00BD4FAE">
              <w:t>442</w:t>
            </w:r>
            <w:r w:rsidR="00BD4FAE" w:rsidRPr="00BD4FAE">
              <w:t>,</w:t>
            </w:r>
            <w:r w:rsidRPr="00BD4FAE">
              <w:t>281</w:t>
            </w:r>
          </w:p>
        </w:tc>
      </w:tr>
      <w:tr w:rsidR="00C7211D" w:rsidRPr="00BD4FAE" w14:paraId="6ECC0786" w14:textId="77777777" w:rsidTr="00BD4FAE">
        <w:tblPrEx>
          <w:tblBorders>
            <w:bottom w:val="single" w:sz="6" w:space="0" w:color="auto"/>
          </w:tblBorders>
        </w:tblPrEx>
        <w:trPr>
          <w:cantSplit/>
          <w:jc w:val="center"/>
        </w:trPr>
        <w:tc>
          <w:tcPr>
            <w:tcW w:w="903" w:type="dxa"/>
          </w:tcPr>
          <w:p w14:paraId="416AF1CD" w14:textId="77777777" w:rsidR="00C7211D" w:rsidRPr="00BD4FAE" w:rsidRDefault="00C7211D" w:rsidP="006A4059">
            <w:pPr>
              <w:pStyle w:val="Tabletext"/>
              <w:jc w:val="center"/>
            </w:pPr>
            <w:r w:rsidRPr="00BD4FAE">
              <w:t>40</w:t>
            </w:r>
          </w:p>
        </w:tc>
        <w:tc>
          <w:tcPr>
            <w:tcW w:w="2196" w:type="dxa"/>
          </w:tcPr>
          <w:p w14:paraId="3ECB2B9A" w14:textId="4A6E84DB" w:rsidR="00C7211D" w:rsidRPr="00BD4FAE" w:rsidRDefault="00C7211D" w:rsidP="006A4059">
            <w:pPr>
              <w:pStyle w:val="Tabletext"/>
              <w:jc w:val="center"/>
            </w:pPr>
            <w:r w:rsidRPr="00BD4FAE">
              <w:t>6381</w:t>
            </w:r>
            <w:r w:rsidR="00BD4FAE" w:rsidRPr="00BD4FAE">
              <w:t>,</w:t>
            </w:r>
            <w:r w:rsidRPr="00BD4FAE">
              <w:t>463</w:t>
            </w:r>
          </w:p>
        </w:tc>
        <w:tc>
          <w:tcPr>
            <w:tcW w:w="2196" w:type="dxa"/>
          </w:tcPr>
          <w:p w14:paraId="13547C87" w14:textId="4848C6F7" w:rsidR="00C7211D" w:rsidRPr="00BD4FAE" w:rsidRDefault="00C7211D" w:rsidP="006A4059">
            <w:pPr>
              <w:pStyle w:val="Tabletext"/>
              <w:jc w:val="center"/>
            </w:pPr>
            <w:r w:rsidRPr="00BD4FAE">
              <w:t>6614</w:t>
            </w:r>
            <w:r w:rsidR="00BD4FAE" w:rsidRPr="00BD4FAE">
              <w:t>,</w:t>
            </w:r>
            <w:r w:rsidRPr="00BD4FAE">
              <w:t>671</w:t>
            </w:r>
          </w:p>
        </w:tc>
        <w:tc>
          <w:tcPr>
            <w:tcW w:w="2172" w:type="dxa"/>
          </w:tcPr>
          <w:p w14:paraId="2B3A08C2" w14:textId="18D82C48" w:rsidR="00C7211D" w:rsidRPr="00BD4FAE" w:rsidRDefault="00C7211D" w:rsidP="006A4059">
            <w:pPr>
              <w:pStyle w:val="Tabletext"/>
              <w:jc w:val="center"/>
            </w:pPr>
            <w:r w:rsidRPr="00BD4FAE">
              <w:t>6856</w:t>
            </w:r>
            <w:r w:rsidR="00BD4FAE" w:rsidRPr="00BD4FAE">
              <w:t>,</w:t>
            </w:r>
            <w:r w:rsidRPr="00BD4FAE">
              <w:t>316</w:t>
            </w:r>
          </w:p>
        </w:tc>
        <w:tc>
          <w:tcPr>
            <w:tcW w:w="2172" w:type="dxa"/>
          </w:tcPr>
          <w:p w14:paraId="6C6EB96A" w14:textId="602F6DF7" w:rsidR="00C7211D" w:rsidRPr="00BD4FAE" w:rsidRDefault="00C7211D" w:rsidP="006A4059">
            <w:pPr>
              <w:pStyle w:val="Tabletext"/>
              <w:jc w:val="center"/>
            </w:pPr>
            <w:r w:rsidRPr="00BD4FAE">
              <w:t>474</w:t>
            </w:r>
            <w:r w:rsidR="00BD4FAE" w:rsidRPr="00BD4FAE">
              <w:t>,</w:t>
            </w:r>
            <w:r w:rsidRPr="00BD4FAE">
              <w:t>853</w:t>
            </w:r>
          </w:p>
        </w:tc>
      </w:tr>
      <w:tr w:rsidR="00C7211D" w:rsidRPr="00BD4FAE" w14:paraId="201831EF" w14:textId="77777777" w:rsidTr="00BD4FAE">
        <w:tblPrEx>
          <w:tblBorders>
            <w:bottom w:val="single" w:sz="6" w:space="0" w:color="auto"/>
          </w:tblBorders>
        </w:tblPrEx>
        <w:trPr>
          <w:cantSplit/>
          <w:jc w:val="center"/>
        </w:trPr>
        <w:tc>
          <w:tcPr>
            <w:tcW w:w="903" w:type="dxa"/>
          </w:tcPr>
          <w:p w14:paraId="24498ECD" w14:textId="77777777" w:rsidR="00C7211D" w:rsidRPr="00BD4FAE" w:rsidRDefault="00C7211D" w:rsidP="006A4059">
            <w:pPr>
              <w:pStyle w:val="Tabletext"/>
              <w:jc w:val="center"/>
            </w:pPr>
            <w:r w:rsidRPr="00BD4FAE">
              <w:t>41</w:t>
            </w:r>
          </w:p>
        </w:tc>
        <w:tc>
          <w:tcPr>
            <w:tcW w:w="2196" w:type="dxa"/>
          </w:tcPr>
          <w:p w14:paraId="34F81056" w14:textId="433B9D3D" w:rsidR="00C7211D" w:rsidRPr="00BD4FAE" w:rsidRDefault="00C7211D" w:rsidP="006A4059">
            <w:pPr>
              <w:pStyle w:val="Tabletext"/>
              <w:jc w:val="center"/>
            </w:pPr>
            <w:r w:rsidRPr="00BD4FAE">
              <w:t>6856</w:t>
            </w:r>
            <w:r w:rsidR="00BD4FAE" w:rsidRPr="00BD4FAE">
              <w:t>,</w:t>
            </w:r>
            <w:r w:rsidRPr="00BD4FAE">
              <w:t>316</w:t>
            </w:r>
          </w:p>
        </w:tc>
        <w:tc>
          <w:tcPr>
            <w:tcW w:w="2196" w:type="dxa"/>
          </w:tcPr>
          <w:p w14:paraId="2B97801F" w14:textId="26CE4D28" w:rsidR="00C7211D" w:rsidRPr="00BD4FAE" w:rsidRDefault="00C7211D" w:rsidP="006A4059">
            <w:pPr>
              <w:pStyle w:val="Tabletext"/>
              <w:jc w:val="center"/>
            </w:pPr>
            <w:r w:rsidRPr="00BD4FAE">
              <w:t>7106</w:t>
            </w:r>
            <w:r w:rsidR="00BD4FAE" w:rsidRPr="00BD4FAE">
              <w:t>,</w:t>
            </w:r>
            <w:r w:rsidRPr="00BD4FAE">
              <w:t>708</w:t>
            </w:r>
          </w:p>
        </w:tc>
        <w:tc>
          <w:tcPr>
            <w:tcW w:w="2172" w:type="dxa"/>
          </w:tcPr>
          <w:p w14:paraId="6E1AE6AC" w14:textId="71A6F6EE" w:rsidR="00C7211D" w:rsidRPr="00BD4FAE" w:rsidRDefault="00C7211D" w:rsidP="006A4059">
            <w:pPr>
              <w:pStyle w:val="Tabletext"/>
              <w:jc w:val="center"/>
            </w:pPr>
            <w:r w:rsidRPr="00BD4FAE">
              <w:t>7366</w:t>
            </w:r>
            <w:r w:rsidR="00BD4FAE" w:rsidRPr="00BD4FAE">
              <w:t>,</w:t>
            </w:r>
            <w:r w:rsidRPr="00BD4FAE">
              <w:t>166</w:t>
            </w:r>
          </w:p>
        </w:tc>
        <w:tc>
          <w:tcPr>
            <w:tcW w:w="2172" w:type="dxa"/>
          </w:tcPr>
          <w:p w14:paraId="19104448" w14:textId="3C91CCDA" w:rsidR="00C7211D" w:rsidRPr="00BD4FAE" w:rsidRDefault="00C7211D" w:rsidP="006A4059">
            <w:pPr>
              <w:pStyle w:val="Tabletext"/>
              <w:jc w:val="center"/>
            </w:pPr>
            <w:r w:rsidRPr="00BD4FAE">
              <w:t>509</w:t>
            </w:r>
            <w:r w:rsidR="00BD4FAE" w:rsidRPr="00BD4FAE">
              <w:t>,</w:t>
            </w:r>
            <w:r w:rsidRPr="00BD4FAE">
              <w:t>85</w:t>
            </w:r>
          </w:p>
        </w:tc>
      </w:tr>
      <w:tr w:rsidR="00C7211D" w:rsidRPr="00BD4FAE" w14:paraId="4403618E" w14:textId="77777777" w:rsidTr="00BD4FAE">
        <w:tblPrEx>
          <w:tblBorders>
            <w:bottom w:val="single" w:sz="6" w:space="0" w:color="auto"/>
          </w:tblBorders>
        </w:tblPrEx>
        <w:trPr>
          <w:cantSplit/>
          <w:jc w:val="center"/>
        </w:trPr>
        <w:tc>
          <w:tcPr>
            <w:tcW w:w="903" w:type="dxa"/>
          </w:tcPr>
          <w:p w14:paraId="5B406501" w14:textId="77777777" w:rsidR="00C7211D" w:rsidRPr="00BD4FAE" w:rsidRDefault="00C7211D" w:rsidP="006A4059">
            <w:pPr>
              <w:pStyle w:val="Tabletext"/>
              <w:jc w:val="center"/>
            </w:pPr>
            <w:r w:rsidRPr="00BD4FAE">
              <w:t>42</w:t>
            </w:r>
          </w:p>
        </w:tc>
        <w:tc>
          <w:tcPr>
            <w:tcW w:w="2196" w:type="dxa"/>
          </w:tcPr>
          <w:p w14:paraId="506FC6A2" w14:textId="23B53912" w:rsidR="00C7211D" w:rsidRPr="00BD4FAE" w:rsidRDefault="00C7211D" w:rsidP="006A4059">
            <w:pPr>
              <w:pStyle w:val="Tabletext"/>
              <w:jc w:val="center"/>
            </w:pPr>
            <w:r w:rsidRPr="00BD4FAE">
              <w:t>7366</w:t>
            </w:r>
            <w:r w:rsidR="00BD4FAE" w:rsidRPr="00BD4FAE">
              <w:t>,</w:t>
            </w:r>
            <w:r w:rsidRPr="00BD4FAE">
              <w:t>166</w:t>
            </w:r>
          </w:p>
        </w:tc>
        <w:tc>
          <w:tcPr>
            <w:tcW w:w="2196" w:type="dxa"/>
          </w:tcPr>
          <w:p w14:paraId="6B240493" w14:textId="17CE7019" w:rsidR="00C7211D" w:rsidRPr="00BD4FAE" w:rsidRDefault="00C7211D" w:rsidP="006A4059">
            <w:pPr>
              <w:pStyle w:val="Tabletext"/>
              <w:jc w:val="center"/>
            </w:pPr>
            <w:r w:rsidRPr="00BD4FAE">
              <w:t>7635</w:t>
            </w:r>
            <w:r w:rsidR="00BD4FAE" w:rsidRPr="00BD4FAE">
              <w:t>,</w:t>
            </w:r>
            <w:r w:rsidRPr="00BD4FAE">
              <w:t>02</w:t>
            </w:r>
          </w:p>
        </w:tc>
        <w:tc>
          <w:tcPr>
            <w:tcW w:w="2172" w:type="dxa"/>
          </w:tcPr>
          <w:p w14:paraId="5FD05F6E" w14:textId="0B409474" w:rsidR="00C7211D" w:rsidRPr="00BD4FAE" w:rsidRDefault="00C7211D" w:rsidP="006A4059">
            <w:pPr>
              <w:pStyle w:val="Tabletext"/>
              <w:jc w:val="center"/>
            </w:pPr>
            <w:r w:rsidRPr="00BD4FAE">
              <w:t>7913</w:t>
            </w:r>
            <w:r w:rsidR="00BD4FAE" w:rsidRPr="00BD4FAE">
              <w:t>,</w:t>
            </w:r>
            <w:r w:rsidRPr="00BD4FAE">
              <w:t>614</w:t>
            </w:r>
          </w:p>
        </w:tc>
        <w:tc>
          <w:tcPr>
            <w:tcW w:w="2172" w:type="dxa"/>
          </w:tcPr>
          <w:p w14:paraId="57E9EBAE" w14:textId="59622881" w:rsidR="00C7211D" w:rsidRPr="00BD4FAE" w:rsidRDefault="00C7211D" w:rsidP="006A4059">
            <w:pPr>
              <w:pStyle w:val="Tabletext"/>
              <w:jc w:val="center"/>
            </w:pPr>
            <w:r w:rsidRPr="00BD4FAE">
              <w:t>547</w:t>
            </w:r>
            <w:r w:rsidR="00BD4FAE" w:rsidRPr="00BD4FAE">
              <w:t>,</w:t>
            </w:r>
            <w:r w:rsidRPr="00BD4FAE">
              <w:t>448</w:t>
            </w:r>
          </w:p>
        </w:tc>
      </w:tr>
      <w:tr w:rsidR="00C7211D" w:rsidRPr="00BD4FAE" w14:paraId="58F471D8" w14:textId="77777777" w:rsidTr="00BD4FAE">
        <w:tblPrEx>
          <w:tblBorders>
            <w:bottom w:val="single" w:sz="6" w:space="0" w:color="auto"/>
          </w:tblBorders>
        </w:tblPrEx>
        <w:trPr>
          <w:cantSplit/>
          <w:jc w:val="center"/>
        </w:trPr>
        <w:tc>
          <w:tcPr>
            <w:tcW w:w="903" w:type="dxa"/>
          </w:tcPr>
          <w:p w14:paraId="50C25B47" w14:textId="77777777" w:rsidR="00C7211D" w:rsidRPr="00BD4FAE" w:rsidRDefault="00C7211D" w:rsidP="006A4059">
            <w:pPr>
              <w:pStyle w:val="Tabletext"/>
              <w:jc w:val="center"/>
            </w:pPr>
            <w:r w:rsidRPr="00BD4FAE">
              <w:t>43</w:t>
            </w:r>
          </w:p>
        </w:tc>
        <w:tc>
          <w:tcPr>
            <w:tcW w:w="2196" w:type="dxa"/>
          </w:tcPr>
          <w:p w14:paraId="4B3492B3" w14:textId="3A0C6BA6" w:rsidR="00C7211D" w:rsidRPr="00BD4FAE" w:rsidRDefault="00C7211D" w:rsidP="006A4059">
            <w:pPr>
              <w:pStyle w:val="Tabletext"/>
              <w:jc w:val="center"/>
            </w:pPr>
            <w:r w:rsidRPr="00BD4FAE">
              <w:t>7913</w:t>
            </w:r>
            <w:r w:rsidR="00BD4FAE" w:rsidRPr="00BD4FAE">
              <w:t>,</w:t>
            </w:r>
            <w:r w:rsidRPr="00BD4FAE">
              <w:t>614</w:t>
            </w:r>
          </w:p>
        </w:tc>
        <w:tc>
          <w:tcPr>
            <w:tcW w:w="2196" w:type="dxa"/>
          </w:tcPr>
          <w:p w14:paraId="3AECCA0C" w14:textId="25EB2910" w:rsidR="00C7211D" w:rsidRPr="00BD4FAE" w:rsidRDefault="00C7211D" w:rsidP="006A4059">
            <w:pPr>
              <w:pStyle w:val="Tabletext"/>
              <w:jc w:val="center"/>
            </w:pPr>
            <w:r w:rsidRPr="00BD4FAE">
              <w:t>8202</w:t>
            </w:r>
            <w:r w:rsidR="00BD4FAE" w:rsidRPr="00BD4FAE">
              <w:t>,</w:t>
            </w:r>
            <w:r w:rsidRPr="00BD4FAE">
              <w:t>302</w:t>
            </w:r>
          </w:p>
        </w:tc>
        <w:tc>
          <w:tcPr>
            <w:tcW w:w="2172" w:type="dxa"/>
          </w:tcPr>
          <w:p w14:paraId="29101337" w14:textId="29E40F85" w:rsidR="00C7211D" w:rsidRPr="00BD4FAE" w:rsidRDefault="00C7211D" w:rsidP="006A4059">
            <w:pPr>
              <w:pStyle w:val="Tabletext"/>
              <w:jc w:val="center"/>
            </w:pPr>
            <w:r w:rsidRPr="00BD4FAE">
              <w:t>8501</w:t>
            </w:r>
            <w:r w:rsidR="00BD4FAE" w:rsidRPr="00BD4FAE">
              <w:t>,</w:t>
            </w:r>
            <w:r w:rsidRPr="00BD4FAE">
              <w:t>454</w:t>
            </w:r>
          </w:p>
        </w:tc>
        <w:tc>
          <w:tcPr>
            <w:tcW w:w="2172" w:type="dxa"/>
          </w:tcPr>
          <w:p w14:paraId="68BDEB30" w14:textId="433F33B6" w:rsidR="00C7211D" w:rsidRPr="00BD4FAE" w:rsidRDefault="00C7211D" w:rsidP="006A4059">
            <w:pPr>
              <w:pStyle w:val="Tabletext"/>
              <w:jc w:val="center"/>
            </w:pPr>
            <w:r w:rsidRPr="00BD4FAE">
              <w:t>587</w:t>
            </w:r>
            <w:r w:rsidR="00BD4FAE" w:rsidRPr="00BD4FAE">
              <w:t>,</w:t>
            </w:r>
            <w:r w:rsidRPr="00BD4FAE">
              <w:t>84</w:t>
            </w:r>
          </w:p>
        </w:tc>
      </w:tr>
      <w:tr w:rsidR="00C7211D" w:rsidRPr="00BD4FAE" w14:paraId="4C1DE8C7" w14:textId="77777777" w:rsidTr="00BD4FAE">
        <w:tblPrEx>
          <w:tblBorders>
            <w:bottom w:val="single" w:sz="6" w:space="0" w:color="auto"/>
          </w:tblBorders>
        </w:tblPrEx>
        <w:trPr>
          <w:cantSplit/>
          <w:jc w:val="center"/>
        </w:trPr>
        <w:tc>
          <w:tcPr>
            <w:tcW w:w="903" w:type="dxa"/>
          </w:tcPr>
          <w:p w14:paraId="34C04A67" w14:textId="77777777" w:rsidR="00C7211D" w:rsidRPr="00BD4FAE" w:rsidRDefault="00C7211D" w:rsidP="006A4059">
            <w:pPr>
              <w:pStyle w:val="Tabletext"/>
              <w:jc w:val="center"/>
            </w:pPr>
            <w:r w:rsidRPr="00BD4FAE">
              <w:t>44</w:t>
            </w:r>
          </w:p>
        </w:tc>
        <w:tc>
          <w:tcPr>
            <w:tcW w:w="2196" w:type="dxa"/>
          </w:tcPr>
          <w:p w14:paraId="4FF33094" w14:textId="6D5A710E" w:rsidR="00C7211D" w:rsidRPr="00BD4FAE" w:rsidRDefault="00C7211D" w:rsidP="006A4059">
            <w:pPr>
              <w:pStyle w:val="Tabletext"/>
              <w:jc w:val="center"/>
            </w:pPr>
            <w:r w:rsidRPr="00BD4FAE">
              <w:t>8501</w:t>
            </w:r>
            <w:r w:rsidR="00BD4FAE" w:rsidRPr="00BD4FAE">
              <w:t>,</w:t>
            </w:r>
            <w:r w:rsidRPr="00BD4FAE">
              <w:t>454</w:t>
            </w:r>
          </w:p>
        </w:tc>
        <w:tc>
          <w:tcPr>
            <w:tcW w:w="2196" w:type="dxa"/>
          </w:tcPr>
          <w:p w14:paraId="3F9B6B77" w14:textId="1D29FD19" w:rsidR="00C7211D" w:rsidRPr="00BD4FAE" w:rsidRDefault="00C7211D" w:rsidP="006A4059">
            <w:pPr>
              <w:pStyle w:val="Tabletext"/>
              <w:jc w:val="center"/>
            </w:pPr>
            <w:r w:rsidRPr="00BD4FAE">
              <w:t>8811</w:t>
            </w:r>
            <w:r w:rsidR="00BD4FAE" w:rsidRPr="00BD4FAE">
              <w:t>,</w:t>
            </w:r>
            <w:r w:rsidRPr="00BD4FAE">
              <w:t>45</w:t>
            </w:r>
          </w:p>
        </w:tc>
        <w:tc>
          <w:tcPr>
            <w:tcW w:w="2172" w:type="dxa"/>
          </w:tcPr>
          <w:p w14:paraId="48769BEE" w14:textId="0CE48ACD" w:rsidR="00C7211D" w:rsidRPr="00BD4FAE" w:rsidRDefault="00C7211D" w:rsidP="006A4059">
            <w:pPr>
              <w:pStyle w:val="Tabletext"/>
              <w:jc w:val="center"/>
            </w:pPr>
            <w:r w:rsidRPr="00BD4FAE">
              <w:t>9132</w:t>
            </w:r>
            <w:r w:rsidR="00BD4FAE" w:rsidRPr="00BD4FAE">
              <w:t>,</w:t>
            </w:r>
            <w:r w:rsidRPr="00BD4FAE">
              <w:t>688</w:t>
            </w:r>
          </w:p>
        </w:tc>
        <w:tc>
          <w:tcPr>
            <w:tcW w:w="2172" w:type="dxa"/>
          </w:tcPr>
          <w:p w14:paraId="0948E24A" w14:textId="3C84656E" w:rsidR="00C7211D" w:rsidRPr="00BD4FAE" w:rsidRDefault="00C7211D" w:rsidP="006A4059">
            <w:pPr>
              <w:pStyle w:val="Tabletext"/>
              <w:jc w:val="center"/>
            </w:pPr>
            <w:r w:rsidRPr="00BD4FAE">
              <w:t>631</w:t>
            </w:r>
            <w:r w:rsidR="00BD4FAE" w:rsidRPr="00BD4FAE">
              <w:t>,</w:t>
            </w:r>
            <w:r w:rsidRPr="00BD4FAE">
              <w:t>233</w:t>
            </w:r>
          </w:p>
        </w:tc>
      </w:tr>
      <w:tr w:rsidR="00C7211D" w:rsidRPr="00BD4FAE" w14:paraId="35E31E16" w14:textId="77777777" w:rsidTr="00BD4FAE">
        <w:tblPrEx>
          <w:tblBorders>
            <w:bottom w:val="single" w:sz="6" w:space="0" w:color="auto"/>
          </w:tblBorders>
        </w:tblPrEx>
        <w:trPr>
          <w:cantSplit/>
          <w:jc w:val="center"/>
        </w:trPr>
        <w:tc>
          <w:tcPr>
            <w:tcW w:w="903" w:type="dxa"/>
          </w:tcPr>
          <w:p w14:paraId="32780777" w14:textId="77777777" w:rsidR="00C7211D" w:rsidRPr="00BD4FAE" w:rsidRDefault="00C7211D" w:rsidP="006A4059">
            <w:pPr>
              <w:pStyle w:val="Tabletext"/>
              <w:jc w:val="center"/>
            </w:pPr>
            <w:r w:rsidRPr="00BD4FAE">
              <w:t>45</w:t>
            </w:r>
          </w:p>
        </w:tc>
        <w:tc>
          <w:tcPr>
            <w:tcW w:w="2196" w:type="dxa"/>
          </w:tcPr>
          <w:p w14:paraId="41C32CA8" w14:textId="6D8571AD" w:rsidR="00C7211D" w:rsidRPr="00BD4FAE" w:rsidRDefault="00C7211D" w:rsidP="006A4059">
            <w:pPr>
              <w:pStyle w:val="Tabletext"/>
              <w:jc w:val="center"/>
            </w:pPr>
            <w:r w:rsidRPr="00BD4FAE">
              <w:t>9132</w:t>
            </w:r>
            <w:r w:rsidR="00BD4FAE" w:rsidRPr="00BD4FAE">
              <w:t>,</w:t>
            </w:r>
            <w:r w:rsidRPr="00BD4FAE">
              <w:t>688</w:t>
            </w:r>
          </w:p>
        </w:tc>
        <w:tc>
          <w:tcPr>
            <w:tcW w:w="2196" w:type="dxa"/>
          </w:tcPr>
          <w:p w14:paraId="77950D5B" w14:textId="0E602FD2" w:rsidR="00C7211D" w:rsidRPr="00BD4FAE" w:rsidRDefault="00C7211D" w:rsidP="006A4059">
            <w:pPr>
              <w:pStyle w:val="Tabletext"/>
              <w:jc w:val="center"/>
            </w:pPr>
            <w:r w:rsidRPr="00BD4FAE">
              <w:t>9465</w:t>
            </w:r>
            <w:r w:rsidR="00BD4FAE" w:rsidRPr="00BD4FAE">
              <w:t>,</w:t>
            </w:r>
            <w:r w:rsidRPr="00BD4FAE">
              <w:t>574</w:t>
            </w:r>
          </w:p>
        </w:tc>
        <w:tc>
          <w:tcPr>
            <w:tcW w:w="2172" w:type="dxa"/>
          </w:tcPr>
          <w:p w14:paraId="2C2E6494" w14:textId="671A4800" w:rsidR="00C7211D" w:rsidRPr="00BD4FAE" w:rsidRDefault="00C7211D" w:rsidP="006A4059">
            <w:pPr>
              <w:pStyle w:val="Tabletext"/>
              <w:jc w:val="center"/>
            </w:pPr>
            <w:r w:rsidRPr="00BD4FAE">
              <w:t>9810</w:t>
            </w:r>
            <w:r w:rsidR="00BD4FAE" w:rsidRPr="00BD4FAE">
              <w:t>,</w:t>
            </w:r>
            <w:r w:rsidRPr="00BD4FAE">
              <w:t>536</w:t>
            </w:r>
          </w:p>
        </w:tc>
        <w:tc>
          <w:tcPr>
            <w:tcW w:w="2172" w:type="dxa"/>
          </w:tcPr>
          <w:p w14:paraId="0AD559CF" w14:textId="6D7E9CBE" w:rsidR="00C7211D" w:rsidRPr="00BD4FAE" w:rsidRDefault="00C7211D" w:rsidP="006A4059">
            <w:pPr>
              <w:pStyle w:val="Tabletext"/>
              <w:jc w:val="center"/>
            </w:pPr>
            <w:r w:rsidRPr="00BD4FAE">
              <w:t>677</w:t>
            </w:r>
            <w:r w:rsidR="00BD4FAE" w:rsidRPr="00BD4FAE">
              <w:t>,</w:t>
            </w:r>
            <w:r w:rsidRPr="00BD4FAE">
              <w:t>849</w:t>
            </w:r>
          </w:p>
        </w:tc>
      </w:tr>
      <w:tr w:rsidR="00C7211D" w:rsidRPr="00BD4FAE" w14:paraId="2BC30FB6" w14:textId="77777777" w:rsidTr="00BD4FAE">
        <w:tblPrEx>
          <w:tblBorders>
            <w:bottom w:val="single" w:sz="6" w:space="0" w:color="auto"/>
          </w:tblBorders>
        </w:tblPrEx>
        <w:trPr>
          <w:cantSplit/>
          <w:jc w:val="center"/>
        </w:trPr>
        <w:tc>
          <w:tcPr>
            <w:tcW w:w="903" w:type="dxa"/>
          </w:tcPr>
          <w:p w14:paraId="6505FB32" w14:textId="77777777" w:rsidR="00C7211D" w:rsidRPr="00BD4FAE" w:rsidRDefault="00C7211D" w:rsidP="006A4059">
            <w:pPr>
              <w:pStyle w:val="Tabletext"/>
              <w:jc w:val="center"/>
            </w:pPr>
            <w:r w:rsidRPr="00BD4FAE">
              <w:t>46</w:t>
            </w:r>
          </w:p>
        </w:tc>
        <w:tc>
          <w:tcPr>
            <w:tcW w:w="2196" w:type="dxa"/>
          </w:tcPr>
          <w:p w14:paraId="318298C3" w14:textId="7723EEA4" w:rsidR="00C7211D" w:rsidRPr="00BD4FAE" w:rsidRDefault="00C7211D" w:rsidP="006A4059">
            <w:pPr>
              <w:pStyle w:val="Tabletext"/>
              <w:jc w:val="center"/>
            </w:pPr>
            <w:r w:rsidRPr="00BD4FAE">
              <w:t>9810</w:t>
            </w:r>
            <w:r w:rsidR="00BD4FAE" w:rsidRPr="00BD4FAE">
              <w:t>,</w:t>
            </w:r>
            <w:r w:rsidRPr="00BD4FAE">
              <w:t>536</w:t>
            </w:r>
          </w:p>
        </w:tc>
        <w:tc>
          <w:tcPr>
            <w:tcW w:w="2196" w:type="dxa"/>
          </w:tcPr>
          <w:p w14:paraId="7A2B4462" w14:textId="4E4F6697" w:rsidR="00C7211D" w:rsidRPr="00BD4FAE" w:rsidRDefault="00C7211D" w:rsidP="006A4059">
            <w:pPr>
              <w:pStyle w:val="Tabletext"/>
              <w:jc w:val="center"/>
            </w:pPr>
            <w:r w:rsidRPr="00BD4FAE">
              <w:t>10</w:t>
            </w:r>
            <w:r w:rsidR="00BD4FAE">
              <w:rPr>
                <w:lang w:val="ru-RU"/>
              </w:rPr>
              <w:t> </w:t>
            </w:r>
            <w:r w:rsidRPr="00BD4FAE">
              <w:t>168</w:t>
            </w:r>
            <w:r w:rsidR="00BD4FAE" w:rsidRPr="00BD4FAE">
              <w:t>,</w:t>
            </w:r>
            <w:r w:rsidRPr="00BD4FAE">
              <w:t>013</w:t>
            </w:r>
          </w:p>
        </w:tc>
        <w:tc>
          <w:tcPr>
            <w:tcW w:w="2172" w:type="dxa"/>
          </w:tcPr>
          <w:p w14:paraId="68EB51BE" w14:textId="2D862EF6" w:rsidR="00C7211D" w:rsidRPr="00BD4FAE" w:rsidRDefault="00C7211D" w:rsidP="006A4059">
            <w:pPr>
              <w:pStyle w:val="Tabletext"/>
              <w:jc w:val="center"/>
            </w:pPr>
            <w:r w:rsidRPr="00BD4FAE">
              <w:t>10</w:t>
            </w:r>
            <w:r w:rsidR="00BD4FAE">
              <w:rPr>
                <w:lang w:val="ru-RU"/>
              </w:rPr>
              <w:t> </w:t>
            </w:r>
            <w:r w:rsidRPr="00BD4FAE">
              <w:t>538</w:t>
            </w:r>
            <w:r w:rsidR="00BD4FAE" w:rsidRPr="00BD4FAE">
              <w:t>,</w:t>
            </w:r>
            <w:r w:rsidRPr="00BD4FAE">
              <w:t>46</w:t>
            </w:r>
          </w:p>
        </w:tc>
        <w:tc>
          <w:tcPr>
            <w:tcW w:w="2172" w:type="dxa"/>
          </w:tcPr>
          <w:p w14:paraId="26ABE6D4" w14:textId="76C994FA" w:rsidR="00C7211D" w:rsidRPr="00BD4FAE" w:rsidRDefault="00C7211D" w:rsidP="006A4059">
            <w:pPr>
              <w:pStyle w:val="Tabletext"/>
              <w:jc w:val="center"/>
            </w:pPr>
            <w:r w:rsidRPr="00BD4FAE">
              <w:t>727</w:t>
            </w:r>
            <w:r w:rsidR="00BD4FAE" w:rsidRPr="00BD4FAE">
              <w:t>,</w:t>
            </w:r>
            <w:r w:rsidRPr="00BD4FAE">
              <w:t>924</w:t>
            </w:r>
          </w:p>
        </w:tc>
      </w:tr>
      <w:tr w:rsidR="00C7211D" w:rsidRPr="00BD4FAE" w14:paraId="3FD9C771" w14:textId="77777777" w:rsidTr="00BD4FAE">
        <w:tblPrEx>
          <w:tblBorders>
            <w:bottom w:val="single" w:sz="6" w:space="0" w:color="auto"/>
          </w:tblBorders>
        </w:tblPrEx>
        <w:trPr>
          <w:cantSplit/>
          <w:jc w:val="center"/>
        </w:trPr>
        <w:tc>
          <w:tcPr>
            <w:tcW w:w="903" w:type="dxa"/>
          </w:tcPr>
          <w:p w14:paraId="753E7189" w14:textId="77777777" w:rsidR="00C7211D" w:rsidRPr="00BD4FAE" w:rsidRDefault="00C7211D" w:rsidP="006A4059">
            <w:pPr>
              <w:pStyle w:val="Tabletext"/>
              <w:jc w:val="center"/>
            </w:pPr>
            <w:r w:rsidRPr="00BD4FAE">
              <w:t>47</w:t>
            </w:r>
          </w:p>
        </w:tc>
        <w:tc>
          <w:tcPr>
            <w:tcW w:w="2196" w:type="dxa"/>
          </w:tcPr>
          <w:p w14:paraId="77968C5A" w14:textId="5B79C406" w:rsidR="00C7211D" w:rsidRPr="00BD4FAE" w:rsidRDefault="00C7211D" w:rsidP="006A4059">
            <w:pPr>
              <w:pStyle w:val="Tabletext"/>
              <w:jc w:val="center"/>
            </w:pPr>
            <w:r w:rsidRPr="00BD4FAE">
              <w:t>10</w:t>
            </w:r>
            <w:r w:rsidR="00BD4FAE">
              <w:rPr>
                <w:lang w:val="ru-RU"/>
              </w:rPr>
              <w:t> </w:t>
            </w:r>
            <w:r w:rsidRPr="00BD4FAE">
              <w:t>538</w:t>
            </w:r>
            <w:r w:rsidR="00BD4FAE" w:rsidRPr="00BD4FAE">
              <w:t>,</w:t>
            </w:r>
            <w:r w:rsidRPr="00BD4FAE">
              <w:t>46</w:t>
            </w:r>
          </w:p>
        </w:tc>
        <w:tc>
          <w:tcPr>
            <w:tcW w:w="2196" w:type="dxa"/>
          </w:tcPr>
          <w:p w14:paraId="65935500" w14:textId="1FB8F743" w:rsidR="00C7211D" w:rsidRPr="00BD4FAE" w:rsidRDefault="00C7211D" w:rsidP="006A4059">
            <w:pPr>
              <w:pStyle w:val="Tabletext"/>
              <w:jc w:val="center"/>
            </w:pPr>
            <w:r w:rsidRPr="00BD4FAE">
              <w:t>10</w:t>
            </w:r>
            <w:r w:rsidR="00BD4FAE">
              <w:rPr>
                <w:lang w:val="ru-RU"/>
              </w:rPr>
              <w:t> </w:t>
            </w:r>
            <w:r w:rsidRPr="00BD4FAE">
              <w:t>922</w:t>
            </w:r>
            <w:r w:rsidR="00BD4FAE" w:rsidRPr="00BD4FAE">
              <w:t>,</w:t>
            </w:r>
            <w:r w:rsidRPr="00BD4FAE">
              <w:t>351</w:t>
            </w:r>
          </w:p>
        </w:tc>
        <w:tc>
          <w:tcPr>
            <w:tcW w:w="2172" w:type="dxa"/>
          </w:tcPr>
          <w:p w14:paraId="6030C806" w14:textId="45FF922A" w:rsidR="00C7211D" w:rsidRPr="00BD4FAE" w:rsidRDefault="00C7211D" w:rsidP="006A4059">
            <w:pPr>
              <w:pStyle w:val="Tabletext"/>
              <w:jc w:val="center"/>
            </w:pPr>
            <w:r w:rsidRPr="00BD4FAE">
              <w:t>11</w:t>
            </w:r>
            <w:r w:rsidR="00BD4FAE">
              <w:rPr>
                <w:lang w:val="ru-RU"/>
              </w:rPr>
              <w:t> </w:t>
            </w:r>
            <w:r w:rsidRPr="00BD4FAE">
              <w:t>320</w:t>
            </w:r>
            <w:r w:rsidR="00BD4FAE" w:rsidRPr="00BD4FAE">
              <w:t>,</w:t>
            </w:r>
            <w:r w:rsidRPr="00BD4FAE">
              <w:t>175</w:t>
            </w:r>
          </w:p>
        </w:tc>
        <w:tc>
          <w:tcPr>
            <w:tcW w:w="2172" w:type="dxa"/>
          </w:tcPr>
          <w:p w14:paraId="4A768504" w14:textId="382713B0" w:rsidR="00C7211D" w:rsidRPr="00BD4FAE" w:rsidRDefault="00C7211D" w:rsidP="006A4059">
            <w:pPr>
              <w:pStyle w:val="Tabletext"/>
              <w:jc w:val="center"/>
            </w:pPr>
            <w:r w:rsidRPr="00BD4FAE">
              <w:t>781</w:t>
            </w:r>
            <w:r w:rsidR="00BD4FAE" w:rsidRPr="00BD4FAE">
              <w:t>,</w:t>
            </w:r>
            <w:r w:rsidRPr="00BD4FAE">
              <w:t>715</w:t>
            </w:r>
          </w:p>
        </w:tc>
      </w:tr>
      <w:tr w:rsidR="00C7211D" w:rsidRPr="00BD4FAE" w14:paraId="47F2AA0F" w14:textId="77777777" w:rsidTr="00BD4FAE">
        <w:tblPrEx>
          <w:tblBorders>
            <w:bottom w:val="single" w:sz="6" w:space="0" w:color="auto"/>
          </w:tblBorders>
        </w:tblPrEx>
        <w:trPr>
          <w:cantSplit/>
          <w:jc w:val="center"/>
        </w:trPr>
        <w:tc>
          <w:tcPr>
            <w:tcW w:w="903" w:type="dxa"/>
          </w:tcPr>
          <w:p w14:paraId="20C4FD7D" w14:textId="77777777" w:rsidR="00C7211D" w:rsidRPr="00BD4FAE" w:rsidRDefault="00C7211D" w:rsidP="006A4059">
            <w:pPr>
              <w:pStyle w:val="Tabletext"/>
              <w:jc w:val="center"/>
            </w:pPr>
            <w:r w:rsidRPr="00BD4FAE">
              <w:t>48</w:t>
            </w:r>
          </w:p>
        </w:tc>
        <w:tc>
          <w:tcPr>
            <w:tcW w:w="2196" w:type="dxa"/>
          </w:tcPr>
          <w:p w14:paraId="403D6A2B" w14:textId="0AE48A5B" w:rsidR="00C7211D" w:rsidRPr="00BD4FAE" w:rsidRDefault="00C7211D" w:rsidP="006A4059">
            <w:pPr>
              <w:pStyle w:val="Tabletext"/>
              <w:jc w:val="center"/>
            </w:pPr>
            <w:r w:rsidRPr="00BD4FAE">
              <w:t>11</w:t>
            </w:r>
            <w:r w:rsidR="00BD4FAE">
              <w:rPr>
                <w:lang w:val="ru-RU"/>
              </w:rPr>
              <w:t> </w:t>
            </w:r>
            <w:r w:rsidRPr="00BD4FAE">
              <w:t>320</w:t>
            </w:r>
            <w:r w:rsidR="00BD4FAE" w:rsidRPr="00BD4FAE">
              <w:t>,</w:t>
            </w:r>
            <w:r w:rsidRPr="00BD4FAE">
              <w:t>175</w:t>
            </w:r>
          </w:p>
        </w:tc>
        <w:tc>
          <w:tcPr>
            <w:tcW w:w="2196" w:type="dxa"/>
          </w:tcPr>
          <w:p w14:paraId="0F1ED196" w14:textId="0ABE0856" w:rsidR="00C7211D" w:rsidRPr="00BD4FAE" w:rsidRDefault="00C7211D" w:rsidP="006A4059">
            <w:pPr>
              <w:pStyle w:val="Tabletext"/>
              <w:jc w:val="center"/>
            </w:pPr>
            <w:r w:rsidRPr="00BD4FAE">
              <w:t>11</w:t>
            </w:r>
            <w:r w:rsidR="00BD4FAE">
              <w:rPr>
                <w:lang w:val="ru-RU"/>
              </w:rPr>
              <w:t> </w:t>
            </w:r>
            <w:r w:rsidRPr="00BD4FAE">
              <w:t>732</w:t>
            </w:r>
            <w:r w:rsidR="00BD4FAE" w:rsidRPr="00BD4FAE">
              <w:t>,</w:t>
            </w:r>
            <w:r w:rsidRPr="00BD4FAE">
              <w:t>438</w:t>
            </w:r>
          </w:p>
        </w:tc>
        <w:tc>
          <w:tcPr>
            <w:tcW w:w="2172" w:type="dxa"/>
          </w:tcPr>
          <w:p w14:paraId="2C5B126D" w14:textId="376ECEC6" w:rsidR="00C7211D" w:rsidRPr="00BD4FAE" w:rsidRDefault="00C7211D" w:rsidP="006A4059">
            <w:pPr>
              <w:pStyle w:val="Tabletext"/>
              <w:jc w:val="center"/>
            </w:pPr>
            <w:r w:rsidRPr="00BD4FAE">
              <w:t>12</w:t>
            </w:r>
            <w:r w:rsidR="00BD4FAE">
              <w:rPr>
                <w:lang w:val="ru-RU"/>
              </w:rPr>
              <w:t> </w:t>
            </w:r>
            <w:r w:rsidRPr="00BD4FAE">
              <w:t>159</w:t>
            </w:r>
            <w:r w:rsidR="00BD4FAE" w:rsidRPr="00BD4FAE">
              <w:t>,</w:t>
            </w:r>
            <w:r w:rsidRPr="00BD4FAE">
              <w:t>67</w:t>
            </w:r>
          </w:p>
        </w:tc>
        <w:tc>
          <w:tcPr>
            <w:tcW w:w="2172" w:type="dxa"/>
          </w:tcPr>
          <w:p w14:paraId="3CDEBC82" w14:textId="3736092F" w:rsidR="00C7211D" w:rsidRPr="00BD4FAE" w:rsidRDefault="00C7211D" w:rsidP="006A4059">
            <w:pPr>
              <w:pStyle w:val="Tabletext"/>
              <w:jc w:val="center"/>
            </w:pPr>
            <w:r w:rsidRPr="00BD4FAE">
              <w:t>839</w:t>
            </w:r>
            <w:r w:rsidR="00BD4FAE" w:rsidRPr="00BD4FAE">
              <w:t>,</w:t>
            </w:r>
            <w:r w:rsidRPr="00BD4FAE">
              <w:t>495</w:t>
            </w:r>
          </w:p>
        </w:tc>
      </w:tr>
      <w:tr w:rsidR="00C7211D" w:rsidRPr="00BD4FAE" w14:paraId="40F1A571" w14:textId="77777777" w:rsidTr="00BD4FAE">
        <w:tblPrEx>
          <w:tblBorders>
            <w:bottom w:val="single" w:sz="6" w:space="0" w:color="auto"/>
          </w:tblBorders>
        </w:tblPrEx>
        <w:trPr>
          <w:cantSplit/>
          <w:jc w:val="center"/>
        </w:trPr>
        <w:tc>
          <w:tcPr>
            <w:tcW w:w="903" w:type="dxa"/>
          </w:tcPr>
          <w:p w14:paraId="4372CB54" w14:textId="77777777" w:rsidR="00C7211D" w:rsidRPr="00BD4FAE" w:rsidRDefault="00C7211D" w:rsidP="006A4059">
            <w:pPr>
              <w:pStyle w:val="Tabletext"/>
              <w:jc w:val="center"/>
            </w:pPr>
            <w:r w:rsidRPr="00BD4FAE">
              <w:t>49</w:t>
            </w:r>
          </w:p>
        </w:tc>
        <w:tc>
          <w:tcPr>
            <w:tcW w:w="2196" w:type="dxa"/>
          </w:tcPr>
          <w:p w14:paraId="25EF331A" w14:textId="1AEA5C7E" w:rsidR="00C7211D" w:rsidRPr="00BD4FAE" w:rsidRDefault="00C7211D" w:rsidP="006A4059">
            <w:pPr>
              <w:pStyle w:val="Tabletext"/>
              <w:jc w:val="center"/>
            </w:pPr>
            <w:r w:rsidRPr="00BD4FAE">
              <w:t>12</w:t>
            </w:r>
            <w:r w:rsidR="00BD4FAE">
              <w:rPr>
                <w:lang w:val="ru-RU"/>
              </w:rPr>
              <w:t> </w:t>
            </w:r>
            <w:r w:rsidRPr="00BD4FAE">
              <w:t>159</w:t>
            </w:r>
            <w:r w:rsidR="00BD4FAE" w:rsidRPr="00BD4FAE">
              <w:t>,</w:t>
            </w:r>
            <w:r w:rsidRPr="00BD4FAE">
              <w:t>67</w:t>
            </w:r>
          </w:p>
        </w:tc>
        <w:tc>
          <w:tcPr>
            <w:tcW w:w="2196" w:type="dxa"/>
          </w:tcPr>
          <w:p w14:paraId="64884143" w14:textId="203D8174" w:rsidR="00C7211D" w:rsidRPr="00BD4FAE" w:rsidRDefault="00C7211D" w:rsidP="006A4059">
            <w:pPr>
              <w:pStyle w:val="Tabletext"/>
              <w:jc w:val="center"/>
            </w:pPr>
            <w:r w:rsidRPr="00BD4FAE">
              <w:t>12</w:t>
            </w:r>
            <w:r w:rsidR="00BD4FAE">
              <w:rPr>
                <w:lang w:val="ru-RU"/>
              </w:rPr>
              <w:t> </w:t>
            </w:r>
            <w:r w:rsidRPr="00BD4FAE">
              <w:t>602</w:t>
            </w:r>
            <w:r w:rsidR="00BD4FAE" w:rsidRPr="00BD4FAE">
              <w:t>,</w:t>
            </w:r>
            <w:r w:rsidRPr="00BD4FAE">
              <w:t>412</w:t>
            </w:r>
          </w:p>
        </w:tc>
        <w:tc>
          <w:tcPr>
            <w:tcW w:w="2172" w:type="dxa"/>
          </w:tcPr>
          <w:p w14:paraId="5A3C98DB" w14:textId="63D49AD2" w:rsidR="00C7211D" w:rsidRPr="00BD4FAE" w:rsidRDefault="00C7211D" w:rsidP="006A4059">
            <w:pPr>
              <w:pStyle w:val="Tabletext"/>
              <w:jc w:val="center"/>
            </w:pPr>
            <w:r w:rsidRPr="00BD4FAE">
              <w:t>13</w:t>
            </w:r>
            <w:r w:rsidR="00BD4FAE">
              <w:rPr>
                <w:lang w:val="ru-RU"/>
              </w:rPr>
              <w:t> </w:t>
            </w:r>
            <w:r w:rsidRPr="00BD4FAE">
              <w:t>061</w:t>
            </w:r>
            <w:r w:rsidR="00BD4FAE" w:rsidRPr="00BD4FAE">
              <w:t>,</w:t>
            </w:r>
            <w:r w:rsidRPr="00BD4FAE">
              <w:t>229</w:t>
            </w:r>
          </w:p>
        </w:tc>
        <w:tc>
          <w:tcPr>
            <w:tcW w:w="2172" w:type="dxa"/>
          </w:tcPr>
          <w:p w14:paraId="61C0EA84" w14:textId="13448EBA" w:rsidR="00C7211D" w:rsidRPr="00BD4FAE" w:rsidRDefault="00C7211D" w:rsidP="006A4059">
            <w:pPr>
              <w:pStyle w:val="Tabletext"/>
              <w:jc w:val="center"/>
            </w:pPr>
            <w:r w:rsidRPr="00BD4FAE">
              <w:t>901</w:t>
            </w:r>
            <w:r w:rsidR="00BD4FAE" w:rsidRPr="00BD4FAE">
              <w:t>,</w:t>
            </w:r>
            <w:r w:rsidRPr="00BD4FAE">
              <w:t>56</w:t>
            </w:r>
          </w:p>
        </w:tc>
      </w:tr>
      <w:tr w:rsidR="00C7211D" w:rsidRPr="00BD4FAE" w14:paraId="48C07A78" w14:textId="77777777" w:rsidTr="00BD4FAE">
        <w:tblPrEx>
          <w:tblBorders>
            <w:bottom w:val="single" w:sz="6" w:space="0" w:color="auto"/>
          </w:tblBorders>
        </w:tblPrEx>
        <w:trPr>
          <w:cantSplit/>
          <w:jc w:val="center"/>
        </w:trPr>
        <w:tc>
          <w:tcPr>
            <w:tcW w:w="903" w:type="dxa"/>
          </w:tcPr>
          <w:p w14:paraId="1164B193" w14:textId="77777777" w:rsidR="00C7211D" w:rsidRPr="00BD4FAE" w:rsidRDefault="00C7211D" w:rsidP="006A4059">
            <w:pPr>
              <w:pStyle w:val="Tabletext"/>
              <w:jc w:val="center"/>
            </w:pPr>
            <w:r w:rsidRPr="00BD4FAE">
              <w:t>50</w:t>
            </w:r>
          </w:p>
        </w:tc>
        <w:tc>
          <w:tcPr>
            <w:tcW w:w="2196" w:type="dxa"/>
          </w:tcPr>
          <w:p w14:paraId="5EFD1FDB" w14:textId="76B6A14C" w:rsidR="00C7211D" w:rsidRPr="00BD4FAE" w:rsidRDefault="00C7211D" w:rsidP="006A4059">
            <w:pPr>
              <w:pStyle w:val="Tabletext"/>
              <w:jc w:val="center"/>
            </w:pPr>
            <w:r w:rsidRPr="00BD4FAE">
              <w:t>13</w:t>
            </w:r>
            <w:r w:rsidR="00BD4FAE">
              <w:rPr>
                <w:lang w:val="ru-RU"/>
              </w:rPr>
              <w:t> </w:t>
            </w:r>
            <w:r w:rsidRPr="00BD4FAE">
              <w:t>061</w:t>
            </w:r>
            <w:r w:rsidR="00BD4FAE" w:rsidRPr="00BD4FAE">
              <w:t>,</w:t>
            </w:r>
            <w:r w:rsidRPr="00BD4FAE">
              <w:t>229</w:t>
            </w:r>
          </w:p>
        </w:tc>
        <w:tc>
          <w:tcPr>
            <w:tcW w:w="2196" w:type="dxa"/>
          </w:tcPr>
          <w:p w14:paraId="2FBBEB07" w14:textId="6799D635" w:rsidR="00C7211D" w:rsidRPr="00BD4FAE" w:rsidRDefault="00C7211D" w:rsidP="006A4059">
            <w:pPr>
              <w:pStyle w:val="Tabletext"/>
              <w:jc w:val="center"/>
            </w:pPr>
            <w:r w:rsidRPr="00BD4FAE">
              <w:t>13</w:t>
            </w:r>
            <w:r w:rsidR="00BD4FAE">
              <w:rPr>
                <w:lang w:val="ru-RU"/>
              </w:rPr>
              <w:t> </w:t>
            </w:r>
            <w:r w:rsidRPr="00BD4FAE">
              <w:t>536</w:t>
            </w:r>
            <w:r w:rsidR="00BD4FAE" w:rsidRPr="00BD4FAE">
              <w:t>,</w:t>
            </w:r>
            <w:r w:rsidRPr="00BD4FAE">
              <w:t>71</w:t>
            </w:r>
          </w:p>
        </w:tc>
        <w:tc>
          <w:tcPr>
            <w:tcW w:w="2172" w:type="dxa"/>
          </w:tcPr>
          <w:p w14:paraId="5734368C" w14:textId="41342B10" w:rsidR="00C7211D" w:rsidRPr="00BD4FAE" w:rsidRDefault="00C7211D" w:rsidP="006A4059">
            <w:pPr>
              <w:pStyle w:val="Tabletext"/>
              <w:jc w:val="center"/>
            </w:pPr>
            <w:r w:rsidRPr="00BD4FAE">
              <w:t>14</w:t>
            </w:r>
            <w:r w:rsidR="00BD4FAE">
              <w:rPr>
                <w:lang w:val="ru-RU"/>
              </w:rPr>
              <w:t> </w:t>
            </w:r>
            <w:r w:rsidRPr="00BD4FAE">
              <w:t>029</w:t>
            </w:r>
            <w:r w:rsidR="00BD4FAE" w:rsidRPr="00BD4FAE">
              <w:t>,</w:t>
            </w:r>
            <w:r w:rsidRPr="00BD4FAE">
              <w:t>458</w:t>
            </w:r>
          </w:p>
        </w:tc>
        <w:tc>
          <w:tcPr>
            <w:tcW w:w="2172" w:type="dxa"/>
          </w:tcPr>
          <w:p w14:paraId="091D6BE2" w14:textId="017D93B4" w:rsidR="00C7211D" w:rsidRPr="00BD4FAE" w:rsidRDefault="00C7211D" w:rsidP="006A4059">
            <w:pPr>
              <w:pStyle w:val="Tabletext"/>
              <w:jc w:val="center"/>
            </w:pPr>
            <w:r w:rsidRPr="00BD4FAE">
              <w:t>968</w:t>
            </w:r>
            <w:r w:rsidR="00BD4FAE" w:rsidRPr="00BD4FAE">
              <w:t>,</w:t>
            </w:r>
            <w:r w:rsidRPr="00BD4FAE">
              <w:t>229</w:t>
            </w:r>
          </w:p>
        </w:tc>
      </w:tr>
      <w:tr w:rsidR="00C7211D" w:rsidRPr="00BD4FAE" w14:paraId="05AD5B17" w14:textId="77777777" w:rsidTr="00BD4FAE">
        <w:tblPrEx>
          <w:tblBorders>
            <w:bottom w:val="single" w:sz="6" w:space="0" w:color="auto"/>
          </w:tblBorders>
        </w:tblPrEx>
        <w:trPr>
          <w:cantSplit/>
          <w:jc w:val="center"/>
        </w:trPr>
        <w:tc>
          <w:tcPr>
            <w:tcW w:w="903" w:type="dxa"/>
          </w:tcPr>
          <w:p w14:paraId="1B271E5E" w14:textId="77777777" w:rsidR="00C7211D" w:rsidRPr="00BD4FAE" w:rsidRDefault="00C7211D" w:rsidP="006A4059">
            <w:pPr>
              <w:pStyle w:val="Tabletext"/>
              <w:jc w:val="center"/>
            </w:pPr>
            <w:r w:rsidRPr="00BD4FAE">
              <w:t>51</w:t>
            </w:r>
          </w:p>
        </w:tc>
        <w:tc>
          <w:tcPr>
            <w:tcW w:w="2196" w:type="dxa"/>
          </w:tcPr>
          <w:p w14:paraId="46C4CEA5" w14:textId="15CB63AE" w:rsidR="00C7211D" w:rsidRPr="00BD4FAE" w:rsidRDefault="00C7211D" w:rsidP="006A4059">
            <w:pPr>
              <w:pStyle w:val="Tabletext"/>
              <w:jc w:val="center"/>
            </w:pPr>
            <w:r w:rsidRPr="00BD4FAE">
              <w:t>14</w:t>
            </w:r>
            <w:r w:rsidR="00BD4FAE">
              <w:rPr>
                <w:lang w:val="ru-RU"/>
              </w:rPr>
              <w:t> </w:t>
            </w:r>
            <w:r w:rsidRPr="00BD4FAE">
              <w:t>029</w:t>
            </w:r>
            <w:r w:rsidR="00BD4FAE" w:rsidRPr="00BD4FAE">
              <w:t>,</w:t>
            </w:r>
            <w:r w:rsidRPr="00BD4FAE">
              <w:t>458</w:t>
            </w:r>
          </w:p>
        </w:tc>
        <w:tc>
          <w:tcPr>
            <w:tcW w:w="2196" w:type="dxa"/>
          </w:tcPr>
          <w:p w14:paraId="07386942" w14:textId="2E150B26" w:rsidR="00C7211D" w:rsidRPr="00BD4FAE" w:rsidRDefault="00C7211D" w:rsidP="006A4059">
            <w:pPr>
              <w:pStyle w:val="Tabletext"/>
              <w:jc w:val="center"/>
            </w:pPr>
            <w:r w:rsidRPr="00BD4FAE">
              <w:t>14</w:t>
            </w:r>
            <w:r w:rsidR="00BD4FAE">
              <w:rPr>
                <w:lang w:val="ru-RU"/>
              </w:rPr>
              <w:t> </w:t>
            </w:r>
            <w:r w:rsidRPr="00BD4FAE">
              <w:t>540</w:t>
            </w:r>
            <w:r w:rsidR="00BD4FAE" w:rsidRPr="00BD4FAE">
              <w:t>,</w:t>
            </w:r>
            <w:r w:rsidRPr="00BD4FAE">
              <w:t>103</w:t>
            </w:r>
          </w:p>
        </w:tc>
        <w:tc>
          <w:tcPr>
            <w:tcW w:w="2172" w:type="dxa"/>
          </w:tcPr>
          <w:p w14:paraId="1A2AD03C" w14:textId="561A9EDE" w:rsidR="00C7211D" w:rsidRPr="00BD4FAE" w:rsidRDefault="00C7211D" w:rsidP="001C3549">
            <w:pPr>
              <w:pStyle w:val="Tabletext"/>
              <w:jc w:val="center"/>
            </w:pPr>
            <w:r w:rsidRPr="00BD4FAE">
              <w:t>15</w:t>
            </w:r>
            <w:r w:rsidR="001C3549">
              <w:rPr>
                <w:lang w:val="ru-RU"/>
              </w:rPr>
              <w:t> </w:t>
            </w:r>
            <w:r w:rsidRPr="00BD4FAE">
              <w:t>069</w:t>
            </w:r>
            <w:r w:rsidR="00BD4FAE" w:rsidRPr="00BD4FAE">
              <w:t>,</w:t>
            </w:r>
            <w:r w:rsidRPr="00BD4FAE">
              <w:t>295</w:t>
            </w:r>
          </w:p>
        </w:tc>
        <w:tc>
          <w:tcPr>
            <w:tcW w:w="2172" w:type="dxa"/>
          </w:tcPr>
          <w:p w14:paraId="77835DAB" w14:textId="3A93B8FC" w:rsidR="00C7211D" w:rsidRPr="00BD4FAE" w:rsidRDefault="00C7211D" w:rsidP="006A4059">
            <w:pPr>
              <w:pStyle w:val="Tabletext"/>
              <w:jc w:val="center"/>
            </w:pPr>
            <w:r w:rsidRPr="00BD4FAE">
              <w:t>1039</w:t>
            </w:r>
            <w:r w:rsidR="00BD4FAE" w:rsidRPr="00BD4FAE">
              <w:t>,</w:t>
            </w:r>
            <w:r w:rsidRPr="00BD4FAE">
              <w:t>837</w:t>
            </w:r>
          </w:p>
        </w:tc>
      </w:tr>
      <w:tr w:rsidR="00C7211D" w:rsidRPr="00BD4FAE" w14:paraId="6A7466E9" w14:textId="77777777" w:rsidTr="00BD4FAE">
        <w:tblPrEx>
          <w:tblBorders>
            <w:bottom w:val="single" w:sz="6" w:space="0" w:color="auto"/>
          </w:tblBorders>
        </w:tblPrEx>
        <w:trPr>
          <w:cantSplit/>
          <w:jc w:val="center"/>
        </w:trPr>
        <w:tc>
          <w:tcPr>
            <w:tcW w:w="903" w:type="dxa"/>
          </w:tcPr>
          <w:p w14:paraId="668C3F78" w14:textId="77777777" w:rsidR="00C7211D" w:rsidRPr="00BD4FAE" w:rsidRDefault="00C7211D" w:rsidP="006A4059">
            <w:pPr>
              <w:pStyle w:val="Tabletext"/>
              <w:jc w:val="center"/>
            </w:pPr>
            <w:r w:rsidRPr="00BD4FAE">
              <w:t>52</w:t>
            </w:r>
          </w:p>
        </w:tc>
        <w:tc>
          <w:tcPr>
            <w:tcW w:w="2196" w:type="dxa"/>
          </w:tcPr>
          <w:p w14:paraId="2D6BCEB0" w14:textId="7AAEAA8B" w:rsidR="00C7211D" w:rsidRPr="00BD4FAE" w:rsidRDefault="00C7211D" w:rsidP="006A4059">
            <w:pPr>
              <w:pStyle w:val="Tabletext"/>
              <w:jc w:val="center"/>
            </w:pPr>
            <w:r w:rsidRPr="00BD4FAE">
              <w:t>15</w:t>
            </w:r>
            <w:r w:rsidR="00BD4FAE">
              <w:rPr>
                <w:lang w:val="ru-RU"/>
              </w:rPr>
              <w:t> </w:t>
            </w:r>
            <w:r w:rsidRPr="00BD4FAE">
              <w:t>069</w:t>
            </w:r>
            <w:r w:rsidR="00BD4FAE" w:rsidRPr="00BD4FAE">
              <w:t>,</w:t>
            </w:r>
            <w:r w:rsidRPr="00BD4FAE">
              <w:t>295</w:t>
            </w:r>
          </w:p>
        </w:tc>
        <w:tc>
          <w:tcPr>
            <w:tcW w:w="2196" w:type="dxa"/>
          </w:tcPr>
          <w:p w14:paraId="1BE50597" w14:textId="0BF26CC8" w:rsidR="00C7211D" w:rsidRPr="00BD4FAE" w:rsidRDefault="00C7211D" w:rsidP="006A4059">
            <w:pPr>
              <w:pStyle w:val="Tabletext"/>
              <w:jc w:val="center"/>
            </w:pPr>
            <w:r w:rsidRPr="00BD4FAE">
              <w:t>15</w:t>
            </w:r>
            <w:r w:rsidR="00BD4FAE">
              <w:rPr>
                <w:lang w:val="ru-RU"/>
              </w:rPr>
              <w:t> </w:t>
            </w:r>
            <w:r w:rsidRPr="00BD4FAE">
              <w:t>617</w:t>
            </w:r>
            <w:r w:rsidR="00BD4FAE" w:rsidRPr="00BD4FAE">
              <w:t>,</w:t>
            </w:r>
            <w:r w:rsidRPr="00BD4FAE">
              <w:t>71</w:t>
            </w:r>
          </w:p>
        </w:tc>
        <w:tc>
          <w:tcPr>
            <w:tcW w:w="2172" w:type="dxa"/>
          </w:tcPr>
          <w:p w14:paraId="3C14288E" w14:textId="089D4FE0" w:rsidR="00C7211D" w:rsidRPr="00BD4FAE" w:rsidRDefault="00C7211D" w:rsidP="006A4059">
            <w:pPr>
              <w:pStyle w:val="Tabletext"/>
              <w:jc w:val="center"/>
            </w:pPr>
            <w:r w:rsidRPr="00BD4FAE">
              <w:t>16</w:t>
            </w:r>
            <w:r w:rsidR="00BD4FAE">
              <w:rPr>
                <w:lang w:val="ru-RU"/>
              </w:rPr>
              <w:t> </w:t>
            </w:r>
            <w:r w:rsidRPr="00BD4FAE">
              <w:t>186</w:t>
            </w:r>
            <w:r w:rsidR="00BD4FAE" w:rsidRPr="00BD4FAE">
              <w:t>,</w:t>
            </w:r>
            <w:r w:rsidRPr="00BD4FAE">
              <w:t>049</w:t>
            </w:r>
          </w:p>
        </w:tc>
        <w:tc>
          <w:tcPr>
            <w:tcW w:w="2172" w:type="dxa"/>
          </w:tcPr>
          <w:p w14:paraId="6C6499FD" w14:textId="028E42D5" w:rsidR="00C7211D" w:rsidRPr="00BD4FAE" w:rsidRDefault="00C7211D" w:rsidP="006A4059">
            <w:pPr>
              <w:pStyle w:val="Tabletext"/>
              <w:jc w:val="center"/>
            </w:pPr>
            <w:r w:rsidRPr="00BD4FAE">
              <w:t>1116</w:t>
            </w:r>
            <w:r w:rsidR="00BD4FAE" w:rsidRPr="00BD4FAE">
              <w:t>,</w:t>
            </w:r>
            <w:r w:rsidRPr="00BD4FAE">
              <w:t>754</w:t>
            </w:r>
          </w:p>
        </w:tc>
      </w:tr>
      <w:tr w:rsidR="00C7211D" w:rsidRPr="00BD4FAE" w14:paraId="135D9031" w14:textId="77777777" w:rsidTr="00BD4FAE">
        <w:tblPrEx>
          <w:tblBorders>
            <w:bottom w:val="single" w:sz="6" w:space="0" w:color="auto"/>
          </w:tblBorders>
        </w:tblPrEx>
        <w:trPr>
          <w:cantSplit/>
          <w:jc w:val="center"/>
        </w:trPr>
        <w:tc>
          <w:tcPr>
            <w:tcW w:w="903" w:type="dxa"/>
          </w:tcPr>
          <w:p w14:paraId="0E9CD6FC" w14:textId="77777777" w:rsidR="00C7211D" w:rsidRPr="00BD4FAE" w:rsidRDefault="00C7211D" w:rsidP="006A4059">
            <w:pPr>
              <w:pStyle w:val="Tabletext"/>
              <w:jc w:val="center"/>
            </w:pPr>
            <w:r w:rsidRPr="00BD4FAE">
              <w:br w:type="page"/>
              <w:t>53</w:t>
            </w:r>
          </w:p>
        </w:tc>
        <w:tc>
          <w:tcPr>
            <w:tcW w:w="2196" w:type="dxa"/>
          </w:tcPr>
          <w:p w14:paraId="31F028F6" w14:textId="20C88170" w:rsidR="00C7211D" w:rsidRPr="00BD4FAE" w:rsidRDefault="00C7211D" w:rsidP="006A4059">
            <w:pPr>
              <w:pStyle w:val="Tabletext"/>
              <w:jc w:val="center"/>
            </w:pPr>
            <w:r w:rsidRPr="00BD4FAE">
              <w:t>16</w:t>
            </w:r>
            <w:r w:rsidR="00BD4FAE">
              <w:rPr>
                <w:lang w:val="ru-RU"/>
              </w:rPr>
              <w:t> </w:t>
            </w:r>
            <w:r w:rsidRPr="00BD4FAE">
              <w:t>186</w:t>
            </w:r>
            <w:r w:rsidR="00BD4FAE" w:rsidRPr="00BD4FAE">
              <w:t>,</w:t>
            </w:r>
            <w:r w:rsidRPr="00BD4FAE">
              <w:t>049</w:t>
            </w:r>
          </w:p>
        </w:tc>
        <w:tc>
          <w:tcPr>
            <w:tcW w:w="2196" w:type="dxa"/>
          </w:tcPr>
          <w:p w14:paraId="65602DAC" w14:textId="5E63DC00" w:rsidR="00C7211D" w:rsidRPr="00BD4FAE" w:rsidRDefault="00C7211D" w:rsidP="006A4059">
            <w:pPr>
              <w:pStyle w:val="Tabletext"/>
              <w:jc w:val="center"/>
            </w:pPr>
            <w:r w:rsidRPr="00BD4FAE">
              <w:t>16</w:t>
            </w:r>
            <w:r w:rsidR="00BD4FAE">
              <w:rPr>
                <w:lang w:val="ru-RU"/>
              </w:rPr>
              <w:t> </w:t>
            </w:r>
            <w:r w:rsidRPr="00BD4FAE">
              <w:t>775</w:t>
            </w:r>
            <w:r w:rsidR="00BD4FAE" w:rsidRPr="00BD4FAE">
              <w:t>,</w:t>
            </w:r>
            <w:r w:rsidRPr="00BD4FAE">
              <w:t>035</w:t>
            </w:r>
          </w:p>
        </w:tc>
        <w:tc>
          <w:tcPr>
            <w:tcW w:w="2172" w:type="dxa"/>
          </w:tcPr>
          <w:p w14:paraId="35C50430" w14:textId="2888A8F1" w:rsidR="00C7211D" w:rsidRPr="00BD4FAE" w:rsidRDefault="00C7211D" w:rsidP="006A4059">
            <w:pPr>
              <w:pStyle w:val="Tabletext"/>
              <w:jc w:val="center"/>
            </w:pPr>
            <w:r w:rsidRPr="00BD4FAE">
              <w:t>17</w:t>
            </w:r>
            <w:r w:rsidR="00BD4FAE">
              <w:rPr>
                <w:lang w:val="ru-RU"/>
              </w:rPr>
              <w:t> </w:t>
            </w:r>
            <w:r w:rsidRPr="00BD4FAE">
              <w:t>385</w:t>
            </w:r>
            <w:r w:rsidR="00BD4FAE" w:rsidRPr="00BD4FAE">
              <w:t>,</w:t>
            </w:r>
            <w:r w:rsidRPr="00BD4FAE">
              <w:t>42</w:t>
            </w:r>
          </w:p>
        </w:tc>
        <w:tc>
          <w:tcPr>
            <w:tcW w:w="2172" w:type="dxa"/>
          </w:tcPr>
          <w:p w14:paraId="623E8412" w14:textId="0F608C57" w:rsidR="00C7211D" w:rsidRPr="00BD4FAE" w:rsidRDefault="00C7211D" w:rsidP="006A4059">
            <w:pPr>
              <w:pStyle w:val="Tabletext"/>
              <w:jc w:val="center"/>
            </w:pPr>
            <w:r w:rsidRPr="00BD4FAE">
              <w:t>1199</w:t>
            </w:r>
            <w:r w:rsidR="00BD4FAE" w:rsidRPr="00BD4FAE">
              <w:t>,</w:t>
            </w:r>
            <w:r w:rsidRPr="00BD4FAE">
              <w:t>371</w:t>
            </w:r>
          </w:p>
        </w:tc>
      </w:tr>
      <w:tr w:rsidR="00C7211D" w:rsidRPr="00BD4FAE" w14:paraId="78C2C24E" w14:textId="77777777" w:rsidTr="00BD4FAE">
        <w:tblPrEx>
          <w:tblBorders>
            <w:bottom w:val="single" w:sz="6" w:space="0" w:color="auto"/>
          </w:tblBorders>
        </w:tblPrEx>
        <w:trPr>
          <w:cantSplit/>
          <w:jc w:val="center"/>
        </w:trPr>
        <w:tc>
          <w:tcPr>
            <w:tcW w:w="903" w:type="dxa"/>
          </w:tcPr>
          <w:p w14:paraId="07715FA0" w14:textId="77777777" w:rsidR="00C7211D" w:rsidRPr="00BD4FAE" w:rsidRDefault="00C7211D" w:rsidP="006A4059">
            <w:pPr>
              <w:pStyle w:val="Tabletext"/>
              <w:jc w:val="center"/>
            </w:pPr>
            <w:r w:rsidRPr="00BD4FAE">
              <w:t>54</w:t>
            </w:r>
          </w:p>
        </w:tc>
        <w:tc>
          <w:tcPr>
            <w:tcW w:w="2196" w:type="dxa"/>
          </w:tcPr>
          <w:p w14:paraId="236E3CF7" w14:textId="69D42D22" w:rsidR="00C7211D" w:rsidRPr="00BD4FAE" w:rsidRDefault="00C7211D" w:rsidP="006A4059">
            <w:pPr>
              <w:pStyle w:val="Tabletext"/>
              <w:jc w:val="center"/>
            </w:pPr>
            <w:r w:rsidRPr="00BD4FAE">
              <w:t>17</w:t>
            </w:r>
            <w:r w:rsidR="00BD4FAE">
              <w:rPr>
                <w:lang w:val="ru-RU"/>
              </w:rPr>
              <w:t> </w:t>
            </w:r>
            <w:r w:rsidRPr="00BD4FAE">
              <w:t>385</w:t>
            </w:r>
            <w:r w:rsidR="00BD4FAE" w:rsidRPr="00BD4FAE">
              <w:t>,</w:t>
            </w:r>
            <w:r w:rsidRPr="00BD4FAE">
              <w:t>42</w:t>
            </w:r>
          </w:p>
        </w:tc>
        <w:tc>
          <w:tcPr>
            <w:tcW w:w="2196" w:type="dxa"/>
          </w:tcPr>
          <w:p w14:paraId="5725A047" w14:textId="3153A6A6" w:rsidR="00C7211D" w:rsidRPr="00BD4FAE" w:rsidRDefault="00C7211D" w:rsidP="006A4059">
            <w:pPr>
              <w:pStyle w:val="Tabletext"/>
              <w:jc w:val="center"/>
            </w:pPr>
            <w:r w:rsidRPr="00BD4FAE">
              <w:t>17</w:t>
            </w:r>
            <w:r w:rsidR="00BD4FAE">
              <w:rPr>
                <w:lang w:val="ru-RU"/>
              </w:rPr>
              <w:t> </w:t>
            </w:r>
            <w:r w:rsidRPr="00BD4FAE">
              <w:t>690</w:t>
            </w:r>
            <w:r w:rsidR="00BD4FAE" w:rsidRPr="00BD4FAE">
              <w:t>,</w:t>
            </w:r>
            <w:r w:rsidRPr="00BD4FAE">
              <w:t>045</w:t>
            </w:r>
          </w:p>
        </w:tc>
        <w:tc>
          <w:tcPr>
            <w:tcW w:w="2172" w:type="dxa"/>
          </w:tcPr>
          <w:p w14:paraId="5982A7BF" w14:textId="1DB2226E" w:rsidR="00C7211D" w:rsidRPr="00BD4FAE" w:rsidRDefault="00C7211D" w:rsidP="006A4059">
            <w:pPr>
              <w:pStyle w:val="Tabletext"/>
              <w:jc w:val="center"/>
            </w:pPr>
            <w:r w:rsidRPr="00BD4FAE">
              <w:t>18</w:t>
            </w:r>
            <w:r w:rsidR="00BD4FAE">
              <w:rPr>
                <w:lang w:val="ru-RU"/>
              </w:rPr>
              <w:t> </w:t>
            </w:r>
            <w:r w:rsidRPr="00BD4FAE">
              <w:t>000</w:t>
            </w:r>
          </w:p>
        </w:tc>
        <w:tc>
          <w:tcPr>
            <w:tcW w:w="2172" w:type="dxa"/>
          </w:tcPr>
          <w:p w14:paraId="046A3012" w14:textId="6786E729" w:rsidR="00C7211D" w:rsidRPr="00BD4FAE" w:rsidRDefault="00C7211D" w:rsidP="006A4059">
            <w:pPr>
              <w:pStyle w:val="Tabletext"/>
              <w:jc w:val="center"/>
            </w:pPr>
            <w:r w:rsidRPr="00BD4FAE">
              <w:t>614</w:t>
            </w:r>
            <w:r w:rsidR="00BD4FAE" w:rsidRPr="00BD4FAE">
              <w:t>,</w:t>
            </w:r>
            <w:r w:rsidRPr="00BD4FAE">
              <w:t>58</w:t>
            </w:r>
          </w:p>
        </w:tc>
      </w:tr>
    </w:tbl>
    <w:p w14:paraId="62A52B23" w14:textId="77777777" w:rsidR="00C7211D" w:rsidRPr="00A318F4" w:rsidRDefault="00C7211D" w:rsidP="00C7211D">
      <w:pPr>
        <w:pStyle w:val="Tablefin"/>
      </w:pPr>
    </w:p>
    <w:p w14:paraId="7574C0D8" w14:textId="3936A109" w:rsidR="00C7211D" w:rsidRPr="00942117" w:rsidRDefault="00942117" w:rsidP="00C7211D">
      <w:pPr>
        <w:rPr>
          <w:szCs w:val="22"/>
          <w:lang w:val="ru-RU"/>
        </w:rPr>
      </w:pPr>
      <w:r w:rsidRPr="00942117">
        <w:rPr>
          <w:szCs w:val="22"/>
          <w:lang w:val="ru-RU"/>
        </w:rPr>
        <w:t xml:space="preserve">Преобразование частоты в высоту тона выполняется с помощью алгоритма, описанного в следующем подразделе, где </w:t>
      </w:r>
      <w:r w:rsidRPr="00942117">
        <w:rPr>
          <w:i/>
          <w:iCs/>
          <w:szCs w:val="22"/>
          <w:lang w:val="ru-RU"/>
        </w:rPr>
        <w:t>Fsp</w:t>
      </w:r>
      <w:r w:rsidRPr="00F42DF2">
        <w:rPr>
          <w:iCs/>
          <w:szCs w:val="22"/>
          <w:lang w:val="ru-RU"/>
        </w:rPr>
        <w:t>[</w:t>
      </w:r>
      <w:r w:rsidRPr="00942117">
        <w:rPr>
          <w:rFonts w:ascii="Tms Rmn" w:hAnsi="Tms Rmn"/>
          <w:i/>
          <w:iCs/>
          <w:szCs w:val="22"/>
          <w:lang w:val="ru-RU"/>
        </w:rPr>
        <w:t> </w:t>
      </w:r>
      <w:r w:rsidRPr="00942117">
        <w:rPr>
          <w:i/>
          <w:iCs/>
          <w:szCs w:val="22"/>
          <w:lang w:val="ru-RU"/>
        </w:rPr>
        <w:t>k</w:t>
      </w:r>
      <w:r w:rsidRPr="00942117">
        <w:rPr>
          <w:i/>
          <w:iCs/>
          <w:position w:val="-4"/>
          <w:szCs w:val="22"/>
          <w:lang w:val="ru-RU"/>
        </w:rPr>
        <w:t>f</w:t>
      </w:r>
      <w:r w:rsidRPr="00942117">
        <w:rPr>
          <w:rFonts w:ascii="Tms Rmn" w:hAnsi="Tms Rmn"/>
          <w:position w:val="-4"/>
          <w:szCs w:val="22"/>
          <w:lang w:val="ru-RU"/>
        </w:rPr>
        <w:t> </w:t>
      </w:r>
      <w:r w:rsidRPr="00F42DF2">
        <w:rPr>
          <w:iCs/>
          <w:szCs w:val="22"/>
          <w:lang w:val="ru-RU"/>
        </w:rPr>
        <w:t>]</w:t>
      </w:r>
      <w:r w:rsidRPr="00942117">
        <w:rPr>
          <w:szCs w:val="22"/>
          <w:lang w:val="ru-RU"/>
        </w:rPr>
        <w:t xml:space="preserve"> – энергетическое представление </w:t>
      </w:r>
      <w:r w:rsidRPr="00942117">
        <w:rPr>
          <w:i/>
          <w:szCs w:val="22"/>
          <w:lang w:val="ru-RU"/>
        </w:rPr>
        <w:t>выходных данных БПФ, взвешенных по</w:t>
      </w:r>
      <w:r>
        <w:rPr>
          <w:i/>
          <w:szCs w:val="22"/>
          <w:lang w:val="ru-RU"/>
        </w:rPr>
        <w:t> </w:t>
      </w:r>
      <w:r w:rsidRPr="00942117">
        <w:rPr>
          <w:i/>
          <w:szCs w:val="22"/>
          <w:lang w:val="ru-RU"/>
        </w:rPr>
        <w:t>наружному уху</w:t>
      </w:r>
      <w:r w:rsidRPr="00942117">
        <w:rPr>
          <w:szCs w:val="22"/>
          <w:lang w:val="ru-RU"/>
        </w:rPr>
        <w:t>:</w:t>
      </w:r>
    </w:p>
    <w:p w14:paraId="1B170439" w14:textId="77777777" w:rsidR="00C7211D" w:rsidRPr="008A79D7" w:rsidRDefault="00C7211D" w:rsidP="00C7211D">
      <w:pPr>
        <w:pStyle w:val="Equation"/>
        <w:spacing w:before="240" w:after="120"/>
        <w:rPr>
          <w:szCs w:val="22"/>
          <w:lang w:val="ru-RU"/>
        </w:rPr>
      </w:pPr>
      <w:r w:rsidRPr="00942117">
        <w:rPr>
          <w:szCs w:val="22"/>
          <w:lang w:val="ru-RU"/>
        </w:rPr>
        <w:tab/>
      </w:r>
      <w:r w:rsidRPr="00942117">
        <w:rPr>
          <w:szCs w:val="22"/>
          <w:lang w:val="ru-RU"/>
        </w:rPr>
        <w:tab/>
      </w:r>
      <w:r w:rsidRPr="00942117">
        <w:rPr>
          <w:noProof/>
          <w:position w:val="-18"/>
          <w:szCs w:val="22"/>
        </w:rPr>
        <w:object w:dxaOrig="2480" w:dyaOrig="560" w14:anchorId="59BACC23">
          <v:shape id="_x0000_i1035" type="#_x0000_t75" alt="" style="width:125.25pt;height:26.25pt;mso-width-percent:0;mso-height-percent:0;mso-width-percent:0;mso-height-percent:0" o:ole="">
            <v:imagedata r:id="rId47" o:title=""/>
          </v:shape>
          <o:OLEObject Type="Embed" ProgID="Equation.3" ShapeID="_x0000_i1035" DrawAspect="Content" ObjectID="_1781527127" r:id="rId48"/>
        </w:object>
      </w:r>
      <w:r w:rsidRPr="008A79D7">
        <w:rPr>
          <w:szCs w:val="22"/>
          <w:lang w:val="ru-RU"/>
        </w:rPr>
        <w:tab/>
        <w:t>(11)</w:t>
      </w:r>
    </w:p>
    <w:p w14:paraId="5D09CBF5" w14:textId="3C03B208" w:rsidR="00C7211D" w:rsidRPr="008A79D7" w:rsidRDefault="00942117" w:rsidP="00C7211D">
      <w:pPr>
        <w:spacing w:before="240"/>
        <w:rPr>
          <w:lang w:val="ru-RU"/>
        </w:rPr>
      </w:pPr>
      <w:r w:rsidRPr="00942117">
        <w:rPr>
          <w:lang w:val="ru-RU"/>
        </w:rPr>
        <w:t>или энергетическое представление сигнала ошибки</w:t>
      </w:r>
    </w:p>
    <w:p w14:paraId="5BE25A42" w14:textId="77777777" w:rsidR="00C7211D" w:rsidRPr="008A79D7" w:rsidRDefault="00C7211D" w:rsidP="00C7211D">
      <w:pPr>
        <w:pStyle w:val="Equation"/>
        <w:spacing w:before="240" w:after="120"/>
        <w:rPr>
          <w:szCs w:val="22"/>
          <w:lang w:val="ru-RU"/>
        </w:rPr>
      </w:pPr>
      <w:r w:rsidRPr="008A79D7">
        <w:rPr>
          <w:szCs w:val="22"/>
          <w:lang w:val="ru-RU"/>
        </w:rPr>
        <w:tab/>
      </w:r>
      <w:r w:rsidRPr="008A79D7">
        <w:rPr>
          <w:szCs w:val="22"/>
          <w:lang w:val="ru-RU"/>
        </w:rPr>
        <w:tab/>
      </w:r>
      <w:r w:rsidR="00942117" w:rsidRPr="00942117">
        <w:rPr>
          <w:noProof/>
          <w:position w:val="-16"/>
          <w:szCs w:val="22"/>
        </w:rPr>
        <w:object w:dxaOrig="2580" w:dyaOrig="480" w14:anchorId="6E363D78">
          <v:shape id="_x0000_i1036" type="#_x0000_t75" alt="" style="width:129.4pt;height:22.5pt" o:ole="">
            <v:imagedata r:id="rId49" o:title=""/>
          </v:shape>
          <o:OLEObject Type="Embed" ProgID="Equation.3" ShapeID="_x0000_i1036" DrawAspect="Content" ObjectID="_1781527128" r:id="rId50"/>
        </w:object>
      </w:r>
      <w:r w:rsidRPr="008A79D7">
        <w:rPr>
          <w:szCs w:val="22"/>
          <w:lang w:val="ru-RU"/>
        </w:rPr>
        <w:tab/>
        <w:t>(12)</w:t>
      </w:r>
    </w:p>
    <w:p w14:paraId="15AD712B" w14:textId="41AC6C7D" w:rsidR="00C7211D" w:rsidRPr="00942117" w:rsidRDefault="00942117" w:rsidP="00C7211D">
      <w:pPr>
        <w:rPr>
          <w:lang w:val="ru-RU"/>
        </w:rPr>
      </w:pPr>
      <w:r w:rsidRPr="00942117">
        <w:rPr>
          <w:lang w:val="ru-RU"/>
        </w:rPr>
        <w:t>соответственно. Расчет сигнала ошибки см.</w:t>
      </w:r>
      <w:r>
        <w:rPr>
          <w:lang w:val="ru-RU"/>
        </w:rPr>
        <w:t> </w:t>
      </w:r>
      <w:r w:rsidRPr="00942117">
        <w:rPr>
          <w:lang w:val="ru-RU"/>
        </w:rPr>
        <w:t>в п</w:t>
      </w:r>
      <w:r>
        <w:rPr>
          <w:lang w:val="ru-RU"/>
        </w:rPr>
        <w:t>ункте </w:t>
      </w:r>
      <w:r w:rsidRPr="00942117">
        <w:rPr>
          <w:lang w:val="ru-RU"/>
        </w:rPr>
        <w:t>3.4.</w:t>
      </w:r>
    </w:p>
    <w:p w14:paraId="39DB3445" w14:textId="312466D1" w:rsidR="00C7211D" w:rsidRPr="0093089A" w:rsidRDefault="0093089A" w:rsidP="00C7211D">
      <w:pPr>
        <w:rPr>
          <w:lang w:val="ru-RU"/>
        </w:rPr>
      </w:pPr>
      <w:r w:rsidRPr="0093089A">
        <w:rPr>
          <w:spacing w:val="-4"/>
          <w:lang w:val="ru-RU"/>
        </w:rPr>
        <w:t xml:space="preserve">Выходными данными этого этапа обработки являются значения энергии частотных групп </w:t>
      </w:r>
      <w:r w:rsidRPr="0093089A">
        <w:rPr>
          <w:i/>
          <w:iCs/>
          <w:spacing w:val="-4"/>
          <w:lang w:val="ru-RU"/>
        </w:rPr>
        <w:t>P</w:t>
      </w:r>
      <w:r w:rsidRPr="0093089A">
        <w:rPr>
          <w:i/>
          <w:iCs/>
          <w:spacing w:val="-4"/>
          <w:position w:val="-4"/>
          <w:sz w:val="18"/>
          <w:lang w:val="ru-RU"/>
        </w:rPr>
        <w:t>e</w:t>
      </w:r>
      <w:r w:rsidRPr="0093089A">
        <w:rPr>
          <w:spacing w:val="-4"/>
          <w:lang w:val="ru-RU"/>
        </w:rPr>
        <w:t>[</w:t>
      </w:r>
      <w:r w:rsidRPr="0093089A">
        <w:rPr>
          <w:i/>
          <w:spacing w:val="-4"/>
          <w:lang w:val="ru-RU"/>
        </w:rPr>
        <w:t>k</w:t>
      </w:r>
      <w:r w:rsidRPr="00B62166">
        <w:rPr>
          <w:iCs/>
          <w:spacing w:val="-4"/>
          <w:lang w:val="ru-RU"/>
        </w:rPr>
        <w:t>,</w:t>
      </w:r>
      <w:r w:rsidRPr="0093089A">
        <w:rPr>
          <w:i/>
          <w:spacing w:val="-4"/>
          <w:lang w:val="ru-RU"/>
        </w:rPr>
        <w:t xml:space="preserve"> n</w:t>
      </w:r>
      <w:r w:rsidRPr="0093089A">
        <w:rPr>
          <w:spacing w:val="-4"/>
          <w:lang w:val="ru-RU"/>
        </w:rPr>
        <w:t>].</w:t>
      </w:r>
    </w:p>
    <w:p w14:paraId="29711701" w14:textId="6A15A1A0" w:rsidR="00C7211D" w:rsidRPr="0093089A" w:rsidRDefault="00C7211D" w:rsidP="007F43C8">
      <w:pPr>
        <w:pStyle w:val="Heading4"/>
        <w:keepLines w:val="0"/>
      </w:pPr>
      <w:r w:rsidRPr="0093089A">
        <w:t>2.1.5.1</w:t>
      </w:r>
      <w:r w:rsidRPr="0093089A">
        <w:tab/>
      </w:r>
      <w:r w:rsidR="0093089A" w:rsidRPr="0093089A">
        <w:rPr>
          <w:lang w:val="ru-RU"/>
        </w:rPr>
        <w:t>Псевдокод</w:t>
      </w:r>
    </w:p>
    <w:p w14:paraId="728C5654" w14:textId="77777777" w:rsidR="00C7211D" w:rsidRPr="00A318F4" w:rsidRDefault="00C7211D" w:rsidP="00C7211D">
      <w:pPr>
        <w:spacing w:before="0"/>
        <w:rPr>
          <w:sz w:val="8"/>
        </w:rPr>
      </w:pPr>
    </w:p>
    <w:tbl>
      <w:tblPr>
        <w:tblW w:w="0" w:type="auto"/>
        <w:tblLayout w:type="fixed"/>
        <w:tblLook w:val="0000" w:firstRow="0" w:lastRow="0" w:firstColumn="0" w:lastColumn="0" w:noHBand="0" w:noVBand="0"/>
      </w:tblPr>
      <w:tblGrid>
        <w:gridCol w:w="3119"/>
        <w:gridCol w:w="5403"/>
      </w:tblGrid>
      <w:tr w:rsidR="0093089A" w:rsidRPr="00A318F4" w14:paraId="7FAA264E" w14:textId="77777777" w:rsidTr="00F42DF2">
        <w:tc>
          <w:tcPr>
            <w:tcW w:w="3119" w:type="dxa"/>
          </w:tcPr>
          <w:p w14:paraId="0CD8D3F9" w14:textId="4309DD3D"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2"/>
              </w:rPr>
            </w:pPr>
            <w:r w:rsidRPr="0093089A">
              <w:rPr>
                <w:rFonts w:ascii="Times New Roman" w:hAnsi="Times New Roman"/>
                <w:noProof w:val="0"/>
                <w:sz w:val="22"/>
                <w:lang w:val="ru-RU"/>
              </w:rPr>
              <w:t>/* выходные данные */</w:t>
            </w:r>
          </w:p>
        </w:tc>
        <w:tc>
          <w:tcPr>
            <w:tcW w:w="5403" w:type="dxa"/>
          </w:tcPr>
          <w:p w14:paraId="7548A9E1" w14:textId="77777777"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rPr>
            </w:pPr>
          </w:p>
        </w:tc>
      </w:tr>
      <w:tr w:rsidR="0093089A" w:rsidRPr="00A318F4" w14:paraId="7E051D85" w14:textId="77777777" w:rsidTr="00F42DF2">
        <w:tc>
          <w:tcPr>
            <w:tcW w:w="3119" w:type="dxa"/>
          </w:tcPr>
          <w:p w14:paraId="3D8C6B0F" w14:textId="03102367"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2"/>
              </w:rPr>
            </w:pPr>
            <w:r w:rsidRPr="0093089A">
              <w:rPr>
                <w:rFonts w:ascii="Times New Roman" w:hAnsi="Times New Roman"/>
                <w:noProof w:val="0"/>
                <w:sz w:val="22"/>
                <w:lang w:val="ru-RU"/>
              </w:rPr>
              <w:t xml:space="preserve">Fsp[ ] </w:t>
            </w:r>
          </w:p>
        </w:tc>
        <w:tc>
          <w:tcPr>
            <w:tcW w:w="5403" w:type="dxa"/>
          </w:tcPr>
          <w:p w14:paraId="4EF3E781" w14:textId="7A3EDA48"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rPr>
            </w:pPr>
            <w:r w:rsidRPr="0093089A">
              <w:rPr>
                <w:rFonts w:ascii="Times New Roman" w:hAnsi="Times New Roman"/>
                <w:noProof w:val="0"/>
                <w:sz w:val="22"/>
                <w:lang w:val="ru-RU"/>
              </w:rPr>
              <w:tab/>
            </w:r>
            <w:r w:rsidR="001C3549" w:rsidRPr="0093089A">
              <w:rPr>
                <w:rFonts w:ascii="Times New Roman" w:hAnsi="Times New Roman"/>
                <w:noProof w:val="0"/>
                <w:sz w:val="22"/>
                <w:lang w:val="ru-RU"/>
              </w:rPr>
              <w:t xml:space="preserve">Энергия </w:t>
            </w:r>
            <w:r w:rsidRPr="0093089A">
              <w:rPr>
                <w:rFonts w:ascii="Times New Roman" w:hAnsi="Times New Roman"/>
                <w:noProof w:val="0"/>
                <w:sz w:val="22"/>
                <w:lang w:val="ru-RU"/>
              </w:rPr>
              <w:t>входных сигналов</w:t>
            </w:r>
          </w:p>
        </w:tc>
      </w:tr>
      <w:tr w:rsidR="0093089A" w:rsidRPr="00A318F4" w14:paraId="0FEE3655" w14:textId="77777777" w:rsidTr="00F42DF2">
        <w:tc>
          <w:tcPr>
            <w:tcW w:w="3119" w:type="dxa"/>
          </w:tcPr>
          <w:p w14:paraId="254A7978" w14:textId="710C3192"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2"/>
              </w:rPr>
            </w:pPr>
            <w:r w:rsidRPr="0093089A">
              <w:rPr>
                <w:rFonts w:ascii="Times New Roman" w:hAnsi="Times New Roman"/>
                <w:noProof w:val="0"/>
                <w:sz w:val="22"/>
                <w:lang w:val="ru-RU"/>
              </w:rPr>
              <w:t>/* выходные данные */</w:t>
            </w:r>
          </w:p>
        </w:tc>
        <w:tc>
          <w:tcPr>
            <w:tcW w:w="5403" w:type="dxa"/>
          </w:tcPr>
          <w:p w14:paraId="3522B7B4" w14:textId="77777777"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rPr>
            </w:pPr>
          </w:p>
        </w:tc>
      </w:tr>
      <w:tr w:rsidR="0093089A" w:rsidRPr="00A318F4" w14:paraId="757BEA11" w14:textId="77777777" w:rsidTr="00F42DF2">
        <w:tc>
          <w:tcPr>
            <w:tcW w:w="3119" w:type="dxa"/>
          </w:tcPr>
          <w:p w14:paraId="40A7085C" w14:textId="72ED949D"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2"/>
              </w:rPr>
            </w:pPr>
            <w:r w:rsidRPr="0093089A">
              <w:rPr>
                <w:rFonts w:ascii="Times New Roman" w:hAnsi="Times New Roman"/>
                <w:noProof w:val="0"/>
                <w:sz w:val="22"/>
                <w:lang w:val="ru-RU"/>
              </w:rPr>
              <w:t>Pe[ ]</w:t>
            </w:r>
          </w:p>
        </w:tc>
        <w:tc>
          <w:tcPr>
            <w:tcW w:w="5403" w:type="dxa"/>
          </w:tcPr>
          <w:p w14:paraId="62F89513" w14:textId="01A776F3"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lang w:val="ru-RU"/>
              </w:rPr>
            </w:pPr>
            <w:r w:rsidRPr="0093089A">
              <w:rPr>
                <w:rFonts w:ascii="Times New Roman" w:hAnsi="Times New Roman"/>
                <w:noProof w:val="0"/>
                <w:sz w:val="22"/>
                <w:lang w:val="ru-RU"/>
              </w:rPr>
              <w:t>:</w:t>
            </w:r>
            <w:r w:rsidRPr="0093089A">
              <w:rPr>
                <w:rFonts w:ascii="Times New Roman" w:hAnsi="Times New Roman"/>
                <w:noProof w:val="0"/>
                <w:sz w:val="22"/>
                <w:lang w:val="ru-RU"/>
              </w:rPr>
              <w:tab/>
              <w:t xml:space="preserve"> </w:t>
            </w:r>
            <w:r w:rsidR="001C3549" w:rsidRPr="0093089A">
              <w:rPr>
                <w:rFonts w:ascii="Times New Roman" w:hAnsi="Times New Roman"/>
                <w:noProof w:val="0"/>
                <w:sz w:val="22"/>
                <w:lang w:val="ru-RU"/>
              </w:rPr>
              <w:t>Энергия</w:t>
            </w:r>
            <w:r w:rsidRPr="0093089A">
              <w:rPr>
                <w:rFonts w:ascii="Times New Roman" w:hAnsi="Times New Roman"/>
                <w:noProof w:val="0"/>
                <w:sz w:val="22"/>
                <w:lang w:val="ru-RU"/>
              </w:rPr>
              <w:t>, преобразованная в высоту тона</w:t>
            </w:r>
          </w:p>
        </w:tc>
      </w:tr>
      <w:tr w:rsidR="0093089A" w:rsidRPr="00A318F4" w14:paraId="23742ABD" w14:textId="77777777" w:rsidTr="00F42DF2">
        <w:tc>
          <w:tcPr>
            <w:tcW w:w="3119" w:type="dxa"/>
          </w:tcPr>
          <w:p w14:paraId="2DCF8B28" w14:textId="5FC4D0EC" w:rsidR="0093089A" w:rsidRPr="0093089A" w:rsidRDefault="0093089A" w:rsidP="00F42DF2">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jc w:val="left"/>
              <w:rPr>
                <w:rFonts w:ascii="Times New Roman" w:hAnsi="Times New Roman"/>
                <w:noProof w:val="0"/>
                <w:sz w:val="22"/>
              </w:rPr>
            </w:pPr>
            <w:r w:rsidRPr="0093089A">
              <w:rPr>
                <w:rFonts w:ascii="Times New Roman" w:hAnsi="Times New Roman"/>
                <w:noProof w:val="0"/>
                <w:sz w:val="22"/>
                <w:lang w:val="ru-RU"/>
              </w:rPr>
              <w:t>/* промежуточные начения*/</w:t>
            </w:r>
          </w:p>
        </w:tc>
        <w:tc>
          <w:tcPr>
            <w:tcW w:w="5403" w:type="dxa"/>
          </w:tcPr>
          <w:p w14:paraId="0E1A5679" w14:textId="77777777"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rPr>
            </w:pPr>
          </w:p>
        </w:tc>
      </w:tr>
      <w:tr w:rsidR="0093089A" w:rsidRPr="00A318F4" w14:paraId="70D2C3D3" w14:textId="77777777" w:rsidTr="00F42DF2">
        <w:tc>
          <w:tcPr>
            <w:tcW w:w="3119" w:type="dxa"/>
          </w:tcPr>
          <w:p w14:paraId="3A9852C7" w14:textId="3DD5083C"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2"/>
              </w:rPr>
            </w:pPr>
            <w:r w:rsidRPr="0093089A">
              <w:rPr>
                <w:rFonts w:ascii="Times New Roman" w:hAnsi="Times New Roman"/>
                <w:noProof w:val="0"/>
                <w:sz w:val="22"/>
                <w:lang w:val="ru-RU"/>
              </w:rPr>
              <w:t>i</w:t>
            </w:r>
          </w:p>
        </w:tc>
        <w:tc>
          <w:tcPr>
            <w:tcW w:w="5403" w:type="dxa"/>
          </w:tcPr>
          <w:p w14:paraId="00AC6607" w14:textId="407E3A8D"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rPr>
            </w:pPr>
            <w:r w:rsidRPr="0093089A">
              <w:rPr>
                <w:rFonts w:ascii="Times New Roman" w:hAnsi="Times New Roman"/>
                <w:noProof w:val="0"/>
                <w:sz w:val="22"/>
                <w:lang w:val="ru-RU"/>
              </w:rPr>
              <w:t>:</w:t>
            </w:r>
            <w:r w:rsidRPr="0093089A">
              <w:rPr>
                <w:rFonts w:ascii="Times New Roman" w:hAnsi="Times New Roman"/>
                <w:noProof w:val="0"/>
                <w:sz w:val="22"/>
                <w:lang w:val="ru-RU"/>
              </w:rPr>
              <w:tab/>
            </w:r>
            <w:r w:rsidR="001C3549" w:rsidRPr="0093089A">
              <w:rPr>
                <w:rFonts w:ascii="Times New Roman" w:hAnsi="Times New Roman"/>
                <w:noProof w:val="0"/>
                <w:sz w:val="22"/>
                <w:lang w:val="ru-RU"/>
              </w:rPr>
              <w:t xml:space="preserve">Индекс </w:t>
            </w:r>
            <w:r w:rsidRPr="0093089A">
              <w:rPr>
                <w:rFonts w:ascii="Times New Roman" w:hAnsi="Times New Roman"/>
                <w:noProof w:val="0"/>
                <w:sz w:val="22"/>
                <w:lang w:val="ru-RU"/>
              </w:rPr>
              <w:t>частотной группы</w:t>
            </w:r>
          </w:p>
        </w:tc>
      </w:tr>
      <w:tr w:rsidR="0093089A" w:rsidRPr="00A318F4" w14:paraId="068E3A36" w14:textId="77777777" w:rsidTr="00F42DF2">
        <w:tc>
          <w:tcPr>
            <w:tcW w:w="3119" w:type="dxa"/>
          </w:tcPr>
          <w:p w14:paraId="60AF7913" w14:textId="241633FB"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2"/>
              </w:rPr>
            </w:pPr>
            <w:r w:rsidRPr="0093089A">
              <w:rPr>
                <w:rFonts w:ascii="Times New Roman" w:hAnsi="Times New Roman"/>
                <w:noProof w:val="0"/>
                <w:sz w:val="22"/>
                <w:lang w:val="ru-RU"/>
              </w:rPr>
              <w:t>k</w:t>
            </w:r>
          </w:p>
        </w:tc>
        <w:tc>
          <w:tcPr>
            <w:tcW w:w="5403" w:type="dxa"/>
          </w:tcPr>
          <w:p w14:paraId="46C4CA35" w14:textId="1C675713"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rPr>
            </w:pPr>
            <w:r w:rsidRPr="0093089A">
              <w:rPr>
                <w:rFonts w:ascii="Times New Roman" w:hAnsi="Times New Roman"/>
                <w:noProof w:val="0"/>
                <w:sz w:val="22"/>
                <w:lang w:val="ru-RU"/>
              </w:rPr>
              <w:t>:</w:t>
            </w:r>
            <w:r w:rsidRPr="0093089A">
              <w:rPr>
                <w:rFonts w:ascii="Times New Roman" w:hAnsi="Times New Roman"/>
                <w:noProof w:val="0"/>
                <w:sz w:val="22"/>
                <w:lang w:val="ru-RU"/>
              </w:rPr>
              <w:tab/>
              <w:t xml:space="preserve">\ </w:t>
            </w:r>
            <w:r w:rsidR="001C3549" w:rsidRPr="0093089A">
              <w:rPr>
                <w:rFonts w:ascii="Times New Roman" w:hAnsi="Times New Roman"/>
                <w:noProof w:val="0"/>
                <w:sz w:val="22"/>
                <w:lang w:val="ru-RU"/>
              </w:rPr>
              <w:t xml:space="preserve">Индекс </w:t>
            </w:r>
            <w:r w:rsidRPr="0093089A">
              <w:rPr>
                <w:rFonts w:ascii="Times New Roman" w:hAnsi="Times New Roman"/>
                <w:noProof w:val="0"/>
                <w:sz w:val="22"/>
                <w:lang w:val="ru-RU"/>
              </w:rPr>
              <w:t>строки БПФ</w:t>
            </w:r>
          </w:p>
        </w:tc>
      </w:tr>
      <w:tr w:rsidR="0093089A" w:rsidRPr="00A318F4" w14:paraId="1453F0B9" w14:textId="77777777" w:rsidTr="00F42DF2">
        <w:trPr>
          <w:cantSplit/>
        </w:trPr>
        <w:tc>
          <w:tcPr>
            <w:tcW w:w="3119" w:type="dxa"/>
          </w:tcPr>
          <w:p w14:paraId="195BCCC3" w14:textId="4C3516AC"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2"/>
              </w:rPr>
            </w:pPr>
            <w:r w:rsidRPr="0093089A">
              <w:rPr>
                <w:rFonts w:ascii="Times New Roman" w:hAnsi="Times New Roman"/>
                <w:noProof w:val="0"/>
                <w:sz w:val="22"/>
                <w:lang w:val="ru-RU"/>
              </w:rPr>
              <w:lastRenderedPageBreak/>
              <w:t>Z</w:t>
            </w:r>
          </w:p>
        </w:tc>
        <w:tc>
          <w:tcPr>
            <w:tcW w:w="5403" w:type="dxa"/>
          </w:tcPr>
          <w:p w14:paraId="280F4252" w14:textId="6A8DAB29"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lang w:val="ru-RU"/>
              </w:rPr>
            </w:pPr>
            <w:r w:rsidRPr="0093089A">
              <w:rPr>
                <w:rFonts w:ascii="Times New Roman" w:hAnsi="Times New Roman"/>
                <w:noProof w:val="0"/>
                <w:sz w:val="22"/>
                <w:lang w:val="ru-RU"/>
              </w:rPr>
              <w:tab/>
            </w:r>
            <w:r w:rsidR="00F42DF2" w:rsidRPr="0093089A">
              <w:rPr>
                <w:rFonts w:ascii="Times New Roman" w:hAnsi="Times New Roman"/>
                <w:noProof w:val="0"/>
                <w:sz w:val="22"/>
                <w:lang w:val="ru-RU"/>
              </w:rPr>
              <w:t xml:space="preserve">Количество </w:t>
            </w:r>
            <w:r w:rsidRPr="0093089A">
              <w:rPr>
                <w:rFonts w:ascii="Times New Roman" w:hAnsi="Times New Roman"/>
                <w:noProof w:val="0"/>
                <w:sz w:val="22"/>
                <w:lang w:val="ru-RU"/>
              </w:rPr>
              <w:t>частотных групп:</w:t>
            </w:r>
          </w:p>
          <w:p w14:paraId="6C701755" w14:textId="40887EAB"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lang w:val="ru-RU"/>
              </w:rPr>
            </w:pPr>
            <w:r w:rsidRPr="0093089A">
              <w:rPr>
                <w:rFonts w:ascii="Times New Roman" w:hAnsi="Times New Roman"/>
                <w:noProof w:val="0"/>
                <w:sz w:val="22"/>
                <w:lang w:val="ru-RU"/>
              </w:rPr>
              <w:tab/>
            </w:r>
            <w:r w:rsidRPr="0093089A">
              <w:rPr>
                <w:rFonts w:ascii="Times New Roman" w:hAnsi="Times New Roman"/>
                <w:noProof w:val="0"/>
                <w:sz w:val="22"/>
                <w:lang w:val="ru-RU"/>
              </w:rPr>
              <w:tab/>
              <w:t xml:space="preserve">109 </w:t>
            </w:r>
            <w:r w:rsidR="001C3549">
              <w:rPr>
                <w:rFonts w:ascii="Times New Roman" w:hAnsi="Times New Roman"/>
                <w:noProof w:val="0"/>
                <w:sz w:val="22"/>
                <w:lang w:val="ru-RU"/>
              </w:rPr>
              <w:t xml:space="preserve">– </w:t>
            </w:r>
            <w:r w:rsidRPr="0093089A">
              <w:rPr>
                <w:rFonts w:ascii="Times New Roman" w:hAnsi="Times New Roman"/>
                <w:noProof w:val="0"/>
                <w:sz w:val="22"/>
                <w:lang w:val="ru-RU"/>
              </w:rPr>
              <w:t>для базовой версии</w:t>
            </w:r>
          </w:p>
          <w:p w14:paraId="257F00F1" w14:textId="202A53DA" w:rsidR="0093089A" w:rsidRPr="003C33A1"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lang w:val="ru-RU"/>
              </w:rPr>
            </w:pPr>
            <w:r w:rsidRPr="0093089A">
              <w:rPr>
                <w:rFonts w:ascii="Times New Roman" w:hAnsi="Times New Roman"/>
                <w:noProof w:val="0"/>
                <w:sz w:val="22"/>
                <w:lang w:val="ru-RU"/>
              </w:rPr>
              <w:tab/>
            </w:r>
            <w:r w:rsidRPr="0093089A">
              <w:rPr>
                <w:rFonts w:ascii="Times New Roman" w:hAnsi="Times New Roman"/>
                <w:noProof w:val="0"/>
                <w:sz w:val="22"/>
                <w:lang w:val="ru-RU"/>
              </w:rPr>
              <w:tab/>
              <w:t xml:space="preserve">55 </w:t>
            </w:r>
            <w:r w:rsidR="001C3549">
              <w:rPr>
                <w:rFonts w:ascii="Times New Roman" w:hAnsi="Times New Roman"/>
                <w:noProof w:val="0"/>
                <w:sz w:val="22"/>
                <w:lang w:val="ru-RU"/>
              </w:rPr>
              <w:t xml:space="preserve">– </w:t>
            </w:r>
            <w:r w:rsidRPr="0093089A">
              <w:rPr>
                <w:rFonts w:ascii="Times New Roman" w:hAnsi="Times New Roman"/>
                <w:noProof w:val="0"/>
                <w:sz w:val="22"/>
                <w:lang w:val="ru-RU"/>
              </w:rPr>
              <w:t>для расширенной версии</w:t>
            </w:r>
          </w:p>
        </w:tc>
      </w:tr>
      <w:tr w:rsidR="0093089A" w:rsidRPr="004D2D2B" w14:paraId="46FB4E82" w14:textId="77777777" w:rsidTr="00F42DF2">
        <w:tc>
          <w:tcPr>
            <w:tcW w:w="3119" w:type="dxa"/>
          </w:tcPr>
          <w:p w14:paraId="7346B482" w14:textId="6E320673"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2"/>
              </w:rPr>
            </w:pPr>
            <w:r w:rsidRPr="0093089A">
              <w:rPr>
                <w:rFonts w:ascii="Times New Roman" w:hAnsi="Times New Roman"/>
                <w:noProof w:val="0"/>
                <w:sz w:val="22"/>
                <w:lang w:val="ru-RU"/>
              </w:rPr>
              <w:t>fl[]</w:t>
            </w:r>
          </w:p>
        </w:tc>
        <w:tc>
          <w:tcPr>
            <w:tcW w:w="5403" w:type="dxa"/>
          </w:tcPr>
          <w:p w14:paraId="7A87CE1E" w14:textId="1A656E24"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rPr>
            </w:pPr>
            <w:r w:rsidRPr="0093089A">
              <w:rPr>
                <w:rFonts w:ascii="Times New Roman" w:hAnsi="Times New Roman"/>
                <w:noProof w:val="0"/>
                <w:sz w:val="22"/>
                <w:lang w:val="ru-RU"/>
              </w:rPr>
              <w:t>:</w:t>
            </w:r>
            <w:r w:rsidRPr="0093089A">
              <w:rPr>
                <w:rFonts w:ascii="Times New Roman" w:hAnsi="Times New Roman"/>
                <w:noProof w:val="0"/>
                <w:sz w:val="22"/>
                <w:lang w:val="ru-RU"/>
              </w:rPr>
              <w:tab/>
            </w:r>
            <w:r w:rsidR="00F42DF2" w:rsidRPr="0093089A">
              <w:rPr>
                <w:rFonts w:ascii="Times New Roman" w:hAnsi="Times New Roman"/>
                <w:noProof w:val="0"/>
                <w:sz w:val="22"/>
                <w:lang w:val="ru-RU"/>
              </w:rPr>
              <w:t xml:space="preserve">Нижняя </w:t>
            </w:r>
            <w:r w:rsidRPr="0093089A">
              <w:rPr>
                <w:rFonts w:ascii="Times New Roman" w:hAnsi="Times New Roman"/>
                <w:noProof w:val="0"/>
                <w:sz w:val="22"/>
                <w:lang w:val="ru-RU"/>
              </w:rPr>
              <w:t>частота частотной группы</w:t>
            </w:r>
          </w:p>
        </w:tc>
      </w:tr>
      <w:tr w:rsidR="0093089A" w:rsidRPr="004D2D2B" w14:paraId="3C0B0D28" w14:textId="77777777" w:rsidTr="00F42DF2">
        <w:tc>
          <w:tcPr>
            <w:tcW w:w="3119" w:type="dxa"/>
          </w:tcPr>
          <w:p w14:paraId="31FFA393" w14:textId="4FB57CC6"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2"/>
              </w:rPr>
            </w:pPr>
            <w:r w:rsidRPr="0093089A">
              <w:rPr>
                <w:rFonts w:ascii="Times New Roman" w:hAnsi="Times New Roman"/>
                <w:noProof w:val="0"/>
                <w:sz w:val="22"/>
                <w:lang w:val="ru-RU"/>
              </w:rPr>
              <w:t>fu[]</w:t>
            </w:r>
          </w:p>
        </w:tc>
        <w:tc>
          <w:tcPr>
            <w:tcW w:w="5403" w:type="dxa"/>
          </w:tcPr>
          <w:p w14:paraId="373309C8" w14:textId="5034D734"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rPr>
            </w:pPr>
            <w:r w:rsidRPr="0093089A">
              <w:rPr>
                <w:rFonts w:ascii="Times New Roman" w:hAnsi="Times New Roman"/>
                <w:noProof w:val="0"/>
                <w:sz w:val="22"/>
                <w:lang w:val="ru-RU"/>
              </w:rPr>
              <w:t>:</w:t>
            </w:r>
            <w:r w:rsidRPr="0093089A">
              <w:rPr>
                <w:rFonts w:ascii="Times New Roman" w:hAnsi="Times New Roman"/>
                <w:noProof w:val="0"/>
                <w:sz w:val="22"/>
                <w:lang w:val="ru-RU"/>
              </w:rPr>
              <w:tab/>
            </w:r>
            <w:r w:rsidR="00F42DF2" w:rsidRPr="0093089A">
              <w:rPr>
                <w:rFonts w:ascii="Times New Roman" w:hAnsi="Times New Roman"/>
                <w:noProof w:val="0"/>
                <w:sz w:val="22"/>
                <w:lang w:val="ru-RU"/>
              </w:rPr>
              <w:t xml:space="preserve">Верхняя </w:t>
            </w:r>
            <w:r w:rsidRPr="0093089A">
              <w:rPr>
                <w:rFonts w:ascii="Times New Roman" w:hAnsi="Times New Roman"/>
                <w:noProof w:val="0"/>
                <w:sz w:val="22"/>
                <w:lang w:val="ru-RU"/>
              </w:rPr>
              <w:t>частота частотной группы</w:t>
            </w:r>
          </w:p>
        </w:tc>
      </w:tr>
      <w:tr w:rsidR="0093089A" w:rsidRPr="00A318F4" w14:paraId="3749AD1A" w14:textId="77777777" w:rsidTr="00F42DF2">
        <w:tc>
          <w:tcPr>
            <w:tcW w:w="3119" w:type="dxa"/>
          </w:tcPr>
          <w:p w14:paraId="0F0486A9" w14:textId="0612B48B"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2"/>
              </w:rPr>
            </w:pPr>
            <w:r w:rsidRPr="0093089A">
              <w:rPr>
                <w:rFonts w:ascii="Times New Roman" w:hAnsi="Times New Roman"/>
                <w:noProof w:val="0"/>
                <w:sz w:val="22"/>
                <w:lang w:val="ru-RU"/>
              </w:rPr>
              <w:t>Fres</w:t>
            </w:r>
          </w:p>
        </w:tc>
        <w:tc>
          <w:tcPr>
            <w:tcW w:w="5403" w:type="dxa"/>
          </w:tcPr>
          <w:p w14:paraId="3BAEADAE" w14:textId="6743BA16" w:rsidR="0093089A" w:rsidRPr="0093089A" w:rsidRDefault="0093089A" w:rsidP="0093089A">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2"/>
              </w:rPr>
            </w:pPr>
            <w:r w:rsidRPr="0093089A">
              <w:rPr>
                <w:rFonts w:ascii="Times New Roman" w:hAnsi="Times New Roman"/>
                <w:noProof w:val="0"/>
                <w:sz w:val="22"/>
                <w:lang w:val="ru-RU"/>
              </w:rPr>
              <w:t>:</w:t>
            </w:r>
            <w:r w:rsidRPr="0093089A">
              <w:rPr>
                <w:rFonts w:ascii="Times New Roman" w:hAnsi="Times New Roman"/>
                <w:noProof w:val="0"/>
                <w:sz w:val="22"/>
                <w:lang w:val="ru-RU"/>
              </w:rPr>
              <w:tab/>
            </w:r>
            <w:r w:rsidR="00F42DF2" w:rsidRPr="0093089A">
              <w:rPr>
                <w:rFonts w:ascii="Times New Roman" w:hAnsi="Times New Roman"/>
                <w:noProof w:val="0"/>
                <w:sz w:val="22"/>
                <w:lang w:val="ru-RU"/>
              </w:rPr>
              <w:t xml:space="preserve">Постоянная </w:t>
            </w:r>
            <w:r w:rsidRPr="0093089A">
              <w:rPr>
                <w:rFonts w:ascii="Times New Roman" w:hAnsi="Times New Roman"/>
                <w:noProof w:val="0"/>
                <w:sz w:val="22"/>
                <w:lang w:val="ru-RU"/>
              </w:rPr>
              <w:t>разрешения по частоте</w:t>
            </w:r>
          </w:p>
        </w:tc>
      </w:tr>
    </w:tbl>
    <w:p w14:paraId="20827D76" w14:textId="77777777" w:rsidR="00C7211D" w:rsidRPr="00A318F4" w:rsidRDefault="00C7211D" w:rsidP="00C7211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23"/>
      </w:tblGrid>
      <w:tr w:rsidR="00C03ED9" w14:paraId="687DEF84" w14:textId="77777777" w:rsidTr="009A3252">
        <w:tc>
          <w:tcPr>
            <w:tcW w:w="500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B83536"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en-US"/>
              </w:rPr>
            </w:pPr>
            <w:bookmarkStart w:id="306" w:name="_Toc409937851"/>
            <w:bookmarkStart w:id="307" w:name="_Toc415385219"/>
            <w:bookmarkStart w:id="308" w:name="_Toc425054113"/>
            <w:r w:rsidRPr="0093089A">
              <w:rPr>
                <w:rFonts w:ascii="Times New Roman" w:hAnsi="Times New Roman"/>
                <w:sz w:val="18"/>
              </w:rPr>
              <w:t xml:space="preserve">  </w:t>
            </w:r>
            <w:r w:rsidRPr="0093089A">
              <w:rPr>
                <w:rFonts w:ascii="Times New Roman" w:hAnsi="Times New Roman"/>
                <w:noProof w:val="0"/>
                <w:sz w:val="20"/>
                <w:lang w:val="en-US"/>
              </w:rPr>
              <w:t>Fres = 48000/2048;</w:t>
            </w:r>
          </w:p>
          <w:p w14:paraId="56DE1263"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en-US"/>
              </w:rPr>
            </w:pPr>
            <w:r w:rsidRPr="0093089A">
              <w:rPr>
                <w:rFonts w:ascii="Times New Roman" w:hAnsi="Times New Roman"/>
                <w:noProof w:val="0"/>
                <w:sz w:val="20"/>
                <w:lang w:val="en-US"/>
              </w:rPr>
              <w:t xml:space="preserve">  for(i=0; i&lt;Z; i++ )</w:t>
            </w:r>
          </w:p>
          <w:p w14:paraId="20743B88"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93089A">
              <w:rPr>
                <w:rFonts w:ascii="Times New Roman" w:hAnsi="Times New Roman"/>
                <w:noProof w:val="0"/>
                <w:sz w:val="20"/>
                <w:lang w:val="en-US"/>
              </w:rPr>
              <w:t xml:space="preserve">  </w:t>
            </w:r>
            <w:r w:rsidRPr="0093089A">
              <w:rPr>
                <w:rFonts w:ascii="Times New Roman" w:hAnsi="Times New Roman"/>
                <w:noProof w:val="0"/>
                <w:sz w:val="20"/>
                <w:lang w:val="ru-RU"/>
              </w:rPr>
              <w:t>{</w:t>
            </w:r>
          </w:p>
          <w:p w14:paraId="261C8289"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93089A">
              <w:rPr>
                <w:rFonts w:ascii="Times New Roman" w:hAnsi="Times New Roman"/>
                <w:noProof w:val="0"/>
                <w:sz w:val="20"/>
                <w:lang w:val="ru-RU"/>
              </w:rPr>
              <w:t xml:space="preserve">   Pe[i]=0;</w:t>
            </w:r>
          </w:p>
          <w:p w14:paraId="2EC8891A"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93089A">
              <w:rPr>
                <w:rFonts w:ascii="Times New Roman" w:hAnsi="Times New Roman"/>
                <w:noProof w:val="0"/>
                <w:sz w:val="20"/>
                <w:lang w:val="ru-RU"/>
              </w:rPr>
              <w:t xml:space="preserve">   for(k=0;k&lt;1024;k++)</w:t>
            </w:r>
          </w:p>
          <w:p w14:paraId="5E408149"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93089A">
              <w:rPr>
                <w:rFonts w:ascii="Times New Roman" w:hAnsi="Times New Roman"/>
                <w:noProof w:val="0"/>
                <w:sz w:val="20"/>
                <w:lang w:val="ru-RU"/>
              </w:rPr>
              <w:t xml:space="preserve">   {     /* строка внутри частотной группы */</w:t>
            </w:r>
          </w:p>
          <w:p w14:paraId="6BACBB5D"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en-US"/>
              </w:rPr>
            </w:pPr>
            <w:r w:rsidRPr="009A3252">
              <w:rPr>
                <w:rFonts w:ascii="Times New Roman" w:hAnsi="Times New Roman"/>
                <w:noProof w:val="0"/>
                <w:sz w:val="20"/>
                <w:lang w:val="ru-RU"/>
              </w:rPr>
              <w:t xml:space="preserve">     </w:t>
            </w:r>
            <w:r w:rsidRPr="0093089A">
              <w:rPr>
                <w:rFonts w:ascii="Times New Roman" w:hAnsi="Times New Roman"/>
                <w:noProof w:val="0"/>
                <w:sz w:val="20"/>
                <w:lang w:val="en-US"/>
              </w:rPr>
              <w:t>if( (( k-0.5)*Fres &gt;= fl[i])  &amp;&amp; ((k+0.5)*Fres &lt;= fu[i]))</w:t>
            </w:r>
          </w:p>
          <w:p w14:paraId="5C9CC390"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93089A">
              <w:rPr>
                <w:rFonts w:ascii="Times New Roman" w:hAnsi="Times New Roman"/>
                <w:noProof w:val="0"/>
                <w:sz w:val="20"/>
                <w:lang w:val="en-US"/>
              </w:rPr>
              <w:t xml:space="preserve">     </w:t>
            </w:r>
            <w:r w:rsidRPr="0093089A">
              <w:rPr>
                <w:rFonts w:ascii="Times New Roman" w:hAnsi="Times New Roman"/>
                <w:noProof w:val="0"/>
                <w:sz w:val="20"/>
                <w:lang w:val="ru-RU"/>
              </w:rPr>
              <w:t>{</w:t>
            </w:r>
          </w:p>
          <w:p w14:paraId="050750FE"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93089A">
              <w:rPr>
                <w:rFonts w:ascii="Times New Roman" w:hAnsi="Times New Roman"/>
                <w:noProof w:val="0"/>
                <w:sz w:val="20"/>
                <w:lang w:val="ru-RU"/>
              </w:rPr>
              <w:t xml:space="preserve">       Pe[i] += Fsp[k];</w:t>
            </w:r>
          </w:p>
          <w:p w14:paraId="04BAE669"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93089A">
              <w:rPr>
                <w:rFonts w:ascii="Times New Roman" w:hAnsi="Times New Roman"/>
                <w:noProof w:val="0"/>
                <w:sz w:val="20"/>
                <w:lang w:val="ru-RU"/>
              </w:rPr>
              <w:t xml:space="preserve">     }</w:t>
            </w:r>
          </w:p>
          <w:p w14:paraId="1125FE39"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93089A">
              <w:rPr>
                <w:rFonts w:ascii="Times New Roman" w:hAnsi="Times New Roman"/>
                <w:noProof w:val="0"/>
                <w:sz w:val="20"/>
                <w:lang w:val="ru-RU"/>
              </w:rPr>
              <w:t xml:space="preserve">     /* внутри частотной группы */</w:t>
            </w:r>
          </w:p>
          <w:p w14:paraId="79968D65"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en-US"/>
              </w:rPr>
            </w:pPr>
            <w:r w:rsidRPr="0093089A">
              <w:rPr>
                <w:rFonts w:ascii="Times New Roman" w:hAnsi="Times New Roman"/>
                <w:noProof w:val="0"/>
                <w:sz w:val="20"/>
                <w:lang w:val="ru-RU"/>
              </w:rPr>
              <w:t xml:space="preserve">     </w:t>
            </w:r>
            <w:r w:rsidRPr="0093089A">
              <w:rPr>
                <w:rFonts w:ascii="Times New Roman" w:hAnsi="Times New Roman"/>
                <w:noProof w:val="0"/>
                <w:sz w:val="20"/>
                <w:lang w:val="en-US"/>
              </w:rPr>
              <w:t>else if( (( k-0.5)*Fres &lt; fl[i])  &amp;&amp; ((k+0.5)*Fres &gt; fu[i]))</w:t>
            </w:r>
          </w:p>
          <w:p w14:paraId="1FBB60D7"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it-IT"/>
              </w:rPr>
            </w:pPr>
            <w:r w:rsidRPr="0093089A">
              <w:rPr>
                <w:rFonts w:ascii="Times New Roman" w:hAnsi="Times New Roman"/>
                <w:noProof w:val="0"/>
                <w:sz w:val="20"/>
                <w:lang w:val="en-US"/>
              </w:rPr>
              <w:t xml:space="preserve">     </w:t>
            </w:r>
            <w:r w:rsidRPr="0093089A">
              <w:rPr>
                <w:rFonts w:ascii="Times New Roman" w:hAnsi="Times New Roman"/>
                <w:noProof w:val="0"/>
                <w:sz w:val="20"/>
                <w:lang w:val="it-IT"/>
              </w:rPr>
              <w:t>{</w:t>
            </w:r>
          </w:p>
          <w:p w14:paraId="727EE966"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it-IT"/>
              </w:rPr>
            </w:pPr>
            <w:r w:rsidRPr="0093089A">
              <w:rPr>
                <w:rFonts w:ascii="Times New Roman" w:hAnsi="Times New Roman"/>
                <w:noProof w:val="0"/>
                <w:sz w:val="20"/>
                <w:lang w:val="it-IT"/>
              </w:rPr>
              <w:t xml:space="preserve">       Pe[i] += Fsp[k]*(fu[i]-fl[i])/Fres;</w:t>
            </w:r>
          </w:p>
          <w:p w14:paraId="09CCF155"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en-US"/>
              </w:rPr>
            </w:pPr>
            <w:r w:rsidRPr="0093089A">
              <w:rPr>
                <w:rFonts w:ascii="Times New Roman" w:hAnsi="Times New Roman"/>
                <w:noProof w:val="0"/>
                <w:sz w:val="20"/>
                <w:lang w:val="it-IT"/>
              </w:rPr>
              <w:t xml:space="preserve">     </w:t>
            </w:r>
            <w:r w:rsidRPr="0093089A">
              <w:rPr>
                <w:rFonts w:ascii="Times New Roman" w:hAnsi="Times New Roman"/>
                <w:noProof w:val="0"/>
                <w:sz w:val="20"/>
                <w:lang w:val="en-US"/>
              </w:rPr>
              <w:t>}</w:t>
            </w:r>
          </w:p>
          <w:p w14:paraId="16530659"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en-US"/>
              </w:rPr>
            </w:pPr>
            <w:r w:rsidRPr="0093089A">
              <w:rPr>
                <w:rFonts w:ascii="Times New Roman" w:hAnsi="Times New Roman"/>
                <w:noProof w:val="0"/>
                <w:sz w:val="20"/>
                <w:lang w:val="en-US"/>
              </w:rPr>
              <w:t xml:space="preserve">     /* </w:t>
            </w:r>
            <w:r w:rsidRPr="0093089A">
              <w:rPr>
                <w:rFonts w:ascii="Times New Roman" w:hAnsi="Times New Roman"/>
                <w:noProof w:val="0"/>
                <w:sz w:val="20"/>
                <w:lang w:val="ru-RU"/>
              </w:rPr>
              <w:t>левая</w:t>
            </w:r>
            <w:r w:rsidRPr="0093089A">
              <w:rPr>
                <w:rFonts w:ascii="Times New Roman" w:hAnsi="Times New Roman"/>
                <w:noProof w:val="0"/>
                <w:sz w:val="20"/>
                <w:lang w:val="en-US"/>
              </w:rPr>
              <w:t xml:space="preserve"> </w:t>
            </w:r>
            <w:r w:rsidRPr="0093089A">
              <w:rPr>
                <w:rFonts w:ascii="Times New Roman" w:hAnsi="Times New Roman"/>
                <w:noProof w:val="0"/>
                <w:sz w:val="20"/>
                <w:lang w:val="ru-RU"/>
              </w:rPr>
              <w:t>граница</w:t>
            </w:r>
            <w:r w:rsidRPr="0093089A">
              <w:rPr>
                <w:rFonts w:ascii="Times New Roman" w:hAnsi="Times New Roman"/>
                <w:noProof w:val="0"/>
                <w:sz w:val="20"/>
                <w:lang w:val="en-US"/>
              </w:rPr>
              <w:t xml:space="preserve"> */</w:t>
            </w:r>
          </w:p>
          <w:p w14:paraId="0A274E37"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en-US"/>
              </w:rPr>
            </w:pPr>
            <w:r w:rsidRPr="0093089A">
              <w:rPr>
                <w:rFonts w:ascii="Times New Roman" w:hAnsi="Times New Roman"/>
                <w:noProof w:val="0"/>
                <w:sz w:val="20"/>
                <w:lang w:val="en-US"/>
              </w:rPr>
              <w:t xml:space="preserve">     else if( ((k-0.5)*Fres &lt; fl[i]) &amp;&amp; ((k+0.5)*Fres &gt; fl[i]))</w:t>
            </w:r>
          </w:p>
          <w:p w14:paraId="20F04B34"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it-IT"/>
              </w:rPr>
            </w:pPr>
            <w:r w:rsidRPr="0093089A">
              <w:rPr>
                <w:rFonts w:ascii="Times New Roman" w:hAnsi="Times New Roman"/>
                <w:noProof w:val="0"/>
                <w:sz w:val="20"/>
                <w:lang w:val="en-US"/>
              </w:rPr>
              <w:t xml:space="preserve">     </w:t>
            </w:r>
            <w:r w:rsidRPr="0093089A">
              <w:rPr>
                <w:rFonts w:ascii="Times New Roman" w:hAnsi="Times New Roman"/>
                <w:noProof w:val="0"/>
                <w:sz w:val="20"/>
                <w:lang w:val="it-IT"/>
              </w:rPr>
              <w:t>{</w:t>
            </w:r>
          </w:p>
          <w:p w14:paraId="3D81DEB6"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it-IT"/>
              </w:rPr>
            </w:pPr>
            <w:r w:rsidRPr="0093089A">
              <w:rPr>
                <w:rFonts w:ascii="Times New Roman" w:hAnsi="Times New Roman"/>
                <w:noProof w:val="0"/>
                <w:sz w:val="20"/>
                <w:lang w:val="it-IT"/>
              </w:rPr>
              <w:t xml:space="preserve">      Pe[i] += Fsp[k]*( (k+0</w:t>
            </w:r>
            <w:r w:rsidRPr="0093089A">
              <w:rPr>
                <w:rFonts w:ascii="Times New Roman" w:hAnsi="Times New Roman"/>
                <w:noProof w:val="0"/>
                <w:sz w:val="20"/>
                <w:lang w:val="en-US"/>
              </w:rPr>
              <w:t>.</w:t>
            </w:r>
            <w:r w:rsidRPr="0093089A">
              <w:rPr>
                <w:rFonts w:ascii="Times New Roman" w:hAnsi="Times New Roman"/>
                <w:noProof w:val="0"/>
                <w:sz w:val="20"/>
                <w:lang w:val="it-IT"/>
              </w:rPr>
              <w:t>5)*Fres - fl[i])/Fres;</w:t>
            </w:r>
          </w:p>
          <w:p w14:paraId="3A49B745"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en-US"/>
              </w:rPr>
            </w:pPr>
            <w:r w:rsidRPr="0093089A">
              <w:rPr>
                <w:rFonts w:ascii="Times New Roman" w:hAnsi="Times New Roman"/>
                <w:noProof w:val="0"/>
                <w:sz w:val="20"/>
                <w:lang w:val="it-IT"/>
              </w:rPr>
              <w:t xml:space="preserve">     </w:t>
            </w:r>
            <w:r w:rsidRPr="0093089A">
              <w:rPr>
                <w:rFonts w:ascii="Times New Roman" w:hAnsi="Times New Roman"/>
                <w:noProof w:val="0"/>
                <w:sz w:val="20"/>
                <w:lang w:val="en-US"/>
              </w:rPr>
              <w:t>}</w:t>
            </w:r>
          </w:p>
          <w:p w14:paraId="3908B306" w14:textId="77777777" w:rsidR="009A3252" w:rsidRPr="0093089A"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en-US"/>
              </w:rPr>
            </w:pPr>
            <w:r w:rsidRPr="0093089A">
              <w:rPr>
                <w:rFonts w:ascii="Times New Roman" w:hAnsi="Times New Roman"/>
                <w:noProof w:val="0"/>
                <w:sz w:val="20"/>
                <w:lang w:val="en-US"/>
              </w:rPr>
              <w:t xml:space="preserve">     /* </w:t>
            </w:r>
            <w:r w:rsidRPr="0093089A">
              <w:rPr>
                <w:rFonts w:ascii="Times New Roman" w:hAnsi="Times New Roman"/>
                <w:noProof w:val="0"/>
                <w:sz w:val="20"/>
                <w:lang w:val="ru-RU"/>
              </w:rPr>
              <w:t>правая</w:t>
            </w:r>
            <w:r w:rsidRPr="0093089A">
              <w:rPr>
                <w:rFonts w:ascii="Times New Roman" w:hAnsi="Times New Roman"/>
                <w:noProof w:val="0"/>
                <w:sz w:val="20"/>
                <w:lang w:val="en-US"/>
              </w:rPr>
              <w:t xml:space="preserve"> </w:t>
            </w:r>
            <w:r w:rsidRPr="0093089A">
              <w:rPr>
                <w:rFonts w:ascii="Times New Roman" w:hAnsi="Times New Roman"/>
                <w:noProof w:val="0"/>
                <w:sz w:val="20"/>
                <w:lang w:val="ru-RU"/>
              </w:rPr>
              <w:t>граница</w:t>
            </w:r>
            <w:r w:rsidRPr="0093089A">
              <w:rPr>
                <w:rFonts w:ascii="Times New Roman" w:hAnsi="Times New Roman"/>
                <w:noProof w:val="0"/>
                <w:sz w:val="20"/>
                <w:lang w:val="en-US"/>
              </w:rPr>
              <w:t xml:space="preserve"> </w:t>
            </w:r>
          </w:p>
          <w:p w14:paraId="1DC8C8AB" w14:textId="77777777" w:rsidR="009A3252"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en-US"/>
              </w:rPr>
            </w:pPr>
            <w:r w:rsidRPr="0093089A">
              <w:rPr>
                <w:rFonts w:ascii="Times New Roman" w:hAnsi="Times New Roman"/>
                <w:noProof w:val="0"/>
                <w:sz w:val="20"/>
                <w:lang w:val="en-US"/>
              </w:rPr>
              <w:t xml:space="preserve">     else if( ((k-0.5)*Fres &lt; fu[i]) &amp;&amp; ((k+0.5)*Fres &gt; fu[i]);</w:t>
            </w:r>
          </w:p>
          <w:p w14:paraId="008EA06F"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it-IT"/>
              </w:rPr>
            </w:pPr>
            <w:r w:rsidRPr="00C03ED9">
              <w:rPr>
                <w:rFonts w:ascii="Times New Roman" w:hAnsi="Times New Roman"/>
                <w:noProof w:val="0"/>
                <w:sz w:val="20"/>
                <w:lang w:val="en-US"/>
              </w:rPr>
              <w:t xml:space="preserve">     </w:t>
            </w:r>
            <w:r w:rsidRPr="00B76367">
              <w:rPr>
                <w:rFonts w:ascii="Times New Roman" w:hAnsi="Times New Roman"/>
                <w:noProof w:val="0"/>
                <w:sz w:val="20"/>
                <w:lang w:val="it-IT"/>
              </w:rPr>
              <w:t>{</w:t>
            </w:r>
          </w:p>
          <w:p w14:paraId="7AAD7665"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it-IT"/>
              </w:rPr>
            </w:pPr>
            <w:r w:rsidRPr="00B76367">
              <w:rPr>
                <w:rFonts w:ascii="Times New Roman" w:hAnsi="Times New Roman"/>
                <w:noProof w:val="0"/>
                <w:sz w:val="20"/>
                <w:lang w:val="it-IT"/>
              </w:rPr>
              <w:t xml:space="preserve">      Pe[i] += Fsp[k]*(fu[i]- (k-0</w:t>
            </w:r>
            <w:r w:rsidRPr="00B76367">
              <w:rPr>
                <w:rFonts w:ascii="Times New Roman" w:hAnsi="Times New Roman"/>
                <w:noProof w:val="0"/>
                <w:sz w:val="20"/>
                <w:lang w:val="en-US"/>
              </w:rPr>
              <w:t>.</w:t>
            </w:r>
            <w:r w:rsidRPr="00B76367">
              <w:rPr>
                <w:rFonts w:ascii="Times New Roman" w:hAnsi="Times New Roman"/>
                <w:noProof w:val="0"/>
                <w:sz w:val="20"/>
                <w:lang w:val="it-IT"/>
              </w:rPr>
              <w:t>5)*Fres)/Fres;</w:t>
            </w:r>
          </w:p>
          <w:p w14:paraId="6BA40A1C"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B76367">
              <w:rPr>
                <w:rFonts w:ascii="Times New Roman" w:hAnsi="Times New Roman"/>
                <w:noProof w:val="0"/>
                <w:sz w:val="20"/>
                <w:lang w:val="it-IT"/>
              </w:rPr>
              <w:t xml:space="preserve">     </w:t>
            </w:r>
            <w:r w:rsidRPr="00B76367">
              <w:rPr>
                <w:rFonts w:ascii="Times New Roman" w:hAnsi="Times New Roman"/>
                <w:noProof w:val="0"/>
                <w:sz w:val="20"/>
                <w:lang w:val="ru-RU"/>
              </w:rPr>
              <w:t>}</w:t>
            </w:r>
          </w:p>
          <w:p w14:paraId="0F24BE80"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B76367">
              <w:rPr>
                <w:rFonts w:ascii="Times New Roman" w:hAnsi="Times New Roman"/>
                <w:noProof w:val="0"/>
                <w:sz w:val="20"/>
                <w:lang w:val="ru-RU"/>
              </w:rPr>
              <w:t xml:space="preserve">     /* строка за пределами частотной группы  */</w:t>
            </w:r>
          </w:p>
          <w:p w14:paraId="0FACDE63"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B76367">
              <w:rPr>
                <w:rFonts w:ascii="Times New Roman" w:hAnsi="Times New Roman"/>
                <w:noProof w:val="0"/>
                <w:sz w:val="20"/>
                <w:lang w:val="ru-RU"/>
              </w:rPr>
              <w:t xml:space="preserve">     else</w:t>
            </w:r>
          </w:p>
          <w:p w14:paraId="75DC440B"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B76367">
              <w:rPr>
                <w:rFonts w:ascii="Times New Roman" w:hAnsi="Times New Roman"/>
                <w:noProof w:val="0"/>
                <w:sz w:val="20"/>
                <w:lang w:val="ru-RU"/>
              </w:rPr>
              <w:t xml:space="preserve">     {</w:t>
            </w:r>
          </w:p>
          <w:p w14:paraId="1E2B5029"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B76367">
              <w:rPr>
                <w:rFonts w:ascii="Times New Roman" w:hAnsi="Times New Roman"/>
                <w:noProof w:val="0"/>
                <w:sz w:val="20"/>
                <w:lang w:val="ru-RU"/>
              </w:rPr>
              <w:t xml:space="preserve">       Pe[i] += 0;</w:t>
            </w:r>
          </w:p>
          <w:p w14:paraId="7EAEF99A"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B76367">
              <w:rPr>
                <w:rFonts w:ascii="Times New Roman" w:hAnsi="Times New Roman"/>
                <w:noProof w:val="0"/>
                <w:sz w:val="20"/>
                <w:lang w:val="ru-RU"/>
              </w:rPr>
              <w:t xml:space="preserve">     }</w:t>
            </w:r>
          </w:p>
          <w:p w14:paraId="19AA7871"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B76367">
              <w:rPr>
                <w:rFonts w:ascii="Times New Roman" w:hAnsi="Times New Roman"/>
                <w:noProof w:val="0"/>
                <w:sz w:val="20"/>
                <w:lang w:val="ru-RU"/>
              </w:rPr>
              <w:t xml:space="preserve">  }</w:t>
            </w:r>
          </w:p>
          <w:p w14:paraId="3BDB4551"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p>
          <w:p w14:paraId="65FF0C17"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B76367">
              <w:rPr>
                <w:rFonts w:ascii="Times New Roman" w:hAnsi="Times New Roman"/>
                <w:noProof w:val="0"/>
                <w:sz w:val="20"/>
                <w:lang w:val="ru-RU"/>
              </w:rPr>
              <w:t xml:space="preserve">   /* предельный результат  */</w:t>
            </w:r>
          </w:p>
          <w:p w14:paraId="047FBC21" w14:textId="77777777" w:rsidR="009A3252" w:rsidRPr="00B76367" w:rsidRDefault="009A3252" w:rsidP="009A3252">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rPr>
                <w:rFonts w:ascii="Times New Roman" w:hAnsi="Times New Roman"/>
                <w:noProof w:val="0"/>
                <w:sz w:val="20"/>
                <w:lang w:val="ru-RU"/>
              </w:rPr>
            </w:pPr>
            <w:r w:rsidRPr="00B76367">
              <w:rPr>
                <w:rFonts w:ascii="Times New Roman" w:hAnsi="Times New Roman"/>
                <w:noProof w:val="0"/>
                <w:sz w:val="20"/>
                <w:lang w:val="ru-RU"/>
              </w:rPr>
              <w:t xml:space="preserve">    Pe[i]=max(Pe[i],0.000000000001);</w:t>
            </w:r>
          </w:p>
          <w:p w14:paraId="6C03CA8A" w14:textId="29B48D0D" w:rsidR="00C03ED9" w:rsidRPr="009A3252" w:rsidRDefault="009A3252" w:rsidP="00B86EBA">
            <w:pPr>
              <w:pStyle w:val="Code"/>
              <w:keepNext w:val="0"/>
              <w:keepLines w:val="0"/>
              <w:pBdr>
                <w:top w:val="none" w:sz="0" w:space="0" w:color="auto"/>
                <w:left w:val="none" w:sz="0" w:space="0" w:color="auto"/>
                <w:bottom w:val="none" w:sz="0" w:space="0" w:color="auto"/>
                <w:right w:val="none" w:sz="0" w:space="0" w:color="auto"/>
              </w:pBdr>
              <w:shd w:val="clear" w:color="auto" w:fill="auto"/>
              <w:spacing w:before="80" w:after="80"/>
            </w:pPr>
            <w:r w:rsidRPr="00B76367">
              <w:rPr>
                <w:rFonts w:ascii="Times New Roman" w:hAnsi="Times New Roman"/>
                <w:noProof w:val="0"/>
                <w:sz w:val="20"/>
                <w:lang w:val="ru-RU"/>
              </w:rPr>
              <w:t>}</w:t>
            </w:r>
          </w:p>
        </w:tc>
      </w:tr>
    </w:tbl>
    <w:p w14:paraId="58B19063" w14:textId="77777777" w:rsidR="00C03ED9" w:rsidRDefault="00C03ED9" w:rsidP="00C03ED9">
      <w:pPr>
        <w:rPr>
          <w:lang w:val="en-GB"/>
        </w:rPr>
      </w:pPr>
    </w:p>
    <w:p w14:paraId="3E5DFB20" w14:textId="1AE40478" w:rsidR="00C7211D" w:rsidRPr="008A79D7" w:rsidRDefault="00C7211D" w:rsidP="007F43C8">
      <w:pPr>
        <w:pStyle w:val="Heading3"/>
        <w:keepLines w:val="0"/>
        <w:rPr>
          <w:lang w:val="ru-RU"/>
        </w:rPr>
      </w:pPr>
      <w:r w:rsidRPr="008A79D7">
        <w:rPr>
          <w:lang w:val="ru-RU"/>
        </w:rPr>
        <w:lastRenderedPageBreak/>
        <w:t>2.1.6</w:t>
      </w:r>
      <w:r w:rsidRPr="008A79D7">
        <w:rPr>
          <w:lang w:val="ru-RU"/>
        </w:rPr>
        <w:tab/>
      </w:r>
      <w:bookmarkEnd w:id="306"/>
      <w:bookmarkEnd w:id="307"/>
      <w:bookmarkEnd w:id="308"/>
      <w:r w:rsidR="008A79D7" w:rsidRPr="008A79D7">
        <w:rPr>
          <w:lang w:val="ru-RU"/>
        </w:rPr>
        <w:t>Добавление внутреннего шума</w:t>
      </w:r>
    </w:p>
    <w:p w14:paraId="08BFF39E" w14:textId="77777777" w:rsidR="008A79D7" w:rsidRPr="008A79D7" w:rsidRDefault="008A79D7" w:rsidP="008A79D7">
      <w:pPr>
        <w:rPr>
          <w:szCs w:val="22"/>
          <w:lang w:val="ru-RU"/>
        </w:rPr>
      </w:pPr>
      <w:r w:rsidRPr="008A79D7">
        <w:rPr>
          <w:szCs w:val="22"/>
          <w:lang w:val="ru-RU"/>
        </w:rPr>
        <w:t xml:space="preserve">К энергиям в каждой частотной группе добавляется частотно-зависимое смещение </w:t>
      </w:r>
      <w:r w:rsidRPr="008A79D7">
        <w:rPr>
          <w:i/>
          <w:iCs/>
          <w:szCs w:val="22"/>
          <w:lang w:val="ru-RU"/>
        </w:rPr>
        <w:t>P</w:t>
      </w:r>
      <w:r w:rsidRPr="008A79D7">
        <w:rPr>
          <w:i/>
          <w:iCs/>
          <w:position w:val="-4"/>
          <w:szCs w:val="22"/>
          <w:lang w:val="ru-RU"/>
        </w:rPr>
        <w:t>Thres</w:t>
      </w:r>
      <w:r w:rsidRPr="008A79D7">
        <w:rPr>
          <w:szCs w:val="22"/>
          <w:lang w:val="ru-RU"/>
        </w:rPr>
        <w:t>:</w:t>
      </w:r>
    </w:p>
    <w:p w14:paraId="46F1BCC7" w14:textId="640FCA6D" w:rsidR="008A79D7" w:rsidRPr="008A79D7" w:rsidRDefault="008A79D7" w:rsidP="008A79D7">
      <w:pPr>
        <w:pStyle w:val="Equation"/>
        <w:rPr>
          <w:szCs w:val="22"/>
          <w:lang w:val="ru-RU"/>
        </w:rPr>
      </w:pPr>
      <w:r w:rsidRPr="008A79D7">
        <w:rPr>
          <w:szCs w:val="22"/>
          <w:lang w:val="ru-RU"/>
        </w:rPr>
        <w:tab/>
      </w:r>
      <w:r w:rsidRPr="008A79D7">
        <w:rPr>
          <w:szCs w:val="22"/>
          <w:lang w:val="ru-RU"/>
        </w:rPr>
        <w:tab/>
      </w:r>
      <w:r w:rsidRPr="008A79D7">
        <w:rPr>
          <w:position w:val="-12"/>
          <w:szCs w:val="22"/>
          <w:lang w:val="ru-RU"/>
        </w:rPr>
        <w:object w:dxaOrig="2600" w:dyaOrig="639" w14:anchorId="46F19DC7">
          <v:shape id="_x0000_i1037" type="#_x0000_t75" style="width:130.9pt;height:30.75pt" o:ole="">
            <v:imagedata r:id="rId51" o:title=""/>
          </v:shape>
          <o:OLEObject Type="Embed" ProgID="Equation.3" ShapeID="_x0000_i1037" DrawAspect="Content" ObjectID="_1781527129" r:id="rId52"/>
        </w:object>
      </w:r>
      <w:r>
        <w:rPr>
          <w:szCs w:val="22"/>
          <w:lang w:val="ru-RU"/>
        </w:rPr>
        <w:t>;</w:t>
      </w:r>
      <w:r w:rsidRPr="008A79D7">
        <w:rPr>
          <w:szCs w:val="22"/>
          <w:lang w:val="ru-RU"/>
        </w:rPr>
        <w:tab/>
        <w:t>(13)</w:t>
      </w:r>
    </w:p>
    <w:p w14:paraId="42E409F7" w14:textId="4CD59808" w:rsidR="008A79D7" w:rsidRPr="008A79D7" w:rsidRDefault="008A79D7" w:rsidP="008A79D7">
      <w:pPr>
        <w:pStyle w:val="Equation"/>
        <w:rPr>
          <w:szCs w:val="22"/>
          <w:lang w:val="ru-RU"/>
        </w:rPr>
      </w:pPr>
      <w:r w:rsidRPr="008A79D7">
        <w:rPr>
          <w:szCs w:val="22"/>
          <w:lang w:val="ru-RU"/>
        </w:rPr>
        <w:tab/>
      </w:r>
      <w:r w:rsidRPr="008A79D7">
        <w:rPr>
          <w:szCs w:val="22"/>
          <w:lang w:val="ru-RU"/>
        </w:rPr>
        <w:tab/>
      </w:r>
      <w:r w:rsidRPr="008A79D7">
        <w:rPr>
          <w:position w:val="-16"/>
          <w:szCs w:val="22"/>
          <w:lang w:val="ru-RU"/>
        </w:rPr>
        <w:object w:dxaOrig="2880" w:dyaOrig="400" w14:anchorId="3E3EC2B2">
          <v:shape id="_x0000_i1038" type="#_x0000_t75" style="width:2in;height:17.65pt" o:ole="">
            <v:imagedata r:id="rId53" o:title=""/>
          </v:shape>
          <o:OLEObject Type="Embed" ProgID="Equation.3" ShapeID="_x0000_i1038" DrawAspect="Content" ObjectID="_1781527130" r:id="rId54"/>
        </w:object>
      </w:r>
      <w:r>
        <w:rPr>
          <w:szCs w:val="22"/>
          <w:lang w:val="ru-RU"/>
        </w:rPr>
        <w:t>.</w:t>
      </w:r>
      <w:r w:rsidRPr="008A79D7">
        <w:rPr>
          <w:szCs w:val="22"/>
          <w:lang w:val="ru-RU"/>
        </w:rPr>
        <w:tab/>
        <w:t>(14)</w:t>
      </w:r>
    </w:p>
    <w:p w14:paraId="7D195DFF" w14:textId="2519163E" w:rsidR="00C7211D" w:rsidRPr="008A79D7" w:rsidRDefault="008A79D7" w:rsidP="008A79D7">
      <w:pPr>
        <w:spacing w:before="240"/>
        <w:rPr>
          <w:szCs w:val="22"/>
          <w:lang w:val="ru-RU"/>
        </w:rPr>
      </w:pPr>
      <w:r w:rsidRPr="008A79D7">
        <w:rPr>
          <w:szCs w:val="22"/>
          <w:lang w:val="ru-RU"/>
        </w:rPr>
        <w:t>Выходные данные этого этапа обработки</w:t>
      </w:r>
      <w:r w:rsidR="00250844">
        <w:rPr>
          <w:szCs w:val="22"/>
          <w:lang w:val="ru-RU"/>
        </w:rPr>
        <w:t xml:space="preserve"> </w:t>
      </w:r>
      <w:r w:rsidRPr="008A79D7">
        <w:rPr>
          <w:i/>
          <w:iCs/>
          <w:szCs w:val="22"/>
          <w:lang w:val="ru-RU"/>
        </w:rPr>
        <w:t>P</w:t>
      </w:r>
      <w:r w:rsidRPr="00250844">
        <w:rPr>
          <w:iCs/>
          <w:szCs w:val="22"/>
          <w:lang w:val="ru-RU"/>
        </w:rPr>
        <w:t>[</w:t>
      </w:r>
      <w:r w:rsidRPr="008A79D7">
        <w:rPr>
          <w:i/>
          <w:iCs/>
          <w:szCs w:val="22"/>
          <w:lang w:val="ru-RU"/>
        </w:rPr>
        <w:t>k</w:t>
      </w:r>
      <w:r w:rsidRPr="00B62166">
        <w:rPr>
          <w:szCs w:val="22"/>
          <w:lang w:val="ru-RU"/>
        </w:rPr>
        <w:t>,</w:t>
      </w:r>
      <w:r w:rsidRPr="008A79D7">
        <w:rPr>
          <w:rFonts w:ascii="Tms Rmn" w:hAnsi="Tms Rmn"/>
          <w:i/>
          <w:iCs/>
          <w:szCs w:val="22"/>
          <w:lang w:val="ru-RU"/>
        </w:rPr>
        <w:t> </w:t>
      </w:r>
      <w:r w:rsidRPr="008A79D7">
        <w:rPr>
          <w:i/>
          <w:iCs/>
          <w:szCs w:val="22"/>
          <w:lang w:val="ru-RU"/>
        </w:rPr>
        <w:t>n</w:t>
      </w:r>
      <w:r w:rsidRPr="00250844">
        <w:rPr>
          <w:iCs/>
          <w:szCs w:val="22"/>
          <w:lang w:val="ru-RU"/>
        </w:rPr>
        <w:t>]</w:t>
      </w:r>
      <w:r w:rsidRPr="008A79D7">
        <w:rPr>
          <w:szCs w:val="22"/>
          <w:lang w:val="ru-RU"/>
        </w:rPr>
        <w:t xml:space="preserve"> называются </w:t>
      </w:r>
      <w:r w:rsidRPr="008A79D7">
        <w:rPr>
          <w:i/>
          <w:iCs/>
          <w:szCs w:val="22"/>
          <w:lang w:val="ru-RU"/>
        </w:rPr>
        <w:t>ш</w:t>
      </w:r>
      <w:r w:rsidRPr="008A79D7">
        <w:rPr>
          <w:i/>
          <w:szCs w:val="22"/>
          <w:lang w:val="ru-RU"/>
        </w:rPr>
        <w:t>аблонами высоты тона</w:t>
      </w:r>
      <w:r w:rsidRPr="008A79D7">
        <w:rPr>
          <w:szCs w:val="22"/>
          <w:lang w:val="ru-RU"/>
        </w:rPr>
        <w:t>.</w:t>
      </w:r>
    </w:p>
    <w:p w14:paraId="5137EE61" w14:textId="21166AC3" w:rsidR="00C7211D" w:rsidRDefault="00C7211D" w:rsidP="00B76367">
      <w:pPr>
        <w:pStyle w:val="Heading3"/>
        <w:keepLines w:val="0"/>
        <w:rPr>
          <w:lang w:val="ru-RU"/>
        </w:rPr>
      </w:pPr>
      <w:bookmarkStart w:id="309" w:name="_Toc409937852"/>
      <w:bookmarkStart w:id="310" w:name="_Toc415385220"/>
      <w:bookmarkStart w:id="311" w:name="_Toc425054114"/>
      <w:r w:rsidRPr="00B76367">
        <w:rPr>
          <w:lang w:val="ru-RU"/>
        </w:rPr>
        <w:t>2.1.7</w:t>
      </w:r>
      <w:r w:rsidRPr="00B76367">
        <w:rPr>
          <w:lang w:val="ru-RU"/>
        </w:rPr>
        <w:tab/>
      </w:r>
      <w:bookmarkEnd w:id="309"/>
      <w:bookmarkEnd w:id="310"/>
      <w:bookmarkEnd w:id="311"/>
      <w:r w:rsidR="00EE57FA" w:rsidRPr="00EE57FA">
        <w:rPr>
          <w:lang w:val="ru-RU"/>
        </w:rPr>
        <w:t>Расширение спектра</w:t>
      </w:r>
    </w:p>
    <w:p w14:paraId="7C147E2F" w14:textId="4E772150" w:rsidR="00B76367" w:rsidRPr="00B76367" w:rsidRDefault="00B76367" w:rsidP="00B76367">
      <w:pPr>
        <w:rPr>
          <w:szCs w:val="22"/>
          <w:lang w:val="ru-RU"/>
        </w:rPr>
      </w:pPr>
      <w:r w:rsidRPr="003C33A1">
        <w:rPr>
          <w:i/>
          <w:szCs w:val="22"/>
          <w:lang w:val="ru-RU"/>
        </w:rPr>
        <w:t>Шаблоны высоты тона</w:t>
      </w:r>
      <w:r w:rsidRPr="00B76367">
        <w:rPr>
          <w:szCs w:val="22"/>
          <w:lang w:val="ru-RU"/>
        </w:rPr>
        <w:t xml:space="preserve"> </w:t>
      </w:r>
      <w:r w:rsidRPr="00B76367">
        <w:rPr>
          <w:i/>
          <w:iCs/>
          <w:szCs w:val="22"/>
          <w:lang w:val="ru-RU"/>
        </w:rPr>
        <w:t>P</w:t>
      </w:r>
      <w:r w:rsidRPr="00B76367">
        <w:rPr>
          <w:i/>
          <w:iCs/>
          <w:position w:val="-4"/>
          <w:szCs w:val="22"/>
          <w:lang w:val="ru-RU"/>
        </w:rPr>
        <w:t>p</w:t>
      </w:r>
      <w:r w:rsidRPr="00250844">
        <w:rPr>
          <w:iCs/>
          <w:szCs w:val="22"/>
          <w:lang w:val="ru-RU"/>
        </w:rPr>
        <w:t>[</w:t>
      </w:r>
      <w:r w:rsidRPr="00B76367">
        <w:rPr>
          <w:i/>
          <w:iCs/>
          <w:szCs w:val="22"/>
          <w:lang w:val="ru-RU"/>
        </w:rPr>
        <w:t>k</w:t>
      </w:r>
      <w:r w:rsidRPr="00B62166">
        <w:rPr>
          <w:szCs w:val="22"/>
          <w:lang w:val="ru-RU"/>
        </w:rPr>
        <w:t>,</w:t>
      </w:r>
      <w:r w:rsidRPr="00B76367">
        <w:rPr>
          <w:rFonts w:ascii="Tms Rmn" w:hAnsi="Tms Rmn"/>
          <w:i/>
          <w:iCs/>
          <w:szCs w:val="22"/>
          <w:lang w:val="ru-RU"/>
        </w:rPr>
        <w:t> </w:t>
      </w:r>
      <w:r w:rsidRPr="00B76367">
        <w:rPr>
          <w:i/>
          <w:iCs/>
          <w:szCs w:val="22"/>
          <w:lang w:val="ru-RU"/>
        </w:rPr>
        <w:t>n</w:t>
      </w:r>
      <w:r w:rsidRPr="00250844">
        <w:rPr>
          <w:iCs/>
          <w:szCs w:val="22"/>
          <w:lang w:val="ru-RU"/>
        </w:rPr>
        <w:t>]</w:t>
      </w:r>
      <w:r w:rsidRPr="00B76367">
        <w:rPr>
          <w:szCs w:val="22"/>
          <w:lang w:val="ru-RU"/>
        </w:rPr>
        <w:t xml:space="preserve"> размываются по частоте с использованием функции расширения, зависящей от уровня. Функция расширения спектра представляет собой двустороннюю экспоненциальную функцию. Наклон нижней части всегда равен 27</w:t>
      </w:r>
      <w:r>
        <w:rPr>
          <w:szCs w:val="22"/>
          <w:lang w:val="ru-RU"/>
        </w:rPr>
        <w:t> </w:t>
      </w:r>
      <w:r w:rsidRPr="00B76367">
        <w:rPr>
          <w:szCs w:val="22"/>
          <w:lang w:val="ru-RU"/>
        </w:rPr>
        <w:t>дБ/барк, а наклон верхней части зависит от частоты и энергии.</w:t>
      </w:r>
    </w:p>
    <w:p w14:paraId="07CCF2B4" w14:textId="77777777" w:rsidR="00B76367" w:rsidRPr="00B76367" w:rsidRDefault="00B76367" w:rsidP="00B76367">
      <w:pPr>
        <w:rPr>
          <w:szCs w:val="22"/>
          <w:lang w:val="ru-RU"/>
        </w:rPr>
      </w:pPr>
      <w:bookmarkStart w:id="312" w:name="_Toc409937853"/>
      <w:r w:rsidRPr="00B76367">
        <w:rPr>
          <w:szCs w:val="22"/>
          <w:lang w:val="ru-RU"/>
        </w:rPr>
        <w:t>Наклон рассчитывается по формуле:</w:t>
      </w:r>
    </w:p>
    <w:p w14:paraId="5C8789C1" w14:textId="3448DF6C" w:rsidR="00B76367" w:rsidRPr="00B76367" w:rsidRDefault="00B76367" w:rsidP="00B76367">
      <w:pPr>
        <w:pStyle w:val="Equation"/>
        <w:ind w:left="1134"/>
        <w:rPr>
          <w:szCs w:val="22"/>
          <w:lang w:val="ru-RU"/>
        </w:rPr>
      </w:pPr>
      <w:r w:rsidRPr="00B76367">
        <w:rPr>
          <w:szCs w:val="22"/>
          <w:lang w:val="ru-RU"/>
        </w:rPr>
        <w:tab/>
      </w:r>
      <w:r w:rsidRPr="00B76367">
        <w:rPr>
          <w:position w:val="-30"/>
          <w:szCs w:val="22"/>
          <w:lang w:val="ru-RU"/>
        </w:rPr>
        <w:object w:dxaOrig="4660" w:dyaOrig="700" w14:anchorId="10ED977F">
          <v:shape id="_x0000_i1039" type="#_x0000_t75" style="width:233.7pt;height:35.25pt" o:ole="">
            <v:imagedata r:id="rId55" o:title=""/>
          </v:shape>
          <o:OLEObject Type="Embed" ProgID="Equation.3" ShapeID="_x0000_i1039" DrawAspect="Content" ObjectID="_1781527131" r:id="rId56"/>
        </w:object>
      </w:r>
      <w:r>
        <w:rPr>
          <w:szCs w:val="22"/>
          <w:lang w:val="ru-RU"/>
        </w:rPr>
        <w:t>;</w:t>
      </w:r>
      <w:r w:rsidRPr="00B76367">
        <w:rPr>
          <w:szCs w:val="22"/>
          <w:lang w:val="ru-RU"/>
        </w:rPr>
        <w:tab/>
        <w:t>(15)</w:t>
      </w:r>
    </w:p>
    <w:p w14:paraId="039049A9" w14:textId="56BC8AF4" w:rsidR="00C7211D" w:rsidRPr="00B76367" w:rsidRDefault="00B76367" w:rsidP="00B76367">
      <w:pPr>
        <w:pStyle w:val="Equation"/>
        <w:rPr>
          <w:szCs w:val="22"/>
        </w:rPr>
      </w:pPr>
      <w:r w:rsidRPr="00B76367">
        <w:rPr>
          <w:szCs w:val="22"/>
          <w:lang w:val="ru-RU"/>
        </w:rPr>
        <w:tab/>
      </w:r>
      <w:r w:rsidRPr="00B76367">
        <w:rPr>
          <w:szCs w:val="22"/>
          <w:lang w:val="ru-RU"/>
        </w:rPr>
        <w:tab/>
      </w:r>
      <w:r w:rsidR="00130CC9" w:rsidRPr="00B76367">
        <w:rPr>
          <w:position w:val="-30"/>
          <w:szCs w:val="22"/>
          <w:lang w:val="ru-RU"/>
        </w:rPr>
        <w:object w:dxaOrig="2320" w:dyaOrig="680" w14:anchorId="05D998F0">
          <v:shape id="_x0000_i1040" type="#_x0000_t75" style="width:117.4pt;height:34.15pt" o:ole="">
            <v:imagedata r:id="rId57" o:title=""/>
          </v:shape>
          <o:OLEObject Type="Embed" ProgID="Equation.3" ShapeID="_x0000_i1040" DrawAspect="Content" ObjectID="_1781527132" r:id="rId58"/>
        </w:object>
      </w:r>
      <w:r w:rsidRPr="00B76367">
        <w:rPr>
          <w:szCs w:val="22"/>
          <w:lang w:val="ru-RU"/>
        </w:rPr>
        <w:t>,</w:t>
      </w:r>
      <w:r w:rsidRPr="00B76367">
        <w:rPr>
          <w:szCs w:val="22"/>
          <w:lang w:val="ru-RU"/>
        </w:rPr>
        <w:tab/>
        <w:t>(16)</w:t>
      </w:r>
    </w:p>
    <w:p w14:paraId="51667C96" w14:textId="3AD3B69F" w:rsidR="00C7211D" w:rsidRPr="00B76367" w:rsidRDefault="00B76367" w:rsidP="00C7211D">
      <w:pPr>
        <w:rPr>
          <w:lang w:val="ru-RU"/>
        </w:rPr>
      </w:pPr>
      <w:r>
        <w:rPr>
          <w:lang w:val="ru-RU"/>
        </w:rPr>
        <w:t>где</w:t>
      </w:r>
      <w:r w:rsidR="00B62166">
        <w:rPr>
          <w:lang w:val="ru-RU"/>
        </w:rPr>
        <w:t>:</w:t>
      </w:r>
    </w:p>
    <w:p w14:paraId="63C65610" w14:textId="53F6EC5E" w:rsidR="00C7211D" w:rsidRPr="00B76367" w:rsidRDefault="00C7211D" w:rsidP="00C7211D">
      <w:pPr>
        <w:pStyle w:val="Equation"/>
        <w:spacing w:before="240"/>
        <w:jc w:val="center"/>
        <w:rPr>
          <w:szCs w:val="22"/>
          <w:lang w:val="ru-RU"/>
        </w:rPr>
      </w:pPr>
      <w:r w:rsidRPr="00B76367">
        <w:rPr>
          <w:noProof/>
          <w:position w:val="-14"/>
          <w:szCs w:val="22"/>
        </w:rPr>
        <w:object w:dxaOrig="2640" w:dyaOrig="380" w14:anchorId="257C4E89">
          <v:shape id="_x0000_i1041" type="#_x0000_t75" alt="" style="width:132pt;height:18pt;mso-width-percent:0;mso-height-percent:0;mso-width-percent:0;mso-height-percent:0" o:ole="">
            <v:imagedata r:id="rId59" o:title=""/>
          </v:shape>
          <o:OLEObject Type="Embed" ProgID="Equation.3" ShapeID="_x0000_i1041" DrawAspect="Content" ObjectID="_1781527133" r:id="rId60"/>
        </w:object>
      </w:r>
      <w:r w:rsidR="00B76367" w:rsidRPr="00B76367">
        <w:rPr>
          <w:noProof/>
          <w:szCs w:val="22"/>
          <w:lang w:val="ru-RU"/>
        </w:rPr>
        <w:t>.</w:t>
      </w:r>
    </w:p>
    <w:p w14:paraId="4AE0A045" w14:textId="18825B65" w:rsidR="00C7211D" w:rsidRPr="00131960" w:rsidRDefault="00130CC9" w:rsidP="00C7211D">
      <w:pPr>
        <w:spacing w:before="240"/>
        <w:rPr>
          <w:lang w:val="ru-RU"/>
        </w:rPr>
      </w:pPr>
      <w:r w:rsidRPr="00131960">
        <w:rPr>
          <w:lang w:val="ru-RU"/>
        </w:rPr>
        <w:t xml:space="preserve">Расширение спектра выполняется независимо для каждой группы частот </w:t>
      </w:r>
      <w:r w:rsidRPr="00131960">
        <w:rPr>
          <w:i/>
          <w:lang w:val="ru-RU"/>
        </w:rPr>
        <w:t>k</w:t>
      </w:r>
      <w:r w:rsidRPr="00131960">
        <w:rPr>
          <w:lang w:val="ru-RU"/>
        </w:rPr>
        <w:t>:</w:t>
      </w:r>
      <w:r w:rsidR="00C7211D" w:rsidRPr="00131960">
        <w:rPr>
          <w:lang w:val="ru-RU"/>
        </w:rPr>
        <w:t xml:space="preserve"> </w:t>
      </w:r>
    </w:p>
    <w:p w14:paraId="26714598" w14:textId="1DDC1B38" w:rsidR="00C7211D" w:rsidRPr="005D3D8D" w:rsidRDefault="00C7211D" w:rsidP="00C7211D">
      <w:pPr>
        <w:pStyle w:val="Equation"/>
        <w:spacing w:before="240"/>
        <w:rPr>
          <w:szCs w:val="22"/>
          <w:lang w:val="ru-RU"/>
        </w:rPr>
      </w:pPr>
      <w:r w:rsidRPr="00131960">
        <w:rPr>
          <w:szCs w:val="22"/>
          <w:lang w:val="ru-RU"/>
        </w:rPr>
        <w:tab/>
      </w:r>
      <w:r w:rsidRPr="00131960">
        <w:rPr>
          <w:szCs w:val="22"/>
          <w:lang w:val="ru-RU"/>
        </w:rPr>
        <w:tab/>
      </w:r>
      <w:r w:rsidR="00131960" w:rsidRPr="00131960">
        <w:rPr>
          <w:noProof/>
          <w:position w:val="-34"/>
          <w:szCs w:val="22"/>
        </w:rPr>
        <w:object w:dxaOrig="4340" w:dyaOrig="940" w14:anchorId="2CDDB3DD">
          <v:shape id="_x0000_i1042" type="#_x0000_t75" alt="" style="width:216.35pt;height:45.4pt" o:ole="">
            <v:imagedata r:id="rId61" o:title=""/>
          </v:shape>
          <o:OLEObject Type="Embed" ProgID="Equation.3" ShapeID="_x0000_i1042" DrawAspect="Content" ObjectID="_1781527134" r:id="rId62"/>
        </w:object>
      </w:r>
      <w:r w:rsidR="00131960" w:rsidRPr="00131960">
        <w:rPr>
          <w:noProof/>
          <w:szCs w:val="22"/>
          <w:lang w:val="ru-RU"/>
        </w:rPr>
        <w:t>,</w:t>
      </w:r>
      <w:r w:rsidRPr="005D3D8D">
        <w:rPr>
          <w:szCs w:val="22"/>
          <w:lang w:val="ru-RU"/>
        </w:rPr>
        <w:tab/>
        <w:t>(17)</w:t>
      </w:r>
    </w:p>
    <w:p w14:paraId="6287997B" w14:textId="7198A2FF" w:rsidR="00C7211D" w:rsidRPr="005D3D8D" w:rsidRDefault="00131960" w:rsidP="00131960">
      <w:pPr>
        <w:keepNext/>
        <w:spacing w:before="240"/>
        <w:rPr>
          <w:szCs w:val="22"/>
          <w:lang w:val="ru-RU"/>
        </w:rPr>
      </w:pPr>
      <w:r w:rsidRPr="00131960">
        <w:rPr>
          <w:szCs w:val="22"/>
          <w:lang w:val="ru-RU"/>
        </w:rPr>
        <w:t xml:space="preserve">где </w:t>
      </w:r>
      <w:r w:rsidRPr="00131960">
        <w:rPr>
          <w:i/>
          <w:iCs/>
          <w:szCs w:val="22"/>
          <w:lang w:val="ru-RU"/>
        </w:rPr>
        <w:t>E</w:t>
      </w:r>
      <w:r w:rsidRPr="00131960">
        <w:rPr>
          <w:i/>
          <w:iCs/>
          <w:position w:val="-4"/>
          <w:szCs w:val="22"/>
          <w:lang w:val="ru-RU"/>
        </w:rPr>
        <w:t>line</w:t>
      </w:r>
      <w:r w:rsidRPr="00131960">
        <w:rPr>
          <w:szCs w:val="22"/>
          <w:lang w:val="ru-RU"/>
        </w:rPr>
        <w:t xml:space="preserve"> задано уравнением</w:t>
      </w:r>
      <w:r w:rsidR="000E4DF8">
        <w:rPr>
          <w:szCs w:val="22"/>
          <w:lang w:val="ru-RU"/>
        </w:rPr>
        <w:t>:</w:t>
      </w:r>
    </w:p>
    <w:p w14:paraId="0717E58B" w14:textId="77777777" w:rsidR="00C7211D" w:rsidRPr="005D3D8D" w:rsidRDefault="00250844" w:rsidP="00C7211D">
      <w:pPr>
        <w:pStyle w:val="Equation"/>
        <w:rPr>
          <w:szCs w:val="22"/>
          <w:lang w:val="ru-RU"/>
        </w:rPr>
      </w:pPr>
      <w:r w:rsidRPr="00131960">
        <w:rPr>
          <w:noProof/>
          <w:position w:val="-132"/>
          <w:szCs w:val="22"/>
        </w:rPr>
        <w:object w:dxaOrig="7520" w:dyaOrig="2760" w14:anchorId="5049F3CF">
          <v:shape id="_x0000_i1043" type="#_x0000_t75" alt="" style="width:374.1pt;height:138.4pt" o:ole="">
            <v:imagedata r:id="rId63" o:title=""/>
          </v:shape>
          <o:OLEObject Type="Embed" ProgID="Equation.3" ShapeID="_x0000_i1043" DrawAspect="Content" ObjectID="_1781527135" r:id="rId64"/>
        </w:object>
      </w:r>
      <w:r w:rsidR="00C7211D" w:rsidRPr="005D3D8D">
        <w:rPr>
          <w:szCs w:val="22"/>
          <w:lang w:val="ru-RU"/>
        </w:rPr>
        <w:tab/>
        <w:t>(18)</w:t>
      </w:r>
    </w:p>
    <w:p w14:paraId="3ACDC184" w14:textId="5CCAD8C3" w:rsidR="00C7211D" w:rsidRPr="00131960" w:rsidRDefault="00131960" w:rsidP="00C7211D">
      <w:pPr>
        <w:rPr>
          <w:lang w:val="ru-RU"/>
        </w:rPr>
      </w:pPr>
      <w:r w:rsidRPr="00131960">
        <w:rPr>
          <w:i/>
          <w:lang w:val="ru-RU"/>
        </w:rPr>
        <w:t>Norm</w:t>
      </w:r>
      <w:r w:rsidRPr="00131960">
        <w:rPr>
          <w:i/>
          <w:position w:val="-4"/>
          <w:sz w:val="18"/>
          <w:lang w:val="ru-RU"/>
        </w:rPr>
        <w:t>SP</w:t>
      </w:r>
      <w:r w:rsidRPr="00131960">
        <w:rPr>
          <w:lang w:val="ru-RU"/>
        </w:rPr>
        <w:t>[</w:t>
      </w:r>
      <w:r w:rsidRPr="00131960">
        <w:rPr>
          <w:i/>
          <w:lang w:val="ru-RU"/>
        </w:rPr>
        <w:t>k</w:t>
      </w:r>
      <w:r w:rsidRPr="00131960">
        <w:rPr>
          <w:lang w:val="ru-RU"/>
        </w:rPr>
        <w:t>] вычисляется по формуле</w:t>
      </w:r>
      <w:r w:rsidR="000E4DF8">
        <w:rPr>
          <w:lang w:val="ru-RU"/>
        </w:rPr>
        <w:t>:</w:t>
      </w:r>
    </w:p>
    <w:p w14:paraId="0285AB64" w14:textId="6EDB9AFB" w:rsidR="00C7211D" w:rsidRPr="0044479C" w:rsidRDefault="00C7211D" w:rsidP="00C7211D">
      <w:pPr>
        <w:pStyle w:val="Equation"/>
        <w:rPr>
          <w:szCs w:val="22"/>
          <w:lang w:val="ru-RU"/>
        </w:rPr>
      </w:pPr>
      <w:r w:rsidRPr="005D3D8D">
        <w:rPr>
          <w:szCs w:val="22"/>
          <w:lang w:val="ru-RU"/>
        </w:rPr>
        <w:tab/>
      </w:r>
      <w:r w:rsidRPr="005D3D8D">
        <w:rPr>
          <w:szCs w:val="22"/>
          <w:lang w:val="ru-RU"/>
        </w:rPr>
        <w:tab/>
      </w:r>
      <w:r w:rsidR="00250844" w:rsidRPr="005D3D8D">
        <w:rPr>
          <w:noProof/>
          <w:position w:val="-34"/>
          <w:szCs w:val="22"/>
        </w:rPr>
        <w:object w:dxaOrig="3320" w:dyaOrig="940" w14:anchorId="401B33D3">
          <v:shape id="_x0000_i1044" type="#_x0000_t75" alt="" style="width:168pt;height:45.4pt" o:ole="">
            <v:imagedata r:id="rId65" o:title=""/>
          </v:shape>
          <o:OLEObject Type="Embed" ProgID="Equation.3" ShapeID="_x0000_i1044" DrawAspect="Content" ObjectID="_1781527136" r:id="rId66"/>
        </w:object>
      </w:r>
      <w:r w:rsidRPr="0044479C">
        <w:rPr>
          <w:szCs w:val="22"/>
          <w:lang w:val="ru-RU"/>
        </w:rPr>
        <w:tab/>
        <w:t>(19)</w:t>
      </w:r>
    </w:p>
    <w:p w14:paraId="5D0CC4E9" w14:textId="2F7A20B0" w:rsidR="00C7211D" w:rsidRPr="005D3D8D" w:rsidRDefault="005D3D8D" w:rsidP="000E4DF8">
      <w:pPr>
        <w:keepNext/>
        <w:keepLines/>
        <w:rPr>
          <w:lang w:val="ru-RU"/>
        </w:rPr>
      </w:pPr>
      <w:r w:rsidRPr="005D3D8D">
        <w:rPr>
          <w:lang w:val="ru-RU"/>
        </w:rPr>
        <w:lastRenderedPageBreak/>
        <w:t>где</w:t>
      </w:r>
      <w:r w:rsidR="000E4DF8">
        <w:rPr>
          <w:lang w:val="ru-RU"/>
        </w:rPr>
        <w:t>:</w:t>
      </w:r>
    </w:p>
    <w:p w14:paraId="4DEB1795" w14:textId="77777777" w:rsidR="00C7211D" w:rsidRPr="0044479C" w:rsidRDefault="00C7211D" w:rsidP="00C7211D">
      <w:pPr>
        <w:pStyle w:val="Equation"/>
        <w:rPr>
          <w:szCs w:val="22"/>
          <w:lang w:val="ru-RU"/>
        </w:rPr>
      </w:pPr>
      <w:r w:rsidRPr="0044479C">
        <w:rPr>
          <w:szCs w:val="22"/>
          <w:lang w:val="ru-RU"/>
        </w:rPr>
        <w:tab/>
      </w:r>
      <w:r w:rsidR="00250844" w:rsidRPr="00250844">
        <w:rPr>
          <w:noProof/>
          <w:position w:val="-122"/>
          <w:szCs w:val="22"/>
        </w:rPr>
        <w:object w:dxaOrig="6440" w:dyaOrig="2560" w14:anchorId="6EA00782">
          <v:shape id="_x0000_i1045" type="#_x0000_t75" alt="" style="width:322.65pt;height:127.85pt" o:ole="">
            <v:imagedata r:id="rId67" o:title=""/>
          </v:shape>
          <o:OLEObject Type="Embed" ProgID="Equation.3" ShapeID="_x0000_i1045" DrawAspect="Content" ObjectID="_1781527137" r:id="rId68"/>
        </w:object>
      </w:r>
      <w:r w:rsidRPr="0044479C">
        <w:rPr>
          <w:szCs w:val="22"/>
          <w:lang w:val="ru-RU"/>
        </w:rPr>
        <w:tab/>
        <w:t>(20)</w:t>
      </w:r>
    </w:p>
    <w:p w14:paraId="145C7530" w14:textId="77777777" w:rsidR="005D3D8D" w:rsidRPr="005D3D8D" w:rsidRDefault="005D3D8D" w:rsidP="005D3D8D">
      <w:pPr>
        <w:spacing w:before="240"/>
        <w:rPr>
          <w:szCs w:val="22"/>
          <w:lang w:val="ru-RU"/>
        </w:rPr>
      </w:pPr>
      <w:r w:rsidRPr="005D3D8D">
        <w:rPr>
          <w:szCs w:val="22"/>
          <w:lang w:val="ru-RU"/>
        </w:rPr>
        <w:t xml:space="preserve">а </w:t>
      </w:r>
      <w:r w:rsidRPr="005D3D8D">
        <w:rPr>
          <w:i/>
          <w:szCs w:val="22"/>
          <w:lang w:val="ru-RU"/>
        </w:rPr>
        <w:t>res</w:t>
      </w:r>
      <w:r w:rsidRPr="005D3D8D">
        <w:rPr>
          <w:szCs w:val="22"/>
          <w:lang w:val="ru-RU"/>
        </w:rPr>
        <w:t xml:space="preserve"> – разрешение шкалы высоты тона в барках (0,25 для базовой версии и 0,5 для расширенной версии).</w:t>
      </w:r>
    </w:p>
    <w:p w14:paraId="14E15329" w14:textId="1DC90D4E" w:rsidR="00C7211D" w:rsidRPr="005D3D8D" w:rsidRDefault="005D3D8D" w:rsidP="005D3D8D">
      <w:pPr>
        <w:rPr>
          <w:szCs w:val="22"/>
          <w:lang w:val="ru-RU"/>
        </w:rPr>
      </w:pPr>
      <w:r w:rsidRPr="005D3D8D">
        <w:rPr>
          <w:szCs w:val="22"/>
          <w:lang w:val="ru-RU"/>
        </w:rPr>
        <w:t xml:space="preserve">Шаблоны, полученные на этом этапе обработки </w:t>
      </w:r>
      <w:r w:rsidRPr="005D3D8D">
        <w:rPr>
          <w:i/>
          <w:iCs/>
          <w:szCs w:val="22"/>
          <w:lang w:val="ru-RU"/>
        </w:rPr>
        <w:t>E</w:t>
      </w:r>
      <w:r w:rsidRPr="003931D4">
        <w:rPr>
          <w:iCs/>
          <w:position w:val="-4"/>
          <w:szCs w:val="22"/>
          <w:lang w:val="ru-RU"/>
        </w:rPr>
        <w:t>2</w:t>
      </w:r>
      <w:r w:rsidRPr="005D3D8D">
        <w:rPr>
          <w:iCs/>
          <w:szCs w:val="22"/>
          <w:lang w:val="ru-RU"/>
        </w:rPr>
        <w:t>[</w:t>
      </w:r>
      <w:r w:rsidRPr="005D3D8D">
        <w:rPr>
          <w:i/>
          <w:iCs/>
          <w:szCs w:val="22"/>
          <w:lang w:val="ru-RU"/>
        </w:rPr>
        <w:t>k</w:t>
      </w:r>
      <w:r w:rsidRPr="00657853">
        <w:rPr>
          <w:szCs w:val="22"/>
          <w:lang w:val="ru-RU"/>
        </w:rPr>
        <w:t>,</w:t>
      </w:r>
      <w:r w:rsidRPr="005D3D8D">
        <w:rPr>
          <w:rFonts w:ascii="Tms Rmn" w:hAnsi="Tms Rmn"/>
          <w:i/>
          <w:iCs/>
          <w:szCs w:val="22"/>
          <w:lang w:val="ru-RU"/>
        </w:rPr>
        <w:t> </w:t>
      </w:r>
      <w:r w:rsidRPr="005D3D8D">
        <w:rPr>
          <w:i/>
          <w:iCs/>
          <w:szCs w:val="22"/>
          <w:lang w:val="ru-RU"/>
        </w:rPr>
        <w:t>n</w:t>
      </w:r>
      <w:r w:rsidRPr="005D3D8D">
        <w:rPr>
          <w:iCs/>
          <w:szCs w:val="22"/>
          <w:lang w:val="ru-RU"/>
        </w:rPr>
        <w:t>]</w:t>
      </w:r>
      <w:r w:rsidRPr="005D3D8D">
        <w:rPr>
          <w:szCs w:val="22"/>
          <w:lang w:val="ru-RU"/>
        </w:rPr>
        <w:t xml:space="preserve">, позднее используются для расчета шаблонов модуляции и называются </w:t>
      </w:r>
      <w:r w:rsidRPr="005D3D8D">
        <w:rPr>
          <w:i/>
          <w:szCs w:val="22"/>
          <w:lang w:val="ru-RU"/>
        </w:rPr>
        <w:t>неразмытыми шаблонами возбуждения</w:t>
      </w:r>
      <w:r w:rsidRPr="005D3D8D">
        <w:rPr>
          <w:szCs w:val="22"/>
          <w:lang w:val="ru-RU"/>
        </w:rPr>
        <w:t>.</w:t>
      </w:r>
    </w:p>
    <w:p w14:paraId="233FF69B" w14:textId="10E96DCB" w:rsidR="00C7211D" w:rsidRPr="005D3D8D" w:rsidRDefault="00C7211D" w:rsidP="007F43C8">
      <w:pPr>
        <w:pStyle w:val="Heading3"/>
        <w:keepLines w:val="0"/>
        <w:rPr>
          <w:lang w:val="ru-RU"/>
        </w:rPr>
      </w:pPr>
      <w:bookmarkStart w:id="313" w:name="_Toc415385221"/>
      <w:bookmarkStart w:id="314" w:name="_Toc425054115"/>
      <w:r w:rsidRPr="005D3D8D">
        <w:rPr>
          <w:lang w:val="ru-RU"/>
        </w:rPr>
        <w:t>2.1.8</w:t>
      </w:r>
      <w:r w:rsidRPr="005D3D8D">
        <w:rPr>
          <w:lang w:val="ru-RU"/>
        </w:rPr>
        <w:tab/>
      </w:r>
      <w:bookmarkEnd w:id="312"/>
      <w:bookmarkEnd w:id="313"/>
      <w:bookmarkEnd w:id="314"/>
      <w:r w:rsidR="005D3D8D" w:rsidRPr="005D3D8D">
        <w:rPr>
          <w:lang w:val="ru-RU"/>
        </w:rPr>
        <w:t>Расширение во временной области</w:t>
      </w:r>
    </w:p>
    <w:p w14:paraId="67E46050" w14:textId="45101937" w:rsidR="00C7211D" w:rsidRPr="005D3D8D" w:rsidRDefault="005D3D8D" w:rsidP="00C7211D">
      <w:pPr>
        <w:rPr>
          <w:lang w:val="ru-RU"/>
        </w:rPr>
      </w:pPr>
      <w:r w:rsidRPr="005D3D8D">
        <w:rPr>
          <w:lang w:val="ru-RU"/>
        </w:rPr>
        <w:t>Чтобы смоделировать прямое маскирование, значения энергии в каждой частотной группе размываются по времени фильтрами нижних частот первого порядка. Постоянные времени зависят от центральной частоты каждой группы (как указано в уравнении (10) и таблице</w:t>
      </w:r>
      <w:r w:rsidR="00863B89">
        <w:rPr>
          <w:lang w:val="ru-RU"/>
        </w:rPr>
        <w:t> </w:t>
      </w:r>
      <w:r w:rsidRPr="005D3D8D">
        <w:rPr>
          <w:lang w:val="ru-RU"/>
        </w:rPr>
        <w:t>6) и рассчитываются по</w:t>
      </w:r>
      <w:r w:rsidR="00863B89">
        <w:rPr>
          <w:lang w:val="ru-RU"/>
        </w:rPr>
        <w:t> </w:t>
      </w:r>
      <w:r w:rsidRPr="005D3D8D">
        <w:rPr>
          <w:lang w:val="ru-RU"/>
        </w:rPr>
        <w:t>формуле</w:t>
      </w:r>
    </w:p>
    <w:p w14:paraId="5A20E917" w14:textId="77777777" w:rsidR="00863B89" w:rsidRPr="0044479C" w:rsidRDefault="00863B89" w:rsidP="00863B89">
      <w:pPr>
        <w:pStyle w:val="Equation"/>
        <w:rPr>
          <w:szCs w:val="22"/>
          <w:lang w:val="ru-RU"/>
        </w:rPr>
      </w:pPr>
      <w:r w:rsidRPr="00863B89">
        <w:rPr>
          <w:szCs w:val="22"/>
          <w:lang w:val="ru-RU"/>
        </w:rPr>
        <w:tab/>
      </w:r>
      <w:r w:rsidRPr="00863B89">
        <w:rPr>
          <w:szCs w:val="22"/>
          <w:lang w:val="ru-RU"/>
        </w:rPr>
        <w:tab/>
      </w:r>
      <w:r w:rsidR="00250844" w:rsidRPr="00863B89">
        <w:rPr>
          <w:position w:val="-48"/>
          <w:szCs w:val="22"/>
          <w:lang w:val="ru-RU"/>
        </w:rPr>
        <w:object w:dxaOrig="4560" w:dyaOrig="1080" w14:anchorId="5924215E">
          <v:shape id="_x0000_i1046" type="#_x0000_t75" style="width:227.55pt;height:56.25pt" o:ole="">
            <v:imagedata r:id="rId69" o:title=""/>
          </v:shape>
          <o:OLEObject Type="Embed" ProgID="Equation.3" ShapeID="_x0000_i1046" DrawAspect="Content" ObjectID="_1781527138" r:id="rId70"/>
        </w:object>
      </w:r>
      <w:r w:rsidRPr="0044479C">
        <w:rPr>
          <w:szCs w:val="22"/>
          <w:lang w:val="ru-RU"/>
        </w:rPr>
        <w:tab/>
        <w:t>(21)</w:t>
      </w:r>
    </w:p>
    <w:p w14:paraId="735BC8BB" w14:textId="56BCE16F" w:rsidR="00C7211D" w:rsidRPr="00863B89" w:rsidRDefault="00863B89" w:rsidP="00C7211D">
      <w:pPr>
        <w:rPr>
          <w:lang w:val="ru-RU"/>
        </w:rPr>
      </w:pPr>
      <w:r w:rsidRPr="00863B89">
        <w:rPr>
          <w:lang w:val="ru-RU"/>
        </w:rPr>
        <w:t>Фильтры нижних частот первого порядка рассчитываются по формуле</w:t>
      </w:r>
    </w:p>
    <w:p w14:paraId="23309616" w14:textId="77777777" w:rsidR="00C7211D" w:rsidRPr="0044479C" w:rsidRDefault="00C7211D" w:rsidP="00C7211D">
      <w:pPr>
        <w:pStyle w:val="Equation"/>
        <w:spacing w:before="240"/>
        <w:rPr>
          <w:szCs w:val="22"/>
          <w:lang w:val="ru-RU"/>
        </w:rPr>
      </w:pPr>
      <w:r w:rsidRPr="00863B89">
        <w:rPr>
          <w:szCs w:val="22"/>
          <w:lang w:val="ru-RU"/>
        </w:rPr>
        <w:tab/>
      </w:r>
      <w:r w:rsidRPr="00863B89">
        <w:rPr>
          <w:szCs w:val="22"/>
          <w:lang w:val="ru-RU"/>
        </w:rPr>
        <w:tab/>
      </w:r>
      <w:r w:rsidR="00863B89" w:rsidRPr="00863B89">
        <w:rPr>
          <w:rFonts w:ascii="Courier" w:hAnsi="Courier"/>
          <w:b/>
          <w:i/>
          <w:noProof/>
          <w:color w:val="808080"/>
          <w:position w:val="-14"/>
          <w:szCs w:val="22"/>
        </w:rPr>
        <w:object w:dxaOrig="4180" w:dyaOrig="380" w14:anchorId="7D846F2D">
          <v:shape id="_x0000_i1047" type="#_x0000_t75" alt="" style="width:209.2pt;height:16.9pt" o:ole="">
            <v:imagedata r:id="rId71" o:title=""/>
          </v:shape>
          <o:OLEObject Type="Embed" ProgID="Equation.3" ShapeID="_x0000_i1047" DrawAspect="Content" ObjectID="_1781527139" r:id="rId72"/>
        </w:object>
      </w:r>
      <w:r w:rsidRPr="0044479C">
        <w:rPr>
          <w:szCs w:val="22"/>
          <w:lang w:val="ru-RU"/>
        </w:rPr>
        <w:tab/>
        <w:t>(22)</w:t>
      </w:r>
    </w:p>
    <w:p w14:paraId="19FA900E" w14:textId="432E695E" w:rsidR="00C7211D" w:rsidRPr="00863B89" w:rsidRDefault="00C7211D" w:rsidP="00C7211D">
      <w:pPr>
        <w:pStyle w:val="Equation"/>
        <w:spacing w:before="240"/>
        <w:rPr>
          <w:szCs w:val="22"/>
          <w:lang w:val="ru-RU"/>
        </w:rPr>
      </w:pPr>
      <w:r w:rsidRPr="0044479C">
        <w:rPr>
          <w:szCs w:val="22"/>
          <w:lang w:val="ru-RU"/>
        </w:rPr>
        <w:tab/>
      </w:r>
      <w:r w:rsidRPr="0044479C">
        <w:rPr>
          <w:szCs w:val="22"/>
          <w:lang w:val="ru-RU"/>
        </w:rPr>
        <w:tab/>
      </w:r>
      <w:r w:rsidR="00863B89" w:rsidRPr="00863B89">
        <w:rPr>
          <w:noProof/>
          <w:position w:val="-14"/>
          <w:szCs w:val="22"/>
        </w:rPr>
        <w:object w:dxaOrig="3159" w:dyaOrig="380" w14:anchorId="5CAA0EA0">
          <v:shape id="_x0000_i1048" type="#_x0000_t75" alt="" style="width:157.95pt;height:16.9pt" o:ole="">
            <v:imagedata r:id="rId73" o:title=""/>
          </v:shape>
          <o:OLEObject Type="Embed" ProgID="Equation.3" ShapeID="_x0000_i1048" DrawAspect="Content" ObjectID="_1781527140" r:id="rId74"/>
        </w:object>
      </w:r>
      <w:r w:rsidR="00863B89">
        <w:rPr>
          <w:noProof/>
          <w:szCs w:val="22"/>
          <w:lang w:val="ru-RU"/>
        </w:rPr>
        <w:t>,</w:t>
      </w:r>
      <w:r w:rsidRPr="00863B89">
        <w:rPr>
          <w:szCs w:val="22"/>
          <w:lang w:val="ru-RU"/>
        </w:rPr>
        <w:tab/>
        <w:t>(23)</w:t>
      </w:r>
    </w:p>
    <w:p w14:paraId="3C751631" w14:textId="5CEE2F57" w:rsidR="00C7211D" w:rsidRPr="00863B89" w:rsidRDefault="00863B89" w:rsidP="00863B89">
      <w:pPr>
        <w:keepNext/>
        <w:rPr>
          <w:lang w:val="ru-RU"/>
        </w:rPr>
      </w:pPr>
      <w:r w:rsidRPr="00863B89">
        <w:rPr>
          <w:lang w:val="ru-RU"/>
        </w:rPr>
        <w:t xml:space="preserve">где </w:t>
      </w:r>
      <w:r w:rsidRPr="00863B89">
        <w:rPr>
          <w:i/>
          <w:lang w:val="ru-RU"/>
        </w:rPr>
        <w:t>a</w:t>
      </w:r>
      <w:r w:rsidRPr="00863B89">
        <w:rPr>
          <w:lang w:val="ru-RU"/>
        </w:rPr>
        <w:t xml:space="preserve"> рассчитывается с использованием приведенных выше постоянных времени по формуле:</w:t>
      </w:r>
    </w:p>
    <w:p w14:paraId="72E13CF9" w14:textId="77777777" w:rsidR="00C7211D" w:rsidRPr="0044479C" w:rsidRDefault="00C7211D" w:rsidP="00C7211D">
      <w:pPr>
        <w:pStyle w:val="Equation"/>
        <w:spacing w:before="360"/>
        <w:rPr>
          <w:szCs w:val="22"/>
          <w:lang w:val="ru-RU"/>
        </w:rPr>
      </w:pPr>
      <w:r w:rsidRPr="00863B89">
        <w:rPr>
          <w:szCs w:val="22"/>
          <w:lang w:val="ru-RU"/>
        </w:rPr>
        <w:tab/>
      </w:r>
      <w:r w:rsidRPr="00863B89">
        <w:rPr>
          <w:szCs w:val="22"/>
          <w:lang w:val="ru-RU"/>
        </w:rPr>
        <w:tab/>
      </w:r>
      <w:r w:rsidR="00EB79AA" w:rsidRPr="00863B89">
        <w:rPr>
          <w:rFonts w:ascii="Courier" w:hAnsi="Courier"/>
          <w:b/>
          <w:i/>
          <w:noProof/>
          <w:color w:val="808080"/>
          <w:position w:val="-10"/>
          <w:szCs w:val="22"/>
        </w:rPr>
        <w:object w:dxaOrig="1520" w:dyaOrig="780" w14:anchorId="030004F1">
          <v:shape id="_x0000_i1049" type="#_x0000_t75" alt="" style="width:75.75pt;height:40.5pt" o:ole="">
            <v:imagedata r:id="rId75" o:title=""/>
          </v:shape>
          <o:OLEObject Type="Embed" ProgID="Equation.3" ShapeID="_x0000_i1049" DrawAspect="Content" ObjectID="_1781527141" r:id="rId76"/>
        </w:object>
      </w:r>
      <w:r w:rsidRPr="0044479C">
        <w:rPr>
          <w:szCs w:val="22"/>
          <w:lang w:val="ru-RU"/>
        </w:rPr>
        <w:tab/>
        <w:t>(24)</w:t>
      </w:r>
    </w:p>
    <w:p w14:paraId="6B55045A" w14:textId="77777777" w:rsidR="00863B89" w:rsidRPr="00863B89" w:rsidRDefault="00863B89" w:rsidP="00863B89">
      <w:pPr>
        <w:rPr>
          <w:lang w:val="ru-RU"/>
        </w:rPr>
      </w:pPr>
      <w:r w:rsidRPr="00863B89">
        <w:rPr>
          <w:i/>
          <w:lang w:val="ru-RU"/>
        </w:rPr>
        <w:t>n</w:t>
      </w:r>
      <w:r w:rsidRPr="00863B89">
        <w:rPr>
          <w:lang w:val="ru-RU"/>
        </w:rPr>
        <w:t xml:space="preserve"> – фактический номер кадра, </w:t>
      </w:r>
      <w:r w:rsidRPr="00863B89">
        <w:rPr>
          <w:i/>
          <w:lang w:val="ru-RU"/>
        </w:rPr>
        <w:t>k</w:t>
      </w:r>
      <w:r w:rsidRPr="00863B89">
        <w:rPr>
          <w:lang w:val="ru-RU"/>
        </w:rPr>
        <w:t xml:space="preserve"> – индекс группы и </w:t>
      </w:r>
      <w:r w:rsidRPr="00863B89">
        <w:rPr>
          <w:i/>
          <w:iCs/>
          <w:lang w:val="ru-RU"/>
        </w:rPr>
        <w:t>E</w:t>
      </w:r>
      <w:r w:rsidRPr="00863B89">
        <w:rPr>
          <w:i/>
          <w:iCs/>
          <w:position w:val="-4"/>
          <w:sz w:val="18"/>
          <w:lang w:val="ru-RU"/>
        </w:rPr>
        <w:t>f</w:t>
      </w:r>
      <w:r w:rsidRPr="00863B89">
        <w:rPr>
          <w:rFonts w:ascii="Tms Rmn" w:hAnsi="Tms Rmn"/>
          <w:position w:val="-4"/>
          <w:sz w:val="10"/>
          <w:lang w:val="ru-RU"/>
        </w:rPr>
        <w:t> </w:t>
      </w:r>
      <w:r w:rsidRPr="00863B89">
        <w:rPr>
          <w:lang w:val="ru-RU"/>
        </w:rPr>
        <w:t>[</w:t>
      </w:r>
      <w:r w:rsidRPr="00863B89">
        <w:rPr>
          <w:i/>
          <w:iCs/>
          <w:lang w:val="ru-RU"/>
        </w:rPr>
        <w:t>k</w:t>
      </w:r>
      <w:r w:rsidRPr="007542F6">
        <w:rPr>
          <w:lang w:val="ru-RU"/>
        </w:rPr>
        <w:t>,</w:t>
      </w:r>
      <w:r w:rsidRPr="00863B89">
        <w:rPr>
          <w:rFonts w:ascii="Tms Rmn" w:hAnsi="Tms Rmn"/>
          <w:sz w:val="10"/>
          <w:lang w:val="ru-RU"/>
        </w:rPr>
        <w:t> </w:t>
      </w:r>
      <w:r w:rsidRPr="00863B89">
        <w:rPr>
          <w:lang w:val="ru-RU"/>
        </w:rPr>
        <w:t>0] = 0.</w:t>
      </w:r>
    </w:p>
    <w:p w14:paraId="3520A92E" w14:textId="74A2D60E" w:rsidR="00C7211D" w:rsidRPr="00863B89" w:rsidRDefault="00863B89" w:rsidP="00863B89">
      <w:pPr>
        <w:rPr>
          <w:lang w:val="ru-RU"/>
        </w:rPr>
      </w:pPr>
      <w:r w:rsidRPr="00863B89">
        <w:rPr>
          <w:lang w:val="ru-RU"/>
        </w:rPr>
        <w:t xml:space="preserve">Шаблоны, полученные на этом этапе обработки </w:t>
      </w:r>
      <w:r w:rsidRPr="00863B89">
        <w:rPr>
          <w:i/>
          <w:lang w:val="ru-RU"/>
        </w:rPr>
        <w:t>E</w:t>
      </w:r>
      <w:r w:rsidRPr="00863B89">
        <w:rPr>
          <w:iCs/>
          <w:lang w:val="ru-RU"/>
        </w:rPr>
        <w:t>[</w:t>
      </w:r>
      <w:r w:rsidRPr="00863B89">
        <w:rPr>
          <w:i/>
          <w:lang w:val="ru-RU"/>
        </w:rPr>
        <w:t>k</w:t>
      </w:r>
      <w:r w:rsidRPr="007542F6">
        <w:rPr>
          <w:iCs/>
          <w:lang w:val="ru-RU"/>
        </w:rPr>
        <w:t>,</w:t>
      </w:r>
      <w:r w:rsidRPr="00863B89">
        <w:rPr>
          <w:rFonts w:ascii="Tms Rmn" w:hAnsi="Tms Rmn"/>
          <w:i/>
          <w:sz w:val="10"/>
          <w:lang w:val="ru-RU"/>
        </w:rPr>
        <w:t> </w:t>
      </w:r>
      <w:r w:rsidRPr="00863B89">
        <w:rPr>
          <w:i/>
          <w:lang w:val="ru-RU"/>
        </w:rPr>
        <w:t>n</w:t>
      </w:r>
      <w:r w:rsidRPr="00863B89">
        <w:rPr>
          <w:iCs/>
          <w:lang w:val="ru-RU"/>
        </w:rPr>
        <w:t>]</w:t>
      </w:r>
      <w:r w:rsidRPr="00863B89">
        <w:rPr>
          <w:lang w:val="ru-RU"/>
        </w:rPr>
        <w:t xml:space="preserve">, называются </w:t>
      </w:r>
      <w:r w:rsidRPr="00863B89">
        <w:rPr>
          <w:i/>
          <w:lang w:val="ru-RU"/>
        </w:rPr>
        <w:t>шаблонами возбуждения</w:t>
      </w:r>
      <w:r w:rsidRPr="00863B89">
        <w:rPr>
          <w:lang w:val="ru-RU"/>
        </w:rPr>
        <w:t>.</w:t>
      </w:r>
    </w:p>
    <w:p w14:paraId="41070DE5" w14:textId="1CA20589" w:rsidR="00C7211D" w:rsidRPr="002A018D" w:rsidRDefault="00C7211D" w:rsidP="007F43C8">
      <w:pPr>
        <w:pStyle w:val="Heading3"/>
        <w:keepLines w:val="0"/>
        <w:rPr>
          <w:lang w:val="ru-RU"/>
        </w:rPr>
      </w:pPr>
      <w:bookmarkStart w:id="315" w:name="_Toc409937854"/>
      <w:bookmarkStart w:id="316" w:name="_Toc415385222"/>
      <w:bookmarkStart w:id="317" w:name="_Toc425054116"/>
      <w:r w:rsidRPr="002A018D">
        <w:rPr>
          <w:lang w:val="ru-RU"/>
        </w:rPr>
        <w:t>2.1.9</w:t>
      </w:r>
      <w:r w:rsidRPr="002A018D">
        <w:rPr>
          <w:lang w:val="ru-RU"/>
        </w:rPr>
        <w:tab/>
      </w:r>
      <w:bookmarkEnd w:id="315"/>
      <w:bookmarkEnd w:id="316"/>
      <w:bookmarkEnd w:id="317"/>
      <w:r w:rsidR="002A018D" w:rsidRPr="002A018D">
        <w:rPr>
          <w:lang w:val="ru-RU"/>
        </w:rPr>
        <w:t>Порог маскирования</w:t>
      </w:r>
    </w:p>
    <w:p w14:paraId="46ACEF45" w14:textId="0ACBFA13" w:rsidR="00C7211D" w:rsidRPr="002A018D" w:rsidRDefault="002A018D" w:rsidP="00C7211D">
      <w:pPr>
        <w:rPr>
          <w:lang w:val="ru-RU"/>
        </w:rPr>
      </w:pPr>
      <w:r w:rsidRPr="002A018D">
        <w:rPr>
          <w:lang w:val="ru-RU"/>
        </w:rPr>
        <w:t xml:space="preserve">Маскирование описывает эффект, при котором более слабый, но отчетливо слышимый сигнал становится неслышимым при наличии более громкого сигнала. Этот порог рассчитывается путем взвешивания шаблонов возбуждения с помощью весовой функции </w:t>
      </w:r>
      <w:r w:rsidRPr="002A018D">
        <w:rPr>
          <w:i/>
          <w:lang w:val="ru-RU"/>
        </w:rPr>
        <w:t>m</w:t>
      </w:r>
      <w:r w:rsidRPr="002A018D">
        <w:rPr>
          <w:lang w:val="ru-RU"/>
        </w:rPr>
        <w:t>[</w:t>
      </w:r>
      <w:r w:rsidRPr="002A018D">
        <w:rPr>
          <w:i/>
          <w:lang w:val="ru-RU"/>
        </w:rPr>
        <w:t>k</w:t>
      </w:r>
      <w:r w:rsidRPr="002A018D">
        <w:rPr>
          <w:lang w:val="ru-RU"/>
        </w:rPr>
        <w:t>]</w:t>
      </w:r>
      <w:r w:rsidR="003931D4">
        <w:rPr>
          <w:lang w:val="ru-RU"/>
        </w:rPr>
        <w:t>:</w:t>
      </w:r>
    </w:p>
    <w:p w14:paraId="7364052D" w14:textId="22364E3D" w:rsidR="00C7211D" w:rsidRPr="0044479C" w:rsidRDefault="002A018D" w:rsidP="00C7211D">
      <w:pPr>
        <w:pStyle w:val="Equation"/>
        <w:spacing w:before="240"/>
        <w:rPr>
          <w:szCs w:val="22"/>
          <w:lang w:val="ru-RU"/>
        </w:rPr>
      </w:pPr>
      <w:r w:rsidRPr="002A018D">
        <w:rPr>
          <w:szCs w:val="22"/>
          <w:lang w:val="ru-RU"/>
        </w:rPr>
        <w:tab/>
      </w:r>
      <w:r w:rsidRPr="002A018D">
        <w:rPr>
          <w:szCs w:val="22"/>
          <w:lang w:val="ru-RU"/>
        </w:rPr>
        <w:tab/>
      </w:r>
      <w:r w:rsidR="00EB79AA" w:rsidRPr="002A018D">
        <w:rPr>
          <w:position w:val="-30"/>
          <w:szCs w:val="22"/>
          <w:lang w:val="ru-RU"/>
        </w:rPr>
        <w:object w:dxaOrig="4520" w:dyaOrig="720" w14:anchorId="5CB8BF4D">
          <v:shape id="_x0000_i1050" type="#_x0000_t75" style="width:209.3pt;height:33.75pt" o:ole="">
            <v:imagedata r:id="rId77" o:title=""/>
          </v:shape>
          <o:OLEObject Type="Embed" ProgID="Equation.3" ShapeID="_x0000_i1050" DrawAspect="Content" ObjectID="_1781527142" r:id="rId78"/>
        </w:object>
      </w:r>
      <w:r w:rsidRPr="002A018D">
        <w:rPr>
          <w:szCs w:val="22"/>
          <w:lang w:val="ru-RU"/>
        </w:rPr>
        <w:t xml:space="preserve"> </w:t>
      </w:r>
      <w:r w:rsidRPr="002A018D">
        <w:rPr>
          <w:szCs w:val="22"/>
          <w:lang w:val="ru-RU"/>
        </w:rPr>
        <w:tab/>
        <w:t>(25)</w:t>
      </w:r>
    </w:p>
    <w:p w14:paraId="5F278AC1" w14:textId="639C7222" w:rsidR="00C7211D" w:rsidRPr="0044479C" w:rsidRDefault="00C7211D" w:rsidP="00C7211D">
      <w:pPr>
        <w:pStyle w:val="Equation"/>
        <w:spacing w:before="240"/>
        <w:rPr>
          <w:lang w:val="ru-RU"/>
        </w:rPr>
      </w:pPr>
      <w:r w:rsidRPr="0044479C">
        <w:rPr>
          <w:lang w:val="ru-RU"/>
        </w:rPr>
        <w:lastRenderedPageBreak/>
        <w:tab/>
      </w:r>
      <w:r w:rsidRPr="0044479C">
        <w:rPr>
          <w:lang w:val="ru-RU"/>
        </w:rPr>
        <w:tab/>
      </w:r>
      <w:r w:rsidR="00121058" w:rsidRPr="00F93EAA">
        <w:rPr>
          <w:noProof/>
          <w:position w:val="-52"/>
          <w:sz w:val="18"/>
        </w:rPr>
        <w:object w:dxaOrig="1740" w:dyaOrig="900" w14:anchorId="15CC8374">
          <v:shape id="_x0000_i1051" type="#_x0000_t75" alt="" style="width:77.7pt;height:40.5pt;mso-width-percent:0;mso-height-percent:0;mso-width-percent:0;mso-height-percent:0" o:ole="">
            <v:imagedata r:id="rId79" o:title=""/>
          </v:shape>
          <o:OLEObject Type="Embed" ProgID="Equation.3" ShapeID="_x0000_i1051" DrawAspect="Content" ObjectID="_1781527143" r:id="rId80"/>
        </w:object>
      </w:r>
      <w:r w:rsidR="00F93EAA">
        <w:rPr>
          <w:noProof/>
          <w:sz w:val="18"/>
          <w:lang w:val="ru-RU"/>
        </w:rPr>
        <w:t>.</w:t>
      </w:r>
      <w:r w:rsidRPr="0044479C">
        <w:rPr>
          <w:lang w:val="ru-RU"/>
        </w:rPr>
        <w:tab/>
        <w:t>(26)</w:t>
      </w:r>
    </w:p>
    <w:p w14:paraId="0B02EE40" w14:textId="03D36530" w:rsidR="00C7211D" w:rsidRPr="00F93EAA" w:rsidRDefault="00F93EAA" w:rsidP="00C7211D">
      <w:pPr>
        <w:rPr>
          <w:lang w:val="ru-RU"/>
        </w:rPr>
      </w:pPr>
      <w:r w:rsidRPr="00F93EAA">
        <w:rPr>
          <w:lang w:val="ru-RU"/>
        </w:rPr>
        <w:t xml:space="preserve">Шаблоны, полученные на этом этапе обработки </w:t>
      </w:r>
      <w:r w:rsidRPr="00F93EAA">
        <w:rPr>
          <w:i/>
          <w:lang w:val="ru-RU"/>
        </w:rPr>
        <w:t>M</w:t>
      </w:r>
      <w:r w:rsidRPr="00F93EAA">
        <w:rPr>
          <w:lang w:val="ru-RU"/>
        </w:rPr>
        <w:t>[</w:t>
      </w:r>
      <w:r w:rsidRPr="00F93EAA">
        <w:rPr>
          <w:i/>
          <w:lang w:val="ru-RU"/>
        </w:rPr>
        <w:t>k</w:t>
      </w:r>
      <w:r w:rsidRPr="00E72B62">
        <w:rPr>
          <w:iCs/>
          <w:lang w:val="ru-RU"/>
        </w:rPr>
        <w:t>,</w:t>
      </w:r>
      <w:r w:rsidRPr="00F93EAA">
        <w:rPr>
          <w:i/>
          <w:lang w:val="ru-RU"/>
        </w:rPr>
        <w:t xml:space="preserve"> n</w:t>
      </w:r>
      <w:r w:rsidRPr="00F93EAA">
        <w:rPr>
          <w:lang w:val="ru-RU"/>
        </w:rPr>
        <w:t xml:space="preserve">], называются </w:t>
      </w:r>
      <w:r w:rsidRPr="00F93EAA">
        <w:rPr>
          <w:i/>
          <w:lang w:val="ru-RU"/>
        </w:rPr>
        <w:t>шаблонами маски</w:t>
      </w:r>
      <w:r w:rsidRPr="00F93EAA">
        <w:rPr>
          <w:lang w:val="ru-RU"/>
        </w:rPr>
        <w:t>.</w:t>
      </w:r>
    </w:p>
    <w:p w14:paraId="0A7AC274" w14:textId="5C126503" w:rsidR="00C7211D" w:rsidRPr="00725C04" w:rsidRDefault="00C7211D" w:rsidP="007F43C8">
      <w:pPr>
        <w:pStyle w:val="Heading2"/>
        <w:keepLines w:val="0"/>
        <w:spacing w:before="200"/>
        <w:rPr>
          <w:lang w:val="ru-RU"/>
        </w:rPr>
      </w:pPr>
      <w:bookmarkStart w:id="318" w:name="_Toc411998551"/>
      <w:bookmarkStart w:id="319" w:name="_Toc414873004"/>
      <w:bookmarkStart w:id="320" w:name="_Toc415385223"/>
      <w:bookmarkStart w:id="321" w:name="_Toc425054117"/>
      <w:bookmarkStart w:id="322" w:name="_Toc133255931"/>
      <w:bookmarkStart w:id="323" w:name="_Toc170906140"/>
      <w:r w:rsidRPr="00725C04">
        <w:rPr>
          <w:lang w:val="ru-RU"/>
        </w:rPr>
        <w:t>2.2</w:t>
      </w:r>
      <w:r w:rsidRPr="00725C04">
        <w:rPr>
          <w:lang w:val="ru-RU"/>
        </w:rPr>
        <w:tab/>
      </w:r>
      <w:bookmarkEnd w:id="318"/>
      <w:bookmarkEnd w:id="319"/>
      <w:bookmarkEnd w:id="320"/>
      <w:bookmarkEnd w:id="321"/>
      <w:bookmarkEnd w:id="322"/>
      <w:r w:rsidR="00725C04" w:rsidRPr="00725C04">
        <w:rPr>
          <w:lang w:val="ru-RU"/>
        </w:rPr>
        <w:t>Модель уха на основе набора фильтров</w:t>
      </w:r>
      <w:bookmarkEnd w:id="323"/>
    </w:p>
    <w:p w14:paraId="22828E45" w14:textId="099D5055" w:rsidR="00C7211D" w:rsidRPr="0044479C" w:rsidRDefault="00C7211D" w:rsidP="00725C04">
      <w:pPr>
        <w:pStyle w:val="Heading3"/>
        <w:keepLines w:val="0"/>
        <w:rPr>
          <w:lang w:val="ru-RU"/>
        </w:rPr>
      </w:pPr>
      <w:bookmarkStart w:id="324" w:name="_Toc415385224"/>
      <w:bookmarkStart w:id="325" w:name="_Toc425054118"/>
      <w:r w:rsidRPr="0044479C">
        <w:rPr>
          <w:lang w:val="ru-RU"/>
        </w:rPr>
        <w:t>2.2.1</w:t>
      </w:r>
      <w:r w:rsidRPr="0044479C">
        <w:rPr>
          <w:lang w:val="ru-RU"/>
        </w:rPr>
        <w:tab/>
      </w:r>
      <w:bookmarkEnd w:id="324"/>
      <w:bookmarkEnd w:id="325"/>
      <w:r w:rsidR="00725C04" w:rsidRPr="00725C04">
        <w:rPr>
          <w:lang w:val="ru-RU"/>
        </w:rPr>
        <w:t>Обзор</w:t>
      </w:r>
    </w:p>
    <w:p w14:paraId="5E1CDD4C" w14:textId="77777777" w:rsidR="00F427A8" w:rsidRPr="00D03BC6" w:rsidRDefault="00F427A8" w:rsidP="00F427A8">
      <w:pPr>
        <w:pStyle w:val="FigureNo"/>
        <w:rPr>
          <w:lang w:val="ru-RU"/>
        </w:rPr>
      </w:pPr>
      <w:r w:rsidRPr="00D03BC6">
        <w:rPr>
          <w:lang w:val="ru-RU"/>
        </w:rPr>
        <w:t>РИСУНОК 10</w:t>
      </w:r>
    </w:p>
    <w:p w14:paraId="4E4D83E5" w14:textId="659DE5D5" w:rsidR="00C7211D" w:rsidRPr="00F427A8" w:rsidRDefault="00F427A8" w:rsidP="00F427A8">
      <w:pPr>
        <w:pStyle w:val="Figuretitle"/>
        <w:rPr>
          <w:lang w:val="ru-RU"/>
        </w:rPr>
      </w:pPr>
      <w:r w:rsidRPr="00D03BC6">
        <w:rPr>
          <w:lang w:val="ru-RU"/>
        </w:rPr>
        <w:t>Модель периферического уха и предварительная обработка шаблонов возбуждения для модели,</w:t>
      </w:r>
      <w:r>
        <w:rPr>
          <w:lang w:val="ru-RU"/>
        </w:rPr>
        <w:br/>
      </w:r>
      <w:r w:rsidRPr="00D03BC6">
        <w:rPr>
          <w:lang w:val="ru-RU"/>
        </w:rPr>
        <w:t>основанной на наборе фильтров</w:t>
      </w:r>
    </w:p>
    <w:p w14:paraId="0EC9D60A" w14:textId="24DC0BF3" w:rsidR="00C7211D" w:rsidRPr="00A318F4" w:rsidRDefault="00300C7F" w:rsidP="00667910">
      <w:pPr>
        <w:pStyle w:val="Figure"/>
      </w:pPr>
      <w:r>
        <w:rPr>
          <w:noProof/>
          <w:lang w:val="ru-RU" w:eastAsia="ru-RU"/>
        </w:rPr>
        <w:drawing>
          <wp:inline distT="0" distB="0" distL="0" distR="0" wp14:anchorId="28C32B37" wp14:editId="4C0F0A81">
            <wp:extent cx="4832614" cy="6734569"/>
            <wp:effectExtent l="0" t="0" r="635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1387-10.png"/>
                    <pic:cNvPicPr/>
                  </pic:nvPicPr>
                  <pic:blipFill>
                    <a:blip r:embed="rId81">
                      <a:extLst>
                        <a:ext uri="{28A0092B-C50C-407E-A947-70E740481C1C}">
                          <a14:useLocalDpi xmlns:a14="http://schemas.microsoft.com/office/drawing/2010/main" val="0"/>
                        </a:ext>
                      </a:extLst>
                    </a:blip>
                    <a:stretch>
                      <a:fillRect/>
                    </a:stretch>
                  </pic:blipFill>
                  <pic:spPr>
                    <a:xfrm>
                      <a:off x="0" y="0"/>
                      <a:ext cx="4832614" cy="6734569"/>
                    </a:xfrm>
                    <a:prstGeom prst="rect">
                      <a:avLst/>
                    </a:prstGeom>
                  </pic:spPr>
                </pic:pic>
              </a:graphicData>
            </a:graphic>
          </wp:inline>
        </w:drawing>
      </w:r>
    </w:p>
    <w:p w14:paraId="12D37CB8" w14:textId="77777777" w:rsidR="00940235" w:rsidRPr="00940235" w:rsidRDefault="00940235" w:rsidP="00940235">
      <w:pPr>
        <w:pStyle w:val="Normalaftertitle"/>
        <w:rPr>
          <w:lang w:val="ru-RU"/>
        </w:rPr>
      </w:pPr>
      <w:bookmarkStart w:id="326" w:name="_Toc415385225"/>
      <w:bookmarkStart w:id="327" w:name="_Toc425054119"/>
      <w:r w:rsidRPr="00940235">
        <w:rPr>
          <w:lang w:val="ru-RU"/>
        </w:rPr>
        <w:lastRenderedPageBreak/>
        <w:t>На входе модели уха на основе набора фильтров исследуемый и эталонный сигналы настраиваются до предполагаемого уровня воспроизведения и передаются через фильтр верхних частот для удаления постоянных и инфразвуковых составляющих сигналов. Затем сигналы разлагаются на полосовые сигналы с помощью линейных фазовых фильтров, равномерно распределенных по шкале воспринимаемой высоты тона. К полосовым сигналам применяется частотно-зависимое взвешивание для моделирования спектральных характеристик наружного и среднего уха. Зависимое от уровня спектральное разрешение слуховых фильтров моделируется сверткой выходных сигналов в частотной области с функцией расширения спектра, зависящей от уровня.</w:t>
      </w:r>
    </w:p>
    <w:p w14:paraId="56644D99" w14:textId="5617F94F" w:rsidR="00940235" w:rsidRPr="00940235" w:rsidRDefault="00940235" w:rsidP="00940235">
      <w:pPr>
        <w:rPr>
          <w:lang w:val="ru-RU"/>
        </w:rPr>
      </w:pPr>
      <w:r w:rsidRPr="00940235">
        <w:rPr>
          <w:lang w:val="ru-RU"/>
        </w:rPr>
        <w:t>Огибающие сигналов рассчитываются путем применения преобразования Гильберта к полосовым сигналам (выпрямление), а для моделирования обратного маскирования применяется свертка во временной области с оконной функцией. Затем добавляется частотно-зависимое смещение, которое учитывает внутренний шум в слуховой системе и моделирует порог в тишине. Наконец, выполняется вторая свертка во временной области с использованием экспоненциальной функции расширения спектра, которая учитывает прямое маскирование.</w:t>
      </w:r>
    </w:p>
    <w:p w14:paraId="7CE3EBE4" w14:textId="30DB058E" w:rsidR="00C7211D" w:rsidRPr="00940235" w:rsidRDefault="00940235" w:rsidP="00940235">
      <w:pPr>
        <w:rPr>
          <w:lang w:val="ru-RU"/>
        </w:rPr>
      </w:pPr>
      <w:r w:rsidRPr="00940235">
        <w:rPr>
          <w:lang w:val="ru-RU"/>
        </w:rPr>
        <w:t xml:space="preserve">Полученные </w:t>
      </w:r>
      <w:r w:rsidRPr="00940235">
        <w:rPr>
          <w:i/>
          <w:lang w:val="ru-RU"/>
        </w:rPr>
        <w:t>шаблоны возбуждения</w:t>
      </w:r>
      <w:r w:rsidRPr="00940235">
        <w:rPr>
          <w:lang w:val="ru-RU"/>
        </w:rPr>
        <w:t xml:space="preserve"> используются для расчета </w:t>
      </w:r>
      <w:r w:rsidRPr="00940235">
        <w:rPr>
          <w:i/>
          <w:lang w:val="ru-RU"/>
        </w:rPr>
        <w:t>шаблонов удельной громкости</w:t>
      </w:r>
      <w:r w:rsidRPr="00940235">
        <w:rPr>
          <w:lang w:val="ru-RU"/>
        </w:rPr>
        <w:t>, а</w:t>
      </w:r>
      <w:r>
        <w:rPr>
          <w:lang w:val="ru-RU"/>
        </w:rPr>
        <w:t> </w:t>
      </w:r>
      <w:r w:rsidRPr="00940235">
        <w:rPr>
          <w:lang w:val="ru-RU"/>
        </w:rPr>
        <w:t>шаблоны, полученные до окончательного расширения во временной области (</w:t>
      </w:r>
      <w:r w:rsidRPr="00940235">
        <w:rPr>
          <w:i/>
          <w:lang w:val="ru-RU"/>
        </w:rPr>
        <w:t>неразмытые шаблоны возбуждения</w:t>
      </w:r>
      <w:r w:rsidRPr="00940235">
        <w:rPr>
          <w:lang w:val="ru-RU"/>
        </w:rPr>
        <w:t xml:space="preserve">), используются для расчета </w:t>
      </w:r>
      <w:r w:rsidRPr="00940235">
        <w:rPr>
          <w:i/>
          <w:lang w:val="ru-RU"/>
        </w:rPr>
        <w:t>шаблонов модуляции</w:t>
      </w:r>
      <w:r w:rsidRPr="00940235">
        <w:rPr>
          <w:lang w:val="ru-RU"/>
        </w:rPr>
        <w:t>. Вместе с самими шаблонами возбуждения они составляют основу для расчета выходных значений модели. Чтобы отделить влияние устойчивой частотной характеристики испытываемого устройства от других искажений, диаграммы возбуждения исследуемого и эталонного сигналов спектрально адаптируются друг к другу (адаптация). Шаблоны модуляции и шаблоны удельной громкости рассчитываются как</w:t>
      </w:r>
      <w:r>
        <w:rPr>
          <w:lang w:val="ru-RU"/>
        </w:rPr>
        <w:t> </w:t>
      </w:r>
      <w:r w:rsidRPr="00940235">
        <w:rPr>
          <w:lang w:val="ru-RU"/>
        </w:rPr>
        <w:t>по</w:t>
      </w:r>
      <w:r>
        <w:rPr>
          <w:lang w:val="ru-RU"/>
        </w:rPr>
        <w:t> </w:t>
      </w:r>
      <w:r w:rsidRPr="00940235">
        <w:rPr>
          <w:lang w:val="ru-RU"/>
        </w:rPr>
        <w:t>адаптированным, так и по неадаптированным шаблонам возбуждения.</w:t>
      </w:r>
    </w:p>
    <w:p w14:paraId="4EDD8EC0" w14:textId="6CA5E01C" w:rsidR="00C7211D" w:rsidRPr="009A3179" w:rsidRDefault="00C7211D" w:rsidP="007F43C8">
      <w:pPr>
        <w:pStyle w:val="Heading3"/>
        <w:keepLines w:val="0"/>
        <w:rPr>
          <w:lang w:val="ru-RU"/>
        </w:rPr>
      </w:pPr>
      <w:r w:rsidRPr="009A3179">
        <w:rPr>
          <w:lang w:val="ru-RU"/>
        </w:rPr>
        <w:t>2.2.2</w:t>
      </w:r>
      <w:r w:rsidRPr="009A3179">
        <w:rPr>
          <w:lang w:val="ru-RU"/>
        </w:rPr>
        <w:tab/>
      </w:r>
      <w:r w:rsidR="009A3179" w:rsidRPr="009A3179">
        <w:rPr>
          <w:lang w:val="ru-RU"/>
        </w:rPr>
        <w:t>Подвыборка</w:t>
      </w:r>
    </w:p>
    <w:p w14:paraId="24BA3E95" w14:textId="6412B967" w:rsidR="00C7211D" w:rsidRPr="009A3179" w:rsidRDefault="009A3179" w:rsidP="00C7211D">
      <w:pPr>
        <w:rPr>
          <w:lang w:val="ru-RU"/>
        </w:rPr>
      </w:pPr>
      <w:r w:rsidRPr="009A3179">
        <w:rPr>
          <w:lang w:val="ru-RU"/>
        </w:rPr>
        <w:t>На выходе набора фильтров сигналы субдискретизируются с коэффициентом</w:t>
      </w:r>
      <w:r>
        <w:rPr>
          <w:lang w:val="ru-RU"/>
        </w:rPr>
        <w:t> </w:t>
      </w:r>
      <w:r w:rsidRPr="009A3179">
        <w:rPr>
          <w:lang w:val="ru-RU"/>
        </w:rPr>
        <w:t>32, а после первого расширения во временной области – с коэффициентом 6 (см.</w:t>
      </w:r>
      <w:r>
        <w:rPr>
          <w:lang w:val="ru-RU"/>
        </w:rPr>
        <w:t> </w:t>
      </w:r>
      <w:r w:rsidRPr="009A3179">
        <w:rPr>
          <w:lang w:val="ru-RU"/>
        </w:rPr>
        <w:t>рисунок</w:t>
      </w:r>
      <w:r>
        <w:rPr>
          <w:lang w:val="ru-RU"/>
        </w:rPr>
        <w:t> </w:t>
      </w:r>
      <w:r w:rsidRPr="009A3179">
        <w:rPr>
          <w:lang w:val="ru-RU"/>
        </w:rPr>
        <w:t>11).</w:t>
      </w:r>
    </w:p>
    <w:p w14:paraId="17FFA403" w14:textId="1B3BC7C2" w:rsidR="00C7211D" w:rsidRPr="009A3179" w:rsidRDefault="00C7211D" w:rsidP="007F43C8">
      <w:pPr>
        <w:pStyle w:val="Heading3"/>
        <w:keepLines w:val="0"/>
        <w:rPr>
          <w:lang w:val="ru-RU"/>
        </w:rPr>
      </w:pPr>
      <w:r w:rsidRPr="009A3179">
        <w:rPr>
          <w:lang w:val="ru-RU"/>
        </w:rPr>
        <w:t>2.2.3</w:t>
      </w:r>
      <w:r w:rsidRPr="009A3179">
        <w:rPr>
          <w:lang w:val="ru-RU"/>
        </w:rPr>
        <w:tab/>
      </w:r>
      <w:r w:rsidR="009A3179" w:rsidRPr="009A3179">
        <w:rPr>
          <w:lang w:val="ru-RU"/>
        </w:rPr>
        <w:t>Настройка уровня воспроизведения</w:t>
      </w:r>
    </w:p>
    <w:p w14:paraId="4543BE50" w14:textId="5D70E4C9" w:rsidR="00C7211D" w:rsidRPr="009A3179" w:rsidRDefault="009A3179" w:rsidP="00C7211D">
      <w:pPr>
        <w:rPr>
          <w:lang w:val="ru-RU"/>
        </w:rPr>
      </w:pPr>
      <w:r w:rsidRPr="009A3179">
        <w:rPr>
          <w:lang w:val="ru-RU"/>
        </w:rPr>
        <w:t>Коэффициент масштабирования входного сигнала рассчитывается на основе предполагаемого уровня воспроизведения полномасштабного входного сигнала по формуле</w:t>
      </w:r>
    </w:p>
    <w:p w14:paraId="52E8D7E1" w14:textId="77777777" w:rsidR="00C7211D" w:rsidRPr="00EC1B64" w:rsidRDefault="00C7211D" w:rsidP="00C7211D">
      <w:pPr>
        <w:pStyle w:val="Equation"/>
        <w:rPr>
          <w:lang w:val="ru-RU"/>
        </w:rPr>
      </w:pPr>
      <w:r w:rsidRPr="009A3179">
        <w:rPr>
          <w:lang w:val="ru-RU"/>
        </w:rPr>
        <w:tab/>
      </w:r>
      <w:r w:rsidRPr="009A3179">
        <w:rPr>
          <w:lang w:val="ru-RU"/>
        </w:rPr>
        <w:tab/>
      </w:r>
      <w:r w:rsidR="009A3179" w:rsidRPr="00A318F4">
        <w:rPr>
          <w:noProof/>
          <w:position w:val="-30"/>
          <w:sz w:val="20"/>
        </w:rPr>
        <w:object w:dxaOrig="1500" w:dyaOrig="720" w14:anchorId="61DBA56C">
          <v:shape id="_x0000_i1052" type="#_x0000_t75" alt="" style="width:75pt;height:36.4pt" o:ole="">
            <v:imagedata r:id="rId82" o:title=""/>
          </v:shape>
          <o:OLEObject Type="Embed" ProgID="Equation.3" ShapeID="_x0000_i1052" DrawAspect="Content" ObjectID="_1781527144" r:id="rId83"/>
        </w:object>
      </w:r>
      <w:r w:rsidRPr="00EC1B64">
        <w:rPr>
          <w:lang w:val="ru-RU"/>
        </w:rPr>
        <w:tab/>
        <w:t>(27)</w:t>
      </w:r>
    </w:p>
    <w:p w14:paraId="49AEC441" w14:textId="2CAEBBD6" w:rsidR="00C7211D" w:rsidRPr="009A3179" w:rsidRDefault="009A3179" w:rsidP="00C7211D">
      <w:pPr>
        <w:rPr>
          <w:lang w:val="ru-RU"/>
        </w:rPr>
      </w:pPr>
      <w:r w:rsidRPr="009A3179">
        <w:rPr>
          <w:lang w:val="ru-RU"/>
        </w:rPr>
        <w:t xml:space="preserve">Если точный уровень воспроизведения неизвестен, рекомендуется установить </w:t>
      </w:r>
      <w:r w:rsidRPr="009A3179">
        <w:rPr>
          <w:i/>
          <w:lang w:val="ru-RU"/>
        </w:rPr>
        <w:t>L</w:t>
      </w:r>
      <w:r w:rsidRPr="00250844">
        <w:rPr>
          <w:vertAlign w:val="subscript"/>
          <w:lang w:val="ru-RU"/>
        </w:rPr>
        <w:t>max</w:t>
      </w:r>
      <w:r w:rsidRPr="009A3179">
        <w:rPr>
          <w:lang w:val="ru-RU"/>
        </w:rPr>
        <w:t xml:space="preserve"> равным 92 дБ</w:t>
      </w:r>
      <w:r w:rsidRPr="009A3179">
        <w:rPr>
          <w:vertAlign w:val="subscript"/>
          <w:lang w:val="ru-RU"/>
        </w:rPr>
        <w:t>SPL</w:t>
      </w:r>
      <w:r w:rsidRPr="009A3179">
        <w:rPr>
          <w:lang w:val="ru-RU"/>
        </w:rPr>
        <w:t>.</w:t>
      </w:r>
    </w:p>
    <w:p w14:paraId="50ABD292" w14:textId="2EAA2244" w:rsidR="00C7211D" w:rsidRPr="007F43C8" w:rsidRDefault="00C7211D" w:rsidP="007F43C8">
      <w:pPr>
        <w:pStyle w:val="Heading3"/>
        <w:keepLines w:val="0"/>
        <w:rPr>
          <w:szCs w:val="22"/>
          <w:lang w:val="ru-RU"/>
        </w:rPr>
      </w:pPr>
      <w:bookmarkStart w:id="328" w:name="_Toc415385227"/>
      <w:bookmarkStart w:id="329" w:name="_Toc425054121"/>
      <w:r w:rsidRPr="007F43C8">
        <w:rPr>
          <w:szCs w:val="22"/>
          <w:lang w:val="ru-RU"/>
        </w:rPr>
        <w:t>2.2.4</w:t>
      </w:r>
      <w:r w:rsidRPr="007F43C8">
        <w:rPr>
          <w:szCs w:val="22"/>
          <w:lang w:val="ru-RU"/>
        </w:rPr>
        <w:tab/>
      </w:r>
      <w:bookmarkEnd w:id="328"/>
      <w:bookmarkEnd w:id="329"/>
      <w:r w:rsidR="007F43C8" w:rsidRPr="007F43C8">
        <w:rPr>
          <w:szCs w:val="22"/>
          <w:lang w:val="ru-RU"/>
        </w:rPr>
        <w:t>Режекторный фильтр постоянного тока</w:t>
      </w:r>
    </w:p>
    <w:p w14:paraId="6ABA0686" w14:textId="30C1155B" w:rsidR="00C7211D" w:rsidRPr="007F43C8" w:rsidRDefault="007F43C8" w:rsidP="00C7211D">
      <w:pPr>
        <w:rPr>
          <w:lang w:val="ru-RU"/>
        </w:rPr>
      </w:pPr>
      <w:r w:rsidRPr="007F43C8">
        <w:rPr>
          <w:lang w:val="ru-RU"/>
        </w:rPr>
        <w:t>Поскольку блок фильтров чувствителен к субзвуковым частотам во входных сигналах, к входным сигналам применяется режекторный фильтр постоянного тока. Используется фильтр верхних частот Баттерворта четвертого порядка с частотой среза 20</w:t>
      </w:r>
      <w:r>
        <w:rPr>
          <w:lang w:val="ru-RU"/>
        </w:rPr>
        <w:t> </w:t>
      </w:r>
      <w:r w:rsidRPr="007F43C8">
        <w:rPr>
          <w:lang w:val="ru-RU"/>
        </w:rPr>
        <w:t>Гц. Фильтр реализован как каскад из двух БИХ-фильтров второго порядка</w:t>
      </w:r>
      <w:r w:rsidR="00250844">
        <w:rPr>
          <w:lang w:val="ru-RU"/>
        </w:rPr>
        <w:t>:</w:t>
      </w:r>
    </w:p>
    <w:p w14:paraId="7D993A90" w14:textId="786D2DFB" w:rsidR="00C7211D" w:rsidRPr="007F43C8" w:rsidRDefault="00C7211D" w:rsidP="00C7211D">
      <w:pPr>
        <w:pStyle w:val="Equation"/>
        <w:spacing w:before="240"/>
        <w:rPr>
          <w:szCs w:val="22"/>
          <w:lang w:val="ru-RU"/>
        </w:rPr>
      </w:pPr>
      <w:r w:rsidRPr="007F43C8">
        <w:rPr>
          <w:szCs w:val="22"/>
          <w:lang w:val="ru-RU"/>
        </w:rPr>
        <w:tab/>
      </w:r>
      <w:r w:rsidRPr="007F43C8">
        <w:rPr>
          <w:szCs w:val="22"/>
          <w:lang w:val="ru-RU"/>
        </w:rPr>
        <w:tab/>
      </w:r>
      <w:r w:rsidRPr="007F43C8">
        <w:rPr>
          <w:i/>
          <w:iCs/>
          <w:szCs w:val="22"/>
          <w:lang w:val="en-GB"/>
        </w:rPr>
        <w:t>y</w:t>
      </w:r>
      <w:r w:rsidRPr="007F43C8">
        <w:rPr>
          <w:i/>
          <w:iCs/>
          <w:position w:val="-4"/>
          <w:szCs w:val="22"/>
          <w:lang w:val="en-GB"/>
        </w:rPr>
        <w:t>n</w:t>
      </w:r>
      <w:r w:rsidRPr="007F43C8">
        <w:rPr>
          <w:i/>
          <w:iCs/>
          <w:szCs w:val="22"/>
          <w:lang w:val="en-GB"/>
        </w:rPr>
        <w:t> </w:t>
      </w:r>
      <w:r w:rsidRPr="007F43C8">
        <w:rPr>
          <w:rFonts w:ascii="Symbol" w:hAnsi="Symbol"/>
          <w:szCs w:val="22"/>
        </w:rPr>
        <w:t></w:t>
      </w:r>
      <w:r w:rsidRPr="007F43C8">
        <w:rPr>
          <w:i/>
          <w:iCs/>
          <w:szCs w:val="22"/>
          <w:lang w:val="en-GB"/>
        </w:rPr>
        <w:t> x</w:t>
      </w:r>
      <w:r w:rsidRPr="007F43C8">
        <w:rPr>
          <w:i/>
          <w:iCs/>
          <w:position w:val="-4"/>
          <w:szCs w:val="22"/>
          <w:lang w:val="en-GB"/>
        </w:rPr>
        <w:t>n</w:t>
      </w:r>
      <w:r w:rsidRPr="007F43C8">
        <w:rPr>
          <w:i/>
          <w:iCs/>
          <w:szCs w:val="22"/>
          <w:lang w:val="en-GB"/>
        </w:rPr>
        <w:t> </w:t>
      </w:r>
      <w:r w:rsidRPr="007F43C8">
        <w:rPr>
          <w:i/>
          <w:iCs/>
          <w:szCs w:val="22"/>
          <w:lang w:val="ru-RU"/>
        </w:rPr>
        <w:t>–</w:t>
      </w:r>
      <w:r w:rsidRPr="007F43C8">
        <w:rPr>
          <w:i/>
          <w:iCs/>
          <w:szCs w:val="22"/>
          <w:lang w:val="en-GB"/>
        </w:rPr>
        <w:t> </w:t>
      </w:r>
      <w:r w:rsidRPr="00250844">
        <w:rPr>
          <w:iCs/>
          <w:szCs w:val="22"/>
          <w:lang w:val="ru-RU"/>
        </w:rPr>
        <w:t>2</w:t>
      </w:r>
      <w:r w:rsidRPr="007F43C8">
        <w:rPr>
          <w:i/>
          <w:iCs/>
          <w:szCs w:val="22"/>
          <w:lang w:val="en-GB"/>
        </w:rPr>
        <w:t>x</w:t>
      </w:r>
      <w:r w:rsidRPr="007F43C8">
        <w:rPr>
          <w:i/>
          <w:iCs/>
          <w:position w:val="-4"/>
          <w:szCs w:val="22"/>
          <w:lang w:val="en-GB"/>
        </w:rPr>
        <w:t>n</w:t>
      </w:r>
      <w:r w:rsidRPr="007F43C8">
        <w:rPr>
          <w:i/>
          <w:iCs/>
          <w:position w:val="-4"/>
          <w:szCs w:val="22"/>
          <w:lang w:val="ru-RU"/>
        </w:rPr>
        <w:t>–</w:t>
      </w:r>
      <w:r w:rsidRPr="00250844">
        <w:rPr>
          <w:iCs/>
          <w:position w:val="-4"/>
          <w:szCs w:val="22"/>
          <w:lang w:val="ru-RU"/>
        </w:rPr>
        <w:t>1</w:t>
      </w:r>
      <w:r w:rsidRPr="007F43C8">
        <w:rPr>
          <w:i/>
          <w:iCs/>
          <w:szCs w:val="22"/>
          <w:lang w:val="en-GB"/>
        </w:rPr>
        <w:t> </w:t>
      </w:r>
      <w:r w:rsidRPr="007F43C8">
        <w:rPr>
          <w:rFonts w:ascii="Symbol" w:hAnsi="Symbol"/>
          <w:szCs w:val="22"/>
        </w:rPr>
        <w:t></w:t>
      </w:r>
      <w:r w:rsidRPr="007F43C8">
        <w:rPr>
          <w:i/>
          <w:iCs/>
          <w:szCs w:val="22"/>
          <w:lang w:val="en-GB"/>
        </w:rPr>
        <w:t> x</w:t>
      </w:r>
      <w:r w:rsidRPr="007F43C8">
        <w:rPr>
          <w:i/>
          <w:iCs/>
          <w:position w:val="-4"/>
          <w:szCs w:val="22"/>
          <w:lang w:val="en-GB"/>
        </w:rPr>
        <w:t>n</w:t>
      </w:r>
      <w:r w:rsidRPr="007F43C8">
        <w:rPr>
          <w:i/>
          <w:iCs/>
          <w:position w:val="-4"/>
          <w:szCs w:val="22"/>
          <w:lang w:val="ru-RU"/>
        </w:rPr>
        <w:t>–</w:t>
      </w:r>
      <w:r w:rsidRPr="00250844">
        <w:rPr>
          <w:iCs/>
          <w:position w:val="-4"/>
          <w:szCs w:val="22"/>
          <w:lang w:val="ru-RU"/>
        </w:rPr>
        <w:t>2</w:t>
      </w:r>
      <w:r w:rsidRPr="007F43C8">
        <w:rPr>
          <w:i/>
          <w:iCs/>
          <w:szCs w:val="22"/>
          <w:lang w:val="en-GB"/>
        </w:rPr>
        <w:t> </w:t>
      </w:r>
      <w:r w:rsidRPr="007F43C8">
        <w:rPr>
          <w:rFonts w:ascii="Symbol" w:hAnsi="Symbol"/>
          <w:szCs w:val="22"/>
        </w:rPr>
        <w:t></w:t>
      </w:r>
      <w:r w:rsidRPr="007F43C8">
        <w:rPr>
          <w:i/>
          <w:iCs/>
          <w:szCs w:val="22"/>
          <w:lang w:val="en-GB"/>
        </w:rPr>
        <w:t> b</w:t>
      </w:r>
      <w:r w:rsidRPr="00250844">
        <w:rPr>
          <w:iCs/>
          <w:position w:val="-4"/>
          <w:szCs w:val="22"/>
          <w:lang w:val="ru-RU"/>
        </w:rPr>
        <w:t>1</w:t>
      </w:r>
      <w:r w:rsidRPr="007F43C8">
        <w:rPr>
          <w:i/>
          <w:iCs/>
          <w:position w:val="-4"/>
          <w:szCs w:val="22"/>
          <w:lang w:val="ru-RU"/>
        </w:rPr>
        <w:t xml:space="preserve"> </w:t>
      </w:r>
      <w:r w:rsidRPr="007F43C8">
        <w:rPr>
          <w:i/>
          <w:iCs/>
          <w:szCs w:val="22"/>
          <w:lang w:val="en-GB"/>
        </w:rPr>
        <w:t>y</w:t>
      </w:r>
      <w:r w:rsidRPr="007F43C8">
        <w:rPr>
          <w:i/>
          <w:iCs/>
          <w:position w:val="-4"/>
          <w:szCs w:val="22"/>
          <w:lang w:val="en-GB"/>
        </w:rPr>
        <w:t>n</w:t>
      </w:r>
      <w:r w:rsidRPr="007F43C8">
        <w:rPr>
          <w:i/>
          <w:iCs/>
          <w:position w:val="-4"/>
          <w:szCs w:val="22"/>
          <w:lang w:val="ru-RU"/>
        </w:rPr>
        <w:t>–</w:t>
      </w:r>
      <w:r w:rsidRPr="00250844">
        <w:rPr>
          <w:iCs/>
          <w:position w:val="-4"/>
          <w:szCs w:val="22"/>
          <w:lang w:val="ru-RU"/>
        </w:rPr>
        <w:t>1</w:t>
      </w:r>
      <w:r w:rsidRPr="007F43C8">
        <w:rPr>
          <w:i/>
          <w:iCs/>
          <w:szCs w:val="22"/>
          <w:lang w:val="en-GB"/>
        </w:rPr>
        <w:t> </w:t>
      </w:r>
      <w:r w:rsidRPr="007F43C8">
        <w:rPr>
          <w:rFonts w:ascii="Symbol" w:hAnsi="Symbol"/>
          <w:szCs w:val="22"/>
        </w:rPr>
        <w:t></w:t>
      </w:r>
      <w:r w:rsidRPr="007F43C8">
        <w:rPr>
          <w:i/>
          <w:iCs/>
          <w:szCs w:val="22"/>
          <w:lang w:val="en-GB"/>
        </w:rPr>
        <w:t> b</w:t>
      </w:r>
      <w:r w:rsidRPr="00EA028B">
        <w:rPr>
          <w:iCs/>
          <w:position w:val="-4"/>
          <w:szCs w:val="22"/>
          <w:lang w:val="ru-RU"/>
        </w:rPr>
        <w:t>2</w:t>
      </w:r>
      <w:r w:rsidRPr="007F43C8">
        <w:rPr>
          <w:i/>
          <w:iCs/>
          <w:position w:val="-4"/>
          <w:szCs w:val="22"/>
          <w:lang w:val="ru-RU"/>
        </w:rPr>
        <w:t xml:space="preserve"> </w:t>
      </w:r>
      <w:r w:rsidRPr="007F43C8">
        <w:rPr>
          <w:i/>
          <w:iCs/>
          <w:szCs w:val="22"/>
          <w:lang w:val="en-GB"/>
        </w:rPr>
        <w:t>y</w:t>
      </w:r>
      <w:r w:rsidRPr="007F43C8">
        <w:rPr>
          <w:i/>
          <w:iCs/>
          <w:position w:val="-4"/>
          <w:szCs w:val="22"/>
          <w:lang w:val="en-GB"/>
        </w:rPr>
        <w:t>n</w:t>
      </w:r>
      <w:r w:rsidRPr="007F43C8">
        <w:rPr>
          <w:i/>
          <w:iCs/>
          <w:position w:val="-4"/>
          <w:szCs w:val="22"/>
          <w:lang w:val="ru-RU"/>
        </w:rPr>
        <w:t>–</w:t>
      </w:r>
      <w:r w:rsidRPr="00250844">
        <w:rPr>
          <w:iCs/>
          <w:position w:val="-4"/>
          <w:szCs w:val="22"/>
          <w:lang w:val="ru-RU"/>
        </w:rPr>
        <w:t>2</w:t>
      </w:r>
      <w:r w:rsidRPr="007F43C8">
        <w:rPr>
          <w:szCs w:val="22"/>
          <w:lang w:val="ru-RU"/>
        </w:rPr>
        <w:tab/>
        <w:t>(28)</w:t>
      </w:r>
    </w:p>
    <w:p w14:paraId="7A689820" w14:textId="26FCBA2A" w:rsidR="00C7211D" w:rsidRPr="0001796F" w:rsidRDefault="0001796F" w:rsidP="00C7211D">
      <w:pPr>
        <w:rPr>
          <w:lang w:val="ru-RU"/>
        </w:rPr>
      </w:pPr>
      <w:r w:rsidRPr="0001796F">
        <w:rPr>
          <w:lang w:val="ru-RU"/>
        </w:rPr>
        <w:t>с коэффициентами для первого блока</w:t>
      </w:r>
      <w:r w:rsidR="00035448">
        <w:rPr>
          <w:lang w:val="ru-RU"/>
        </w:rPr>
        <w:t>:</w:t>
      </w:r>
    </w:p>
    <w:p w14:paraId="19A10088" w14:textId="11510FF9" w:rsidR="00C7211D" w:rsidRPr="0001796F" w:rsidRDefault="00C7211D" w:rsidP="00C7211D">
      <w:pPr>
        <w:pStyle w:val="Equation"/>
        <w:spacing w:before="240"/>
        <w:rPr>
          <w:szCs w:val="22"/>
          <w:lang w:val="ru-RU"/>
        </w:rPr>
      </w:pPr>
      <w:r w:rsidRPr="0001796F">
        <w:rPr>
          <w:szCs w:val="22"/>
          <w:lang w:val="ru-RU"/>
        </w:rPr>
        <w:tab/>
      </w:r>
      <w:r w:rsidRPr="0001796F">
        <w:rPr>
          <w:szCs w:val="22"/>
          <w:lang w:val="ru-RU"/>
        </w:rPr>
        <w:tab/>
      </w:r>
      <w:r w:rsidRPr="0001796F">
        <w:rPr>
          <w:i/>
          <w:iCs/>
          <w:szCs w:val="22"/>
          <w:lang w:val="en-GB"/>
        </w:rPr>
        <w:t>b</w:t>
      </w:r>
      <w:r w:rsidRPr="00250844">
        <w:rPr>
          <w:iCs/>
          <w:position w:val="-4"/>
          <w:szCs w:val="22"/>
          <w:lang w:val="ru-RU"/>
        </w:rPr>
        <w:t>1</w:t>
      </w:r>
      <w:r w:rsidRPr="00035448">
        <w:rPr>
          <w:position w:val="-4"/>
          <w:szCs w:val="22"/>
          <w:lang w:val="ru-RU"/>
        </w:rPr>
        <w:t>,</w:t>
      </w:r>
      <w:r w:rsidRPr="00250844">
        <w:rPr>
          <w:i/>
          <w:iCs/>
          <w:position w:val="-4"/>
          <w:szCs w:val="22"/>
          <w:lang w:val="en-GB"/>
        </w:rPr>
        <w:t> </w:t>
      </w:r>
      <w:r w:rsidRPr="00EA028B">
        <w:rPr>
          <w:iCs/>
          <w:position w:val="-4"/>
          <w:szCs w:val="22"/>
          <w:lang w:val="ru-RU"/>
        </w:rPr>
        <w:t>2</w:t>
      </w:r>
      <w:r w:rsidRPr="0001796F">
        <w:rPr>
          <w:szCs w:val="22"/>
          <w:lang w:val="en-GB"/>
        </w:rPr>
        <w:t> </w:t>
      </w:r>
      <w:r w:rsidRPr="0001796F">
        <w:rPr>
          <w:rFonts w:ascii="Symbol" w:hAnsi="Symbol"/>
          <w:szCs w:val="22"/>
        </w:rPr>
        <w:t></w:t>
      </w:r>
      <w:r w:rsidRPr="0001796F">
        <w:rPr>
          <w:szCs w:val="22"/>
          <w:lang w:val="en-GB"/>
        </w:rPr>
        <w:t> </w:t>
      </w:r>
      <w:r w:rsidRPr="00250844">
        <w:rPr>
          <w:iCs/>
          <w:szCs w:val="22"/>
          <w:lang w:val="ru-RU"/>
        </w:rPr>
        <w:t>1</w:t>
      </w:r>
      <w:r w:rsidR="0001796F" w:rsidRPr="00250844">
        <w:rPr>
          <w:iCs/>
          <w:szCs w:val="22"/>
          <w:lang w:val="ru-RU"/>
        </w:rPr>
        <w:t>,</w:t>
      </w:r>
      <w:r w:rsidRPr="00250844">
        <w:rPr>
          <w:iCs/>
          <w:szCs w:val="22"/>
          <w:lang w:val="ru-RU"/>
        </w:rPr>
        <w:t>99517, –0</w:t>
      </w:r>
      <w:r w:rsidR="0001796F" w:rsidRPr="00250844">
        <w:rPr>
          <w:iCs/>
          <w:szCs w:val="22"/>
          <w:lang w:val="ru-RU"/>
        </w:rPr>
        <w:t>,</w:t>
      </w:r>
      <w:r w:rsidRPr="00250844">
        <w:rPr>
          <w:iCs/>
          <w:szCs w:val="22"/>
          <w:lang w:val="ru-RU"/>
        </w:rPr>
        <w:t>995174</w:t>
      </w:r>
    </w:p>
    <w:p w14:paraId="509E3374" w14:textId="5B9E4F03" w:rsidR="00C7211D" w:rsidRPr="0001796F" w:rsidRDefault="0001796F" w:rsidP="00C7211D">
      <w:pPr>
        <w:rPr>
          <w:lang w:val="ru-RU"/>
        </w:rPr>
      </w:pPr>
      <w:r w:rsidRPr="0001796F">
        <w:rPr>
          <w:lang w:val="ru-RU"/>
        </w:rPr>
        <w:t>и коэффициентами для второго блока</w:t>
      </w:r>
      <w:r w:rsidR="00035448">
        <w:rPr>
          <w:lang w:val="ru-RU"/>
        </w:rPr>
        <w:t>:</w:t>
      </w:r>
    </w:p>
    <w:p w14:paraId="6028BF02" w14:textId="09A07BF2" w:rsidR="00C7211D" w:rsidRPr="00802635" w:rsidRDefault="00C7211D" w:rsidP="00C7211D">
      <w:pPr>
        <w:pStyle w:val="Equation"/>
        <w:spacing w:before="240"/>
        <w:rPr>
          <w:i/>
          <w:iCs/>
          <w:szCs w:val="22"/>
          <w:lang w:val="ru-RU"/>
        </w:rPr>
      </w:pPr>
      <w:r w:rsidRPr="0001796F">
        <w:rPr>
          <w:szCs w:val="22"/>
          <w:lang w:val="ru-RU"/>
        </w:rPr>
        <w:tab/>
      </w:r>
      <w:r w:rsidRPr="0001796F">
        <w:rPr>
          <w:szCs w:val="22"/>
          <w:lang w:val="ru-RU"/>
        </w:rPr>
        <w:tab/>
      </w:r>
      <w:r w:rsidRPr="0001796F">
        <w:rPr>
          <w:i/>
          <w:iCs/>
          <w:szCs w:val="22"/>
          <w:lang w:val="en-GB"/>
        </w:rPr>
        <w:t>b</w:t>
      </w:r>
      <w:r w:rsidRPr="00250844">
        <w:rPr>
          <w:iCs/>
          <w:position w:val="-4"/>
          <w:szCs w:val="22"/>
          <w:lang w:val="ru-RU"/>
        </w:rPr>
        <w:t>1,</w:t>
      </w:r>
      <w:r w:rsidRPr="00250844">
        <w:rPr>
          <w:iCs/>
          <w:position w:val="-4"/>
          <w:szCs w:val="22"/>
          <w:lang w:val="en-GB"/>
        </w:rPr>
        <w:t> </w:t>
      </w:r>
      <w:r w:rsidRPr="00250844">
        <w:rPr>
          <w:iCs/>
          <w:position w:val="-4"/>
          <w:szCs w:val="22"/>
          <w:lang w:val="ru-RU"/>
        </w:rPr>
        <w:t>2</w:t>
      </w:r>
      <w:r w:rsidRPr="00250844">
        <w:rPr>
          <w:szCs w:val="22"/>
          <w:lang w:val="en-GB"/>
        </w:rPr>
        <w:t> </w:t>
      </w:r>
      <w:r w:rsidRPr="00250844">
        <w:rPr>
          <w:rFonts w:ascii="Symbol" w:hAnsi="Symbol"/>
          <w:szCs w:val="22"/>
        </w:rPr>
        <w:t></w:t>
      </w:r>
      <w:r w:rsidRPr="00250844">
        <w:rPr>
          <w:szCs w:val="22"/>
          <w:lang w:val="en-GB"/>
        </w:rPr>
        <w:t> </w:t>
      </w:r>
      <w:r w:rsidRPr="00250844">
        <w:rPr>
          <w:iCs/>
          <w:szCs w:val="22"/>
          <w:lang w:val="ru-RU"/>
        </w:rPr>
        <w:t>1</w:t>
      </w:r>
      <w:r w:rsidR="0001796F" w:rsidRPr="00250844">
        <w:rPr>
          <w:iCs/>
          <w:szCs w:val="22"/>
          <w:lang w:val="ru-RU"/>
        </w:rPr>
        <w:t>,</w:t>
      </w:r>
      <w:r w:rsidRPr="00250844">
        <w:rPr>
          <w:iCs/>
          <w:szCs w:val="22"/>
          <w:lang w:val="ru-RU"/>
        </w:rPr>
        <w:t>99799, –0</w:t>
      </w:r>
      <w:r w:rsidR="00250844">
        <w:rPr>
          <w:iCs/>
          <w:szCs w:val="22"/>
          <w:lang w:val="ru-RU"/>
        </w:rPr>
        <w:t>,</w:t>
      </w:r>
      <w:r w:rsidRPr="00250844">
        <w:rPr>
          <w:iCs/>
          <w:szCs w:val="22"/>
          <w:lang w:val="ru-RU"/>
        </w:rPr>
        <w:t>997998</w:t>
      </w:r>
      <w:r w:rsidR="00D32D2B">
        <w:rPr>
          <w:iCs/>
          <w:szCs w:val="22"/>
          <w:lang w:val="ru-RU"/>
        </w:rPr>
        <w:t>.</w:t>
      </w:r>
    </w:p>
    <w:p w14:paraId="5997CA0E" w14:textId="77777777" w:rsidR="009844FE" w:rsidRPr="00D03BC6" w:rsidRDefault="009844FE" w:rsidP="009844FE">
      <w:pPr>
        <w:pStyle w:val="FigureNo"/>
        <w:rPr>
          <w:lang w:val="ru-RU"/>
        </w:rPr>
      </w:pPr>
      <w:r w:rsidRPr="00D03BC6">
        <w:rPr>
          <w:lang w:val="ru-RU"/>
        </w:rPr>
        <w:lastRenderedPageBreak/>
        <w:t>РИСУНОК 11</w:t>
      </w:r>
    </w:p>
    <w:p w14:paraId="797A06BD" w14:textId="2F2F5C45" w:rsidR="00C7211D" w:rsidRPr="009844FE" w:rsidRDefault="009844FE" w:rsidP="009844FE">
      <w:pPr>
        <w:pStyle w:val="Figuretitle"/>
        <w:rPr>
          <w:lang w:val="ru-RU"/>
        </w:rPr>
      </w:pPr>
      <w:r w:rsidRPr="00D03BC6">
        <w:rPr>
          <w:lang w:val="ru-RU"/>
        </w:rPr>
        <w:t>Подвыборка в модели периферического уха на основе набора фильтров</w:t>
      </w:r>
    </w:p>
    <w:bookmarkEnd w:id="326"/>
    <w:bookmarkEnd w:id="327"/>
    <w:p w14:paraId="596187C1" w14:textId="377C3229" w:rsidR="00C7211D" w:rsidRPr="00A318F4" w:rsidRDefault="005B090A" w:rsidP="00667910">
      <w:pPr>
        <w:pStyle w:val="Figure"/>
      </w:pPr>
      <w:r>
        <w:rPr>
          <w:noProof/>
          <w:lang w:val="ru-RU" w:eastAsia="ru-RU"/>
        </w:rPr>
        <w:drawing>
          <wp:inline distT="0" distB="0" distL="0" distR="0" wp14:anchorId="329D2A3C" wp14:editId="3FFC2B54">
            <wp:extent cx="5006350" cy="5349251"/>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1387-11.png"/>
                    <pic:cNvPicPr/>
                  </pic:nvPicPr>
                  <pic:blipFill>
                    <a:blip r:embed="rId84">
                      <a:extLst>
                        <a:ext uri="{28A0092B-C50C-407E-A947-70E740481C1C}">
                          <a14:useLocalDpi xmlns:a14="http://schemas.microsoft.com/office/drawing/2010/main" val="0"/>
                        </a:ext>
                      </a:extLst>
                    </a:blip>
                    <a:stretch>
                      <a:fillRect/>
                    </a:stretch>
                  </pic:blipFill>
                  <pic:spPr>
                    <a:xfrm>
                      <a:off x="0" y="0"/>
                      <a:ext cx="5006350" cy="5349251"/>
                    </a:xfrm>
                    <a:prstGeom prst="rect">
                      <a:avLst/>
                    </a:prstGeom>
                  </pic:spPr>
                </pic:pic>
              </a:graphicData>
            </a:graphic>
          </wp:inline>
        </w:drawing>
      </w:r>
    </w:p>
    <w:p w14:paraId="0DA1E423" w14:textId="0862E953" w:rsidR="00C7211D" w:rsidRPr="009038D5" w:rsidRDefault="00C7211D" w:rsidP="009038D5">
      <w:pPr>
        <w:pStyle w:val="Heading3"/>
        <w:rPr>
          <w:lang w:val="ru-RU"/>
        </w:rPr>
      </w:pPr>
      <w:bookmarkStart w:id="330" w:name="_Toc415385228"/>
      <w:bookmarkStart w:id="331" w:name="_Toc425054122"/>
      <w:r w:rsidRPr="009038D5">
        <w:rPr>
          <w:lang w:val="ru-RU"/>
        </w:rPr>
        <w:t>2.2.5</w:t>
      </w:r>
      <w:r w:rsidRPr="009038D5">
        <w:rPr>
          <w:lang w:val="ru-RU"/>
        </w:rPr>
        <w:tab/>
      </w:r>
      <w:bookmarkEnd w:id="330"/>
      <w:bookmarkEnd w:id="331"/>
      <w:r w:rsidR="009038D5" w:rsidRPr="009038D5">
        <w:rPr>
          <w:lang w:val="ru-RU"/>
        </w:rPr>
        <w:t>Набор фильтров</w:t>
      </w:r>
    </w:p>
    <w:p w14:paraId="16B9D135" w14:textId="3484944D" w:rsidR="00C7211D" w:rsidRPr="009038D5" w:rsidRDefault="009038D5" w:rsidP="00C7211D">
      <w:pPr>
        <w:rPr>
          <w:lang w:val="ru-RU"/>
        </w:rPr>
      </w:pPr>
      <w:r w:rsidRPr="009038D5">
        <w:rPr>
          <w:lang w:val="ru-RU"/>
        </w:rPr>
        <w:t>Набор фильтров состоит из 40 пар фильтров для каждого канала исследуемого и эталонного сигналов. Фильтры расположены на равном расстоянии друг от друга и имеют постоянную абсолютную полосу пропускания по отношению к шкале слухового тона. Каждая пара фильтров состоит из двух фильтров с одинаковой частотной характеристикой, но разницей фазовых характеристик в 90°. Таким образом, выходной сигнал второго фильтра представляет собой результат преобразования Гильберта по отношению к выходному сигналу первого фильтра (или мнимую часть, если предполагается, что первый фильтр представляет действительную часть комплексного сигнала). Огибающие их импульсных характеристик имеют форму cos</w:t>
      </w:r>
      <w:r w:rsidRPr="009038D5">
        <w:rPr>
          <w:vertAlign w:val="superscript"/>
          <w:lang w:val="ru-RU"/>
        </w:rPr>
        <w:t>2</w:t>
      </w:r>
      <w:r w:rsidRPr="009038D5">
        <w:rPr>
          <w:lang w:val="ru-RU"/>
        </w:rPr>
        <w:t xml:space="preserve">. Фильтры определяются таблицей 8 и уравнением (29) (где </w:t>
      </w:r>
      <w:r w:rsidRPr="009038D5">
        <w:rPr>
          <w:i/>
          <w:lang w:val="ru-RU"/>
        </w:rPr>
        <w:t>k</w:t>
      </w:r>
      <w:r w:rsidRPr="009038D5">
        <w:rPr>
          <w:lang w:val="ru-RU"/>
        </w:rPr>
        <w:t xml:space="preserve"> – индекс фильтра, </w:t>
      </w:r>
      <w:r w:rsidRPr="009038D5">
        <w:rPr>
          <w:i/>
          <w:lang w:val="ru-RU"/>
        </w:rPr>
        <w:t>n</w:t>
      </w:r>
      <w:r w:rsidRPr="009038D5">
        <w:rPr>
          <w:lang w:val="ru-RU"/>
        </w:rPr>
        <w:t xml:space="preserve"> – индекс временной выборки, а </w:t>
      </w:r>
      <w:r w:rsidRPr="009038D5">
        <w:rPr>
          <w:i/>
          <w:lang w:val="ru-RU"/>
        </w:rPr>
        <w:t>T</w:t>
      </w:r>
      <w:r w:rsidRPr="009038D5">
        <w:rPr>
          <w:lang w:val="ru-RU"/>
        </w:rPr>
        <w:t xml:space="preserve"> – время между двумя выборками: </w:t>
      </w:r>
      <w:r w:rsidRPr="009038D5">
        <w:rPr>
          <w:i/>
          <w:lang w:val="ru-RU"/>
        </w:rPr>
        <w:t>T</w:t>
      </w:r>
      <w:r>
        <w:rPr>
          <w:i/>
          <w:lang w:val="ru-RU"/>
        </w:rPr>
        <w:t> </w:t>
      </w:r>
      <w:r w:rsidRPr="009038D5">
        <w:rPr>
          <w:i/>
          <w:lang w:val="ru-RU"/>
        </w:rPr>
        <w:t>=</w:t>
      </w:r>
      <w:r>
        <w:rPr>
          <w:i/>
          <w:lang w:val="ru-RU"/>
        </w:rPr>
        <w:t> </w:t>
      </w:r>
      <w:r w:rsidRPr="00250844">
        <w:rPr>
          <w:lang w:val="ru-RU"/>
        </w:rPr>
        <w:t>1/48 000</w:t>
      </w:r>
      <w:r w:rsidRPr="009038D5">
        <w:rPr>
          <w:lang w:val="ru-RU"/>
        </w:rPr>
        <w:t xml:space="preserve">). Их можно реализовать как КИХ-фильтры, используя в качестве коэффициентов значения </w:t>
      </w:r>
      <w:r w:rsidRPr="009038D5">
        <w:rPr>
          <w:i/>
          <w:lang w:val="ru-RU"/>
        </w:rPr>
        <w:t>h</w:t>
      </w:r>
      <w:r w:rsidRPr="009038D5">
        <w:rPr>
          <w:i/>
          <w:position w:val="-4"/>
          <w:sz w:val="18"/>
          <w:lang w:val="ru-RU"/>
        </w:rPr>
        <w:t>re</w:t>
      </w:r>
      <w:r w:rsidRPr="00250844">
        <w:rPr>
          <w:lang w:val="ru-RU"/>
        </w:rPr>
        <w:t>(</w:t>
      </w:r>
      <w:r w:rsidRPr="009038D5">
        <w:rPr>
          <w:i/>
          <w:lang w:val="ru-RU"/>
        </w:rPr>
        <w:t>k</w:t>
      </w:r>
      <w:r w:rsidRPr="00035448">
        <w:rPr>
          <w:iCs/>
          <w:lang w:val="ru-RU"/>
        </w:rPr>
        <w:t>,</w:t>
      </w:r>
      <w:r w:rsidRPr="009038D5">
        <w:rPr>
          <w:rFonts w:ascii="Tms Rmn" w:hAnsi="Tms Rmn"/>
          <w:i/>
          <w:sz w:val="10"/>
          <w:lang w:val="ru-RU"/>
        </w:rPr>
        <w:t> </w:t>
      </w:r>
      <w:r w:rsidRPr="009038D5">
        <w:rPr>
          <w:i/>
          <w:lang w:val="ru-RU"/>
        </w:rPr>
        <w:t>n</w:t>
      </w:r>
      <w:r w:rsidRPr="00250844">
        <w:rPr>
          <w:lang w:val="ru-RU"/>
        </w:rPr>
        <w:t>)</w:t>
      </w:r>
      <w:r w:rsidRPr="009038D5">
        <w:rPr>
          <w:lang w:val="ru-RU"/>
        </w:rPr>
        <w:t xml:space="preserve"> и </w:t>
      </w:r>
      <w:r w:rsidRPr="009038D5">
        <w:rPr>
          <w:i/>
          <w:lang w:val="ru-RU"/>
        </w:rPr>
        <w:t>h</w:t>
      </w:r>
      <w:r w:rsidRPr="009038D5">
        <w:rPr>
          <w:i/>
          <w:position w:val="-4"/>
          <w:sz w:val="18"/>
          <w:lang w:val="ru-RU"/>
        </w:rPr>
        <w:t>im</w:t>
      </w:r>
      <w:r w:rsidRPr="00250844">
        <w:rPr>
          <w:lang w:val="ru-RU"/>
        </w:rPr>
        <w:t>(</w:t>
      </w:r>
      <w:r w:rsidRPr="009038D5">
        <w:rPr>
          <w:i/>
          <w:lang w:val="ru-RU"/>
        </w:rPr>
        <w:t>k</w:t>
      </w:r>
      <w:r w:rsidRPr="00035448">
        <w:rPr>
          <w:iCs/>
          <w:lang w:val="ru-RU"/>
        </w:rPr>
        <w:t>,</w:t>
      </w:r>
      <w:r w:rsidRPr="009038D5">
        <w:rPr>
          <w:rFonts w:ascii="Tms Rmn" w:hAnsi="Tms Rmn"/>
          <w:i/>
          <w:sz w:val="10"/>
          <w:lang w:val="ru-RU"/>
        </w:rPr>
        <w:t> </w:t>
      </w:r>
      <w:r w:rsidRPr="009038D5">
        <w:rPr>
          <w:i/>
          <w:lang w:val="ru-RU"/>
        </w:rPr>
        <w:t>n</w:t>
      </w:r>
      <w:r w:rsidRPr="00250844">
        <w:rPr>
          <w:lang w:val="ru-RU"/>
        </w:rPr>
        <w:t>)</w:t>
      </w:r>
      <w:r w:rsidRPr="009038D5">
        <w:rPr>
          <w:lang w:val="ru-RU"/>
        </w:rPr>
        <w:t>. Если входные сигналы ограничены по времени, то выходные данные фильтра также можно вычислить с помощью очень быстрых рекуррентных алгоритмов</w:t>
      </w:r>
      <w:r w:rsidR="00AC3AC8">
        <w:rPr>
          <w:lang w:val="ru-RU"/>
        </w:rPr>
        <w:t>:</w:t>
      </w:r>
    </w:p>
    <w:p w14:paraId="719BA476" w14:textId="1B58082C" w:rsidR="00C7211D" w:rsidRPr="00802635" w:rsidRDefault="00AC3AC8" w:rsidP="00C7211D">
      <w:pPr>
        <w:pStyle w:val="Equation"/>
        <w:spacing w:before="0"/>
        <w:rPr>
          <w:lang w:val="ru-RU"/>
        </w:rPr>
      </w:pPr>
      <w:r w:rsidRPr="00AC3AC8">
        <w:rPr>
          <w:noProof/>
          <w:lang w:val="ru-RU" w:eastAsia="ru-RU"/>
        </w:rPr>
        <w:lastRenderedPageBreak/>
        <mc:AlternateContent>
          <mc:Choice Requires="wps">
            <w:drawing>
              <wp:anchor distT="45720" distB="45720" distL="114300" distR="114300" simplePos="0" relativeHeight="251664384" behindDoc="0" locked="0" layoutInCell="1" allowOverlap="1" wp14:anchorId="1B3E5328" wp14:editId="2A542E38">
                <wp:simplePos x="0" y="0"/>
                <wp:positionH relativeFrom="column">
                  <wp:posOffset>5408930</wp:posOffset>
                </wp:positionH>
                <wp:positionV relativeFrom="paragraph">
                  <wp:posOffset>1161733</wp:posOffset>
                </wp:positionV>
                <wp:extent cx="144000" cy="1404620"/>
                <wp:effectExtent l="0" t="0" r="8890" b="635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 cy="1404620"/>
                        </a:xfrm>
                        <a:prstGeom prst="rect">
                          <a:avLst/>
                        </a:prstGeom>
                        <a:solidFill>
                          <a:srgbClr val="FFFFFF"/>
                        </a:solidFill>
                        <a:ln w="9525">
                          <a:noFill/>
                          <a:miter lim="800000"/>
                          <a:headEnd/>
                          <a:tailEnd/>
                        </a:ln>
                      </wps:spPr>
                      <wps:txbx>
                        <w:txbxContent>
                          <w:p w14:paraId="7431CF67" w14:textId="7EBF8B65" w:rsidR="006F521D" w:rsidRDefault="006F521D" w:rsidP="00AC3AC8">
                            <w:pPr>
                              <w:spacing w:before="0"/>
                            </w:pPr>
                            <w:r>
                              <w:rPr>
                                <w:lang w:val="ru-RU"/>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3E5328" id="_x0000_t202" coordsize="21600,21600" o:spt="202" path="m,l,21600r21600,l21600,xe">
                <v:stroke joinstyle="miter"/>
                <v:path gradientshapeok="t" o:connecttype="rect"/>
              </v:shapetype>
              <v:shape id="Надпись 2" o:spid="_x0000_s1026" type="#_x0000_t202" style="position:absolute;left:0;text-align:left;margin-left:425.9pt;margin-top:91.5pt;width:11.3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" stroked="f">
                <v:textbox style="mso-fit-shape-to-text:t" inset="0,0,0,0">
                  <w:txbxContent>
                    <w:p w14:paraId="7431CF67" w14:textId="7EBF8B65" w:rsidR="006F521D" w:rsidRDefault="006F521D" w:rsidP="00AC3AC8">
                      <w:pPr>
                        <w:spacing w:before="0"/>
                      </w:pPr>
                      <w:r>
                        <w:rPr>
                          <w:lang w:val="ru-RU"/>
                        </w:rPr>
                        <w:t>.</w:t>
                      </w:r>
                    </w:p>
                  </w:txbxContent>
                </v:textbox>
              </v:shape>
            </w:pict>
          </mc:Fallback>
        </mc:AlternateContent>
      </w:r>
      <w:r w:rsidRPr="00AC3AC8">
        <w:rPr>
          <w:noProof/>
          <w:lang w:val="ru-RU" w:eastAsia="ru-RU"/>
        </w:rPr>
        <mc:AlternateContent>
          <mc:Choice Requires="wps">
            <w:drawing>
              <wp:anchor distT="45720" distB="45720" distL="114300" distR="114300" simplePos="0" relativeHeight="251662336" behindDoc="0" locked="0" layoutInCell="1" allowOverlap="1" wp14:anchorId="70C854D6" wp14:editId="7A7DD443">
                <wp:simplePos x="0" y="0"/>
                <wp:positionH relativeFrom="column">
                  <wp:posOffset>5170805</wp:posOffset>
                </wp:positionH>
                <wp:positionV relativeFrom="paragraph">
                  <wp:posOffset>947420</wp:posOffset>
                </wp:positionV>
                <wp:extent cx="144000" cy="1404620"/>
                <wp:effectExtent l="0" t="0" r="8890" b="635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 cy="1404620"/>
                        </a:xfrm>
                        <a:prstGeom prst="rect">
                          <a:avLst/>
                        </a:prstGeom>
                        <a:solidFill>
                          <a:srgbClr val="FFFFFF"/>
                        </a:solidFill>
                        <a:ln w="9525">
                          <a:noFill/>
                          <a:miter lim="800000"/>
                          <a:headEnd/>
                          <a:tailEnd/>
                        </a:ln>
                      </wps:spPr>
                      <wps:txbx>
                        <w:txbxContent>
                          <w:p w14:paraId="4199BAAA" w14:textId="77777777" w:rsidR="006F521D" w:rsidRDefault="006F521D" w:rsidP="00AC3AC8">
                            <w:pPr>
                              <w:spacing w:before="0"/>
                            </w:pPr>
                            <w:r>
                              <w:rPr>
                                <w:lang w:val="ru-RU"/>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854D6" id="_x0000_s1027" type="#_x0000_t202" style="position:absolute;left:0;text-align:left;margin-left:407.15pt;margin-top:74.6pt;width:1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" stroked="f">
                <v:textbox style="mso-fit-shape-to-text:t" inset="0,0,0,0">
                  <w:txbxContent>
                    <w:p w14:paraId="4199BAAA" w14:textId="77777777" w:rsidR="006F521D" w:rsidRDefault="006F521D" w:rsidP="00AC3AC8">
                      <w:pPr>
                        <w:spacing w:before="0"/>
                      </w:pPr>
                      <w:r>
                        <w:rPr>
                          <w:lang w:val="ru-RU"/>
                        </w:rPr>
                        <w:t>;</w:t>
                      </w:r>
                    </w:p>
                  </w:txbxContent>
                </v:textbox>
              </v:shape>
            </w:pict>
          </mc:Fallback>
        </mc:AlternateContent>
      </w:r>
      <w:r w:rsidRPr="00AC3AC8">
        <w:rPr>
          <w:noProof/>
          <w:lang w:val="ru-RU" w:eastAsia="ru-RU"/>
        </w:rPr>
        <mc:AlternateContent>
          <mc:Choice Requires="wps">
            <w:drawing>
              <wp:anchor distT="45720" distB="45720" distL="114300" distR="114300" simplePos="0" relativeHeight="251660288" behindDoc="0" locked="0" layoutInCell="1" allowOverlap="1" wp14:anchorId="1AE8D167" wp14:editId="4844F7D7">
                <wp:simplePos x="0" y="0"/>
                <wp:positionH relativeFrom="column">
                  <wp:posOffset>5525770</wp:posOffset>
                </wp:positionH>
                <wp:positionV relativeFrom="paragraph">
                  <wp:posOffset>386715</wp:posOffset>
                </wp:positionV>
                <wp:extent cx="144000" cy="1404620"/>
                <wp:effectExtent l="0" t="0" r="8890" b="635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 cy="1404620"/>
                        </a:xfrm>
                        <a:prstGeom prst="rect">
                          <a:avLst/>
                        </a:prstGeom>
                        <a:solidFill>
                          <a:srgbClr val="FFFFFF"/>
                        </a:solidFill>
                        <a:ln w="9525">
                          <a:noFill/>
                          <a:miter lim="800000"/>
                          <a:headEnd/>
                          <a:tailEnd/>
                        </a:ln>
                      </wps:spPr>
                      <wps:txbx>
                        <w:txbxContent>
                          <w:p w14:paraId="7E02F76E" w14:textId="5F4D1512" w:rsidR="006F521D" w:rsidRDefault="006F521D" w:rsidP="00AC3AC8">
                            <w:pPr>
                              <w:spacing w:before="0"/>
                            </w:pPr>
                            <w:r>
                              <w:rPr>
                                <w:lang w:val="ru-RU"/>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8D167" id="_x0000_s1028" type="#_x0000_t202" style="position:absolute;left:0;text-align:left;margin-left:435.1pt;margin-top:30.45pt;width:11.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" stroked="f">
                <v:textbox style="mso-fit-shape-to-text:t" inset="0,0,0,0">
                  <w:txbxContent>
                    <w:p w14:paraId="7E02F76E" w14:textId="5F4D1512" w:rsidR="006F521D" w:rsidRDefault="006F521D" w:rsidP="00AC3AC8">
                      <w:pPr>
                        <w:spacing w:before="0"/>
                      </w:pPr>
                      <w:r>
                        <w:rPr>
                          <w:lang w:val="ru-RU"/>
                        </w:rPr>
                        <w:t>;</w:t>
                      </w:r>
                    </w:p>
                  </w:txbxContent>
                </v:textbox>
              </v:shape>
            </w:pict>
          </mc:Fallback>
        </mc:AlternateContent>
      </w:r>
      <w:r w:rsidR="00C7211D" w:rsidRPr="009038D5">
        <w:rPr>
          <w:lang w:val="ru-RU"/>
        </w:rPr>
        <w:tab/>
      </w:r>
      <w:r w:rsidR="00C7211D" w:rsidRPr="009038D5">
        <w:rPr>
          <w:lang w:val="ru-RU"/>
        </w:rPr>
        <w:tab/>
      </w:r>
      <w:r w:rsidR="00C7211D" w:rsidRPr="009038D5">
        <w:rPr>
          <w:noProof/>
          <w:position w:val="-104"/>
        </w:rPr>
        <w:object w:dxaOrig="7860" w:dyaOrig="2200" w14:anchorId="4266077C">
          <v:shape id="_x0000_i1053" type="#_x0000_t75" alt="" style="width:394.55pt;height:110.2pt;mso-width-percent:0;mso-height-percent:0;mso-width-percent:0;mso-height-percent:0" o:ole="">
            <v:imagedata r:id="rId85" o:title=""/>
          </v:shape>
          <o:OLEObject Type="Embed" ProgID="Equation.3" ShapeID="_x0000_i1053" DrawAspect="Content" ObjectID="_1781527145" r:id="rId86"/>
        </w:object>
      </w:r>
      <w:r w:rsidR="009038D5">
        <w:rPr>
          <w:noProof/>
          <w:lang w:val="ru-RU"/>
        </w:rPr>
        <w:t>.</w:t>
      </w:r>
      <w:r w:rsidR="00C7211D" w:rsidRPr="00802635">
        <w:rPr>
          <w:lang w:val="ru-RU"/>
        </w:rPr>
        <w:tab/>
        <w:t>(29)</w:t>
      </w:r>
    </w:p>
    <w:p w14:paraId="780E8FB9" w14:textId="780BA191" w:rsidR="009038D5" w:rsidRPr="009038D5" w:rsidRDefault="009038D5" w:rsidP="009038D5">
      <w:pPr>
        <w:pStyle w:val="TableNo"/>
        <w:rPr>
          <w:lang w:val="ru-RU"/>
        </w:rPr>
      </w:pPr>
      <w:r w:rsidRPr="009038D5">
        <w:rPr>
          <w:lang w:val="ru-RU"/>
        </w:rPr>
        <w:t>ТАБЛИЦА 8</w:t>
      </w:r>
    </w:p>
    <w:p w14:paraId="75D9705C" w14:textId="75CC8A58" w:rsidR="00C7211D" w:rsidRPr="009038D5" w:rsidRDefault="009038D5" w:rsidP="009038D5">
      <w:pPr>
        <w:pStyle w:val="Tabletitle"/>
        <w:rPr>
          <w:lang w:val="ru-RU"/>
        </w:rPr>
      </w:pPr>
      <w:r w:rsidRPr="009038D5">
        <w:rPr>
          <w:lang w:val="ru-RU"/>
        </w:rPr>
        <w:t>Центральная частота, длина импульсной характеристики и дополнительная задержка для</w:t>
      </w:r>
      <w:r>
        <w:rPr>
          <w:lang w:val="ru-RU"/>
        </w:rPr>
        <w:t> </w:t>
      </w:r>
      <w:r w:rsidRPr="009038D5">
        <w:rPr>
          <w:lang w:val="ru-RU"/>
        </w:rPr>
        <w:t>каждого фильтра</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829"/>
        <w:gridCol w:w="2356"/>
        <w:gridCol w:w="2582"/>
        <w:gridCol w:w="2872"/>
      </w:tblGrid>
      <w:tr w:rsidR="00BF51B4" w:rsidRPr="00A318F4" w14:paraId="5567DD2B" w14:textId="77777777" w:rsidTr="009038D5">
        <w:trPr>
          <w:jc w:val="center"/>
        </w:trPr>
        <w:tc>
          <w:tcPr>
            <w:tcW w:w="1829" w:type="dxa"/>
            <w:tcBorders>
              <w:bottom w:val="single" w:sz="6" w:space="0" w:color="auto"/>
            </w:tcBorders>
          </w:tcPr>
          <w:p w14:paraId="31B87F05" w14:textId="78110C64" w:rsidR="00BF51B4" w:rsidRPr="00BF51B4" w:rsidRDefault="00BF51B4" w:rsidP="00BF51B4">
            <w:pPr>
              <w:pStyle w:val="Tablehead"/>
            </w:pPr>
            <w:r w:rsidRPr="00BF51B4">
              <w:rPr>
                <w:lang w:val="ru-RU"/>
              </w:rPr>
              <w:t>Индекс фильтра</w:t>
            </w:r>
          </w:p>
        </w:tc>
        <w:tc>
          <w:tcPr>
            <w:tcW w:w="2356" w:type="dxa"/>
            <w:tcBorders>
              <w:bottom w:val="single" w:sz="6" w:space="0" w:color="auto"/>
            </w:tcBorders>
          </w:tcPr>
          <w:p w14:paraId="0DEDB790" w14:textId="6A62719E" w:rsidR="00BF51B4" w:rsidRPr="00BF51B4" w:rsidRDefault="00BF51B4" w:rsidP="00BF51B4">
            <w:pPr>
              <w:pStyle w:val="Tablehead"/>
            </w:pPr>
            <w:r w:rsidRPr="00BF51B4">
              <w:rPr>
                <w:lang w:val="ru-RU"/>
              </w:rPr>
              <w:t>Центральная частота/Гц</w:t>
            </w:r>
          </w:p>
        </w:tc>
        <w:tc>
          <w:tcPr>
            <w:tcW w:w="2582" w:type="dxa"/>
            <w:tcBorders>
              <w:bottom w:val="single" w:sz="6" w:space="0" w:color="auto"/>
            </w:tcBorders>
          </w:tcPr>
          <w:p w14:paraId="73A7D37F" w14:textId="2351FA3D" w:rsidR="00BF51B4" w:rsidRPr="00BF51B4" w:rsidRDefault="00BF51B4" w:rsidP="006A0282">
            <w:pPr>
              <w:pStyle w:val="Tablehead"/>
              <w:rPr>
                <w:lang w:val="en-GB"/>
              </w:rPr>
            </w:pPr>
            <w:r w:rsidRPr="00BF51B4">
              <w:rPr>
                <w:lang w:val="ru-RU"/>
              </w:rPr>
              <w:t>Длина импульсной характеристики/</w:t>
            </w:r>
            <w:r w:rsidR="006A0282">
              <w:rPr>
                <w:lang w:val="ru-RU"/>
              </w:rPr>
              <w:t>выборка</w:t>
            </w:r>
          </w:p>
        </w:tc>
        <w:tc>
          <w:tcPr>
            <w:tcW w:w="2872" w:type="dxa"/>
            <w:tcBorders>
              <w:bottom w:val="single" w:sz="6" w:space="0" w:color="auto"/>
            </w:tcBorders>
          </w:tcPr>
          <w:p w14:paraId="08699438" w14:textId="5EAE5B80" w:rsidR="00BF51B4" w:rsidRPr="00BF51B4" w:rsidRDefault="00BF51B4" w:rsidP="00AC6538">
            <w:pPr>
              <w:pStyle w:val="Tablehead"/>
            </w:pPr>
            <w:r w:rsidRPr="00BF51B4">
              <w:rPr>
                <w:lang w:val="ru-RU"/>
              </w:rPr>
              <w:t>Дополнительная</w:t>
            </w:r>
            <w:r w:rsidR="006A0282">
              <w:rPr>
                <w:lang w:val="ru-RU"/>
              </w:rPr>
              <w:br/>
            </w:r>
            <w:r w:rsidRPr="00BF51B4">
              <w:rPr>
                <w:lang w:val="ru-RU"/>
              </w:rPr>
              <w:t>задержка/</w:t>
            </w:r>
            <w:r w:rsidR="006A0282">
              <w:rPr>
                <w:lang w:val="ru-RU"/>
              </w:rPr>
              <w:t>выборка</w:t>
            </w:r>
          </w:p>
        </w:tc>
      </w:tr>
      <w:tr w:rsidR="00C7211D" w:rsidRPr="00BF51B4" w14:paraId="05E3227B" w14:textId="77777777" w:rsidTr="009038D5">
        <w:trPr>
          <w:jc w:val="center"/>
        </w:trPr>
        <w:tc>
          <w:tcPr>
            <w:tcW w:w="1829" w:type="dxa"/>
            <w:tcBorders>
              <w:bottom w:val="single" w:sz="12" w:space="0" w:color="auto"/>
            </w:tcBorders>
          </w:tcPr>
          <w:p w14:paraId="0C9C96A3" w14:textId="77777777" w:rsidR="00C7211D" w:rsidRPr="00BF51B4" w:rsidRDefault="00C7211D" w:rsidP="0042211E">
            <w:pPr>
              <w:pStyle w:val="Tabletext"/>
              <w:jc w:val="center"/>
              <w:rPr>
                <w:bCs/>
                <w:i/>
              </w:rPr>
            </w:pPr>
            <w:r w:rsidRPr="00BF51B4">
              <w:rPr>
                <w:bCs/>
                <w:i/>
              </w:rPr>
              <w:t>k</w:t>
            </w:r>
          </w:p>
        </w:tc>
        <w:tc>
          <w:tcPr>
            <w:tcW w:w="2356" w:type="dxa"/>
            <w:tcBorders>
              <w:bottom w:val="single" w:sz="12" w:space="0" w:color="auto"/>
            </w:tcBorders>
          </w:tcPr>
          <w:p w14:paraId="6E4BA0C9" w14:textId="77777777" w:rsidR="00C7211D" w:rsidRPr="00BF51B4" w:rsidRDefault="00C7211D" w:rsidP="0042211E">
            <w:pPr>
              <w:pStyle w:val="Tabletext"/>
              <w:jc w:val="center"/>
              <w:rPr>
                <w:bCs/>
                <w:iCs/>
              </w:rPr>
            </w:pPr>
            <w:r w:rsidRPr="00BF51B4">
              <w:rPr>
                <w:bCs/>
                <w:i/>
              </w:rPr>
              <w:t>f</w:t>
            </w:r>
            <w:r w:rsidRPr="00BF51B4">
              <w:rPr>
                <w:i/>
                <w:position w:val="-4"/>
              </w:rPr>
              <w:t>c</w:t>
            </w:r>
            <w:r w:rsidRPr="00AC3AC8">
              <w:rPr>
                <w:iCs/>
              </w:rPr>
              <w:t>[</w:t>
            </w:r>
            <w:r w:rsidRPr="00BF51B4">
              <w:rPr>
                <w:i/>
                <w:iCs/>
              </w:rPr>
              <w:t>k</w:t>
            </w:r>
            <w:r w:rsidRPr="00AC3AC8">
              <w:rPr>
                <w:iCs/>
              </w:rPr>
              <w:t>]</w:t>
            </w:r>
          </w:p>
        </w:tc>
        <w:tc>
          <w:tcPr>
            <w:tcW w:w="2582" w:type="dxa"/>
            <w:tcBorders>
              <w:bottom w:val="single" w:sz="12" w:space="0" w:color="auto"/>
            </w:tcBorders>
          </w:tcPr>
          <w:p w14:paraId="66643A59" w14:textId="77777777" w:rsidR="00C7211D" w:rsidRPr="00BF51B4" w:rsidRDefault="00C7211D" w:rsidP="0042211E">
            <w:pPr>
              <w:pStyle w:val="Tabletext"/>
              <w:jc w:val="center"/>
              <w:rPr>
                <w:bCs/>
                <w:iCs/>
              </w:rPr>
            </w:pPr>
            <w:r w:rsidRPr="00BF51B4">
              <w:rPr>
                <w:bCs/>
                <w:i/>
              </w:rPr>
              <w:t>N</w:t>
            </w:r>
            <w:r w:rsidRPr="00AC3AC8">
              <w:rPr>
                <w:iCs/>
              </w:rPr>
              <w:t>[</w:t>
            </w:r>
            <w:r w:rsidRPr="00BF51B4">
              <w:rPr>
                <w:i/>
                <w:iCs/>
              </w:rPr>
              <w:t>k</w:t>
            </w:r>
            <w:r w:rsidRPr="00AC3AC8">
              <w:rPr>
                <w:iCs/>
              </w:rPr>
              <w:t>]</w:t>
            </w:r>
          </w:p>
        </w:tc>
        <w:tc>
          <w:tcPr>
            <w:tcW w:w="2872" w:type="dxa"/>
            <w:tcBorders>
              <w:bottom w:val="single" w:sz="12" w:space="0" w:color="auto"/>
            </w:tcBorders>
          </w:tcPr>
          <w:p w14:paraId="2E1F67F0" w14:textId="77777777" w:rsidR="00C7211D" w:rsidRPr="00BF51B4" w:rsidRDefault="00C7211D" w:rsidP="0042211E">
            <w:pPr>
              <w:pStyle w:val="Tabletext"/>
              <w:jc w:val="center"/>
              <w:rPr>
                <w:bCs/>
                <w:iCs/>
              </w:rPr>
            </w:pPr>
            <w:r w:rsidRPr="00BF51B4">
              <w:rPr>
                <w:bCs/>
                <w:i/>
              </w:rPr>
              <w:t>D</w:t>
            </w:r>
            <w:r w:rsidRPr="00AC3AC8">
              <w:rPr>
                <w:iCs/>
              </w:rPr>
              <w:t>[</w:t>
            </w:r>
            <w:r w:rsidRPr="00BF51B4">
              <w:rPr>
                <w:i/>
                <w:iCs/>
              </w:rPr>
              <w:t>k</w:t>
            </w:r>
            <w:r w:rsidRPr="00AC3AC8">
              <w:rPr>
                <w:iCs/>
              </w:rPr>
              <w:t>]</w:t>
            </w:r>
          </w:p>
        </w:tc>
      </w:tr>
      <w:tr w:rsidR="00C7211D" w:rsidRPr="00BF51B4" w14:paraId="545A8C63" w14:textId="77777777" w:rsidTr="009038D5">
        <w:trPr>
          <w:jc w:val="center"/>
        </w:trPr>
        <w:tc>
          <w:tcPr>
            <w:tcW w:w="1829" w:type="dxa"/>
            <w:tcBorders>
              <w:top w:val="single" w:sz="12" w:space="0" w:color="auto"/>
            </w:tcBorders>
          </w:tcPr>
          <w:p w14:paraId="75AE7650" w14:textId="77777777" w:rsidR="00C7211D" w:rsidRPr="00BF51B4" w:rsidRDefault="00C7211D" w:rsidP="0042211E">
            <w:pPr>
              <w:pStyle w:val="Tabletext"/>
              <w:jc w:val="center"/>
            </w:pPr>
            <w:r w:rsidRPr="00BF51B4">
              <w:t>0</w:t>
            </w:r>
          </w:p>
        </w:tc>
        <w:tc>
          <w:tcPr>
            <w:tcW w:w="2356" w:type="dxa"/>
            <w:tcBorders>
              <w:top w:val="single" w:sz="12" w:space="0" w:color="auto"/>
            </w:tcBorders>
          </w:tcPr>
          <w:p w14:paraId="40FDCCA7" w14:textId="1CF324EE" w:rsidR="00C7211D" w:rsidRPr="00BF51B4" w:rsidRDefault="00C7211D" w:rsidP="0042211E">
            <w:pPr>
              <w:pStyle w:val="Tabletext"/>
              <w:jc w:val="center"/>
            </w:pPr>
            <w:r w:rsidRPr="00BF51B4">
              <w:t>50</w:t>
            </w:r>
            <w:r w:rsidR="00BF51B4">
              <w:t>,</w:t>
            </w:r>
            <w:r w:rsidRPr="00BF51B4">
              <w:t>00</w:t>
            </w:r>
          </w:p>
        </w:tc>
        <w:tc>
          <w:tcPr>
            <w:tcW w:w="2582" w:type="dxa"/>
            <w:tcBorders>
              <w:top w:val="single" w:sz="12" w:space="0" w:color="auto"/>
            </w:tcBorders>
          </w:tcPr>
          <w:p w14:paraId="63A10A97" w14:textId="77777777" w:rsidR="00C7211D" w:rsidRPr="00BF51B4" w:rsidRDefault="00C7211D" w:rsidP="0042211E">
            <w:pPr>
              <w:pStyle w:val="Tabletext"/>
              <w:jc w:val="center"/>
            </w:pPr>
            <w:r w:rsidRPr="00BF51B4">
              <w:t>1456</w:t>
            </w:r>
          </w:p>
        </w:tc>
        <w:tc>
          <w:tcPr>
            <w:tcW w:w="2872" w:type="dxa"/>
            <w:tcBorders>
              <w:top w:val="single" w:sz="12" w:space="0" w:color="auto"/>
            </w:tcBorders>
          </w:tcPr>
          <w:p w14:paraId="34204096" w14:textId="77777777" w:rsidR="00C7211D" w:rsidRPr="00BF51B4" w:rsidRDefault="00C7211D" w:rsidP="0042211E">
            <w:pPr>
              <w:pStyle w:val="Tabletext"/>
              <w:jc w:val="center"/>
            </w:pPr>
            <w:r w:rsidRPr="00BF51B4">
              <w:t>1</w:t>
            </w:r>
          </w:p>
        </w:tc>
      </w:tr>
      <w:tr w:rsidR="00C7211D" w:rsidRPr="00BF51B4" w14:paraId="6693FF9C" w14:textId="77777777" w:rsidTr="009038D5">
        <w:trPr>
          <w:jc w:val="center"/>
        </w:trPr>
        <w:tc>
          <w:tcPr>
            <w:tcW w:w="1829" w:type="dxa"/>
          </w:tcPr>
          <w:p w14:paraId="30C8A043" w14:textId="77777777" w:rsidR="00C7211D" w:rsidRPr="00BF51B4" w:rsidRDefault="00C7211D" w:rsidP="0042211E">
            <w:pPr>
              <w:pStyle w:val="Tabletext"/>
              <w:jc w:val="center"/>
            </w:pPr>
            <w:r w:rsidRPr="00BF51B4">
              <w:t>1</w:t>
            </w:r>
          </w:p>
        </w:tc>
        <w:tc>
          <w:tcPr>
            <w:tcW w:w="2356" w:type="dxa"/>
          </w:tcPr>
          <w:p w14:paraId="1BB8EC34" w14:textId="42CF4D11" w:rsidR="00C7211D" w:rsidRPr="00BF51B4" w:rsidRDefault="00C7211D" w:rsidP="0042211E">
            <w:pPr>
              <w:pStyle w:val="Tabletext"/>
              <w:jc w:val="center"/>
            </w:pPr>
            <w:r w:rsidRPr="00BF51B4">
              <w:t>116</w:t>
            </w:r>
            <w:r w:rsidR="00BF51B4">
              <w:t>,</w:t>
            </w:r>
            <w:r w:rsidRPr="00BF51B4">
              <w:t>19</w:t>
            </w:r>
          </w:p>
        </w:tc>
        <w:tc>
          <w:tcPr>
            <w:tcW w:w="2582" w:type="dxa"/>
          </w:tcPr>
          <w:p w14:paraId="204A53C5" w14:textId="77777777" w:rsidR="00C7211D" w:rsidRPr="00BF51B4" w:rsidRDefault="00C7211D" w:rsidP="0042211E">
            <w:pPr>
              <w:pStyle w:val="Tabletext"/>
              <w:jc w:val="center"/>
            </w:pPr>
            <w:r w:rsidRPr="00BF51B4">
              <w:t>1438</w:t>
            </w:r>
          </w:p>
        </w:tc>
        <w:tc>
          <w:tcPr>
            <w:tcW w:w="2872" w:type="dxa"/>
          </w:tcPr>
          <w:p w14:paraId="5E7C6DFA" w14:textId="77777777" w:rsidR="00C7211D" w:rsidRPr="00BF51B4" w:rsidRDefault="00C7211D" w:rsidP="0042211E">
            <w:pPr>
              <w:pStyle w:val="Tabletext"/>
              <w:jc w:val="center"/>
            </w:pPr>
            <w:r w:rsidRPr="00BF51B4">
              <w:t>10</w:t>
            </w:r>
          </w:p>
        </w:tc>
      </w:tr>
      <w:tr w:rsidR="00C7211D" w:rsidRPr="00BF51B4" w14:paraId="0ACED5EC" w14:textId="77777777" w:rsidTr="009038D5">
        <w:trPr>
          <w:jc w:val="center"/>
        </w:trPr>
        <w:tc>
          <w:tcPr>
            <w:tcW w:w="1829" w:type="dxa"/>
          </w:tcPr>
          <w:p w14:paraId="56C2042C" w14:textId="77777777" w:rsidR="00C7211D" w:rsidRPr="00BF51B4" w:rsidRDefault="00C7211D" w:rsidP="0042211E">
            <w:pPr>
              <w:pStyle w:val="Tabletext"/>
              <w:jc w:val="center"/>
            </w:pPr>
            <w:r w:rsidRPr="00BF51B4">
              <w:t>2</w:t>
            </w:r>
          </w:p>
        </w:tc>
        <w:tc>
          <w:tcPr>
            <w:tcW w:w="2356" w:type="dxa"/>
          </w:tcPr>
          <w:p w14:paraId="6C26F987" w14:textId="2A944314" w:rsidR="00C7211D" w:rsidRPr="00BF51B4" w:rsidRDefault="00C7211D" w:rsidP="0042211E">
            <w:pPr>
              <w:pStyle w:val="Tabletext"/>
              <w:jc w:val="center"/>
            </w:pPr>
            <w:r w:rsidRPr="00BF51B4">
              <w:t>183</w:t>
            </w:r>
            <w:r w:rsidR="00BF51B4">
              <w:t>,</w:t>
            </w:r>
            <w:r w:rsidRPr="00BF51B4">
              <w:t>57</w:t>
            </w:r>
          </w:p>
        </w:tc>
        <w:tc>
          <w:tcPr>
            <w:tcW w:w="2582" w:type="dxa"/>
          </w:tcPr>
          <w:p w14:paraId="2E3F9F50" w14:textId="77777777" w:rsidR="00C7211D" w:rsidRPr="00BF51B4" w:rsidRDefault="00C7211D" w:rsidP="0042211E">
            <w:pPr>
              <w:pStyle w:val="Tabletext"/>
              <w:jc w:val="center"/>
            </w:pPr>
            <w:r w:rsidRPr="00BF51B4">
              <w:t>1406</w:t>
            </w:r>
          </w:p>
        </w:tc>
        <w:tc>
          <w:tcPr>
            <w:tcW w:w="2872" w:type="dxa"/>
          </w:tcPr>
          <w:p w14:paraId="59CF8FDC" w14:textId="77777777" w:rsidR="00C7211D" w:rsidRPr="00BF51B4" w:rsidRDefault="00C7211D" w:rsidP="0042211E">
            <w:pPr>
              <w:pStyle w:val="Tabletext"/>
              <w:jc w:val="center"/>
            </w:pPr>
            <w:r w:rsidRPr="00BF51B4">
              <w:t>26</w:t>
            </w:r>
          </w:p>
        </w:tc>
      </w:tr>
      <w:tr w:rsidR="00C7211D" w:rsidRPr="00BF51B4" w14:paraId="3A4B2B1C" w14:textId="77777777" w:rsidTr="009038D5">
        <w:trPr>
          <w:jc w:val="center"/>
        </w:trPr>
        <w:tc>
          <w:tcPr>
            <w:tcW w:w="1829" w:type="dxa"/>
          </w:tcPr>
          <w:p w14:paraId="3BF180E6" w14:textId="77777777" w:rsidR="00C7211D" w:rsidRPr="00BF51B4" w:rsidRDefault="00C7211D" w:rsidP="0042211E">
            <w:pPr>
              <w:pStyle w:val="Tabletext"/>
              <w:jc w:val="center"/>
            </w:pPr>
            <w:r w:rsidRPr="00BF51B4">
              <w:t>3</w:t>
            </w:r>
          </w:p>
        </w:tc>
        <w:tc>
          <w:tcPr>
            <w:tcW w:w="2356" w:type="dxa"/>
          </w:tcPr>
          <w:p w14:paraId="3AEAB9F1" w14:textId="276775D5" w:rsidR="00C7211D" w:rsidRPr="00BF51B4" w:rsidRDefault="00C7211D" w:rsidP="0042211E">
            <w:pPr>
              <w:pStyle w:val="Tabletext"/>
              <w:jc w:val="center"/>
            </w:pPr>
            <w:r w:rsidRPr="00BF51B4">
              <w:t>252</w:t>
            </w:r>
            <w:r w:rsidR="00BF51B4">
              <w:t>,</w:t>
            </w:r>
            <w:r w:rsidRPr="00BF51B4">
              <w:t>82</w:t>
            </w:r>
          </w:p>
        </w:tc>
        <w:tc>
          <w:tcPr>
            <w:tcW w:w="2582" w:type="dxa"/>
          </w:tcPr>
          <w:p w14:paraId="59EC29D7" w14:textId="77777777" w:rsidR="00C7211D" w:rsidRPr="00BF51B4" w:rsidRDefault="00C7211D" w:rsidP="0042211E">
            <w:pPr>
              <w:pStyle w:val="Tabletext"/>
              <w:jc w:val="center"/>
            </w:pPr>
            <w:r w:rsidRPr="00BF51B4">
              <w:t>1362</w:t>
            </w:r>
          </w:p>
        </w:tc>
        <w:tc>
          <w:tcPr>
            <w:tcW w:w="2872" w:type="dxa"/>
          </w:tcPr>
          <w:p w14:paraId="540E0E65" w14:textId="77777777" w:rsidR="00C7211D" w:rsidRPr="00BF51B4" w:rsidRDefault="00C7211D" w:rsidP="0042211E">
            <w:pPr>
              <w:pStyle w:val="Tabletext"/>
              <w:jc w:val="center"/>
            </w:pPr>
            <w:r w:rsidRPr="00BF51B4">
              <w:t>48</w:t>
            </w:r>
          </w:p>
        </w:tc>
      </w:tr>
      <w:tr w:rsidR="00C7211D" w:rsidRPr="00BF51B4" w14:paraId="4834201D" w14:textId="77777777" w:rsidTr="009038D5">
        <w:trPr>
          <w:jc w:val="center"/>
        </w:trPr>
        <w:tc>
          <w:tcPr>
            <w:tcW w:w="1829" w:type="dxa"/>
          </w:tcPr>
          <w:p w14:paraId="70C192A8" w14:textId="77777777" w:rsidR="00C7211D" w:rsidRPr="00BF51B4" w:rsidRDefault="00C7211D" w:rsidP="0042211E">
            <w:pPr>
              <w:pStyle w:val="Tabletext"/>
              <w:jc w:val="center"/>
            </w:pPr>
            <w:r w:rsidRPr="00BF51B4">
              <w:t>4</w:t>
            </w:r>
          </w:p>
        </w:tc>
        <w:tc>
          <w:tcPr>
            <w:tcW w:w="2356" w:type="dxa"/>
          </w:tcPr>
          <w:p w14:paraId="4D242DCB" w14:textId="395884DD" w:rsidR="00C7211D" w:rsidRPr="00BF51B4" w:rsidRDefault="00C7211D" w:rsidP="0042211E">
            <w:pPr>
              <w:pStyle w:val="Tabletext"/>
              <w:jc w:val="center"/>
            </w:pPr>
            <w:r w:rsidRPr="00BF51B4">
              <w:t>324</w:t>
            </w:r>
            <w:r w:rsidR="00BF51B4">
              <w:t>,</w:t>
            </w:r>
            <w:r w:rsidRPr="00BF51B4">
              <w:t>64</w:t>
            </w:r>
          </w:p>
        </w:tc>
        <w:tc>
          <w:tcPr>
            <w:tcW w:w="2582" w:type="dxa"/>
          </w:tcPr>
          <w:p w14:paraId="7FFD9AD6" w14:textId="77777777" w:rsidR="00C7211D" w:rsidRPr="00BF51B4" w:rsidRDefault="00C7211D" w:rsidP="0042211E">
            <w:pPr>
              <w:pStyle w:val="Tabletext"/>
              <w:jc w:val="center"/>
            </w:pPr>
            <w:r w:rsidRPr="00BF51B4">
              <w:t>1308</w:t>
            </w:r>
          </w:p>
        </w:tc>
        <w:tc>
          <w:tcPr>
            <w:tcW w:w="2872" w:type="dxa"/>
          </w:tcPr>
          <w:p w14:paraId="3F29F8A1" w14:textId="77777777" w:rsidR="00C7211D" w:rsidRPr="00BF51B4" w:rsidRDefault="00C7211D" w:rsidP="0042211E">
            <w:pPr>
              <w:pStyle w:val="Tabletext"/>
              <w:jc w:val="center"/>
            </w:pPr>
            <w:r w:rsidRPr="00BF51B4">
              <w:t>75</w:t>
            </w:r>
          </w:p>
        </w:tc>
      </w:tr>
      <w:tr w:rsidR="00C7211D" w:rsidRPr="00BF51B4" w14:paraId="459EB38E" w14:textId="77777777" w:rsidTr="009038D5">
        <w:trPr>
          <w:jc w:val="center"/>
        </w:trPr>
        <w:tc>
          <w:tcPr>
            <w:tcW w:w="1829" w:type="dxa"/>
          </w:tcPr>
          <w:p w14:paraId="12C0DA65" w14:textId="77777777" w:rsidR="00C7211D" w:rsidRPr="00BF51B4" w:rsidRDefault="00C7211D" w:rsidP="0042211E">
            <w:pPr>
              <w:pStyle w:val="Tabletext"/>
              <w:jc w:val="center"/>
            </w:pPr>
            <w:r w:rsidRPr="00BF51B4">
              <w:t>5</w:t>
            </w:r>
          </w:p>
        </w:tc>
        <w:tc>
          <w:tcPr>
            <w:tcW w:w="2356" w:type="dxa"/>
          </w:tcPr>
          <w:p w14:paraId="0B8710B6" w14:textId="2B1AC731" w:rsidR="00C7211D" w:rsidRPr="00BF51B4" w:rsidRDefault="00C7211D" w:rsidP="0042211E">
            <w:pPr>
              <w:pStyle w:val="Tabletext"/>
              <w:jc w:val="center"/>
            </w:pPr>
            <w:r w:rsidRPr="00BF51B4">
              <w:t>399</w:t>
            </w:r>
            <w:r w:rsidR="00BF51B4">
              <w:t>,</w:t>
            </w:r>
            <w:r w:rsidRPr="00BF51B4">
              <w:t>79</w:t>
            </w:r>
          </w:p>
        </w:tc>
        <w:tc>
          <w:tcPr>
            <w:tcW w:w="2582" w:type="dxa"/>
          </w:tcPr>
          <w:p w14:paraId="5798DC8C" w14:textId="77777777" w:rsidR="00C7211D" w:rsidRPr="00BF51B4" w:rsidRDefault="00C7211D" w:rsidP="0042211E">
            <w:pPr>
              <w:pStyle w:val="Tabletext"/>
              <w:jc w:val="center"/>
            </w:pPr>
            <w:r w:rsidRPr="00BF51B4">
              <w:t>1244</w:t>
            </w:r>
          </w:p>
        </w:tc>
        <w:tc>
          <w:tcPr>
            <w:tcW w:w="2872" w:type="dxa"/>
          </w:tcPr>
          <w:p w14:paraId="1E51DD2C" w14:textId="77777777" w:rsidR="00C7211D" w:rsidRPr="00BF51B4" w:rsidRDefault="00C7211D" w:rsidP="0042211E">
            <w:pPr>
              <w:pStyle w:val="Tabletext"/>
              <w:jc w:val="center"/>
            </w:pPr>
            <w:r w:rsidRPr="00BF51B4">
              <w:t>107</w:t>
            </w:r>
          </w:p>
        </w:tc>
      </w:tr>
      <w:tr w:rsidR="00C7211D" w:rsidRPr="00BF51B4" w14:paraId="022C846C" w14:textId="77777777" w:rsidTr="009038D5">
        <w:trPr>
          <w:jc w:val="center"/>
        </w:trPr>
        <w:tc>
          <w:tcPr>
            <w:tcW w:w="1829" w:type="dxa"/>
          </w:tcPr>
          <w:p w14:paraId="745B2EDE" w14:textId="77777777" w:rsidR="00C7211D" w:rsidRPr="00BF51B4" w:rsidRDefault="00C7211D" w:rsidP="0042211E">
            <w:pPr>
              <w:pStyle w:val="Tabletext"/>
              <w:jc w:val="center"/>
            </w:pPr>
            <w:r w:rsidRPr="00BF51B4">
              <w:t>6</w:t>
            </w:r>
          </w:p>
        </w:tc>
        <w:tc>
          <w:tcPr>
            <w:tcW w:w="2356" w:type="dxa"/>
          </w:tcPr>
          <w:p w14:paraId="6921E425" w14:textId="0667B49E" w:rsidR="00C7211D" w:rsidRPr="00BF51B4" w:rsidRDefault="00C7211D" w:rsidP="0042211E">
            <w:pPr>
              <w:pStyle w:val="Tabletext"/>
              <w:jc w:val="center"/>
            </w:pPr>
            <w:r w:rsidRPr="00BF51B4">
              <w:t>479</w:t>
            </w:r>
            <w:r w:rsidR="00BF51B4">
              <w:t>,</w:t>
            </w:r>
            <w:r w:rsidRPr="00BF51B4">
              <w:t>01</w:t>
            </w:r>
          </w:p>
        </w:tc>
        <w:tc>
          <w:tcPr>
            <w:tcW w:w="2582" w:type="dxa"/>
          </w:tcPr>
          <w:p w14:paraId="543A560D" w14:textId="77777777" w:rsidR="00C7211D" w:rsidRPr="00BF51B4" w:rsidRDefault="00C7211D" w:rsidP="0042211E">
            <w:pPr>
              <w:pStyle w:val="Tabletext"/>
              <w:jc w:val="center"/>
            </w:pPr>
            <w:r w:rsidRPr="00BF51B4">
              <w:t>1176</w:t>
            </w:r>
          </w:p>
        </w:tc>
        <w:tc>
          <w:tcPr>
            <w:tcW w:w="2872" w:type="dxa"/>
          </w:tcPr>
          <w:p w14:paraId="5D041F2A" w14:textId="77777777" w:rsidR="00C7211D" w:rsidRPr="00BF51B4" w:rsidRDefault="00C7211D" w:rsidP="0042211E">
            <w:pPr>
              <w:pStyle w:val="Tabletext"/>
              <w:jc w:val="center"/>
            </w:pPr>
            <w:r w:rsidRPr="00BF51B4">
              <w:t>141</w:t>
            </w:r>
          </w:p>
        </w:tc>
      </w:tr>
      <w:tr w:rsidR="00C7211D" w:rsidRPr="00BF51B4" w14:paraId="33BBBA69" w14:textId="77777777" w:rsidTr="009038D5">
        <w:trPr>
          <w:jc w:val="center"/>
        </w:trPr>
        <w:tc>
          <w:tcPr>
            <w:tcW w:w="1829" w:type="dxa"/>
          </w:tcPr>
          <w:p w14:paraId="00E0E7DF" w14:textId="77777777" w:rsidR="00C7211D" w:rsidRPr="00BF51B4" w:rsidRDefault="00C7211D" w:rsidP="0042211E">
            <w:pPr>
              <w:pStyle w:val="Tabletext"/>
              <w:jc w:val="center"/>
            </w:pPr>
            <w:r w:rsidRPr="00BF51B4">
              <w:t>7</w:t>
            </w:r>
          </w:p>
        </w:tc>
        <w:tc>
          <w:tcPr>
            <w:tcW w:w="2356" w:type="dxa"/>
          </w:tcPr>
          <w:p w14:paraId="4F2C182D" w14:textId="3FB3A588" w:rsidR="00C7211D" w:rsidRPr="00BF51B4" w:rsidRDefault="00C7211D" w:rsidP="0042211E">
            <w:pPr>
              <w:pStyle w:val="Tabletext"/>
              <w:jc w:val="center"/>
            </w:pPr>
            <w:r w:rsidRPr="00BF51B4">
              <w:t>563</w:t>
            </w:r>
            <w:r w:rsidR="00BF51B4">
              <w:t>,</w:t>
            </w:r>
            <w:r w:rsidRPr="00BF51B4">
              <w:t>11</w:t>
            </w:r>
          </w:p>
        </w:tc>
        <w:tc>
          <w:tcPr>
            <w:tcW w:w="2582" w:type="dxa"/>
          </w:tcPr>
          <w:p w14:paraId="69A84FBB" w14:textId="77777777" w:rsidR="00C7211D" w:rsidRPr="00BF51B4" w:rsidRDefault="00C7211D" w:rsidP="0042211E">
            <w:pPr>
              <w:pStyle w:val="Tabletext"/>
              <w:jc w:val="center"/>
            </w:pPr>
            <w:r w:rsidRPr="00BF51B4">
              <w:t>1104</w:t>
            </w:r>
          </w:p>
        </w:tc>
        <w:tc>
          <w:tcPr>
            <w:tcW w:w="2872" w:type="dxa"/>
          </w:tcPr>
          <w:p w14:paraId="79079A6A" w14:textId="77777777" w:rsidR="00C7211D" w:rsidRPr="00BF51B4" w:rsidRDefault="00C7211D" w:rsidP="0042211E">
            <w:pPr>
              <w:pStyle w:val="Tabletext"/>
              <w:jc w:val="center"/>
            </w:pPr>
            <w:r w:rsidRPr="00BF51B4">
              <w:t>177</w:t>
            </w:r>
          </w:p>
        </w:tc>
      </w:tr>
      <w:tr w:rsidR="00C7211D" w:rsidRPr="00BF51B4" w14:paraId="37F3CD56" w14:textId="77777777" w:rsidTr="009038D5">
        <w:trPr>
          <w:jc w:val="center"/>
        </w:trPr>
        <w:tc>
          <w:tcPr>
            <w:tcW w:w="1829" w:type="dxa"/>
          </w:tcPr>
          <w:p w14:paraId="43EB292F" w14:textId="77777777" w:rsidR="00C7211D" w:rsidRPr="00BF51B4" w:rsidRDefault="00C7211D" w:rsidP="0042211E">
            <w:pPr>
              <w:pStyle w:val="Tabletext"/>
              <w:jc w:val="center"/>
            </w:pPr>
            <w:r w:rsidRPr="00BF51B4">
              <w:t>8</w:t>
            </w:r>
          </w:p>
        </w:tc>
        <w:tc>
          <w:tcPr>
            <w:tcW w:w="2356" w:type="dxa"/>
          </w:tcPr>
          <w:p w14:paraId="2F97BE27" w14:textId="24E4FD44" w:rsidR="00C7211D" w:rsidRPr="00BF51B4" w:rsidRDefault="00C7211D" w:rsidP="0042211E">
            <w:pPr>
              <w:pStyle w:val="Tabletext"/>
              <w:jc w:val="center"/>
            </w:pPr>
            <w:r w:rsidRPr="00BF51B4">
              <w:t>652</w:t>
            </w:r>
            <w:r w:rsidR="00BF51B4">
              <w:t>,</w:t>
            </w:r>
            <w:r w:rsidRPr="00BF51B4">
              <w:t>97</w:t>
            </w:r>
          </w:p>
        </w:tc>
        <w:tc>
          <w:tcPr>
            <w:tcW w:w="2582" w:type="dxa"/>
          </w:tcPr>
          <w:p w14:paraId="6B669BFB" w14:textId="77777777" w:rsidR="00C7211D" w:rsidRPr="00BF51B4" w:rsidRDefault="00C7211D" w:rsidP="0042211E">
            <w:pPr>
              <w:pStyle w:val="Tabletext"/>
              <w:jc w:val="center"/>
            </w:pPr>
            <w:r w:rsidRPr="00BF51B4">
              <w:t>1030</w:t>
            </w:r>
          </w:p>
        </w:tc>
        <w:tc>
          <w:tcPr>
            <w:tcW w:w="2872" w:type="dxa"/>
          </w:tcPr>
          <w:p w14:paraId="5A7AE6C4" w14:textId="77777777" w:rsidR="00C7211D" w:rsidRPr="00BF51B4" w:rsidRDefault="00C7211D" w:rsidP="0042211E">
            <w:pPr>
              <w:pStyle w:val="Tabletext"/>
              <w:jc w:val="center"/>
            </w:pPr>
            <w:r w:rsidRPr="00BF51B4">
              <w:t>214</w:t>
            </w:r>
          </w:p>
        </w:tc>
      </w:tr>
      <w:tr w:rsidR="00C7211D" w:rsidRPr="00BF51B4" w14:paraId="063F4255" w14:textId="77777777" w:rsidTr="009038D5">
        <w:trPr>
          <w:jc w:val="center"/>
        </w:trPr>
        <w:tc>
          <w:tcPr>
            <w:tcW w:w="1829" w:type="dxa"/>
          </w:tcPr>
          <w:p w14:paraId="1F1937CF" w14:textId="77777777" w:rsidR="00C7211D" w:rsidRPr="00BF51B4" w:rsidRDefault="00C7211D" w:rsidP="0042211E">
            <w:pPr>
              <w:pStyle w:val="Tabletext"/>
              <w:jc w:val="center"/>
            </w:pPr>
            <w:r w:rsidRPr="00BF51B4">
              <w:t>9</w:t>
            </w:r>
          </w:p>
        </w:tc>
        <w:tc>
          <w:tcPr>
            <w:tcW w:w="2356" w:type="dxa"/>
          </w:tcPr>
          <w:p w14:paraId="257EB254" w14:textId="271172DC" w:rsidR="00C7211D" w:rsidRPr="00BF51B4" w:rsidRDefault="00C7211D" w:rsidP="0042211E">
            <w:pPr>
              <w:pStyle w:val="Tabletext"/>
              <w:jc w:val="center"/>
            </w:pPr>
            <w:r w:rsidRPr="00BF51B4">
              <w:t>749</w:t>
            </w:r>
            <w:r w:rsidR="00BF51B4">
              <w:t>,</w:t>
            </w:r>
            <w:r w:rsidRPr="00BF51B4">
              <w:t>48</w:t>
            </w:r>
          </w:p>
        </w:tc>
        <w:tc>
          <w:tcPr>
            <w:tcW w:w="2582" w:type="dxa"/>
          </w:tcPr>
          <w:p w14:paraId="088C07DA" w14:textId="77777777" w:rsidR="00C7211D" w:rsidRPr="00BF51B4" w:rsidRDefault="00C7211D" w:rsidP="0042211E">
            <w:pPr>
              <w:pStyle w:val="Tabletext"/>
              <w:jc w:val="center"/>
            </w:pPr>
            <w:r w:rsidRPr="00BF51B4">
              <w:t>956</w:t>
            </w:r>
          </w:p>
        </w:tc>
        <w:tc>
          <w:tcPr>
            <w:tcW w:w="2872" w:type="dxa"/>
          </w:tcPr>
          <w:p w14:paraId="7F15E6AC" w14:textId="77777777" w:rsidR="00C7211D" w:rsidRPr="00BF51B4" w:rsidRDefault="00C7211D" w:rsidP="0042211E">
            <w:pPr>
              <w:pStyle w:val="Tabletext"/>
              <w:jc w:val="center"/>
            </w:pPr>
            <w:r w:rsidRPr="00BF51B4">
              <w:t>251</w:t>
            </w:r>
          </w:p>
        </w:tc>
      </w:tr>
      <w:tr w:rsidR="00C7211D" w:rsidRPr="00BF51B4" w14:paraId="2B32429B" w14:textId="77777777" w:rsidTr="009038D5">
        <w:trPr>
          <w:jc w:val="center"/>
        </w:trPr>
        <w:tc>
          <w:tcPr>
            <w:tcW w:w="1829" w:type="dxa"/>
          </w:tcPr>
          <w:p w14:paraId="43E07572" w14:textId="77777777" w:rsidR="00C7211D" w:rsidRPr="00BF51B4" w:rsidRDefault="00C7211D" w:rsidP="0042211E">
            <w:pPr>
              <w:pStyle w:val="Tabletext"/>
              <w:jc w:val="center"/>
            </w:pPr>
            <w:r w:rsidRPr="00BF51B4">
              <w:t>10</w:t>
            </w:r>
          </w:p>
        </w:tc>
        <w:tc>
          <w:tcPr>
            <w:tcW w:w="2356" w:type="dxa"/>
          </w:tcPr>
          <w:p w14:paraId="15066398" w14:textId="62138C22" w:rsidR="00C7211D" w:rsidRPr="00BF51B4" w:rsidRDefault="00C7211D" w:rsidP="0042211E">
            <w:pPr>
              <w:pStyle w:val="Tabletext"/>
              <w:jc w:val="center"/>
            </w:pPr>
            <w:r w:rsidRPr="00BF51B4">
              <w:t>853</w:t>
            </w:r>
            <w:r w:rsidR="00BF51B4">
              <w:t>,</w:t>
            </w:r>
            <w:r w:rsidRPr="00BF51B4">
              <w:t>65</w:t>
            </w:r>
          </w:p>
        </w:tc>
        <w:tc>
          <w:tcPr>
            <w:tcW w:w="2582" w:type="dxa"/>
          </w:tcPr>
          <w:p w14:paraId="31277524" w14:textId="77777777" w:rsidR="00C7211D" w:rsidRPr="00BF51B4" w:rsidRDefault="00C7211D" w:rsidP="0042211E">
            <w:pPr>
              <w:pStyle w:val="Tabletext"/>
              <w:jc w:val="center"/>
            </w:pPr>
            <w:r w:rsidRPr="00BF51B4">
              <w:t>884</w:t>
            </w:r>
          </w:p>
        </w:tc>
        <w:tc>
          <w:tcPr>
            <w:tcW w:w="2872" w:type="dxa"/>
          </w:tcPr>
          <w:p w14:paraId="51C5C563" w14:textId="77777777" w:rsidR="00C7211D" w:rsidRPr="00BF51B4" w:rsidRDefault="00C7211D" w:rsidP="0042211E">
            <w:pPr>
              <w:pStyle w:val="Tabletext"/>
              <w:jc w:val="center"/>
            </w:pPr>
            <w:r w:rsidRPr="00BF51B4">
              <w:t>287</w:t>
            </w:r>
          </w:p>
        </w:tc>
      </w:tr>
      <w:tr w:rsidR="00C7211D" w:rsidRPr="00BF51B4" w14:paraId="66138178" w14:textId="77777777" w:rsidTr="009038D5">
        <w:trPr>
          <w:jc w:val="center"/>
        </w:trPr>
        <w:tc>
          <w:tcPr>
            <w:tcW w:w="1829" w:type="dxa"/>
          </w:tcPr>
          <w:p w14:paraId="4231ED67" w14:textId="77777777" w:rsidR="00C7211D" w:rsidRPr="00BF51B4" w:rsidRDefault="00C7211D" w:rsidP="0042211E">
            <w:pPr>
              <w:pStyle w:val="Tabletext"/>
              <w:jc w:val="center"/>
            </w:pPr>
            <w:r w:rsidRPr="00BF51B4">
              <w:t>11</w:t>
            </w:r>
          </w:p>
        </w:tc>
        <w:tc>
          <w:tcPr>
            <w:tcW w:w="2356" w:type="dxa"/>
          </w:tcPr>
          <w:p w14:paraId="106D71FF" w14:textId="00DAA137" w:rsidR="00C7211D" w:rsidRPr="00BF51B4" w:rsidRDefault="00C7211D" w:rsidP="0042211E">
            <w:pPr>
              <w:pStyle w:val="Tabletext"/>
              <w:jc w:val="center"/>
            </w:pPr>
            <w:r w:rsidRPr="00BF51B4">
              <w:t>966</w:t>
            </w:r>
            <w:r w:rsidR="00BF51B4">
              <w:t>,</w:t>
            </w:r>
            <w:r w:rsidRPr="00BF51B4">
              <w:t>52</w:t>
            </w:r>
          </w:p>
        </w:tc>
        <w:tc>
          <w:tcPr>
            <w:tcW w:w="2582" w:type="dxa"/>
          </w:tcPr>
          <w:p w14:paraId="51BAF47D" w14:textId="77777777" w:rsidR="00C7211D" w:rsidRPr="00BF51B4" w:rsidRDefault="00C7211D" w:rsidP="0042211E">
            <w:pPr>
              <w:pStyle w:val="Tabletext"/>
              <w:jc w:val="center"/>
            </w:pPr>
            <w:r w:rsidRPr="00BF51B4">
              <w:t>814</w:t>
            </w:r>
          </w:p>
        </w:tc>
        <w:tc>
          <w:tcPr>
            <w:tcW w:w="2872" w:type="dxa"/>
          </w:tcPr>
          <w:p w14:paraId="0C4249BD" w14:textId="77777777" w:rsidR="00C7211D" w:rsidRPr="00BF51B4" w:rsidRDefault="00C7211D" w:rsidP="0042211E">
            <w:pPr>
              <w:pStyle w:val="Tabletext"/>
              <w:jc w:val="center"/>
            </w:pPr>
            <w:r w:rsidRPr="00BF51B4">
              <w:t>322</w:t>
            </w:r>
          </w:p>
        </w:tc>
      </w:tr>
      <w:tr w:rsidR="00C7211D" w:rsidRPr="00BF51B4" w14:paraId="30E3C17A" w14:textId="77777777" w:rsidTr="009038D5">
        <w:trPr>
          <w:jc w:val="center"/>
        </w:trPr>
        <w:tc>
          <w:tcPr>
            <w:tcW w:w="1829" w:type="dxa"/>
          </w:tcPr>
          <w:p w14:paraId="155AC013" w14:textId="77777777" w:rsidR="00C7211D" w:rsidRPr="00BF51B4" w:rsidRDefault="00C7211D" w:rsidP="0042211E">
            <w:pPr>
              <w:pStyle w:val="Tabletext"/>
              <w:jc w:val="center"/>
            </w:pPr>
            <w:r w:rsidRPr="00BF51B4">
              <w:t>12</w:t>
            </w:r>
          </w:p>
        </w:tc>
        <w:tc>
          <w:tcPr>
            <w:tcW w:w="2356" w:type="dxa"/>
          </w:tcPr>
          <w:p w14:paraId="55874675" w14:textId="402ADA02" w:rsidR="00C7211D" w:rsidRPr="00BF51B4" w:rsidRDefault="00C7211D" w:rsidP="0042211E">
            <w:pPr>
              <w:pStyle w:val="Tabletext"/>
              <w:jc w:val="center"/>
            </w:pPr>
            <w:r w:rsidRPr="00BF51B4">
              <w:t>1089</w:t>
            </w:r>
            <w:r w:rsidR="00BF51B4">
              <w:t>,</w:t>
            </w:r>
            <w:r w:rsidRPr="00BF51B4">
              <w:t>25</w:t>
            </w:r>
          </w:p>
        </w:tc>
        <w:tc>
          <w:tcPr>
            <w:tcW w:w="2582" w:type="dxa"/>
          </w:tcPr>
          <w:p w14:paraId="41A6E121" w14:textId="77777777" w:rsidR="00C7211D" w:rsidRPr="00BF51B4" w:rsidRDefault="00C7211D" w:rsidP="0042211E">
            <w:pPr>
              <w:pStyle w:val="Tabletext"/>
              <w:jc w:val="center"/>
            </w:pPr>
            <w:r w:rsidRPr="00BF51B4">
              <w:t>748</w:t>
            </w:r>
          </w:p>
        </w:tc>
        <w:tc>
          <w:tcPr>
            <w:tcW w:w="2872" w:type="dxa"/>
          </w:tcPr>
          <w:p w14:paraId="3A1774AC" w14:textId="77777777" w:rsidR="00C7211D" w:rsidRPr="00BF51B4" w:rsidRDefault="00C7211D" w:rsidP="0042211E">
            <w:pPr>
              <w:pStyle w:val="Tabletext"/>
              <w:jc w:val="center"/>
            </w:pPr>
            <w:r w:rsidRPr="00BF51B4">
              <w:t>355</w:t>
            </w:r>
          </w:p>
        </w:tc>
      </w:tr>
      <w:tr w:rsidR="00C7211D" w:rsidRPr="00BF51B4" w14:paraId="28A1BB7A" w14:textId="77777777" w:rsidTr="009038D5">
        <w:trPr>
          <w:jc w:val="center"/>
        </w:trPr>
        <w:tc>
          <w:tcPr>
            <w:tcW w:w="1829" w:type="dxa"/>
          </w:tcPr>
          <w:p w14:paraId="2C823ABD" w14:textId="77777777" w:rsidR="00C7211D" w:rsidRPr="00BF51B4" w:rsidRDefault="00C7211D" w:rsidP="0042211E">
            <w:pPr>
              <w:pStyle w:val="Tabletext"/>
              <w:jc w:val="center"/>
            </w:pPr>
            <w:r w:rsidRPr="00BF51B4">
              <w:t>13</w:t>
            </w:r>
          </w:p>
        </w:tc>
        <w:tc>
          <w:tcPr>
            <w:tcW w:w="2356" w:type="dxa"/>
          </w:tcPr>
          <w:p w14:paraId="1B144133" w14:textId="09FCC8B1" w:rsidR="00C7211D" w:rsidRPr="00BF51B4" w:rsidRDefault="00C7211D" w:rsidP="0042211E">
            <w:pPr>
              <w:pStyle w:val="Tabletext"/>
              <w:jc w:val="center"/>
            </w:pPr>
            <w:r w:rsidRPr="00BF51B4">
              <w:t>1223</w:t>
            </w:r>
            <w:r w:rsidR="00BF51B4">
              <w:t>,</w:t>
            </w:r>
            <w:r w:rsidRPr="00BF51B4">
              <w:t>10</w:t>
            </w:r>
          </w:p>
        </w:tc>
        <w:tc>
          <w:tcPr>
            <w:tcW w:w="2582" w:type="dxa"/>
          </w:tcPr>
          <w:p w14:paraId="73160183" w14:textId="77777777" w:rsidR="00C7211D" w:rsidRPr="00BF51B4" w:rsidRDefault="00C7211D" w:rsidP="0042211E">
            <w:pPr>
              <w:pStyle w:val="Tabletext"/>
              <w:jc w:val="center"/>
            </w:pPr>
            <w:r w:rsidRPr="00BF51B4">
              <w:t>686</w:t>
            </w:r>
          </w:p>
        </w:tc>
        <w:tc>
          <w:tcPr>
            <w:tcW w:w="2872" w:type="dxa"/>
          </w:tcPr>
          <w:p w14:paraId="2E450370" w14:textId="77777777" w:rsidR="00C7211D" w:rsidRPr="00BF51B4" w:rsidRDefault="00C7211D" w:rsidP="0042211E">
            <w:pPr>
              <w:pStyle w:val="Tabletext"/>
              <w:jc w:val="center"/>
            </w:pPr>
            <w:r w:rsidRPr="00BF51B4">
              <w:t>386</w:t>
            </w:r>
          </w:p>
        </w:tc>
      </w:tr>
      <w:tr w:rsidR="00C7211D" w:rsidRPr="00BF51B4" w14:paraId="7A78A68D" w14:textId="77777777" w:rsidTr="009038D5">
        <w:trPr>
          <w:jc w:val="center"/>
        </w:trPr>
        <w:tc>
          <w:tcPr>
            <w:tcW w:w="1829" w:type="dxa"/>
          </w:tcPr>
          <w:p w14:paraId="5FA1FE5A" w14:textId="77777777" w:rsidR="00C7211D" w:rsidRPr="00BF51B4" w:rsidRDefault="00C7211D" w:rsidP="0042211E">
            <w:pPr>
              <w:pStyle w:val="Tabletext"/>
              <w:jc w:val="center"/>
            </w:pPr>
            <w:r w:rsidRPr="00BF51B4">
              <w:t>14</w:t>
            </w:r>
          </w:p>
        </w:tc>
        <w:tc>
          <w:tcPr>
            <w:tcW w:w="2356" w:type="dxa"/>
          </w:tcPr>
          <w:p w14:paraId="64A7A406" w14:textId="7B013574" w:rsidR="00C7211D" w:rsidRPr="00BF51B4" w:rsidRDefault="00C7211D" w:rsidP="0042211E">
            <w:pPr>
              <w:pStyle w:val="Tabletext"/>
              <w:jc w:val="center"/>
            </w:pPr>
            <w:r w:rsidRPr="00BF51B4">
              <w:t>1369</w:t>
            </w:r>
            <w:r w:rsidR="00BF51B4">
              <w:t>,</w:t>
            </w:r>
            <w:r w:rsidRPr="00BF51B4">
              <w:t>43</w:t>
            </w:r>
          </w:p>
        </w:tc>
        <w:tc>
          <w:tcPr>
            <w:tcW w:w="2582" w:type="dxa"/>
          </w:tcPr>
          <w:p w14:paraId="0E4C7883" w14:textId="77777777" w:rsidR="00C7211D" w:rsidRPr="00BF51B4" w:rsidRDefault="00C7211D" w:rsidP="0042211E">
            <w:pPr>
              <w:pStyle w:val="Tabletext"/>
              <w:jc w:val="center"/>
            </w:pPr>
            <w:r w:rsidRPr="00BF51B4">
              <w:t>626</w:t>
            </w:r>
          </w:p>
        </w:tc>
        <w:tc>
          <w:tcPr>
            <w:tcW w:w="2872" w:type="dxa"/>
          </w:tcPr>
          <w:p w14:paraId="26B7F682" w14:textId="77777777" w:rsidR="00C7211D" w:rsidRPr="00BF51B4" w:rsidRDefault="00C7211D" w:rsidP="0042211E">
            <w:pPr>
              <w:pStyle w:val="Tabletext"/>
              <w:jc w:val="center"/>
            </w:pPr>
            <w:r w:rsidRPr="00BF51B4">
              <w:t>416</w:t>
            </w:r>
          </w:p>
        </w:tc>
      </w:tr>
      <w:tr w:rsidR="00C7211D" w:rsidRPr="00BF51B4" w14:paraId="33781EC2" w14:textId="77777777" w:rsidTr="009038D5">
        <w:trPr>
          <w:jc w:val="center"/>
        </w:trPr>
        <w:tc>
          <w:tcPr>
            <w:tcW w:w="1829" w:type="dxa"/>
          </w:tcPr>
          <w:p w14:paraId="019A5A73" w14:textId="77777777" w:rsidR="00C7211D" w:rsidRPr="00BF51B4" w:rsidRDefault="00C7211D" w:rsidP="0042211E">
            <w:pPr>
              <w:pStyle w:val="Tabletext"/>
              <w:jc w:val="center"/>
            </w:pPr>
            <w:r w:rsidRPr="00BF51B4">
              <w:t>15</w:t>
            </w:r>
          </w:p>
        </w:tc>
        <w:tc>
          <w:tcPr>
            <w:tcW w:w="2356" w:type="dxa"/>
          </w:tcPr>
          <w:p w14:paraId="198C9E8F" w14:textId="7778FEAE" w:rsidR="00C7211D" w:rsidRPr="00BF51B4" w:rsidRDefault="00C7211D" w:rsidP="0042211E">
            <w:pPr>
              <w:pStyle w:val="Tabletext"/>
              <w:jc w:val="center"/>
            </w:pPr>
            <w:r w:rsidRPr="00BF51B4">
              <w:t>1529</w:t>
            </w:r>
            <w:r w:rsidR="00BF51B4">
              <w:t>,</w:t>
            </w:r>
            <w:r w:rsidRPr="00BF51B4">
              <w:t>73</w:t>
            </w:r>
          </w:p>
        </w:tc>
        <w:tc>
          <w:tcPr>
            <w:tcW w:w="2582" w:type="dxa"/>
          </w:tcPr>
          <w:p w14:paraId="42AB90F1" w14:textId="77777777" w:rsidR="00C7211D" w:rsidRPr="00BF51B4" w:rsidRDefault="00C7211D" w:rsidP="0042211E">
            <w:pPr>
              <w:pStyle w:val="Tabletext"/>
              <w:jc w:val="center"/>
            </w:pPr>
            <w:r w:rsidRPr="00BF51B4">
              <w:t>570</w:t>
            </w:r>
          </w:p>
        </w:tc>
        <w:tc>
          <w:tcPr>
            <w:tcW w:w="2872" w:type="dxa"/>
          </w:tcPr>
          <w:p w14:paraId="4AE44D59" w14:textId="77777777" w:rsidR="00C7211D" w:rsidRPr="00BF51B4" w:rsidRDefault="00C7211D" w:rsidP="0042211E">
            <w:pPr>
              <w:pStyle w:val="Tabletext"/>
              <w:jc w:val="center"/>
            </w:pPr>
            <w:r w:rsidRPr="00BF51B4">
              <w:t>444</w:t>
            </w:r>
          </w:p>
        </w:tc>
      </w:tr>
      <w:tr w:rsidR="00C7211D" w:rsidRPr="00BF51B4" w14:paraId="1A380EBF" w14:textId="77777777" w:rsidTr="009038D5">
        <w:trPr>
          <w:jc w:val="center"/>
        </w:trPr>
        <w:tc>
          <w:tcPr>
            <w:tcW w:w="1829" w:type="dxa"/>
          </w:tcPr>
          <w:p w14:paraId="2240C0A2" w14:textId="77777777" w:rsidR="00C7211D" w:rsidRPr="00BF51B4" w:rsidRDefault="00C7211D" w:rsidP="0042211E">
            <w:pPr>
              <w:pStyle w:val="Tabletext"/>
              <w:jc w:val="center"/>
            </w:pPr>
            <w:r w:rsidRPr="00BF51B4">
              <w:t>16</w:t>
            </w:r>
          </w:p>
        </w:tc>
        <w:tc>
          <w:tcPr>
            <w:tcW w:w="2356" w:type="dxa"/>
          </w:tcPr>
          <w:p w14:paraId="292ADD9F" w14:textId="67A914A2" w:rsidR="00C7211D" w:rsidRPr="00BF51B4" w:rsidRDefault="00C7211D" w:rsidP="0042211E">
            <w:pPr>
              <w:pStyle w:val="Tabletext"/>
              <w:jc w:val="center"/>
            </w:pPr>
            <w:r w:rsidRPr="00BF51B4">
              <w:t>1705</w:t>
            </w:r>
            <w:r w:rsidR="00BF51B4">
              <w:t>,</w:t>
            </w:r>
            <w:r w:rsidRPr="00BF51B4">
              <w:t>64</w:t>
            </w:r>
          </w:p>
        </w:tc>
        <w:tc>
          <w:tcPr>
            <w:tcW w:w="2582" w:type="dxa"/>
          </w:tcPr>
          <w:p w14:paraId="6C84DD46" w14:textId="77777777" w:rsidR="00C7211D" w:rsidRPr="00BF51B4" w:rsidRDefault="00C7211D" w:rsidP="0042211E">
            <w:pPr>
              <w:pStyle w:val="Tabletext"/>
              <w:jc w:val="center"/>
            </w:pPr>
            <w:r w:rsidRPr="00BF51B4">
              <w:t>520</w:t>
            </w:r>
          </w:p>
        </w:tc>
        <w:tc>
          <w:tcPr>
            <w:tcW w:w="2872" w:type="dxa"/>
          </w:tcPr>
          <w:p w14:paraId="4029AF54" w14:textId="77777777" w:rsidR="00C7211D" w:rsidRPr="00BF51B4" w:rsidRDefault="00C7211D" w:rsidP="0042211E">
            <w:pPr>
              <w:pStyle w:val="Tabletext"/>
              <w:jc w:val="center"/>
            </w:pPr>
            <w:r w:rsidRPr="00BF51B4">
              <w:t>469</w:t>
            </w:r>
          </w:p>
        </w:tc>
      </w:tr>
      <w:tr w:rsidR="00C7211D" w:rsidRPr="00BF51B4" w14:paraId="138607EC" w14:textId="77777777" w:rsidTr="009038D5">
        <w:trPr>
          <w:jc w:val="center"/>
        </w:trPr>
        <w:tc>
          <w:tcPr>
            <w:tcW w:w="1829" w:type="dxa"/>
          </w:tcPr>
          <w:p w14:paraId="739A7812" w14:textId="77777777" w:rsidR="00C7211D" w:rsidRPr="00BF51B4" w:rsidRDefault="00C7211D" w:rsidP="0042211E">
            <w:pPr>
              <w:pStyle w:val="Tabletext"/>
              <w:jc w:val="center"/>
            </w:pPr>
            <w:r w:rsidRPr="00BF51B4">
              <w:t>17</w:t>
            </w:r>
          </w:p>
        </w:tc>
        <w:tc>
          <w:tcPr>
            <w:tcW w:w="2356" w:type="dxa"/>
          </w:tcPr>
          <w:p w14:paraId="07FD3DB5" w14:textId="21808297" w:rsidR="00C7211D" w:rsidRPr="00BF51B4" w:rsidRDefault="00C7211D" w:rsidP="0042211E">
            <w:pPr>
              <w:pStyle w:val="Tabletext"/>
              <w:jc w:val="center"/>
            </w:pPr>
            <w:r w:rsidRPr="00BF51B4">
              <w:t>1898</w:t>
            </w:r>
            <w:r w:rsidR="00BF51B4">
              <w:t>,</w:t>
            </w:r>
            <w:r w:rsidRPr="00BF51B4">
              <w:t>95</w:t>
            </w:r>
          </w:p>
        </w:tc>
        <w:tc>
          <w:tcPr>
            <w:tcW w:w="2582" w:type="dxa"/>
          </w:tcPr>
          <w:p w14:paraId="19350347" w14:textId="77777777" w:rsidR="00C7211D" w:rsidRPr="00BF51B4" w:rsidRDefault="00C7211D" w:rsidP="0042211E">
            <w:pPr>
              <w:pStyle w:val="Tabletext"/>
              <w:jc w:val="center"/>
            </w:pPr>
            <w:r w:rsidRPr="00BF51B4">
              <w:t>472</w:t>
            </w:r>
          </w:p>
        </w:tc>
        <w:tc>
          <w:tcPr>
            <w:tcW w:w="2872" w:type="dxa"/>
          </w:tcPr>
          <w:p w14:paraId="21CB68F3" w14:textId="77777777" w:rsidR="00C7211D" w:rsidRPr="00BF51B4" w:rsidRDefault="00C7211D" w:rsidP="0042211E">
            <w:pPr>
              <w:pStyle w:val="Tabletext"/>
              <w:jc w:val="center"/>
            </w:pPr>
            <w:r w:rsidRPr="00BF51B4">
              <w:t>493</w:t>
            </w:r>
          </w:p>
        </w:tc>
      </w:tr>
      <w:tr w:rsidR="00C7211D" w:rsidRPr="00BF51B4" w14:paraId="65609204" w14:textId="77777777" w:rsidTr="009038D5">
        <w:trPr>
          <w:jc w:val="center"/>
        </w:trPr>
        <w:tc>
          <w:tcPr>
            <w:tcW w:w="1829" w:type="dxa"/>
          </w:tcPr>
          <w:p w14:paraId="17EAB3D1" w14:textId="77777777" w:rsidR="00C7211D" w:rsidRPr="00BF51B4" w:rsidRDefault="00C7211D" w:rsidP="0042211E">
            <w:pPr>
              <w:pStyle w:val="Tabletext"/>
              <w:jc w:val="center"/>
            </w:pPr>
            <w:r w:rsidRPr="00BF51B4">
              <w:t>18</w:t>
            </w:r>
          </w:p>
        </w:tc>
        <w:tc>
          <w:tcPr>
            <w:tcW w:w="2356" w:type="dxa"/>
          </w:tcPr>
          <w:p w14:paraId="22010C8E" w14:textId="64CDBBF1" w:rsidR="00C7211D" w:rsidRPr="00BF51B4" w:rsidRDefault="00C7211D" w:rsidP="0042211E">
            <w:pPr>
              <w:pStyle w:val="Tabletext"/>
              <w:jc w:val="center"/>
            </w:pPr>
            <w:r w:rsidRPr="00BF51B4">
              <w:t>2111</w:t>
            </w:r>
            <w:r w:rsidR="00BF51B4">
              <w:t>,</w:t>
            </w:r>
            <w:r w:rsidRPr="00BF51B4">
              <w:t>64</w:t>
            </w:r>
          </w:p>
        </w:tc>
        <w:tc>
          <w:tcPr>
            <w:tcW w:w="2582" w:type="dxa"/>
          </w:tcPr>
          <w:p w14:paraId="1D4B5CD5" w14:textId="77777777" w:rsidR="00C7211D" w:rsidRPr="00BF51B4" w:rsidRDefault="00C7211D" w:rsidP="0042211E">
            <w:pPr>
              <w:pStyle w:val="Tabletext"/>
              <w:jc w:val="center"/>
            </w:pPr>
            <w:r w:rsidRPr="00BF51B4">
              <w:t>430</w:t>
            </w:r>
          </w:p>
        </w:tc>
        <w:tc>
          <w:tcPr>
            <w:tcW w:w="2872" w:type="dxa"/>
          </w:tcPr>
          <w:p w14:paraId="6F352886" w14:textId="77777777" w:rsidR="00C7211D" w:rsidRPr="00BF51B4" w:rsidRDefault="00C7211D" w:rsidP="0042211E">
            <w:pPr>
              <w:pStyle w:val="Tabletext"/>
              <w:jc w:val="center"/>
            </w:pPr>
            <w:r w:rsidRPr="00BF51B4">
              <w:t>514</w:t>
            </w:r>
          </w:p>
        </w:tc>
      </w:tr>
      <w:tr w:rsidR="00C7211D" w:rsidRPr="00BF51B4" w14:paraId="39F4F389" w14:textId="77777777" w:rsidTr="009038D5">
        <w:trPr>
          <w:jc w:val="center"/>
        </w:trPr>
        <w:tc>
          <w:tcPr>
            <w:tcW w:w="1829" w:type="dxa"/>
          </w:tcPr>
          <w:p w14:paraId="44CE8EAD" w14:textId="77777777" w:rsidR="00C7211D" w:rsidRPr="00BF51B4" w:rsidRDefault="00C7211D" w:rsidP="0042211E">
            <w:pPr>
              <w:pStyle w:val="Tabletext"/>
              <w:jc w:val="center"/>
            </w:pPr>
            <w:r w:rsidRPr="00BF51B4">
              <w:t>19</w:t>
            </w:r>
          </w:p>
        </w:tc>
        <w:tc>
          <w:tcPr>
            <w:tcW w:w="2356" w:type="dxa"/>
          </w:tcPr>
          <w:p w14:paraId="434459EA" w14:textId="4FA1CAEE" w:rsidR="00C7211D" w:rsidRPr="00BF51B4" w:rsidRDefault="00C7211D" w:rsidP="0042211E">
            <w:pPr>
              <w:pStyle w:val="Tabletext"/>
              <w:jc w:val="center"/>
            </w:pPr>
            <w:r w:rsidRPr="00BF51B4">
              <w:t>2345</w:t>
            </w:r>
            <w:r w:rsidR="00BF51B4">
              <w:t>,</w:t>
            </w:r>
            <w:r w:rsidRPr="00BF51B4">
              <w:t>88</w:t>
            </w:r>
          </w:p>
        </w:tc>
        <w:tc>
          <w:tcPr>
            <w:tcW w:w="2582" w:type="dxa"/>
          </w:tcPr>
          <w:p w14:paraId="303A4265" w14:textId="77777777" w:rsidR="00C7211D" w:rsidRPr="00BF51B4" w:rsidRDefault="00C7211D" w:rsidP="0042211E">
            <w:pPr>
              <w:pStyle w:val="Tabletext"/>
              <w:jc w:val="center"/>
            </w:pPr>
            <w:r w:rsidRPr="00BF51B4">
              <w:t>390</w:t>
            </w:r>
          </w:p>
        </w:tc>
        <w:tc>
          <w:tcPr>
            <w:tcW w:w="2872" w:type="dxa"/>
          </w:tcPr>
          <w:p w14:paraId="4611F51B" w14:textId="77777777" w:rsidR="00C7211D" w:rsidRPr="00BF51B4" w:rsidRDefault="00C7211D" w:rsidP="0042211E">
            <w:pPr>
              <w:pStyle w:val="Tabletext"/>
              <w:jc w:val="center"/>
            </w:pPr>
            <w:r w:rsidRPr="00BF51B4">
              <w:t>534</w:t>
            </w:r>
          </w:p>
        </w:tc>
      </w:tr>
      <w:tr w:rsidR="00C7211D" w:rsidRPr="00BF51B4" w14:paraId="6E005897" w14:textId="77777777" w:rsidTr="009038D5">
        <w:trPr>
          <w:jc w:val="center"/>
        </w:trPr>
        <w:tc>
          <w:tcPr>
            <w:tcW w:w="1829" w:type="dxa"/>
          </w:tcPr>
          <w:p w14:paraId="052FA9BD" w14:textId="77777777" w:rsidR="00C7211D" w:rsidRPr="00BF51B4" w:rsidRDefault="00C7211D" w:rsidP="0042211E">
            <w:pPr>
              <w:pStyle w:val="Tabletext"/>
              <w:jc w:val="center"/>
            </w:pPr>
            <w:r w:rsidRPr="00BF51B4">
              <w:t>20</w:t>
            </w:r>
          </w:p>
        </w:tc>
        <w:tc>
          <w:tcPr>
            <w:tcW w:w="2356" w:type="dxa"/>
          </w:tcPr>
          <w:p w14:paraId="108F5868" w14:textId="5C603651" w:rsidR="00C7211D" w:rsidRPr="00BF51B4" w:rsidRDefault="00C7211D" w:rsidP="0042211E">
            <w:pPr>
              <w:pStyle w:val="Tabletext"/>
              <w:jc w:val="center"/>
            </w:pPr>
            <w:r w:rsidRPr="00BF51B4">
              <w:t>2604</w:t>
            </w:r>
            <w:r w:rsidR="00BF51B4">
              <w:t>,</w:t>
            </w:r>
            <w:r w:rsidRPr="00BF51B4">
              <w:t>05</w:t>
            </w:r>
          </w:p>
        </w:tc>
        <w:tc>
          <w:tcPr>
            <w:tcW w:w="2582" w:type="dxa"/>
          </w:tcPr>
          <w:p w14:paraId="663F4FB7" w14:textId="77777777" w:rsidR="00C7211D" w:rsidRPr="00BF51B4" w:rsidRDefault="00C7211D" w:rsidP="0042211E">
            <w:pPr>
              <w:pStyle w:val="Tabletext"/>
              <w:jc w:val="center"/>
            </w:pPr>
            <w:r w:rsidRPr="00BF51B4">
              <w:t>354</w:t>
            </w:r>
          </w:p>
        </w:tc>
        <w:tc>
          <w:tcPr>
            <w:tcW w:w="2872" w:type="dxa"/>
          </w:tcPr>
          <w:p w14:paraId="25E219B1" w14:textId="77777777" w:rsidR="00C7211D" w:rsidRPr="00BF51B4" w:rsidRDefault="00C7211D" w:rsidP="0042211E">
            <w:pPr>
              <w:pStyle w:val="Tabletext"/>
              <w:jc w:val="center"/>
            </w:pPr>
            <w:r w:rsidRPr="00BF51B4">
              <w:t>552</w:t>
            </w:r>
          </w:p>
        </w:tc>
      </w:tr>
      <w:tr w:rsidR="00C7211D" w:rsidRPr="00BF51B4" w14:paraId="0F61942F" w14:textId="77777777" w:rsidTr="009038D5">
        <w:trPr>
          <w:jc w:val="center"/>
        </w:trPr>
        <w:tc>
          <w:tcPr>
            <w:tcW w:w="1829" w:type="dxa"/>
          </w:tcPr>
          <w:p w14:paraId="1E538907" w14:textId="77777777" w:rsidR="00C7211D" w:rsidRPr="00BF51B4" w:rsidRDefault="00C7211D" w:rsidP="0042211E">
            <w:pPr>
              <w:pStyle w:val="Tabletext"/>
              <w:jc w:val="center"/>
            </w:pPr>
            <w:r w:rsidRPr="00BF51B4">
              <w:t>21</w:t>
            </w:r>
          </w:p>
        </w:tc>
        <w:tc>
          <w:tcPr>
            <w:tcW w:w="2356" w:type="dxa"/>
          </w:tcPr>
          <w:p w14:paraId="05BC81E0" w14:textId="05182F3D" w:rsidR="00C7211D" w:rsidRPr="00BF51B4" w:rsidRDefault="00C7211D" w:rsidP="0042211E">
            <w:pPr>
              <w:pStyle w:val="Tabletext"/>
              <w:jc w:val="center"/>
            </w:pPr>
            <w:r w:rsidRPr="00BF51B4">
              <w:t>2888</w:t>
            </w:r>
            <w:r w:rsidR="00BF51B4">
              <w:t>,</w:t>
            </w:r>
            <w:r w:rsidRPr="00BF51B4">
              <w:t>79</w:t>
            </w:r>
          </w:p>
        </w:tc>
        <w:tc>
          <w:tcPr>
            <w:tcW w:w="2582" w:type="dxa"/>
          </w:tcPr>
          <w:p w14:paraId="2BCF27EC" w14:textId="77777777" w:rsidR="00C7211D" w:rsidRPr="00BF51B4" w:rsidRDefault="00C7211D" w:rsidP="0042211E">
            <w:pPr>
              <w:pStyle w:val="Tabletext"/>
              <w:jc w:val="center"/>
            </w:pPr>
            <w:r w:rsidRPr="00BF51B4">
              <w:t>320</w:t>
            </w:r>
          </w:p>
        </w:tc>
        <w:tc>
          <w:tcPr>
            <w:tcW w:w="2872" w:type="dxa"/>
          </w:tcPr>
          <w:p w14:paraId="453B4F64" w14:textId="77777777" w:rsidR="00C7211D" w:rsidRPr="00BF51B4" w:rsidRDefault="00C7211D" w:rsidP="0042211E">
            <w:pPr>
              <w:pStyle w:val="Tabletext"/>
              <w:jc w:val="center"/>
            </w:pPr>
            <w:r w:rsidRPr="00BF51B4">
              <w:t>569</w:t>
            </w:r>
          </w:p>
        </w:tc>
      </w:tr>
      <w:tr w:rsidR="00C7211D" w:rsidRPr="00BF51B4" w14:paraId="7458D0EE" w14:textId="77777777" w:rsidTr="009038D5">
        <w:trPr>
          <w:jc w:val="center"/>
        </w:trPr>
        <w:tc>
          <w:tcPr>
            <w:tcW w:w="1829" w:type="dxa"/>
          </w:tcPr>
          <w:p w14:paraId="2D7E9549" w14:textId="77777777" w:rsidR="00C7211D" w:rsidRPr="00BF51B4" w:rsidRDefault="00C7211D" w:rsidP="0042211E">
            <w:pPr>
              <w:pStyle w:val="Tabletext"/>
              <w:jc w:val="center"/>
            </w:pPr>
            <w:r w:rsidRPr="00BF51B4">
              <w:t>22</w:t>
            </w:r>
          </w:p>
        </w:tc>
        <w:tc>
          <w:tcPr>
            <w:tcW w:w="2356" w:type="dxa"/>
          </w:tcPr>
          <w:p w14:paraId="6C31CC90" w14:textId="1991D934" w:rsidR="00C7211D" w:rsidRPr="00BF51B4" w:rsidRDefault="00C7211D" w:rsidP="0042211E">
            <w:pPr>
              <w:pStyle w:val="Tabletext"/>
              <w:jc w:val="center"/>
            </w:pPr>
            <w:r w:rsidRPr="00BF51B4">
              <w:t>3203</w:t>
            </w:r>
            <w:r w:rsidR="00BF51B4">
              <w:t>,</w:t>
            </w:r>
            <w:r w:rsidRPr="00BF51B4">
              <w:t>01</w:t>
            </w:r>
          </w:p>
        </w:tc>
        <w:tc>
          <w:tcPr>
            <w:tcW w:w="2582" w:type="dxa"/>
          </w:tcPr>
          <w:p w14:paraId="4D818F3F" w14:textId="77777777" w:rsidR="00C7211D" w:rsidRPr="00BF51B4" w:rsidRDefault="00C7211D" w:rsidP="0042211E">
            <w:pPr>
              <w:pStyle w:val="Tabletext"/>
              <w:jc w:val="center"/>
            </w:pPr>
            <w:r w:rsidRPr="00BF51B4">
              <w:t>290</w:t>
            </w:r>
          </w:p>
        </w:tc>
        <w:tc>
          <w:tcPr>
            <w:tcW w:w="2872" w:type="dxa"/>
          </w:tcPr>
          <w:p w14:paraId="7E61431E" w14:textId="77777777" w:rsidR="00C7211D" w:rsidRPr="00BF51B4" w:rsidRDefault="00C7211D" w:rsidP="0042211E">
            <w:pPr>
              <w:pStyle w:val="Tabletext"/>
              <w:jc w:val="center"/>
            </w:pPr>
            <w:r w:rsidRPr="00BF51B4">
              <w:t>584</w:t>
            </w:r>
          </w:p>
        </w:tc>
      </w:tr>
      <w:tr w:rsidR="00C7211D" w:rsidRPr="00BF51B4" w14:paraId="7D7F3978" w14:textId="77777777" w:rsidTr="009038D5">
        <w:trPr>
          <w:jc w:val="center"/>
        </w:trPr>
        <w:tc>
          <w:tcPr>
            <w:tcW w:w="1829" w:type="dxa"/>
          </w:tcPr>
          <w:p w14:paraId="0E541E32" w14:textId="77777777" w:rsidR="00C7211D" w:rsidRPr="00BF51B4" w:rsidRDefault="00C7211D" w:rsidP="0042211E">
            <w:pPr>
              <w:pStyle w:val="Tabletext"/>
              <w:jc w:val="center"/>
            </w:pPr>
            <w:r w:rsidRPr="00BF51B4">
              <w:t>23</w:t>
            </w:r>
          </w:p>
        </w:tc>
        <w:tc>
          <w:tcPr>
            <w:tcW w:w="2356" w:type="dxa"/>
          </w:tcPr>
          <w:p w14:paraId="4C170EA6" w14:textId="250742AA" w:rsidR="00C7211D" w:rsidRPr="00BF51B4" w:rsidRDefault="00C7211D" w:rsidP="0042211E">
            <w:pPr>
              <w:pStyle w:val="Tabletext"/>
              <w:jc w:val="center"/>
            </w:pPr>
            <w:r w:rsidRPr="00BF51B4">
              <w:t>3549</w:t>
            </w:r>
            <w:r w:rsidR="00BF51B4">
              <w:t>,</w:t>
            </w:r>
            <w:r w:rsidRPr="00BF51B4">
              <w:t>90</w:t>
            </w:r>
          </w:p>
        </w:tc>
        <w:tc>
          <w:tcPr>
            <w:tcW w:w="2582" w:type="dxa"/>
          </w:tcPr>
          <w:p w14:paraId="2B99CFC5" w14:textId="77777777" w:rsidR="00C7211D" w:rsidRPr="00BF51B4" w:rsidRDefault="00C7211D" w:rsidP="0042211E">
            <w:pPr>
              <w:pStyle w:val="Tabletext"/>
              <w:jc w:val="center"/>
            </w:pPr>
            <w:r w:rsidRPr="00BF51B4">
              <w:t>262</w:t>
            </w:r>
          </w:p>
        </w:tc>
        <w:tc>
          <w:tcPr>
            <w:tcW w:w="2872" w:type="dxa"/>
          </w:tcPr>
          <w:p w14:paraId="46C48DC3" w14:textId="77777777" w:rsidR="00C7211D" w:rsidRPr="00BF51B4" w:rsidRDefault="00C7211D" w:rsidP="0042211E">
            <w:pPr>
              <w:pStyle w:val="Tabletext"/>
              <w:jc w:val="center"/>
            </w:pPr>
            <w:r w:rsidRPr="00BF51B4">
              <w:t>598</w:t>
            </w:r>
          </w:p>
        </w:tc>
      </w:tr>
      <w:tr w:rsidR="00C7211D" w:rsidRPr="00BF51B4" w14:paraId="70479B07" w14:textId="77777777" w:rsidTr="009038D5">
        <w:trPr>
          <w:jc w:val="center"/>
        </w:trPr>
        <w:tc>
          <w:tcPr>
            <w:tcW w:w="1829" w:type="dxa"/>
          </w:tcPr>
          <w:p w14:paraId="14CCA350" w14:textId="77777777" w:rsidR="00C7211D" w:rsidRPr="00BF51B4" w:rsidRDefault="00C7211D" w:rsidP="0042211E">
            <w:pPr>
              <w:pStyle w:val="Tabletext"/>
              <w:jc w:val="center"/>
            </w:pPr>
            <w:r w:rsidRPr="00BF51B4">
              <w:t>24</w:t>
            </w:r>
          </w:p>
        </w:tc>
        <w:tc>
          <w:tcPr>
            <w:tcW w:w="2356" w:type="dxa"/>
          </w:tcPr>
          <w:p w14:paraId="09A1EB23" w14:textId="542DBF7F" w:rsidR="00C7211D" w:rsidRPr="00BF51B4" w:rsidRDefault="00C7211D" w:rsidP="0042211E">
            <w:pPr>
              <w:pStyle w:val="Tabletext"/>
              <w:jc w:val="center"/>
            </w:pPr>
            <w:r w:rsidRPr="00BF51B4">
              <w:t>3933</w:t>
            </w:r>
            <w:r w:rsidR="00BF51B4">
              <w:t>,</w:t>
            </w:r>
            <w:r w:rsidRPr="00BF51B4">
              <w:t>02</w:t>
            </w:r>
          </w:p>
        </w:tc>
        <w:tc>
          <w:tcPr>
            <w:tcW w:w="2582" w:type="dxa"/>
          </w:tcPr>
          <w:p w14:paraId="23C66499" w14:textId="77777777" w:rsidR="00C7211D" w:rsidRPr="00BF51B4" w:rsidRDefault="00C7211D" w:rsidP="0042211E">
            <w:pPr>
              <w:pStyle w:val="Tabletext"/>
              <w:jc w:val="center"/>
            </w:pPr>
            <w:r w:rsidRPr="00BF51B4">
              <w:t>238</w:t>
            </w:r>
          </w:p>
        </w:tc>
        <w:tc>
          <w:tcPr>
            <w:tcW w:w="2872" w:type="dxa"/>
          </w:tcPr>
          <w:p w14:paraId="0D0E14FB" w14:textId="77777777" w:rsidR="00C7211D" w:rsidRPr="00BF51B4" w:rsidRDefault="00C7211D" w:rsidP="0042211E">
            <w:pPr>
              <w:pStyle w:val="Tabletext"/>
              <w:jc w:val="center"/>
            </w:pPr>
            <w:r w:rsidRPr="00BF51B4">
              <w:t>610</w:t>
            </w:r>
          </w:p>
        </w:tc>
      </w:tr>
      <w:tr w:rsidR="00C7211D" w:rsidRPr="00BF51B4" w14:paraId="61EB38C9" w14:textId="77777777" w:rsidTr="009038D5">
        <w:trPr>
          <w:jc w:val="center"/>
        </w:trPr>
        <w:tc>
          <w:tcPr>
            <w:tcW w:w="1829" w:type="dxa"/>
          </w:tcPr>
          <w:p w14:paraId="06133E14" w14:textId="77777777" w:rsidR="00C7211D" w:rsidRPr="00BF51B4" w:rsidRDefault="00C7211D" w:rsidP="0042211E">
            <w:pPr>
              <w:pStyle w:val="Tabletext"/>
              <w:jc w:val="center"/>
            </w:pPr>
            <w:r w:rsidRPr="00BF51B4">
              <w:t>25</w:t>
            </w:r>
          </w:p>
        </w:tc>
        <w:tc>
          <w:tcPr>
            <w:tcW w:w="2356" w:type="dxa"/>
          </w:tcPr>
          <w:p w14:paraId="2B413359" w14:textId="1020BC3D" w:rsidR="00C7211D" w:rsidRPr="00BF51B4" w:rsidRDefault="00C7211D" w:rsidP="0042211E">
            <w:pPr>
              <w:pStyle w:val="Tabletext"/>
              <w:jc w:val="center"/>
            </w:pPr>
            <w:r w:rsidRPr="00BF51B4">
              <w:t>4356</w:t>
            </w:r>
            <w:r w:rsidR="00BF51B4">
              <w:t>,</w:t>
            </w:r>
            <w:r w:rsidRPr="00BF51B4">
              <w:t>27</w:t>
            </w:r>
          </w:p>
        </w:tc>
        <w:tc>
          <w:tcPr>
            <w:tcW w:w="2582" w:type="dxa"/>
          </w:tcPr>
          <w:p w14:paraId="7F5BAC01" w14:textId="77777777" w:rsidR="00C7211D" w:rsidRPr="00BF51B4" w:rsidRDefault="00C7211D" w:rsidP="0042211E">
            <w:pPr>
              <w:pStyle w:val="Tabletext"/>
              <w:jc w:val="center"/>
            </w:pPr>
            <w:r w:rsidRPr="00BF51B4">
              <w:t>214</w:t>
            </w:r>
          </w:p>
        </w:tc>
        <w:tc>
          <w:tcPr>
            <w:tcW w:w="2872" w:type="dxa"/>
          </w:tcPr>
          <w:p w14:paraId="7AE297EC" w14:textId="77777777" w:rsidR="00C7211D" w:rsidRPr="00BF51B4" w:rsidRDefault="00C7211D" w:rsidP="0042211E">
            <w:pPr>
              <w:pStyle w:val="Tabletext"/>
              <w:jc w:val="center"/>
            </w:pPr>
            <w:r w:rsidRPr="00BF51B4">
              <w:t>622</w:t>
            </w:r>
          </w:p>
        </w:tc>
      </w:tr>
      <w:tr w:rsidR="00C7211D" w:rsidRPr="00BF51B4" w14:paraId="5AE43CBF" w14:textId="77777777" w:rsidTr="009038D5">
        <w:trPr>
          <w:jc w:val="center"/>
        </w:trPr>
        <w:tc>
          <w:tcPr>
            <w:tcW w:w="1829" w:type="dxa"/>
          </w:tcPr>
          <w:p w14:paraId="17EE6132" w14:textId="77777777" w:rsidR="00C7211D" w:rsidRPr="00BF51B4" w:rsidRDefault="00C7211D" w:rsidP="0042211E">
            <w:pPr>
              <w:pStyle w:val="Tabletext"/>
              <w:jc w:val="center"/>
            </w:pPr>
            <w:r w:rsidRPr="00BF51B4">
              <w:t>26</w:t>
            </w:r>
          </w:p>
        </w:tc>
        <w:tc>
          <w:tcPr>
            <w:tcW w:w="2356" w:type="dxa"/>
          </w:tcPr>
          <w:p w14:paraId="2F137D67" w14:textId="473084E3" w:rsidR="00C7211D" w:rsidRPr="00BF51B4" w:rsidRDefault="00C7211D" w:rsidP="0042211E">
            <w:pPr>
              <w:pStyle w:val="Tabletext"/>
              <w:jc w:val="center"/>
            </w:pPr>
            <w:r w:rsidRPr="00BF51B4">
              <w:t>4823</w:t>
            </w:r>
            <w:r w:rsidR="00BF51B4">
              <w:t>,</w:t>
            </w:r>
            <w:r w:rsidRPr="00BF51B4">
              <w:t>97</w:t>
            </w:r>
          </w:p>
        </w:tc>
        <w:tc>
          <w:tcPr>
            <w:tcW w:w="2582" w:type="dxa"/>
          </w:tcPr>
          <w:p w14:paraId="19BEA1C7" w14:textId="77777777" w:rsidR="00C7211D" w:rsidRPr="00BF51B4" w:rsidRDefault="00C7211D" w:rsidP="0042211E">
            <w:pPr>
              <w:pStyle w:val="Tabletext"/>
              <w:jc w:val="center"/>
            </w:pPr>
            <w:r w:rsidRPr="00BF51B4">
              <w:t>194</w:t>
            </w:r>
          </w:p>
        </w:tc>
        <w:tc>
          <w:tcPr>
            <w:tcW w:w="2872" w:type="dxa"/>
          </w:tcPr>
          <w:p w14:paraId="4150FC1A" w14:textId="77777777" w:rsidR="00C7211D" w:rsidRPr="00BF51B4" w:rsidRDefault="00C7211D" w:rsidP="0042211E">
            <w:pPr>
              <w:pStyle w:val="Tabletext"/>
              <w:jc w:val="center"/>
            </w:pPr>
            <w:r w:rsidRPr="00BF51B4">
              <w:t>632</w:t>
            </w:r>
          </w:p>
        </w:tc>
      </w:tr>
      <w:tr w:rsidR="00C7211D" w:rsidRPr="00BF51B4" w14:paraId="02D65C1B" w14:textId="77777777" w:rsidTr="009038D5">
        <w:trPr>
          <w:jc w:val="center"/>
        </w:trPr>
        <w:tc>
          <w:tcPr>
            <w:tcW w:w="1829" w:type="dxa"/>
          </w:tcPr>
          <w:p w14:paraId="00FB5A49" w14:textId="77777777" w:rsidR="00C7211D" w:rsidRPr="00BF51B4" w:rsidRDefault="00C7211D" w:rsidP="0042211E">
            <w:pPr>
              <w:pStyle w:val="Tabletext"/>
              <w:jc w:val="center"/>
            </w:pPr>
            <w:r w:rsidRPr="00BF51B4">
              <w:t>27</w:t>
            </w:r>
          </w:p>
        </w:tc>
        <w:tc>
          <w:tcPr>
            <w:tcW w:w="2356" w:type="dxa"/>
          </w:tcPr>
          <w:p w14:paraId="45C34F67" w14:textId="2533EE44" w:rsidR="00C7211D" w:rsidRPr="00BF51B4" w:rsidRDefault="00C7211D" w:rsidP="0042211E">
            <w:pPr>
              <w:pStyle w:val="Tabletext"/>
              <w:jc w:val="center"/>
            </w:pPr>
            <w:r w:rsidRPr="00BF51B4">
              <w:t>5340</w:t>
            </w:r>
            <w:r w:rsidR="00BF51B4">
              <w:t>,</w:t>
            </w:r>
            <w:r w:rsidRPr="00BF51B4">
              <w:t>88</w:t>
            </w:r>
          </w:p>
        </w:tc>
        <w:tc>
          <w:tcPr>
            <w:tcW w:w="2582" w:type="dxa"/>
          </w:tcPr>
          <w:p w14:paraId="70C9F4B0" w14:textId="77777777" w:rsidR="00C7211D" w:rsidRPr="00BF51B4" w:rsidRDefault="00C7211D" w:rsidP="0042211E">
            <w:pPr>
              <w:pStyle w:val="Tabletext"/>
              <w:jc w:val="center"/>
            </w:pPr>
            <w:r w:rsidRPr="00BF51B4">
              <w:t>176</w:t>
            </w:r>
          </w:p>
        </w:tc>
        <w:tc>
          <w:tcPr>
            <w:tcW w:w="2872" w:type="dxa"/>
          </w:tcPr>
          <w:p w14:paraId="0EBCFA2D" w14:textId="77777777" w:rsidR="00C7211D" w:rsidRPr="00BF51B4" w:rsidRDefault="00C7211D" w:rsidP="0042211E">
            <w:pPr>
              <w:pStyle w:val="Tabletext"/>
              <w:jc w:val="center"/>
            </w:pPr>
            <w:r w:rsidRPr="00BF51B4">
              <w:t>641</w:t>
            </w:r>
          </w:p>
        </w:tc>
      </w:tr>
    </w:tbl>
    <w:p w14:paraId="044886AE" w14:textId="77777777" w:rsidR="00BF51B4" w:rsidRDefault="00BF51B4"/>
    <w:p w14:paraId="4ED5A0C2" w14:textId="6E155D84" w:rsidR="00BF51B4" w:rsidRPr="009038D5" w:rsidRDefault="00BF51B4" w:rsidP="00BF51B4">
      <w:pPr>
        <w:pStyle w:val="TableNo"/>
        <w:rPr>
          <w:lang w:val="ru-RU"/>
        </w:rPr>
      </w:pPr>
      <w:r w:rsidRPr="009038D5">
        <w:rPr>
          <w:lang w:val="ru-RU"/>
        </w:rPr>
        <w:lastRenderedPageBreak/>
        <w:t>ТАБЛИЦА 8</w:t>
      </w:r>
      <w:r>
        <w:rPr>
          <w:lang w:val="ru-RU"/>
        </w:rPr>
        <w:t xml:space="preserve"> (</w:t>
      </w:r>
      <w:r w:rsidRPr="00BF51B4">
        <w:rPr>
          <w:i/>
          <w:lang w:val="ru-RU"/>
        </w:rPr>
        <w:t>окончание</w:t>
      </w:r>
      <w:r>
        <w:rPr>
          <w:lang w:val="ru-RU"/>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829"/>
        <w:gridCol w:w="2356"/>
        <w:gridCol w:w="2582"/>
        <w:gridCol w:w="2872"/>
      </w:tblGrid>
      <w:tr w:rsidR="006A0282" w:rsidRPr="00A318F4" w14:paraId="440CF52D" w14:textId="77777777" w:rsidTr="00DE6198">
        <w:trPr>
          <w:jc w:val="center"/>
        </w:trPr>
        <w:tc>
          <w:tcPr>
            <w:tcW w:w="1829" w:type="dxa"/>
            <w:tcBorders>
              <w:bottom w:val="single" w:sz="6" w:space="0" w:color="auto"/>
            </w:tcBorders>
          </w:tcPr>
          <w:p w14:paraId="2ED4957F" w14:textId="551FF079" w:rsidR="006A0282" w:rsidRPr="00BF51B4" w:rsidRDefault="006A0282" w:rsidP="006A0282">
            <w:pPr>
              <w:pStyle w:val="Tablehead"/>
            </w:pPr>
            <w:r w:rsidRPr="00BF51B4">
              <w:rPr>
                <w:lang w:val="ru-RU"/>
              </w:rPr>
              <w:t>Индекс фильтра</w:t>
            </w:r>
          </w:p>
        </w:tc>
        <w:tc>
          <w:tcPr>
            <w:tcW w:w="2356" w:type="dxa"/>
            <w:tcBorders>
              <w:bottom w:val="single" w:sz="6" w:space="0" w:color="auto"/>
            </w:tcBorders>
          </w:tcPr>
          <w:p w14:paraId="2C77F531" w14:textId="0D0853B6" w:rsidR="006A0282" w:rsidRPr="00BF51B4" w:rsidRDefault="006A0282" w:rsidP="006A0282">
            <w:pPr>
              <w:pStyle w:val="Tablehead"/>
            </w:pPr>
            <w:r w:rsidRPr="00BF51B4">
              <w:rPr>
                <w:lang w:val="ru-RU"/>
              </w:rPr>
              <w:t>Центральная частота/Гц</w:t>
            </w:r>
          </w:p>
        </w:tc>
        <w:tc>
          <w:tcPr>
            <w:tcW w:w="2582" w:type="dxa"/>
            <w:tcBorders>
              <w:bottom w:val="single" w:sz="6" w:space="0" w:color="auto"/>
            </w:tcBorders>
          </w:tcPr>
          <w:p w14:paraId="11061A4B" w14:textId="34C88064" w:rsidR="006A0282" w:rsidRPr="00BF51B4" w:rsidRDefault="006A0282" w:rsidP="006A0282">
            <w:pPr>
              <w:pStyle w:val="Tablehead"/>
              <w:rPr>
                <w:lang w:val="en-GB"/>
              </w:rPr>
            </w:pPr>
            <w:r w:rsidRPr="00BF51B4">
              <w:rPr>
                <w:lang w:val="ru-RU"/>
              </w:rPr>
              <w:t>Длина импульсной характеристики/</w:t>
            </w:r>
            <w:r>
              <w:rPr>
                <w:lang w:val="ru-RU"/>
              </w:rPr>
              <w:t>выборка</w:t>
            </w:r>
          </w:p>
        </w:tc>
        <w:tc>
          <w:tcPr>
            <w:tcW w:w="2872" w:type="dxa"/>
            <w:tcBorders>
              <w:bottom w:val="single" w:sz="6" w:space="0" w:color="auto"/>
            </w:tcBorders>
          </w:tcPr>
          <w:p w14:paraId="322B5948" w14:textId="61F92D71" w:rsidR="006A0282" w:rsidRPr="00BF51B4" w:rsidRDefault="006A0282" w:rsidP="00AC6538">
            <w:pPr>
              <w:pStyle w:val="Tablehead"/>
            </w:pPr>
            <w:r w:rsidRPr="00BF51B4">
              <w:rPr>
                <w:lang w:val="ru-RU"/>
              </w:rPr>
              <w:t>Дополнительная</w:t>
            </w:r>
            <w:r>
              <w:rPr>
                <w:lang w:val="ru-RU"/>
              </w:rPr>
              <w:br/>
            </w:r>
            <w:r w:rsidRPr="00BF51B4">
              <w:rPr>
                <w:lang w:val="ru-RU"/>
              </w:rPr>
              <w:t>задержка/</w:t>
            </w:r>
            <w:r>
              <w:rPr>
                <w:lang w:val="ru-RU"/>
              </w:rPr>
              <w:t>выборка</w:t>
            </w:r>
          </w:p>
        </w:tc>
      </w:tr>
      <w:tr w:rsidR="006A0282" w:rsidRPr="00BF51B4" w14:paraId="742C68D9" w14:textId="77777777" w:rsidTr="00DE6198">
        <w:trPr>
          <w:jc w:val="center"/>
        </w:trPr>
        <w:tc>
          <w:tcPr>
            <w:tcW w:w="1829" w:type="dxa"/>
            <w:tcBorders>
              <w:bottom w:val="single" w:sz="12" w:space="0" w:color="auto"/>
            </w:tcBorders>
          </w:tcPr>
          <w:p w14:paraId="402686E8" w14:textId="5B0E9926" w:rsidR="006A0282" w:rsidRPr="00BF51B4" w:rsidRDefault="006A0282" w:rsidP="006A0282">
            <w:pPr>
              <w:pStyle w:val="Tabletext"/>
              <w:jc w:val="center"/>
              <w:rPr>
                <w:bCs/>
                <w:i/>
              </w:rPr>
            </w:pPr>
            <w:r w:rsidRPr="00BF51B4">
              <w:rPr>
                <w:bCs/>
                <w:i/>
              </w:rPr>
              <w:t>k</w:t>
            </w:r>
          </w:p>
        </w:tc>
        <w:tc>
          <w:tcPr>
            <w:tcW w:w="2356" w:type="dxa"/>
            <w:tcBorders>
              <w:bottom w:val="single" w:sz="12" w:space="0" w:color="auto"/>
            </w:tcBorders>
          </w:tcPr>
          <w:p w14:paraId="211237AB" w14:textId="1FF49456" w:rsidR="006A0282" w:rsidRPr="00BF51B4" w:rsidRDefault="006A0282" w:rsidP="006A0282">
            <w:pPr>
              <w:pStyle w:val="Tabletext"/>
              <w:jc w:val="center"/>
              <w:rPr>
                <w:bCs/>
                <w:iCs/>
              </w:rPr>
            </w:pPr>
            <w:r w:rsidRPr="00BF51B4">
              <w:rPr>
                <w:bCs/>
                <w:i/>
              </w:rPr>
              <w:t>f</w:t>
            </w:r>
            <w:r w:rsidRPr="00BF51B4">
              <w:rPr>
                <w:i/>
                <w:position w:val="-4"/>
              </w:rPr>
              <w:t>c</w:t>
            </w:r>
            <w:r w:rsidRPr="00AC3AC8">
              <w:rPr>
                <w:iCs/>
              </w:rPr>
              <w:t>[</w:t>
            </w:r>
            <w:r w:rsidRPr="00BF51B4">
              <w:rPr>
                <w:i/>
                <w:iCs/>
              </w:rPr>
              <w:t>k</w:t>
            </w:r>
            <w:r w:rsidRPr="00AC3AC8">
              <w:rPr>
                <w:iCs/>
              </w:rPr>
              <w:t>]</w:t>
            </w:r>
          </w:p>
        </w:tc>
        <w:tc>
          <w:tcPr>
            <w:tcW w:w="2582" w:type="dxa"/>
            <w:tcBorders>
              <w:bottom w:val="single" w:sz="12" w:space="0" w:color="auto"/>
            </w:tcBorders>
          </w:tcPr>
          <w:p w14:paraId="52EE563D" w14:textId="57C42B52" w:rsidR="006A0282" w:rsidRPr="00BF51B4" w:rsidRDefault="006A0282" w:rsidP="006A0282">
            <w:pPr>
              <w:pStyle w:val="Tabletext"/>
              <w:jc w:val="center"/>
              <w:rPr>
                <w:bCs/>
                <w:iCs/>
              </w:rPr>
            </w:pPr>
            <w:r w:rsidRPr="00BF51B4">
              <w:rPr>
                <w:bCs/>
                <w:i/>
              </w:rPr>
              <w:t>N</w:t>
            </w:r>
            <w:r w:rsidRPr="00AC3AC8">
              <w:rPr>
                <w:iCs/>
              </w:rPr>
              <w:t>[</w:t>
            </w:r>
            <w:r w:rsidRPr="00BF51B4">
              <w:rPr>
                <w:i/>
                <w:iCs/>
              </w:rPr>
              <w:t>k</w:t>
            </w:r>
            <w:r w:rsidRPr="00AC3AC8">
              <w:rPr>
                <w:iCs/>
              </w:rPr>
              <w:t>]</w:t>
            </w:r>
          </w:p>
        </w:tc>
        <w:tc>
          <w:tcPr>
            <w:tcW w:w="2872" w:type="dxa"/>
            <w:tcBorders>
              <w:bottom w:val="single" w:sz="12" w:space="0" w:color="auto"/>
            </w:tcBorders>
          </w:tcPr>
          <w:p w14:paraId="1C6F4811" w14:textId="00DE64EC" w:rsidR="006A0282" w:rsidRPr="00BF51B4" w:rsidRDefault="006A0282" w:rsidP="006A0282">
            <w:pPr>
              <w:pStyle w:val="Tabletext"/>
              <w:jc w:val="center"/>
              <w:rPr>
                <w:bCs/>
                <w:iCs/>
              </w:rPr>
            </w:pPr>
            <w:r w:rsidRPr="00BF51B4">
              <w:rPr>
                <w:bCs/>
                <w:i/>
              </w:rPr>
              <w:t>D</w:t>
            </w:r>
            <w:r w:rsidRPr="00AC3AC8">
              <w:rPr>
                <w:iCs/>
              </w:rPr>
              <w:t>[</w:t>
            </w:r>
            <w:r w:rsidRPr="00BF51B4">
              <w:rPr>
                <w:i/>
                <w:iCs/>
              </w:rPr>
              <w:t>k</w:t>
            </w:r>
            <w:r w:rsidRPr="00AC3AC8">
              <w:rPr>
                <w:iCs/>
              </w:rPr>
              <w:t>]</w:t>
            </w:r>
          </w:p>
        </w:tc>
      </w:tr>
      <w:tr w:rsidR="00C7211D" w:rsidRPr="00BF51B4" w14:paraId="63CF5D77" w14:textId="77777777" w:rsidTr="009038D5">
        <w:trPr>
          <w:jc w:val="center"/>
        </w:trPr>
        <w:tc>
          <w:tcPr>
            <w:tcW w:w="1829" w:type="dxa"/>
          </w:tcPr>
          <w:p w14:paraId="74981D6B" w14:textId="77777777" w:rsidR="00C7211D" w:rsidRPr="00BF51B4" w:rsidRDefault="00C7211D" w:rsidP="0042211E">
            <w:pPr>
              <w:pStyle w:val="Tabletext"/>
              <w:jc w:val="center"/>
            </w:pPr>
            <w:r w:rsidRPr="00BF51B4">
              <w:t>28</w:t>
            </w:r>
          </w:p>
        </w:tc>
        <w:tc>
          <w:tcPr>
            <w:tcW w:w="2356" w:type="dxa"/>
          </w:tcPr>
          <w:p w14:paraId="0AAD991F" w14:textId="785655C2" w:rsidR="00C7211D" w:rsidRPr="00BF51B4" w:rsidRDefault="00C7211D" w:rsidP="0042211E">
            <w:pPr>
              <w:pStyle w:val="Tabletext"/>
              <w:jc w:val="center"/>
            </w:pPr>
            <w:r w:rsidRPr="00BF51B4">
              <w:t>5912</w:t>
            </w:r>
            <w:r w:rsidR="00BF51B4">
              <w:t>,</w:t>
            </w:r>
            <w:r w:rsidRPr="00BF51B4">
              <w:t>30</w:t>
            </w:r>
          </w:p>
        </w:tc>
        <w:tc>
          <w:tcPr>
            <w:tcW w:w="2582" w:type="dxa"/>
          </w:tcPr>
          <w:p w14:paraId="40D7FF6C" w14:textId="77777777" w:rsidR="00C7211D" w:rsidRPr="00BF51B4" w:rsidRDefault="00C7211D" w:rsidP="0042211E">
            <w:pPr>
              <w:pStyle w:val="Tabletext"/>
              <w:jc w:val="center"/>
            </w:pPr>
            <w:r w:rsidRPr="00BF51B4">
              <w:t>158</w:t>
            </w:r>
          </w:p>
        </w:tc>
        <w:tc>
          <w:tcPr>
            <w:tcW w:w="2872" w:type="dxa"/>
          </w:tcPr>
          <w:p w14:paraId="396E9ED0" w14:textId="77777777" w:rsidR="00C7211D" w:rsidRPr="00BF51B4" w:rsidRDefault="00C7211D" w:rsidP="0042211E">
            <w:pPr>
              <w:pStyle w:val="Tabletext"/>
              <w:jc w:val="center"/>
            </w:pPr>
            <w:r w:rsidRPr="00BF51B4">
              <w:t>650</w:t>
            </w:r>
          </w:p>
        </w:tc>
      </w:tr>
      <w:tr w:rsidR="00C7211D" w:rsidRPr="00BF51B4" w14:paraId="23F76AC4" w14:textId="77777777" w:rsidTr="009038D5">
        <w:trPr>
          <w:jc w:val="center"/>
        </w:trPr>
        <w:tc>
          <w:tcPr>
            <w:tcW w:w="1829" w:type="dxa"/>
          </w:tcPr>
          <w:p w14:paraId="25417825" w14:textId="77777777" w:rsidR="00C7211D" w:rsidRPr="00BF51B4" w:rsidRDefault="00C7211D" w:rsidP="0042211E">
            <w:pPr>
              <w:pStyle w:val="Tabletext"/>
              <w:jc w:val="center"/>
            </w:pPr>
            <w:r w:rsidRPr="00BF51B4">
              <w:t>29</w:t>
            </w:r>
          </w:p>
        </w:tc>
        <w:tc>
          <w:tcPr>
            <w:tcW w:w="2356" w:type="dxa"/>
          </w:tcPr>
          <w:p w14:paraId="5BAAFC15" w14:textId="58E20BC5" w:rsidR="00C7211D" w:rsidRPr="00BF51B4" w:rsidRDefault="00C7211D" w:rsidP="0042211E">
            <w:pPr>
              <w:pStyle w:val="Tabletext"/>
              <w:jc w:val="center"/>
            </w:pPr>
            <w:r w:rsidRPr="00BF51B4">
              <w:t>6544</w:t>
            </w:r>
            <w:r w:rsidR="00BF51B4">
              <w:t>,</w:t>
            </w:r>
            <w:r w:rsidRPr="00BF51B4">
              <w:t>03</w:t>
            </w:r>
          </w:p>
        </w:tc>
        <w:tc>
          <w:tcPr>
            <w:tcW w:w="2582" w:type="dxa"/>
          </w:tcPr>
          <w:p w14:paraId="499586E6" w14:textId="77777777" w:rsidR="00C7211D" w:rsidRPr="00BF51B4" w:rsidRDefault="00C7211D" w:rsidP="0042211E">
            <w:pPr>
              <w:pStyle w:val="Tabletext"/>
              <w:jc w:val="center"/>
            </w:pPr>
            <w:r w:rsidRPr="00BF51B4">
              <w:t>144</w:t>
            </w:r>
          </w:p>
        </w:tc>
        <w:tc>
          <w:tcPr>
            <w:tcW w:w="2872" w:type="dxa"/>
          </w:tcPr>
          <w:p w14:paraId="0864F428" w14:textId="77777777" w:rsidR="00C7211D" w:rsidRPr="00BF51B4" w:rsidRDefault="00C7211D" w:rsidP="0042211E">
            <w:pPr>
              <w:pStyle w:val="Tabletext"/>
              <w:jc w:val="center"/>
            </w:pPr>
            <w:r w:rsidRPr="00BF51B4">
              <w:t>657</w:t>
            </w:r>
          </w:p>
        </w:tc>
      </w:tr>
      <w:tr w:rsidR="00C7211D" w:rsidRPr="00BF51B4" w14:paraId="1A8271F1" w14:textId="77777777" w:rsidTr="009038D5">
        <w:trPr>
          <w:jc w:val="center"/>
        </w:trPr>
        <w:tc>
          <w:tcPr>
            <w:tcW w:w="1829" w:type="dxa"/>
          </w:tcPr>
          <w:p w14:paraId="65C79893" w14:textId="77777777" w:rsidR="00C7211D" w:rsidRPr="00BF51B4" w:rsidRDefault="00C7211D" w:rsidP="0042211E">
            <w:pPr>
              <w:pStyle w:val="Tabletext"/>
              <w:jc w:val="center"/>
            </w:pPr>
            <w:r w:rsidRPr="00BF51B4">
              <w:t>30</w:t>
            </w:r>
          </w:p>
        </w:tc>
        <w:tc>
          <w:tcPr>
            <w:tcW w:w="2356" w:type="dxa"/>
          </w:tcPr>
          <w:p w14:paraId="35352229" w14:textId="27A14603" w:rsidR="00C7211D" w:rsidRPr="00BF51B4" w:rsidRDefault="00C7211D" w:rsidP="0042211E">
            <w:pPr>
              <w:pStyle w:val="Tabletext"/>
              <w:jc w:val="center"/>
            </w:pPr>
            <w:r w:rsidRPr="00BF51B4">
              <w:t>7242</w:t>
            </w:r>
            <w:r w:rsidR="00BF51B4">
              <w:t>,</w:t>
            </w:r>
            <w:r w:rsidRPr="00BF51B4">
              <w:t>54</w:t>
            </w:r>
          </w:p>
        </w:tc>
        <w:tc>
          <w:tcPr>
            <w:tcW w:w="2582" w:type="dxa"/>
          </w:tcPr>
          <w:p w14:paraId="526C41CE" w14:textId="77777777" w:rsidR="00C7211D" w:rsidRPr="00BF51B4" w:rsidRDefault="00C7211D" w:rsidP="0042211E">
            <w:pPr>
              <w:pStyle w:val="Tabletext"/>
              <w:jc w:val="center"/>
            </w:pPr>
            <w:r w:rsidRPr="00BF51B4">
              <w:t>130</w:t>
            </w:r>
          </w:p>
        </w:tc>
        <w:tc>
          <w:tcPr>
            <w:tcW w:w="2872" w:type="dxa"/>
          </w:tcPr>
          <w:p w14:paraId="1E255D8B" w14:textId="77777777" w:rsidR="00C7211D" w:rsidRPr="00BF51B4" w:rsidRDefault="00C7211D" w:rsidP="0042211E">
            <w:pPr>
              <w:pStyle w:val="Tabletext"/>
              <w:jc w:val="center"/>
            </w:pPr>
            <w:r w:rsidRPr="00BF51B4">
              <w:t>664</w:t>
            </w:r>
          </w:p>
        </w:tc>
      </w:tr>
      <w:tr w:rsidR="00C7211D" w:rsidRPr="00BF51B4" w14:paraId="4D78C65C" w14:textId="77777777" w:rsidTr="009038D5">
        <w:trPr>
          <w:jc w:val="center"/>
        </w:trPr>
        <w:tc>
          <w:tcPr>
            <w:tcW w:w="1829" w:type="dxa"/>
          </w:tcPr>
          <w:p w14:paraId="1959F93A" w14:textId="77777777" w:rsidR="00C7211D" w:rsidRPr="00BF51B4" w:rsidRDefault="00C7211D" w:rsidP="0042211E">
            <w:pPr>
              <w:pStyle w:val="Tabletext"/>
              <w:jc w:val="center"/>
            </w:pPr>
            <w:r w:rsidRPr="00BF51B4">
              <w:t>31</w:t>
            </w:r>
          </w:p>
        </w:tc>
        <w:tc>
          <w:tcPr>
            <w:tcW w:w="2356" w:type="dxa"/>
          </w:tcPr>
          <w:p w14:paraId="2BBAF545" w14:textId="4C28C158" w:rsidR="00C7211D" w:rsidRPr="00BF51B4" w:rsidRDefault="00C7211D" w:rsidP="0042211E">
            <w:pPr>
              <w:pStyle w:val="Tabletext"/>
              <w:jc w:val="center"/>
            </w:pPr>
            <w:r w:rsidRPr="00BF51B4">
              <w:t>8014</w:t>
            </w:r>
            <w:r w:rsidR="00BF51B4">
              <w:t>,</w:t>
            </w:r>
            <w:r w:rsidRPr="00BF51B4">
              <w:t>95</w:t>
            </w:r>
          </w:p>
        </w:tc>
        <w:tc>
          <w:tcPr>
            <w:tcW w:w="2582" w:type="dxa"/>
          </w:tcPr>
          <w:p w14:paraId="3E6031AE" w14:textId="77777777" w:rsidR="00C7211D" w:rsidRPr="00BF51B4" w:rsidRDefault="00C7211D" w:rsidP="0042211E">
            <w:pPr>
              <w:pStyle w:val="Tabletext"/>
              <w:jc w:val="center"/>
            </w:pPr>
            <w:r w:rsidRPr="00BF51B4">
              <w:t>118</w:t>
            </w:r>
          </w:p>
        </w:tc>
        <w:tc>
          <w:tcPr>
            <w:tcW w:w="2872" w:type="dxa"/>
          </w:tcPr>
          <w:p w14:paraId="0B5EC358" w14:textId="77777777" w:rsidR="00C7211D" w:rsidRPr="00BF51B4" w:rsidRDefault="00C7211D" w:rsidP="0042211E">
            <w:pPr>
              <w:pStyle w:val="Tabletext"/>
              <w:jc w:val="center"/>
            </w:pPr>
            <w:r w:rsidRPr="00BF51B4">
              <w:t>670</w:t>
            </w:r>
          </w:p>
        </w:tc>
      </w:tr>
      <w:tr w:rsidR="00C7211D" w:rsidRPr="00BF51B4" w14:paraId="620BD6AB" w14:textId="77777777" w:rsidTr="009038D5">
        <w:trPr>
          <w:jc w:val="center"/>
        </w:trPr>
        <w:tc>
          <w:tcPr>
            <w:tcW w:w="1829" w:type="dxa"/>
          </w:tcPr>
          <w:p w14:paraId="2D5E8486" w14:textId="77777777" w:rsidR="00C7211D" w:rsidRPr="00BF51B4" w:rsidRDefault="00C7211D" w:rsidP="0042211E">
            <w:pPr>
              <w:pStyle w:val="Tabletext"/>
              <w:jc w:val="center"/>
            </w:pPr>
            <w:r w:rsidRPr="00BF51B4">
              <w:t>32</w:t>
            </w:r>
          </w:p>
        </w:tc>
        <w:tc>
          <w:tcPr>
            <w:tcW w:w="2356" w:type="dxa"/>
          </w:tcPr>
          <w:p w14:paraId="1E0EDF00" w14:textId="358181B2" w:rsidR="00C7211D" w:rsidRPr="00BF51B4" w:rsidRDefault="00C7211D" w:rsidP="0042211E">
            <w:pPr>
              <w:pStyle w:val="Tabletext"/>
              <w:jc w:val="center"/>
            </w:pPr>
            <w:r w:rsidRPr="00BF51B4">
              <w:t>8869</w:t>
            </w:r>
            <w:r w:rsidR="00BF51B4">
              <w:t>,</w:t>
            </w:r>
            <w:r w:rsidRPr="00BF51B4">
              <w:t>13</w:t>
            </w:r>
          </w:p>
        </w:tc>
        <w:tc>
          <w:tcPr>
            <w:tcW w:w="2582" w:type="dxa"/>
          </w:tcPr>
          <w:p w14:paraId="3B8DC011" w14:textId="77777777" w:rsidR="00C7211D" w:rsidRPr="00BF51B4" w:rsidRDefault="00C7211D" w:rsidP="0042211E">
            <w:pPr>
              <w:pStyle w:val="Tabletext"/>
              <w:jc w:val="center"/>
            </w:pPr>
            <w:r w:rsidRPr="00BF51B4">
              <w:t>106</w:t>
            </w:r>
          </w:p>
        </w:tc>
        <w:tc>
          <w:tcPr>
            <w:tcW w:w="2872" w:type="dxa"/>
          </w:tcPr>
          <w:p w14:paraId="480E2770" w14:textId="77777777" w:rsidR="00C7211D" w:rsidRPr="00BF51B4" w:rsidRDefault="00C7211D" w:rsidP="0042211E">
            <w:pPr>
              <w:pStyle w:val="Tabletext"/>
              <w:jc w:val="center"/>
            </w:pPr>
            <w:r w:rsidRPr="00BF51B4">
              <w:t>676</w:t>
            </w:r>
          </w:p>
        </w:tc>
      </w:tr>
      <w:tr w:rsidR="00C7211D" w:rsidRPr="00BF51B4" w14:paraId="34FCAB76" w14:textId="77777777" w:rsidTr="009038D5">
        <w:trPr>
          <w:jc w:val="center"/>
        </w:trPr>
        <w:tc>
          <w:tcPr>
            <w:tcW w:w="1829" w:type="dxa"/>
          </w:tcPr>
          <w:p w14:paraId="7B3735EF" w14:textId="77777777" w:rsidR="00C7211D" w:rsidRPr="00BF51B4" w:rsidRDefault="00C7211D" w:rsidP="0042211E">
            <w:pPr>
              <w:pStyle w:val="Tabletext"/>
              <w:jc w:val="center"/>
            </w:pPr>
            <w:r w:rsidRPr="00BF51B4">
              <w:t>33</w:t>
            </w:r>
          </w:p>
        </w:tc>
        <w:tc>
          <w:tcPr>
            <w:tcW w:w="2356" w:type="dxa"/>
          </w:tcPr>
          <w:p w14:paraId="101D0D89" w14:textId="32F7ECCC" w:rsidR="00C7211D" w:rsidRPr="00BF51B4" w:rsidRDefault="00C7211D" w:rsidP="0042211E">
            <w:pPr>
              <w:pStyle w:val="Tabletext"/>
              <w:jc w:val="center"/>
            </w:pPr>
            <w:r w:rsidRPr="00BF51B4">
              <w:t>9813</w:t>
            </w:r>
            <w:r w:rsidR="00BF51B4">
              <w:t>,</w:t>
            </w:r>
            <w:r w:rsidRPr="00BF51B4">
              <w:t>82</w:t>
            </w:r>
          </w:p>
        </w:tc>
        <w:tc>
          <w:tcPr>
            <w:tcW w:w="2582" w:type="dxa"/>
          </w:tcPr>
          <w:p w14:paraId="459CF00D" w14:textId="77777777" w:rsidR="00C7211D" w:rsidRPr="00BF51B4" w:rsidRDefault="00C7211D" w:rsidP="0042211E">
            <w:pPr>
              <w:pStyle w:val="Tabletext"/>
              <w:jc w:val="center"/>
            </w:pPr>
            <w:r w:rsidRPr="00BF51B4">
              <w:t>96</w:t>
            </w:r>
          </w:p>
        </w:tc>
        <w:tc>
          <w:tcPr>
            <w:tcW w:w="2872" w:type="dxa"/>
          </w:tcPr>
          <w:p w14:paraId="30B1EDCD" w14:textId="77777777" w:rsidR="00C7211D" w:rsidRPr="00BF51B4" w:rsidRDefault="00C7211D" w:rsidP="0042211E">
            <w:pPr>
              <w:pStyle w:val="Tabletext"/>
              <w:jc w:val="center"/>
            </w:pPr>
            <w:r w:rsidRPr="00BF51B4">
              <w:t>681</w:t>
            </w:r>
          </w:p>
        </w:tc>
      </w:tr>
      <w:tr w:rsidR="00C7211D" w:rsidRPr="00BF51B4" w14:paraId="4A41D3E1" w14:textId="77777777" w:rsidTr="009038D5">
        <w:trPr>
          <w:jc w:val="center"/>
        </w:trPr>
        <w:tc>
          <w:tcPr>
            <w:tcW w:w="1829" w:type="dxa"/>
          </w:tcPr>
          <w:p w14:paraId="5C4AAD79" w14:textId="77777777" w:rsidR="00C7211D" w:rsidRPr="00BF51B4" w:rsidRDefault="00C7211D" w:rsidP="0042211E">
            <w:pPr>
              <w:pStyle w:val="Tabletext"/>
              <w:jc w:val="center"/>
            </w:pPr>
            <w:r w:rsidRPr="00BF51B4">
              <w:t>34</w:t>
            </w:r>
          </w:p>
        </w:tc>
        <w:tc>
          <w:tcPr>
            <w:tcW w:w="2356" w:type="dxa"/>
          </w:tcPr>
          <w:p w14:paraId="37EDF278" w14:textId="246F5594" w:rsidR="00C7211D" w:rsidRPr="00BF51B4" w:rsidRDefault="00C7211D" w:rsidP="0042211E">
            <w:pPr>
              <w:pStyle w:val="Tabletext"/>
              <w:jc w:val="center"/>
            </w:pPr>
            <w:r w:rsidRPr="00BF51B4">
              <w:t>10</w:t>
            </w:r>
            <w:r w:rsidR="00BF51B4">
              <w:rPr>
                <w:lang w:val="ru-RU"/>
              </w:rPr>
              <w:t> </w:t>
            </w:r>
            <w:r w:rsidRPr="00BF51B4">
              <w:t>858</w:t>
            </w:r>
            <w:r w:rsidR="00BF51B4">
              <w:t>,</w:t>
            </w:r>
            <w:r w:rsidRPr="00BF51B4">
              <w:t>63</w:t>
            </w:r>
          </w:p>
        </w:tc>
        <w:tc>
          <w:tcPr>
            <w:tcW w:w="2582" w:type="dxa"/>
          </w:tcPr>
          <w:p w14:paraId="3E7BB492" w14:textId="77777777" w:rsidR="00C7211D" w:rsidRPr="00BF51B4" w:rsidRDefault="00C7211D" w:rsidP="0042211E">
            <w:pPr>
              <w:pStyle w:val="Tabletext"/>
              <w:jc w:val="center"/>
            </w:pPr>
            <w:r w:rsidRPr="00BF51B4">
              <w:t>86</w:t>
            </w:r>
          </w:p>
        </w:tc>
        <w:tc>
          <w:tcPr>
            <w:tcW w:w="2872" w:type="dxa"/>
          </w:tcPr>
          <w:p w14:paraId="2ACB09C0" w14:textId="77777777" w:rsidR="00C7211D" w:rsidRPr="00BF51B4" w:rsidRDefault="00C7211D" w:rsidP="0042211E">
            <w:pPr>
              <w:pStyle w:val="Tabletext"/>
              <w:jc w:val="center"/>
            </w:pPr>
            <w:r w:rsidRPr="00BF51B4">
              <w:t>686</w:t>
            </w:r>
          </w:p>
        </w:tc>
      </w:tr>
      <w:tr w:rsidR="00C7211D" w:rsidRPr="00BF51B4" w14:paraId="24C930AA" w14:textId="77777777" w:rsidTr="009038D5">
        <w:trPr>
          <w:jc w:val="center"/>
        </w:trPr>
        <w:tc>
          <w:tcPr>
            <w:tcW w:w="1829" w:type="dxa"/>
          </w:tcPr>
          <w:p w14:paraId="5A6A435E" w14:textId="77777777" w:rsidR="00C7211D" w:rsidRPr="00BF51B4" w:rsidRDefault="00C7211D" w:rsidP="0042211E">
            <w:pPr>
              <w:pStyle w:val="Tabletext"/>
              <w:jc w:val="center"/>
            </w:pPr>
            <w:r w:rsidRPr="00BF51B4">
              <w:t>35</w:t>
            </w:r>
          </w:p>
        </w:tc>
        <w:tc>
          <w:tcPr>
            <w:tcW w:w="2356" w:type="dxa"/>
          </w:tcPr>
          <w:p w14:paraId="39A744D1" w14:textId="7299B2A3" w:rsidR="00C7211D" w:rsidRPr="00BF51B4" w:rsidRDefault="00C7211D" w:rsidP="0042211E">
            <w:pPr>
              <w:pStyle w:val="Tabletext"/>
              <w:jc w:val="center"/>
            </w:pPr>
            <w:r w:rsidRPr="00BF51B4">
              <w:t>12</w:t>
            </w:r>
            <w:r w:rsidR="00BF51B4">
              <w:rPr>
                <w:lang w:val="ru-RU"/>
              </w:rPr>
              <w:t> </w:t>
            </w:r>
            <w:r w:rsidRPr="00BF51B4">
              <w:t>014</w:t>
            </w:r>
            <w:r w:rsidR="00BF51B4">
              <w:t>,</w:t>
            </w:r>
            <w:r w:rsidRPr="00BF51B4">
              <w:t>24</w:t>
            </w:r>
          </w:p>
        </w:tc>
        <w:tc>
          <w:tcPr>
            <w:tcW w:w="2582" w:type="dxa"/>
          </w:tcPr>
          <w:p w14:paraId="6107CD55" w14:textId="77777777" w:rsidR="00C7211D" w:rsidRPr="00BF51B4" w:rsidRDefault="00C7211D" w:rsidP="0042211E">
            <w:pPr>
              <w:pStyle w:val="Tabletext"/>
              <w:jc w:val="center"/>
            </w:pPr>
            <w:r w:rsidRPr="00BF51B4">
              <w:t>78</w:t>
            </w:r>
          </w:p>
        </w:tc>
        <w:tc>
          <w:tcPr>
            <w:tcW w:w="2872" w:type="dxa"/>
          </w:tcPr>
          <w:p w14:paraId="035D13B1" w14:textId="77777777" w:rsidR="00C7211D" w:rsidRPr="00BF51B4" w:rsidRDefault="00C7211D" w:rsidP="0042211E">
            <w:pPr>
              <w:pStyle w:val="Tabletext"/>
              <w:jc w:val="center"/>
            </w:pPr>
            <w:r w:rsidRPr="00BF51B4">
              <w:t>690</w:t>
            </w:r>
          </w:p>
        </w:tc>
      </w:tr>
      <w:tr w:rsidR="00C7211D" w:rsidRPr="00BF51B4" w14:paraId="6292D966" w14:textId="77777777" w:rsidTr="009038D5">
        <w:trPr>
          <w:jc w:val="center"/>
        </w:trPr>
        <w:tc>
          <w:tcPr>
            <w:tcW w:w="1829" w:type="dxa"/>
          </w:tcPr>
          <w:p w14:paraId="555CA88C" w14:textId="77777777" w:rsidR="00C7211D" w:rsidRPr="00BF51B4" w:rsidRDefault="00C7211D" w:rsidP="0042211E">
            <w:pPr>
              <w:pStyle w:val="Tabletext"/>
              <w:jc w:val="center"/>
            </w:pPr>
            <w:r w:rsidRPr="00BF51B4">
              <w:t>36</w:t>
            </w:r>
          </w:p>
        </w:tc>
        <w:tc>
          <w:tcPr>
            <w:tcW w:w="2356" w:type="dxa"/>
          </w:tcPr>
          <w:p w14:paraId="5EBAE4F0" w14:textId="6251F524" w:rsidR="00C7211D" w:rsidRPr="00BF51B4" w:rsidRDefault="00C7211D" w:rsidP="0042211E">
            <w:pPr>
              <w:pStyle w:val="Tabletext"/>
              <w:jc w:val="center"/>
            </w:pPr>
            <w:r w:rsidRPr="00BF51B4">
              <w:t>13</w:t>
            </w:r>
            <w:r w:rsidR="00BF51B4">
              <w:rPr>
                <w:lang w:val="ru-RU"/>
              </w:rPr>
              <w:t> </w:t>
            </w:r>
            <w:r w:rsidRPr="00BF51B4">
              <w:t>292</w:t>
            </w:r>
            <w:r w:rsidR="00BF51B4">
              <w:t>,</w:t>
            </w:r>
            <w:r w:rsidRPr="00BF51B4">
              <w:t>44</w:t>
            </w:r>
          </w:p>
        </w:tc>
        <w:tc>
          <w:tcPr>
            <w:tcW w:w="2582" w:type="dxa"/>
          </w:tcPr>
          <w:p w14:paraId="42EDC279" w14:textId="77777777" w:rsidR="00C7211D" w:rsidRPr="00BF51B4" w:rsidRDefault="00C7211D" w:rsidP="0042211E">
            <w:pPr>
              <w:pStyle w:val="Tabletext"/>
              <w:jc w:val="center"/>
            </w:pPr>
            <w:r w:rsidRPr="00BF51B4">
              <w:t>70</w:t>
            </w:r>
          </w:p>
        </w:tc>
        <w:tc>
          <w:tcPr>
            <w:tcW w:w="2872" w:type="dxa"/>
          </w:tcPr>
          <w:p w14:paraId="364A7C64" w14:textId="77777777" w:rsidR="00C7211D" w:rsidRPr="00BF51B4" w:rsidRDefault="00C7211D" w:rsidP="0042211E">
            <w:pPr>
              <w:pStyle w:val="Tabletext"/>
              <w:jc w:val="center"/>
            </w:pPr>
            <w:r w:rsidRPr="00BF51B4">
              <w:t>694</w:t>
            </w:r>
          </w:p>
        </w:tc>
      </w:tr>
      <w:tr w:rsidR="00C7211D" w:rsidRPr="00BF51B4" w14:paraId="0AEC56EA" w14:textId="77777777" w:rsidTr="009038D5">
        <w:trPr>
          <w:jc w:val="center"/>
        </w:trPr>
        <w:tc>
          <w:tcPr>
            <w:tcW w:w="1829" w:type="dxa"/>
          </w:tcPr>
          <w:p w14:paraId="36AB0C6D" w14:textId="77777777" w:rsidR="00C7211D" w:rsidRPr="00BF51B4" w:rsidRDefault="00C7211D" w:rsidP="0042211E">
            <w:pPr>
              <w:pStyle w:val="Tabletext"/>
              <w:jc w:val="center"/>
            </w:pPr>
            <w:r w:rsidRPr="00BF51B4">
              <w:t>37</w:t>
            </w:r>
          </w:p>
        </w:tc>
        <w:tc>
          <w:tcPr>
            <w:tcW w:w="2356" w:type="dxa"/>
          </w:tcPr>
          <w:p w14:paraId="5B087A6D" w14:textId="144A8F67" w:rsidR="00C7211D" w:rsidRPr="00BF51B4" w:rsidRDefault="00C7211D" w:rsidP="0042211E">
            <w:pPr>
              <w:pStyle w:val="Tabletext"/>
              <w:jc w:val="center"/>
            </w:pPr>
            <w:r w:rsidRPr="00BF51B4">
              <w:t>14</w:t>
            </w:r>
            <w:r w:rsidR="00BF51B4">
              <w:rPr>
                <w:lang w:val="ru-RU"/>
              </w:rPr>
              <w:t> </w:t>
            </w:r>
            <w:r w:rsidRPr="00BF51B4">
              <w:t>706</w:t>
            </w:r>
            <w:r w:rsidR="00BF51B4">
              <w:t>,</w:t>
            </w:r>
            <w:r w:rsidRPr="00BF51B4">
              <w:t>26</w:t>
            </w:r>
          </w:p>
        </w:tc>
        <w:tc>
          <w:tcPr>
            <w:tcW w:w="2582" w:type="dxa"/>
          </w:tcPr>
          <w:p w14:paraId="6F4D96B7" w14:textId="77777777" w:rsidR="00C7211D" w:rsidRPr="00BF51B4" w:rsidRDefault="00C7211D" w:rsidP="0042211E">
            <w:pPr>
              <w:pStyle w:val="Tabletext"/>
              <w:jc w:val="center"/>
            </w:pPr>
            <w:r w:rsidRPr="00BF51B4">
              <w:t>64</w:t>
            </w:r>
          </w:p>
        </w:tc>
        <w:tc>
          <w:tcPr>
            <w:tcW w:w="2872" w:type="dxa"/>
          </w:tcPr>
          <w:p w14:paraId="0E9BD2A2" w14:textId="77777777" w:rsidR="00C7211D" w:rsidRPr="00BF51B4" w:rsidRDefault="00C7211D" w:rsidP="0042211E">
            <w:pPr>
              <w:pStyle w:val="Tabletext"/>
              <w:jc w:val="center"/>
            </w:pPr>
            <w:r w:rsidRPr="00BF51B4">
              <w:t>697</w:t>
            </w:r>
          </w:p>
        </w:tc>
      </w:tr>
      <w:tr w:rsidR="00C7211D" w:rsidRPr="00BF51B4" w14:paraId="646DB791" w14:textId="77777777" w:rsidTr="009038D5">
        <w:trPr>
          <w:jc w:val="center"/>
        </w:trPr>
        <w:tc>
          <w:tcPr>
            <w:tcW w:w="1829" w:type="dxa"/>
          </w:tcPr>
          <w:p w14:paraId="27CEFC1E" w14:textId="77777777" w:rsidR="00C7211D" w:rsidRPr="00BF51B4" w:rsidRDefault="00C7211D" w:rsidP="0042211E">
            <w:pPr>
              <w:pStyle w:val="Tabletext"/>
              <w:jc w:val="center"/>
            </w:pPr>
            <w:r w:rsidRPr="00BF51B4">
              <w:t>38</w:t>
            </w:r>
          </w:p>
        </w:tc>
        <w:tc>
          <w:tcPr>
            <w:tcW w:w="2356" w:type="dxa"/>
          </w:tcPr>
          <w:p w14:paraId="4AAACBB6" w14:textId="1BFCA060" w:rsidR="00C7211D" w:rsidRPr="00BF51B4" w:rsidRDefault="00C7211D" w:rsidP="0042211E">
            <w:pPr>
              <w:pStyle w:val="Tabletext"/>
              <w:jc w:val="center"/>
            </w:pPr>
            <w:r w:rsidRPr="00BF51B4">
              <w:t>16</w:t>
            </w:r>
            <w:r w:rsidR="00BF51B4">
              <w:rPr>
                <w:lang w:val="ru-RU"/>
              </w:rPr>
              <w:t> </w:t>
            </w:r>
            <w:r w:rsidRPr="00BF51B4">
              <w:t>270</w:t>
            </w:r>
            <w:r w:rsidR="00BF51B4">
              <w:t>,</w:t>
            </w:r>
            <w:r w:rsidRPr="00BF51B4">
              <w:t>13</w:t>
            </w:r>
          </w:p>
        </w:tc>
        <w:tc>
          <w:tcPr>
            <w:tcW w:w="2582" w:type="dxa"/>
          </w:tcPr>
          <w:p w14:paraId="1555E388" w14:textId="77777777" w:rsidR="00C7211D" w:rsidRPr="00BF51B4" w:rsidRDefault="00C7211D" w:rsidP="0042211E">
            <w:pPr>
              <w:pStyle w:val="Tabletext"/>
              <w:jc w:val="center"/>
            </w:pPr>
            <w:r w:rsidRPr="00BF51B4">
              <w:t>58</w:t>
            </w:r>
          </w:p>
        </w:tc>
        <w:tc>
          <w:tcPr>
            <w:tcW w:w="2872" w:type="dxa"/>
          </w:tcPr>
          <w:p w14:paraId="1B0686CA" w14:textId="77777777" w:rsidR="00C7211D" w:rsidRPr="00BF51B4" w:rsidRDefault="00C7211D" w:rsidP="0042211E">
            <w:pPr>
              <w:pStyle w:val="Tabletext"/>
              <w:jc w:val="center"/>
            </w:pPr>
            <w:r w:rsidRPr="00BF51B4">
              <w:t>700</w:t>
            </w:r>
          </w:p>
        </w:tc>
      </w:tr>
      <w:tr w:rsidR="00C7211D" w:rsidRPr="00BF51B4" w14:paraId="340826AF" w14:textId="77777777" w:rsidTr="009038D5">
        <w:trPr>
          <w:jc w:val="center"/>
        </w:trPr>
        <w:tc>
          <w:tcPr>
            <w:tcW w:w="1829" w:type="dxa"/>
          </w:tcPr>
          <w:p w14:paraId="60281AC1" w14:textId="77777777" w:rsidR="00C7211D" w:rsidRPr="00BF51B4" w:rsidRDefault="00C7211D" w:rsidP="0042211E">
            <w:pPr>
              <w:pStyle w:val="Tabletext"/>
              <w:jc w:val="center"/>
            </w:pPr>
            <w:r w:rsidRPr="00BF51B4">
              <w:t>39</w:t>
            </w:r>
          </w:p>
        </w:tc>
        <w:tc>
          <w:tcPr>
            <w:tcW w:w="2356" w:type="dxa"/>
          </w:tcPr>
          <w:p w14:paraId="7D973939" w14:textId="36BB12E0" w:rsidR="00C7211D" w:rsidRPr="00BF51B4" w:rsidRDefault="00C7211D" w:rsidP="0042211E">
            <w:pPr>
              <w:pStyle w:val="Tabletext"/>
              <w:jc w:val="center"/>
            </w:pPr>
            <w:r w:rsidRPr="00BF51B4">
              <w:t>18</w:t>
            </w:r>
            <w:r w:rsidR="00BF51B4">
              <w:rPr>
                <w:lang w:val="ru-RU"/>
              </w:rPr>
              <w:t> </w:t>
            </w:r>
            <w:r w:rsidRPr="00BF51B4">
              <w:t>000</w:t>
            </w:r>
            <w:r w:rsidR="00BF51B4">
              <w:t>,</w:t>
            </w:r>
            <w:r w:rsidRPr="00BF51B4">
              <w:t>02</w:t>
            </w:r>
          </w:p>
        </w:tc>
        <w:tc>
          <w:tcPr>
            <w:tcW w:w="2582" w:type="dxa"/>
          </w:tcPr>
          <w:p w14:paraId="2D7B3B1E" w14:textId="77777777" w:rsidR="00C7211D" w:rsidRPr="00BF51B4" w:rsidRDefault="00C7211D" w:rsidP="0042211E">
            <w:pPr>
              <w:pStyle w:val="Tabletext"/>
              <w:jc w:val="center"/>
            </w:pPr>
            <w:r w:rsidRPr="00BF51B4">
              <w:t>52</w:t>
            </w:r>
          </w:p>
        </w:tc>
        <w:tc>
          <w:tcPr>
            <w:tcW w:w="2872" w:type="dxa"/>
          </w:tcPr>
          <w:p w14:paraId="6B97A7AA" w14:textId="77777777" w:rsidR="00C7211D" w:rsidRPr="00BF51B4" w:rsidRDefault="00C7211D" w:rsidP="0042211E">
            <w:pPr>
              <w:pStyle w:val="Tabletext"/>
              <w:jc w:val="center"/>
            </w:pPr>
            <w:r w:rsidRPr="00BF51B4">
              <w:t>703</w:t>
            </w:r>
          </w:p>
        </w:tc>
      </w:tr>
    </w:tbl>
    <w:p w14:paraId="37C0E037" w14:textId="77777777" w:rsidR="00C7211D" w:rsidRPr="00A318F4" w:rsidRDefault="00C7211D" w:rsidP="00C7211D">
      <w:pPr>
        <w:pStyle w:val="Tablefin"/>
        <w:rPr>
          <w:sz w:val="2"/>
        </w:rPr>
      </w:pPr>
    </w:p>
    <w:p w14:paraId="44B188C3" w14:textId="77777777" w:rsidR="00BF51B4" w:rsidRPr="00BF51B4" w:rsidRDefault="00BF51B4" w:rsidP="00C7211D">
      <w:pPr>
        <w:pStyle w:val="Equation"/>
        <w:rPr>
          <w:sz w:val="20"/>
          <w:lang w:val="en-GB"/>
        </w:rPr>
      </w:pPr>
    </w:p>
    <w:p w14:paraId="7D66733F" w14:textId="6375674A" w:rsidR="00C7211D" w:rsidRPr="0023303D" w:rsidRDefault="0023303D" w:rsidP="00C7211D">
      <w:pPr>
        <w:pStyle w:val="Equation"/>
        <w:rPr>
          <w:lang w:val="ru-RU"/>
        </w:rPr>
      </w:pPr>
      <w:r w:rsidRPr="0023303D">
        <w:rPr>
          <w:lang w:val="ru-RU"/>
        </w:rPr>
        <w:t>Центральные частоты находятся в диапазоне от 50</w:t>
      </w:r>
      <w:r>
        <w:rPr>
          <w:lang w:val="ru-RU"/>
        </w:rPr>
        <w:t> </w:t>
      </w:r>
      <w:r w:rsidRPr="0023303D">
        <w:rPr>
          <w:lang w:val="ru-RU"/>
        </w:rPr>
        <w:t>Гц до 18</w:t>
      </w:r>
      <w:r>
        <w:rPr>
          <w:lang w:val="ru-RU"/>
        </w:rPr>
        <w:t> </w:t>
      </w:r>
      <w:r w:rsidRPr="0023303D">
        <w:rPr>
          <w:lang w:val="ru-RU"/>
        </w:rPr>
        <w:t>000</w:t>
      </w:r>
      <w:r>
        <w:rPr>
          <w:lang w:val="ru-RU"/>
        </w:rPr>
        <w:t> </w:t>
      </w:r>
      <w:r w:rsidRPr="0023303D">
        <w:rPr>
          <w:lang w:val="ru-RU"/>
        </w:rPr>
        <w:t xml:space="preserve">Гц. Шкала слухового тона рассчитывается на основе приближения, предложенного в [Schroeder </w:t>
      </w:r>
      <w:r w:rsidRPr="0023303D">
        <w:rPr>
          <w:i/>
          <w:iCs/>
          <w:lang w:val="ru-RU"/>
        </w:rPr>
        <w:t>et al</w:t>
      </w:r>
      <w:r w:rsidRPr="0023303D">
        <w:rPr>
          <w:lang w:val="ru-RU"/>
        </w:rPr>
        <w:t>, 1979]</w:t>
      </w:r>
      <w:r w:rsidR="006A0282">
        <w:rPr>
          <w:lang w:val="ru-RU"/>
        </w:rPr>
        <w:t>:</w:t>
      </w:r>
    </w:p>
    <w:p w14:paraId="5E602CD9" w14:textId="77D3D766" w:rsidR="00C7211D" w:rsidRPr="0023303D" w:rsidRDefault="0023303D" w:rsidP="00C7211D">
      <w:pPr>
        <w:pStyle w:val="Equation"/>
        <w:spacing w:before="0"/>
        <w:rPr>
          <w:szCs w:val="22"/>
          <w:lang w:val="ru-RU"/>
        </w:rPr>
      </w:pPr>
      <w:r w:rsidRPr="0023303D">
        <w:rPr>
          <w:szCs w:val="22"/>
          <w:lang w:val="ru-RU"/>
        </w:rPr>
        <w:tab/>
      </w:r>
      <w:r w:rsidRPr="0023303D">
        <w:rPr>
          <w:szCs w:val="22"/>
          <w:lang w:val="ru-RU"/>
        </w:rPr>
        <w:tab/>
      </w:r>
      <w:r w:rsidR="002E3B5D" w:rsidRPr="0023303D">
        <w:rPr>
          <w:position w:val="-28"/>
          <w:szCs w:val="22"/>
          <w:lang w:val="ru-RU"/>
        </w:rPr>
        <w:object w:dxaOrig="2799" w:dyaOrig="680" w14:anchorId="3DE8C88A">
          <v:shape id="_x0000_i1054" type="#_x0000_t75" style="width:138pt;height:34.5pt" o:ole="">
            <v:imagedata r:id="rId87" o:title=""/>
          </v:shape>
          <o:OLEObject Type="Embed" ProgID="Equation.3" ShapeID="_x0000_i1054" DrawAspect="Content" ObjectID="_1781527146" r:id="rId88"/>
        </w:object>
      </w:r>
      <w:r>
        <w:rPr>
          <w:szCs w:val="22"/>
          <w:lang w:val="ru-RU"/>
        </w:rPr>
        <w:t>.</w:t>
      </w:r>
      <w:r w:rsidRPr="0023303D">
        <w:rPr>
          <w:szCs w:val="22"/>
          <w:lang w:val="ru-RU"/>
        </w:rPr>
        <w:tab/>
        <w:t>(30)</w:t>
      </w:r>
    </w:p>
    <w:p w14:paraId="1617B1D1" w14:textId="77777777" w:rsidR="0023303D" w:rsidRPr="002E3B5D" w:rsidRDefault="0023303D" w:rsidP="002E3B5D">
      <w:pPr>
        <w:rPr>
          <w:szCs w:val="22"/>
          <w:lang w:val="ru-RU"/>
        </w:rPr>
      </w:pPr>
      <w:r w:rsidRPr="002E3B5D">
        <w:rPr>
          <w:szCs w:val="22"/>
          <w:lang w:val="ru-RU"/>
        </w:rPr>
        <w:t xml:space="preserve">Единицей высоты тона служит </w:t>
      </w:r>
      <w:r w:rsidRPr="002E3B5D">
        <w:rPr>
          <w:i/>
          <w:szCs w:val="22"/>
          <w:lang w:val="ru-RU"/>
        </w:rPr>
        <w:t>барк</w:t>
      </w:r>
      <w:r w:rsidRPr="002E3B5D">
        <w:rPr>
          <w:szCs w:val="22"/>
          <w:lang w:val="ru-RU"/>
        </w:rPr>
        <w:t xml:space="preserve"> (хотя эта шкала не совсем соответствует шкале Барка, определенной в [Zwicker and Feldtkeller, 1967]).</w:t>
      </w:r>
    </w:p>
    <w:p w14:paraId="27B36635" w14:textId="260D4DE8" w:rsidR="00C7211D" w:rsidRPr="002E3B5D" w:rsidRDefault="0023303D" w:rsidP="002E3B5D">
      <w:pPr>
        <w:rPr>
          <w:szCs w:val="22"/>
          <w:lang w:val="ru-RU"/>
        </w:rPr>
      </w:pPr>
      <w:r w:rsidRPr="002E3B5D">
        <w:rPr>
          <w:szCs w:val="22"/>
          <w:lang w:val="ru-RU"/>
        </w:rPr>
        <w:t xml:space="preserve">Чтобы задержки для всех фильтров были равными, входной сигнал каждого фильтра задерживается на </w:t>
      </w:r>
      <w:r w:rsidRPr="002E3B5D">
        <w:rPr>
          <w:i/>
          <w:szCs w:val="22"/>
          <w:lang w:val="ru-RU"/>
        </w:rPr>
        <w:t>D</w:t>
      </w:r>
      <w:r w:rsidRPr="002E3B5D">
        <w:rPr>
          <w:szCs w:val="22"/>
          <w:lang w:val="ru-RU"/>
        </w:rPr>
        <w:t xml:space="preserve"> выборок, где </w:t>
      </w:r>
      <w:r w:rsidRPr="002E3B5D">
        <w:rPr>
          <w:i/>
          <w:szCs w:val="22"/>
          <w:lang w:val="ru-RU"/>
        </w:rPr>
        <w:t>D</w:t>
      </w:r>
      <w:r w:rsidRPr="002E3B5D">
        <w:rPr>
          <w:szCs w:val="22"/>
          <w:lang w:val="ru-RU"/>
        </w:rPr>
        <w:t xml:space="preserve"> – половина разности между длиной его импульсной характеристики и длиной импульсной характеристики фильтра с самой длинной импульсной характеристикой</w:t>
      </w:r>
      <w:r w:rsidRPr="002E3B5D">
        <w:rPr>
          <w:rStyle w:val="FootnoteReference"/>
          <w:szCs w:val="22"/>
          <w:lang w:val="ru-RU"/>
        </w:rPr>
        <w:footnoteReference w:customMarkFollows="1" w:id="3"/>
        <w:t>3</w:t>
      </w:r>
      <w:r w:rsidRPr="002E3B5D">
        <w:rPr>
          <w:szCs w:val="22"/>
          <w:lang w:val="ru-RU"/>
        </w:rPr>
        <w:t>:</w:t>
      </w:r>
    </w:p>
    <w:p w14:paraId="2864B787" w14:textId="1CEC3B4E" w:rsidR="00C7211D" w:rsidRPr="00802635" w:rsidRDefault="00C7211D" w:rsidP="00C7211D">
      <w:pPr>
        <w:pStyle w:val="Equation"/>
        <w:spacing w:before="0"/>
        <w:rPr>
          <w:szCs w:val="22"/>
          <w:lang w:val="ru-RU"/>
        </w:rPr>
      </w:pPr>
      <w:r w:rsidRPr="002E3B5D">
        <w:rPr>
          <w:szCs w:val="22"/>
          <w:lang w:val="ru-RU"/>
        </w:rPr>
        <w:tab/>
      </w:r>
      <w:r w:rsidRPr="002E3B5D">
        <w:rPr>
          <w:szCs w:val="22"/>
          <w:lang w:val="ru-RU"/>
        </w:rPr>
        <w:tab/>
      </w:r>
      <w:r w:rsidRPr="002E3B5D">
        <w:rPr>
          <w:noProof/>
          <w:position w:val="-24"/>
          <w:szCs w:val="22"/>
        </w:rPr>
        <w:object w:dxaOrig="2640" w:dyaOrig="620" w14:anchorId="4FEEF738">
          <v:shape id="_x0000_i1055" type="#_x0000_t75" alt="" style="width:132pt;height:30.75pt;mso-width-percent:0;mso-height-percent:0;mso-width-percent:0;mso-height-percent:0" o:ole="">
            <v:imagedata r:id="rId89" o:title=""/>
          </v:shape>
          <o:OLEObject Type="Embed" ProgID="Equation.3" ShapeID="_x0000_i1055" DrawAspect="Content" ObjectID="_1781527147" r:id="rId90"/>
        </w:object>
      </w:r>
      <w:r w:rsidR="002E3B5D">
        <w:rPr>
          <w:noProof/>
          <w:szCs w:val="22"/>
          <w:lang w:val="ru-RU"/>
        </w:rPr>
        <w:t>.</w:t>
      </w:r>
      <w:r w:rsidRPr="00802635">
        <w:rPr>
          <w:szCs w:val="22"/>
          <w:lang w:val="ru-RU"/>
        </w:rPr>
        <w:tab/>
        <w:t>(31)</w:t>
      </w:r>
    </w:p>
    <w:p w14:paraId="3AE17954" w14:textId="50FB0D4F" w:rsidR="00C7211D" w:rsidRPr="002E3B5D" w:rsidRDefault="002E3B5D" w:rsidP="00C7211D">
      <w:pPr>
        <w:rPr>
          <w:lang w:val="ru-RU"/>
        </w:rPr>
      </w:pPr>
      <w:r w:rsidRPr="002E3B5D">
        <w:rPr>
          <w:lang w:val="ru-RU"/>
        </w:rPr>
        <w:t xml:space="preserve">Выходные данные фильтра субдискретизируются с коэффициентом 32, </w:t>
      </w:r>
      <w:r>
        <w:rPr>
          <w:lang w:val="ru-RU"/>
        </w:rPr>
        <w:t>то есть</w:t>
      </w:r>
      <w:r w:rsidRPr="002E3B5D">
        <w:rPr>
          <w:lang w:val="ru-RU"/>
        </w:rPr>
        <w:t xml:space="preserve"> выходные значения для всех фильтров вычисляются для каждой 32</w:t>
      </w:r>
      <w:r>
        <w:rPr>
          <w:lang w:val="ru-RU"/>
        </w:rPr>
        <w:noBreakHyphen/>
      </w:r>
      <w:r w:rsidRPr="002E3B5D">
        <w:rPr>
          <w:lang w:val="ru-RU"/>
        </w:rPr>
        <w:t>й</w:t>
      </w:r>
      <w:r>
        <w:rPr>
          <w:lang w:val="ru-RU"/>
        </w:rPr>
        <w:t> </w:t>
      </w:r>
      <w:r w:rsidRPr="002E3B5D">
        <w:rPr>
          <w:lang w:val="ru-RU"/>
        </w:rPr>
        <w:t>входной выборки</w:t>
      </w:r>
      <w:r w:rsidRPr="002E3B5D">
        <w:rPr>
          <w:rStyle w:val="FootnoteReference"/>
          <w:lang w:val="ru-RU"/>
        </w:rPr>
        <w:footnoteReference w:customMarkFollows="1" w:id="4"/>
        <w:t>4</w:t>
      </w:r>
      <w:r w:rsidRPr="002E3B5D">
        <w:rPr>
          <w:lang w:val="ru-RU"/>
        </w:rPr>
        <w:t>.</w:t>
      </w:r>
    </w:p>
    <w:p w14:paraId="76F869B3" w14:textId="1B0DF80A" w:rsidR="00C7211D" w:rsidRPr="002E3B5D" w:rsidRDefault="00C7211D" w:rsidP="0075307D">
      <w:pPr>
        <w:pStyle w:val="Heading3"/>
        <w:rPr>
          <w:lang w:val="ru-RU"/>
        </w:rPr>
      </w:pPr>
      <w:bookmarkStart w:id="332" w:name="_Toc415385229"/>
      <w:bookmarkStart w:id="333" w:name="_Toc425054123"/>
      <w:r w:rsidRPr="002E3B5D">
        <w:rPr>
          <w:lang w:val="ru-RU"/>
        </w:rPr>
        <w:lastRenderedPageBreak/>
        <w:t>2.2.6</w:t>
      </w:r>
      <w:r w:rsidRPr="002E3B5D">
        <w:rPr>
          <w:lang w:val="ru-RU"/>
        </w:rPr>
        <w:tab/>
      </w:r>
      <w:bookmarkEnd w:id="332"/>
      <w:bookmarkEnd w:id="333"/>
      <w:r w:rsidR="002E3B5D" w:rsidRPr="002E3B5D">
        <w:rPr>
          <w:lang w:val="ru-RU"/>
        </w:rPr>
        <w:t>Фильтрация с имитацией наружного и среднего уха</w:t>
      </w:r>
    </w:p>
    <w:p w14:paraId="32FBDE3B" w14:textId="2A087DAA" w:rsidR="00C7211D" w:rsidRPr="002E3B5D" w:rsidRDefault="002E3B5D" w:rsidP="0075307D">
      <w:pPr>
        <w:keepNext/>
        <w:keepLines/>
        <w:rPr>
          <w:lang w:val="ru-RU"/>
        </w:rPr>
      </w:pPr>
      <w:r w:rsidRPr="002E3B5D">
        <w:rPr>
          <w:lang w:val="ru-RU"/>
        </w:rPr>
        <w:t>Частотная характеристика наружного и среднего уха моделируется частотно-зависимой весовой функцией, которая применяется к выходным данным фильтра (уравнение (32))</w:t>
      </w:r>
      <w:r w:rsidR="00945B50">
        <w:rPr>
          <w:lang w:val="ru-RU"/>
        </w:rPr>
        <w:t>:</w:t>
      </w:r>
    </w:p>
    <w:p w14:paraId="03894DFC" w14:textId="56A59D7C" w:rsidR="00C7211D" w:rsidRPr="002E3B5D" w:rsidRDefault="002E3B5D" w:rsidP="0075307D">
      <w:pPr>
        <w:pStyle w:val="Equation"/>
        <w:keepNext/>
        <w:keepLines/>
        <w:spacing w:before="0"/>
        <w:rPr>
          <w:szCs w:val="22"/>
        </w:rPr>
      </w:pPr>
      <w:r w:rsidRPr="002E3B5D">
        <w:rPr>
          <w:szCs w:val="22"/>
          <w:lang w:val="ru-RU"/>
        </w:rPr>
        <w:tab/>
      </w:r>
      <w:r w:rsidRPr="002E3B5D">
        <w:rPr>
          <w:szCs w:val="22"/>
          <w:lang w:val="ru-RU"/>
        </w:rPr>
        <w:tab/>
      </w:r>
      <w:r w:rsidR="00945B50" w:rsidRPr="00945B50">
        <w:rPr>
          <w:position w:val="-28"/>
          <w:szCs w:val="22"/>
          <w:lang w:val="ru-RU"/>
        </w:rPr>
        <w:object w:dxaOrig="7060" w:dyaOrig="780" w14:anchorId="5B7C9D26">
          <v:shape id="_x0000_i1056" type="#_x0000_t75" style="width:352.65pt;height:39pt" o:ole="">
            <v:imagedata r:id="rId91" o:title=""/>
          </v:shape>
          <o:OLEObject Type="Embed" ProgID="Equation.3" ShapeID="_x0000_i1056" DrawAspect="Content" ObjectID="_1781527148" r:id="rId92"/>
        </w:object>
      </w:r>
      <w:r w:rsidRPr="002E3B5D">
        <w:rPr>
          <w:szCs w:val="22"/>
          <w:lang w:val="ru-RU"/>
        </w:rPr>
        <w:tab/>
        <w:t>(32)</w:t>
      </w:r>
    </w:p>
    <w:p w14:paraId="45817A23" w14:textId="2BFE0312" w:rsidR="00C7211D" w:rsidRPr="00A318F4" w:rsidRDefault="00C7211D" w:rsidP="00C7211D">
      <w:pPr>
        <w:pStyle w:val="Heading4"/>
        <w:keepNext w:val="0"/>
        <w:keepLines w:val="0"/>
      </w:pPr>
      <w:r w:rsidRPr="00A318F4">
        <w:t>2.2.6.1</w:t>
      </w:r>
      <w:r w:rsidRPr="00A318F4">
        <w:tab/>
      </w:r>
      <w:r w:rsidR="002E3B5D" w:rsidRPr="00D03BC6">
        <w:rPr>
          <w:lang w:val="ru-RU"/>
        </w:rPr>
        <w:t>Псевдокод</w:t>
      </w:r>
    </w:p>
    <w:p w14:paraId="13377665" w14:textId="77777777" w:rsidR="00C7211D" w:rsidRPr="00A318F4" w:rsidRDefault="00C7211D" w:rsidP="00C7211D">
      <w:pPr>
        <w:spacing w:before="0"/>
        <w:rPr>
          <w:sz w:val="8"/>
        </w:rPr>
      </w:pPr>
    </w:p>
    <w:tbl>
      <w:tblPr>
        <w:tblW w:w="0" w:type="auto"/>
        <w:tblLayout w:type="fixed"/>
        <w:tblLook w:val="0000" w:firstRow="0" w:lastRow="0" w:firstColumn="0" w:lastColumn="0" w:noHBand="0" w:noVBand="0"/>
      </w:tblPr>
      <w:tblGrid>
        <w:gridCol w:w="2943"/>
        <w:gridCol w:w="5579"/>
      </w:tblGrid>
      <w:tr w:rsidR="002E3B5D" w:rsidRPr="00A318F4" w14:paraId="05A4C06A" w14:textId="77777777" w:rsidTr="00AE5A47">
        <w:tc>
          <w:tcPr>
            <w:tcW w:w="2943" w:type="dxa"/>
          </w:tcPr>
          <w:p w14:paraId="51C5C6D3" w14:textId="0A30A99E" w:rsidR="002E3B5D" w:rsidRPr="001133EF" w:rsidRDefault="002E3B5D" w:rsidP="002E3B5D">
            <w:pPr>
              <w:pStyle w:val="Tablefin"/>
              <w:spacing w:before="60"/>
              <w:jc w:val="left"/>
            </w:pPr>
            <w:r w:rsidRPr="001133EF">
              <w:rPr>
                <w:lang w:val="ru-RU"/>
              </w:rPr>
              <w:t>/* входные данные */</w:t>
            </w:r>
          </w:p>
        </w:tc>
        <w:tc>
          <w:tcPr>
            <w:tcW w:w="5579" w:type="dxa"/>
          </w:tcPr>
          <w:p w14:paraId="2B696718" w14:textId="77777777" w:rsidR="002E3B5D" w:rsidRPr="001133EF" w:rsidRDefault="002E3B5D" w:rsidP="002E3B5D">
            <w:pPr>
              <w:spacing w:before="60"/>
              <w:jc w:val="left"/>
              <w:rPr>
                <w:sz w:val="20"/>
              </w:rPr>
            </w:pPr>
          </w:p>
        </w:tc>
      </w:tr>
      <w:tr w:rsidR="002E3B5D" w:rsidRPr="004D2D2B" w14:paraId="0D646885" w14:textId="77777777" w:rsidTr="00AE5A47">
        <w:tc>
          <w:tcPr>
            <w:tcW w:w="2943" w:type="dxa"/>
          </w:tcPr>
          <w:p w14:paraId="1C765AEE" w14:textId="5F742D01" w:rsidR="002E3B5D" w:rsidRPr="001133EF" w:rsidRDefault="002E3B5D" w:rsidP="002E3B5D">
            <w:pPr>
              <w:spacing w:before="60"/>
              <w:jc w:val="left"/>
              <w:rPr>
                <w:sz w:val="20"/>
              </w:rPr>
            </w:pPr>
            <w:r w:rsidRPr="001133EF">
              <w:rPr>
                <w:sz w:val="20"/>
                <w:lang w:val="ru-RU"/>
              </w:rPr>
              <w:t>out_re,out_im</w:t>
            </w:r>
          </w:p>
        </w:tc>
        <w:tc>
          <w:tcPr>
            <w:tcW w:w="5579" w:type="dxa"/>
          </w:tcPr>
          <w:p w14:paraId="038B2DB0" w14:textId="4F47D72E" w:rsidR="002E3B5D" w:rsidRPr="001133EF" w:rsidRDefault="002E3B5D" w:rsidP="001133EF">
            <w:pPr>
              <w:spacing w:before="60"/>
              <w:ind w:left="794" w:hanging="794"/>
              <w:jc w:val="left"/>
              <w:rPr>
                <w:sz w:val="20"/>
                <w:lang w:val="ru-RU"/>
              </w:rPr>
            </w:pPr>
            <w:r w:rsidRPr="001133EF">
              <w:rPr>
                <w:sz w:val="20"/>
                <w:lang w:val="ru-RU"/>
              </w:rPr>
              <w:t>:</w:t>
            </w:r>
            <w:r w:rsidRPr="001133EF">
              <w:rPr>
                <w:sz w:val="20"/>
                <w:lang w:val="ru-RU"/>
              </w:rPr>
              <w:tab/>
            </w:r>
            <w:r w:rsidR="006A0282" w:rsidRPr="001133EF">
              <w:rPr>
                <w:sz w:val="20"/>
                <w:lang w:val="ru-RU"/>
              </w:rPr>
              <w:t xml:space="preserve">Выходные </w:t>
            </w:r>
            <w:r w:rsidRPr="001133EF">
              <w:rPr>
                <w:sz w:val="20"/>
                <w:lang w:val="ru-RU"/>
              </w:rPr>
              <w:t>данные набора фильтров</w:t>
            </w:r>
            <w:r w:rsidR="001133EF">
              <w:rPr>
                <w:sz w:val="20"/>
                <w:lang w:val="ru-RU"/>
              </w:rPr>
              <w:br/>
            </w:r>
            <w:r w:rsidRPr="001133EF">
              <w:rPr>
                <w:sz w:val="20"/>
                <w:lang w:val="ru-RU"/>
              </w:rPr>
              <w:t>(действительная и мнимая части)</w:t>
            </w:r>
          </w:p>
        </w:tc>
      </w:tr>
      <w:tr w:rsidR="002E3B5D" w:rsidRPr="00A318F4" w14:paraId="35B3DF21" w14:textId="77777777" w:rsidTr="00AE5A47">
        <w:tc>
          <w:tcPr>
            <w:tcW w:w="2943" w:type="dxa"/>
          </w:tcPr>
          <w:p w14:paraId="600A76E7" w14:textId="2D663470" w:rsidR="002E3B5D" w:rsidRPr="001133EF" w:rsidRDefault="002E3B5D" w:rsidP="002E3B5D">
            <w:pPr>
              <w:spacing w:before="60"/>
              <w:jc w:val="left"/>
              <w:rPr>
                <w:sz w:val="20"/>
              </w:rPr>
            </w:pPr>
            <w:r w:rsidRPr="001133EF">
              <w:rPr>
                <w:sz w:val="20"/>
                <w:lang w:val="ru-RU"/>
              </w:rPr>
              <w:t>W</w:t>
            </w:r>
          </w:p>
        </w:tc>
        <w:tc>
          <w:tcPr>
            <w:tcW w:w="5579" w:type="dxa"/>
          </w:tcPr>
          <w:p w14:paraId="0C806BCA" w14:textId="14F1E1E0" w:rsidR="002E3B5D" w:rsidRPr="001133EF" w:rsidRDefault="002E3B5D" w:rsidP="001133EF">
            <w:pPr>
              <w:spacing w:before="60"/>
              <w:jc w:val="left"/>
              <w:rPr>
                <w:sz w:val="20"/>
              </w:rPr>
            </w:pPr>
            <w:r w:rsidRPr="001133EF">
              <w:rPr>
                <w:sz w:val="20"/>
                <w:lang w:val="ru-RU"/>
              </w:rPr>
              <w:t>:</w:t>
            </w:r>
            <w:r w:rsidRPr="001133EF">
              <w:rPr>
                <w:sz w:val="20"/>
                <w:lang w:val="ru-RU"/>
              </w:rPr>
              <w:tab/>
            </w:r>
            <w:r w:rsidR="006A0282" w:rsidRPr="001133EF">
              <w:rPr>
                <w:sz w:val="20"/>
                <w:lang w:val="ru-RU"/>
              </w:rPr>
              <w:t xml:space="preserve">Весовая </w:t>
            </w:r>
            <w:r w:rsidRPr="001133EF">
              <w:rPr>
                <w:sz w:val="20"/>
                <w:lang w:val="ru-RU"/>
              </w:rPr>
              <w:t>функция (см.</w:t>
            </w:r>
            <w:r w:rsidR="001133EF">
              <w:rPr>
                <w:sz w:val="20"/>
                <w:lang w:val="ru-RU"/>
              </w:rPr>
              <w:t> </w:t>
            </w:r>
            <w:r w:rsidRPr="001133EF">
              <w:rPr>
                <w:sz w:val="20"/>
                <w:lang w:val="ru-RU"/>
              </w:rPr>
              <w:t>уравнение (32))</w:t>
            </w:r>
          </w:p>
        </w:tc>
      </w:tr>
      <w:tr w:rsidR="002E3B5D" w:rsidRPr="00A318F4" w14:paraId="5D92B690" w14:textId="77777777" w:rsidTr="00AE5A47">
        <w:tc>
          <w:tcPr>
            <w:tcW w:w="2943" w:type="dxa"/>
          </w:tcPr>
          <w:p w14:paraId="5083B80C" w14:textId="2622C7BB" w:rsidR="002E3B5D" w:rsidRPr="001133EF" w:rsidRDefault="002E3B5D" w:rsidP="002E3B5D">
            <w:pPr>
              <w:spacing w:before="60"/>
              <w:jc w:val="left"/>
              <w:rPr>
                <w:sz w:val="20"/>
              </w:rPr>
            </w:pPr>
            <w:r w:rsidRPr="001133EF">
              <w:rPr>
                <w:sz w:val="20"/>
                <w:lang w:val="ru-RU"/>
              </w:rPr>
              <w:t>/* выходные данные */</w:t>
            </w:r>
          </w:p>
        </w:tc>
        <w:tc>
          <w:tcPr>
            <w:tcW w:w="5579" w:type="dxa"/>
          </w:tcPr>
          <w:p w14:paraId="68389400" w14:textId="77777777" w:rsidR="002E3B5D" w:rsidRPr="001133EF" w:rsidRDefault="002E3B5D" w:rsidP="002E3B5D">
            <w:pPr>
              <w:spacing w:before="60"/>
              <w:jc w:val="left"/>
              <w:rPr>
                <w:sz w:val="20"/>
              </w:rPr>
            </w:pPr>
          </w:p>
        </w:tc>
      </w:tr>
      <w:tr w:rsidR="002E3B5D" w:rsidRPr="00A318F4" w14:paraId="21EEABB7" w14:textId="77777777" w:rsidTr="00AE5A47">
        <w:tc>
          <w:tcPr>
            <w:tcW w:w="2943" w:type="dxa"/>
          </w:tcPr>
          <w:p w14:paraId="6072A819" w14:textId="20E3C4C7" w:rsidR="002E3B5D" w:rsidRPr="001133EF" w:rsidRDefault="002E3B5D" w:rsidP="002E3B5D">
            <w:pPr>
              <w:spacing w:before="60"/>
              <w:jc w:val="left"/>
              <w:rPr>
                <w:sz w:val="20"/>
              </w:rPr>
            </w:pPr>
            <w:r w:rsidRPr="001133EF">
              <w:rPr>
                <w:sz w:val="20"/>
                <w:lang w:val="ru-RU"/>
              </w:rPr>
              <w:t>out_re,out_im</w:t>
            </w:r>
          </w:p>
        </w:tc>
        <w:tc>
          <w:tcPr>
            <w:tcW w:w="5579" w:type="dxa"/>
          </w:tcPr>
          <w:p w14:paraId="29A7B59A" w14:textId="3F70BEF8" w:rsidR="002E3B5D" w:rsidRPr="001133EF" w:rsidRDefault="002E3B5D" w:rsidP="002E3B5D">
            <w:pPr>
              <w:spacing w:before="60"/>
              <w:jc w:val="left"/>
              <w:rPr>
                <w:sz w:val="20"/>
              </w:rPr>
            </w:pPr>
            <w:r w:rsidRPr="001133EF">
              <w:rPr>
                <w:sz w:val="20"/>
                <w:lang w:val="ru-RU"/>
              </w:rPr>
              <w:t>:</w:t>
            </w:r>
            <w:r w:rsidRPr="001133EF">
              <w:rPr>
                <w:sz w:val="20"/>
                <w:lang w:val="ru-RU"/>
              </w:rPr>
              <w:tab/>
            </w:r>
            <w:r w:rsidR="006A0282" w:rsidRPr="001133EF">
              <w:rPr>
                <w:sz w:val="20"/>
                <w:lang w:val="ru-RU"/>
              </w:rPr>
              <w:t xml:space="preserve">Выходные </w:t>
            </w:r>
            <w:r w:rsidRPr="001133EF">
              <w:rPr>
                <w:sz w:val="20"/>
                <w:lang w:val="ru-RU"/>
              </w:rPr>
              <w:t>данные набора фильтров</w:t>
            </w:r>
          </w:p>
        </w:tc>
      </w:tr>
      <w:tr w:rsidR="002E3B5D" w:rsidRPr="00A318F4" w14:paraId="6CD5D536" w14:textId="77777777" w:rsidTr="00AE5A47">
        <w:tc>
          <w:tcPr>
            <w:tcW w:w="2943" w:type="dxa"/>
          </w:tcPr>
          <w:p w14:paraId="5C3E4BFE" w14:textId="7337820D" w:rsidR="002E3B5D" w:rsidRPr="001133EF" w:rsidRDefault="002E3B5D" w:rsidP="002E3B5D">
            <w:pPr>
              <w:spacing w:before="60"/>
              <w:jc w:val="left"/>
              <w:rPr>
                <w:sz w:val="20"/>
              </w:rPr>
            </w:pPr>
            <w:r w:rsidRPr="001133EF">
              <w:rPr>
                <w:sz w:val="20"/>
                <w:lang w:val="ru-RU"/>
              </w:rPr>
              <w:t>/* промежуточные значения */</w:t>
            </w:r>
          </w:p>
        </w:tc>
        <w:tc>
          <w:tcPr>
            <w:tcW w:w="5579" w:type="dxa"/>
          </w:tcPr>
          <w:p w14:paraId="5CF6382C" w14:textId="77777777" w:rsidR="002E3B5D" w:rsidRPr="001133EF" w:rsidRDefault="002E3B5D" w:rsidP="002E3B5D">
            <w:pPr>
              <w:spacing w:before="60"/>
              <w:jc w:val="left"/>
              <w:rPr>
                <w:sz w:val="20"/>
              </w:rPr>
            </w:pPr>
          </w:p>
        </w:tc>
      </w:tr>
      <w:tr w:rsidR="002E3B5D" w:rsidRPr="00A318F4" w14:paraId="2E456349" w14:textId="77777777" w:rsidTr="00AE5A47">
        <w:tc>
          <w:tcPr>
            <w:tcW w:w="2943" w:type="dxa"/>
          </w:tcPr>
          <w:p w14:paraId="626161AA" w14:textId="14649117" w:rsidR="002E3B5D" w:rsidRPr="001133EF" w:rsidRDefault="002E3B5D" w:rsidP="002E3B5D">
            <w:pPr>
              <w:spacing w:before="60"/>
              <w:jc w:val="left"/>
              <w:rPr>
                <w:sz w:val="20"/>
              </w:rPr>
            </w:pPr>
            <w:r w:rsidRPr="001133EF">
              <w:rPr>
                <w:sz w:val="20"/>
                <w:lang w:val="ru-RU"/>
              </w:rPr>
              <w:t>k</w:t>
            </w:r>
          </w:p>
        </w:tc>
        <w:tc>
          <w:tcPr>
            <w:tcW w:w="5579" w:type="dxa"/>
          </w:tcPr>
          <w:p w14:paraId="4CECAA12" w14:textId="348DBF09" w:rsidR="002E3B5D" w:rsidRPr="001133EF" w:rsidRDefault="002E3B5D" w:rsidP="002E3B5D">
            <w:pPr>
              <w:spacing w:before="60"/>
              <w:jc w:val="left"/>
              <w:rPr>
                <w:sz w:val="20"/>
              </w:rPr>
            </w:pPr>
            <w:r w:rsidRPr="001133EF">
              <w:rPr>
                <w:sz w:val="20"/>
                <w:lang w:val="ru-RU"/>
              </w:rPr>
              <w:t>:</w:t>
            </w:r>
            <w:r w:rsidRPr="001133EF">
              <w:rPr>
                <w:sz w:val="20"/>
                <w:lang w:val="ru-RU"/>
              </w:rPr>
              <w:tab/>
            </w:r>
            <w:r w:rsidR="006A0282" w:rsidRPr="001133EF">
              <w:rPr>
                <w:sz w:val="20"/>
                <w:lang w:val="ru-RU"/>
              </w:rPr>
              <w:t xml:space="preserve">Индекс </w:t>
            </w:r>
            <w:r w:rsidRPr="001133EF">
              <w:rPr>
                <w:sz w:val="20"/>
                <w:lang w:val="ru-RU"/>
              </w:rPr>
              <w:t>фильтра</w:t>
            </w:r>
          </w:p>
        </w:tc>
      </w:tr>
      <w:tr w:rsidR="002E3B5D" w:rsidRPr="00A318F4" w14:paraId="20E1F412" w14:textId="77777777" w:rsidTr="00AE5A47">
        <w:tc>
          <w:tcPr>
            <w:tcW w:w="2943" w:type="dxa"/>
          </w:tcPr>
          <w:p w14:paraId="36FEACD4" w14:textId="77BA2A91" w:rsidR="002E3B5D" w:rsidRPr="001133EF" w:rsidRDefault="002E3B5D" w:rsidP="002E3B5D">
            <w:pPr>
              <w:spacing w:before="60"/>
              <w:jc w:val="left"/>
              <w:rPr>
                <w:sz w:val="20"/>
              </w:rPr>
            </w:pPr>
            <w:r w:rsidRPr="001133EF">
              <w:rPr>
                <w:sz w:val="20"/>
                <w:lang w:val="ru-RU"/>
              </w:rPr>
              <w:t>Wt</w:t>
            </w:r>
          </w:p>
        </w:tc>
        <w:tc>
          <w:tcPr>
            <w:tcW w:w="5579" w:type="dxa"/>
          </w:tcPr>
          <w:p w14:paraId="63391B87" w14:textId="7273205D" w:rsidR="002E3B5D" w:rsidRPr="001133EF" w:rsidRDefault="002E3B5D" w:rsidP="002E3B5D">
            <w:pPr>
              <w:spacing w:before="60"/>
              <w:jc w:val="left"/>
              <w:rPr>
                <w:sz w:val="20"/>
              </w:rPr>
            </w:pPr>
            <w:r w:rsidRPr="001133EF">
              <w:rPr>
                <w:sz w:val="20"/>
                <w:lang w:val="ru-RU"/>
              </w:rPr>
              <w:t>:</w:t>
            </w:r>
            <w:r w:rsidRPr="001133EF">
              <w:rPr>
                <w:sz w:val="20"/>
                <w:lang w:val="ru-RU"/>
              </w:rPr>
              <w:tab/>
            </w:r>
            <w:r w:rsidR="006A0282" w:rsidRPr="001133EF">
              <w:rPr>
                <w:sz w:val="20"/>
                <w:lang w:val="ru-RU"/>
              </w:rPr>
              <w:t xml:space="preserve">Весовой </w:t>
            </w:r>
            <w:r w:rsidRPr="001133EF">
              <w:rPr>
                <w:sz w:val="20"/>
                <w:lang w:val="ru-RU"/>
              </w:rPr>
              <w:t>коэффициент</w:t>
            </w:r>
          </w:p>
        </w:tc>
      </w:tr>
    </w:tbl>
    <w:p w14:paraId="175D0AD8" w14:textId="77777777" w:rsidR="00C7211D" w:rsidRPr="00A318F4" w:rsidRDefault="00C7211D" w:rsidP="00C7211D">
      <w:pPr>
        <w:pStyle w:val="Tablefin"/>
        <w:rPr>
          <w:sz w:val="2"/>
        </w:rPr>
      </w:pPr>
    </w:p>
    <w:p w14:paraId="6775ABB3" w14:textId="2AAE1A5F" w:rsidR="00C7211D" w:rsidRPr="00802635" w:rsidRDefault="00802635" w:rsidP="00667910">
      <w:pPr>
        <w:pStyle w:val="Code"/>
        <w:keepNext w:val="0"/>
        <w:keepLines w:val="0"/>
        <w:pBdr>
          <w:top w:val="none" w:sz="0" w:space="0" w:color="auto"/>
          <w:left w:val="none" w:sz="0" w:space="0" w:color="auto"/>
          <w:bottom w:val="none" w:sz="0" w:space="0" w:color="auto"/>
          <w:right w:val="none" w:sz="0" w:space="0" w:color="auto"/>
        </w:pBdr>
        <w:spacing w:before="96"/>
        <w:rPr>
          <w:rFonts w:ascii="Times New Roman" w:hAnsi="Times New Roman"/>
          <w:i/>
          <w:sz w:val="20"/>
          <w:lang w:val="ru-RU"/>
        </w:rPr>
      </w:pPr>
      <w:r w:rsidRPr="00802635">
        <w:rPr>
          <w:rFonts w:ascii="Times New Roman" w:hAnsi="Times New Roman"/>
          <w:i/>
          <w:noProof w:val="0"/>
          <w:sz w:val="20"/>
          <w:lang w:val="ru-RU"/>
        </w:rPr>
        <w:t xml:space="preserve">/* </w:t>
      </w:r>
      <w:r w:rsidR="006A0282" w:rsidRPr="00802635">
        <w:rPr>
          <w:rFonts w:ascii="Times New Roman" w:hAnsi="Times New Roman"/>
          <w:i/>
          <w:noProof w:val="0"/>
          <w:sz w:val="20"/>
          <w:lang w:val="ru-RU"/>
        </w:rPr>
        <w:t xml:space="preserve">фильтрация </w:t>
      </w:r>
      <w:r w:rsidRPr="00802635">
        <w:rPr>
          <w:rFonts w:ascii="Times New Roman" w:hAnsi="Times New Roman"/>
          <w:i/>
          <w:noProof w:val="0"/>
          <w:sz w:val="20"/>
          <w:lang w:val="ru-RU"/>
        </w:rPr>
        <w:t>с имитацией наружного и среднего уха */</w:t>
      </w:r>
    </w:p>
    <w:p w14:paraId="2848EAD0" w14:textId="62877653" w:rsidR="00C7211D" w:rsidRPr="00802635" w:rsidRDefault="00C7211D" w:rsidP="00667910">
      <w:pPr>
        <w:pStyle w:val="Code"/>
        <w:keepNext w:val="0"/>
        <w:keepLines w:val="0"/>
        <w:pBdr>
          <w:top w:val="none" w:sz="0" w:space="0" w:color="auto"/>
          <w:left w:val="none" w:sz="0" w:space="0" w:color="auto"/>
          <w:bottom w:val="none" w:sz="0" w:space="0" w:color="auto"/>
          <w:right w:val="none" w:sz="0" w:space="0" w:color="auto"/>
        </w:pBdr>
        <w:spacing w:before="96"/>
        <w:rPr>
          <w:rFonts w:ascii="Times New Roman" w:hAnsi="Times New Roman"/>
          <w:sz w:val="20"/>
        </w:rPr>
      </w:pPr>
      <w:r w:rsidRPr="00802635">
        <w:rPr>
          <w:rFonts w:ascii="Times New Roman" w:hAnsi="Times New Roman"/>
          <w:sz w:val="20"/>
        </w:rPr>
        <w:t>for(k</w:t>
      </w:r>
      <w:r w:rsidR="00802635" w:rsidRPr="00AD5D18">
        <w:rPr>
          <w:rFonts w:ascii="Times New Roman" w:hAnsi="Times New Roman"/>
          <w:sz w:val="20"/>
          <w:lang w:val="en-US"/>
        </w:rPr>
        <w:t> </w:t>
      </w:r>
      <w:r w:rsidRPr="00802635">
        <w:rPr>
          <w:rFonts w:ascii="Times New Roman" w:hAnsi="Times New Roman"/>
          <w:sz w:val="20"/>
        </w:rPr>
        <w:t>=</w:t>
      </w:r>
      <w:r w:rsidR="00802635" w:rsidRPr="00AD5D18">
        <w:rPr>
          <w:rFonts w:ascii="Times New Roman" w:hAnsi="Times New Roman"/>
          <w:sz w:val="20"/>
          <w:lang w:val="en-US"/>
        </w:rPr>
        <w:t> </w:t>
      </w:r>
      <w:r w:rsidRPr="00802635">
        <w:rPr>
          <w:rFonts w:ascii="Times New Roman" w:hAnsi="Times New Roman"/>
          <w:sz w:val="20"/>
        </w:rPr>
        <w:t>0..39)</w:t>
      </w:r>
    </w:p>
    <w:p w14:paraId="1064FFE9" w14:textId="77777777" w:rsidR="00C7211D" w:rsidRPr="00802635" w:rsidRDefault="00C7211D" w:rsidP="00667910">
      <w:pPr>
        <w:pStyle w:val="Code"/>
        <w:keepNext w:val="0"/>
        <w:keepLines w:val="0"/>
        <w:pBdr>
          <w:top w:val="none" w:sz="0" w:space="0" w:color="auto"/>
          <w:left w:val="none" w:sz="0" w:space="0" w:color="auto"/>
          <w:bottom w:val="none" w:sz="0" w:space="0" w:color="auto"/>
          <w:right w:val="none" w:sz="0" w:space="0" w:color="auto"/>
        </w:pBdr>
        <w:spacing w:before="96"/>
        <w:rPr>
          <w:rFonts w:ascii="Times New Roman" w:hAnsi="Times New Roman"/>
          <w:sz w:val="20"/>
        </w:rPr>
      </w:pPr>
      <w:r w:rsidRPr="00802635">
        <w:rPr>
          <w:rFonts w:ascii="Times New Roman" w:hAnsi="Times New Roman"/>
          <w:sz w:val="20"/>
        </w:rPr>
        <w:t>{</w:t>
      </w:r>
    </w:p>
    <w:p w14:paraId="0DBA5907" w14:textId="77777777" w:rsidR="00C7211D" w:rsidRPr="00802635"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0"/>
        </w:rPr>
      </w:pPr>
      <w:r w:rsidRPr="00802635">
        <w:rPr>
          <w:rFonts w:ascii="Times New Roman" w:hAnsi="Times New Roman"/>
          <w:sz w:val="20"/>
        </w:rPr>
        <w:tab/>
        <w:t>Wt</w:t>
      </w:r>
      <w:r w:rsidRPr="00802635">
        <w:rPr>
          <w:rFonts w:ascii="Times New Roman" w:hAnsi="Times New Roman"/>
          <w:sz w:val="20"/>
        </w:rPr>
        <w:tab/>
        <w:t xml:space="preserve"> = pow(10,W[k]/20)</w:t>
      </w:r>
    </w:p>
    <w:p w14:paraId="40F60AAE" w14:textId="77777777" w:rsidR="00C7211D" w:rsidRPr="00802635"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0"/>
        </w:rPr>
      </w:pPr>
      <w:r w:rsidRPr="00802635">
        <w:rPr>
          <w:rFonts w:ascii="Times New Roman" w:hAnsi="Times New Roman"/>
          <w:sz w:val="20"/>
        </w:rPr>
        <w:tab/>
        <w:t>out_re[k]</w:t>
      </w:r>
      <w:r w:rsidRPr="00802635">
        <w:rPr>
          <w:rFonts w:ascii="Times New Roman" w:hAnsi="Times New Roman"/>
          <w:sz w:val="20"/>
        </w:rPr>
        <w:tab/>
        <w:t>*= Wt;</w:t>
      </w:r>
    </w:p>
    <w:p w14:paraId="3A048456" w14:textId="77777777" w:rsidR="00C7211D" w:rsidRPr="00802635"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0"/>
        </w:rPr>
      </w:pPr>
      <w:r w:rsidRPr="00802635">
        <w:rPr>
          <w:rFonts w:ascii="Times New Roman" w:hAnsi="Times New Roman"/>
          <w:sz w:val="20"/>
        </w:rPr>
        <w:tab/>
        <w:t>out_im[k]</w:t>
      </w:r>
      <w:r w:rsidRPr="00802635">
        <w:rPr>
          <w:rFonts w:ascii="Times New Roman" w:hAnsi="Times New Roman"/>
          <w:sz w:val="20"/>
        </w:rPr>
        <w:tab/>
        <w:t>*= Wt;</w:t>
      </w:r>
    </w:p>
    <w:p w14:paraId="5A55A9E3" w14:textId="77777777" w:rsidR="00C7211D" w:rsidRPr="00AD5D18"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after="136"/>
        <w:rPr>
          <w:rFonts w:ascii="Times New Roman" w:hAnsi="Times New Roman"/>
          <w:sz w:val="20"/>
          <w:lang w:val="ru-RU"/>
        </w:rPr>
      </w:pPr>
      <w:r w:rsidRPr="00AD5D18">
        <w:rPr>
          <w:rFonts w:ascii="Times New Roman" w:hAnsi="Times New Roman"/>
          <w:sz w:val="20"/>
          <w:lang w:val="ru-RU"/>
        </w:rPr>
        <w:t>}</w:t>
      </w:r>
    </w:p>
    <w:p w14:paraId="236350B8" w14:textId="18AEA8DA" w:rsidR="00C7211D" w:rsidRPr="004C2AD4" w:rsidRDefault="00C7211D" w:rsidP="00DE6198">
      <w:pPr>
        <w:pStyle w:val="Heading3"/>
        <w:keepLines w:val="0"/>
        <w:rPr>
          <w:lang w:val="ru-RU"/>
        </w:rPr>
      </w:pPr>
      <w:bookmarkStart w:id="334" w:name="_Toc415385230"/>
      <w:bookmarkStart w:id="335" w:name="_Toc425054124"/>
      <w:r w:rsidRPr="004C2AD4">
        <w:rPr>
          <w:lang w:val="ru-RU"/>
        </w:rPr>
        <w:t>2.2.7</w:t>
      </w:r>
      <w:r w:rsidRPr="004C2AD4">
        <w:rPr>
          <w:lang w:val="ru-RU"/>
        </w:rPr>
        <w:tab/>
      </w:r>
      <w:bookmarkEnd w:id="334"/>
      <w:bookmarkEnd w:id="335"/>
      <w:r w:rsidR="00DE6198" w:rsidRPr="00DE6198">
        <w:rPr>
          <w:lang w:val="ru-RU"/>
        </w:rPr>
        <w:t>Расширение в частотной области</w:t>
      </w:r>
    </w:p>
    <w:p w14:paraId="1A06AE35" w14:textId="77777777" w:rsidR="004C2AD4" w:rsidRPr="004C2AD4" w:rsidRDefault="004C2AD4" w:rsidP="004C2AD4">
      <w:pPr>
        <w:rPr>
          <w:lang w:val="ru-RU"/>
        </w:rPr>
      </w:pPr>
      <w:r w:rsidRPr="004C2AD4">
        <w:rPr>
          <w:lang w:val="ru-RU"/>
        </w:rPr>
        <w:t>Выходные значения набора фильтров размываются по частоте с использованием функции расширения спектра, зависящей от уровня. Функция расширения спектра представляет собой двустороннюю экспоненту. Наклон нижней части характеристики всегда составляет 31 дБ/барк, а наклон верхней варьируется от –24 до –4 дБ/барк.</w:t>
      </w:r>
    </w:p>
    <w:p w14:paraId="3FE3058C" w14:textId="3EDA4718" w:rsidR="00C7211D" w:rsidRPr="004C2AD4" w:rsidRDefault="004C2AD4" w:rsidP="004C2AD4">
      <w:pPr>
        <w:rPr>
          <w:lang w:val="ru-RU"/>
        </w:rPr>
      </w:pPr>
      <w:r w:rsidRPr="004C2AD4">
        <w:rPr>
          <w:lang w:val="ru-RU"/>
        </w:rPr>
        <w:t xml:space="preserve">Наклон верхней части </w:t>
      </w:r>
      <w:r w:rsidRPr="004C2AD4">
        <w:rPr>
          <w:i/>
          <w:lang w:val="ru-RU"/>
        </w:rPr>
        <w:t>s</w:t>
      </w:r>
      <w:r w:rsidRPr="004C2AD4">
        <w:rPr>
          <w:lang w:val="ru-RU"/>
        </w:rPr>
        <w:t>[</w:t>
      </w:r>
      <w:r w:rsidRPr="004C2AD4">
        <w:rPr>
          <w:i/>
          <w:lang w:val="ru-RU"/>
        </w:rPr>
        <w:t>k</w:t>
      </w:r>
      <w:r w:rsidRPr="004C2AD4">
        <w:rPr>
          <w:lang w:val="ru-RU"/>
        </w:rPr>
        <w:t>] рассчитывается по формуле</w:t>
      </w:r>
      <w:r w:rsidR="0075307D">
        <w:rPr>
          <w:lang w:val="ru-RU"/>
        </w:rPr>
        <w:t>:</w:t>
      </w:r>
    </w:p>
    <w:p w14:paraId="0358906C" w14:textId="50D023CC" w:rsidR="00C7211D" w:rsidRPr="0033743A" w:rsidRDefault="004C2AD4" w:rsidP="00C7211D">
      <w:pPr>
        <w:pStyle w:val="Equation"/>
        <w:spacing w:before="60"/>
        <w:rPr>
          <w:szCs w:val="22"/>
          <w:lang w:val="ru-RU"/>
        </w:rPr>
      </w:pPr>
      <w:r w:rsidRPr="004C2AD4">
        <w:rPr>
          <w:szCs w:val="22"/>
          <w:lang w:val="ru-RU"/>
        </w:rPr>
        <w:tab/>
      </w:r>
      <w:r w:rsidRPr="004C2AD4">
        <w:rPr>
          <w:szCs w:val="22"/>
          <w:lang w:val="ru-RU"/>
        </w:rPr>
        <w:tab/>
      </w:r>
      <w:r w:rsidR="0033743A" w:rsidRPr="004C2AD4">
        <w:rPr>
          <w:position w:val="-32"/>
          <w:szCs w:val="22"/>
          <w:lang w:val="ru-RU"/>
        </w:rPr>
        <w:object w:dxaOrig="5120" w:dyaOrig="760" w14:anchorId="78B848DC">
          <v:shape id="_x0000_i1057" type="#_x0000_t75" style="width:258.8pt;height:38.65pt" o:ole="">
            <v:imagedata r:id="rId93" o:title=""/>
          </v:shape>
          <o:OLEObject Type="Embed" ProgID="Equation.3" ShapeID="_x0000_i1057" DrawAspect="Content" ObjectID="_1781527149" r:id="rId94"/>
        </w:object>
      </w:r>
      <w:r w:rsidRPr="004C2AD4">
        <w:rPr>
          <w:szCs w:val="22"/>
          <w:lang w:val="ru-RU"/>
        </w:rPr>
        <w:tab/>
        <w:t>(33)</w:t>
      </w:r>
    </w:p>
    <w:p w14:paraId="378EFDAF" w14:textId="16870C11" w:rsidR="0033743A" w:rsidRPr="0033743A" w:rsidRDefault="0033743A" w:rsidP="0033743A">
      <w:pPr>
        <w:rPr>
          <w:lang w:val="ru-RU"/>
        </w:rPr>
      </w:pPr>
      <w:r w:rsidRPr="0033743A">
        <w:rPr>
          <w:lang w:val="ru-RU"/>
        </w:rPr>
        <w:t xml:space="preserve">Уровень </w:t>
      </w:r>
      <w:r w:rsidRPr="0033743A">
        <w:rPr>
          <w:i/>
          <w:lang w:val="ru-RU"/>
        </w:rPr>
        <w:t>L</w:t>
      </w:r>
      <w:r w:rsidRPr="0033743A">
        <w:rPr>
          <w:lang w:val="ru-RU"/>
        </w:rPr>
        <w:t>[</w:t>
      </w:r>
      <w:r w:rsidRPr="0033743A">
        <w:rPr>
          <w:i/>
          <w:lang w:val="ru-RU"/>
        </w:rPr>
        <w:t>k</w:t>
      </w:r>
      <w:r w:rsidRPr="0033743A">
        <w:rPr>
          <w:lang w:val="ru-RU"/>
        </w:rPr>
        <w:t xml:space="preserve">] рассчитывается независимо для каждого канала фильтра путем возведения в квадрат абсолютного значения выходных данных фильтра и его преобразования в шкалу децибелов. Центральные частоты </w:t>
      </w:r>
      <w:r w:rsidRPr="0033743A">
        <w:rPr>
          <w:i/>
          <w:lang w:val="ru-RU"/>
        </w:rPr>
        <w:t>f</w:t>
      </w:r>
      <w:r w:rsidRPr="0033743A">
        <w:rPr>
          <w:i/>
          <w:vertAlign w:val="subscript"/>
          <w:lang w:val="ru-RU"/>
        </w:rPr>
        <w:t>c</w:t>
      </w:r>
      <w:r w:rsidRPr="0033743A">
        <w:rPr>
          <w:i/>
          <w:lang w:val="ru-RU"/>
        </w:rPr>
        <w:t xml:space="preserve"> </w:t>
      </w:r>
      <w:r w:rsidRPr="0033743A">
        <w:rPr>
          <w:lang w:val="ru-RU"/>
        </w:rPr>
        <w:t>[</w:t>
      </w:r>
      <w:r w:rsidRPr="0033743A">
        <w:rPr>
          <w:i/>
          <w:iCs/>
          <w:lang w:val="ru-RU"/>
        </w:rPr>
        <w:t>k</w:t>
      </w:r>
      <w:r w:rsidRPr="0033743A">
        <w:rPr>
          <w:lang w:val="ru-RU"/>
        </w:rPr>
        <w:t>] взяты из таблицы</w:t>
      </w:r>
      <w:r>
        <w:rPr>
          <w:lang w:val="ru-RU"/>
        </w:rPr>
        <w:t> </w:t>
      </w:r>
      <w:r w:rsidRPr="0033743A">
        <w:rPr>
          <w:lang w:val="ru-RU"/>
        </w:rPr>
        <w:t>8. Линейные представления наклона сглаживаются по</w:t>
      </w:r>
      <w:r w:rsidR="00AC1C05">
        <w:rPr>
          <w:lang w:val="ru-RU"/>
        </w:rPr>
        <w:t> </w:t>
      </w:r>
      <w:r w:rsidRPr="0033743A">
        <w:rPr>
          <w:lang w:val="ru-RU"/>
        </w:rPr>
        <w:t>времени с помощью фильтра нижних частот первого порядка с постоянной времени 100</w:t>
      </w:r>
      <w:r>
        <w:rPr>
          <w:lang w:val="ru-RU"/>
        </w:rPr>
        <w:t> </w:t>
      </w:r>
      <w:r w:rsidRPr="0033743A">
        <w:rPr>
          <w:lang w:val="ru-RU"/>
        </w:rPr>
        <w:t>мс.</w:t>
      </w:r>
    </w:p>
    <w:p w14:paraId="32335478" w14:textId="325B7BCC" w:rsidR="00C7211D" w:rsidRPr="0033743A" w:rsidRDefault="0033743A" w:rsidP="0033743A">
      <w:pPr>
        <w:rPr>
          <w:lang w:val="ru-RU"/>
        </w:rPr>
      </w:pPr>
      <w:r w:rsidRPr="0033743A">
        <w:rPr>
          <w:lang w:val="ru-RU"/>
        </w:rPr>
        <w:t>Расширение спектра осуществляется независимо для фильтров, представляющих действительную часть сигналов, и фильтров, представляющих мнимые части сигналов (уравнение</w:t>
      </w:r>
      <w:r>
        <w:rPr>
          <w:lang w:val="ru-RU"/>
        </w:rPr>
        <w:t> </w:t>
      </w:r>
      <w:r w:rsidRPr="0033743A">
        <w:rPr>
          <w:lang w:val="ru-RU"/>
        </w:rPr>
        <w:t>(29)). Частотное рассеяние сначала выполняется для наклона верхней части характеристики (зависящего от уровня), а</w:t>
      </w:r>
      <w:r>
        <w:rPr>
          <w:lang w:val="ru-RU"/>
        </w:rPr>
        <w:t> </w:t>
      </w:r>
      <w:r w:rsidRPr="0033743A">
        <w:rPr>
          <w:lang w:val="ru-RU"/>
        </w:rPr>
        <w:t>затем – для наклона нижней части с использованием алгоритма БИХ-фильтра первого порядка.</w:t>
      </w:r>
    </w:p>
    <w:p w14:paraId="763C5695" w14:textId="4A361968" w:rsidR="00C7211D" w:rsidRPr="009A3F5A" w:rsidRDefault="00C7211D" w:rsidP="009A3F5A">
      <w:pPr>
        <w:pStyle w:val="Heading4"/>
      </w:pPr>
      <w:r w:rsidRPr="009A3F5A">
        <w:t>2.2.7.1</w:t>
      </w:r>
      <w:r w:rsidRPr="009A3F5A">
        <w:tab/>
      </w:r>
      <w:r w:rsidR="009A3F5A" w:rsidRPr="009A3F5A">
        <w:rPr>
          <w:lang w:val="ru-RU"/>
        </w:rPr>
        <w:t>Псевдокод</w:t>
      </w:r>
    </w:p>
    <w:p w14:paraId="03D28DEA" w14:textId="77777777" w:rsidR="00C7211D" w:rsidRPr="00A318F4" w:rsidRDefault="00C7211D" w:rsidP="00C7211D">
      <w:pPr>
        <w:pStyle w:val="Index1"/>
        <w:spacing w:before="0"/>
        <w:rPr>
          <w:sz w:val="8"/>
        </w:rPr>
      </w:pPr>
    </w:p>
    <w:tbl>
      <w:tblPr>
        <w:tblW w:w="0" w:type="auto"/>
        <w:tblLayout w:type="fixed"/>
        <w:tblLook w:val="0000" w:firstRow="0" w:lastRow="0" w:firstColumn="0" w:lastColumn="0" w:noHBand="0" w:noVBand="0"/>
      </w:tblPr>
      <w:tblGrid>
        <w:gridCol w:w="3329"/>
        <w:gridCol w:w="6310"/>
      </w:tblGrid>
      <w:tr w:rsidR="009A3F5A" w:rsidRPr="00A318F4" w14:paraId="4115034C" w14:textId="77777777" w:rsidTr="009A3F5A">
        <w:tc>
          <w:tcPr>
            <w:tcW w:w="3329" w:type="dxa"/>
          </w:tcPr>
          <w:p w14:paraId="3F9B002E" w14:textId="77209F59" w:rsidR="009A3F5A" w:rsidRPr="009A3F5A" w:rsidRDefault="009A3F5A" w:rsidP="009A3F5A">
            <w:pPr>
              <w:spacing w:before="60" w:line="270" w:lineRule="exact"/>
              <w:jc w:val="left"/>
              <w:rPr>
                <w:sz w:val="20"/>
                <w:szCs w:val="18"/>
              </w:rPr>
            </w:pPr>
            <w:r w:rsidRPr="009A3F5A">
              <w:rPr>
                <w:sz w:val="20"/>
                <w:szCs w:val="18"/>
                <w:lang w:val="ru-RU"/>
              </w:rPr>
              <w:t>/* входные данные */</w:t>
            </w:r>
          </w:p>
        </w:tc>
        <w:tc>
          <w:tcPr>
            <w:tcW w:w="6310" w:type="dxa"/>
          </w:tcPr>
          <w:p w14:paraId="3862CB10" w14:textId="77777777" w:rsidR="009A3F5A" w:rsidRPr="009A3F5A" w:rsidRDefault="009A3F5A" w:rsidP="009A3F5A">
            <w:pPr>
              <w:spacing w:before="60" w:line="270" w:lineRule="exact"/>
              <w:jc w:val="left"/>
              <w:rPr>
                <w:sz w:val="20"/>
                <w:szCs w:val="18"/>
              </w:rPr>
            </w:pPr>
          </w:p>
        </w:tc>
      </w:tr>
      <w:tr w:rsidR="009A3F5A" w:rsidRPr="004D2D2B" w14:paraId="06A91970" w14:textId="77777777" w:rsidTr="009A3F5A">
        <w:tc>
          <w:tcPr>
            <w:tcW w:w="3329" w:type="dxa"/>
          </w:tcPr>
          <w:p w14:paraId="5E2C5652" w14:textId="17BC1975" w:rsidR="009A3F5A" w:rsidRPr="009A3F5A" w:rsidRDefault="009A3F5A" w:rsidP="009A3F5A">
            <w:pPr>
              <w:spacing w:before="60" w:line="270" w:lineRule="exact"/>
              <w:jc w:val="left"/>
              <w:rPr>
                <w:sz w:val="20"/>
                <w:szCs w:val="18"/>
              </w:rPr>
            </w:pPr>
            <w:r w:rsidRPr="009A3F5A">
              <w:rPr>
                <w:sz w:val="20"/>
                <w:szCs w:val="18"/>
                <w:lang w:val="ru-RU"/>
              </w:rPr>
              <w:t>out_re,out_im</w:t>
            </w:r>
          </w:p>
        </w:tc>
        <w:tc>
          <w:tcPr>
            <w:tcW w:w="6310" w:type="dxa"/>
          </w:tcPr>
          <w:p w14:paraId="65F86E37" w14:textId="51059CCE" w:rsidR="009A3F5A" w:rsidRPr="009A3F5A" w:rsidRDefault="009A3F5A" w:rsidP="009A3F5A">
            <w:pPr>
              <w:tabs>
                <w:tab w:val="left" w:pos="1247"/>
              </w:tabs>
              <w:spacing w:before="60" w:line="270" w:lineRule="exact"/>
              <w:ind w:left="794" w:hanging="794"/>
              <w:jc w:val="left"/>
              <w:rPr>
                <w:sz w:val="20"/>
                <w:szCs w:val="18"/>
                <w:lang w:val="ru-RU"/>
              </w:rPr>
            </w:pPr>
            <w:r w:rsidRPr="009A3F5A">
              <w:rPr>
                <w:sz w:val="20"/>
                <w:szCs w:val="18"/>
                <w:lang w:val="ru-RU"/>
              </w:rPr>
              <w:t>:</w:t>
            </w:r>
            <w:r w:rsidRPr="009A3F5A">
              <w:rPr>
                <w:sz w:val="20"/>
                <w:szCs w:val="18"/>
                <w:lang w:val="ru-RU"/>
              </w:rPr>
              <w:tab/>
            </w:r>
            <w:r w:rsidR="006A0282" w:rsidRPr="009A3F5A">
              <w:rPr>
                <w:sz w:val="20"/>
                <w:szCs w:val="18"/>
                <w:lang w:val="ru-RU"/>
              </w:rPr>
              <w:t xml:space="preserve">Выходные </w:t>
            </w:r>
            <w:r w:rsidRPr="009A3F5A">
              <w:rPr>
                <w:sz w:val="20"/>
                <w:szCs w:val="18"/>
                <w:lang w:val="ru-RU"/>
              </w:rPr>
              <w:t>данные набора фильтров</w:t>
            </w:r>
            <w:r>
              <w:rPr>
                <w:sz w:val="20"/>
                <w:szCs w:val="18"/>
                <w:lang w:val="ru-RU"/>
              </w:rPr>
              <w:br/>
            </w:r>
            <w:r w:rsidRPr="009A3F5A">
              <w:rPr>
                <w:sz w:val="20"/>
                <w:szCs w:val="18"/>
                <w:lang w:val="ru-RU"/>
              </w:rPr>
              <w:t>(действительная и мнимая части)</w:t>
            </w:r>
          </w:p>
        </w:tc>
      </w:tr>
      <w:tr w:rsidR="009A3F5A" w:rsidRPr="004D2D2B" w14:paraId="45912021" w14:textId="77777777" w:rsidTr="009A3F5A">
        <w:tc>
          <w:tcPr>
            <w:tcW w:w="3329" w:type="dxa"/>
          </w:tcPr>
          <w:p w14:paraId="20418EEB" w14:textId="46CA4744" w:rsidR="009A3F5A" w:rsidRPr="009A3F5A" w:rsidRDefault="009A3F5A" w:rsidP="009A3F5A">
            <w:pPr>
              <w:spacing w:before="60" w:line="270" w:lineRule="exact"/>
              <w:jc w:val="left"/>
              <w:rPr>
                <w:sz w:val="20"/>
                <w:szCs w:val="18"/>
              </w:rPr>
            </w:pPr>
            <w:r w:rsidRPr="009A3F5A">
              <w:rPr>
                <w:sz w:val="20"/>
                <w:szCs w:val="18"/>
                <w:lang w:val="ru-RU"/>
              </w:rPr>
              <w:t>z[ ]</w:t>
            </w:r>
          </w:p>
        </w:tc>
        <w:tc>
          <w:tcPr>
            <w:tcW w:w="6310" w:type="dxa"/>
          </w:tcPr>
          <w:p w14:paraId="0E148DD0" w14:textId="1E7BA08C" w:rsidR="009A3F5A" w:rsidRPr="009A3F5A" w:rsidRDefault="009A3F5A" w:rsidP="009A3F5A">
            <w:pPr>
              <w:spacing w:before="60" w:line="270" w:lineRule="exact"/>
              <w:ind w:left="794" w:hanging="794"/>
              <w:jc w:val="left"/>
              <w:rPr>
                <w:sz w:val="20"/>
                <w:szCs w:val="18"/>
                <w:lang w:val="en-GB"/>
              </w:rPr>
            </w:pPr>
            <w:r w:rsidRPr="009A3F5A">
              <w:rPr>
                <w:sz w:val="20"/>
                <w:szCs w:val="18"/>
                <w:lang w:val="ru-RU"/>
              </w:rPr>
              <w:t>:</w:t>
            </w:r>
            <w:r w:rsidRPr="009A3F5A">
              <w:rPr>
                <w:sz w:val="20"/>
                <w:szCs w:val="18"/>
                <w:lang w:val="ru-RU"/>
              </w:rPr>
              <w:tab/>
            </w:r>
            <w:r w:rsidR="006A0282" w:rsidRPr="009A3F5A">
              <w:rPr>
                <w:sz w:val="20"/>
                <w:szCs w:val="18"/>
                <w:lang w:val="ru-RU"/>
              </w:rPr>
              <w:t xml:space="preserve">Критические </w:t>
            </w:r>
            <w:r w:rsidRPr="009A3F5A">
              <w:rPr>
                <w:sz w:val="20"/>
                <w:szCs w:val="18"/>
                <w:lang w:val="ru-RU"/>
              </w:rPr>
              <w:t xml:space="preserve">полосы центральных частот полос фильтра в </w:t>
            </w:r>
            <w:r>
              <w:rPr>
                <w:sz w:val="20"/>
                <w:szCs w:val="18"/>
                <w:lang w:val="ru-RU"/>
              </w:rPr>
              <w:t> </w:t>
            </w:r>
            <w:r w:rsidRPr="009A3F5A">
              <w:rPr>
                <w:sz w:val="20"/>
                <w:szCs w:val="18"/>
                <w:lang w:val="ru-RU"/>
              </w:rPr>
              <w:t>барках (согласно таблице 8 и уравнению (30))</w:t>
            </w:r>
          </w:p>
        </w:tc>
      </w:tr>
      <w:tr w:rsidR="009A3F5A" w:rsidRPr="00A318F4" w14:paraId="393A59C5" w14:textId="77777777" w:rsidTr="009A3F5A">
        <w:tc>
          <w:tcPr>
            <w:tcW w:w="3329" w:type="dxa"/>
          </w:tcPr>
          <w:p w14:paraId="6B8A7B56" w14:textId="3E0DD8F7" w:rsidR="009A3F5A" w:rsidRPr="009A3F5A" w:rsidRDefault="009A3F5A" w:rsidP="009A3F5A">
            <w:pPr>
              <w:spacing w:before="60" w:line="270" w:lineRule="exact"/>
              <w:jc w:val="left"/>
              <w:rPr>
                <w:sz w:val="20"/>
                <w:szCs w:val="18"/>
              </w:rPr>
            </w:pPr>
            <w:r w:rsidRPr="009A3F5A">
              <w:rPr>
                <w:sz w:val="20"/>
                <w:szCs w:val="18"/>
                <w:lang w:val="ru-RU"/>
              </w:rPr>
              <w:lastRenderedPageBreak/>
              <w:t>/* выходные данные */</w:t>
            </w:r>
          </w:p>
        </w:tc>
        <w:tc>
          <w:tcPr>
            <w:tcW w:w="6310" w:type="dxa"/>
          </w:tcPr>
          <w:p w14:paraId="3AAA7AEB" w14:textId="77777777" w:rsidR="009A3F5A" w:rsidRPr="009A3F5A" w:rsidRDefault="009A3F5A" w:rsidP="009A3F5A">
            <w:pPr>
              <w:spacing w:before="60" w:line="270" w:lineRule="exact"/>
              <w:jc w:val="left"/>
              <w:rPr>
                <w:sz w:val="20"/>
                <w:szCs w:val="18"/>
              </w:rPr>
            </w:pPr>
          </w:p>
        </w:tc>
      </w:tr>
      <w:tr w:rsidR="009A3F5A" w:rsidRPr="00A318F4" w14:paraId="3FC5E21B" w14:textId="77777777" w:rsidTr="009A3F5A">
        <w:tc>
          <w:tcPr>
            <w:tcW w:w="3329" w:type="dxa"/>
          </w:tcPr>
          <w:p w14:paraId="0E92B096" w14:textId="7D50491A" w:rsidR="009A3F5A" w:rsidRPr="009A3F5A" w:rsidRDefault="009A3F5A" w:rsidP="009A3F5A">
            <w:pPr>
              <w:spacing w:before="60" w:line="270" w:lineRule="exact"/>
              <w:jc w:val="left"/>
              <w:rPr>
                <w:sz w:val="20"/>
                <w:szCs w:val="18"/>
              </w:rPr>
            </w:pPr>
            <w:r w:rsidRPr="009A3F5A">
              <w:rPr>
                <w:sz w:val="20"/>
                <w:szCs w:val="18"/>
                <w:lang w:val="ru-RU"/>
              </w:rPr>
              <w:t>A_re,A_im</w:t>
            </w:r>
          </w:p>
        </w:tc>
        <w:tc>
          <w:tcPr>
            <w:tcW w:w="6310" w:type="dxa"/>
          </w:tcPr>
          <w:p w14:paraId="2C8D320D" w14:textId="0AADE72B" w:rsidR="009A3F5A" w:rsidRPr="009A3F5A" w:rsidRDefault="009A3F5A" w:rsidP="009A3F5A">
            <w:pPr>
              <w:spacing w:before="60" w:line="270" w:lineRule="exact"/>
              <w:jc w:val="left"/>
              <w:rPr>
                <w:sz w:val="20"/>
                <w:szCs w:val="18"/>
              </w:rPr>
            </w:pPr>
            <w:r w:rsidRPr="009A3F5A">
              <w:rPr>
                <w:sz w:val="20"/>
                <w:szCs w:val="18"/>
                <w:lang w:val="ru-RU"/>
              </w:rPr>
              <w:t>:</w:t>
            </w:r>
            <w:r w:rsidRPr="009A3F5A">
              <w:rPr>
                <w:sz w:val="20"/>
                <w:szCs w:val="18"/>
                <w:lang w:val="ru-RU"/>
              </w:rPr>
              <w:tab/>
            </w:r>
            <w:r w:rsidR="006A0282" w:rsidRPr="009A3F5A">
              <w:rPr>
                <w:sz w:val="20"/>
                <w:szCs w:val="18"/>
                <w:lang w:val="ru-RU"/>
              </w:rPr>
              <w:t xml:space="preserve">Выходные </w:t>
            </w:r>
            <w:r w:rsidRPr="009A3F5A">
              <w:rPr>
                <w:sz w:val="20"/>
                <w:szCs w:val="18"/>
                <w:lang w:val="ru-RU"/>
              </w:rPr>
              <w:t>шаблоны</w:t>
            </w:r>
          </w:p>
        </w:tc>
      </w:tr>
      <w:tr w:rsidR="009A3F5A" w:rsidRPr="00A318F4" w14:paraId="31FA050F" w14:textId="77777777" w:rsidTr="009A3F5A">
        <w:tc>
          <w:tcPr>
            <w:tcW w:w="3329" w:type="dxa"/>
          </w:tcPr>
          <w:p w14:paraId="2580074B" w14:textId="7A5B3D62" w:rsidR="009A3F5A" w:rsidRPr="009A3F5A" w:rsidRDefault="009A3F5A" w:rsidP="009A3F5A">
            <w:pPr>
              <w:spacing w:before="60" w:line="270" w:lineRule="exact"/>
              <w:jc w:val="left"/>
              <w:rPr>
                <w:sz w:val="20"/>
                <w:szCs w:val="18"/>
              </w:rPr>
            </w:pPr>
            <w:r w:rsidRPr="009A3F5A">
              <w:rPr>
                <w:sz w:val="20"/>
                <w:szCs w:val="18"/>
                <w:lang w:val="ru-RU"/>
              </w:rPr>
              <w:t>/* промежуточные значения */</w:t>
            </w:r>
          </w:p>
        </w:tc>
        <w:tc>
          <w:tcPr>
            <w:tcW w:w="6310" w:type="dxa"/>
          </w:tcPr>
          <w:p w14:paraId="3BA487C9" w14:textId="77777777" w:rsidR="009A3F5A" w:rsidRPr="009A3F5A" w:rsidRDefault="009A3F5A" w:rsidP="009A3F5A">
            <w:pPr>
              <w:spacing w:before="60" w:line="270" w:lineRule="exact"/>
              <w:jc w:val="left"/>
              <w:rPr>
                <w:sz w:val="20"/>
                <w:szCs w:val="18"/>
              </w:rPr>
            </w:pPr>
          </w:p>
        </w:tc>
      </w:tr>
      <w:tr w:rsidR="009A3F5A" w:rsidRPr="00A318F4" w14:paraId="562C3224" w14:textId="77777777" w:rsidTr="009A3F5A">
        <w:tc>
          <w:tcPr>
            <w:tcW w:w="3329" w:type="dxa"/>
          </w:tcPr>
          <w:p w14:paraId="5FA0DE86" w14:textId="02027B73" w:rsidR="009A3F5A" w:rsidRPr="009A3F5A" w:rsidRDefault="009A3F5A" w:rsidP="009A3F5A">
            <w:pPr>
              <w:spacing w:before="60" w:line="270" w:lineRule="exact"/>
              <w:jc w:val="left"/>
              <w:rPr>
                <w:sz w:val="20"/>
                <w:szCs w:val="18"/>
              </w:rPr>
            </w:pPr>
            <w:r w:rsidRPr="009A3F5A">
              <w:rPr>
                <w:sz w:val="20"/>
                <w:szCs w:val="18"/>
                <w:lang w:val="ru-RU"/>
              </w:rPr>
              <w:t>j,k</w:t>
            </w:r>
          </w:p>
        </w:tc>
        <w:tc>
          <w:tcPr>
            <w:tcW w:w="6310" w:type="dxa"/>
          </w:tcPr>
          <w:p w14:paraId="39859EDC" w14:textId="66DD8928" w:rsidR="009A3F5A" w:rsidRPr="009A3F5A" w:rsidRDefault="009A3F5A" w:rsidP="009A3F5A">
            <w:pPr>
              <w:spacing w:before="60" w:line="270" w:lineRule="exact"/>
              <w:jc w:val="left"/>
              <w:rPr>
                <w:sz w:val="20"/>
                <w:szCs w:val="18"/>
              </w:rPr>
            </w:pPr>
            <w:r w:rsidRPr="009A3F5A">
              <w:rPr>
                <w:sz w:val="20"/>
                <w:szCs w:val="18"/>
                <w:lang w:val="ru-RU"/>
              </w:rPr>
              <w:t>:</w:t>
            </w:r>
            <w:r w:rsidRPr="009A3F5A">
              <w:rPr>
                <w:sz w:val="20"/>
                <w:szCs w:val="18"/>
                <w:lang w:val="ru-RU"/>
              </w:rPr>
              <w:tab/>
            </w:r>
            <w:r w:rsidR="006A0282" w:rsidRPr="009A3F5A">
              <w:rPr>
                <w:sz w:val="20"/>
                <w:szCs w:val="18"/>
                <w:lang w:val="ru-RU"/>
              </w:rPr>
              <w:t xml:space="preserve">Индекс </w:t>
            </w:r>
            <w:r w:rsidRPr="009A3F5A">
              <w:rPr>
                <w:sz w:val="20"/>
                <w:szCs w:val="18"/>
                <w:lang w:val="ru-RU"/>
              </w:rPr>
              <w:t>фильтра</w:t>
            </w:r>
          </w:p>
        </w:tc>
      </w:tr>
      <w:tr w:rsidR="009A3F5A" w:rsidRPr="00A318F4" w14:paraId="32F82B5A" w14:textId="77777777" w:rsidTr="009A3F5A">
        <w:tc>
          <w:tcPr>
            <w:tcW w:w="3329" w:type="dxa"/>
          </w:tcPr>
          <w:p w14:paraId="788C6F35" w14:textId="7060D18F" w:rsidR="009A3F5A" w:rsidRPr="009A3F5A" w:rsidRDefault="009A3F5A" w:rsidP="009A3F5A">
            <w:pPr>
              <w:spacing w:before="60" w:line="270" w:lineRule="exact"/>
              <w:jc w:val="left"/>
              <w:rPr>
                <w:sz w:val="20"/>
                <w:szCs w:val="18"/>
              </w:rPr>
            </w:pPr>
            <w:r w:rsidRPr="009A3F5A">
              <w:rPr>
                <w:sz w:val="20"/>
                <w:szCs w:val="18"/>
                <w:lang w:val="ru-RU"/>
              </w:rPr>
              <w:t>a,b</w:t>
            </w:r>
          </w:p>
        </w:tc>
        <w:tc>
          <w:tcPr>
            <w:tcW w:w="6310" w:type="dxa"/>
          </w:tcPr>
          <w:p w14:paraId="3E93462E" w14:textId="4BADB6E9" w:rsidR="009A3F5A" w:rsidRPr="009A3F5A" w:rsidRDefault="009A3F5A" w:rsidP="009A3F5A">
            <w:pPr>
              <w:spacing w:before="60" w:line="270" w:lineRule="exact"/>
              <w:jc w:val="left"/>
              <w:rPr>
                <w:sz w:val="20"/>
                <w:szCs w:val="18"/>
              </w:rPr>
            </w:pPr>
            <w:r w:rsidRPr="009A3F5A">
              <w:rPr>
                <w:sz w:val="20"/>
                <w:szCs w:val="18"/>
                <w:lang w:val="ru-RU"/>
              </w:rPr>
              <w:t>:</w:t>
            </w:r>
            <w:r w:rsidRPr="009A3F5A">
              <w:rPr>
                <w:sz w:val="20"/>
                <w:szCs w:val="18"/>
                <w:lang w:val="ru-RU"/>
              </w:rPr>
              <w:tab/>
            </w:r>
            <w:r w:rsidR="006A0282" w:rsidRPr="009A3F5A">
              <w:rPr>
                <w:sz w:val="20"/>
                <w:szCs w:val="18"/>
                <w:lang w:val="ru-RU"/>
              </w:rPr>
              <w:t xml:space="preserve">Коэффициенты </w:t>
            </w:r>
            <w:r w:rsidRPr="009A3F5A">
              <w:rPr>
                <w:sz w:val="20"/>
                <w:szCs w:val="18"/>
                <w:lang w:val="ru-RU"/>
              </w:rPr>
              <w:t>сглаживания по времени</w:t>
            </w:r>
          </w:p>
        </w:tc>
      </w:tr>
      <w:tr w:rsidR="009A3F5A" w:rsidRPr="004D2D2B" w14:paraId="57463F2F" w14:textId="77777777" w:rsidTr="009A3F5A">
        <w:tc>
          <w:tcPr>
            <w:tcW w:w="3329" w:type="dxa"/>
          </w:tcPr>
          <w:p w14:paraId="75A3F0F6" w14:textId="10EB73DB" w:rsidR="009A3F5A" w:rsidRPr="009A3F5A" w:rsidRDefault="009A3F5A" w:rsidP="009A3F5A">
            <w:pPr>
              <w:spacing w:before="60" w:line="270" w:lineRule="exact"/>
              <w:jc w:val="left"/>
              <w:rPr>
                <w:sz w:val="20"/>
                <w:szCs w:val="18"/>
              </w:rPr>
            </w:pPr>
            <w:r w:rsidRPr="009A3F5A">
              <w:rPr>
                <w:sz w:val="20"/>
                <w:szCs w:val="18"/>
                <w:lang w:val="ru-RU"/>
              </w:rPr>
              <w:t>dist</w:t>
            </w:r>
          </w:p>
        </w:tc>
        <w:tc>
          <w:tcPr>
            <w:tcW w:w="6310" w:type="dxa"/>
          </w:tcPr>
          <w:p w14:paraId="2D600255" w14:textId="05063B3C" w:rsidR="009A3F5A" w:rsidRPr="009A3F5A" w:rsidRDefault="009A3F5A" w:rsidP="009A3F5A">
            <w:pPr>
              <w:spacing w:before="60" w:line="270" w:lineRule="exact"/>
              <w:jc w:val="left"/>
              <w:rPr>
                <w:sz w:val="20"/>
                <w:szCs w:val="18"/>
                <w:lang w:val="ru-RU"/>
              </w:rPr>
            </w:pPr>
            <w:r w:rsidRPr="009A3F5A">
              <w:rPr>
                <w:sz w:val="20"/>
                <w:szCs w:val="18"/>
                <w:lang w:val="ru-RU"/>
              </w:rPr>
              <w:t>:</w:t>
            </w:r>
            <w:r w:rsidRPr="009A3F5A">
              <w:rPr>
                <w:sz w:val="20"/>
                <w:szCs w:val="18"/>
                <w:lang w:val="ru-RU"/>
              </w:rPr>
              <w:tab/>
            </w:r>
            <w:r w:rsidR="006A0282" w:rsidRPr="009A3F5A">
              <w:rPr>
                <w:sz w:val="20"/>
                <w:szCs w:val="18"/>
                <w:lang w:val="ru-RU"/>
              </w:rPr>
              <w:t xml:space="preserve">Константа </w:t>
            </w:r>
            <w:r w:rsidRPr="009A3F5A">
              <w:rPr>
                <w:sz w:val="20"/>
                <w:szCs w:val="18"/>
                <w:lang w:val="ru-RU"/>
              </w:rPr>
              <w:t>для расчета перекрестных помех</w:t>
            </w:r>
          </w:p>
        </w:tc>
      </w:tr>
      <w:tr w:rsidR="009A3F5A" w:rsidRPr="004D2D2B" w14:paraId="1D833FC0" w14:textId="77777777" w:rsidTr="009A3F5A">
        <w:tc>
          <w:tcPr>
            <w:tcW w:w="3329" w:type="dxa"/>
          </w:tcPr>
          <w:p w14:paraId="3CF2D2C7" w14:textId="23FA133A" w:rsidR="009A3F5A" w:rsidRPr="009A3F5A" w:rsidRDefault="009A3F5A" w:rsidP="009A3F5A">
            <w:pPr>
              <w:spacing w:before="60" w:line="270" w:lineRule="exact"/>
              <w:jc w:val="left"/>
              <w:rPr>
                <w:sz w:val="20"/>
                <w:szCs w:val="18"/>
              </w:rPr>
            </w:pPr>
            <w:r w:rsidRPr="009A3F5A">
              <w:rPr>
                <w:sz w:val="20"/>
                <w:szCs w:val="18"/>
                <w:lang w:val="ru-RU"/>
              </w:rPr>
              <w:t>L[ ]</w:t>
            </w:r>
          </w:p>
        </w:tc>
        <w:tc>
          <w:tcPr>
            <w:tcW w:w="6310" w:type="dxa"/>
          </w:tcPr>
          <w:p w14:paraId="4A8CFAED" w14:textId="3AC04E75" w:rsidR="009A3F5A" w:rsidRPr="009A3F5A" w:rsidRDefault="009A3F5A" w:rsidP="009A3F5A">
            <w:pPr>
              <w:spacing w:before="60" w:line="270" w:lineRule="exact"/>
              <w:jc w:val="left"/>
              <w:rPr>
                <w:sz w:val="20"/>
                <w:szCs w:val="18"/>
                <w:lang w:val="ru-RU"/>
              </w:rPr>
            </w:pPr>
            <w:r w:rsidRPr="009A3F5A">
              <w:rPr>
                <w:sz w:val="20"/>
                <w:szCs w:val="18"/>
                <w:lang w:val="ru-RU"/>
              </w:rPr>
              <w:t>:</w:t>
            </w:r>
            <w:r w:rsidRPr="009A3F5A">
              <w:rPr>
                <w:sz w:val="20"/>
                <w:szCs w:val="18"/>
                <w:lang w:val="ru-RU"/>
              </w:rPr>
              <w:tab/>
            </w:r>
            <w:r w:rsidR="006A0282" w:rsidRPr="009A3F5A">
              <w:rPr>
                <w:sz w:val="20"/>
                <w:szCs w:val="18"/>
                <w:lang w:val="ru-RU"/>
              </w:rPr>
              <w:t xml:space="preserve">Уровень </w:t>
            </w:r>
            <w:r w:rsidRPr="009A3F5A">
              <w:rPr>
                <w:sz w:val="20"/>
                <w:szCs w:val="18"/>
                <w:lang w:val="ru-RU"/>
              </w:rPr>
              <w:t>на каждом выходе фильтра</w:t>
            </w:r>
          </w:p>
        </w:tc>
      </w:tr>
      <w:tr w:rsidR="009A3F5A" w:rsidRPr="004D2D2B" w14:paraId="61E6C612" w14:textId="77777777" w:rsidTr="009A3F5A">
        <w:tc>
          <w:tcPr>
            <w:tcW w:w="3329" w:type="dxa"/>
          </w:tcPr>
          <w:p w14:paraId="4F316092" w14:textId="5A5FACD6" w:rsidR="009A3F5A" w:rsidRPr="009A3F5A" w:rsidRDefault="009A3F5A" w:rsidP="009A3F5A">
            <w:pPr>
              <w:spacing w:before="60" w:line="270" w:lineRule="exact"/>
              <w:jc w:val="left"/>
              <w:rPr>
                <w:sz w:val="20"/>
                <w:szCs w:val="18"/>
              </w:rPr>
            </w:pPr>
            <w:r w:rsidRPr="009A3F5A">
              <w:rPr>
                <w:sz w:val="20"/>
                <w:szCs w:val="18"/>
                <w:lang w:val="ru-RU"/>
              </w:rPr>
              <w:t>s[ ]</w:t>
            </w:r>
          </w:p>
        </w:tc>
        <w:tc>
          <w:tcPr>
            <w:tcW w:w="6310" w:type="dxa"/>
          </w:tcPr>
          <w:p w14:paraId="3452A73E" w14:textId="411B1DFB" w:rsidR="009A3F5A" w:rsidRPr="009A3F5A" w:rsidRDefault="009A3F5A" w:rsidP="009A3F5A">
            <w:pPr>
              <w:spacing w:before="60" w:line="270" w:lineRule="exact"/>
              <w:jc w:val="left"/>
              <w:rPr>
                <w:sz w:val="20"/>
                <w:szCs w:val="18"/>
                <w:lang w:val="ru-RU"/>
              </w:rPr>
            </w:pPr>
            <w:r w:rsidRPr="009A3F5A">
              <w:rPr>
                <w:sz w:val="20"/>
                <w:szCs w:val="18"/>
                <w:lang w:val="ru-RU"/>
              </w:rPr>
              <w:t>:</w:t>
            </w:r>
            <w:r w:rsidRPr="009A3F5A">
              <w:rPr>
                <w:sz w:val="20"/>
                <w:szCs w:val="18"/>
                <w:lang w:val="ru-RU"/>
              </w:rPr>
              <w:tab/>
            </w:r>
            <w:r w:rsidR="006A0282" w:rsidRPr="009A3F5A">
              <w:rPr>
                <w:sz w:val="20"/>
                <w:szCs w:val="18"/>
                <w:lang w:val="ru-RU"/>
              </w:rPr>
              <w:t xml:space="preserve">Локальный </w:t>
            </w:r>
            <w:r w:rsidRPr="009A3F5A">
              <w:rPr>
                <w:sz w:val="20"/>
                <w:szCs w:val="18"/>
                <w:lang w:val="ru-RU"/>
              </w:rPr>
              <w:t>наклон для распространения вверх</w:t>
            </w:r>
          </w:p>
        </w:tc>
      </w:tr>
      <w:tr w:rsidR="009A3F5A" w:rsidRPr="00A318F4" w14:paraId="3E601759" w14:textId="77777777" w:rsidTr="009A3F5A">
        <w:tc>
          <w:tcPr>
            <w:tcW w:w="3329" w:type="dxa"/>
          </w:tcPr>
          <w:p w14:paraId="6D49847E" w14:textId="734A920B" w:rsidR="009A3F5A" w:rsidRPr="009A3F5A" w:rsidRDefault="009A3F5A" w:rsidP="009A3F5A">
            <w:pPr>
              <w:spacing w:before="60" w:line="270" w:lineRule="exact"/>
              <w:jc w:val="left"/>
              <w:rPr>
                <w:sz w:val="20"/>
                <w:szCs w:val="18"/>
              </w:rPr>
            </w:pPr>
            <w:r w:rsidRPr="009A3F5A">
              <w:rPr>
                <w:sz w:val="20"/>
                <w:szCs w:val="18"/>
                <w:lang w:val="ru-RU"/>
              </w:rPr>
              <w:t>d1,d2</w:t>
            </w:r>
          </w:p>
        </w:tc>
        <w:tc>
          <w:tcPr>
            <w:tcW w:w="6310" w:type="dxa"/>
          </w:tcPr>
          <w:p w14:paraId="386CBB74" w14:textId="40C26C36" w:rsidR="009A3F5A" w:rsidRPr="009A3F5A" w:rsidRDefault="009A3F5A" w:rsidP="009A3F5A">
            <w:pPr>
              <w:spacing w:before="60" w:line="270" w:lineRule="exact"/>
              <w:jc w:val="left"/>
              <w:rPr>
                <w:sz w:val="20"/>
                <w:szCs w:val="18"/>
              </w:rPr>
            </w:pPr>
            <w:r w:rsidRPr="009A3F5A">
              <w:rPr>
                <w:sz w:val="20"/>
                <w:szCs w:val="18"/>
                <w:lang w:val="ru-RU"/>
              </w:rPr>
              <w:t>:</w:t>
            </w:r>
            <w:r w:rsidRPr="009A3F5A">
              <w:rPr>
                <w:sz w:val="20"/>
                <w:szCs w:val="18"/>
                <w:lang w:val="ru-RU"/>
              </w:rPr>
              <w:tab/>
            </w:r>
            <w:r w:rsidR="006A0282" w:rsidRPr="009A3F5A">
              <w:rPr>
                <w:sz w:val="20"/>
                <w:szCs w:val="18"/>
                <w:lang w:val="ru-RU"/>
              </w:rPr>
              <w:t>Буферы</w:t>
            </w:r>
          </w:p>
        </w:tc>
      </w:tr>
      <w:tr w:rsidR="009A3F5A" w:rsidRPr="004D2D2B" w14:paraId="00691562" w14:textId="77777777" w:rsidTr="009A3F5A">
        <w:tc>
          <w:tcPr>
            <w:tcW w:w="3329" w:type="dxa"/>
          </w:tcPr>
          <w:p w14:paraId="076C92BE" w14:textId="6E866352" w:rsidR="009A3F5A" w:rsidRPr="009A3F5A" w:rsidRDefault="009A3F5A" w:rsidP="009A3F5A">
            <w:pPr>
              <w:spacing w:before="60" w:line="270" w:lineRule="exact"/>
              <w:jc w:val="left"/>
              <w:rPr>
                <w:sz w:val="20"/>
                <w:szCs w:val="18"/>
              </w:rPr>
            </w:pPr>
            <w:r w:rsidRPr="009A3F5A">
              <w:rPr>
                <w:sz w:val="20"/>
                <w:szCs w:val="18"/>
                <w:lang w:val="ru-RU"/>
              </w:rPr>
              <w:t>/* статика */</w:t>
            </w:r>
          </w:p>
        </w:tc>
        <w:tc>
          <w:tcPr>
            <w:tcW w:w="6310" w:type="dxa"/>
          </w:tcPr>
          <w:p w14:paraId="6B463B98" w14:textId="05BA1DF8" w:rsidR="009A3F5A" w:rsidRPr="009A3F5A" w:rsidRDefault="009A3F5A" w:rsidP="009A3F5A">
            <w:pPr>
              <w:spacing w:before="60" w:line="270" w:lineRule="exact"/>
              <w:ind w:left="794" w:hanging="794"/>
              <w:jc w:val="left"/>
              <w:rPr>
                <w:sz w:val="20"/>
                <w:szCs w:val="18"/>
                <w:lang w:val="ru-RU"/>
              </w:rPr>
            </w:pPr>
            <w:r w:rsidRPr="009A3F5A">
              <w:rPr>
                <w:sz w:val="20"/>
                <w:szCs w:val="18"/>
                <w:lang w:val="ru-RU"/>
              </w:rPr>
              <w:tab/>
              <w:t>(</w:t>
            </w:r>
            <w:r w:rsidR="006A0282" w:rsidRPr="009A3F5A">
              <w:rPr>
                <w:sz w:val="20"/>
                <w:szCs w:val="18"/>
                <w:lang w:val="ru-RU"/>
              </w:rPr>
              <w:t xml:space="preserve">Сохраняются </w:t>
            </w:r>
            <w:r w:rsidRPr="009A3F5A">
              <w:rPr>
                <w:sz w:val="20"/>
                <w:szCs w:val="18"/>
                <w:lang w:val="ru-RU"/>
              </w:rPr>
              <w:t>значения предыдущего кадра; в начале измерения значения инициализируются нулями)</w:t>
            </w:r>
          </w:p>
        </w:tc>
      </w:tr>
      <w:tr w:rsidR="009A3F5A" w:rsidRPr="004D2D2B" w14:paraId="23DA6476" w14:textId="77777777" w:rsidTr="009A3F5A">
        <w:tc>
          <w:tcPr>
            <w:tcW w:w="3329" w:type="dxa"/>
          </w:tcPr>
          <w:p w14:paraId="5A65F816" w14:textId="4B223A46" w:rsidR="009A3F5A" w:rsidRPr="009A3F5A" w:rsidRDefault="009A3F5A" w:rsidP="009A3F5A">
            <w:pPr>
              <w:spacing w:before="60" w:line="270" w:lineRule="exact"/>
              <w:jc w:val="left"/>
              <w:rPr>
                <w:sz w:val="20"/>
                <w:szCs w:val="18"/>
              </w:rPr>
            </w:pPr>
            <w:r w:rsidRPr="009A3F5A">
              <w:rPr>
                <w:sz w:val="20"/>
                <w:szCs w:val="18"/>
                <w:lang w:val="ru-RU"/>
              </w:rPr>
              <w:t>cl, cu[ ]</w:t>
            </w:r>
          </w:p>
        </w:tc>
        <w:tc>
          <w:tcPr>
            <w:tcW w:w="6310" w:type="dxa"/>
          </w:tcPr>
          <w:p w14:paraId="14EB59A2" w14:textId="6EBFA7E1" w:rsidR="009A3F5A" w:rsidRPr="009A3F5A" w:rsidRDefault="009A3F5A" w:rsidP="009A3F5A">
            <w:pPr>
              <w:spacing w:before="60" w:line="270" w:lineRule="exact"/>
              <w:jc w:val="left"/>
              <w:rPr>
                <w:sz w:val="20"/>
                <w:szCs w:val="18"/>
                <w:lang w:val="ru-RU"/>
              </w:rPr>
            </w:pPr>
            <w:r w:rsidRPr="009A3F5A">
              <w:rPr>
                <w:sz w:val="20"/>
                <w:szCs w:val="18"/>
                <w:lang w:val="ru-RU"/>
              </w:rPr>
              <w:t>:</w:t>
            </w:r>
            <w:r w:rsidRPr="009A3F5A">
              <w:rPr>
                <w:sz w:val="20"/>
                <w:szCs w:val="18"/>
                <w:lang w:val="ru-RU"/>
              </w:rPr>
              <w:tab/>
            </w:r>
            <w:r w:rsidR="006A0282" w:rsidRPr="009A3F5A">
              <w:rPr>
                <w:sz w:val="20"/>
                <w:szCs w:val="18"/>
                <w:lang w:val="ru-RU"/>
              </w:rPr>
              <w:t xml:space="preserve">Доля </w:t>
            </w:r>
            <w:r w:rsidRPr="009A3F5A">
              <w:rPr>
                <w:sz w:val="20"/>
                <w:szCs w:val="18"/>
                <w:lang w:val="ru-RU"/>
              </w:rPr>
              <w:t xml:space="preserve">сигнала с расширяемым спектром </w:t>
            </w:r>
          </w:p>
        </w:tc>
      </w:tr>
    </w:tbl>
    <w:p w14:paraId="0DDA6B14"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rPr>
          <w:rFonts w:ascii="Times New Roman" w:hAnsi="Times New Roman"/>
          <w:i/>
          <w:noProof w:val="0"/>
          <w:sz w:val="20"/>
          <w:lang w:val="ru-RU"/>
        </w:rPr>
      </w:pPr>
      <w:bookmarkStart w:id="336" w:name="_Toc415385231"/>
      <w:bookmarkStart w:id="337" w:name="_Toc425054125"/>
    </w:p>
    <w:p w14:paraId="0F4AA141"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rPr>
          <w:rFonts w:ascii="Times New Roman" w:hAnsi="Times New Roman"/>
          <w:i/>
          <w:noProof w:val="0"/>
          <w:sz w:val="20"/>
          <w:lang w:val="ru-RU"/>
        </w:rPr>
      </w:pPr>
      <w:r w:rsidRPr="009A3F5A">
        <w:rPr>
          <w:rFonts w:ascii="Times New Roman" w:hAnsi="Times New Roman"/>
          <w:i/>
          <w:noProof w:val="0"/>
          <w:sz w:val="20"/>
          <w:lang w:val="ru-RU"/>
        </w:rPr>
        <w:t>/*  расширение вверх, зависящее от уровня */</w:t>
      </w:r>
    </w:p>
    <w:p w14:paraId="3D18FCED"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ru-RU"/>
        </w:rPr>
      </w:pPr>
      <w:r w:rsidRPr="009A3F5A">
        <w:rPr>
          <w:rFonts w:ascii="Times New Roman" w:hAnsi="Times New Roman"/>
          <w:noProof w:val="0"/>
          <w:sz w:val="20"/>
          <w:lang w:val="ru-RU"/>
        </w:rPr>
        <w:t>dist</w:t>
      </w:r>
      <w:r w:rsidRPr="009A3F5A">
        <w:rPr>
          <w:rFonts w:ascii="Times New Roman" w:hAnsi="Times New Roman"/>
          <w:noProof w:val="0"/>
          <w:sz w:val="20"/>
          <w:lang w:val="ru-RU"/>
        </w:rPr>
        <w:tab/>
        <w:t xml:space="preserve"> = pow(0.1,(z[39]-z[0])/(39*20)); </w:t>
      </w:r>
    </w:p>
    <w:p w14:paraId="02ABE06D"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i/>
          <w:noProof w:val="0"/>
          <w:sz w:val="20"/>
          <w:lang w:val="ru-RU"/>
        </w:rPr>
      </w:pPr>
      <w:r w:rsidRPr="009A3F5A">
        <w:rPr>
          <w:rFonts w:ascii="Times New Roman" w:hAnsi="Times New Roman"/>
          <w:i/>
          <w:noProof w:val="0"/>
          <w:sz w:val="20"/>
          <w:lang w:val="ru-RU"/>
        </w:rPr>
        <w:t>/* (z[39]-z[0])/39 – расстояние в барках между двумя соседними полосами фильтра */</w:t>
      </w:r>
    </w:p>
    <w:p w14:paraId="16CD5E49"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en-US"/>
        </w:rPr>
      </w:pPr>
      <w:r w:rsidRPr="009A3F5A">
        <w:rPr>
          <w:rFonts w:ascii="Times New Roman" w:hAnsi="Times New Roman"/>
          <w:noProof w:val="0"/>
          <w:sz w:val="20"/>
          <w:lang w:val="en-US"/>
        </w:rPr>
        <w:t>a</w:t>
      </w:r>
      <w:r w:rsidRPr="009A3F5A">
        <w:rPr>
          <w:rFonts w:ascii="Times New Roman" w:hAnsi="Times New Roman"/>
          <w:noProof w:val="0"/>
          <w:sz w:val="20"/>
          <w:lang w:val="en-US"/>
        </w:rPr>
        <w:tab/>
        <w:t xml:space="preserve"> = exp(-32/(48000*0.1));</w:t>
      </w:r>
    </w:p>
    <w:p w14:paraId="5FA6E233"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en-US"/>
        </w:rPr>
      </w:pPr>
      <w:r w:rsidRPr="009A3F5A">
        <w:rPr>
          <w:rFonts w:ascii="Times New Roman" w:hAnsi="Times New Roman"/>
          <w:noProof w:val="0"/>
          <w:sz w:val="20"/>
          <w:lang w:val="en-US"/>
        </w:rPr>
        <w:t>b</w:t>
      </w:r>
      <w:r w:rsidRPr="009A3F5A">
        <w:rPr>
          <w:rFonts w:ascii="Times New Roman" w:hAnsi="Times New Roman"/>
          <w:noProof w:val="0"/>
          <w:sz w:val="20"/>
          <w:lang w:val="en-US"/>
        </w:rPr>
        <w:tab/>
        <w:t xml:space="preserve"> = 1 - a;</w:t>
      </w:r>
    </w:p>
    <w:p w14:paraId="20409A8B"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en-US"/>
        </w:rPr>
      </w:pPr>
      <w:r w:rsidRPr="009A3F5A">
        <w:rPr>
          <w:rFonts w:ascii="Times New Roman" w:hAnsi="Times New Roman"/>
          <w:noProof w:val="0"/>
          <w:sz w:val="20"/>
          <w:lang w:val="en-US"/>
        </w:rPr>
        <w:t>for(k=0..39)</w:t>
      </w:r>
    </w:p>
    <w:p w14:paraId="69757C11"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en-US"/>
        </w:rPr>
      </w:pPr>
      <w:r w:rsidRPr="009A3F5A">
        <w:rPr>
          <w:rFonts w:ascii="Times New Roman" w:hAnsi="Times New Roman"/>
          <w:noProof w:val="0"/>
          <w:sz w:val="20"/>
          <w:lang w:val="en-US"/>
        </w:rPr>
        <w:t>{</w:t>
      </w:r>
    </w:p>
    <w:p w14:paraId="5B259382"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en-US"/>
        </w:rPr>
        <w:tab/>
        <w:t>A_re[k]</w:t>
      </w:r>
      <w:r w:rsidRPr="009A3F5A">
        <w:rPr>
          <w:rFonts w:ascii="Times New Roman" w:hAnsi="Times New Roman"/>
          <w:noProof w:val="0"/>
          <w:sz w:val="20"/>
          <w:lang w:val="en-US"/>
        </w:rPr>
        <w:tab/>
        <w:t xml:space="preserve"> = out_re[k];</w:t>
      </w:r>
    </w:p>
    <w:p w14:paraId="4B98BB51"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de-CH"/>
        </w:rPr>
      </w:pPr>
      <w:r w:rsidRPr="009A3F5A">
        <w:rPr>
          <w:rFonts w:ascii="Times New Roman" w:hAnsi="Times New Roman"/>
          <w:noProof w:val="0"/>
          <w:sz w:val="20"/>
          <w:lang w:val="en-US"/>
        </w:rPr>
        <w:tab/>
      </w:r>
      <w:r w:rsidRPr="009A3F5A">
        <w:rPr>
          <w:rFonts w:ascii="Times New Roman" w:hAnsi="Times New Roman"/>
          <w:noProof w:val="0"/>
          <w:sz w:val="20"/>
          <w:lang w:val="de-CH"/>
        </w:rPr>
        <w:t>A_im[k]</w:t>
      </w:r>
      <w:r w:rsidRPr="009A3F5A">
        <w:rPr>
          <w:rFonts w:ascii="Times New Roman" w:hAnsi="Times New Roman"/>
          <w:noProof w:val="0"/>
          <w:sz w:val="20"/>
          <w:lang w:val="de-CH"/>
        </w:rPr>
        <w:tab/>
        <w:t xml:space="preserve"> = out_im[k];</w:t>
      </w:r>
    </w:p>
    <w:p w14:paraId="3D56EB24"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ru-RU"/>
        </w:rPr>
      </w:pPr>
      <w:r w:rsidRPr="009A3F5A">
        <w:rPr>
          <w:rFonts w:ascii="Times New Roman" w:hAnsi="Times New Roman"/>
          <w:noProof w:val="0"/>
          <w:sz w:val="20"/>
          <w:lang w:val="ru-RU"/>
        </w:rPr>
        <w:t>}</w:t>
      </w:r>
    </w:p>
    <w:p w14:paraId="4A87A051"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ru-RU"/>
        </w:rPr>
      </w:pPr>
      <w:r w:rsidRPr="009A3F5A">
        <w:rPr>
          <w:rFonts w:ascii="Times New Roman" w:hAnsi="Times New Roman"/>
          <w:noProof w:val="0"/>
          <w:sz w:val="20"/>
          <w:lang w:val="ru-RU"/>
        </w:rPr>
        <w:t>for(k=0..39)</w:t>
      </w:r>
    </w:p>
    <w:p w14:paraId="501E0DE7"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ru-RU"/>
        </w:rPr>
      </w:pPr>
      <w:r w:rsidRPr="009A3F5A">
        <w:rPr>
          <w:rFonts w:ascii="Times New Roman" w:hAnsi="Times New Roman"/>
          <w:noProof w:val="0"/>
          <w:sz w:val="20"/>
          <w:lang w:val="ru-RU"/>
        </w:rPr>
        <w:t>{</w:t>
      </w:r>
    </w:p>
    <w:p w14:paraId="2C0845E3"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i/>
          <w:noProof w:val="0"/>
          <w:sz w:val="20"/>
          <w:lang w:val="ru-RU"/>
        </w:rPr>
      </w:pPr>
      <w:r w:rsidRPr="009A3F5A">
        <w:rPr>
          <w:rFonts w:ascii="Times New Roman" w:hAnsi="Times New Roman"/>
          <w:i/>
          <w:noProof w:val="0"/>
          <w:sz w:val="20"/>
          <w:lang w:val="ru-RU"/>
        </w:rPr>
        <w:tab/>
        <w:t>/* расчет наклона, зависящего от уровня */</w:t>
      </w:r>
    </w:p>
    <w:p w14:paraId="546DEFAD"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ru-RU"/>
        </w:rPr>
        <w:tab/>
      </w:r>
      <w:r w:rsidRPr="009A3F5A">
        <w:rPr>
          <w:rFonts w:ascii="Times New Roman" w:hAnsi="Times New Roman"/>
          <w:noProof w:val="0"/>
          <w:sz w:val="20"/>
          <w:lang w:val="en-US"/>
        </w:rPr>
        <w:t>L[k]</w:t>
      </w:r>
      <w:r w:rsidRPr="009A3F5A">
        <w:rPr>
          <w:rFonts w:ascii="Times New Roman" w:hAnsi="Times New Roman"/>
          <w:noProof w:val="0"/>
          <w:sz w:val="20"/>
          <w:lang w:val="en-US"/>
        </w:rPr>
        <w:tab/>
        <w:t xml:space="preserve"> = 10*log10(out_re[k]* out_re[k] + out_im[k]* out_im[k];</w:t>
      </w:r>
    </w:p>
    <w:p w14:paraId="1890B45D"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en-US"/>
        </w:rPr>
        <w:tab/>
        <w:t>s[k]</w:t>
      </w:r>
      <w:r w:rsidRPr="009A3F5A">
        <w:rPr>
          <w:rFonts w:ascii="Times New Roman" w:hAnsi="Times New Roman"/>
          <w:noProof w:val="0"/>
          <w:sz w:val="20"/>
          <w:lang w:val="en-US"/>
        </w:rPr>
        <w:tab/>
        <w:t xml:space="preserve"> = max(4,(24 + 230/fcentre[k] - 0.2*L[k]));</w:t>
      </w:r>
    </w:p>
    <w:p w14:paraId="02641893"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i/>
          <w:noProof w:val="0"/>
          <w:sz w:val="20"/>
          <w:lang w:val="ru-RU"/>
        </w:rPr>
      </w:pPr>
      <w:r w:rsidRPr="009A3F5A">
        <w:rPr>
          <w:rFonts w:ascii="Times New Roman" w:hAnsi="Times New Roman"/>
          <w:i/>
          <w:noProof w:val="0"/>
          <w:sz w:val="20"/>
          <w:lang w:val="en-US"/>
        </w:rPr>
        <w:tab/>
      </w:r>
      <w:r w:rsidRPr="009A3F5A">
        <w:rPr>
          <w:rFonts w:ascii="Times New Roman" w:hAnsi="Times New Roman"/>
          <w:i/>
          <w:noProof w:val="0"/>
          <w:sz w:val="20"/>
          <w:lang w:val="ru-RU"/>
        </w:rPr>
        <w:t>/* расчет расширяемой доли и ее сглаживание по времени*/</w:t>
      </w:r>
    </w:p>
    <w:p w14:paraId="550F6923"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ru-RU"/>
        </w:rPr>
        <w:tab/>
      </w:r>
      <w:r w:rsidRPr="009A3F5A">
        <w:rPr>
          <w:rFonts w:ascii="Times New Roman" w:hAnsi="Times New Roman"/>
          <w:noProof w:val="0"/>
          <w:sz w:val="20"/>
          <w:lang w:val="en-US"/>
        </w:rPr>
        <w:t>cu[k]</w:t>
      </w:r>
      <w:r w:rsidRPr="009A3F5A">
        <w:rPr>
          <w:rFonts w:ascii="Times New Roman" w:hAnsi="Times New Roman"/>
          <w:noProof w:val="0"/>
          <w:sz w:val="20"/>
          <w:lang w:val="en-US"/>
        </w:rPr>
        <w:tab/>
        <w:t xml:space="preserve"> = a*pow(dist,s[k])+b*cu[k];</w:t>
      </w:r>
    </w:p>
    <w:p w14:paraId="4B414439"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i/>
          <w:noProof w:val="0"/>
          <w:sz w:val="20"/>
          <w:lang w:val="ru-RU"/>
        </w:rPr>
      </w:pPr>
      <w:r w:rsidRPr="009A3F5A">
        <w:rPr>
          <w:rFonts w:ascii="Times New Roman" w:hAnsi="Times New Roman"/>
          <w:i/>
          <w:noProof w:val="0"/>
          <w:sz w:val="20"/>
          <w:lang w:val="en-US"/>
        </w:rPr>
        <w:tab/>
      </w:r>
      <w:r w:rsidRPr="009A3F5A">
        <w:rPr>
          <w:rFonts w:ascii="Times New Roman" w:hAnsi="Times New Roman"/>
          <w:i/>
          <w:noProof w:val="0"/>
          <w:sz w:val="20"/>
          <w:lang w:val="ru-RU"/>
        </w:rPr>
        <w:t>/* расширение спектра набора k */</w:t>
      </w:r>
    </w:p>
    <w:p w14:paraId="21E32DC1"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ru-RU"/>
        </w:rPr>
      </w:pPr>
      <w:r w:rsidRPr="009A3F5A">
        <w:rPr>
          <w:rFonts w:ascii="Times New Roman" w:hAnsi="Times New Roman"/>
          <w:noProof w:val="0"/>
          <w:sz w:val="20"/>
          <w:lang w:val="ru-RU"/>
        </w:rPr>
        <w:tab/>
        <w:t>d1</w:t>
      </w:r>
      <w:r w:rsidRPr="009A3F5A">
        <w:rPr>
          <w:rFonts w:ascii="Times New Roman" w:hAnsi="Times New Roman"/>
          <w:noProof w:val="0"/>
          <w:sz w:val="20"/>
          <w:lang w:val="ru-RU"/>
        </w:rPr>
        <w:tab/>
        <w:t xml:space="preserve"> = out_re[k]</w:t>
      </w:r>
    </w:p>
    <w:p w14:paraId="235EFFEF"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ru-RU"/>
        </w:rPr>
        <w:tab/>
      </w:r>
      <w:r w:rsidRPr="009A3F5A">
        <w:rPr>
          <w:rFonts w:ascii="Times New Roman" w:hAnsi="Times New Roman"/>
          <w:noProof w:val="0"/>
          <w:sz w:val="20"/>
          <w:lang w:val="en-US"/>
        </w:rPr>
        <w:t>d2</w:t>
      </w:r>
      <w:r w:rsidRPr="009A3F5A">
        <w:rPr>
          <w:rFonts w:ascii="Times New Roman" w:hAnsi="Times New Roman"/>
          <w:noProof w:val="0"/>
          <w:sz w:val="20"/>
          <w:lang w:val="en-US"/>
        </w:rPr>
        <w:tab/>
        <w:t xml:space="preserve"> = out_im[k]</w:t>
      </w:r>
    </w:p>
    <w:p w14:paraId="0E8D3DDB"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en-US"/>
        </w:rPr>
      </w:pPr>
      <w:r w:rsidRPr="009A3F5A">
        <w:rPr>
          <w:rFonts w:ascii="Times New Roman" w:hAnsi="Times New Roman"/>
          <w:noProof w:val="0"/>
          <w:sz w:val="20"/>
          <w:lang w:val="en-US"/>
        </w:rPr>
        <w:tab/>
        <w:t>for(j=k+1..39)</w:t>
      </w:r>
    </w:p>
    <w:p w14:paraId="5B8ABFB7"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en-US"/>
        </w:rPr>
      </w:pPr>
      <w:r w:rsidRPr="009A3F5A">
        <w:rPr>
          <w:rFonts w:ascii="Times New Roman" w:hAnsi="Times New Roman"/>
          <w:noProof w:val="0"/>
          <w:sz w:val="20"/>
          <w:lang w:val="en-US"/>
        </w:rPr>
        <w:tab/>
        <w:t>{</w:t>
      </w:r>
    </w:p>
    <w:p w14:paraId="74E9C26B"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noProof w:val="0"/>
          <w:sz w:val="20"/>
          <w:lang w:val="en-US"/>
        </w:rPr>
      </w:pPr>
      <w:r w:rsidRPr="009A3F5A">
        <w:rPr>
          <w:rFonts w:ascii="Times New Roman" w:hAnsi="Times New Roman"/>
          <w:noProof w:val="0"/>
          <w:sz w:val="20"/>
          <w:lang w:val="en-US"/>
        </w:rPr>
        <w:tab/>
      </w:r>
      <w:r w:rsidRPr="009A3F5A">
        <w:rPr>
          <w:rFonts w:ascii="Times New Roman" w:hAnsi="Times New Roman"/>
          <w:noProof w:val="0"/>
          <w:sz w:val="20"/>
          <w:lang w:val="en-US"/>
        </w:rPr>
        <w:tab/>
        <w:t xml:space="preserve">d1 </w:t>
      </w:r>
      <w:r w:rsidRPr="009A3F5A">
        <w:rPr>
          <w:rFonts w:ascii="Times New Roman" w:hAnsi="Times New Roman"/>
          <w:noProof w:val="0"/>
          <w:sz w:val="20"/>
          <w:lang w:val="en-US"/>
        </w:rPr>
        <w:tab/>
        <w:t>*= cu[k];</w:t>
      </w:r>
    </w:p>
    <w:p w14:paraId="46D47523"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noProof w:val="0"/>
          <w:sz w:val="20"/>
          <w:lang w:val="en-US"/>
        </w:rPr>
      </w:pPr>
      <w:r w:rsidRPr="009A3F5A">
        <w:rPr>
          <w:rFonts w:ascii="Times New Roman" w:hAnsi="Times New Roman"/>
          <w:noProof w:val="0"/>
          <w:sz w:val="20"/>
          <w:lang w:val="en-US"/>
        </w:rPr>
        <w:tab/>
      </w:r>
      <w:r w:rsidRPr="009A3F5A">
        <w:rPr>
          <w:rFonts w:ascii="Times New Roman" w:hAnsi="Times New Roman"/>
          <w:noProof w:val="0"/>
          <w:sz w:val="20"/>
          <w:lang w:val="en-US"/>
        </w:rPr>
        <w:tab/>
        <w:t xml:space="preserve">d2 </w:t>
      </w:r>
      <w:r w:rsidRPr="009A3F5A">
        <w:rPr>
          <w:rFonts w:ascii="Times New Roman" w:hAnsi="Times New Roman"/>
          <w:noProof w:val="0"/>
          <w:sz w:val="20"/>
          <w:lang w:val="en-US"/>
        </w:rPr>
        <w:tab/>
        <w:t>*= cu[k];</w:t>
      </w:r>
    </w:p>
    <w:p w14:paraId="5F9E99B4"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noProof w:val="0"/>
          <w:sz w:val="20"/>
          <w:lang w:val="en-US"/>
        </w:rPr>
      </w:pPr>
      <w:r w:rsidRPr="009A3F5A">
        <w:rPr>
          <w:rFonts w:ascii="Times New Roman" w:hAnsi="Times New Roman"/>
          <w:noProof w:val="0"/>
          <w:sz w:val="20"/>
          <w:lang w:val="en-US"/>
        </w:rPr>
        <w:tab/>
      </w:r>
      <w:r w:rsidRPr="009A3F5A">
        <w:rPr>
          <w:rFonts w:ascii="Times New Roman" w:hAnsi="Times New Roman"/>
          <w:noProof w:val="0"/>
          <w:sz w:val="20"/>
          <w:lang w:val="en-US"/>
        </w:rPr>
        <w:tab/>
        <w:t>A_re[j]</w:t>
      </w:r>
      <w:r w:rsidRPr="009A3F5A">
        <w:rPr>
          <w:rFonts w:ascii="Times New Roman" w:hAnsi="Times New Roman"/>
          <w:noProof w:val="0"/>
          <w:sz w:val="20"/>
          <w:lang w:val="en-US"/>
        </w:rPr>
        <w:tab/>
        <w:t>+= d1;</w:t>
      </w:r>
    </w:p>
    <w:p w14:paraId="627B6DFF"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noProof w:val="0"/>
          <w:sz w:val="20"/>
          <w:lang w:val="ru-RU"/>
        </w:rPr>
      </w:pPr>
      <w:r w:rsidRPr="009A3F5A">
        <w:rPr>
          <w:rFonts w:ascii="Times New Roman" w:hAnsi="Times New Roman"/>
          <w:noProof w:val="0"/>
          <w:sz w:val="20"/>
          <w:lang w:val="en-US"/>
        </w:rPr>
        <w:tab/>
      </w:r>
      <w:r w:rsidRPr="009A3F5A">
        <w:rPr>
          <w:rFonts w:ascii="Times New Roman" w:hAnsi="Times New Roman"/>
          <w:noProof w:val="0"/>
          <w:sz w:val="20"/>
          <w:lang w:val="en-US"/>
        </w:rPr>
        <w:tab/>
      </w:r>
      <w:r w:rsidRPr="009A3F5A">
        <w:rPr>
          <w:rFonts w:ascii="Times New Roman" w:hAnsi="Times New Roman"/>
          <w:noProof w:val="0"/>
          <w:sz w:val="20"/>
          <w:lang w:val="ru-RU"/>
        </w:rPr>
        <w:t>A_im[j]</w:t>
      </w:r>
      <w:r w:rsidRPr="009A3F5A">
        <w:rPr>
          <w:rFonts w:ascii="Times New Roman" w:hAnsi="Times New Roman"/>
          <w:noProof w:val="0"/>
          <w:sz w:val="20"/>
          <w:lang w:val="ru-RU"/>
        </w:rPr>
        <w:tab/>
        <w:t>+= d2;</w:t>
      </w:r>
    </w:p>
    <w:p w14:paraId="3437C726"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ru-RU"/>
        </w:rPr>
      </w:pPr>
      <w:r w:rsidRPr="009A3F5A">
        <w:rPr>
          <w:rFonts w:ascii="Times New Roman" w:hAnsi="Times New Roman"/>
          <w:noProof w:val="0"/>
          <w:sz w:val="20"/>
          <w:lang w:val="ru-RU"/>
        </w:rPr>
        <w:tab/>
        <w:t>}</w:t>
      </w:r>
    </w:p>
    <w:p w14:paraId="5ADFCBC7"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ru-RU"/>
        </w:rPr>
      </w:pPr>
      <w:r w:rsidRPr="009A3F5A">
        <w:rPr>
          <w:rFonts w:ascii="Times New Roman" w:hAnsi="Times New Roman"/>
          <w:noProof w:val="0"/>
          <w:sz w:val="20"/>
          <w:lang w:val="ru-RU"/>
        </w:rPr>
        <w:t>}</w:t>
      </w:r>
    </w:p>
    <w:p w14:paraId="56997C5D"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i/>
          <w:noProof w:val="0"/>
          <w:sz w:val="20"/>
          <w:lang w:val="ru-RU"/>
        </w:rPr>
      </w:pPr>
      <w:r w:rsidRPr="009A3F5A">
        <w:rPr>
          <w:rFonts w:ascii="Times New Roman" w:hAnsi="Times New Roman"/>
          <w:i/>
          <w:noProof w:val="0"/>
          <w:sz w:val="20"/>
          <w:lang w:val="ru-RU"/>
        </w:rPr>
        <w:t>/* расширение вниз */</w:t>
      </w:r>
    </w:p>
    <w:p w14:paraId="5944EB47"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en-US"/>
        </w:rPr>
        <w:t>cl</w:t>
      </w:r>
      <w:r w:rsidRPr="009A3F5A">
        <w:rPr>
          <w:rFonts w:ascii="Times New Roman" w:hAnsi="Times New Roman"/>
          <w:noProof w:val="0"/>
          <w:sz w:val="20"/>
          <w:lang w:val="en-US"/>
        </w:rPr>
        <w:tab/>
        <w:t xml:space="preserve"> = pow(dist,31);</w:t>
      </w:r>
    </w:p>
    <w:p w14:paraId="4402E76C"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en-US"/>
        </w:rPr>
        <w:t>d1</w:t>
      </w:r>
      <w:r w:rsidRPr="009A3F5A">
        <w:rPr>
          <w:rFonts w:ascii="Times New Roman" w:hAnsi="Times New Roman"/>
          <w:noProof w:val="0"/>
          <w:sz w:val="20"/>
          <w:lang w:val="en-US"/>
        </w:rPr>
        <w:tab/>
        <w:t xml:space="preserve"> = 0;</w:t>
      </w:r>
    </w:p>
    <w:p w14:paraId="3E74F1E7"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en-US"/>
        </w:rPr>
        <w:t>d2</w:t>
      </w:r>
      <w:r w:rsidRPr="009A3F5A">
        <w:rPr>
          <w:rFonts w:ascii="Times New Roman" w:hAnsi="Times New Roman"/>
          <w:noProof w:val="0"/>
          <w:sz w:val="20"/>
          <w:lang w:val="en-US"/>
        </w:rPr>
        <w:tab/>
        <w:t xml:space="preserve"> = 0;</w:t>
      </w:r>
    </w:p>
    <w:p w14:paraId="2770F254"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ru-RU"/>
        </w:rPr>
      </w:pPr>
      <w:r w:rsidRPr="009A3F5A">
        <w:rPr>
          <w:rFonts w:ascii="Times New Roman" w:hAnsi="Times New Roman"/>
          <w:noProof w:val="0"/>
          <w:sz w:val="20"/>
          <w:lang w:val="ru-RU"/>
        </w:rPr>
        <w:lastRenderedPageBreak/>
        <w:t>for(k=39..0)</w:t>
      </w:r>
    </w:p>
    <w:p w14:paraId="330D37F7"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ru-RU"/>
        </w:rPr>
      </w:pPr>
      <w:r w:rsidRPr="009A3F5A">
        <w:rPr>
          <w:rFonts w:ascii="Times New Roman" w:hAnsi="Times New Roman"/>
          <w:noProof w:val="0"/>
          <w:sz w:val="20"/>
          <w:lang w:val="ru-RU"/>
        </w:rPr>
        <w:t>{</w:t>
      </w:r>
    </w:p>
    <w:p w14:paraId="1D28C218"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noProof w:val="0"/>
          <w:sz w:val="20"/>
          <w:lang w:val="ru-RU"/>
        </w:rPr>
      </w:pPr>
      <w:r w:rsidRPr="009A3F5A">
        <w:rPr>
          <w:rFonts w:ascii="Times New Roman" w:hAnsi="Times New Roman"/>
          <w:noProof w:val="0"/>
          <w:sz w:val="20"/>
          <w:lang w:val="ru-RU"/>
        </w:rPr>
        <w:tab/>
        <w:t xml:space="preserve">/* </w:t>
      </w:r>
      <w:r w:rsidRPr="009A3F5A">
        <w:rPr>
          <w:rFonts w:ascii="Times New Roman" w:hAnsi="Times New Roman"/>
          <w:i/>
          <w:noProof w:val="0"/>
          <w:sz w:val="20"/>
          <w:lang w:val="ru-RU"/>
        </w:rPr>
        <w:t>расширение спектра набора</w:t>
      </w:r>
      <w:r w:rsidRPr="009A3F5A">
        <w:rPr>
          <w:rFonts w:ascii="Times New Roman" w:hAnsi="Times New Roman"/>
          <w:noProof w:val="0"/>
          <w:sz w:val="20"/>
          <w:lang w:val="ru-RU"/>
        </w:rPr>
        <w:t xml:space="preserve"> </w:t>
      </w:r>
      <w:r w:rsidRPr="006A0282">
        <w:rPr>
          <w:rFonts w:ascii="Times New Roman" w:hAnsi="Times New Roman"/>
          <w:i/>
          <w:noProof w:val="0"/>
          <w:sz w:val="20"/>
          <w:lang w:val="ru-RU"/>
        </w:rPr>
        <w:t>k</w:t>
      </w:r>
      <w:r w:rsidRPr="009A3F5A">
        <w:rPr>
          <w:rFonts w:ascii="Times New Roman" w:hAnsi="Times New Roman"/>
          <w:noProof w:val="0"/>
          <w:sz w:val="20"/>
          <w:lang w:val="ru-RU"/>
        </w:rPr>
        <w:t xml:space="preserve"> */</w:t>
      </w:r>
    </w:p>
    <w:p w14:paraId="3FAAD182"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ru-RU"/>
        </w:rPr>
        <w:tab/>
      </w:r>
      <w:r w:rsidRPr="009A3F5A">
        <w:rPr>
          <w:rFonts w:ascii="Times New Roman" w:hAnsi="Times New Roman"/>
          <w:noProof w:val="0"/>
          <w:sz w:val="20"/>
          <w:lang w:val="en-US"/>
        </w:rPr>
        <w:t>d1</w:t>
      </w:r>
      <w:r w:rsidRPr="009A3F5A">
        <w:rPr>
          <w:rFonts w:ascii="Times New Roman" w:hAnsi="Times New Roman"/>
          <w:noProof w:val="0"/>
          <w:sz w:val="20"/>
          <w:lang w:val="en-US"/>
        </w:rPr>
        <w:tab/>
        <w:t>= d1 * cl + A_re[k];</w:t>
      </w:r>
    </w:p>
    <w:p w14:paraId="17344A4F"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en-US"/>
        </w:rPr>
        <w:tab/>
        <w:t>d2</w:t>
      </w:r>
      <w:r w:rsidRPr="009A3F5A">
        <w:rPr>
          <w:rFonts w:ascii="Times New Roman" w:hAnsi="Times New Roman"/>
          <w:noProof w:val="0"/>
          <w:sz w:val="20"/>
          <w:lang w:val="en-US"/>
        </w:rPr>
        <w:tab/>
        <w:t>= d2 * cl + A_im[k];</w:t>
      </w:r>
    </w:p>
    <w:p w14:paraId="4C13899F"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en-US"/>
        </w:rPr>
        <w:tab/>
        <w:t>A_re[k]</w:t>
      </w:r>
      <w:r w:rsidRPr="009A3F5A">
        <w:rPr>
          <w:rFonts w:ascii="Times New Roman" w:hAnsi="Times New Roman"/>
          <w:noProof w:val="0"/>
          <w:sz w:val="20"/>
          <w:lang w:val="en-US"/>
        </w:rPr>
        <w:tab/>
        <w:t xml:space="preserve"> = d1;</w:t>
      </w:r>
    </w:p>
    <w:p w14:paraId="24937932" w14:textId="77777777" w:rsidR="009A3F5A" w:rsidRPr="009A3F5A" w:rsidRDefault="009A3F5A" w:rsidP="009A3F5A">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noProof w:val="0"/>
          <w:sz w:val="20"/>
          <w:lang w:val="en-US"/>
        </w:rPr>
      </w:pPr>
      <w:r w:rsidRPr="009A3F5A">
        <w:rPr>
          <w:rFonts w:ascii="Times New Roman" w:hAnsi="Times New Roman"/>
          <w:noProof w:val="0"/>
          <w:sz w:val="20"/>
          <w:lang w:val="en-US"/>
        </w:rPr>
        <w:tab/>
        <w:t>A_im[k]</w:t>
      </w:r>
      <w:r w:rsidRPr="009A3F5A">
        <w:rPr>
          <w:rFonts w:ascii="Times New Roman" w:hAnsi="Times New Roman"/>
          <w:noProof w:val="0"/>
          <w:sz w:val="20"/>
          <w:lang w:val="en-US"/>
        </w:rPr>
        <w:tab/>
        <w:t xml:space="preserve"> = d2;</w:t>
      </w:r>
    </w:p>
    <w:p w14:paraId="489D443C" w14:textId="77777777" w:rsidR="009A3F5A" w:rsidRPr="0018654E" w:rsidRDefault="009A3F5A" w:rsidP="009A3F5A">
      <w:pPr>
        <w:pStyle w:val="Code"/>
        <w:pBdr>
          <w:top w:val="none" w:sz="0" w:space="0" w:color="auto"/>
          <w:left w:val="none" w:sz="0" w:space="0" w:color="auto"/>
          <w:bottom w:val="none" w:sz="0" w:space="0" w:color="auto"/>
          <w:right w:val="none" w:sz="0" w:space="0" w:color="auto"/>
        </w:pBdr>
        <w:spacing w:before="90"/>
        <w:rPr>
          <w:rFonts w:ascii="Times New Roman" w:hAnsi="Times New Roman"/>
          <w:noProof w:val="0"/>
          <w:sz w:val="20"/>
          <w:lang w:val="ru-RU"/>
        </w:rPr>
      </w:pPr>
      <w:r w:rsidRPr="0018654E">
        <w:rPr>
          <w:rFonts w:ascii="Times New Roman" w:hAnsi="Times New Roman"/>
          <w:noProof w:val="0"/>
          <w:sz w:val="20"/>
          <w:lang w:val="ru-RU"/>
        </w:rPr>
        <w:t>}</w:t>
      </w:r>
    </w:p>
    <w:p w14:paraId="2F8F424A" w14:textId="77777777" w:rsidR="00C7211D" w:rsidRPr="0018654E" w:rsidRDefault="00C7211D" w:rsidP="00C7211D">
      <w:pPr>
        <w:pStyle w:val="Tablefin"/>
        <w:rPr>
          <w:sz w:val="2"/>
          <w:lang w:val="ru-RU"/>
        </w:rPr>
      </w:pPr>
    </w:p>
    <w:p w14:paraId="25EEE268" w14:textId="1ED9D48A" w:rsidR="00C7211D" w:rsidRPr="00AD5D18" w:rsidRDefault="00C7211D" w:rsidP="00AD5D18">
      <w:pPr>
        <w:pStyle w:val="Heading3"/>
        <w:keepLines w:val="0"/>
        <w:rPr>
          <w:lang w:val="ru-RU"/>
        </w:rPr>
      </w:pPr>
      <w:r w:rsidRPr="00AD5D18">
        <w:rPr>
          <w:lang w:val="ru-RU"/>
        </w:rPr>
        <w:t>2.2.8</w:t>
      </w:r>
      <w:r w:rsidRPr="00AD5D18">
        <w:rPr>
          <w:lang w:val="ru-RU"/>
        </w:rPr>
        <w:tab/>
      </w:r>
      <w:bookmarkEnd w:id="336"/>
      <w:bookmarkEnd w:id="337"/>
      <w:r w:rsidR="00AD5D18" w:rsidRPr="00AD5D18">
        <w:rPr>
          <w:lang w:val="ru-RU"/>
        </w:rPr>
        <w:t>Выпрямление</w:t>
      </w:r>
    </w:p>
    <w:p w14:paraId="58707B3C" w14:textId="726F7374" w:rsidR="00C7211D" w:rsidRPr="00AD5D18" w:rsidRDefault="00AD5D18" w:rsidP="00C7211D">
      <w:pPr>
        <w:rPr>
          <w:lang w:val="ru-RU"/>
        </w:rPr>
      </w:pPr>
      <w:r w:rsidRPr="00AD5D18">
        <w:rPr>
          <w:lang w:val="ru-RU"/>
        </w:rPr>
        <w:t>Энергия на выходах фильтра рассчитывается путем сложения квадратов значений фильтров, представляющих действительную часть сигнала, и значений, представляющих мнимую часть сигнала</w:t>
      </w:r>
      <w:r w:rsidR="006A0282">
        <w:rPr>
          <w:lang w:val="ru-RU"/>
        </w:rPr>
        <w:t>:</w:t>
      </w:r>
    </w:p>
    <w:p w14:paraId="6E348343" w14:textId="26418F4C" w:rsidR="00C7211D" w:rsidRPr="0018654E" w:rsidRDefault="00C7211D" w:rsidP="00C7211D">
      <w:pPr>
        <w:pStyle w:val="Equation"/>
        <w:spacing w:before="240"/>
        <w:rPr>
          <w:szCs w:val="22"/>
          <w:lang w:val="ru-RU"/>
        </w:rPr>
      </w:pPr>
      <w:r w:rsidRPr="00AD5D18">
        <w:rPr>
          <w:szCs w:val="22"/>
          <w:lang w:val="ru-RU"/>
        </w:rPr>
        <w:tab/>
      </w:r>
      <w:r w:rsidRPr="00AD5D18">
        <w:rPr>
          <w:szCs w:val="22"/>
          <w:lang w:val="ru-RU"/>
        </w:rPr>
        <w:tab/>
      </w:r>
      <w:r w:rsidRPr="00AD5D18">
        <w:rPr>
          <w:noProof/>
          <w:position w:val="-12"/>
          <w:szCs w:val="22"/>
        </w:rPr>
        <w:object w:dxaOrig="3240" w:dyaOrig="440" w14:anchorId="24D534D9">
          <v:shape id="_x0000_i1058" type="#_x0000_t75" alt="" style="width:162.8pt;height:22.5pt;mso-width-percent:0;mso-height-percent:0;mso-width-percent:0;mso-height-percent:0" o:ole="">
            <v:imagedata r:id="rId95" o:title=""/>
          </v:shape>
          <o:OLEObject Type="Embed" ProgID="Equation.3" ShapeID="_x0000_i1058" DrawAspect="Content" ObjectID="_1781527150" r:id="rId96"/>
        </w:object>
      </w:r>
      <w:r w:rsidR="00AD5D18">
        <w:rPr>
          <w:noProof/>
          <w:szCs w:val="22"/>
          <w:lang w:val="ru-RU"/>
        </w:rPr>
        <w:t>.</w:t>
      </w:r>
      <w:r w:rsidRPr="0018654E">
        <w:rPr>
          <w:szCs w:val="22"/>
          <w:lang w:val="ru-RU"/>
        </w:rPr>
        <w:tab/>
        <w:t>(34)</w:t>
      </w:r>
    </w:p>
    <w:p w14:paraId="6F9C92B4" w14:textId="39404A69" w:rsidR="00C7211D" w:rsidRPr="001D5B0F" w:rsidRDefault="001D5B0F" w:rsidP="00C7211D">
      <w:pPr>
        <w:rPr>
          <w:lang w:val="ru-RU"/>
        </w:rPr>
      </w:pPr>
      <w:r w:rsidRPr="001D5B0F">
        <w:rPr>
          <w:lang w:val="ru-RU"/>
        </w:rPr>
        <w:t>Все последующие операции производятся над этими значениями энергии.</w:t>
      </w:r>
    </w:p>
    <w:p w14:paraId="64B4FCD9" w14:textId="5133F050" w:rsidR="00C7211D" w:rsidRPr="001D5B0F" w:rsidRDefault="00C7211D" w:rsidP="001D5B0F">
      <w:pPr>
        <w:pStyle w:val="Heading3"/>
        <w:keepLines w:val="0"/>
        <w:rPr>
          <w:lang w:val="ru-RU"/>
        </w:rPr>
      </w:pPr>
      <w:bookmarkStart w:id="338" w:name="_Toc415385232"/>
      <w:bookmarkStart w:id="339" w:name="_Toc425054126"/>
      <w:r w:rsidRPr="001D5B0F">
        <w:rPr>
          <w:lang w:val="ru-RU"/>
        </w:rPr>
        <w:t>2.2.9</w:t>
      </w:r>
      <w:r w:rsidRPr="001D5B0F">
        <w:rPr>
          <w:lang w:val="ru-RU"/>
        </w:rPr>
        <w:tab/>
      </w:r>
      <w:bookmarkEnd w:id="338"/>
      <w:bookmarkEnd w:id="339"/>
      <w:r w:rsidR="001D5B0F" w:rsidRPr="001D5B0F">
        <w:rPr>
          <w:lang w:val="ru-RU"/>
        </w:rPr>
        <w:t>Размытие во временной области (1) – обратное маскирование</w:t>
      </w:r>
    </w:p>
    <w:p w14:paraId="60C8F457" w14:textId="672EBA18" w:rsidR="00667704" w:rsidRPr="00667704" w:rsidRDefault="00667704" w:rsidP="00667704">
      <w:pPr>
        <w:rPr>
          <w:szCs w:val="22"/>
          <w:lang w:val="ru-RU"/>
        </w:rPr>
      </w:pPr>
      <w:r w:rsidRPr="00667704">
        <w:rPr>
          <w:szCs w:val="22"/>
          <w:lang w:val="ru-RU"/>
        </w:rPr>
        <w:t>Для моделирования обратного маскирования значения энергии на выходах фильтра размываются во времени с помощью КИХ-фильтра с импульсной характеристикой в форме cos</w:t>
      </w:r>
      <w:r w:rsidRPr="00667704">
        <w:rPr>
          <w:szCs w:val="22"/>
          <w:vertAlign w:val="superscript"/>
          <w:lang w:val="ru-RU"/>
        </w:rPr>
        <w:t>2</w:t>
      </w:r>
      <w:r w:rsidRPr="00667704">
        <w:rPr>
          <w:szCs w:val="22"/>
          <w:lang w:val="ru-RU"/>
        </w:rPr>
        <w:t xml:space="preserve"> с 12</w:t>
      </w:r>
      <w:r>
        <w:rPr>
          <w:szCs w:val="22"/>
          <w:lang w:val="ru-RU"/>
        </w:rPr>
        <w:t> </w:t>
      </w:r>
      <w:r w:rsidRPr="00667704">
        <w:rPr>
          <w:szCs w:val="22"/>
          <w:lang w:val="ru-RU"/>
        </w:rPr>
        <w:t>отводами (что</w:t>
      </w:r>
      <w:r>
        <w:rPr>
          <w:szCs w:val="22"/>
          <w:lang w:val="ru-RU"/>
        </w:rPr>
        <w:t> </w:t>
      </w:r>
      <w:r w:rsidRPr="00667704">
        <w:rPr>
          <w:szCs w:val="22"/>
          <w:lang w:val="ru-RU"/>
        </w:rPr>
        <w:t>соответствует характеристике фильтра из 384 выборок при частоте дискретизации входного сигнала набора фильтров). После размытия по времени выходные данные субдискретизируются с коэффициентом</w:t>
      </w:r>
      <w:r>
        <w:rPr>
          <w:szCs w:val="22"/>
          <w:lang w:val="ru-RU"/>
        </w:rPr>
        <w:t> </w:t>
      </w:r>
      <w:r w:rsidRPr="00667704">
        <w:rPr>
          <w:szCs w:val="22"/>
          <w:lang w:val="ru-RU"/>
        </w:rPr>
        <w:t xml:space="preserve">6. Полученные значения умножаются на калибровочный коэффициент </w:t>
      </w:r>
      <w:r w:rsidRPr="00667704">
        <w:rPr>
          <w:i/>
          <w:szCs w:val="22"/>
          <w:lang w:val="ru-RU"/>
        </w:rPr>
        <w:t>cal</w:t>
      </w:r>
      <w:r w:rsidRPr="00992F8A">
        <w:rPr>
          <w:szCs w:val="22"/>
          <w:vertAlign w:val="subscript"/>
          <w:lang w:val="ru-RU"/>
        </w:rPr>
        <w:t>1</w:t>
      </w:r>
      <w:r>
        <w:rPr>
          <w:i/>
          <w:szCs w:val="22"/>
          <w:lang w:val="ru-RU"/>
        </w:rPr>
        <w:t> </w:t>
      </w:r>
      <w:r w:rsidRPr="00667704">
        <w:rPr>
          <w:szCs w:val="22"/>
          <w:lang w:val="ru-RU"/>
        </w:rPr>
        <w:t>= 0,9761, что дает соответствующие выходные уровни для данного уровня воспроизведения</w:t>
      </w:r>
      <w:r w:rsidR="006A0282">
        <w:rPr>
          <w:szCs w:val="22"/>
          <w:lang w:val="ru-RU"/>
        </w:rPr>
        <w:t>:</w:t>
      </w:r>
    </w:p>
    <w:p w14:paraId="6D453CED" w14:textId="18529E27" w:rsidR="00C7211D" w:rsidRPr="00667704" w:rsidRDefault="00667704" w:rsidP="00667704">
      <w:pPr>
        <w:pStyle w:val="Equation"/>
        <w:spacing w:before="240"/>
        <w:rPr>
          <w:szCs w:val="22"/>
          <w:lang w:val="ru-RU"/>
        </w:rPr>
      </w:pPr>
      <w:r w:rsidRPr="00667704">
        <w:rPr>
          <w:szCs w:val="22"/>
          <w:lang w:val="ru-RU"/>
        </w:rPr>
        <w:tab/>
      </w:r>
      <w:r w:rsidRPr="00667704">
        <w:rPr>
          <w:szCs w:val="22"/>
          <w:lang w:val="ru-RU"/>
        </w:rPr>
        <w:tab/>
      </w:r>
      <w:r w:rsidRPr="00667704">
        <w:rPr>
          <w:position w:val="-32"/>
          <w:szCs w:val="22"/>
          <w:lang w:val="ru-RU"/>
        </w:rPr>
        <w:object w:dxaOrig="5040" w:dyaOrig="720" w14:anchorId="01E59D1C">
          <v:shape id="_x0000_i1059" type="#_x0000_t75" style="width:251.75pt;height:35.25pt" o:ole="">
            <v:imagedata r:id="rId97" o:title=""/>
          </v:shape>
          <o:OLEObject Type="Embed" ProgID="Equation.3" ShapeID="_x0000_i1059" DrawAspect="Content" ObjectID="_1781527151" r:id="rId98"/>
        </w:object>
      </w:r>
      <w:r w:rsidRPr="00667704">
        <w:rPr>
          <w:szCs w:val="22"/>
          <w:lang w:val="ru-RU"/>
        </w:rPr>
        <w:tab/>
        <w:t>(35)</w:t>
      </w:r>
    </w:p>
    <w:p w14:paraId="143F4537" w14:textId="731489C5" w:rsidR="00C7211D" w:rsidRPr="00667704" w:rsidRDefault="00C7211D" w:rsidP="00667704">
      <w:pPr>
        <w:pStyle w:val="Heading3"/>
        <w:keepLines w:val="0"/>
        <w:rPr>
          <w:lang w:val="ru-RU"/>
        </w:rPr>
      </w:pPr>
      <w:bookmarkStart w:id="340" w:name="_Toc415385233"/>
      <w:bookmarkStart w:id="341" w:name="_Toc425054127"/>
      <w:r w:rsidRPr="00667704">
        <w:rPr>
          <w:lang w:val="ru-RU"/>
        </w:rPr>
        <w:t>2.2.10</w:t>
      </w:r>
      <w:r w:rsidRPr="00667704">
        <w:rPr>
          <w:lang w:val="ru-RU"/>
        </w:rPr>
        <w:tab/>
      </w:r>
      <w:bookmarkEnd w:id="340"/>
      <w:bookmarkEnd w:id="341"/>
      <w:r w:rsidR="00667704" w:rsidRPr="00667704">
        <w:rPr>
          <w:lang w:val="ru-RU"/>
        </w:rPr>
        <w:t>Добавление внутреннего шума</w:t>
      </w:r>
    </w:p>
    <w:p w14:paraId="5A4EFEDC" w14:textId="2D4E2DFD" w:rsidR="00C7211D" w:rsidRPr="00667704" w:rsidRDefault="00667704" w:rsidP="00C7211D">
      <w:pPr>
        <w:rPr>
          <w:lang w:val="ru-RU"/>
        </w:rPr>
      </w:pPr>
      <w:r w:rsidRPr="00667704">
        <w:rPr>
          <w:lang w:val="ru-RU"/>
        </w:rPr>
        <w:t xml:space="preserve">После первого расширения во временной области к значению энергии в каждом канале фильтра добавляется частотно-зависимое смещение </w:t>
      </w:r>
      <w:r w:rsidRPr="00667704">
        <w:rPr>
          <w:i/>
          <w:lang w:val="ru-RU"/>
        </w:rPr>
        <w:t>E</w:t>
      </w:r>
      <w:r w:rsidRPr="00667704">
        <w:rPr>
          <w:i/>
          <w:position w:val="-4"/>
          <w:sz w:val="18"/>
          <w:lang w:val="ru-RU"/>
        </w:rPr>
        <w:t>Thres</w:t>
      </w:r>
      <w:r w:rsidR="006A0282">
        <w:rPr>
          <w:lang w:val="ru-RU"/>
        </w:rPr>
        <w:t>:</w:t>
      </w:r>
    </w:p>
    <w:p w14:paraId="1F90162C" w14:textId="77777777" w:rsidR="00667704" w:rsidRPr="00667704" w:rsidRDefault="00667704" w:rsidP="00667704">
      <w:pPr>
        <w:pStyle w:val="Equation"/>
        <w:rPr>
          <w:szCs w:val="22"/>
          <w:lang w:val="ru-RU"/>
        </w:rPr>
      </w:pPr>
      <w:r w:rsidRPr="00667704">
        <w:rPr>
          <w:szCs w:val="22"/>
          <w:lang w:val="ru-RU"/>
        </w:rPr>
        <w:tab/>
      </w:r>
      <w:r w:rsidRPr="00667704">
        <w:rPr>
          <w:szCs w:val="22"/>
          <w:lang w:val="ru-RU"/>
        </w:rPr>
        <w:tab/>
      </w:r>
      <w:r w:rsidR="0018654E" w:rsidRPr="00667704">
        <w:rPr>
          <w:position w:val="-12"/>
          <w:szCs w:val="22"/>
          <w:lang w:val="ru-RU"/>
        </w:rPr>
        <w:object w:dxaOrig="2760" w:dyaOrig="639" w14:anchorId="4B8B5DD1">
          <v:shape id="_x0000_i1060" type="#_x0000_t75" style="width:136.9pt;height:30.75pt" o:ole="">
            <v:imagedata r:id="rId99" o:title=""/>
          </v:shape>
          <o:OLEObject Type="Embed" ProgID="Equation.3" ShapeID="_x0000_i1060" DrawAspect="Content" ObjectID="_1781527152" r:id="rId100"/>
        </w:object>
      </w:r>
      <w:r w:rsidRPr="00667704">
        <w:rPr>
          <w:szCs w:val="22"/>
          <w:lang w:val="ru-RU"/>
        </w:rPr>
        <w:tab/>
        <w:t>(36)</w:t>
      </w:r>
    </w:p>
    <w:p w14:paraId="75AF4BDB" w14:textId="77777777" w:rsidR="00667704" w:rsidRPr="00667704" w:rsidRDefault="00667704" w:rsidP="00667704">
      <w:pPr>
        <w:pStyle w:val="Equation"/>
        <w:rPr>
          <w:szCs w:val="22"/>
          <w:lang w:val="ru-RU"/>
        </w:rPr>
      </w:pPr>
      <w:r w:rsidRPr="00667704">
        <w:rPr>
          <w:szCs w:val="22"/>
          <w:lang w:val="ru-RU"/>
        </w:rPr>
        <w:tab/>
      </w:r>
      <w:r w:rsidRPr="00667704">
        <w:rPr>
          <w:szCs w:val="22"/>
          <w:lang w:val="ru-RU"/>
        </w:rPr>
        <w:tab/>
      </w:r>
      <w:r w:rsidRPr="00667704">
        <w:rPr>
          <w:position w:val="-12"/>
          <w:szCs w:val="22"/>
          <w:lang w:val="ru-RU"/>
        </w:rPr>
        <w:object w:dxaOrig="3040" w:dyaOrig="360" w14:anchorId="3C9AF404">
          <v:shape id="_x0000_i1061" type="#_x0000_t75" style="width:153.35pt;height:17.65pt" o:ole="">
            <v:imagedata r:id="rId101" o:title=""/>
          </v:shape>
          <o:OLEObject Type="Embed" ProgID="Equation.3" ShapeID="_x0000_i1061" DrawAspect="Content" ObjectID="_1781527153" r:id="rId102"/>
        </w:object>
      </w:r>
      <w:r w:rsidRPr="00667704">
        <w:rPr>
          <w:szCs w:val="22"/>
          <w:lang w:val="ru-RU"/>
        </w:rPr>
        <w:tab/>
        <w:t>(37)</w:t>
      </w:r>
    </w:p>
    <w:p w14:paraId="37C3A627" w14:textId="2B471256" w:rsidR="00C7211D" w:rsidRPr="00667704" w:rsidRDefault="00667704" w:rsidP="00667704">
      <w:pPr>
        <w:rPr>
          <w:szCs w:val="22"/>
          <w:lang w:val="ru-RU"/>
        </w:rPr>
      </w:pPr>
      <w:r w:rsidRPr="00667704">
        <w:rPr>
          <w:szCs w:val="22"/>
          <w:lang w:val="ru-RU"/>
        </w:rPr>
        <w:t xml:space="preserve">Шаблоны, полученные на этом этапе обработки </w:t>
      </w:r>
      <w:r w:rsidRPr="00667704">
        <w:rPr>
          <w:i/>
          <w:szCs w:val="22"/>
          <w:lang w:val="ru-RU"/>
        </w:rPr>
        <w:t>E</w:t>
      </w:r>
      <w:r w:rsidRPr="006A0282">
        <w:rPr>
          <w:position w:val="-4"/>
          <w:szCs w:val="22"/>
          <w:lang w:val="ru-RU"/>
        </w:rPr>
        <w:t>2</w:t>
      </w:r>
      <w:r w:rsidRPr="00667704">
        <w:rPr>
          <w:iCs/>
          <w:szCs w:val="22"/>
          <w:lang w:val="ru-RU"/>
        </w:rPr>
        <w:t>[</w:t>
      </w:r>
      <w:r w:rsidRPr="00667704">
        <w:rPr>
          <w:i/>
          <w:szCs w:val="22"/>
          <w:lang w:val="ru-RU"/>
        </w:rPr>
        <w:t>k</w:t>
      </w:r>
      <w:r w:rsidRPr="0075307D">
        <w:rPr>
          <w:iCs/>
          <w:szCs w:val="22"/>
          <w:lang w:val="ru-RU"/>
        </w:rPr>
        <w:t>,</w:t>
      </w:r>
      <w:r w:rsidRPr="00667704">
        <w:rPr>
          <w:i/>
          <w:szCs w:val="22"/>
          <w:lang w:val="ru-RU"/>
        </w:rPr>
        <w:t> n</w:t>
      </w:r>
      <w:r w:rsidRPr="00667704">
        <w:rPr>
          <w:iCs/>
          <w:szCs w:val="22"/>
          <w:lang w:val="ru-RU"/>
        </w:rPr>
        <w:t>]</w:t>
      </w:r>
      <w:r w:rsidRPr="00667704">
        <w:rPr>
          <w:szCs w:val="22"/>
          <w:lang w:val="ru-RU"/>
        </w:rPr>
        <w:t xml:space="preserve">, позднее используются для расчета шаблонов модуляции и называются </w:t>
      </w:r>
      <w:r w:rsidRPr="00667704">
        <w:rPr>
          <w:i/>
          <w:szCs w:val="22"/>
          <w:lang w:val="ru-RU"/>
        </w:rPr>
        <w:t>неразмытыми шаблонами возбуждения</w:t>
      </w:r>
      <w:r w:rsidRPr="00667704">
        <w:rPr>
          <w:szCs w:val="22"/>
          <w:lang w:val="ru-RU"/>
        </w:rPr>
        <w:t>.</w:t>
      </w:r>
    </w:p>
    <w:p w14:paraId="67CA0181" w14:textId="32A91B21" w:rsidR="00C7211D" w:rsidRPr="0018654E" w:rsidRDefault="00C7211D" w:rsidP="0018654E">
      <w:pPr>
        <w:pStyle w:val="Heading3"/>
        <w:keepLines w:val="0"/>
        <w:rPr>
          <w:lang w:val="ru-RU"/>
        </w:rPr>
      </w:pPr>
      <w:bookmarkStart w:id="342" w:name="_Toc415385234"/>
      <w:bookmarkStart w:id="343" w:name="_Toc425054128"/>
      <w:r w:rsidRPr="0018654E">
        <w:rPr>
          <w:lang w:val="ru-RU"/>
        </w:rPr>
        <w:t>2.2.11</w:t>
      </w:r>
      <w:r w:rsidRPr="0018654E">
        <w:rPr>
          <w:lang w:val="ru-RU"/>
        </w:rPr>
        <w:tab/>
      </w:r>
      <w:bookmarkEnd w:id="342"/>
      <w:bookmarkEnd w:id="343"/>
      <w:r w:rsidR="0018654E" w:rsidRPr="0018654E">
        <w:rPr>
          <w:lang w:val="ru-RU"/>
        </w:rPr>
        <w:t>Размытие во временной области (2) – прямое маскирование</w:t>
      </w:r>
    </w:p>
    <w:p w14:paraId="4BA89BD0" w14:textId="2934F1BF" w:rsidR="00C7211D" w:rsidRPr="00447C86" w:rsidRDefault="00447C86" w:rsidP="00C7211D">
      <w:pPr>
        <w:rPr>
          <w:lang w:val="ru-RU"/>
        </w:rPr>
      </w:pPr>
      <w:r w:rsidRPr="00447C86">
        <w:rPr>
          <w:lang w:val="ru-RU"/>
        </w:rPr>
        <w:t>Чтобы смоделировать прямое маскирование, энергия в каждом канале фильтра размывается по времени фильтрами нижних частот первого порядка. Постоянные времени зависят от центральной частоты каждого фильтра (как указано в таблице</w:t>
      </w:r>
      <w:r>
        <w:rPr>
          <w:lang w:val="ru-RU"/>
        </w:rPr>
        <w:t> </w:t>
      </w:r>
      <w:r w:rsidRPr="00447C86">
        <w:rPr>
          <w:lang w:val="ru-RU"/>
        </w:rPr>
        <w:t>5) и рассчитываются по формуле</w:t>
      </w:r>
      <w:r w:rsidR="001970A2">
        <w:rPr>
          <w:lang w:val="ru-RU"/>
        </w:rPr>
        <w:t>:</w:t>
      </w:r>
    </w:p>
    <w:p w14:paraId="1E6E4E43" w14:textId="5B6BCDC9" w:rsidR="00C7211D" w:rsidRPr="00795E80" w:rsidRDefault="00447C86" w:rsidP="00C7211D">
      <w:pPr>
        <w:pStyle w:val="Equation"/>
        <w:spacing w:before="240"/>
        <w:rPr>
          <w:szCs w:val="22"/>
          <w:lang w:val="ru-RU"/>
        </w:rPr>
      </w:pPr>
      <w:r w:rsidRPr="00447C86">
        <w:rPr>
          <w:szCs w:val="22"/>
          <w:lang w:val="ru-RU"/>
        </w:rPr>
        <w:tab/>
      </w:r>
      <w:r w:rsidRPr="00447C86">
        <w:rPr>
          <w:szCs w:val="22"/>
          <w:lang w:val="ru-RU"/>
        </w:rPr>
        <w:tab/>
      </w:r>
      <w:r w:rsidR="006A0282" w:rsidRPr="00447C86">
        <w:rPr>
          <w:position w:val="-64"/>
          <w:szCs w:val="22"/>
          <w:lang w:val="ru-RU"/>
        </w:rPr>
        <w:object w:dxaOrig="4560" w:dyaOrig="1400" w14:anchorId="69D64040">
          <v:shape id="_x0000_i1062" type="#_x0000_t75" style="width:226.4pt;height:67.5pt" o:ole="">
            <v:imagedata r:id="rId103" o:title=""/>
          </v:shape>
          <o:OLEObject Type="Embed" ProgID="Equation.3" ShapeID="_x0000_i1062" DrawAspect="Content" ObjectID="_1781527154" r:id="rId104"/>
        </w:object>
      </w:r>
      <w:r w:rsidRPr="00447C86">
        <w:rPr>
          <w:szCs w:val="22"/>
          <w:lang w:val="ru-RU"/>
        </w:rPr>
        <w:tab/>
        <w:t>(38)</w:t>
      </w:r>
    </w:p>
    <w:p w14:paraId="08BD0FB3" w14:textId="2C942D0D" w:rsidR="00C7211D" w:rsidRPr="00795E80" w:rsidRDefault="00795E80" w:rsidP="001970A2">
      <w:pPr>
        <w:keepNext/>
        <w:keepLines/>
        <w:rPr>
          <w:lang w:val="ru-RU"/>
        </w:rPr>
      </w:pPr>
      <w:r w:rsidRPr="00795E80">
        <w:rPr>
          <w:lang w:val="ru-RU"/>
        </w:rPr>
        <w:lastRenderedPageBreak/>
        <w:t>Фильтры нижних частот первого порядка рассчитываются по формуле</w:t>
      </w:r>
      <w:r w:rsidR="001970A2">
        <w:rPr>
          <w:lang w:val="ru-RU"/>
        </w:rPr>
        <w:t>:</w:t>
      </w:r>
    </w:p>
    <w:p w14:paraId="580FF1B6" w14:textId="63C9ADD9" w:rsidR="00C7211D" w:rsidRPr="00795E80" w:rsidRDefault="00C7211D" w:rsidP="00C7211D">
      <w:pPr>
        <w:pStyle w:val="Equation"/>
        <w:spacing w:before="240"/>
        <w:rPr>
          <w:lang w:val="ru-RU"/>
        </w:rPr>
      </w:pPr>
      <w:r w:rsidRPr="00795E80">
        <w:rPr>
          <w:lang w:val="ru-RU"/>
        </w:rPr>
        <w:tab/>
      </w:r>
      <w:r w:rsidRPr="00795E80">
        <w:rPr>
          <w:lang w:val="ru-RU"/>
        </w:rPr>
        <w:tab/>
      </w:r>
      <w:r w:rsidRPr="00A318F4">
        <w:rPr>
          <w:noProof/>
          <w:position w:val="-10"/>
          <w:sz w:val="20"/>
        </w:rPr>
        <w:object w:dxaOrig="3860" w:dyaOrig="340" w14:anchorId="5E0621BB">
          <v:shape id="_x0000_i1063" type="#_x0000_t75" alt="" style="width:193.6pt;height:15.75pt;mso-width-percent:0;mso-height-percent:0;mso-width-percent:0;mso-height-percent:0" o:ole="">
            <v:imagedata r:id="rId105" o:title=""/>
          </v:shape>
          <o:OLEObject Type="Embed" ProgID="Equation.3" ShapeID="_x0000_i1063" DrawAspect="Content" ObjectID="_1781527155" r:id="rId106"/>
        </w:object>
      </w:r>
      <w:r w:rsidR="00795E80">
        <w:rPr>
          <w:noProof/>
          <w:sz w:val="20"/>
          <w:lang w:val="ru-RU"/>
        </w:rPr>
        <w:t>,</w:t>
      </w:r>
      <w:r w:rsidRPr="00795E80">
        <w:rPr>
          <w:lang w:val="ru-RU"/>
        </w:rPr>
        <w:tab/>
        <w:t>(39)</w:t>
      </w:r>
    </w:p>
    <w:p w14:paraId="76B8A8FB" w14:textId="57C0E20F" w:rsidR="00C7211D" w:rsidRPr="00795E80" w:rsidRDefault="00795E80" w:rsidP="00C7211D">
      <w:pPr>
        <w:rPr>
          <w:lang w:val="ru-RU"/>
        </w:rPr>
      </w:pPr>
      <w:r w:rsidRPr="00795E80">
        <w:rPr>
          <w:lang w:val="ru-RU"/>
        </w:rPr>
        <w:t xml:space="preserve">где </w:t>
      </w:r>
      <w:r w:rsidRPr="00795E80">
        <w:rPr>
          <w:i/>
          <w:lang w:val="ru-RU"/>
        </w:rPr>
        <w:t>a</w:t>
      </w:r>
      <w:r w:rsidRPr="00795E80">
        <w:rPr>
          <w:lang w:val="ru-RU"/>
        </w:rPr>
        <w:t xml:space="preserve"> рассчитывается на основе приведенных выше постоянных времени по формуле</w:t>
      </w:r>
      <w:r w:rsidR="001970A2">
        <w:rPr>
          <w:lang w:val="ru-RU"/>
        </w:rPr>
        <w:t>:</w:t>
      </w:r>
    </w:p>
    <w:p w14:paraId="2537AB88" w14:textId="3392E9E4" w:rsidR="00C7211D" w:rsidRPr="00C30239" w:rsidRDefault="00C7211D" w:rsidP="00C7211D">
      <w:pPr>
        <w:pStyle w:val="Equation"/>
        <w:spacing w:before="240"/>
        <w:rPr>
          <w:szCs w:val="22"/>
          <w:lang w:val="ru-RU"/>
        </w:rPr>
      </w:pPr>
      <w:r w:rsidRPr="00795E80">
        <w:rPr>
          <w:szCs w:val="22"/>
          <w:lang w:val="ru-RU"/>
        </w:rPr>
        <w:tab/>
      </w:r>
      <w:r w:rsidRPr="00795E80">
        <w:rPr>
          <w:szCs w:val="22"/>
          <w:lang w:val="ru-RU"/>
        </w:rPr>
        <w:tab/>
      </w:r>
      <w:r w:rsidRPr="00795E80">
        <w:rPr>
          <w:noProof/>
          <w:position w:val="-10"/>
          <w:szCs w:val="22"/>
        </w:rPr>
        <w:object w:dxaOrig="1460" w:dyaOrig="680" w14:anchorId="2C48E3E4">
          <v:shape id="_x0000_i1064" type="#_x0000_t75" alt="" style="width:1in;height:34.5pt;mso-width-percent:0;mso-height-percent:0;mso-width-percent:0;mso-height-percent:0" o:ole="">
            <v:imagedata r:id="rId107" o:title=""/>
          </v:shape>
          <o:OLEObject Type="Embed" ProgID="Equation.3" ShapeID="_x0000_i1064" DrawAspect="Content" ObjectID="_1781527156" r:id="rId108"/>
        </w:object>
      </w:r>
      <w:r w:rsidR="00795E80" w:rsidRPr="00795E80">
        <w:rPr>
          <w:noProof/>
          <w:szCs w:val="22"/>
          <w:lang w:val="ru-RU"/>
        </w:rPr>
        <w:t>.</w:t>
      </w:r>
      <w:r w:rsidRPr="00C30239">
        <w:rPr>
          <w:szCs w:val="22"/>
          <w:lang w:val="ru-RU"/>
        </w:rPr>
        <w:tab/>
        <w:t>(40)</w:t>
      </w:r>
    </w:p>
    <w:p w14:paraId="63BC4E1B" w14:textId="189B7D2B" w:rsidR="00C7211D" w:rsidRPr="00795E80" w:rsidRDefault="00795E80" w:rsidP="00C7211D">
      <w:pPr>
        <w:rPr>
          <w:lang w:val="ru-RU"/>
        </w:rPr>
      </w:pPr>
      <w:r w:rsidRPr="00795E80">
        <w:rPr>
          <w:lang w:val="ru-RU"/>
        </w:rPr>
        <w:t xml:space="preserve">Шаблоны, полученные на этом этапе обработки </w:t>
      </w:r>
      <w:r w:rsidRPr="00795E80">
        <w:rPr>
          <w:i/>
          <w:lang w:val="ru-RU"/>
        </w:rPr>
        <w:t>E</w:t>
      </w:r>
      <w:r w:rsidRPr="009E2247">
        <w:rPr>
          <w:lang w:val="ru-RU"/>
        </w:rPr>
        <w:t>[</w:t>
      </w:r>
      <w:r w:rsidRPr="00795E80">
        <w:rPr>
          <w:i/>
          <w:lang w:val="ru-RU"/>
        </w:rPr>
        <w:t>k</w:t>
      </w:r>
      <w:r w:rsidRPr="001970A2">
        <w:rPr>
          <w:iCs/>
          <w:lang w:val="ru-RU"/>
        </w:rPr>
        <w:t>,</w:t>
      </w:r>
      <w:r w:rsidRPr="00795E80">
        <w:rPr>
          <w:i/>
          <w:lang w:val="ru-RU"/>
        </w:rPr>
        <w:t> n</w:t>
      </w:r>
      <w:r w:rsidRPr="009E2247">
        <w:rPr>
          <w:lang w:val="ru-RU"/>
        </w:rPr>
        <w:t>]</w:t>
      </w:r>
      <w:r w:rsidRPr="00795E80">
        <w:rPr>
          <w:lang w:val="ru-RU"/>
        </w:rPr>
        <w:t xml:space="preserve">, называются </w:t>
      </w:r>
      <w:r w:rsidRPr="00795E80">
        <w:rPr>
          <w:i/>
          <w:lang w:val="ru-RU"/>
        </w:rPr>
        <w:t>шаблонами возбуждения</w:t>
      </w:r>
      <w:r w:rsidRPr="00795E80">
        <w:rPr>
          <w:lang w:val="ru-RU"/>
        </w:rPr>
        <w:t>.</w:t>
      </w:r>
    </w:p>
    <w:p w14:paraId="4A0D4982" w14:textId="51FD41E0" w:rsidR="00C7211D" w:rsidRPr="00795E80" w:rsidRDefault="00C7211D" w:rsidP="00795E80">
      <w:pPr>
        <w:pStyle w:val="Heading1"/>
        <w:keepLines w:val="0"/>
        <w:rPr>
          <w:lang w:val="ru-RU"/>
        </w:rPr>
      </w:pPr>
      <w:bookmarkStart w:id="344" w:name="_Toc411998552"/>
      <w:bookmarkStart w:id="345" w:name="_Toc414873005"/>
      <w:bookmarkStart w:id="346" w:name="_Toc415385235"/>
      <w:bookmarkStart w:id="347" w:name="_Toc425054129"/>
      <w:bookmarkStart w:id="348" w:name="_Toc133255932"/>
      <w:bookmarkStart w:id="349" w:name="_Toc170906141"/>
      <w:r w:rsidRPr="00795E80">
        <w:rPr>
          <w:lang w:val="ru-RU"/>
        </w:rPr>
        <w:t>3</w:t>
      </w:r>
      <w:r w:rsidRPr="00795E80">
        <w:rPr>
          <w:lang w:val="ru-RU"/>
        </w:rPr>
        <w:tab/>
      </w:r>
      <w:bookmarkEnd w:id="344"/>
      <w:bookmarkEnd w:id="345"/>
      <w:bookmarkEnd w:id="346"/>
      <w:bookmarkEnd w:id="347"/>
      <w:bookmarkEnd w:id="348"/>
      <w:r w:rsidR="00795E80" w:rsidRPr="00795E80">
        <w:rPr>
          <w:lang w:val="ru-RU"/>
        </w:rPr>
        <w:t>Предварительная обработка шаблонов возбуждения</w:t>
      </w:r>
      <w:bookmarkEnd w:id="349"/>
    </w:p>
    <w:p w14:paraId="7AC9E90C" w14:textId="5E69A0BB" w:rsidR="00C7211D" w:rsidRPr="00795E80" w:rsidRDefault="00795E80" w:rsidP="00C7211D">
      <w:pPr>
        <w:rPr>
          <w:lang w:val="ru-RU"/>
        </w:rPr>
      </w:pPr>
      <w:r w:rsidRPr="00795E80">
        <w:rPr>
          <w:lang w:val="ru-RU"/>
        </w:rPr>
        <w:t xml:space="preserve">Большинство вычислений, описанных в этом разделе, используются с моделью уха на основе набора фильтров, а также с моделью уха на основе БПФ. Поскольку коэффициент субдискретизации и количество полос частот в этих двух моделях уха различаются, константы, зависящие от этого фактора, описываются с помощью переменных, зависящих от модели уха, – </w:t>
      </w:r>
      <w:r w:rsidRPr="00795E80">
        <w:rPr>
          <w:i/>
          <w:lang w:val="ru-RU"/>
        </w:rPr>
        <w:t>StepSize</w:t>
      </w:r>
      <w:r w:rsidRPr="00795E80">
        <w:rPr>
          <w:lang w:val="ru-RU"/>
        </w:rPr>
        <w:t xml:space="preserve"> и </w:t>
      </w:r>
      <w:r w:rsidRPr="00795E80">
        <w:rPr>
          <w:i/>
          <w:lang w:val="ru-RU"/>
        </w:rPr>
        <w:t>Z</w:t>
      </w:r>
      <w:r w:rsidRPr="00795E80">
        <w:rPr>
          <w:lang w:val="ru-RU"/>
        </w:rPr>
        <w:t xml:space="preserve">. Для модели уха на основе БПФ значение </w:t>
      </w:r>
      <w:r w:rsidRPr="00795E80">
        <w:rPr>
          <w:i/>
          <w:lang w:val="ru-RU"/>
        </w:rPr>
        <w:t>StepSize</w:t>
      </w:r>
      <w:r w:rsidRPr="00795E80">
        <w:rPr>
          <w:lang w:val="ru-RU"/>
        </w:rPr>
        <w:t xml:space="preserve"> составляет </w:t>
      </w:r>
      <w:r w:rsidRPr="00795E80">
        <w:rPr>
          <w:i/>
          <w:iCs/>
          <w:lang w:val="ru-RU"/>
        </w:rPr>
        <w:t>1024</w:t>
      </w:r>
      <w:r w:rsidRPr="00795E80">
        <w:rPr>
          <w:lang w:val="ru-RU"/>
        </w:rPr>
        <w:t xml:space="preserve">, а </w:t>
      </w:r>
      <w:r w:rsidRPr="00795E80">
        <w:rPr>
          <w:i/>
          <w:iCs/>
          <w:lang w:val="ru-RU"/>
        </w:rPr>
        <w:t>Z</w:t>
      </w:r>
      <w:r w:rsidRPr="00795E80">
        <w:rPr>
          <w:lang w:val="ru-RU"/>
        </w:rPr>
        <w:t xml:space="preserve"> – либо </w:t>
      </w:r>
      <w:r w:rsidRPr="00795E80">
        <w:rPr>
          <w:i/>
          <w:lang w:val="ru-RU"/>
        </w:rPr>
        <w:t>55</w:t>
      </w:r>
      <w:r w:rsidRPr="00795E80">
        <w:rPr>
          <w:lang w:val="ru-RU"/>
        </w:rPr>
        <w:t xml:space="preserve"> (расширенная версия), либо </w:t>
      </w:r>
      <w:r w:rsidRPr="00795E80">
        <w:rPr>
          <w:i/>
          <w:lang w:val="ru-RU"/>
        </w:rPr>
        <w:t>109</w:t>
      </w:r>
      <w:r w:rsidRPr="00795E80">
        <w:rPr>
          <w:lang w:val="ru-RU"/>
        </w:rPr>
        <w:t xml:space="preserve"> (базовая версия). Для модели уха на основе набора фильтров значение </w:t>
      </w:r>
      <w:r w:rsidRPr="00795E80">
        <w:rPr>
          <w:i/>
          <w:lang w:val="ru-RU"/>
        </w:rPr>
        <w:t>StepSize</w:t>
      </w:r>
      <w:r w:rsidRPr="00795E80">
        <w:rPr>
          <w:lang w:val="ru-RU"/>
        </w:rPr>
        <w:t xml:space="preserve"> составляет </w:t>
      </w:r>
      <w:r w:rsidRPr="00795E80">
        <w:rPr>
          <w:i/>
          <w:lang w:val="ru-RU"/>
        </w:rPr>
        <w:t>192</w:t>
      </w:r>
      <w:r w:rsidRPr="00795E80">
        <w:rPr>
          <w:lang w:val="ru-RU"/>
        </w:rPr>
        <w:t xml:space="preserve">, а Z – </w:t>
      </w:r>
      <w:r w:rsidRPr="00795E80">
        <w:rPr>
          <w:i/>
          <w:iCs/>
          <w:lang w:val="ru-RU"/>
        </w:rPr>
        <w:t>40</w:t>
      </w:r>
      <w:r w:rsidRPr="00795E80">
        <w:rPr>
          <w:lang w:val="ru-RU"/>
        </w:rPr>
        <w:t>. Если не</w:t>
      </w:r>
      <w:r>
        <w:rPr>
          <w:lang w:val="ru-RU"/>
        </w:rPr>
        <w:t> </w:t>
      </w:r>
      <w:r w:rsidRPr="00795E80">
        <w:rPr>
          <w:lang w:val="ru-RU"/>
        </w:rPr>
        <w:t>указано иное, то все переменные и рекурсивные фильтры инициализируются нулем.</w:t>
      </w:r>
    </w:p>
    <w:p w14:paraId="2EFE75FC" w14:textId="3AC71825" w:rsidR="00C7211D" w:rsidRPr="00B329B3" w:rsidRDefault="00C7211D" w:rsidP="00B329B3">
      <w:pPr>
        <w:pStyle w:val="Heading2"/>
        <w:keepLines w:val="0"/>
        <w:rPr>
          <w:lang w:val="ru-RU"/>
        </w:rPr>
      </w:pPr>
      <w:bookmarkStart w:id="350" w:name="_Toc411998553"/>
      <w:bookmarkStart w:id="351" w:name="_Toc414873006"/>
      <w:bookmarkStart w:id="352" w:name="_Toc415385236"/>
      <w:bookmarkStart w:id="353" w:name="_Toc425054130"/>
      <w:bookmarkStart w:id="354" w:name="_Toc133255933"/>
      <w:bookmarkStart w:id="355" w:name="_Toc170906142"/>
      <w:r w:rsidRPr="00B329B3">
        <w:rPr>
          <w:lang w:val="ru-RU"/>
        </w:rPr>
        <w:t>3.1</w:t>
      </w:r>
      <w:r w:rsidRPr="00B329B3">
        <w:rPr>
          <w:lang w:val="ru-RU"/>
        </w:rPr>
        <w:tab/>
      </w:r>
      <w:bookmarkEnd w:id="350"/>
      <w:bookmarkEnd w:id="351"/>
      <w:bookmarkEnd w:id="352"/>
      <w:bookmarkEnd w:id="353"/>
      <w:bookmarkEnd w:id="354"/>
      <w:r w:rsidR="00B329B3" w:rsidRPr="00B329B3">
        <w:rPr>
          <w:lang w:val="ru-RU"/>
        </w:rPr>
        <w:t>Адаптация уровня и шаблона</w:t>
      </w:r>
      <w:bookmarkEnd w:id="355"/>
    </w:p>
    <w:p w14:paraId="0E6A6D7E" w14:textId="77777777" w:rsidR="00B329B3" w:rsidRPr="00B329B3" w:rsidRDefault="00B329B3" w:rsidP="00B329B3">
      <w:pPr>
        <w:rPr>
          <w:lang w:val="ru-RU"/>
        </w:rPr>
      </w:pPr>
      <w:r w:rsidRPr="00B329B3">
        <w:rPr>
          <w:lang w:val="ru-RU"/>
        </w:rPr>
        <w:t>Чтобы компенсировать разницу уровней и линейные искажения между исследуемым и эталонным сигналом, средние уровни исследуемого и эталонного сигналов адаптируются друг к другу.</w:t>
      </w:r>
    </w:p>
    <w:p w14:paraId="0A232E3B" w14:textId="201DA88C" w:rsidR="00C7211D" w:rsidRPr="00B329B3" w:rsidRDefault="00B329B3" w:rsidP="00B329B3">
      <w:pPr>
        <w:rPr>
          <w:lang w:val="ru-RU"/>
        </w:rPr>
      </w:pPr>
      <w:r w:rsidRPr="00B329B3">
        <w:rPr>
          <w:lang w:val="ru-RU"/>
        </w:rPr>
        <w:t>На первом этапе значения энергии в каждом канале фильтра сглаживаются фильтрами нижних частот первого порядка. Постоянные времени зависят от центральных частот фильтров и выбираются по</w:t>
      </w:r>
      <w:r>
        <w:rPr>
          <w:lang w:val="ru-RU"/>
        </w:rPr>
        <w:t> </w:t>
      </w:r>
      <w:r w:rsidRPr="00B329B3">
        <w:rPr>
          <w:lang w:val="ru-RU"/>
        </w:rPr>
        <w:t>формуле</w:t>
      </w:r>
    </w:p>
    <w:p w14:paraId="7982AA45" w14:textId="6FB096E7" w:rsidR="00BC1676" w:rsidRPr="00C30239" w:rsidRDefault="00BC1676" w:rsidP="005131A0">
      <w:pPr>
        <w:pStyle w:val="Equation"/>
        <w:spacing w:before="0"/>
        <w:rPr>
          <w:szCs w:val="22"/>
          <w:lang w:val="ru-RU"/>
        </w:rPr>
      </w:pPr>
      <w:r w:rsidRPr="00BC1676">
        <w:rPr>
          <w:szCs w:val="22"/>
          <w:lang w:val="ru-RU"/>
        </w:rPr>
        <w:tab/>
      </w:r>
      <w:r w:rsidRPr="00BC1676">
        <w:rPr>
          <w:szCs w:val="22"/>
          <w:lang w:val="ru-RU"/>
        </w:rPr>
        <w:tab/>
      </w:r>
      <w:r w:rsidR="009E2247" w:rsidRPr="00BC1676">
        <w:rPr>
          <w:position w:val="-48"/>
          <w:szCs w:val="22"/>
          <w:lang w:val="ru-RU"/>
        </w:rPr>
        <w:object w:dxaOrig="4660" w:dyaOrig="1080" w14:anchorId="7D0D1244">
          <v:shape id="_x0000_i1065" type="#_x0000_t75" style="width:202.95pt;height:49.15pt" o:ole="">
            <v:imagedata r:id="rId109" o:title=""/>
          </v:shape>
          <o:OLEObject Type="Embed" ProgID="Equation.3" ShapeID="_x0000_i1065" DrawAspect="Content" ObjectID="_1781527157" r:id="rId110"/>
        </w:object>
      </w:r>
      <w:r w:rsidRPr="00BC1676">
        <w:rPr>
          <w:szCs w:val="22"/>
          <w:lang w:val="ru-RU"/>
        </w:rPr>
        <w:tab/>
      </w:r>
      <w:r w:rsidRPr="00C30239">
        <w:rPr>
          <w:szCs w:val="22"/>
          <w:lang w:val="ru-RU"/>
        </w:rPr>
        <w:t>(41)</w:t>
      </w:r>
    </w:p>
    <w:p w14:paraId="656FF82D" w14:textId="1015FFFF" w:rsidR="00C7211D" w:rsidRPr="0056472D" w:rsidRDefault="0056472D" w:rsidP="00C7211D">
      <w:pPr>
        <w:rPr>
          <w:lang w:val="ru-RU"/>
        </w:rPr>
      </w:pPr>
      <w:r w:rsidRPr="0056472D">
        <w:rPr>
          <w:lang w:val="ru-RU"/>
        </w:rPr>
        <w:t>Фильтры нижних частот первого порядка рассчитываются по формул</w:t>
      </w:r>
      <w:r w:rsidR="009E2247">
        <w:rPr>
          <w:lang w:val="ru-RU"/>
        </w:rPr>
        <w:t>ам</w:t>
      </w:r>
      <w:r w:rsidRPr="0056472D">
        <w:rPr>
          <w:lang w:val="ru-RU"/>
        </w:rPr>
        <w:t>:</w:t>
      </w:r>
    </w:p>
    <w:p w14:paraId="1390C552" w14:textId="678A8D95" w:rsidR="00C7211D" w:rsidRPr="00B50437" w:rsidRDefault="00C7211D" w:rsidP="00C7211D">
      <w:pPr>
        <w:pStyle w:val="Equation"/>
        <w:tabs>
          <w:tab w:val="left" w:pos="2835"/>
        </w:tabs>
        <w:jc w:val="center"/>
        <w:rPr>
          <w:lang w:val="ru-RU"/>
        </w:rPr>
      </w:pPr>
      <w:r w:rsidRPr="0056472D">
        <w:rPr>
          <w:lang w:val="ru-RU"/>
        </w:rPr>
        <w:tab/>
      </w:r>
      <w:r w:rsidRPr="0056472D">
        <w:rPr>
          <w:lang w:val="ru-RU"/>
        </w:rPr>
        <w:tab/>
      </w:r>
      <w:r w:rsidRPr="0056472D">
        <w:rPr>
          <w:lang w:val="ru-RU"/>
        </w:rPr>
        <w:tab/>
      </w:r>
      <w:r w:rsidRPr="0056472D">
        <w:rPr>
          <w:noProof/>
          <w:position w:val="-16"/>
          <w:sz w:val="18"/>
        </w:rPr>
        <w:object w:dxaOrig="4680" w:dyaOrig="400" w14:anchorId="67E35DF2">
          <v:shape id="_x0000_i1066" type="#_x0000_t75" alt="" style="width:234.7pt;height:18pt;mso-width-percent:0;mso-height-percent:0;mso-width-percent:0;mso-height-percent:0" o:ole="">
            <v:imagedata r:id="rId111" o:title=""/>
          </v:shape>
          <o:OLEObject Type="Embed" ProgID="Equation.3" ShapeID="_x0000_i1066" DrawAspect="Content" ObjectID="_1781527158" r:id="rId112"/>
        </w:object>
      </w:r>
      <w:r w:rsidR="0056472D" w:rsidRPr="0056472D">
        <w:rPr>
          <w:noProof/>
          <w:sz w:val="18"/>
          <w:lang w:val="ru-RU"/>
        </w:rPr>
        <w:t>;</w:t>
      </w:r>
      <w:r w:rsidRPr="00B50437">
        <w:rPr>
          <w:lang w:val="ru-RU"/>
        </w:rPr>
        <w:tab/>
        <w:t>(42)</w:t>
      </w:r>
    </w:p>
    <w:p w14:paraId="33EEA5A5" w14:textId="06470916" w:rsidR="00C7211D" w:rsidRPr="00B50437" w:rsidRDefault="00C7211D" w:rsidP="00C7211D">
      <w:pPr>
        <w:pStyle w:val="Equation"/>
        <w:tabs>
          <w:tab w:val="left" w:pos="2835"/>
        </w:tabs>
        <w:jc w:val="center"/>
        <w:rPr>
          <w:lang w:val="ru-RU"/>
        </w:rPr>
      </w:pPr>
      <w:r w:rsidRPr="00B50437">
        <w:rPr>
          <w:lang w:val="ru-RU"/>
        </w:rPr>
        <w:tab/>
      </w:r>
      <w:r w:rsidRPr="00B50437">
        <w:rPr>
          <w:lang w:val="ru-RU"/>
        </w:rPr>
        <w:tab/>
      </w:r>
      <w:r w:rsidR="00B56EC6" w:rsidRPr="00B50437">
        <w:rPr>
          <w:lang w:val="ru-RU"/>
        </w:rPr>
        <w:tab/>
      </w:r>
      <w:r w:rsidR="00B56EC6" w:rsidRPr="0056472D">
        <w:rPr>
          <w:noProof/>
          <w:position w:val="-12"/>
          <w:sz w:val="18"/>
        </w:rPr>
        <w:object w:dxaOrig="4720" w:dyaOrig="360" w14:anchorId="0778C374">
          <v:shape id="_x0000_i1067" type="#_x0000_t75" alt="" style="width:234.8pt;height:18pt;mso-width-percent:0;mso-height-percent:0;mso-width-percent:0;mso-height-percent:0" o:ole="">
            <v:imagedata r:id="rId113" o:title=""/>
          </v:shape>
          <o:OLEObject Type="Embed" ProgID="Equation.3" ShapeID="_x0000_i1067" DrawAspect="Content" ObjectID="_1781527159" r:id="rId114"/>
        </w:object>
      </w:r>
      <w:r w:rsidR="0056472D">
        <w:rPr>
          <w:noProof/>
          <w:sz w:val="18"/>
          <w:lang w:val="ru-RU"/>
        </w:rPr>
        <w:t>,</w:t>
      </w:r>
      <w:r w:rsidRPr="00B50437">
        <w:rPr>
          <w:lang w:val="ru-RU"/>
        </w:rPr>
        <w:tab/>
        <w:t>(43)</w:t>
      </w:r>
    </w:p>
    <w:p w14:paraId="65557006" w14:textId="0C18F57C" w:rsidR="00C7211D" w:rsidRPr="00B50437" w:rsidRDefault="00B50437" w:rsidP="00C7211D">
      <w:pPr>
        <w:rPr>
          <w:lang w:val="ru-RU"/>
        </w:rPr>
      </w:pPr>
      <w:r w:rsidRPr="00B50437">
        <w:rPr>
          <w:lang w:val="ru-RU"/>
        </w:rPr>
        <w:t xml:space="preserve">где </w:t>
      </w:r>
      <w:r w:rsidRPr="00B50437">
        <w:rPr>
          <w:i/>
          <w:lang w:val="ru-RU"/>
        </w:rPr>
        <w:t>E</w:t>
      </w:r>
      <w:r w:rsidRPr="00B50437">
        <w:rPr>
          <w:i/>
          <w:position w:val="-4"/>
          <w:sz w:val="18"/>
          <w:lang w:val="ru-RU"/>
        </w:rPr>
        <w:t>Test</w:t>
      </w:r>
      <w:r w:rsidRPr="00B50437">
        <w:rPr>
          <w:lang w:val="ru-RU"/>
        </w:rPr>
        <w:t xml:space="preserve"> и </w:t>
      </w:r>
      <w:r w:rsidRPr="00B50437">
        <w:rPr>
          <w:i/>
          <w:lang w:val="ru-RU"/>
        </w:rPr>
        <w:t>E</w:t>
      </w:r>
      <w:r w:rsidRPr="00B50437">
        <w:rPr>
          <w:i/>
          <w:position w:val="-4"/>
          <w:sz w:val="18"/>
          <w:lang w:val="ru-RU"/>
        </w:rPr>
        <w:t>Ref</w:t>
      </w:r>
      <w:r w:rsidRPr="00B50437">
        <w:rPr>
          <w:lang w:val="ru-RU"/>
        </w:rPr>
        <w:t xml:space="preserve">  – шаблоны возбуждения, которые необходимо адаптировать друг к другу, а</w:t>
      </w:r>
      <w:r>
        <w:rPr>
          <w:lang w:val="ru-RU"/>
        </w:rPr>
        <w:t> </w:t>
      </w:r>
      <w:r w:rsidRPr="00B50437">
        <w:rPr>
          <w:i/>
          <w:lang w:val="ru-RU"/>
        </w:rPr>
        <w:t>a</w:t>
      </w:r>
      <w:r w:rsidR="00782410">
        <w:rPr>
          <w:lang w:val="ru-RU"/>
        </w:rPr>
        <w:t> </w:t>
      </w:r>
      <w:r w:rsidRPr="00B50437">
        <w:rPr>
          <w:lang w:val="ru-RU"/>
        </w:rPr>
        <w:t>рассчитывается на основе постоянных времени по формуле</w:t>
      </w:r>
    </w:p>
    <w:p w14:paraId="19B78227" w14:textId="7775DC9A" w:rsidR="00C7211D" w:rsidRPr="00C30239" w:rsidRDefault="00C7211D" w:rsidP="00C7211D">
      <w:pPr>
        <w:pStyle w:val="Equation"/>
        <w:spacing w:before="240"/>
        <w:rPr>
          <w:szCs w:val="22"/>
          <w:lang w:val="ru-RU"/>
        </w:rPr>
      </w:pPr>
      <w:r w:rsidRPr="00782410">
        <w:rPr>
          <w:szCs w:val="22"/>
          <w:lang w:val="ru-RU"/>
        </w:rPr>
        <w:tab/>
      </w:r>
      <w:r w:rsidRPr="00782410">
        <w:rPr>
          <w:szCs w:val="22"/>
          <w:lang w:val="ru-RU"/>
        </w:rPr>
        <w:tab/>
      </w:r>
      <w:r w:rsidRPr="00782410">
        <w:rPr>
          <w:noProof/>
          <w:position w:val="-10"/>
          <w:szCs w:val="22"/>
        </w:rPr>
        <w:object w:dxaOrig="1460" w:dyaOrig="680" w14:anchorId="1A142267">
          <v:shape id="_x0000_i1068" type="#_x0000_t75" alt="" style="width:1in;height:34.5pt;mso-width-percent:0;mso-height-percent:0;mso-width-percent:0;mso-height-percent:0" o:ole="">
            <v:imagedata r:id="rId115" o:title=""/>
          </v:shape>
          <o:OLEObject Type="Embed" ProgID="Equation.3" ShapeID="_x0000_i1068" DrawAspect="Content" ObjectID="_1781527160" r:id="rId116"/>
        </w:object>
      </w:r>
      <w:r w:rsidR="00782410">
        <w:rPr>
          <w:noProof/>
          <w:szCs w:val="22"/>
          <w:lang w:val="ru-RU"/>
        </w:rPr>
        <w:t>.</w:t>
      </w:r>
      <w:r w:rsidRPr="00C30239">
        <w:rPr>
          <w:szCs w:val="22"/>
          <w:lang w:val="ru-RU"/>
        </w:rPr>
        <w:tab/>
        <w:t>(44)</w:t>
      </w:r>
    </w:p>
    <w:p w14:paraId="3008E231" w14:textId="48C09E15" w:rsidR="00C7211D" w:rsidRPr="001D3B5E" w:rsidRDefault="00C7211D" w:rsidP="00C7211D">
      <w:pPr>
        <w:pStyle w:val="Heading3"/>
        <w:keepNext w:val="0"/>
        <w:keepLines w:val="0"/>
        <w:rPr>
          <w:lang w:val="ru-RU"/>
        </w:rPr>
      </w:pPr>
      <w:bookmarkStart w:id="356" w:name="_Toc415385237"/>
      <w:bookmarkStart w:id="357" w:name="_Toc425054131"/>
      <w:r w:rsidRPr="001D3B5E">
        <w:rPr>
          <w:lang w:val="ru-RU"/>
        </w:rPr>
        <w:t>3.1.1</w:t>
      </w:r>
      <w:r w:rsidRPr="001D3B5E">
        <w:rPr>
          <w:lang w:val="ru-RU"/>
        </w:rPr>
        <w:tab/>
      </w:r>
      <w:bookmarkEnd w:id="356"/>
      <w:bookmarkEnd w:id="357"/>
      <w:r w:rsidR="001D3B5E" w:rsidRPr="001D3B5E">
        <w:rPr>
          <w:lang w:val="ru-RU"/>
        </w:rPr>
        <w:t>Адаптация уровня</w:t>
      </w:r>
    </w:p>
    <w:p w14:paraId="5FDA4B57" w14:textId="3E063122" w:rsidR="00C7211D" w:rsidRPr="001D3B5E" w:rsidRDefault="001D3B5E" w:rsidP="00C7211D">
      <w:pPr>
        <w:rPr>
          <w:szCs w:val="22"/>
          <w:lang w:val="ru-RU"/>
        </w:rPr>
      </w:pPr>
      <w:r w:rsidRPr="001D3B5E">
        <w:rPr>
          <w:szCs w:val="22"/>
          <w:lang w:val="ru-RU"/>
        </w:rPr>
        <w:t xml:space="preserve">По входным шаблонам фильтров нижних частот </w:t>
      </w:r>
      <w:r w:rsidRPr="001D3B5E">
        <w:rPr>
          <w:i/>
          <w:szCs w:val="22"/>
          <w:lang w:val="en-US"/>
        </w:rPr>
        <w:t>P</w:t>
      </w:r>
      <w:r w:rsidRPr="001D3B5E">
        <w:rPr>
          <w:i/>
          <w:szCs w:val="22"/>
          <w:vertAlign w:val="subscript"/>
          <w:lang w:val="en-US"/>
        </w:rPr>
        <w:t>Test</w:t>
      </w:r>
      <w:r w:rsidRPr="001D3B5E">
        <w:rPr>
          <w:szCs w:val="22"/>
          <w:lang w:val="ru-RU"/>
        </w:rPr>
        <w:t xml:space="preserve"> и </w:t>
      </w:r>
      <w:r w:rsidRPr="001D3B5E">
        <w:rPr>
          <w:i/>
          <w:szCs w:val="22"/>
          <w:lang w:val="en-US"/>
        </w:rPr>
        <w:t>P</w:t>
      </w:r>
      <w:r w:rsidRPr="001D3B5E">
        <w:rPr>
          <w:i/>
          <w:szCs w:val="22"/>
          <w:vertAlign w:val="subscript"/>
          <w:lang w:val="en-US"/>
        </w:rPr>
        <w:t>Ref</w:t>
      </w:r>
      <w:r w:rsidRPr="001D3B5E">
        <w:rPr>
          <w:szCs w:val="22"/>
          <w:lang w:val="ru-RU"/>
        </w:rPr>
        <w:t xml:space="preserve">  рассчитывается мгновенный поправочный коэффициент </w:t>
      </w:r>
      <w:r w:rsidRPr="001D3B5E">
        <w:rPr>
          <w:i/>
          <w:szCs w:val="22"/>
          <w:lang w:val="ru-RU"/>
        </w:rPr>
        <w:t>LevCorr</w:t>
      </w:r>
      <w:r w:rsidRPr="001D3B5E">
        <w:rPr>
          <w:szCs w:val="22"/>
          <w:lang w:val="ru-RU"/>
        </w:rPr>
        <w:t xml:space="preserve"> по следующей формуле:</w:t>
      </w:r>
    </w:p>
    <w:p w14:paraId="548924C4" w14:textId="1B995F65" w:rsidR="00C7211D" w:rsidRPr="00B96788" w:rsidRDefault="00C7211D" w:rsidP="00C7211D">
      <w:pPr>
        <w:pStyle w:val="Equation"/>
        <w:rPr>
          <w:szCs w:val="22"/>
          <w:lang w:val="ru-RU"/>
        </w:rPr>
      </w:pPr>
      <w:r w:rsidRPr="001D3B5E">
        <w:rPr>
          <w:szCs w:val="22"/>
          <w:lang w:val="ru-RU"/>
        </w:rPr>
        <w:tab/>
      </w:r>
      <w:r w:rsidRPr="001D3B5E">
        <w:rPr>
          <w:szCs w:val="22"/>
          <w:lang w:val="ru-RU"/>
        </w:rPr>
        <w:tab/>
      </w:r>
      <w:r w:rsidRPr="001D3B5E">
        <w:rPr>
          <w:noProof/>
          <w:position w:val="-82"/>
          <w:szCs w:val="22"/>
        </w:rPr>
        <w:object w:dxaOrig="4420" w:dyaOrig="1840" w14:anchorId="6BDC8F57">
          <v:shape id="_x0000_i1069" type="#_x0000_t75" alt="" style="width:220.55pt;height:90.7pt;mso-width-percent:0;mso-height-percent:0;mso-width-percent:0;mso-height-percent:0" o:ole="">
            <v:imagedata r:id="rId117" o:title=""/>
          </v:shape>
          <o:OLEObject Type="Embed" ProgID="Equation.3" ShapeID="_x0000_i1069" DrawAspect="Content" ObjectID="_1781527161" r:id="rId118"/>
        </w:object>
      </w:r>
      <w:r w:rsidR="001D3B5E">
        <w:rPr>
          <w:noProof/>
          <w:szCs w:val="22"/>
          <w:lang w:val="ru-RU"/>
        </w:rPr>
        <w:t>.</w:t>
      </w:r>
      <w:r w:rsidRPr="00B96788">
        <w:rPr>
          <w:szCs w:val="22"/>
          <w:lang w:val="ru-RU"/>
        </w:rPr>
        <w:tab/>
        <w:t>(45)</w:t>
      </w:r>
    </w:p>
    <w:p w14:paraId="2C545D14" w14:textId="0E973D2F" w:rsidR="00C7211D" w:rsidRPr="00B96788" w:rsidRDefault="00B96788" w:rsidP="00C7211D">
      <w:pPr>
        <w:rPr>
          <w:lang w:val="ru-RU"/>
        </w:rPr>
      </w:pPr>
      <w:r w:rsidRPr="00B96788">
        <w:rPr>
          <w:lang w:val="ru-RU"/>
        </w:rPr>
        <w:lastRenderedPageBreak/>
        <w:t>Если этот поправочный коэффициент больше единицы, то эталонный сигнал делится на поправочный коэффициент, в противном случае исследуемый сигнал умножается на поправочный коэффициент</w:t>
      </w:r>
      <w:r w:rsidR="00992F8A">
        <w:rPr>
          <w:lang w:val="ru-RU"/>
        </w:rPr>
        <w:t>:</w:t>
      </w:r>
    </w:p>
    <w:p w14:paraId="3B8394FE" w14:textId="38362CFD" w:rsidR="00C7211D" w:rsidRPr="00DC5C94" w:rsidRDefault="00C7211D" w:rsidP="00C7211D">
      <w:pPr>
        <w:pStyle w:val="Equation"/>
        <w:tabs>
          <w:tab w:val="left" w:pos="1276"/>
          <w:tab w:val="left" w:pos="1560"/>
          <w:tab w:val="left" w:pos="4536"/>
        </w:tabs>
        <w:rPr>
          <w:szCs w:val="22"/>
          <w:lang w:val="ru-RU"/>
        </w:rPr>
      </w:pPr>
      <w:bookmarkStart w:id="358" w:name="_Toc415385238"/>
      <w:bookmarkStart w:id="359" w:name="_Toc425054132"/>
      <w:r w:rsidRPr="00B96788">
        <w:rPr>
          <w:szCs w:val="22"/>
          <w:lang w:val="ru-RU"/>
        </w:rPr>
        <w:tab/>
      </w:r>
      <w:r w:rsidRPr="00B96788">
        <w:rPr>
          <w:szCs w:val="22"/>
          <w:lang w:val="ru-RU"/>
        </w:rPr>
        <w:tab/>
      </w:r>
      <w:r w:rsidRPr="00B96788">
        <w:rPr>
          <w:szCs w:val="22"/>
          <w:lang w:val="ru-RU"/>
        </w:rPr>
        <w:tab/>
      </w:r>
      <w:r w:rsidR="006938E2" w:rsidRPr="00B96788">
        <w:rPr>
          <w:noProof/>
          <w:position w:val="-14"/>
          <w:szCs w:val="22"/>
        </w:rPr>
        <w:object w:dxaOrig="6080" w:dyaOrig="400" w14:anchorId="0773F3BF">
          <v:shape id="_x0000_i1070" type="#_x0000_t75" alt="" style="width:304pt;height:16.9pt" o:ole="">
            <v:imagedata r:id="rId119" o:title=""/>
          </v:shape>
          <o:OLEObject Type="Embed" ProgID="Equation.3" ShapeID="_x0000_i1070" DrawAspect="Content" ObjectID="_1781527162" r:id="rId120"/>
        </w:object>
      </w:r>
      <w:r w:rsidRPr="00DC5C94">
        <w:rPr>
          <w:szCs w:val="22"/>
          <w:lang w:val="ru-RU"/>
        </w:rPr>
        <w:tab/>
        <w:t>(46)</w:t>
      </w:r>
    </w:p>
    <w:p w14:paraId="41F7AE1D" w14:textId="77777777" w:rsidR="00C7211D" w:rsidRPr="00DC5C94" w:rsidRDefault="00C7211D" w:rsidP="00C7211D">
      <w:pPr>
        <w:pStyle w:val="Equation"/>
        <w:tabs>
          <w:tab w:val="left" w:pos="1276"/>
          <w:tab w:val="left" w:pos="1560"/>
          <w:tab w:val="left" w:pos="4536"/>
        </w:tabs>
        <w:rPr>
          <w:szCs w:val="22"/>
          <w:lang w:val="ru-RU"/>
        </w:rPr>
      </w:pPr>
      <w:r w:rsidRPr="00DC5C94">
        <w:rPr>
          <w:szCs w:val="22"/>
          <w:lang w:val="ru-RU"/>
        </w:rPr>
        <w:tab/>
      </w:r>
      <w:r w:rsidRPr="00DC5C94">
        <w:rPr>
          <w:szCs w:val="22"/>
          <w:lang w:val="ru-RU"/>
        </w:rPr>
        <w:tab/>
      </w:r>
      <w:r w:rsidRPr="00DC5C94">
        <w:rPr>
          <w:szCs w:val="22"/>
          <w:lang w:val="ru-RU"/>
        </w:rPr>
        <w:tab/>
      </w:r>
      <w:r w:rsidR="006938E2" w:rsidRPr="00B96788">
        <w:rPr>
          <w:noProof/>
          <w:position w:val="-14"/>
          <w:szCs w:val="22"/>
        </w:rPr>
        <w:object w:dxaOrig="6060" w:dyaOrig="400" w14:anchorId="065A92AC">
          <v:shape id="_x0000_i1071" type="#_x0000_t75" alt="" style="width:304.2pt;height:16.9pt" o:ole="">
            <v:imagedata r:id="rId121" o:title=""/>
          </v:shape>
          <o:OLEObject Type="Embed" ProgID="Equation.3" ShapeID="_x0000_i1071" DrawAspect="Content" ObjectID="_1781527163" r:id="rId122"/>
        </w:object>
      </w:r>
      <w:r w:rsidRPr="00DC5C94">
        <w:rPr>
          <w:szCs w:val="22"/>
          <w:lang w:val="ru-RU"/>
        </w:rPr>
        <w:tab/>
        <w:t>(47)</w:t>
      </w:r>
    </w:p>
    <w:p w14:paraId="55DF6035" w14:textId="16C826DC" w:rsidR="00C7211D" w:rsidRPr="006938E2" w:rsidRDefault="00C7211D" w:rsidP="00C7211D">
      <w:pPr>
        <w:pStyle w:val="Heading3"/>
        <w:rPr>
          <w:lang w:val="ru-RU"/>
        </w:rPr>
      </w:pPr>
      <w:r w:rsidRPr="006938E2">
        <w:rPr>
          <w:lang w:val="ru-RU"/>
        </w:rPr>
        <w:t>3.1.2</w:t>
      </w:r>
      <w:r w:rsidRPr="006938E2">
        <w:rPr>
          <w:lang w:val="ru-RU"/>
        </w:rPr>
        <w:tab/>
      </w:r>
      <w:bookmarkEnd w:id="358"/>
      <w:bookmarkEnd w:id="359"/>
      <w:r w:rsidR="006938E2" w:rsidRPr="006938E2">
        <w:rPr>
          <w:lang w:val="ru-RU"/>
        </w:rPr>
        <w:t>Адаптация шаблона</w:t>
      </w:r>
    </w:p>
    <w:p w14:paraId="757AAAA4" w14:textId="65898594" w:rsidR="00C7211D" w:rsidRPr="006938E2" w:rsidRDefault="006938E2" w:rsidP="00C7211D">
      <w:pPr>
        <w:rPr>
          <w:lang w:val="ru-RU"/>
        </w:rPr>
      </w:pPr>
      <w:r w:rsidRPr="006938E2">
        <w:rPr>
          <w:lang w:val="ru-RU"/>
        </w:rPr>
        <w:t>Поправочные коэффициенты для каждого канала рассчитываются путем сравнения временны́х огибающих выходных данных фильтров исследуемого и эталонного сигналов:</w:t>
      </w:r>
    </w:p>
    <w:p w14:paraId="7DF14A2A" w14:textId="77777777" w:rsidR="00C7211D" w:rsidRPr="00C30239" w:rsidRDefault="00C7211D" w:rsidP="00C7211D">
      <w:pPr>
        <w:pStyle w:val="Equation"/>
        <w:spacing w:before="0"/>
        <w:rPr>
          <w:szCs w:val="22"/>
          <w:lang w:val="ru-RU"/>
        </w:rPr>
      </w:pPr>
      <w:r w:rsidRPr="006938E2">
        <w:rPr>
          <w:szCs w:val="22"/>
          <w:lang w:val="ru-RU"/>
        </w:rPr>
        <w:tab/>
      </w:r>
      <w:r w:rsidRPr="006938E2">
        <w:rPr>
          <w:szCs w:val="22"/>
          <w:lang w:val="ru-RU"/>
        </w:rPr>
        <w:tab/>
      </w:r>
      <w:r w:rsidR="006938E2" w:rsidRPr="006938E2">
        <w:rPr>
          <w:noProof/>
          <w:position w:val="-80"/>
          <w:szCs w:val="22"/>
        </w:rPr>
        <w:object w:dxaOrig="4800" w:dyaOrig="1719" w14:anchorId="5BB9915F">
          <v:shape id="_x0000_i1072" type="#_x0000_t75" alt="" style="width:241.45pt;height:85.85pt" o:ole="">
            <v:imagedata r:id="rId123" o:title=""/>
          </v:shape>
          <o:OLEObject Type="Embed" ProgID="Equation.3" ShapeID="_x0000_i1072" DrawAspect="Content" ObjectID="_1781527164" r:id="rId124"/>
        </w:object>
      </w:r>
      <w:r w:rsidRPr="00C30239">
        <w:rPr>
          <w:szCs w:val="22"/>
          <w:lang w:val="ru-RU"/>
        </w:rPr>
        <w:tab/>
        <w:t>(48)</w:t>
      </w:r>
    </w:p>
    <w:p w14:paraId="2CB71F60" w14:textId="17878191" w:rsidR="00C7211D" w:rsidRPr="006938E2" w:rsidRDefault="006938E2" w:rsidP="00C7211D">
      <w:pPr>
        <w:rPr>
          <w:lang w:val="ru-RU"/>
        </w:rPr>
      </w:pPr>
      <w:r w:rsidRPr="006938E2">
        <w:rPr>
          <w:lang w:val="ru-RU"/>
        </w:rPr>
        <w:t xml:space="preserve">Значения </w:t>
      </w:r>
      <w:r w:rsidRPr="006938E2">
        <w:rPr>
          <w:i/>
          <w:lang w:val="ru-RU"/>
        </w:rPr>
        <w:t>a</w:t>
      </w:r>
      <w:r w:rsidRPr="006938E2">
        <w:rPr>
          <w:lang w:val="ru-RU"/>
        </w:rPr>
        <w:t xml:space="preserve"> рассчитываются, как указано выше (уравнение (44))</w:t>
      </w:r>
      <w:r w:rsidR="00F24E21">
        <w:rPr>
          <w:lang w:val="ru-RU"/>
        </w:rPr>
        <w:t>,</w:t>
      </w:r>
      <w:r w:rsidRPr="006938E2">
        <w:rPr>
          <w:lang w:val="ru-RU"/>
        </w:rPr>
        <w:t xml:space="preserve"> на основе постоянных времени, заданных уравнением (41). Если </w:t>
      </w:r>
      <w:r w:rsidRPr="006938E2">
        <w:rPr>
          <w:i/>
          <w:lang w:val="ru-RU"/>
        </w:rPr>
        <w:t>R</w:t>
      </w:r>
      <w:r w:rsidRPr="006938E2">
        <w:rPr>
          <w:iCs/>
          <w:lang w:val="ru-RU"/>
        </w:rPr>
        <w:t>[</w:t>
      </w:r>
      <w:r w:rsidRPr="006938E2">
        <w:rPr>
          <w:i/>
          <w:lang w:val="ru-RU"/>
        </w:rPr>
        <w:t>k, n</w:t>
      </w:r>
      <w:r w:rsidRPr="006938E2">
        <w:rPr>
          <w:iCs/>
          <w:lang w:val="ru-RU"/>
        </w:rPr>
        <w:t>]</w:t>
      </w:r>
      <w:r w:rsidRPr="006938E2">
        <w:rPr>
          <w:lang w:val="ru-RU"/>
        </w:rPr>
        <w:t xml:space="preserve"> больше единицы, то поправочный коэффициент для исследуемого сигнала устанавливается равным </w:t>
      </w:r>
      <w:r w:rsidRPr="006938E2">
        <w:rPr>
          <w:i/>
          <w:lang w:val="ru-RU"/>
        </w:rPr>
        <w:t>R</w:t>
      </w:r>
      <w:r w:rsidRPr="006938E2">
        <w:rPr>
          <w:iCs/>
          <w:lang w:val="ru-RU"/>
        </w:rPr>
        <w:t>[</w:t>
      </w:r>
      <w:r w:rsidRPr="006938E2">
        <w:rPr>
          <w:i/>
          <w:lang w:val="ru-RU"/>
        </w:rPr>
        <w:t>k, n</w:t>
      </w:r>
      <w:r w:rsidRPr="006938E2">
        <w:rPr>
          <w:iCs/>
          <w:lang w:val="ru-RU"/>
        </w:rPr>
        <w:t>]</w:t>
      </w:r>
      <w:r w:rsidRPr="006938E2">
        <w:rPr>
          <w:position w:val="6"/>
          <w:sz w:val="18"/>
          <w:lang w:val="ru-RU"/>
        </w:rPr>
        <w:t>–1</w:t>
      </w:r>
      <w:r w:rsidRPr="006938E2">
        <w:rPr>
          <w:lang w:val="ru-RU"/>
        </w:rPr>
        <w:t>, а для эталонного сигнала – единице. В</w:t>
      </w:r>
      <w:r>
        <w:rPr>
          <w:lang w:val="ru-RU"/>
        </w:rPr>
        <w:t> </w:t>
      </w:r>
      <w:r w:rsidRPr="006938E2">
        <w:rPr>
          <w:lang w:val="ru-RU"/>
        </w:rPr>
        <w:t xml:space="preserve">противном случае поправочный коэффициент для эталонного сигнала устанавливается равным </w:t>
      </w:r>
      <w:r w:rsidRPr="006938E2">
        <w:rPr>
          <w:i/>
          <w:lang w:val="ru-RU"/>
        </w:rPr>
        <w:t>R</w:t>
      </w:r>
      <w:r w:rsidRPr="006938E2">
        <w:rPr>
          <w:iCs/>
          <w:lang w:val="ru-RU"/>
        </w:rPr>
        <w:t>[</w:t>
      </w:r>
      <w:r w:rsidRPr="006938E2">
        <w:rPr>
          <w:i/>
          <w:lang w:val="ru-RU"/>
        </w:rPr>
        <w:t>k, n</w:t>
      </w:r>
      <w:r w:rsidRPr="006938E2">
        <w:rPr>
          <w:iCs/>
          <w:lang w:val="ru-RU"/>
        </w:rPr>
        <w:t>],</w:t>
      </w:r>
      <w:r w:rsidRPr="006938E2">
        <w:rPr>
          <w:lang w:val="ru-RU"/>
        </w:rPr>
        <w:t xml:space="preserve"> а для исследуемого сигнала – единице</w:t>
      </w:r>
      <w:r w:rsidR="003E09F8">
        <w:rPr>
          <w:lang w:val="ru-RU"/>
        </w:rPr>
        <w:t>:</w:t>
      </w:r>
    </w:p>
    <w:p w14:paraId="083B71EE" w14:textId="78A45951" w:rsidR="00C7211D" w:rsidRPr="00C30239" w:rsidRDefault="00F24E21" w:rsidP="00C7211D">
      <w:pPr>
        <w:pStyle w:val="Equation"/>
        <w:spacing w:before="0"/>
        <w:rPr>
          <w:szCs w:val="22"/>
          <w:lang w:val="ru-RU"/>
        </w:rPr>
      </w:pPr>
      <w:r w:rsidRPr="00F24E21">
        <w:rPr>
          <w:noProof/>
          <w:szCs w:val="22"/>
          <w:lang w:val="ru-RU" w:eastAsia="ru-RU"/>
        </w:rPr>
        <mc:AlternateContent>
          <mc:Choice Requires="wps">
            <w:drawing>
              <wp:anchor distT="45720" distB="45720" distL="114300" distR="114300" simplePos="0" relativeHeight="251668480" behindDoc="0" locked="0" layoutInCell="1" allowOverlap="1" wp14:anchorId="54037794" wp14:editId="18E4C35B">
                <wp:simplePos x="0" y="0"/>
                <wp:positionH relativeFrom="column">
                  <wp:posOffset>4997450</wp:posOffset>
                </wp:positionH>
                <wp:positionV relativeFrom="paragraph">
                  <wp:posOffset>513398</wp:posOffset>
                </wp:positionV>
                <wp:extent cx="108000" cy="1404620"/>
                <wp:effectExtent l="0" t="0" r="6350" b="1905"/>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 cy="1404620"/>
                        </a:xfrm>
                        <a:prstGeom prst="rect">
                          <a:avLst/>
                        </a:prstGeom>
                        <a:solidFill>
                          <a:srgbClr val="FFFFFF"/>
                        </a:solidFill>
                        <a:ln w="9525">
                          <a:noFill/>
                          <a:miter lim="800000"/>
                          <a:headEnd/>
                          <a:tailEnd/>
                        </a:ln>
                      </wps:spPr>
                      <wps:txbx>
                        <w:txbxContent>
                          <w:p w14:paraId="5519A401" w14:textId="33C34E9E" w:rsidR="006F521D" w:rsidRPr="00F24E21" w:rsidRDefault="006F521D" w:rsidP="00F24E21">
                            <w:pPr>
                              <w:spacing w:before="0"/>
                              <w:rPr>
                                <w:lang w:val="ru-RU"/>
                              </w:rPr>
                            </w:pPr>
                            <w:r>
                              <w:rPr>
                                <w:lang w:val="ru-RU"/>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37794" id="_x0000_s1029" type="#_x0000_t202" style="position:absolute;left:0;text-align:left;margin-left:393.5pt;margin-top:40.45pt;width:8.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" stroked="f">
                <v:textbox style="mso-fit-shape-to-text:t" inset="0,0,0,0">
                  <w:txbxContent>
                    <w:p w14:paraId="5519A401" w14:textId="33C34E9E" w:rsidR="006F521D" w:rsidRPr="00F24E21" w:rsidRDefault="006F521D" w:rsidP="00F24E21">
                      <w:pPr>
                        <w:spacing w:before="0"/>
                        <w:rPr>
                          <w:lang w:val="ru-RU"/>
                        </w:rPr>
                      </w:pPr>
                      <w:r>
                        <w:rPr>
                          <w:lang w:val="ru-RU"/>
                        </w:rPr>
                        <w:t>.</w:t>
                      </w:r>
                    </w:p>
                  </w:txbxContent>
                </v:textbox>
              </v:shape>
            </w:pict>
          </mc:Fallback>
        </mc:AlternateContent>
      </w:r>
      <w:r w:rsidRPr="00F24E21">
        <w:rPr>
          <w:noProof/>
          <w:szCs w:val="22"/>
          <w:lang w:val="ru-RU" w:eastAsia="ru-RU"/>
        </w:rPr>
        <mc:AlternateContent>
          <mc:Choice Requires="wps">
            <w:drawing>
              <wp:anchor distT="45720" distB="45720" distL="114300" distR="114300" simplePos="0" relativeHeight="251666432" behindDoc="0" locked="0" layoutInCell="1" allowOverlap="1" wp14:anchorId="658B6B37" wp14:editId="1B274224">
                <wp:simplePos x="0" y="0"/>
                <wp:positionH relativeFrom="column">
                  <wp:posOffset>4993322</wp:posOffset>
                </wp:positionH>
                <wp:positionV relativeFrom="paragraph">
                  <wp:posOffset>120650</wp:posOffset>
                </wp:positionV>
                <wp:extent cx="108000" cy="1404620"/>
                <wp:effectExtent l="0" t="0" r="6350" b="1905"/>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 cy="1404620"/>
                        </a:xfrm>
                        <a:prstGeom prst="rect">
                          <a:avLst/>
                        </a:prstGeom>
                        <a:solidFill>
                          <a:srgbClr val="FFFFFF"/>
                        </a:solidFill>
                        <a:ln w="9525">
                          <a:noFill/>
                          <a:miter lim="800000"/>
                          <a:headEnd/>
                          <a:tailEnd/>
                        </a:ln>
                      </wps:spPr>
                      <wps:txbx>
                        <w:txbxContent>
                          <w:p w14:paraId="7DC3C371" w14:textId="6BD50325" w:rsidR="006F521D" w:rsidRPr="00F24E21" w:rsidRDefault="006F521D" w:rsidP="00F24E21">
                            <w:pPr>
                              <w:spacing w:before="0"/>
                              <w:rPr>
                                <w:lang w:val="ru-RU"/>
                              </w:rPr>
                            </w:pPr>
                            <w:r>
                              <w:rPr>
                                <w:lang w:val="ru-RU"/>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B6B37" id="_x0000_s1030" type="#_x0000_t202" style="position:absolute;left:0;text-align:left;margin-left:393.15pt;margin-top:9.5pt;width:8.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" stroked="f">
                <v:textbox style="mso-fit-shape-to-text:t" inset="0,0,0,0">
                  <w:txbxContent>
                    <w:p w14:paraId="7DC3C371" w14:textId="6BD50325" w:rsidR="006F521D" w:rsidRPr="00F24E21" w:rsidRDefault="006F521D" w:rsidP="00F24E21">
                      <w:pPr>
                        <w:spacing w:before="0"/>
                        <w:rPr>
                          <w:lang w:val="ru-RU"/>
                        </w:rPr>
                      </w:pPr>
                      <w:r>
                        <w:rPr>
                          <w:lang w:val="ru-RU"/>
                        </w:rPr>
                        <w:t>;</w:t>
                      </w:r>
                    </w:p>
                  </w:txbxContent>
                </v:textbox>
              </v:shape>
            </w:pict>
          </mc:Fallback>
        </mc:AlternateContent>
      </w:r>
      <w:r w:rsidR="00C7211D" w:rsidRPr="006938E2">
        <w:rPr>
          <w:szCs w:val="22"/>
          <w:lang w:val="ru-RU"/>
        </w:rPr>
        <w:tab/>
      </w:r>
      <w:r w:rsidR="00C7211D" w:rsidRPr="006938E2">
        <w:rPr>
          <w:szCs w:val="22"/>
          <w:lang w:val="ru-RU"/>
        </w:rPr>
        <w:tab/>
      </w:r>
      <w:r w:rsidR="00C7211D" w:rsidRPr="006938E2">
        <w:rPr>
          <w:noProof/>
          <w:position w:val="-56"/>
          <w:szCs w:val="22"/>
        </w:rPr>
        <w:object w:dxaOrig="6259" w:dyaOrig="1240" w14:anchorId="790ACEE3">
          <v:shape id="_x0000_i1073" type="#_x0000_t75" alt="" style="width:313.25pt;height:60pt;mso-width-percent:0;mso-height-percent:0;mso-width-percent:0;mso-height-percent:0" o:ole="">
            <v:imagedata r:id="rId125" o:title=""/>
          </v:shape>
          <o:OLEObject Type="Embed" ProgID="Equation.3" ShapeID="_x0000_i1073" DrawAspect="Content" ObjectID="_1781527165" r:id="rId126"/>
        </w:object>
      </w:r>
      <w:r w:rsidR="00C7211D" w:rsidRPr="00C30239">
        <w:rPr>
          <w:szCs w:val="22"/>
          <w:lang w:val="ru-RU"/>
        </w:rPr>
        <w:tab/>
        <w:t>(49)</w:t>
      </w:r>
    </w:p>
    <w:p w14:paraId="2DAEC073" w14:textId="1E04DCC3" w:rsidR="00A648EF" w:rsidRPr="00A648EF" w:rsidRDefault="00A648EF" w:rsidP="00A648EF">
      <w:pPr>
        <w:rPr>
          <w:szCs w:val="22"/>
          <w:lang w:val="ru-RU"/>
        </w:rPr>
      </w:pPr>
      <w:r w:rsidRPr="00A648EF">
        <w:rPr>
          <w:szCs w:val="22"/>
          <w:lang w:val="ru-RU"/>
        </w:rPr>
        <w:t xml:space="preserve">Если знаменатель в уравнении (48) равен нулю (и, следовательно, коэффициент </w:t>
      </w:r>
      <w:r w:rsidRPr="00A648EF">
        <w:rPr>
          <w:i/>
          <w:szCs w:val="22"/>
          <w:lang w:val="ru-RU"/>
        </w:rPr>
        <w:t>R</w:t>
      </w:r>
      <w:r w:rsidRPr="00A648EF">
        <w:rPr>
          <w:iCs/>
          <w:szCs w:val="22"/>
          <w:lang w:val="ru-RU"/>
        </w:rPr>
        <w:t>[</w:t>
      </w:r>
      <w:r w:rsidRPr="00A648EF">
        <w:rPr>
          <w:i/>
          <w:szCs w:val="22"/>
          <w:lang w:val="ru-RU"/>
        </w:rPr>
        <w:t>k</w:t>
      </w:r>
      <w:r w:rsidRPr="00EE5A4B">
        <w:rPr>
          <w:iCs/>
          <w:szCs w:val="22"/>
          <w:lang w:val="ru-RU"/>
        </w:rPr>
        <w:t>,</w:t>
      </w:r>
      <w:r w:rsidRPr="00A648EF">
        <w:rPr>
          <w:i/>
          <w:szCs w:val="22"/>
          <w:lang w:val="ru-RU"/>
        </w:rPr>
        <w:t> n</w:t>
      </w:r>
      <w:r w:rsidRPr="00A648EF">
        <w:rPr>
          <w:iCs/>
          <w:szCs w:val="22"/>
          <w:lang w:val="ru-RU"/>
        </w:rPr>
        <w:t>]</w:t>
      </w:r>
      <w:r w:rsidRPr="00A648EF">
        <w:rPr>
          <w:szCs w:val="22"/>
          <w:lang w:val="ru-RU"/>
        </w:rPr>
        <w:t xml:space="preserve"> не определен), а числитель больше нуля, то </w:t>
      </w:r>
      <w:r w:rsidRPr="00A648EF">
        <w:rPr>
          <w:i/>
          <w:szCs w:val="22"/>
          <w:lang w:val="ru-RU"/>
        </w:rPr>
        <w:t>R</w:t>
      </w:r>
      <w:r w:rsidRPr="00A648EF">
        <w:rPr>
          <w:i/>
          <w:szCs w:val="22"/>
          <w:vertAlign w:val="subscript"/>
          <w:lang w:val="ru-RU"/>
        </w:rPr>
        <w:t>Test</w:t>
      </w:r>
      <w:r w:rsidRPr="00A648EF">
        <w:rPr>
          <w:iCs/>
          <w:szCs w:val="22"/>
          <w:lang w:val="ru-RU"/>
        </w:rPr>
        <w:t>[</w:t>
      </w:r>
      <w:r w:rsidRPr="00A648EF">
        <w:rPr>
          <w:i/>
          <w:szCs w:val="22"/>
          <w:lang w:val="ru-RU"/>
        </w:rPr>
        <w:t>k</w:t>
      </w:r>
      <w:r w:rsidRPr="00EE5A4B">
        <w:rPr>
          <w:iCs/>
          <w:szCs w:val="22"/>
          <w:lang w:val="ru-RU"/>
        </w:rPr>
        <w:t>,</w:t>
      </w:r>
      <w:r w:rsidRPr="00A648EF">
        <w:rPr>
          <w:i/>
          <w:szCs w:val="22"/>
          <w:lang w:val="ru-RU"/>
        </w:rPr>
        <w:t xml:space="preserve"> n</w:t>
      </w:r>
      <w:r w:rsidRPr="00A648EF">
        <w:rPr>
          <w:iCs/>
          <w:szCs w:val="22"/>
          <w:lang w:val="ru-RU"/>
        </w:rPr>
        <w:t>]</w:t>
      </w:r>
      <w:r w:rsidRPr="00A648EF">
        <w:rPr>
          <w:szCs w:val="22"/>
          <w:lang w:val="ru-RU"/>
        </w:rPr>
        <w:t xml:space="preserve"> устанавливается равным нулю, а </w:t>
      </w:r>
      <w:r w:rsidRPr="00A648EF">
        <w:rPr>
          <w:i/>
          <w:szCs w:val="22"/>
          <w:lang w:val="ru-RU"/>
        </w:rPr>
        <w:t>R</w:t>
      </w:r>
      <w:r w:rsidRPr="00A648EF">
        <w:rPr>
          <w:i/>
          <w:szCs w:val="22"/>
          <w:vertAlign w:val="subscript"/>
          <w:lang w:val="ru-RU"/>
        </w:rPr>
        <w:t>Ref</w:t>
      </w:r>
      <w:r w:rsidRPr="00A648EF">
        <w:rPr>
          <w:i/>
          <w:szCs w:val="22"/>
          <w:lang w:val="ru-RU"/>
        </w:rPr>
        <w:t xml:space="preserve"> </w:t>
      </w:r>
      <w:r w:rsidRPr="00A648EF">
        <w:rPr>
          <w:iCs/>
          <w:szCs w:val="22"/>
          <w:lang w:val="ru-RU"/>
        </w:rPr>
        <w:t>[</w:t>
      </w:r>
      <w:r w:rsidRPr="00A648EF">
        <w:rPr>
          <w:i/>
          <w:szCs w:val="22"/>
          <w:lang w:val="ru-RU"/>
        </w:rPr>
        <w:t>k</w:t>
      </w:r>
      <w:r w:rsidR="00EE5A4B" w:rsidRPr="00EE5A4B">
        <w:rPr>
          <w:iCs/>
          <w:szCs w:val="22"/>
          <w:lang w:val="ru-RU"/>
        </w:rPr>
        <w:t>,</w:t>
      </w:r>
      <w:r w:rsidR="00EE5A4B" w:rsidRPr="00A648EF">
        <w:rPr>
          <w:i/>
          <w:szCs w:val="22"/>
          <w:lang w:val="ru-RU"/>
        </w:rPr>
        <w:t xml:space="preserve"> </w:t>
      </w:r>
      <w:r w:rsidRPr="00A648EF">
        <w:rPr>
          <w:i/>
          <w:szCs w:val="22"/>
          <w:lang w:val="ru-RU"/>
        </w:rPr>
        <w:t>n</w:t>
      </w:r>
      <w:r w:rsidRPr="00A648EF">
        <w:rPr>
          <w:iCs/>
          <w:szCs w:val="22"/>
          <w:lang w:val="ru-RU"/>
        </w:rPr>
        <w:t>]</w:t>
      </w:r>
      <w:r w:rsidRPr="00A648EF">
        <w:rPr>
          <w:szCs w:val="22"/>
          <w:lang w:val="ru-RU"/>
        </w:rPr>
        <w:t xml:space="preserve"> – единице. Если числитель в уравнении (48) также равен нулю, то копируются значения </w:t>
      </w:r>
      <w:r w:rsidRPr="00A648EF">
        <w:rPr>
          <w:i/>
          <w:szCs w:val="22"/>
          <w:lang w:val="ru-RU"/>
        </w:rPr>
        <w:t>R</w:t>
      </w:r>
      <w:r w:rsidRPr="00F24E21">
        <w:rPr>
          <w:i/>
          <w:szCs w:val="22"/>
          <w:vertAlign w:val="subscript"/>
          <w:lang w:val="ru-RU"/>
        </w:rPr>
        <w:t>Test</w:t>
      </w:r>
      <w:r w:rsidRPr="00A648EF">
        <w:rPr>
          <w:iCs/>
          <w:szCs w:val="22"/>
          <w:lang w:val="ru-RU"/>
        </w:rPr>
        <w:t>[</w:t>
      </w:r>
      <w:r w:rsidRPr="00A648EF">
        <w:rPr>
          <w:i/>
          <w:szCs w:val="22"/>
          <w:lang w:val="ru-RU"/>
        </w:rPr>
        <w:t>k</w:t>
      </w:r>
      <w:r w:rsidRPr="00EE5A4B">
        <w:rPr>
          <w:iCs/>
          <w:szCs w:val="22"/>
          <w:lang w:val="ru-RU"/>
        </w:rPr>
        <w:t>,</w:t>
      </w:r>
      <w:r w:rsidRPr="00A648EF">
        <w:rPr>
          <w:i/>
          <w:szCs w:val="22"/>
          <w:lang w:val="ru-RU"/>
        </w:rPr>
        <w:t> n</w:t>
      </w:r>
      <w:r w:rsidRPr="00A648EF">
        <w:rPr>
          <w:iCs/>
          <w:szCs w:val="22"/>
          <w:lang w:val="ru-RU"/>
        </w:rPr>
        <w:t>]</w:t>
      </w:r>
      <w:r w:rsidRPr="00A648EF">
        <w:rPr>
          <w:szCs w:val="22"/>
          <w:lang w:val="ru-RU"/>
        </w:rPr>
        <w:t xml:space="preserve"> и </w:t>
      </w:r>
      <w:r w:rsidRPr="00A648EF">
        <w:rPr>
          <w:i/>
          <w:szCs w:val="22"/>
          <w:lang w:val="ru-RU"/>
        </w:rPr>
        <w:t>R</w:t>
      </w:r>
      <w:r w:rsidRPr="00F24E21">
        <w:rPr>
          <w:i/>
          <w:szCs w:val="22"/>
          <w:vertAlign w:val="subscript"/>
          <w:lang w:val="ru-RU"/>
          <w14:props3d w14:extrusionH="0" w14:contourW="0" w14:prstMaterial="matte"/>
        </w:rPr>
        <w:t>Ref</w:t>
      </w:r>
      <w:r w:rsidRPr="00A648EF">
        <w:rPr>
          <w:iCs/>
          <w:szCs w:val="22"/>
          <w:lang w:val="ru-RU"/>
        </w:rPr>
        <w:t>[</w:t>
      </w:r>
      <w:r w:rsidRPr="00A648EF">
        <w:rPr>
          <w:i/>
          <w:szCs w:val="22"/>
          <w:lang w:val="ru-RU"/>
        </w:rPr>
        <w:t>k</w:t>
      </w:r>
      <w:r w:rsidRPr="00811762">
        <w:rPr>
          <w:iCs/>
          <w:szCs w:val="22"/>
          <w:lang w:val="ru-RU"/>
        </w:rPr>
        <w:t>,</w:t>
      </w:r>
      <w:r w:rsidRPr="00A648EF">
        <w:rPr>
          <w:i/>
          <w:szCs w:val="22"/>
          <w:lang w:val="ru-RU"/>
        </w:rPr>
        <w:t> n</w:t>
      </w:r>
      <w:r w:rsidRPr="00A648EF">
        <w:rPr>
          <w:iCs/>
          <w:szCs w:val="22"/>
          <w:lang w:val="ru-RU"/>
        </w:rPr>
        <w:t>]</w:t>
      </w:r>
      <w:r w:rsidRPr="00A648EF">
        <w:rPr>
          <w:i/>
          <w:szCs w:val="22"/>
          <w:lang w:val="ru-RU"/>
        </w:rPr>
        <w:t xml:space="preserve"> </w:t>
      </w:r>
      <w:r w:rsidRPr="00A648EF">
        <w:rPr>
          <w:szCs w:val="22"/>
          <w:lang w:val="ru-RU"/>
        </w:rPr>
        <w:t>для нижележащей полосы частот. Если нижележащая полоса частот отсутствует (</w:t>
      </w:r>
      <w:r w:rsidR="00097D41">
        <w:rPr>
          <w:szCs w:val="22"/>
          <w:lang w:val="ru-RU"/>
        </w:rPr>
        <w:t>то есть</w:t>
      </w:r>
      <w:r w:rsidRPr="00A648EF">
        <w:rPr>
          <w:szCs w:val="22"/>
          <w:lang w:val="ru-RU"/>
        </w:rPr>
        <w:t xml:space="preserve"> </w:t>
      </w:r>
      <w:r w:rsidRPr="00A648EF">
        <w:rPr>
          <w:i/>
          <w:szCs w:val="22"/>
          <w:lang w:val="ru-RU"/>
        </w:rPr>
        <w:t>k</w:t>
      </w:r>
      <w:r w:rsidRPr="00A648EF">
        <w:rPr>
          <w:szCs w:val="22"/>
          <w:lang w:val="ru-RU"/>
        </w:rPr>
        <w:t xml:space="preserve"> = 0), то</w:t>
      </w:r>
      <w:r>
        <w:rPr>
          <w:szCs w:val="22"/>
          <w:lang w:val="ru-RU"/>
        </w:rPr>
        <w:t> </w:t>
      </w:r>
      <w:r w:rsidRPr="00A648EF">
        <w:rPr>
          <w:szCs w:val="22"/>
          <w:lang w:val="ru-RU"/>
        </w:rPr>
        <w:t xml:space="preserve">коэффициенты </w:t>
      </w:r>
      <w:r w:rsidRPr="00A648EF">
        <w:rPr>
          <w:i/>
          <w:szCs w:val="22"/>
          <w:lang w:val="ru-RU"/>
        </w:rPr>
        <w:t>R</w:t>
      </w:r>
      <w:r w:rsidRPr="00F24E21">
        <w:rPr>
          <w:i/>
          <w:szCs w:val="22"/>
          <w:vertAlign w:val="subscript"/>
          <w:lang w:val="ru-RU"/>
          <w14:props3d w14:extrusionH="0" w14:contourW="0" w14:prstMaterial="matte"/>
        </w:rPr>
        <w:t>Test</w:t>
      </w:r>
      <w:r w:rsidRPr="00A648EF">
        <w:rPr>
          <w:szCs w:val="22"/>
          <w:lang w:val="ru-RU"/>
        </w:rPr>
        <w:t>[</w:t>
      </w:r>
      <w:r w:rsidRPr="00A648EF">
        <w:rPr>
          <w:i/>
          <w:iCs/>
          <w:szCs w:val="22"/>
          <w:lang w:val="ru-RU"/>
        </w:rPr>
        <w:t>k</w:t>
      </w:r>
      <w:r w:rsidRPr="00EE5A4B">
        <w:rPr>
          <w:szCs w:val="22"/>
          <w:lang w:val="ru-RU"/>
        </w:rPr>
        <w:t>,</w:t>
      </w:r>
      <w:r w:rsidRPr="00A648EF">
        <w:rPr>
          <w:i/>
          <w:iCs/>
          <w:szCs w:val="22"/>
          <w:lang w:val="ru-RU"/>
        </w:rPr>
        <w:t> n</w:t>
      </w:r>
      <w:r w:rsidRPr="00A648EF">
        <w:rPr>
          <w:szCs w:val="22"/>
          <w:lang w:val="ru-RU"/>
        </w:rPr>
        <w:t xml:space="preserve">] и </w:t>
      </w:r>
      <w:r w:rsidRPr="00A648EF">
        <w:rPr>
          <w:i/>
          <w:szCs w:val="22"/>
          <w:lang w:val="ru-RU"/>
        </w:rPr>
        <w:t>R</w:t>
      </w:r>
      <w:r w:rsidRPr="00F24E21">
        <w:rPr>
          <w:i/>
          <w:szCs w:val="22"/>
          <w:vertAlign w:val="subscript"/>
          <w:lang w:val="ru-RU"/>
          <w14:props3d w14:extrusionH="0" w14:contourW="0" w14:prstMaterial="matte"/>
        </w:rPr>
        <w:t>Ref</w:t>
      </w:r>
      <w:r w:rsidRPr="00A648EF">
        <w:rPr>
          <w:szCs w:val="22"/>
          <w:lang w:val="ru-RU"/>
        </w:rPr>
        <w:t>[</w:t>
      </w:r>
      <w:r w:rsidRPr="00A648EF">
        <w:rPr>
          <w:i/>
          <w:iCs/>
          <w:szCs w:val="22"/>
          <w:lang w:val="ru-RU"/>
        </w:rPr>
        <w:t>k</w:t>
      </w:r>
      <w:r w:rsidRPr="00EE5A4B">
        <w:rPr>
          <w:szCs w:val="22"/>
          <w:lang w:val="ru-RU"/>
        </w:rPr>
        <w:t>,</w:t>
      </w:r>
      <w:r w:rsidRPr="00A648EF">
        <w:rPr>
          <w:i/>
          <w:iCs/>
          <w:szCs w:val="22"/>
          <w:lang w:val="ru-RU"/>
        </w:rPr>
        <w:t> n</w:t>
      </w:r>
      <w:r w:rsidRPr="00A648EF">
        <w:rPr>
          <w:szCs w:val="22"/>
          <w:lang w:val="ru-RU"/>
        </w:rPr>
        <w:t>] устанавливаются равными единице.</w:t>
      </w:r>
    </w:p>
    <w:p w14:paraId="2419B83F" w14:textId="5CC568ED" w:rsidR="00A648EF" w:rsidRPr="00A648EF" w:rsidRDefault="00A648EF" w:rsidP="00A648EF">
      <w:pPr>
        <w:rPr>
          <w:szCs w:val="22"/>
          <w:lang w:val="ru-RU"/>
        </w:rPr>
      </w:pPr>
      <w:r w:rsidRPr="00A648EF">
        <w:rPr>
          <w:szCs w:val="22"/>
          <w:lang w:val="ru-RU"/>
        </w:rPr>
        <w:t xml:space="preserve">Поправочные коэффициенты усредняются по </w:t>
      </w:r>
      <w:r w:rsidRPr="00A648EF">
        <w:rPr>
          <w:i/>
          <w:szCs w:val="22"/>
          <w:lang w:val="ru-RU"/>
        </w:rPr>
        <w:t>М</w:t>
      </w:r>
      <w:r w:rsidRPr="00A648EF">
        <w:rPr>
          <w:szCs w:val="22"/>
          <w:lang w:val="ru-RU"/>
        </w:rPr>
        <w:t xml:space="preserve"> каналам фильтра и сглаживаются по времени (уравнение (50)) с использованием тех же постоянных времени, что указаны выше (уравнения (41)–(44)). Ширина частотного окна </w:t>
      </w:r>
      <w:r w:rsidRPr="00A648EF">
        <w:rPr>
          <w:i/>
          <w:szCs w:val="22"/>
          <w:lang w:val="ru-RU"/>
        </w:rPr>
        <w:t>M</w:t>
      </w:r>
      <w:r w:rsidRPr="00A648EF">
        <w:rPr>
          <w:szCs w:val="22"/>
          <w:lang w:val="ru-RU"/>
        </w:rPr>
        <w:t xml:space="preserve"> для модели уха на основе набора фильтров равна 3. Для модели уха на основе БПФ она равна соответственно 4 (расширенная версия) или 8 (базовая версия)</w:t>
      </w:r>
      <w:r w:rsidR="0065773E">
        <w:rPr>
          <w:szCs w:val="22"/>
          <w:lang w:val="ru-RU"/>
        </w:rPr>
        <w:t>:</w:t>
      </w:r>
    </w:p>
    <w:p w14:paraId="74190CF0" w14:textId="77777777" w:rsidR="00C7211D" w:rsidRPr="00A648EF" w:rsidRDefault="00C7211D" w:rsidP="00C7211D">
      <w:pPr>
        <w:pStyle w:val="Equation"/>
        <w:spacing w:before="0"/>
        <w:rPr>
          <w:szCs w:val="22"/>
        </w:rPr>
      </w:pPr>
      <w:r w:rsidRPr="00A648EF">
        <w:rPr>
          <w:szCs w:val="22"/>
          <w:lang w:val="ru-RU"/>
        </w:rPr>
        <w:tab/>
      </w:r>
      <w:r w:rsidR="008644D3" w:rsidRPr="0065773E">
        <w:rPr>
          <w:noProof/>
          <w:position w:val="-68"/>
          <w:szCs w:val="22"/>
        </w:rPr>
        <w:object w:dxaOrig="7100" w:dyaOrig="1480" w14:anchorId="2EAFD174">
          <v:shape id="_x0000_i1074" type="#_x0000_t75" alt="" style="width:352.5pt;height:73.5pt" o:ole="">
            <v:imagedata r:id="rId127" o:title=""/>
          </v:shape>
          <o:OLEObject Type="Embed" ProgID="Equation.3" ShapeID="_x0000_i1074" DrawAspect="Content" ObjectID="_1781527166" r:id="rId128"/>
        </w:object>
      </w:r>
      <w:r w:rsidRPr="00A648EF">
        <w:rPr>
          <w:szCs w:val="22"/>
        </w:rPr>
        <w:tab/>
        <w:t>(50)</w:t>
      </w:r>
    </w:p>
    <w:p w14:paraId="00124814" w14:textId="1AF82384" w:rsidR="00C7211D" w:rsidRPr="00A648EF" w:rsidRDefault="00C7211D" w:rsidP="00C7211D">
      <w:pPr>
        <w:pStyle w:val="Equation"/>
        <w:spacing w:before="0"/>
        <w:rPr>
          <w:szCs w:val="22"/>
        </w:rPr>
      </w:pPr>
      <w:r w:rsidRPr="00A648EF">
        <w:rPr>
          <w:szCs w:val="22"/>
        </w:rPr>
        <w:tab/>
      </w:r>
      <w:r w:rsidR="0065773E" w:rsidRPr="0065773E">
        <w:rPr>
          <w:position w:val="-56"/>
          <w:lang w:val="ru-RU"/>
        </w:rPr>
        <w:object w:dxaOrig="4700" w:dyaOrig="1240" w14:anchorId="6A10A0DD">
          <v:shape id="_x0000_i1075" type="#_x0000_t75" style="width:232.2pt;height:60pt" o:ole="">
            <v:imagedata r:id="rId129" o:title=""/>
          </v:shape>
          <o:OLEObject Type="Embed" ProgID="Equation.3" ShapeID="_x0000_i1075" DrawAspect="Content" ObjectID="_1781527167" r:id="rId130"/>
        </w:object>
      </w:r>
    </w:p>
    <w:p w14:paraId="5863E887" w14:textId="3C1A1FDC" w:rsidR="00C7211D" w:rsidRPr="00A648EF" w:rsidRDefault="00A648EF" w:rsidP="00C7211D">
      <w:pPr>
        <w:rPr>
          <w:lang w:val="ru-RU"/>
        </w:rPr>
      </w:pPr>
      <w:r w:rsidRPr="00A648EF">
        <w:rPr>
          <w:lang w:val="ru-RU"/>
        </w:rPr>
        <w:t>На границах шкалы частот, где частотное окно выходит за пределы диапазона полос фильтра, ширина частотного окна соответственно уменьшается:</w:t>
      </w:r>
    </w:p>
    <w:p w14:paraId="0BDC64E7" w14:textId="61107415" w:rsidR="00C7211D" w:rsidRPr="00C30239" w:rsidRDefault="00C7211D" w:rsidP="00C7211D">
      <w:pPr>
        <w:pStyle w:val="Equation"/>
        <w:spacing w:before="240"/>
        <w:rPr>
          <w:szCs w:val="22"/>
          <w:lang w:val="ru-RU"/>
        </w:rPr>
      </w:pPr>
      <w:r w:rsidRPr="00A648EF">
        <w:rPr>
          <w:szCs w:val="22"/>
          <w:lang w:val="ru-RU"/>
        </w:rPr>
        <w:tab/>
      </w:r>
      <w:r w:rsidRPr="00A648EF">
        <w:rPr>
          <w:szCs w:val="22"/>
          <w:lang w:val="ru-RU"/>
        </w:rPr>
        <w:tab/>
      </w:r>
      <w:r w:rsidRPr="00A648EF">
        <w:rPr>
          <w:i/>
          <w:szCs w:val="22"/>
          <w:lang w:val="en-GB"/>
        </w:rPr>
        <w:t>M</w:t>
      </w:r>
      <w:r w:rsidRPr="00C30239">
        <w:rPr>
          <w:iCs/>
          <w:szCs w:val="22"/>
          <w:vertAlign w:val="subscript"/>
          <w:lang w:val="ru-RU"/>
        </w:rPr>
        <w:t>1</w:t>
      </w:r>
      <w:r w:rsidRPr="00A648EF">
        <w:rPr>
          <w:szCs w:val="22"/>
          <w:lang w:val="en-GB"/>
        </w:rPr>
        <w:t> </w:t>
      </w:r>
      <w:r w:rsidRPr="00A648EF">
        <w:rPr>
          <w:rFonts w:ascii="Symbol" w:hAnsi="Symbol"/>
          <w:szCs w:val="22"/>
        </w:rPr>
        <w:t></w:t>
      </w:r>
      <w:r w:rsidRPr="00A648EF">
        <w:rPr>
          <w:szCs w:val="22"/>
          <w:lang w:val="en-GB"/>
        </w:rPr>
        <w:t> min</w:t>
      </w:r>
      <w:r w:rsidRPr="00C30239">
        <w:rPr>
          <w:szCs w:val="22"/>
          <w:lang w:val="ru-RU"/>
        </w:rPr>
        <w:t>(</w:t>
      </w:r>
      <w:r w:rsidRPr="00A648EF">
        <w:rPr>
          <w:i/>
          <w:szCs w:val="22"/>
          <w:lang w:val="en-GB"/>
        </w:rPr>
        <w:t>M</w:t>
      </w:r>
      <w:r w:rsidRPr="0065773E">
        <w:rPr>
          <w:iCs/>
          <w:szCs w:val="22"/>
          <w:vertAlign w:val="subscript"/>
          <w:lang w:val="ru-RU"/>
        </w:rPr>
        <w:t>1</w:t>
      </w:r>
      <w:r w:rsidRPr="00C30239">
        <w:rPr>
          <w:szCs w:val="22"/>
          <w:lang w:val="ru-RU"/>
        </w:rPr>
        <w:t xml:space="preserve">, </w:t>
      </w:r>
      <w:r w:rsidRPr="00A648EF">
        <w:rPr>
          <w:i/>
          <w:szCs w:val="22"/>
          <w:lang w:val="en-GB"/>
        </w:rPr>
        <w:t>k</w:t>
      </w:r>
      <w:r w:rsidRPr="00C30239">
        <w:rPr>
          <w:szCs w:val="22"/>
          <w:lang w:val="ru-RU"/>
        </w:rPr>
        <w:t>)</w:t>
      </w:r>
      <w:r w:rsidR="0065773E">
        <w:rPr>
          <w:szCs w:val="22"/>
          <w:lang w:val="ru-RU"/>
        </w:rPr>
        <w:t>;</w:t>
      </w:r>
      <w:r w:rsidRPr="00C30239">
        <w:rPr>
          <w:szCs w:val="22"/>
          <w:lang w:val="ru-RU"/>
        </w:rPr>
        <w:t xml:space="preserve">          </w:t>
      </w:r>
      <w:r w:rsidRPr="00A648EF">
        <w:rPr>
          <w:i/>
          <w:szCs w:val="22"/>
          <w:lang w:val="en-GB"/>
        </w:rPr>
        <w:t>M</w:t>
      </w:r>
      <w:r w:rsidRPr="00C30239">
        <w:rPr>
          <w:iCs/>
          <w:szCs w:val="22"/>
          <w:vertAlign w:val="subscript"/>
          <w:lang w:val="ru-RU"/>
        </w:rPr>
        <w:t>2</w:t>
      </w:r>
      <w:r w:rsidRPr="00A648EF">
        <w:rPr>
          <w:szCs w:val="22"/>
          <w:lang w:val="en-GB"/>
        </w:rPr>
        <w:t> </w:t>
      </w:r>
      <w:r w:rsidRPr="00A648EF">
        <w:rPr>
          <w:rFonts w:ascii="Symbol" w:hAnsi="Symbol"/>
          <w:szCs w:val="22"/>
        </w:rPr>
        <w:t></w:t>
      </w:r>
      <w:r w:rsidRPr="00A648EF">
        <w:rPr>
          <w:szCs w:val="22"/>
          <w:lang w:val="en-GB"/>
        </w:rPr>
        <w:t> min</w:t>
      </w:r>
      <w:r w:rsidRPr="00C30239">
        <w:rPr>
          <w:szCs w:val="22"/>
          <w:lang w:val="ru-RU"/>
        </w:rPr>
        <w:t>(</w:t>
      </w:r>
      <w:r w:rsidRPr="00A648EF">
        <w:rPr>
          <w:i/>
          <w:szCs w:val="22"/>
          <w:lang w:val="en-GB"/>
        </w:rPr>
        <w:t>M</w:t>
      </w:r>
      <w:r w:rsidRPr="00C30239">
        <w:rPr>
          <w:iCs/>
          <w:szCs w:val="22"/>
          <w:vertAlign w:val="subscript"/>
          <w:lang w:val="ru-RU"/>
        </w:rPr>
        <w:t>2</w:t>
      </w:r>
      <w:r w:rsidRPr="00C30239">
        <w:rPr>
          <w:szCs w:val="22"/>
          <w:lang w:val="ru-RU"/>
        </w:rPr>
        <w:t xml:space="preserve">, </w:t>
      </w:r>
      <w:r w:rsidRPr="00A648EF">
        <w:rPr>
          <w:i/>
          <w:szCs w:val="22"/>
          <w:lang w:val="en-GB"/>
        </w:rPr>
        <w:t>z </w:t>
      </w:r>
      <w:r w:rsidRPr="00C30239">
        <w:rPr>
          <w:szCs w:val="22"/>
          <w:lang w:val="ru-RU"/>
        </w:rPr>
        <w:t>–</w:t>
      </w:r>
      <w:r w:rsidRPr="00A648EF">
        <w:rPr>
          <w:szCs w:val="22"/>
          <w:lang w:val="en-GB"/>
        </w:rPr>
        <w:t> </w:t>
      </w:r>
      <w:r w:rsidRPr="00A648EF">
        <w:rPr>
          <w:i/>
          <w:szCs w:val="22"/>
          <w:lang w:val="en-GB"/>
        </w:rPr>
        <w:t>k </w:t>
      </w:r>
      <w:r w:rsidRPr="00C30239">
        <w:rPr>
          <w:szCs w:val="22"/>
          <w:lang w:val="ru-RU"/>
        </w:rPr>
        <w:t>–</w:t>
      </w:r>
      <w:r w:rsidRPr="00A648EF">
        <w:rPr>
          <w:szCs w:val="22"/>
          <w:lang w:val="en-GB"/>
        </w:rPr>
        <w:t> </w:t>
      </w:r>
      <w:r w:rsidRPr="00C30239">
        <w:rPr>
          <w:szCs w:val="22"/>
          <w:lang w:val="ru-RU"/>
        </w:rPr>
        <w:t>1)</w:t>
      </w:r>
      <w:r w:rsidR="0065773E">
        <w:rPr>
          <w:szCs w:val="22"/>
          <w:lang w:val="ru-RU"/>
        </w:rPr>
        <w:t>;</w:t>
      </w:r>
      <w:r w:rsidRPr="00C30239">
        <w:rPr>
          <w:szCs w:val="22"/>
          <w:lang w:val="ru-RU"/>
        </w:rPr>
        <w:t xml:space="preserve">           </w:t>
      </w:r>
      <w:r w:rsidRPr="00A648EF">
        <w:rPr>
          <w:i/>
          <w:szCs w:val="22"/>
          <w:lang w:val="en-GB"/>
        </w:rPr>
        <w:t>M</w:t>
      </w:r>
      <w:r w:rsidRPr="00A648EF">
        <w:rPr>
          <w:szCs w:val="22"/>
          <w:lang w:val="en-GB"/>
        </w:rPr>
        <w:t> </w:t>
      </w:r>
      <w:r w:rsidRPr="00A648EF">
        <w:rPr>
          <w:rFonts w:ascii="Symbol" w:hAnsi="Symbol"/>
          <w:szCs w:val="22"/>
        </w:rPr>
        <w:t></w:t>
      </w:r>
      <w:r w:rsidRPr="00A648EF">
        <w:rPr>
          <w:szCs w:val="22"/>
          <w:lang w:val="en-GB"/>
        </w:rPr>
        <w:t> </w:t>
      </w:r>
      <w:r w:rsidRPr="00A648EF">
        <w:rPr>
          <w:i/>
          <w:szCs w:val="22"/>
          <w:lang w:val="en-GB"/>
        </w:rPr>
        <w:t>M</w:t>
      </w:r>
      <w:r w:rsidRPr="00C30239">
        <w:rPr>
          <w:iCs/>
          <w:szCs w:val="22"/>
          <w:vertAlign w:val="subscript"/>
          <w:lang w:val="ru-RU"/>
        </w:rPr>
        <w:t>1</w:t>
      </w:r>
      <w:r w:rsidRPr="00A648EF">
        <w:rPr>
          <w:szCs w:val="22"/>
          <w:lang w:val="en-GB"/>
        </w:rPr>
        <w:t> </w:t>
      </w:r>
      <w:r w:rsidRPr="00A648EF">
        <w:rPr>
          <w:rFonts w:ascii="Symbol" w:hAnsi="Symbol"/>
          <w:szCs w:val="22"/>
        </w:rPr>
        <w:t></w:t>
      </w:r>
      <w:r w:rsidRPr="00A648EF">
        <w:rPr>
          <w:szCs w:val="22"/>
          <w:lang w:val="en-GB"/>
        </w:rPr>
        <w:t> </w:t>
      </w:r>
      <w:r w:rsidRPr="00A648EF">
        <w:rPr>
          <w:i/>
          <w:szCs w:val="22"/>
          <w:lang w:val="en-GB"/>
        </w:rPr>
        <w:t>M</w:t>
      </w:r>
      <w:r w:rsidRPr="00C30239">
        <w:rPr>
          <w:iCs/>
          <w:szCs w:val="22"/>
          <w:vertAlign w:val="subscript"/>
          <w:lang w:val="ru-RU"/>
        </w:rPr>
        <w:t>2</w:t>
      </w:r>
      <w:r w:rsidRPr="00A648EF">
        <w:rPr>
          <w:szCs w:val="22"/>
          <w:lang w:val="en-GB"/>
        </w:rPr>
        <w:t> </w:t>
      </w:r>
      <w:r w:rsidRPr="00A648EF">
        <w:rPr>
          <w:rFonts w:ascii="Symbol" w:hAnsi="Symbol"/>
          <w:szCs w:val="22"/>
        </w:rPr>
        <w:t></w:t>
      </w:r>
      <w:r w:rsidRPr="00A648EF">
        <w:rPr>
          <w:szCs w:val="22"/>
          <w:lang w:val="en-GB"/>
        </w:rPr>
        <w:t> </w:t>
      </w:r>
      <w:r w:rsidRPr="00C30239">
        <w:rPr>
          <w:szCs w:val="22"/>
          <w:lang w:val="ru-RU"/>
        </w:rPr>
        <w:t>1</w:t>
      </w:r>
      <w:r w:rsidR="0065773E">
        <w:rPr>
          <w:szCs w:val="22"/>
          <w:lang w:val="ru-RU"/>
        </w:rPr>
        <w:t>.</w:t>
      </w:r>
      <w:r w:rsidRPr="00C30239">
        <w:rPr>
          <w:szCs w:val="22"/>
          <w:lang w:val="ru-RU"/>
        </w:rPr>
        <w:tab/>
        <w:t>(51)</w:t>
      </w:r>
    </w:p>
    <w:p w14:paraId="2117BB93" w14:textId="3A14E4B6" w:rsidR="00C7211D" w:rsidRPr="00223DBC" w:rsidRDefault="00223DBC" w:rsidP="00C7211D">
      <w:pPr>
        <w:rPr>
          <w:lang w:val="ru-RU"/>
        </w:rPr>
      </w:pPr>
      <w:r w:rsidRPr="00223DBC">
        <w:rPr>
          <w:lang w:val="ru-RU"/>
        </w:rPr>
        <w:t xml:space="preserve">Шаблоны входных сигналов, адаптированные по уровню, взвешиваются с помощью соответствующих поправочных коэффициентов </w:t>
      </w:r>
      <w:r w:rsidRPr="00223DBC">
        <w:rPr>
          <w:i/>
          <w:lang w:val="ru-RU"/>
        </w:rPr>
        <w:t>PattCorr</w:t>
      </w:r>
      <w:r w:rsidRPr="00223DBC">
        <w:rPr>
          <w:i/>
          <w:vertAlign w:val="subscript"/>
          <w:lang w:val="ru-RU"/>
        </w:rPr>
        <w:t>Test/Ref</w:t>
      </w:r>
      <w:r w:rsidRPr="00223DBC">
        <w:rPr>
          <w:iCs/>
          <w:lang w:val="ru-RU"/>
        </w:rPr>
        <w:t>[</w:t>
      </w:r>
      <w:r w:rsidRPr="00223DBC">
        <w:rPr>
          <w:i/>
          <w:lang w:val="ru-RU"/>
        </w:rPr>
        <w:t>k</w:t>
      </w:r>
      <w:r w:rsidRPr="00811762">
        <w:rPr>
          <w:iCs/>
          <w:lang w:val="ru-RU"/>
        </w:rPr>
        <w:t>,</w:t>
      </w:r>
      <w:r w:rsidRPr="00223DBC">
        <w:rPr>
          <w:i/>
          <w:lang w:val="ru-RU"/>
        </w:rPr>
        <w:t> n</w:t>
      </w:r>
      <w:r w:rsidRPr="00223DBC">
        <w:rPr>
          <w:iCs/>
          <w:lang w:val="ru-RU"/>
        </w:rPr>
        <w:t>]</w:t>
      </w:r>
      <w:r w:rsidRPr="00223DBC">
        <w:rPr>
          <w:lang w:val="ru-RU"/>
        </w:rPr>
        <w:t xml:space="preserve"> для получения спектрально адаптированных шаблонов</w:t>
      </w:r>
      <w:r w:rsidR="0065773E">
        <w:rPr>
          <w:lang w:val="ru-RU"/>
        </w:rPr>
        <w:t>:</w:t>
      </w:r>
    </w:p>
    <w:p w14:paraId="2683BF16" w14:textId="77777777" w:rsidR="00C7211D" w:rsidRPr="00DC5C94" w:rsidRDefault="00C7211D" w:rsidP="00C7211D">
      <w:pPr>
        <w:pStyle w:val="Equation"/>
        <w:tabs>
          <w:tab w:val="left" w:pos="1560"/>
        </w:tabs>
        <w:rPr>
          <w:szCs w:val="22"/>
          <w:lang w:val="ru-RU"/>
        </w:rPr>
      </w:pPr>
      <w:bookmarkStart w:id="360" w:name="_Toc411998554"/>
      <w:bookmarkStart w:id="361" w:name="_Toc414873007"/>
      <w:bookmarkStart w:id="362" w:name="_Toc415385239"/>
      <w:bookmarkStart w:id="363" w:name="_Toc425054133"/>
      <w:r w:rsidRPr="00223DBC">
        <w:rPr>
          <w:rFonts w:ascii="Courier" w:hAnsi="Courier"/>
          <w:i/>
          <w:szCs w:val="22"/>
          <w:lang w:val="ru-RU"/>
        </w:rPr>
        <w:lastRenderedPageBreak/>
        <w:tab/>
      </w:r>
      <w:r w:rsidRPr="00223DBC">
        <w:rPr>
          <w:rFonts w:ascii="Courier" w:hAnsi="Courier"/>
          <w:i/>
          <w:szCs w:val="22"/>
          <w:lang w:val="ru-RU"/>
        </w:rPr>
        <w:tab/>
      </w:r>
      <w:r w:rsidR="00A242E7" w:rsidRPr="00223DBC">
        <w:rPr>
          <w:rFonts w:ascii="Courier" w:hAnsi="Courier"/>
          <w:i/>
          <w:noProof/>
          <w:position w:val="-14"/>
          <w:szCs w:val="22"/>
        </w:rPr>
        <w:object w:dxaOrig="4180" w:dyaOrig="380" w14:anchorId="53179B95">
          <v:shape id="_x0000_i1076" type="#_x0000_t75" alt="" style="width:208.6pt;height:16.9pt" o:ole="">
            <v:imagedata r:id="rId131" o:title=""/>
          </v:shape>
          <o:OLEObject Type="Embed" ProgID="Equation.3" ShapeID="_x0000_i1076" DrawAspect="Content" ObjectID="_1781527168" r:id="rId132"/>
        </w:object>
      </w:r>
      <w:r w:rsidRPr="00DC5C94">
        <w:rPr>
          <w:szCs w:val="22"/>
          <w:lang w:val="ru-RU"/>
        </w:rPr>
        <w:tab/>
        <w:t>(52)</w:t>
      </w:r>
    </w:p>
    <w:p w14:paraId="274669D0" w14:textId="77777777" w:rsidR="00C7211D" w:rsidRPr="00DC5C94" w:rsidRDefault="00C7211D" w:rsidP="00C7211D">
      <w:pPr>
        <w:pStyle w:val="Equation"/>
        <w:tabs>
          <w:tab w:val="left" w:pos="1560"/>
        </w:tabs>
        <w:rPr>
          <w:szCs w:val="22"/>
          <w:lang w:val="ru-RU"/>
        </w:rPr>
      </w:pPr>
      <w:r w:rsidRPr="00DC5C94">
        <w:rPr>
          <w:rFonts w:ascii="Courier" w:hAnsi="Courier"/>
          <w:i/>
          <w:szCs w:val="22"/>
          <w:lang w:val="ru-RU"/>
        </w:rPr>
        <w:tab/>
      </w:r>
      <w:r w:rsidRPr="00DC5C94">
        <w:rPr>
          <w:rFonts w:ascii="Courier" w:hAnsi="Courier"/>
          <w:i/>
          <w:szCs w:val="22"/>
          <w:lang w:val="ru-RU"/>
        </w:rPr>
        <w:tab/>
      </w:r>
      <w:r w:rsidR="00A242E7" w:rsidRPr="00223DBC">
        <w:rPr>
          <w:rFonts w:ascii="Courier" w:hAnsi="Courier"/>
          <w:i/>
          <w:noProof/>
          <w:position w:val="-14"/>
          <w:szCs w:val="22"/>
        </w:rPr>
        <w:object w:dxaOrig="4220" w:dyaOrig="380" w14:anchorId="4BB89000">
          <v:shape id="_x0000_i1077" type="#_x0000_t75" alt="" style="width:211.2pt;height:16.9pt" o:ole="">
            <v:imagedata r:id="rId133" o:title=""/>
          </v:shape>
          <o:OLEObject Type="Embed" ProgID="Equation.3" ShapeID="_x0000_i1077" DrawAspect="Content" ObjectID="_1781527169" r:id="rId134"/>
        </w:object>
      </w:r>
      <w:r w:rsidRPr="00DC5C94">
        <w:rPr>
          <w:szCs w:val="22"/>
          <w:lang w:val="ru-RU"/>
        </w:rPr>
        <w:tab/>
        <w:t>(53)</w:t>
      </w:r>
    </w:p>
    <w:p w14:paraId="53561A97" w14:textId="7E017BE2" w:rsidR="00C7211D" w:rsidRPr="00A242E7" w:rsidRDefault="00C7211D" w:rsidP="00C7211D">
      <w:pPr>
        <w:pStyle w:val="Heading2"/>
        <w:rPr>
          <w:lang w:val="ru-RU"/>
        </w:rPr>
      </w:pPr>
      <w:bookmarkStart w:id="364" w:name="_Toc133255934"/>
      <w:bookmarkStart w:id="365" w:name="_Toc170906143"/>
      <w:r w:rsidRPr="00A242E7">
        <w:rPr>
          <w:lang w:val="ru-RU"/>
        </w:rPr>
        <w:t>3.2</w:t>
      </w:r>
      <w:r w:rsidRPr="00A242E7">
        <w:rPr>
          <w:lang w:val="ru-RU"/>
        </w:rPr>
        <w:tab/>
      </w:r>
      <w:bookmarkEnd w:id="360"/>
      <w:bookmarkEnd w:id="361"/>
      <w:bookmarkEnd w:id="362"/>
      <w:bookmarkEnd w:id="363"/>
      <w:bookmarkEnd w:id="364"/>
      <w:r w:rsidR="00A242E7" w:rsidRPr="00A242E7">
        <w:rPr>
          <w:lang w:val="ru-RU"/>
        </w:rPr>
        <w:t>Модуляция</w:t>
      </w:r>
      <w:bookmarkEnd w:id="365"/>
    </w:p>
    <w:p w14:paraId="2946FE61" w14:textId="448DF705" w:rsidR="00C7211D" w:rsidRPr="00A242E7" w:rsidRDefault="00A242E7" w:rsidP="00C7211D">
      <w:pPr>
        <w:rPr>
          <w:lang w:val="ru-RU"/>
        </w:rPr>
      </w:pPr>
      <w:r w:rsidRPr="00A242E7">
        <w:rPr>
          <w:lang w:val="ru-RU"/>
        </w:rPr>
        <w:t xml:space="preserve">По </w:t>
      </w:r>
      <w:r w:rsidRPr="00A242E7">
        <w:rPr>
          <w:i/>
          <w:lang w:val="ru-RU"/>
        </w:rPr>
        <w:t>неразмытым шаблонам возбуждения E</w:t>
      </w:r>
      <w:r w:rsidR="009E7255" w:rsidRPr="009E7255">
        <w:rPr>
          <w:vertAlign w:val="subscript"/>
          <w:lang w:val="ru-RU"/>
        </w:rPr>
        <w:t>2</w:t>
      </w:r>
      <w:r w:rsidRPr="00A242E7">
        <w:rPr>
          <w:iCs/>
          <w:lang w:val="ru-RU"/>
        </w:rPr>
        <w:t>[</w:t>
      </w:r>
      <w:r w:rsidRPr="00A242E7">
        <w:rPr>
          <w:i/>
          <w:lang w:val="ru-RU"/>
        </w:rPr>
        <w:t>k</w:t>
      </w:r>
      <w:r w:rsidRPr="00811762">
        <w:rPr>
          <w:iCs/>
          <w:lang w:val="ru-RU"/>
        </w:rPr>
        <w:t>,</w:t>
      </w:r>
      <w:r w:rsidRPr="00A242E7">
        <w:rPr>
          <w:i/>
          <w:lang w:val="ru-RU"/>
        </w:rPr>
        <w:t> n</w:t>
      </w:r>
      <w:r w:rsidRPr="00A242E7">
        <w:rPr>
          <w:iCs/>
          <w:lang w:val="ru-RU"/>
        </w:rPr>
        <w:t>]</w:t>
      </w:r>
      <w:r w:rsidRPr="00A242E7">
        <w:rPr>
          <w:lang w:val="ru-RU"/>
        </w:rPr>
        <w:t xml:space="preserve"> вычисляется упрощенная громкость путем возведения возбуждения в степень 0,3. Это значение и абсолютное значение его производной по</w:t>
      </w:r>
      <w:r w:rsidR="009E7255">
        <w:rPr>
          <w:lang w:val="ru-RU"/>
        </w:rPr>
        <w:t> </w:t>
      </w:r>
      <w:r w:rsidRPr="00A242E7">
        <w:rPr>
          <w:lang w:val="ru-RU"/>
        </w:rPr>
        <w:t>времени размываются по времени</w:t>
      </w:r>
      <w:r w:rsidR="009924CE">
        <w:rPr>
          <w:lang w:val="ru-RU"/>
        </w:rPr>
        <w:t>:</w:t>
      </w:r>
    </w:p>
    <w:p w14:paraId="23999BD1" w14:textId="2E7AE0CE" w:rsidR="00C7211D" w:rsidRPr="00DC5C94" w:rsidRDefault="00C7211D" w:rsidP="00C7211D">
      <w:pPr>
        <w:pStyle w:val="Equation"/>
        <w:rPr>
          <w:szCs w:val="22"/>
          <w:lang w:val="ru-RU"/>
        </w:rPr>
      </w:pPr>
      <w:r w:rsidRPr="00A242E7">
        <w:rPr>
          <w:szCs w:val="22"/>
          <w:lang w:val="ru-RU"/>
        </w:rPr>
        <w:tab/>
      </w:r>
      <w:r w:rsidRPr="00A242E7">
        <w:rPr>
          <w:szCs w:val="22"/>
          <w:lang w:val="ru-RU"/>
        </w:rPr>
        <w:tab/>
      </w:r>
      <w:r w:rsidR="009924CE" w:rsidRPr="009924CE">
        <w:rPr>
          <w:noProof/>
          <w:position w:val="-28"/>
          <w:szCs w:val="22"/>
        </w:rPr>
        <w:object w:dxaOrig="7080" w:dyaOrig="660" w14:anchorId="027926EC">
          <v:shape id="_x0000_i1078" type="#_x0000_t75" alt="" style="width:327.8pt;height:31.15pt" o:ole="">
            <v:imagedata r:id="rId135" o:title=""/>
          </v:shape>
          <o:OLEObject Type="Embed" ProgID="Equation.3" ShapeID="_x0000_i1078" DrawAspect="Content" ObjectID="_1781527170" r:id="rId136"/>
        </w:object>
      </w:r>
      <w:r w:rsidRPr="00DC5C94">
        <w:rPr>
          <w:szCs w:val="22"/>
          <w:lang w:val="ru-RU"/>
        </w:rPr>
        <w:tab/>
        <w:t>(54)</w:t>
      </w:r>
    </w:p>
    <w:p w14:paraId="56FB6CD4" w14:textId="77777777" w:rsidR="00C7211D" w:rsidRPr="00DC5C94" w:rsidRDefault="00C7211D" w:rsidP="005E7842">
      <w:pPr>
        <w:pStyle w:val="Equation"/>
        <w:spacing w:before="0"/>
        <w:rPr>
          <w:szCs w:val="22"/>
          <w:lang w:val="ru-RU"/>
        </w:rPr>
      </w:pPr>
      <w:r w:rsidRPr="00DC5C94">
        <w:rPr>
          <w:szCs w:val="22"/>
          <w:lang w:val="ru-RU"/>
        </w:rPr>
        <w:tab/>
      </w:r>
      <w:r w:rsidRPr="00DC5C94">
        <w:rPr>
          <w:szCs w:val="22"/>
          <w:lang w:val="ru-RU"/>
        </w:rPr>
        <w:tab/>
      </w:r>
      <w:r w:rsidR="007A4DCB" w:rsidRPr="009E7255">
        <w:rPr>
          <w:noProof/>
          <w:position w:val="-10"/>
          <w:szCs w:val="22"/>
        </w:rPr>
        <w:object w:dxaOrig="4160" w:dyaOrig="360" w14:anchorId="7CD6D3D1">
          <v:shape id="_x0000_i1079" type="#_x0000_t75" alt="" style="width:207.8pt;height:15.4pt" o:ole="">
            <v:imagedata r:id="rId137" o:title=""/>
          </v:shape>
          <o:OLEObject Type="Embed" ProgID="Equation.3" ShapeID="_x0000_i1079" DrawAspect="Content" ObjectID="_1781527171" r:id="rId138"/>
        </w:object>
      </w:r>
      <w:r w:rsidRPr="00DC5C94">
        <w:rPr>
          <w:szCs w:val="22"/>
          <w:lang w:val="ru-RU"/>
        </w:rPr>
        <w:tab/>
        <w:t>(55)</w:t>
      </w:r>
    </w:p>
    <w:p w14:paraId="52B96A78" w14:textId="6A0ED2F0" w:rsidR="00282A15" w:rsidRPr="00282A15" w:rsidRDefault="00282A15" w:rsidP="005E7842">
      <w:pPr>
        <w:rPr>
          <w:szCs w:val="22"/>
          <w:lang w:val="ru-RU"/>
        </w:rPr>
      </w:pPr>
      <w:r w:rsidRPr="00282A15">
        <w:rPr>
          <w:szCs w:val="22"/>
          <w:lang w:val="ru-RU"/>
        </w:rPr>
        <w:t xml:space="preserve">Значения </w:t>
      </w:r>
      <w:r w:rsidRPr="00282A15">
        <w:rPr>
          <w:i/>
          <w:szCs w:val="22"/>
          <w:lang w:val="ru-RU"/>
        </w:rPr>
        <w:t>a</w:t>
      </w:r>
      <w:r w:rsidRPr="00282A15">
        <w:rPr>
          <w:szCs w:val="22"/>
          <w:lang w:val="ru-RU"/>
        </w:rPr>
        <w:t xml:space="preserve"> рассчитываются как для уравнения (44), на основе постоянных времени, определяемых формулой</w:t>
      </w:r>
      <w:r w:rsidR="00811762">
        <w:rPr>
          <w:szCs w:val="22"/>
          <w:lang w:val="ru-RU"/>
        </w:rPr>
        <w:t>:</w:t>
      </w:r>
    </w:p>
    <w:p w14:paraId="17FDB51B" w14:textId="7D74718C" w:rsidR="00C7211D" w:rsidRPr="00282A15" w:rsidRDefault="00282A15" w:rsidP="00140925">
      <w:pPr>
        <w:pStyle w:val="Equation"/>
        <w:spacing w:before="0"/>
        <w:rPr>
          <w:szCs w:val="22"/>
          <w:lang w:val="ru-RU"/>
        </w:rPr>
      </w:pPr>
      <w:r w:rsidRPr="00282A15">
        <w:rPr>
          <w:szCs w:val="22"/>
          <w:lang w:val="ru-RU"/>
        </w:rPr>
        <w:tab/>
      </w:r>
      <w:r w:rsidRPr="00282A15">
        <w:rPr>
          <w:szCs w:val="22"/>
          <w:lang w:val="ru-RU"/>
        </w:rPr>
        <w:tab/>
      </w:r>
      <w:r w:rsidRPr="00282A15">
        <w:rPr>
          <w:position w:val="-48"/>
          <w:szCs w:val="22"/>
          <w:lang w:val="ru-RU"/>
        </w:rPr>
        <w:object w:dxaOrig="4340" w:dyaOrig="1080" w14:anchorId="61534636">
          <v:shape id="_x0000_i1080" type="#_x0000_t75" style="width:204pt;height:52.9pt" o:ole="">
            <v:imagedata r:id="rId139" o:title=""/>
          </v:shape>
          <o:OLEObject Type="Embed" ProgID="Equation.3" ShapeID="_x0000_i1080" DrawAspect="Content" ObjectID="_1781527172" r:id="rId140"/>
        </w:object>
      </w:r>
      <w:r w:rsidRPr="00282A15">
        <w:rPr>
          <w:szCs w:val="22"/>
          <w:lang w:val="ru-RU"/>
        </w:rPr>
        <w:tab/>
        <w:t>(56)</w:t>
      </w:r>
    </w:p>
    <w:p w14:paraId="7B197BB6" w14:textId="145E3489" w:rsidR="00C7211D" w:rsidRPr="00282A15" w:rsidRDefault="00282A15" w:rsidP="005E7842">
      <w:pPr>
        <w:spacing w:before="0" w:line="270" w:lineRule="exact"/>
        <w:rPr>
          <w:lang w:val="ru-RU"/>
        </w:rPr>
      </w:pPr>
      <w:r w:rsidRPr="00282A15">
        <w:rPr>
          <w:lang w:val="ru-RU"/>
        </w:rPr>
        <w:t xml:space="preserve">По полученным значениям </w:t>
      </w:r>
      <w:r w:rsidRPr="00282A15">
        <w:rPr>
          <w:i/>
          <w:position w:val="-12"/>
          <w:lang w:val="ru-RU"/>
        </w:rPr>
        <w:object w:dxaOrig="520" w:dyaOrig="380" w14:anchorId="6B7DED32">
          <v:shape id="_x0000_i1081" type="#_x0000_t75" style="width:24.4pt;height:16.15pt" o:ole="" o:bordertopcolor="#e9ffff" o:borderleftcolor="#e9ffff" o:borderbottomcolor="#e9ffff" o:borderrightcolor="#e9ffff">
            <v:imagedata r:id="rId141" o:title=""/>
            <w10:bordertop type="single" width="4"/>
            <w10:borderleft type="single" width="4"/>
            <w10:borderbottom type="single" width="4"/>
            <w10:borderright type="single" width="4"/>
          </v:shape>
          <o:OLEObject Type="Embed" ProgID="Equation.3" ShapeID="_x0000_i1081" DrawAspect="Content" ObjectID="_1781527173" r:id="rId142"/>
        </w:object>
      </w:r>
      <w:r w:rsidRPr="00282A15">
        <w:rPr>
          <w:lang w:val="ru-RU"/>
        </w:rPr>
        <w:t xml:space="preserve"> и </w:t>
      </w:r>
      <w:r w:rsidRPr="00282A15">
        <w:rPr>
          <w:i/>
          <w:position w:val="-4"/>
          <w:lang w:val="ru-RU"/>
        </w:rPr>
        <w:object w:dxaOrig="260" w:dyaOrig="300" w14:anchorId="59017965">
          <v:shape id="_x0000_i1082" type="#_x0000_t75" style="width:9.4pt;height:12.75pt" o:ole="">
            <v:imagedata r:id="rId143" o:title=""/>
          </v:shape>
          <o:OLEObject Type="Embed" ProgID="Equation.3" ShapeID="_x0000_i1082" DrawAspect="Content" ObjectID="_1781527174" r:id="rId144"/>
        </w:object>
      </w:r>
      <w:r w:rsidRPr="00282A15">
        <w:rPr>
          <w:lang w:val="ru-RU"/>
        </w:rPr>
        <w:t xml:space="preserve"> вычисляется показатель модуляции огибающей на выходе каждого фильтра:</w:t>
      </w:r>
    </w:p>
    <w:p w14:paraId="1BABEA15" w14:textId="047DEB01" w:rsidR="00C7211D" w:rsidRPr="00282A15" w:rsidRDefault="00C7211D" w:rsidP="00C7211D">
      <w:pPr>
        <w:pStyle w:val="Equation"/>
        <w:spacing w:before="0"/>
        <w:rPr>
          <w:szCs w:val="22"/>
          <w:lang w:val="ru-RU"/>
        </w:rPr>
      </w:pPr>
      <w:r w:rsidRPr="00282A15">
        <w:rPr>
          <w:szCs w:val="22"/>
          <w:lang w:val="ru-RU"/>
        </w:rPr>
        <w:tab/>
      </w:r>
      <w:r w:rsidRPr="00282A15">
        <w:rPr>
          <w:szCs w:val="22"/>
          <w:lang w:val="ru-RU"/>
        </w:rPr>
        <w:tab/>
      </w:r>
      <w:r w:rsidR="00282A15" w:rsidRPr="00282A15">
        <w:rPr>
          <w:noProof/>
          <w:position w:val="-32"/>
          <w:szCs w:val="22"/>
        </w:rPr>
        <w:object w:dxaOrig="2780" w:dyaOrig="760" w14:anchorId="4E86CA05">
          <v:shape id="_x0000_i1083" type="#_x0000_t75" alt="" style="width:133.15pt;height:37.15pt" o:ole="">
            <v:imagedata r:id="rId145" o:title=""/>
          </v:shape>
          <o:OLEObject Type="Embed" ProgID="Equation.3" ShapeID="_x0000_i1083" DrawAspect="Content" ObjectID="_1781527175" r:id="rId146"/>
        </w:object>
      </w:r>
      <w:r w:rsidRPr="00DC5C94">
        <w:rPr>
          <w:szCs w:val="22"/>
          <w:lang w:val="ru-RU"/>
        </w:rPr>
        <w:tab/>
      </w:r>
      <w:r w:rsidRPr="00282A15">
        <w:rPr>
          <w:szCs w:val="22"/>
          <w:lang w:val="ru-RU"/>
        </w:rPr>
        <w:t>(57)</w:t>
      </w:r>
    </w:p>
    <w:p w14:paraId="2D3FEFF0" w14:textId="723A7D82" w:rsidR="00C7211D" w:rsidRPr="00282A15" w:rsidRDefault="00282A15" w:rsidP="005E7842">
      <w:pPr>
        <w:spacing w:before="0"/>
        <w:rPr>
          <w:lang w:val="ru-RU"/>
        </w:rPr>
      </w:pPr>
      <w:r w:rsidRPr="00282A15">
        <w:rPr>
          <w:lang w:val="ru-RU"/>
        </w:rPr>
        <w:t xml:space="preserve">Значения </w:t>
      </w:r>
      <w:r w:rsidR="00B52CB7" w:rsidRPr="00282A15">
        <w:rPr>
          <w:i/>
          <w:position w:val="-4"/>
          <w:lang w:val="ru-RU"/>
        </w:rPr>
        <w:object w:dxaOrig="260" w:dyaOrig="300" w14:anchorId="435A393C">
          <v:shape id="_x0000_i1084" type="#_x0000_t75" style="width:10.5pt;height:13.9pt" o:ole="">
            <v:imagedata r:id="rId147" o:title=""/>
          </v:shape>
          <o:OLEObject Type="Embed" ProgID="Equation.3" ShapeID="_x0000_i1084" DrawAspect="Content" ObjectID="_1781527176" r:id="rId148"/>
        </w:object>
      </w:r>
      <w:r w:rsidRPr="00282A15">
        <w:rPr>
          <w:lang w:val="ru-RU"/>
        </w:rPr>
        <w:t xml:space="preserve"> также используются позднее при расчете разности показателей модуляции.</w:t>
      </w:r>
    </w:p>
    <w:p w14:paraId="08E48888" w14:textId="58D12A5B" w:rsidR="00C7211D" w:rsidRPr="00B52CB7" w:rsidRDefault="00C7211D" w:rsidP="00B52CB7">
      <w:pPr>
        <w:pStyle w:val="Heading2"/>
        <w:keepLines w:val="0"/>
        <w:rPr>
          <w:lang w:val="ru-RU"/>
        </w:rPr>
      </w:pPr>
      <w:bookmarkStart w:id="366" w:name="_Toc411998555"/>
      <w:bookmarkStart w:id="367" w:name="_Toc414873008"/>
      <w:bookmarkStart w:id="368" w:name="_Toc415385240"/>
      <w:bookmarkStart w:id="369" w:name="_Toc425054134"/>
      <w:bookmarkStart w:id="370" w:name="_Toc133255935"/>
      <w:bookmarkStart w:id="371" w:name="_Toc170906144"/>
      <w:r w:rsidRPr="00B52CB7">
        <w:rPr>
          <w:lang w:val="ru-RU"/>
        </w:rPr>
        <w:t>3.3</w:t>
      </w:r>
      <w:r w:rsidRPr="00B52CB7">
        <w:rPr>
          <w:lang w:val="ru-RU"/>
        </w:rPr>
        <w:tab/>
      </w:r>
      <w:bookmarkEnd w:id="366"/>
      <w:bookmarkEnd w:id="367"/>
      <w:bookmarkEnd w:id="368"/>
      <w:bookmarkEnd w:id="369"/>
      <w:bookmarkEnd w:id="370"/>
      <w:r w:rsidR="00B52CB7" w:rsidRPr="00B52CB7">
        <w:rPr>
          <w:lang w:val="ru-RU"/>
        </w:rPr>
        <w:t>Громкость</w:t>
      </w:r>
      <w:bookmarkEnd w:id="371"/>
    </w:p>
    <w:p w14:paraId="425681AD" w14:textId="5712D511" w:rsidR="00C7211D" w:rsidRPr="00B52CB7" w:rsidRDefault="00B52CB7" w:rsidP="00C7211D">
      <w:pPr>
        <w:spacing w:before="100"/>
        <w:rPr>
          <w:lang w:val="ru-RU"/>
        </w:rPr>
      </w:pPr>
      <w:r w:rsidRPr="00B52CB7">
        <w:rPr>
          <w:lang w:val="ru-RU"/>
        </w:rPr>
        <w:t>Конкретные характеристики громкости исследуемого и эталонного сигналов рассчитываются по формуле</w:t>
      </w:r>
      <w:r w:rsidR="00140925">
        <w:rPr>
          <w:lang w:val="ru-RU"/>
        </w:rPr>
        <w:t>:</w:t>
      </w:r>
    </w:p>
    <w:p w14:paraId="0BB9B380" w14:textId="50EB5595" w:rsidR="00C7211D" w:rsidRPr="0093600F" w:rsidRDefault="00B52CB7" w:rsidP="00C7211D">
      <w:pPr>
        <w:pStyle w:val="Equation"/>
        <w:spacing w:before="0"/>
        <w:rPr>
          <w:szCs w:val="22"/>
          <w:lang w:val="ru-RU"/>
        </w:rPr>
      </w:pPr>
      <w:r w:rsidRPr="00B52CB7">
        <w:rPr>
          <w:szCs w:val="22"/>
          <w:lang w:val="ru-RU"/>
        </w:rPr>
        <w:tab/>
      </w:r>
      <w:r w:rsidRPr="00B52CB7">
        <w:rPr>
          <w:szCs w:val="22"/>
          <w:lang w:val="ru-RU"/>
        </w:rPr>
        <w:tab/>
      </w:r>
      <w:r w:rsidRPr="00B52CB7">
        <w:rPr>
          <w:position w:val="-38"/>
          <w:szCs w:val="22"/>
          <w:lang w:val="ru-RU"/>
        </w:rPr>
        <w:object w:dxaOrig="7020" w:dyaOrig="880" w14:anchorId="583EB06B">
          <v:shape id="_x0000_i1085" type="#_x0000_t75" style="width:345.75pt;height:44.25pt" o:ole="">
            <v:imagedata r:id="rId149" o:title=""/>
          </v:shape>
          <o:OLEObject Type="Embed" ProgID="Equation.3" ShapeID="_x0000_i1085" DrawAspect="Content" ObjectID="_1781527177" r:id="rId150"/>
        </w:object>
      </w:r>
      <w:r w:rsidRPr="00B52CB7">
        <w:rPr>
          <w:szCs w:val="22"/>
          <w:lang w:val="de-CH"/>
        </w:rPr>
        <w:t>,</w:t>
      </w:r>
      <w:r w:rsidRPr="00B52CB7">
        <w:rPr>
          <w:szCs w:val="22"/>
          <w:lang w:val="de-CH"/>
        </w:rPr>
        <w:tab/>
        <w:t>(58)</w:t>
      </w:r>
    </w:p>
    <w:p w14:paraId="6E27ED52" w14:textId="1FFA22E2" w:rsidR="00C7211D" w:rsidRPr="0093600F" w:rsidRDefault="0093600F" w:rsidP="005E7842">
      <w:pPr>
        <w:spacing w:before="0"/>
        <w:rPr>
          <w:lang w:val="ru-RU"/>
        </w:rPr>
      </w:pPr>
      <w:r w:rsidRPr="0093600F">
        <w:rPr>
          <w:lang w:val="ru-RU"/>
        </w:rPr>
        <w:t>как</w:t>
      </w:r>
      <w:r w:rsidRPr="0093600F">
        <w:rPr>
          <w:lang w:val="de-CH"/>
        </w:rPr>
        <w:t xml:space="preserve"> </w:t>
      </w:r>
      <w:r w:rsidRPr="0093600F">
        <w:rPr>
          <w:lang w:val="ru-RU"/>
        </w:rPr>
        <w:t>указано</w:t>
      </w:r>
      <w:r w:rsidRPr="0093600F">
        <w:rPr>
          <w:lang w:val="de-CH"/>
        </w:rPr>
        <w:t xml:space="preserve"> </w:t>
      </w:r>
      <w:r w:rsidRPr="0093600F">
        <w:rPr>
          <w:lang w:val="ru-RU"/>
        </w:rPr>
        <w:t>в</w:t>
      </w:r>
      <w:r w:rsidRPr="0093600F">
        <w:rPr>
          <w:lang w:val="de-CH"/>
        </w:rPr>
        <w:t xml:space="preserve"> [Zwicker and Feldtkeller, 1967]. </w:t>
      </w:r>
      <w:r w:rsidRPr="0093600F">
        <w:rPr>
          <w:lang w:val="ru-RU"/>
        </w:rPr>
        <w:t>Общая громкость исследуемого и эталонного сигналов рассчитывается как сумма всех значений удельной громкости, превышающих ноль, по всем каналам фильтра</w:t>
      </w:r>
      <w:r w:rsidR="009924CE">
        <w:rPr>
          <w:lang w:val="ru-RU"/>
        </w:rPr>
        <w:t>:</w:t>
      </w:r>
    </w:p>
    <w:p w14:paraId="0CC848FF" w14:textId="738B1BCF" w:rsidR="00C7211D" w:rsidRPr="00DC5C94" w:rsidRDefault="00C7211D" w:rsidP="00140925">
      <w:pPr>
        <w:pStyle w:val="Equation"/>
        <w:spacing w:before="0"/>
        <w:rPr>
          <w:szCs w:val="22"/>
          <w:lang w:val="ru-RU"/>
        </w:rPr>
      </w:pPr>
      <w:r w:rsidRPr="0093600F">
        <w:rPr>
          <w:szCs w:val="22"/>
          <w:lang w:val="ru-RU"/>
        </w:rPr>
        <w:tab/>
      </w:r>
      <w:r w:rsidRPr="0093600F">
        <w:rPr>
          <w:szCs w:val="22"/>
          <w:lang w:val="ru-RU"/>
        </w:rPr>
        <w:tab/>
      </w:r>
      <w:r w:rsidRPr="0093600F">
        <w:rPr>
          <w:noProof/>
          <w:position w:val="-40"/>
          <w:szCs w:val="22"/>
        </w:rPr>
        <w:object w:dxaOrig="3440" w:dyaOrig="900" w14:anchorId="312BF9B5">
          <v:shape id="_x0000_i1086" type="#_x0000_t75" alt="" style="width:169.4pt;height:45.75pt;mso-width-percent:0;mso-height-percent:0;mso-width-percent:0;mso-height-percent:0" o:ole="">
            <v:imagedata r:id="rId151" o:title=""/>
          </v:shape>
          <o:OLEObject Type="Embed" ProgID="Equation.3" ShapeID="_x0000_i1086" DrawAspect="Content" ObjectID="_1781527178" r:id="rId152"/>
        </w:object>
      </w:r>
      <w:r w:rsidR="0093600F" w:rsidRPr="0093600F">
        <w:rPr>
          <w:noProof/>
          <w:szCs w:val="22"/>
          <w:lang w:val="ru-RU"/>
        </w:rPr>
        <w:t>.</w:t>
      </w:r>
      <w:r w:rsidRPr="00DC5C94">
        <w:rPr>
          <w:szCs w:val="22"/>
          <w:lang w:val="ru-RU"/>
        </w:rPr>
        <w:tab/>
        <w:t>(59)</w:t>
      </w:r>
    </w:p>
    <w:p w14:paraId="7AA508D1" w14:textId="336F2684" w:rsidR="00C7211D" w:rsidRPr="0093600F" w:rsidRDefault="0093600F" w:rsidP="005E7842">
      <w:pPr>
        <w:spacing w:before="0"/>
        <w:rPr>
          <w:lang w:val="ru-RU"/>
        </w:rPr>
      </w:pPr>
      <w:r w:rsidRPr="0093600F">
        <w:rPr>
          <w:lang w:val="ru-RU"/>
        </w:rPr>
        <w:t xml:space="preserve">Коэффициент масштабирования выбран равным </w:t>
      </w:r>
      <w:r w:rsidRPr="0093600F">
        <w:rPr>
          <w:i/>
          <w:lang w:val="ru-RU"/>
        </w:rPr>
        <w:t>const</w:t>
      </w:r>
      <w:r>
        <w:rPr>
          <w:i/>
          <w:lang w:val="ru-RU"/>
        </w:rPr>
        <w:t> </w:t>
      </w:r>
      <w:r w:rsidRPr="0093600F">
        <w:rPr>
          <w:lang w:val="ru-RU"/>
        </w:rPr>
        <w:t>=</w:t>
      </w:r>
      <w:r>
        <w:rPr>
          <w:i/>
          <w:lang w:val="ru-RU"/>
        </w:rPr>
        <w:t> </w:t>
      </w:r>
      <w:r w:rsidRPr="0093600F">
        <w:rPr>
          <w:lang w:val="ru-RU"/>
        </w:rPr>
        <w:t xml:space="preserve">1,07664 для модели периферического уха на основе БПФ и </w:t>
      </w:r>
      <w:r w:rsidRPr="0093600F">
        <w:rPr>
          <w:i/>
          <w:lang w:val="ru-RU"/>
        </w:rPr>
        <w:t>const</w:t>
      </w:r>
      <w:r>
        <w:rPr>
          <w:i/>
          <w:lang w:val="ru-RU"/>
        </w:rPr>
        <w:t> </w:t>
      </w:r>
      <w:r w:rsidRPr="0093600F">
        <w:rPr>
          <w:lang w:val="ru-RU"/>
        </w:rPr>
        <w:t>=</w:t>
      </w:r>
      <w:r>
        <w:rPr>
          <w:i/>
          <w:lang w:val="ru-RU"/>
        </w:rPr>
        <w:t> </w:t>
      </w:r>
      <w:r w:rsidRPr="0093600F">
        <w:rPr>
          <w:lang w:val="ru-RU"/>
        </w:rPr>
        <w:t>1,26539 для модели периферического уха на основе набора фильтров, чтобы обеспечить общую громкость в один сон для синусоидального тона с уровнем звукового давления 40</w:t>
      </w:r>
      <w:r>
        <w:rPr>
          <w:lang w:val="ru-RU"/>
        </w:rPr>
        <w:t> </w:t>
      </w:r>
      <w:r w:rsidRPr="0093600F">
        <w:rPr>
          <w:lang w:val="ru-RU"/>
        </w:rPr>
        <w:t>дБ</w:t>
      </w:r>
      <w:r w:rsidRPr="0093600F">
        <w:rPr>
          <w:vertAlign w:val="subscript"/>
          <w:lang w:val="en-US"/>
        </w:rPr>
        <w:t>SPL</w:t>
      </w:r>
      <w:r w:rsidRPr="0093600F">
        <w:rPr>
          <w:lang w:val="ru-RU"/>
        </w:rPr>
        <w:t xml:space="preserve"> на частоте 1 кГц. Индекс порога </w:t>
      </w:r>
      <w:r w:rsidRPr="0093600F">
        <w:rPr>
          <w:i/>
          <w:lang w:val="ru-RU"/>
        </w:rPr>
        <w:t>s</w:t>
      </w:r>
      <w:r w:rsidRPr="0093600F">
        <w:rPr>
          <w:lang w:val="ru-RU"/>
        </w:rPr>
        <w:t xml:space="preserve"> и возбуждение на уровне порога </w:t>
      </w:r>
      <w:r w:rsidRPr="0093600F">
        <w:rPr>
          <w:i/>
          <w:lang w:val="ru-RU"/>
        </w:rPr>
        <w:t>E</w:t>
      </w:r>
      <w:r w:rsidRPr="0093600F">
        <w:rPr>
          <w:i/>
          <w:position w:val="-4"/>
          <w:sz w:val="18"/>
          <w:lang w:val="ru-RU"/>
        </w:rPr>
        <w:t>Thres</w:t>
      </w:r>
      <w:r w:rsidRPr="0093600F">
        <w:rPr>
          <w:lang w:val="ru-RU"/>
        </w:rPr>
        <w:t xml:space="preserve"> рассчитываются по</w:t>
      </w:r>
      <w:r>
        <w:rPr>
          <w:lang w:val="ru-RU"/>
        </w:rPr>
        <w:t> </w:t>
      </w:r>
      <w:r w:rsidRPr="0093600F">
        <w:rPr>
          <w:lang w:val="ru-RU"/>
        </w:rPr>
        <w:t>формулам:</w:t>
      </w:r>
    </w:p>
    <w:p w14:paraId="2850443F" w14:textId="78A85EDA" w:rsidR="00C7211D" w:rsidRPr="00DC5C94" w:rsidRDefault="0093600F" w:rsidP="00140925">
      <w:pPr>
        <w:pStyle w:val="Equation"/>
        <w:spacing w:before="0"/>
        <w:rPr>
          <w:szCs w:val="22"/>
          <w:lang w:val="ru-RU"/>
        </w:rPr>
      </w:pPr>
      <w:r w:rsidRPr="0093600F">
        <w:rPr>
          <w:szCs w:val="22"/>
          <w:lang w:val="ru-RU"/>
        </w:rPr>
        <w:tab/>
      </w:r>
      <w:r w:rsidRPr="0093600F">
        <w:rPr>
          <w:szCs w:val="22"/>
          <w:lang w:val="ru-RU"/>
        </w:rPr>
        <w:tab/>
      </w:r>
      <w:r w:rsidRPr="0093600F">
        <w:rPr>
          <w:position w:val="-12"/>
          <w:szCs w:val="22"/>
          <w:lang w:val="ru-RU"/>
        </w:rPr>
        <w:object w:dxaOrig="2400" w:dyaOrig="660" w14:anchorId="786292D8">
          <v:shape id="_x0000_i1087" type="#_x0000_t75" style="width:120.35pt;height:33pt" o:ole="">
            <v:imagedata r:id="rId153" o:title=""/>
          </v:shape>
          <o:OLEObject Type="Embed" ProgID="Equation.3" ShapeID="_x0000_i1087" DrawAspect="Content" ObjectID="_1781527179" r:id="rId154"/>
        </w:object>
      </w:r>
      <w:r w:rsidRPr="0093600F">
        <w:rPr>
          <w:szCs w:val="22"/>
          <w:lang w:val="ru-RU"/>
        </w:rPr>
        <w:tab/>
        <w:t>(60)</w:t>
      </w:r>
    </w:p>
    <w:p w14:paraId="2A56E45A" w14:textId="4F33AF29" w:rsidR="00C7211D" w:rsidRPr="0093600F" w:rsidRDefault="0093600F" w:rsidP="00140925">
      <w:pPr>
        <w:pStyle w:val="Index1"/>
        <w:spacing w:before="0"/>
        <w:rPr>
          <w:lang w:val="ru-RU"/>
        </w:rPr>
      </w:pPr>
      <w:r w:rsidRPr="0093600F">
        <w:rPr>
          <w:lang w:val="ru-RU"/>
        </w:rPr>
        <w:t>и</w:t>
      </w:r>
    </w:p>
    <w:p w14:paraId="628324C3" w14:textId="12236D1B" w:rsidR="00C7211D" w:rsidRPr="00DC5C94" w:rsidRDefault="00C7211D" w:rsidP="00140925">
      <w:pPr>
        <w:pStyle w:val="Equation"/>
        <w:spacing w:before="0"/>
        <w:rPr>
          <w:szCs w:val="22"/>
          <w:lang w:val="ru-RU"/>
        </w:rPr>
      </w:pPr>
      <w:r w:rsidRPr="00DC5C94">
        <w:rPr>
          <w:szCs w:val="22"/>
          <w:lang w:val="ru-RU"/>
        </w:rPr>
        <w:tab/>
      </w:r>
      <w:r w:rsidRPr="00DC5C94">
        <w:rPr>
          <w:szCs w:val="22"/>
          <w:lang w:val="ru-RU"/>
        </w:rPr>
        <w:tab/>
      </w:r>
      <w:r w:rsidR="00AC1471" w:rsidRPr="00F445E4">
        <w:rPr>
          <w:noProof/>
          <w:position w:val="-10"/>
          <w:szCs w:val="22"/>
        </w:rPr>
        <w:object w:dxaOrig="3960" w:dyaOrig="720" w14:anchorId="41BE0619">
          <v:shape id="_x0000_i1088" type="#_x0000_t75" alt="" style="width:212.25pt;height:37.5pt" o:ole="">
            <v:imagedata r:id="rId155" o:title=""/>
          </v:shape>
          <o:OLEObject Type="Embed" ProgID="Equation.3" ShapeID="_x0000_i1088" DrawAspect="Content" ObjectID="_1781527180" r:id="rId156"/>
        </w:object>
      </w:r>
      <w:r w:rsidRPr="00DC5C94">
        <w:rPr>
          <w:szCs w:val="22"/>
          <w:lang w:val="ru-RU"/>
        </w:rPr>
        <w:tab/>
        <w:t>(61)</w:t>
      </w:r>
    </w:p>
    <w:p w14:paraId="5C264566" w14:textId="5B90F717" w:rsidR="00C7211D" w:rsidRPr="00AC1471" w:rsidRDefault="00485A7E" w:rsidP="00C7211D">
      <w:pPr>
        <w:spacing w:before="100"/>
        <w:rPr>
          <w:lang w:val="ru-RU"/>
        </w:rPr>
      </w:pPr>
      <w:r w:rsidRPr="00485A7E">
        <w:rPr>
          <w:lang w:val="ru-RU"/>
        </w:rPr>
        <w:t>соответственно.</w:t>
      </w:r>
    </w:p>
    <w:p w14:paraId="43413DDC" w14:textId="269EABD4" w:rsidR="00C7211D" w:rsidRPr="00AC1471" w:rsidRDefault="00AC1471" w:rsidP="00C7211D">
      <w:pPr>
        <w:pStyle w:val="Note"/>
        <w:rPr>
          <w:lang w:val="ru-RU"/>
        </w:rPr>
      </w:pPr>
      <w:r w:rsidRPr="00AC1471">
        <w:rPr>
          <w:lang w:val="ru-RU"/>
        </w:rPr>
        <w:t>ПРИМЕЧАНИЕ.</w:t>
      </w:r>
      <w:r>
        <w:rPr>
          <w:lang w:val="ru-RU"/>
        </w:rPr>
        <w:t> </w:t>
      </w:r>
      <w:r w:rsidRPr="00AC1471">
        <w:rPr>
          <w:lang w:val="ru-RU"/>
        </w:rPr>
        <w:t>–</w:t>
      </w:r>
      <w:r>
        <w:rPr>
          <w:lang w:val="ru-RU"/>
        </w:rPr>
        <w:t> </w:t>
      </w:r>
      <w:r w:rsidRPr="00AC1471">
        <w:rPr>
          <w:lang w:val="ru-RU"/>
        </w:rPr>
        <w:t>Из-за разных моделей периферийного уха рассчитанная здесь громкость не идентична громкости, определенной в ИСО 532 (Акустика. Методика расчета уровня громкости, 1975 г</w:t>
      </w:r>
      <w:r>
        <w:rPr>
          <w:lang w:val="ru-RU"/>
        </w:rPr>
        <w:t>од</w:t>
      </w:r>
      <w:r w:rsidRPr="00AC1471">
        <w:rPr>
          <w:lang w:val="ru-RU"/>
        </w:rPr>
        <w:t>).</w:t>
      </w:r>
    </w:p>
    <w:p w14:paraId="38EEF8AA" w14:textId="2C24844C" w:rsidR="00C7211D" w:rsidRPr="00C67D6A" w:rsidRDefault="00C7211D" w:rsidP="00C67D6A">
      <w:pPr>
        <w:pStyle w:val="Heading2"/>
        <w:keepLines w:val="0"/>
        <w:rPr>
          <w:lang w:val="ru-RU"/>
        </w:rPr>
      </w:pPr>
      <w:bookmarkStart w:id="372" w:name="_Toc409937873"/>
      <w:bookmarkStart w:id="373" w:name="_Toc411998556"/>
      <w:bookmarkStart w:id="374" w:name="_Toc414873009"/>
      <w:bookmarkStart w:id="375" w:name="_Toc415385241"/>
      <w:bookmarkStart w:id="376" w:name="_Toc425054135"/>
      <w:bookmarkStart w:id="377" w:name="_Toc133255936"/>
      <w:bookmarkStart w:id="378" w:name="_Toc170906145"/>
      <w:r w:rsidRPr="00C67D6A">
        <w:rPr>
          <w:lang w:val="ru-RU"/>
        </w:rPr>
        <w:lastRenderedPageBreak/>
        <w:t>3.4</w:t>
      </w:r>
      <w:r w:rsidRPr="00C67D6A">
        <w:rPr>
          <w:lang w:val="ru-RU"/>
        </w:rPr>
        <w:tab/>
      </w:r>
      <w:bookmarkEnd w:id="372"/>
      <w:bookmarkEnd w:id="373"/>
      <w:bookmarkEnd w:id="374"/>
      <w:bookmarkEnd w:id="375"/>
      <w:bookmarkEnd w:id="376"/>
      <w:bookmarkEnd w:id="377"/>
      <w:r w:rsidR="00C67D6A" w:rsidRPr="00C67D6A">
        <w:rPr>
          <w:lang w:val="ru-RU"/>
        </w:rPr>
        <w:t>Расчет сигнала ошибки</w:t>
      </w:r>
      <w:bookmarkEnd w:id="378"/>
    </w:p>
    <w:p w14:paraId="42C66022" w14:textId="353FF4C6" w:rsidR="00C7211D" w:rsidRPr="00C67D6A" w:rsidRDefault="00C67D6A" w:rsidP="00C7211D">
      <w:pPr>
        <w:rPr>
          <w:lang w:val="ru-RU"/>
        </w:rPr>
      </w:pPr>
      <w:r w:rsidRPr="00C67D6A">
        <w:rPr>
          <w:lang w:val="ru-RU"/>
        </w:rPr>
        <w:t>Сигнал ошибки вычисляется только в модели на основе БПФ. Он рассчитывается в частотной области путем определения разности между спектрами амплитуд, отфильтрованными наружным и средним ухом, для эталонного и исследуемого сигналов (см.</w:t>
      </w:r>
      <w:r>
        <w:rPr>
          <w:lang w:val="ru-RU"/>
        </w:rPr>
        <w:t> </w:t>
      </w:r>
      <w:r w:rsidRPr="00C67D6A">
        <w:rPr>
          <w:lang w:val="ru-RU"/>
        </w:rPr>
        <w:t>п</w:t>
      </w:r>
      <w:r>
        <w:rPr>
          <w:lang w:val="ru-RU"/>
        </w:rPr>
        <w:t>ункт </w:t>
      </w:r>
      <w:r w:rsidRPr="00C67D6A">
        <w:rPr>
          <w:lang w:val="ru-RU"/>
        </w:rPr>
        <w:t>2.1.4)</w:t>
      </w:r>
      <w:r w:rsidR="009924CE">
        <w:rPr>
          <w:lang w:val="ru-RU"/>
        </w:rPr>
        <w:t>:</w:t>
      </w:r>
    </w:p>
    <w:p w14:paraId="4F62D20A" w14:textId="7BF359B9" w:rsidR="00C7211D" w:rsidRPr="00DC5C94" w:rsidRDefault="00C7211D" w:rsidP="00C7211D">
      <w:pPr>
        <w:pStyle w:val="Equation"/>
        <w:spacing w:before="300"/>
        <w:rPr>
          <w:szCs w:val="22"/>
          <w:lang w:val="ru-RU"/>
        </w:rPr>
      </w:pPr>
      <w:r w:rsidRPr="00C67D6A">
        <w:rPr>
          <w:szCs w:val="22"/>
          <w:lang w:val="ru-RU"/>
        </w:rPr>
        <w:tab/>
      </w:r>
      <w:r w:rsidRPr="00C67D6A">
        <w:rPr>
          <w:szCs w:val="22"/>
          <w:lang w:val="ru-RU"/>
        </w:rPr>
        <w:tab/>
      </w:r>
      <w:r w:rsidRPr="00C67D6A">
        <w:rPr>
          <w:noProof/>
          <w:position w:val="-20"/>
          <w:szCs w:val="22"/>
        </w:rPr>
        <w:object w:dxaOrig="4380" w:dyaOrig="520" w14:anchorId="31FCBAEF">
          <v:shape id="_x0000_i1089" type="#_x0000_t75" alt="" style="width:220.55pt;height:26.25pt;mso-width-percent:0;mso-height-percent:0;mso-width-percent:0;mso-height-percent:0" o:ole="">
            <v:imagedata r:id="rId157" o:title=""/>
          </v:shape>
          <o:OLEObject Type="Embed" ProgID="Equation.3" ShapeID="_x0000_i1089" DrawAspect="Content" ObjectID="_1781527181" r:id="rId158"/>
        </w:object>
      </w:r>
      <w:r w:rsidR="00C67D6A">
        <w:rPr>
          <w:noProof/>
          <w:szCs w:val="22"/>
          <w:lang w:val="ru-RU"/>
        </w:rPr>
        <w:t>.</w:t>
      </w:r>
      <w:r w:rsidRPr="00DC5C94">
        <w:rPr>
          <w:szCs w:val="22"/>
          <w:lang w:val="ru-RU"/>
        </w:rPr>
        <w:tab/>
        <w:t>(62)</w:t>
      </w:r>
    </w:p>
    <w:p w14:paraId="1601A8CB" w14:textId="3F34D29E" w:rsidR="00C67D6A" w:rsidRPr="00C67D6A" w:rsidRDefault="00C67D6A" w:rsidP="00C67D6A">
      <w:pPr>
        <w:rPr>
          <w:szCs w:val="22"/>
          <w:lang w:val="ru-RU"/>
        </w:rPr>
      </w:pPr>
      <w:r w:rsidRPr="00C67D6A">
        <w:rPr>
          <w:i/>
          <w:szCs w:val="22"/>
          <w:lang w:val="ru-RU"/>
        </w:rPr>
        <w:t>F</w:t>
      </w:r>
      <w:r w:rsidRPr="00C67D6A">
        <w:rPr>
          <w:i/>
          <w:szCs w:val="22"/>
          <w:vertAlign w:val="subscript"/>
          <w:lang w:val="ru-RU"/>
        </w:rPr>
        <w:t>noise</w:t>
      </w:r>
      <w:r w:rsidRPr="00C67D6A">
        <w:rPr>
          <w:szCs w:val="22"/>
          <w:lang w:val="ru-RU"/>
        </w:rPr>
        <w:t xml:space="preserve"> преобразуется в тональную область с использованием алгоритма, описанного в п</w:t>
      </w:r>
      <w:r>
        <w:rPr>
          <w:szCs w:val="22"/>
          <w:lang w:val="ru-RU"/>
        </w:rPr>
        <w:t>ункте </w:t>
      </w:r>
      <w:r w:rsidRPr="00C67D6A">
        <w:rPr>
          <w:szCs w:val="22"/>
          <w:lang w:val="ru-RU"/>
        </w:rPr>
        <w:t>2.1.5.</w:t>
      </w:r>
    </w:p>
    <w:p w14:paraId="0A9BEE92" w14:textId="5A36ED70" w:rsidR="00C7211D" w:rsidRPr="00C67D6A" w:rsidRDefault="00C67D6A" w:rsidP="00C67D6A">
      <w:pPr>
        <w:rPr>
          <w:szCs w:val="22"/>
          <w:lang w:val="ru-RU"/>
        </w:rPr>
      </w:pPr>
      <w:r w:rsidRPr="00C67D6A">
        <w:rPr>
          <w:szCs w:val="22"/>
          <w:lang w:val="ru-RU"/>
        </w:rPr>
        <w:t xml:space="preserve">Выходные данные этого алгоритма </w:t>
      </w:r>
      <w:r w:rsidRPr="00C67D6A">
        <w:rPr>
          <w:i/>
          <w:szCs w:val="22"/>
          <w:lang w:val="ru-RU"/>
        </w:rPr>
        <w:t>P</w:t>
      </w:r>
      <w:r w:rsidRPr="00C67D6A">
        <w:rPr>
          <w:i/>
          <w:szCs w:val="22"/>
          <w:vertAlign w:val="subscript"/>
          <w:lang w:val="ru-RU"/>
        </w:rPr>
        <w:t>noise</w:t>
      </w:r>
      <w:r w:rsidRPr="00C67D6A">
        <w:rPr>
          <w:i/>
          <w:szCs w:val="22"/>
          <w:lang w:val="ru-RU"/>
        </w:rPr>
        <w:t xml:space="preserve"> </w:t>
      </w:r>
      <w:r w:rsidRPr="00C67D6A">
        <w:rPr>
          <w:szCs w:val="22"/>
          <w:lang w:val="ru-RU"/>
        </w:rPr>
        <w:t>[</w:t>
      </w:r>
      <w:r w:rsidRPr="00C67D6A">
        <w:rPr>
          <w:i/>
          <w:szCs w:val="22"/>
          <w:lang w:val="ru-RU"/>
        </w:rPr>
        <w:t>n</w:t>
      </w:r>
      <w:r w:rsidRPr="00EB0A69">
        <w:rPr>
          <w:iCs/>
          <w:szCs w:val="22"/>
          <w:lang w:val="ru-RU"/>
        </w:rPr>
        <w:t>,</w:t>
      </w:r>
      <w:r w:rsidRPr="00C67D6A">
        <w:rPr>
          <w:i/>
          <w:szCs w:val="22"/>
          <w:lang w:val="ru-RU"/>
        </w:rPr>
        <w:t xml:space="preserve"> k</w:t>
      </w:r>
      <w:r w:rsidRPr="00C67D6A">
        <w:rPr>
          <w:szCs w:val="22"/>
          <w:lang w:val="ru-RU"/>
        </w:rPr>
        <w:t xml:space="preserve">] называются </w:t>
      </w:r>
      <w:r w:rsidRPr="00C67D6A">
        <w:rPr>
          <w:i/>
          <w:szCs w:val="22"/>
          <w:lang w:val="ru-RU"/>
        </w:rPr>
        <w:t>шаблонами шума</w:t>
      </w:r>
      <w:r w:rsidRPr="00C67D6A">
        <w:rPr>
          <w:szCs w:val="22"/>
          <w:lang w:val="ru-RU"/>
        </w:rPr>
        <w:t>.</w:t>
      </w:r>
    </w:p>
    <w:p w14:paraId="1B1BFE27" w14:textId="7152F947" w:rsidR="00C7211D" w:rsidRPr="00C67D6A" w:rsidRDefault="00C7211D" w:rsidP="00C67D6A">
      <w:pPr>
        <w:pStyle w:val="Heading1"/>
        <w:keepLines w:val="0"/>
        <w:rPr>
          <w:lang w:val="ru-RU"/>
        </w:rPr>
      </w:pPr>
      <w:bookmarkStart w:id="379" w:name="_Toc411998557"/>
      <w:bookmarkStart w:id="380" w:name="_Toc414873010"/>
      <w:bookmarkStart w:id="381" w:name="_Toc415385242"/>
      <w:bookmarkStart w:id="382" w:name="_Toc425054136"/>
      <w:bookmarkStart w:id="383" w:name="_Toc133255937"/>
      <w:bookmarkStart w:id="384" w:name="_Toc170906146"/>
      <w:r w:rsidRPr="00C67D6A">
        <w:rPr>
          <w:lang w:val="ru-RU"/>
        </w:rPr>
        <w:t>4</w:t>
      </w:r>
      <w:r w:rsidRPr="00C67D6A">
        <w:rPr>
          <w:lang w:val="ru-RU"/>
        </w:rPr>
        <w:tab/>
      </w:r>
      <w:bookmarkEnd w:id="379"/>
      <w:bookmarkEnd w:id="380"/>
      <w:bookmarkEnd w:id="381"/>
      <w:bookmarkEnd w:id="382"/>
      <w:bookmarkEnd w:id="383"/>
      <w:r w:rsidR="00C67D6A" w:rsidRPr="00C67D6A">
        <w:rPr>
          <w:lang w:val="ru-RU"/>
        </w:rPr>
        <w:t>Расчет выходных переменных модели</w:t>
      </w:r>
      <w:bookmarkEnd w:id="384"/>
    </w:p>
    <w:p w14:paraId="1BF1F0F7" w14:textId="370EA0A3" w:rsidR="00C7211D" w:rsidRPr="00C67D6A" w:rsidRDefault="00C7211D" w:rsidP="00C67D6A">
      <w:pPr>
        <w:pStyle w:val="Heading2"/>
        <w:keepLines w:val="0"/>
        <w:rPr>
          <w:lang w:val="ru-RU"/>
        </w:rPr>
      </w:pPr>
      <w:bookmarkStart w:id="385" w:name="_Toc411998558"/>
      <w:bookmarkStart w:id="386" w:name="_Toc414873011"/>
      <w:bookmarkStart w:id="387" w:name="_Toc415385243"/>
      <w:bookmarkStart w:id="388" w:name="_Toc425054137"/>
      <w:bookmarkStart w:id="389" w:name="_Toc133255938"/>
      <w:bookmarkStart w:id="390" w:name="_Toc170906147"/>
      <w:r w:rsidRPr="00C67D6A">
        <w:rPr>
          <w:lang w:val="ru-RU"/>
        </w:rPr>
        <w:t>4.1</w:t>
      </w:r>
      <w:r w:rsidRPr="00C67D6A">
        <w:rPr>
          <w:lang w:val="ru-RU"/>
        </w:rPr>
        <w:tab/>
      </w:r>
      <w:bookmarkEnd w:id="385"/>
      <w:bookmarkEnd w:id="386"/>
      <w:bookmarkEnd w:id="387"/>
      <w:bookmarkEnd w:id="388"/>
      <w:bookmarkEnd w:id="389"/>
      <w:r w:rsidR="00C67D6A" w:rsidRPr="00C67D6A">
        <w:rPr>
          <w:lang w:val="ru-RU"/>
        </w:rPr>
        <w:t>Обзор</w:t>
      </w:r>
      <w:bookmarkEnd w:id="390"/>
    </w:p>
    <w:p w14:paraId="4BE2FAF7" w14:textId="77777777" w:rsidR="00C67D6A" w:rsidRPr="00C67D6A" w:rsidRDefault="00C67D6A" w:rsidP="00C67D6A">
      <w:pPr>
        <w:pStyle w:val="TableNo"/>
        <w:rPr>
          <w:lang w:val="ru-RU"/>
        </w:rPr>
      </w:pPr>
      <w:r w:rsidRPr="00C67D6A">
        <w:rPr>
          <w:lang w:val="ru-RU"/>
        </w:rPr>
        <w:t>ТАБЛИЦА 9</w:t>
      </w:r>
    </w:p>
    <w:p w14:paraId="008CDEBA" w14:textId="429B1374" w:rsidR="00C7211D" w:rsidRPr="00C67D6A" w:rsidRDefault="00C67D6A" w:rsidP="00C67D6A">
      <w:pPr>
        <w:pStyle w:val="Tabletitle"/>
        <w:rPr>
          <w:lang w:val="ru-RU"/>
        </w:rPr>
      </w:pPr>
      <w:r w:rsidRPr="00C67D6A">
        <w:rPr>
          <w:lang w:val="ru-RU"/>
        </w:rPr>
        <w:t>Обзор выходных переменных модели, используемых для прогнозирования</w:t>
      </w:r>
      <w:r>
        <w:rPr>
          <w:lang w:val="ru-RU"/>
        </w:rPr>
        <w:br/>
      </w:r>
      <w:r w:rsidRPr="00C67D6A">
        <w:rPr>
          <w:lang w:val="ru-RU"/>
        </w:rPr>
        <w:t>базового качества звука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539"/>
        <w:gridCol w:w="1559"/>
        <w:gridCol w:w="1843"/>
        <w:gridCol w:w="1276"/>
        <w:gridCol w:w="1422"/>
      </w:tblGrid>
      <w:tr w:rsidR="00C67D6A" w:rsidRPr="00667910" w14:paraId="41191E23" w14:textId="77777777" w:rsidTr="00EB0A69">
        <w:trPr>
          <w:trHeight w:val="247"/>
          <w:tblHeader/>
          <w:jc w:val="center"/>
        </w:trPr>
        <w:tc>
          <w:tcPr>
            <w:tcW w:w="3539" w:type="dxa"/>
          </w:tcPr>
          <w:p w14:paraId="37493094" w14:textId="1C9710D9" w:rsidR="00C67D6A" w:rsidRPr="00C67D6A" w:rsidRDefault="00C67D6A" w:rsidP="00C67D6A">
            <w:pPr>
              <w:pStyle w:val="Tablehead"/>
              <w:rPr>
                <w:sz w:val="18"/>
              </w:rPr>
            </w:pPr>
            <w:r w:rsidRPr="00C67D6A">
              <w:rPr>
                <w:sz w:val="18"/>
                <w:lang w:val="ru-RU"/>
              </w:rPr>
              <w:t>Выходная переменная модели (MOV)</w:t>
            </w:r>
          </w:p>
        </w:tc>
        <w:tc>
          <w:tcPr>
            <w:tcW w:w="3402" w:type="dxa"/>
            <w:gridSpan w:val="2"/>
          </w:tcPr>
          <w:p w14:paraId="0DD981A6" w14:textId="083FC62C" w:rsidR="00C67D6A" w:rsidRPr="00C67D6A" w:rsidRDefault="00C67D6A" w:rsidP="009924CE">
            <w:pPr>
              <w:pStyle w:val="Tablehead"/>
              <w:rPr>
                <w:sz w:val="18"/>
              </w:rPr>
            </w:pPr>
            <w:r w:rsidRPr="00C67D6A">
              <w:rPr>
                <w:sz w:val="18"/>
                <w:lang w:val="ru-RU"/>
              </w:rPr>
              <w:t>Рассчитана для модели уха на</w:t>
            </w:r>
            <w:r>
              <w:rPr>
                <w:sz w:val="18"/>
                <w:lang w:val="ru-RU"/>
              </w:rPr>
              <w:t> </w:t>
            </w:r>
            <w:r w:rsidRPr="00C67D6A">
              <w:rPr>
                <w:sz w:val="18"/>
                <w:lang w:val="ru-RU"/>
              </w:rPr>
              <w:t>основе</w:t>
            </w:r>
          </w:p>
        </w:tc>
        <w:tc>
          <w:tcPr>
            <w:tcW w:w="2698" w:type="dxa"/>
            <w:gridSpan w:val="2"/>
          </w:tcPr>
          <w:p w14:paraId="6C4F811D" w14:textId="15193159" w:rsidR="00C67D6A" w:rsidRPr="00C67D6A" w:rsidRDefault="00C67D6A" w:rsidP="009924CE">
            <w:pPr>
              <w:pStyle w:val="Tablehead"/>
              <w:rPr>
                <w:sz w:val="18"/>
              </w:rPr>
            </w:pPr>
            <w:r w:rsidRPr="00C67D6A">
              <w:rPr>
                <w:sz w:val="18"/>
                <w:lang w:val="ru-RU"/>
              </w:rPr>
              <w:t>Используется в версии</w:t>
            </w:r>
          </w:p>
        </w:tc>
      </w:tr>
      <w:tr w:rsidR="00C67D6A" w:rsidRPr="00667910" w14:paraId="1E340775" w14:textId="77777777" w:rsidTr="00EB0A69">
        <w:trPr>
          <w:trHeight w:val="247"/>
          <w:tblHeader/>
          <w:jc w:val="center"/>
        </w:trPr>
        <w:tc>
          <w:tcPr>
            <w:tcW w:w="3539" w:type="dxa"/>
          </w:tcPr>
          <w:p w14:paraId="7BA5EE11" w14:textId="77777777" w:rsidR="00C67D6A" w:rsidRPr="00667910" w:rsidRDefault="00C67D6A" w:rsidP="00C67D6A">
            <w:pPr>
              <w:pStyle w:val="Tablehead"/>
            </w:pPr>
          </w:p>
        </w:tc>
        <w:tc>
          <w:tcPr>
            <w:tcW w:w="1559" w:type="dxa"/>
          </w:tcPr>
          <w:p w14:paraId="27AAFBB6" w14:textId="7D9C1D8A" w:rsidR="00C67D6A" w:rsidRPr="00C67D6A" w:rsidRDefault="00C67D6A" w:rsidP="00C67D6A">
            <w:pPr>
              <w:pStyle w:val="Tablehead"/>
              <w:rPr>
                <w:sz w:val="18"/>
              </w:rPr>
            </w:pPr>
            <w:r w:rsidRPr="00C67D6A">
              <w:rPr>
                <w:sz w:val="18"/>
                <w:lang w:val="ru-RU"/>
              </w:rPr>
              <w:t>БПФ</w:t>
            </w:r>
          </w:p>
        </w:tc>
        <w:tc>
          <w:tcPr>
            <w:tcW w:w="1843" w:type="dxa"/>
          </w:tcPr>
          <w:p w14:paraId="65874091" w14:textId="76D5B610" w:rsidR="00C67D6A" w:rsidRPr="00C67D6A" w:rsidRDefault="00C67D6A" w:rsidP="00C67D6A">
            <w:pPr>
              <w:pStyle w:val="Tablehead"/>
              <w:rPr>
                <w:sz w:val="18"/>
              </w:rPr>
            </w:pPr>
            <w:r w:rsidRPr="00C67D6A">
              <w:rPr>
                <w:sz w:val="18"/>
                <w:lang w:val="ru-RU"/>
              </w:rPr>
              <w:t>набора фильтров</w:t>
            </w:r>
          </w:p>
        </w:tc>
        <w:tc>
          <w:tcPr>
            <w:tcW w:w="1276" w:type="dxa"/>
          </w:tcPr>
          <w:p w14:paraId="10C4F782" w14:textId="1619149E" w:rsidR="00C67D6A" w:rsidRPr="00C67D6A" w:rsidRDefault="00C67D6A" w:rsidP="00C67D6A">
            <w:pPr>
              <w:pStyle w:val="Tablehead"/>
              <w:rPr>
                <w:sz w:val="18"/>
              </w:rPr>
            </w:pPr>
            <w:r w:rsidRPr="00C67D6A">
              <w:rPr>
                <w:sz w:val="18"/>
                <w:lang w:val="ru-RU"/>
              </w:rPr>
              <w:t>базовой</w:t>
            </w:r>
          </w:p>
        </w:tc>
        <w:tc>
          <w:tcPr>
            <w:tcW w:w="1422" w:type="dxa"/>
          </w:tcPr>
          <w:p w14:paraId="6F58013A" w14:textId="278CF1E0" w:rsidR="00C67D6A" w:rsidRPr="00C67D6A" w:rsidRDefault="00C67D6A" w:rsidP="00C67D6A">
            <w:pPr>
              <w:pStyle w:val="Tablehead"/>
              <w:rPr>
                <w:sz w:val="18"/>
              </w:rPr>
            </w:pPr>
            <w:r w:rsidRPr="00C67D6A">
              <w:rPr>
                <w:sz w:val="18"/>
                <w:lang w:val="ru-RU"/>
              </w:rPr>
              <w:t>расширенной</w:t>
            </w:r>
          </w:p>
        </w:tc>
      </w:tr>
      <w:tr w:rsidR="002747A3" w:rsidRPr="002747A3" w14:paraId="5C7EFF06" w14:textId="77777777" w:rsidTr="00EB0A69">
        <w:trPr>
          <w:trHeight w:val="247"/>
          <w:jc w:val="center"/>
        </w:trPr>
        <w:tc>
          <w:tcPr>
            <w:tcW w:w="3539" w:type="dxa"/>
          </w:tcPr>
          <w:p w14:paraId="4D0ED0DF" w14:textId="77777777" w:rsidR="002747A3" w:rsidRPr="002747A3" w:rsidRDefault="002747A3" w:rsidP="002747A3">
            <w:pPr>
              <w:pStyle w:val="Tabletext"/>
              <w:rPr>
                <w:noProof/>
                <w:sz w:val="18"/>
                <w:szCs w:val="18"/>
              </w:rPr>
            </w:pPr>
            <w:r w:rsidRPr="002747A3">
              <w:rPr>
                <w:noProof/>
                <w:sz w:val="18"/>
                <w:szCs w:val="18"/>
              </w:rPr>
              <w:t>WinModDiff1</w:t>
            </w:r>
            <w:r w:rsidRPr="002747A3">
              <w:rPr>
                <w:position w:val="-4"/>
                <w:sz w:val="18"/>
                <w:szCs w:val="18"/>
              </w:rPr>
              <w:t>B</w:t>
            </w:r>
          </w:p>
        </w:tc>
        <w:tc>
          <w:tcPr>
            <w:tcW w:w="1559" w:type="dxa"/>
          </w:tcPr>
          <w:p w14:paraId="4C6FCBC9" w14:textId="03A3A99E"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77E9B083" w14:textId="13D803A3"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5B259144" w14:textId="50639379" w:rsidR="002747A3" w:rsidRPr="002747A3" w:rsidRDefault="002747A3" w:rsidP="002747A3">
            <w:pPr>
              <w:pStyle w:val="Tabletext"/>
              <w:jc w:val="center"/>
              <w:rPr>
                <w:sz w:val="18"/>
                <w:szCs w:val="18"/>
              </w:rPr>
            </w:pPr>
            <w:r w:rsidRPr="002747A3">
              <w:rPr>
                <w:sz w:val="18"/>
                <w:szCs w:val="18"/>
                <w:lang w:val="ru-RU"/>
              </w:rPr>
              <w:t>Да</w:t>
            </w:r>
          </w:p>
        </w:tc>
        <w:tc>
          <w:tcPr>
            <w:tcW w:w="1422" w:type="dxa"/>
          </w:tcPr>
          <w:p w14:paraId="4B42CB53" w14:textId="7A21F8E9" w:rsidR="002747A3" w:rsidRPr="002747A3" w:rsidRDefault="002747A3" w:rsidP="002747A3">
            <w:pPr>
              <w:pStyle w:val="Tabletext"/>
              <w:jc w:val="center"/>
              <w:rPr>
                <w:sz w:val="18"/>
                <w:szCs w:val="18"/>
              </w:rPr>
            </w:pPr>
            <w:r w:rsidRPr="002747A3">
              <w:rPr>
                <w:sz w:val="18"/>
                <w:szCs w:val="18"/>
                <w:lang w:val="ru-RU"/>
              </w:rPr>
              <w:t>Нет</w:t>
            </w:r>
          </w:p>
        </w:tc>
      </w:tr>
      <w:tr w:rsidR="002747A3" w:rsidRPr="002747A3" w14:paraId="0DBD3441" w14:textId="77777777" w:rsidTr="00EB0A69">
        <w:trPr>
          <w:trHeight w:val="247"/>
          <w:jc w:val="center"/>
        </w:trPr>
        <w:tc>
          <w:tcPr>
            <w:tcW w:w="3539" w:type="dxa"/>
          </w:tcPr>
          <w:p w14:paraId="0F0A7B26" w14:textId="77777777" w:rsidR="002747A3" w:rsidRPr="002747A3" w:rsidRDefault="002747A3" w:rsidP="002747A3">
            <w:pPr>
              <w:pStyle w:val="Tabletext"/>
              <w:rPr>
                <w:noProof/>
                <w:sz w:val="18"/>
                <w:szCs w:val="18"/>
              </w:rPr>
            </w:pPr>
            <w:r w:rsidRPr="002747A3">
              <w:rPr>
                <w:noProof/>
                <w:sz w:val="18"/>
                <w:szCs w:val="18"/>
              </w:rPr>
              <w:t>AvgModDiff1</w:t>
            </w:r>
            <w:r w:rsidRPr="002747A3">
              <w:rPr>
                <w:position w:val="-4"/>
                <w:sz w:val="18"/>
                <w:szCs w:val="18"/>
              </w:rPr>
              <w:t>B</w:t>
            </w:r>
          </w:p>
        </w:tc>
        <w:tc>
          <w:tcPr>
            <w:tcW w:w="1559" w:type="dxa"/>
          </w:tcPr>
          <w:p w14:paraId="20231ED9" w14:textId="22EA1F8F"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7E632D97" w14:textId="44A2E514"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3DD8F3FD" w14:textId="5D0AE1CA" w:rsidR="002747A3" w:rsidRPr="002747A3" w:rsidRDefault="002747A3" w:rsidP="002747A3">
            <w:pPr>
              <w:pStyle w:val="Tabletext"/>
              <w:jc w:val="center"/>
              <w:rPr>
                <w:sz w:val="18"/>
                <w:szCs w:val="18"/>
              </w:rPr>
            </w:pPr>
            <w:r w:rsidRPr="002747A3">
              <w:rPr>
                <w:sz w:val="18"/>
                <w:szCs w:val="18"/>
                <w:lang w:val="ru-RU"/>
              </w:rPr>
              <w:t>Да</w:t>
            </w:r>
          </w:p>
        </w:tc>
        <w:tc>
          <w:tcPr>
            <w:tcW w:w="1422" w:type="dxa"/>
          </w:tcPr>
          <w:p w14:paraId="47150DBF" w14:textId="19E9C703" w:rsidR="002747A3" w:rsidRPr="002747A3" w:rsidRDefault="002747A3" w:rsidP="002747A3">
            <w:pPr>
              <w:pStyle w:val="Tabletext"/>
              <w:jc w:val="center"/>
              <w:rPr>
                <w:sz w:val="18"/>
                <w:szCs w:val="18"/>
              </w:rPr>
            </w:pPr>
            <w:r w:rsidRPr="002747A3">
              <w:rPr>
                <w:sz w:val="18"/>
                <w:szCs w:val="18"/>
                <w:lang w:val="ru-RU"/>
              </w:rPr>
              <w:t>Нет</w:t>
            </w:r>
          </w:p>
        </w:tc>
      </w:tr>
      <w:tr w:rsidR="002747A3" w:rsidRPr="002747A3" w14:paraId="076E5429" w14:textId="77777777" w:rsidTr="00EB0A69">
        <w:trPr>
          <w:trHeight w:val="247"/>
          <w:jc w:val="center"/>
        </w:trPr>
        <w:tc>
          <w:tcPr>
            <w:tcW w:w="3539" w:type="dxa"/>
          </w:tcPr>
          <w:p w14:paraId="2E8A4940" w14:textId="77777777" w:rsidR="002747A3" w:rsidRPr="002747A3" w:rsidRDefault="002747A3" w:rsidP="002747A3">
            <w:pPr>
              <w:pStyle w:val="Tabletext"/>
              <w:rPr>
                <w:noProof/>
                <w:sz w:val="18"/>
                <w:szCs w:val="18"/>
              </w:rPr>
            </w:pPr>
            <w:r w:rsidRPr="002747A3">
              <w:rPr>
                <w:noProof/>
                <w:sz w:val="18"/>
                <w:szCs w:val="18"/>
              </w:rPr>
              <w:t>AvgModDiff2</w:t>
            </w:r>
            <w:r w:rsidRPr="002747A3">
              <w:rPr>
                <w:position w:val="-4"/>
                <w:sz w:val="18"/>
                <w:szCs w:val="18"/>
              </w:rPr>
              <w:t>B</w:t>
            </w:r>
          </w:p>
        </w:tc>
        <w:tc>
          <w:tcPr>
            <w:tcW w:w="1559" w:type="dxa"/>
          </w:tcPr>
          <w:p w14:paraId="0A28F977" w14:textId="6E4636ED"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60F6FC35" w14:textId="4C27BDAB"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7E365D02" w14:textId="56D5D34C" w:rsidR="002747A3" w:rsidRPr="002747A3" w:rsidRDefault="002747A3" w:rsidP="002747A3">
            <w:pPr>
              <w:pStyle w:val="Tabletext"/>
              <w:jc w:val="center"/>
              <w:rPr>
                <w:sz w:val="18"/>
                <w:szCs w:val="18"/>
              </w:rPr>
            </w:pPr>
            <w:r w:rsidRPr="002747A3">
              <w:rPr>
                <w:sz w:val="18"/>
                <w:szCs w:val="18"/>
                <w:lang w:val="ru-RU"/>
              </w:rPr>
              <w:t>Да</w:t>
            </w:r>
          </w:p>
        </w:tc>
        <w:tc>
          <w:tcPr>
            <w:tcW w:w="1422" w:type="dxa"/>
          </w:tcPr>
          <w:p w14:paraId="069B1B2D" w14:textId="4D4A6ABC" w:rsidR="002747A3" w:rsidRPr="002747A3" w:rsidRDefault="002747A3" w:rsidP="002747A3">
            <w:pPr>
              <w:pStyle w:val="Tabletext"/>
              <w:jc w:val="center"/>
              <w:rPr>
                <w:sz w:val="18"/>
                <w:szCs w:val="18"/>
              </w:rPr>
            </w:pPr>
            <w:r w:rsidRPr="002747A3">
              <w:rPr>
                <w:sz w:val="18"/>
                <w:szCs w:val="18"/>
                <w:lang w:val="ru-RU"/>
              </w:rPr>
              <w:t>Нет</w:t>
            </w:r>
          </w:p>
        </w:tc>
      </w:tr>
      <w:tr w:rsidR="002747A3" w:rsidRPr="002747A3" w14:paraId="56CB74B3" w14:textId="77777777" w:rsidTr="00EB0A69">
        <w:trPr>
          <w:trHeight w:val="262"/>
          <w:jc w:val="center"/>
        </w:trPr>
        <w:tc>
          <w:tcPr>
            <w:tcW w:w="3539" w:type="dxa"/>
          </w:tcPr>
          <w:p w14:paraId="2E9F4EF6" w14:textId="77777777" w:rsidR="002747A3" w:rsidRPr="002747A3" w:rsidRDefault="002747A3" w:rsidP="002747A3">
            <w:pPr>
              <w:pStyle w:val="Tabletext"/>
              <w:rPr>
                <w:noProof/>
                <w:sz w:val="18"/>
                <w:szCs w:val="18"/>
              </w:rPr>
            </w:pPr>
            <w:r w:rsidRPr="002747A3">
              <w:rPr>
                <w:noProof/>
                <w:sz w:val="18"/>
                <w:szCs w:val="18"/>
              </w:rPr>
              <w:t>RmsModDiff</w:t>
            </w:r>
            <w:r w:rsidRPr="002747A3">
              <w:rPr>
                <w:position w:val="-4"/>
                <w:sz w:val="18"/>
                <w:szCs w:val="18"/>
              </w:rPr>
              <w:t>A</w:t>
            </w:r>
          </w:p>
        </w:tc>
        <w:tc>
          <w:tcPr>
            <w:tcW w:w="1559" w:type="dxa"/>
          </w:tcPr>
          <w:p w14:paraId="30A4F156" w14:textId="632C62DB" w:rsidR="002747A3" w:rsidRPr="002747A3" w:rsidRDefault="002747A3" w:rsidP="002747A3">
            <w:pPr>
              <w:pStyle w:val="Tabletext"/>
              <w:jc w:val="center"/>
              <w:rPr>
                <w:sz w:val="18"/>
                <w:szCs w:val="18"/>
              </w:rPr>
            </w:pPr>
            <w:r w:rsidRPr="002747A3">
              <w:rPr>
                <w:sz w:val="18"/>
                <w:szCs w:val="18"/>
                <w:lang w:val="ru-RU"/>
              </w:rPr>
              <w:t>Нет</w:t>
            </w:r>
          </w:p>
        </w:tc>
        <w:tc>
          <w:tcPr>
            <w:tcW w:w="1843" w:type="dxa"/>
          </w:tcPr>
          <w:p w14:paraId="42CB2C09" w14:textId="55A6E8F7" w:rsidR="002747A3" w:rsidRPr="002747A3" w:rsidRDefault="002747A3" w:rsidP="002747A3">
            <w:pPr>
              <w:pStyle w:val="Tabletext"/>
              <w:jc w:val="center"/>
              <w:rPr>
                <w:sz w:val="18"/>
                <w:szCs w:val="18"/>
              </w:rPr>
            </w:pPr>
            <w:r w:rsidRPr="002747A3">
              <w:rPr>
                <w:sz w:val="18"/>
                <w:szCs w:val="18"/>
                <w:lang w:val="ru-RU"/>
              </w:rPr>
              <w:t>Да</w:t>
            </w:r>
          </w:p>
        </w:tc>
        <w:tc>
          <w:tcPr>
            <w:tcW w:w="1276" w:type="dxa"/>
          </w:tcPr>
          <w:p w14:paraId="07652D2A" w14:textId="066421C5" w:rsidR="002747A3" w:rsidRPr="002747A3" w:rsidRDefault="002747A3" w:rsidP="002747A3">
            <w:pPr>
              <w:pStyle w:val="Tabletext"/>
              <w:jc w:val="center"/>
              <w:rPr>
                <w:sz w:val="18"/>
                <w:szCs w:val="18"/>
              </w:rPr>
            </w:pPr>
            <w:r w:rsidRPr="002747A3">
              <w:rPr>
                <w:sz w:val="18"/>
                <w:szCs w:val="18"/>
                <w:lang w:val="ru-RU"/>
              </w:rPr>
              <w:t>Нет</w:t>
            </w:r>
          </w:p>
        </w:tc>
        <w:tc>
          <w:tcPr>
            <w:tcW w:w="1422" w:type="dxa"/>
          </w:tcPr>
          <w:p w14:paraId="4F825A35" w14:textId="44AF2258" w:rsidR="002747A3" w:rsidRPr="002747A3" w:rsidRDefault="002747A3" w:rsidP="002747A3">
            <w:pPr>
              <w:pStyle w:val="Tabletext"/>
              <w:jc w:val="center"/>
              <w:rPr>
                <w:sz w:val="18"/>
                <w:szCs w:val="18"/>
              </w:rPr>
            </w:pPr>
            <w:r w:rsidRPr="002747A3">
              <w:rPr>
                <w:sz w:val="18"/>
                <w:szCs w:val="18"/>
                <w:lang w:val="ru-RU"/>
              </w:rPr>
              <w:t>Да</w:t>
            </w:r>
          </w:p>
        </w:tc>
      </w:tr>
      <w:tr w:rsidR="002747A3" w:rsidRPr="002747A3" w14:paraId="3FB9AE4A" w14:textId="77777777" w:rsidTr="00EB0A69">
        <w:trPr>
          <w:trHeight w:val="247"/>
          <w:jc w:val="center"/>
        </w:trPr>
        <w:tc>
          <w:tcPr>
            <w:tcW w:w="3539" w:type="dxa"/>
          </w:tcPr>
          <w:p w14:paraId="5648E1E0" w14:textId="77777777" w:rsidR="002747A3" w:rsidRPr="002747A3" w:rsidRDefault="002747A3" w:rsidP="002747A3">
            <w:pPr>
              <w:pStyle w:val="Tabletext"/>
              <w:rPr>
                <w:noProof/>
                <w:sz w:val="18"/>
                <w:szCs w:val="18"/>
              </w:rPr>
            </w:pPr>
            <w:r w:rsidRPr="002747A3">
              <w:rPr>
                <w:noProof/>
                <w:sz w:val="18"/>
                <w:szCs w:val="18"/>
              </w:rPr>
              <w:t>RmsNoiseLoud</w:t>
            </w:r>
            <w:r w:rsidRPr="002747A3">
              <w:rPr>
                <w:position w:val="-4"/>
                <w:sz w:val="18"/>
                <w:szCs w:val="18"/>
              </w:rPr>
              <w:t>B</w:t>
            </w:r>
          </w:p>
        </w:tc>
        <w:tc>
          <w:tcPr>
            <w:tcW w:w="1559" w:type="dxa"/>
          </w:tcPr>
          <w:p w14:paraId="450E28F7" w14:textId="03703E69"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4B46565C" w14:textId="7661CCB0"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646BDDF6" w14:textId="4BF04B86" w:rsidR="002747A3" w:rsidRPr="002747A3" w:rsidRDefault="002747A3" w:rsidP="002747A3">
            <w:pPr>
              <w:pStyle w:val="Tabletext"/>
              <w:jc w:val="center"/>
              <w:rPr>
                <w:sz w:val="18"/>
                <w:szCs w:val="18"/>
              </w:rPr>
            </w:pPr>
            <w:r w:rsidRPr="002747A3">
              <w:rPr>
                <w:sz w:val="18"/>
                <w:szCs w:val="18"/>
                <w:lang w:val="ru-RU"/>
              </w:rPr>
              <w:t>Да</w:t>
            </w:r>
          </w:p>
        </w:tc>
        <w:tc>
          <w:tcPr>
            <w:tcW w:w="1422" w:type="dxa"/>
          </w:tcPr>
          <w:p w14:paraId="192F1EB4" w14:textId="6A111CAB" w:rsidR="002747A3" w:rsidRPr="002747A3" w:rsidRDefault="002747A3" w:rsidP="002747A3">
            <w:pPr>
              <w:pStyle w:val="Tabletext"/>
              <w:jc w:val="center"/>
              <w:rPr>
                <w:sz w:val="18"/>
                <w:szCs w:val="18"/>
              </w:rPr>
            </w:pPr>
            <w:r w:rsidRPr="002747A3">
              <w:rPr>
                <w:sz w:val="18"/>
                <w:szCs w:val="18"/>
                <w:lang w:val="ru-RU"/>
              </w:rPr>
              <w:t>Нет</w:t>
            </w:r>
          </w:p>
        </w:tc>
      </w:tr>
      <w:tr w:rsidR="002747A3" w:rsidRPr="002747A3" w14:paraId="35D44C3D" w14:textId="77777777" w:rsidTr="00EB0A69">
        <w:trPr>
          <w:trHeight w:val="262"/>
          <w:jc w:val="center"/>
        </w:trPr>
        <w:tc>
          <w:tcPr>
            <w:tcW w:w="3539" w:type="dxa"/>
          </w:tcPr>
          <w:p w14:paraId="516030FC" w14:textId="77777777" w:rsidR="002747A3" w:rsidRPr="002747A3" w:rsidRDefault="002747A3" w:rsidP="002747A3">
            <w:pPr>
              <w:pStyle w:val="Tabletext"/>
              <w:rPr>
                <w:noProof/>
                <w:sz w:val="18"/>
                <w:szCs w:val="18"/>
              </w:rPr>
            </w:pPr>
            <w:r w:rsidRPr="002747A3">
              <w:rPr>
                <w:noProof/>
                <w:sz w:val="18"/>
                <w:szCs w:val="18"/>
              </w:rPr>
              <w:t>RmsNoiseLoudAsym</w:t>
            </w:r>
            <w:r w:rsidRPr="002747A3">
              <w:rPr>
                <w:position w:val="-4"/>
                <w:sz w:val="18"/>
                <w:szCs w:val="18"/>
              </w:rPr>
              <w:t>A</w:t>
            </w:r>
          </w:p>
        </w:tc>
        <w:tc>
          <w:tcPr>
            <w:tcW w:w="1559" w:type="dxa"/>
          </w:tcPr>
          <w:p w14:paraId="72442729" w14:textId="7F698B79" w:rsidR="002747A3" w:rsidRPr="002747A3" w:rsidRDefault="002747A3" w:rsidP="002747A3">
            <w:pPr>
              <w:pStyle w:val="Tabletext"/>
              <w:jc w:val="center"/>
              <w:rPr>
                <w:sz w:val="18"/>
                <w:szCs w:val="18"/>
              </w:rPr>
            </w:pPr>
            <w:r w:rsidRPr="002747A3">
              <w:rPr>
                <w:sz w:val="18"/>
                <w:szCs w:val="18"/>
                <w:lang w:val="ru-RU"/>
              </w:rPr>
              <w:t>Нет</w:t>
            </w:r>
          </w:p>
        </w:tc>
        <w:tc>
          <w:tcPr>
            <w:tcW w:w="1843" w:type="dxa"/>
          </w:tcPr>
          <w:p w14:paraId="3B9F3426" w14:textId="2A41CB9F" w:rsidR="002747A3" w:rsidRPr="002747A3" w:rsidRDefault="002747A3" w:rsidP="002747A3">
            <w:pPr>
              <w:pStyle w:val="Tabletext"/>
              <w:jc w:val="center"/>
              <w:rPr>
                <w:sz w:val="18"/>
                <w:szCs w:val="18"/>
              </w:rPr>
            </w:pPr>
            <w:r w:rsidRPr="002747A3">
              <w:rPr>
                <w:sz w:val="18"/>
                <w:szCs w:val="18"/>
                <w:lang w:val="ru-RU"/>
              </w:rPr>
              <w:t>Да</w:t>
            </w:r>
          </w:p>
        </w:tc>
        <w:tc>
          <w:tcPr>
            <w:tcW w:w="1276" w:type="dxa"/>
          </w:tcPr>
          <w:p w14:paraId="65A07124" w14:textId="5646EF8C" w:rsidR="002747A3" w:rsidRPr="002747A3" w:rsidRDefault="002747A3" w:rsidP="002747A3">
            <w:pPr>
              <w:pStyle w:val="Tabletext"/>
              <w:jc w:val="center"/>
              <w:rPr>
                <w:sz w:val="18"/>
                <w:szCs w:val="18"/>
              </w:rPr>
            </w:pPr>
            <w:r w:rsidRPr="002747A3">
              <w:rPr>
                <w:sz w:val="18"/>
                <w:szCs w:val="18"/>
                <w:lang w:val="ru-RU"/>
              </w:rPr>
              <w:t>Нет</w:t>
            </w:r>
          </w:p>
        </w:tc>
        <w:tc>
          <w:tcPr>
            <w:tcW w:w="1422" w:type="dxa"/>
          </w:tcPr>
          <w:p w14:paraId="57215C07" w14:textId="7F44919C" w:rsidR="002747A3" w:rsidRPr="002747A3" w:rsidRDefault="002747A3" w:rsidP="002747A3">
            <w:pPr>
              <w:pStyle w:val="Tabletext"/>
              <w:jc w:val="center"/>
              <w:rPr>
                <w:sz w:val="18"/>
                <w:szCs w:val="18"/>
              </w:rPr>
            </w:pPr>
            <w:r w:rsidRPr="002747A3">
              <w:rPr>
                <w:sz w:val="18"/>
                <w:szCs w:val="18"/>
                <w:lang w:val="ru-RU"/>
              </w:rPr>
              <w:t>Да</w:t>
            </w:r>
          </w:p>
        </w:tc>
      </w:tr>
      <w:tr w:rsidR="002747A3" w:rsidRPr="002747A3" w14:paraId="68C32726" w14:textId="77777777" w:rsidTr="00EB0A69">
        <w:trPr>
          <w:trHeight w:val="262"/>
          <w:jc w:val="center"/>
        </w:trPr>
        <w:tc>
          <w:tcPr>
            <w:tcW w:w="3539" w:type="dxa"/>
          </w:tcPr>
          <w:p w14:paraId="2C7D95E1" w14:textId="77777777" w:rsidR="002747A3" w:rsidRPr="002747A3" w:rsidRDefault="002747A3" w:rsidP="002747A3">
            <w:pPr>
              <w:pStyle w:val="Tabletext"/>
              <w:rPr>
                <w:noProof/>
                <w:sz w:val="18"/>
                <w:szCs w:val="18"/>
              </w:rPr>
            </w:pPr>
            <w:r w:rsidRPr="002747A3">
              <w:rPr>
                <w:sz w:val="18"/>
                <w:szCs w:val="18"/>
              </w:rPr>
              <w:t>AvgLinDist</w:t>
            </w:r>
            <w:r w:rsidRPr="002747A3">
              <w:rPr>
                <w:position w:val="-4"/>
                <w:sz w:val="18"/>
                <w:szCs w:val="18"/>
              </w:rPr>
              <w:t>A</w:t>
            </w:r>
          </w:p>
        </w:tc>
        <w:tc>
          <w:tcPr>
            <w:tcW w:w="1559" w:type="dxa"/>
          </w:tcPr>
          <w:p w14:paraId="68EBAAC8" w14:textId="3FF107F3" w:rsidR="002747A3" w:rsidRPr="002747A3" w:rsidRDefault="002747A3" w:rsidP="002747A3">
            <w:pPr>
              <w:pStyle w:val="Tabletext"/>
              <w:jc w:val="center"/>
              <w:rPr>
                <w:sz w:val="18"/>
                <w:szCs w:val="18"/>
              </w:rPr>
            </w:pPr>
            <w:r w:rsidRPr="002747A3">
              <w:rPr>
                <w:sz w:val="18"/>
                <w:szCs w:val="18"/>
                <w:lang w:val="ru-RU"/>
              </w:rPr>
              <w:t>Нет</w:t>
            </w:r>
          </w:p>
        </w:tc>
        <w:tc>
          <w:tcPr>
            <w:tcW w:w="1843" w:type="dxa"/>
          </w:tcPr>
          <w:p w14:paraId="3403B6E3" w14:textId="1BA6E469" w:rsidR="002747A3" w:rsidRPr="002747A3" w:rsidRDefault="002747A3" w:rsidP="002747A3">
            <w:pPr>
              <w:pStyle w:val="Tabletext"/>
              <w:jc w:val="center"/>
              <w:rPr>
                <w:sz w:val="18"/>
                <w:szCs w:val="18"/>
              </w:rPr>
            </w:pPr>
            <w:r w:rsidRPr="002747A3">
              <w:rPr>
                <w:sz w:val="18"/>
                <w:szCs w:val="18"/>
                <w:lang w:val="ru-RU"/>
              </w:rPr>
              <w:t>Да</w:t>
            </w:r>
          </w:p>
        </w:tc>
        <w:tc>
          <w:tcPr>
            <w:tcW w:w="1276" w:type="dxa"/>
          </w:tcPr>
          <w:p w14:paraId="0D8C0274" w14:textId="69E5E5FF" w:rsidR="002747A3" w:rsidRPr="002747A3" w:rsidRDefault="002747A3" w:rsidP="002747A3">
            <w:pPr>
              <w:pStyle w:val="Tabletext"/>
              <w:jc w:val="center"/>
              <w:rPr>
                <w:sz w:val="18"/>
                <w:szCs w:val="18"/>
              </w:rPr>
            </w:pPr>
            <w:r w:rsidRPr="002747A3">
              <w:rPr>
                <w:sz w:val="18"/>
                <w:szCs w:val="18"/>
                <w:lang w:val="ru-RU"/>
              </w:rPr>
              <w:t>Нет</w:t>
            </w:r>
          </w:p>
        </w:tc>
        <w:tc>
          <w:tcPr>
            <w:tcW w:w="1422" w:type="dxa"/>
          </w:tcPr>
          <w:p w14:paraId="4F46C367" w14:textId="15382233" w:rsidR="002747A3" w:rsidRPr="002747A3" w:rsidRDefault="002747A3" w:rsidP="002747A3">
            <w:pPr>
              <w:pStyle w:val="Tabletext"/>
              <w:jc w:val="center"/>
              <w:rPr>
                <w:sz w:val="18"/>
                <w:szCs w:val="18"/>
              </w:rPr>
            </w:pPr>
            <w:r w:rsidRPr="002747A3">
              <w:rPr>
                <w:sz w:val="18"/>
                <w:szCs w:val="18"/>
                <w:lang w:val="ru-RU"/>
              </w:rPr>
              <w:t>Да</w:t>
            </w:r>
          </w:p>
        </w:tc>
      </w:tr>
      <w:tr w:rsidR="002747A3" w:rsidRPr="002747A3" w14:paraId="06D5DCE8" w14:textId="77777777" w:rsidTr="00EB0A69">
        <w:trPr>
          <w:trHeight w:val="247"/>
          <w:jc w:val="center"/>
        </w:trPr>
        <w:tc>
          <w:tcPr>
            <w:tcW w:w="3539" w:type="dxa"/>
          </w:tcPr>
          <w:p w14:paraId="21C1C9C1" w14:textId="77777777" w:rsidR="002747A3" w:rsidRPr="002747A3" w:rsidRDefault="002747A3" w:rsidP="002747A3">
            <w:pPr>
              <w:pStyle w:val="Tabletext"/>
              <w:rPr>
                <w:noProof/>
                <w:sz w:val="18"/>
                <w:szCs w:val="18"/>
              </w:rPr>
            </w:pPr>
            <w:r w:rsidRPr="002747A3">
              <w:rPr>
                <w:noProof/>
                <w:sz w:val="18"/>
                <w:szCs w:val="18"/>
              </w:rPr>
              <w:t>BandwidthRef</w:t>
            </w:r>
            <w:r w:rsidRPr="002747A3">
              <w:rPr>
                <w:position w:val="-4"/>
                <w:sz w:val="18"/>
                <w:szCs w:val="18"/>
              </w:rPr>
              <w:t>B</w:t>
            </w:r>
          </w:p>
        </w:tc>
        <w:tc>
          <w:tcPr>
            <w:tcW w:w="1559" w:type="dxa"/>
          </w:tcPr>
          <w:p w14:paraId="2265A8A3" w14:textId="2908BFA3"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31033F8C" w14:textId="34A66411"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64A99887" w14:textId="50FBB92C" w:rsidR="002747A3" w:rsidRPr="002747A3" w:rsidRDefault="002747A3" w:rsidP="002747A3">
            <w:pPr>
              <w:pStyle w:val="Tabletext"/>
              <w:jc w:val="center"/>
              <w:rPr>
                <w:sz w:val="18"/>
                <w:szCs w:val="18"/>
              </w:rPr>
            </w:pPr>
            <w:r w:rsidRPr="002747A3">
              <w:rPr>
                <w:sz w:val="18"/>
                <w:szCs w:val="18"/>
                <w:lang w:val="ru-RU"/>
              </w:rPr>
              <w:t>Да</w:t>
            </w:r>
          </w:p>
        </w:tc>
        <w:tc>
          <w:tcPr>
            <w:tcW w:w="1422" w:type="dxa"/>
          </w:tcPr>
          <w:p w14:paraId="594D557F" w14:textId="72931528" w:rsidR="002747A3" w:rsidRPr="002747A3" w:rsidRDefault="002747A3" w:rsidP="002747A3">
            <w:pPr>
              <w:pStyle w:val="Tabletext"/>
              <w:jc w:val="center"/>
              <w:rPr>
                <w:sz w:val="18"/>
                <w:szCs w:val="18"/>
              </w:rPr>
            </w:pPr>
            <w:r w:rsidRPr="002747A3">
              <w:rPr>
                <w:sz w:val="18"/>
                <w:szCs w:val="18"/>
                <w:lang w:val="ru-RU"/>
              </w:rPr>
              <w:t>Нет</w:t>
            </w:r>
          </w:p>
        </w:tc>
      </w:tr>
      <w:tr w:rsidR="002747A3" w:rsidRPr="002747A3" w14:paraId="630BE81A" w14:textId="77777777" w:rsidTr="00EB0A69">
        <w:trPr>
          <w:trHeight w:val="247"/>
          <w:jc w:val="center"/>
        </w:trPr>
        <w:tc>
          <w:tcPr>
            <w:tcW w:w="3539" w:type="dxa"/>
          </w:tcPr>
          <w:p w14:paraId="558855BF" w14:textId="77777777" w:rsidR="002747A3" w:rsidRPr="002747A3" w:rsidRDefault="002747A3" w:rsidP="002747A3">
            <w:pPr>
              <w:pStyle w:val="Tabletext"/>
              <w:rPr>
                <w:noProof/>
                <w:sz w:val="18"/>
                <w:szCs w:val="18"/>
              </w:rPr>
            </w:pPr>
            <w:r w:rsidRPr="002747A3">
              <w:rPr>
                <w:noProof/>
                <w:sz w:val="18"/>
                <w:szCs w:val="18"/>
              </w:rPr>
              <w:t>BandwidthTest</w:t>
            </w:r>
            <w:r w:rsidRPr="002747A3">
              <w:rPr>
                <w:position w:val="-4"/>
                <w:sz w:val="18"/>
                <w:szCs w:val="18"/>
              </w:rPr>
              <w:t>B</w:t>
            </w:r>
          </w:p>
        </w:tc>
        <w:tc>
          <w:tcPr>
            <w:tcW w:w="1559" w:type="dxa"/>
          </w:tcPr>
          <w:p w14:paraId="6A4E5355" w14:textId="29FCBB30"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59DFC0A4" w14:textId="7F65299C"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77EE2878" w14:textId="4BEA93E8" w:rsidR="002747A3" w:rsidRPr="002747A3" w:rsidRDefault="002747A3" w:rsidP="002747A3">
            <w:pPr>
              <w:pStyle w:val="Tabletext"/>
              <w:jc w:val="center"/>
              <w:rPr>
                <w:sz w:val="18"/>
                <w:szCs w:val="18"/>
              </w:rPr>
            </w:pPr>
            <w:r w:rsidRPr="002747A3">
              <w:rPr>
                <w:sz w:val="18"/>
                <w:szCs w:val="18"/>
                <w:lang w:val="ru-RU"/>
              </w:rPr>
              <w:t>Да</w:t>
            </w:r>
          </w:p>
        </w:tc>
        <w:tc>
          <w:tcPr>
            <w:tcW w:w="1422" w:type="dxa"/>
          </w:tcPr>
          <w:p w14:paraId="06937C15" w14:textId="781933FA" w:rsidR="002747A3" w:rsidRPr="002747A3" w:rsidRDefault="002747A3" w:rsidP="002747A3">
            <w:pPr>
              <w:pStyle w:val="Tabletext"/>
              <w:jc w:val="center"/>
              <w:rPr>
                <w:sz w:val="18"/>
                <w:szCs w:val="18"/>
              </w:rPr>
            </w:pPr>
            <w:r w:rsidRPr="002747A3">
              <w:rPr>
                <w:sz w:val="18"/>
                <w:szCs w:val="18"/>
                <w:lang w:val="ru-RU"/>
              </w:rPr>
              <w:t>Нет</w:t>
            </w:r>
          </w:p>
        </w:tc>
      </w:tr>
      <w:tr w:rsidR="002747A3" w:rsidRPr="002747A3" w14:paraId="48675E0F" w14:textId="77777777" w:rsidTr="00EB0A69">
        <w:trPr>
          <w:trHeight w:val="247"/>
          <w:jc w:val="center"/>
        </w:trPr>
        <w:tc>
          <w:tcPr>
            <w:tcW w:w="3539" w:type="dxa"/>
          </w:tcPr>
          <w:p w14:paraId="5AD4094E" w14:textId="77777777" w:rsidR="002747A3" w:rsidRPr="002747A3" w:rsidRDefault="002747A3" w:rsidP="002747A3">
            <w:pPr>
              <w:pStyle w:val="Tabletext"/>
              <w:rPr>
                <w:noProof/>
                <w:sz w:val="18"/>
                <w:szCs w:val="18"/>
              </w:rPr>
            </w:pPr>
            <w:r w:rsidRPr="002747A3">
              <w:rPr>
                <w:noProof/>
                <w:sz w:val="18"/>
                <w:szCs w:val="18"/>
              </w:rPr>
              <w:t>Total NMR</w:t>
            </w:r>
            <w:r w:rsidRPr="002747A3">
              <w:rPr>
                <w:position w:val="-4"/>
                <w:sz w:val="18"/>
                <w:szCs w:val="18"/>
              </w:rPr>
              <w:t>B</w:t>
            </w:r>
          </w:p>
        </w:tc>
        <w:tc>
          <w:tcPr>
            <w:tcW w:w="1559" w:type="dxa"/>
          </w:tcPr>
          <w:p w14:paraId="1375E9B4" w14:textId="7AED0514"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2D93553D" w14:textId="2A06F7BF"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0839DD81" w14:textId="021C183C" w:rsidR="002747A3" w:rsidRPr="002747A3" w:rsidRDefault="002747A3" w:rsidP="002747A3">
            <w:pPr>
              <w:pStyle w:val="Tabletext"/>
              <w:jc w:val="center"/>
              <w:rPr>
                <w:sz w:val="18"/>
                <w:szCs w:val="18"/>
              </w:rPr>
            </w:pPr>
            <w:r w:rsidRPr="002747A3">
              <w:rPr>
                <w:sz w:val="18"/>
                <w:szCs w:val="18"/>
                <w:lang w:val="ru-RU"/>
              </w:rPr>
              <w:t>Да</w:t>
            </w:r>
          </w:p>
        </w:tc>
        <w:tc>
          <w:tcPr>
            <w:tcW w:w="1422" w:type="dxa"/>
          </w:tcPr>
          <w:p w14:paraId="2EF35742" w14:textId="6C382C9D" w:rsidR="002747A3" w:rsidRPr="002747A3" w:rsidRDefault="002747A3" w:rsidP="002747A3">
            <w:pPr>
              <w:pStyle w:val="Tabletext"/>
              <w:jc w:val="center"/>
              <w:rPr>
                <w:sz w:val="18"/>
                <w:szCs w:val="18"/>
              </w:rPr>
            </w:pPr>
            <w:r w:rsidRPr="002747A3">
              <w:rPr>
                <w:sz w:val="18"/>
                <w:szCs w:val="18"/>
                <w:lang w:val="ru-RU"/>
              </w:rPr>
              <w:t>Нет</w:t>
            </w:r>
          </w:p>
        </w:tc>
      </w:tr>
      <w:tr w:rsidR="002747A3" w:rsidRPr="002747A3" w14:paraId="6AE2E33F" w14:textId="77777777" w:rsidTr="00EB0A69">
        <w:trPr>
          <w:trHeight w:val="262"/>
          <w:jc w:val="center"/>
        </w:trPr>
        <w:tc>
          <w:tcPr>
            <w:tcW w:w="3539" w:type="dxa"/>
          </w:tcPr>
          <w:p w14:paraId="4090528C" w14:textId="77777777" w:rsidR="002747A3" w:rsidRPr="002747A3" w:rsidRDefault="002747A3" w:rsidP="002747A3">
            <w:pPr>
              <w:pStyle w:val="Tabletext"/>
              <w:rPr>
                <w:noProof/>
                <w:sz w:val="18"/>
                <w:szCs w:val="18"/>
              </w:rPr>
            </w:pPr>
            <w:r w:rsidRPr="002747A3">
              <w:rPr>
                <w:noProof/>
                <w:sz w:val="18"/>
                <w:szCs w:val="18"/>
              </w:rPr>
              <w:t>RelDistFrames</w:t>
            </w:r>
            <w:r w:rsidRPr="002747A3">
              <w:rPr>
                <w:position w:val="-4"/>
                <w:sz w:val="18"/>
                <w:szCs w:val="18"/>
              </w:rPr>
              <w:t>B</w:t>
            </w:r>
          </w:p>
        </w:tc>
        <w:tc>
          <w:tcPr>
            <w:tcW w:w="1559" w:type="dxa"/>
          </w:tcPr>
          <w:p w14:paraId="7BBB8A51" w14:textId="0933D88F"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64B62DE0" w14:textId="09353D31"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3C0ACC4F" w14:textId="75481F27" w:rsidR="002747A3" w:rsidRPr="002747A3" w:rsidRDefault="002747A3" w:rsidP="002747A3">
            <w:pPr>
              <w:pStyle w:val="Tabletext"/>
              <w:jc w:val="center"/>
              <w:rPr>
                <w:sz w:val="18"/>
                <w:szCs w:val="18"/>
              </w:rPr>
            </w:pPr>
            <w:r w:rsidRPr="002747A3">
              <w:rPr>
                <w:sz w:val="18"/>
                <w:szCs w:val="18"/>
                <w:lang w:val="ru-RU"/>
              </w:rPr>
              <w:t>Да</w:t>
            </w:r>
          </w:p>
        </w:tc>
        <w:tc>
          <w:tcPr>
            <w:tcW w:w="1422" w:type="dxa"/>
          </w:tcPr>
          <w:p w14:paraId="054CB5B0" w14:textId="25102E89" w:rsidR="002747A3" w:rsidRPr="002747A3" w:rsidRDefault="002747A3" w:rsidP="002747A3">
            <w:pPr>
              <w:pStyle w:val="Tabletext"/>
              <w:jc w:val="center"/>
              <w:rPr>
                <w:sz w:val="18"/>
                <w:szCs w:val="18"/>
              </w:rPr>
            </w:pPr>
            <w:r w:rsidRPr="002747A3">
              <w:rPr>
                <w:sz w:val="18"/>
                <w:szCs w:val="18"/>
                <w:lang w:val="ru-RU"/>
              </w:rPr>
              <w:t>Нет</w:t>
            </w:r>
          </w:p>
        </w:tc>
      </w:tr>
      <w:tr w:rsidR="002747A3" w:rsidRPr="002747A3" w14:paraId="6DAE852D" w14:textId="77777777" w:rsidTr="00EB0A69">
        <w:trPr>
          <w:trHeight w:val="262"/>
          <w:jc w:val="center"/>
        </w:trPr>
        <w:tc>
          <w:tcPr>
            <w:tcW w:w="3539" w:type="dxa"/>
          </w:tcPr>
          <w:p w14:paraId="1D34DE93" w14:textId="77777777" w:rsidR="002747A3" w:rsidRPr="002747A3" w:rsidRDefault="002747A3" w:rsidP="002747A3">
            <w:pPr>
              <w:pStyle w:val="Tabletext"/>
              <w:rPr>
                <w:noProof/>
                <w:sz w:val="18"/>
                <w:szCs w:val="18"/>
              </w:rPr>
            </w:pPr>
            <w:r w:rsidRPr="002747A3">
              <w:rPr>
                <w:noProof/>
                <w:sz w:val="18"/>
                <w:szCs w:val="18"/>
              </w:rPr>
              <w:t>Segmental NMR</w:t>
            </w:r>
            <w:r w:rsidRPr="002747A3">
              <w:rPr>
                <w:position w:val="-4"/>
                <w:sz w:val="18"/>
                <w:szCs w:val="18"/>
              </w:rPr>
              <w:t>B</w:t>
            </w:r>
          </w:p>
        </w:tc>
        <w:tc>
          <w:tcPr>
            <w:tcW w:w="1559" w:type="dxa"/>
          </w:tcPr>
          <w:p w14:paraId="104B7C74" w14:textId="2D9BD308"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3AF239D2" w14:textId="7810AB5D"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79A0F24B" w14:textId="326BEA76" w:rsidR="002747A3" w:rsidRPr="002747A3" w:rsidRDefault="002747A3" w:rsidP="002747A3">
            <w:pPr>
              <w:pStyle w:val="Tabletext"/>
              <w:jc w:val="center"/>
              <w:rPr>
                <w:sz w:val="18"/>
                <w:szCs w:val="18"/>
              </w:rPr>
            </w:pPr>
            <w:r w:rsidRPr="002747A3">
              <w:rPr>
                <w:sz w:val="18"/>
                <w:szCs w:val="18"/>
                <w:lang w:val="ru-RU"/>
              </w:rPr>
              <w:t>Нет</w:t>
            </w:r>
          </w:p>
        </w:tc>
        <w:tc>
          <w:tcPr>
            <w:tcW w:w="1422" w:type="dxa"/>
          </w:tcPr>
          <w:p w14:paraId="2E7C329D" w14:textId="432768F7" w:rsidR="002747A3" w:rsidRPr="002747A3" w:rsidRDefault="002747A3" w:rsidP="002747A3">
            <w:pPr>
              <w:pStyle w:val="Tabletext"/>
              <w:jc w:val="center"/>
              <w:rPr>
                <w:sz w:val="18"/>
                <w:szCs w:val="18"/>
              </w:rPr>
            </w:pPr>
            <w:r w:rsidRPr="002747A3">
              <w:rPr>
                <w:sz w:val="18"/>
                <w:szCs w:val="18"/>
                <w:lang w:val="ru-RU"/>
              </w:rPr>
              <w:t>Да</w:t>
            </w:r>
          </w:p>
        </w:tc>
      </w:tr>
      <w:tr w:rsidR="002747A3" w:rsidRPr="002747A3" w14:paraId="5C2D3B1E" w14:textId="77777777" w:rsidTr="00EB0A69">
        <w:trPr>
          <w:trHeight w:val="247"/>
          <w:jc w:val="center"/>
        </w:trPr>
        <w:tc>
          <w:tcPr>
            <w:tcW w:w="3539" w:type="dxa"/>
          </w:tcPr>
          <w:p w14:paraId="5B380EE0" w14:textId="77777777" w:rsidR="002747A3" w:rsidRPr="002747A3" w:rsidRDefault="002747A3" w:rsidP="002747A3">
            <w:pPr>
              <w:pStyle w:val="Tabletext"/>
              <w:rPr>
                <w:noProof/>
                <w:sz w:val="18"/>
                <w:szCs w:val="18"/>
              </w:rPr>
            </w:pPr>
            <w:r w:rsidRPr="002747A3">
              <w:rPr>
                <w:noProof/>
                <w:sz w:val="18"/>
                <w:szCs w:val="18"/>
              </w:rPr>
              <w:t>MFPD</w:t>
            </w:r>
            <w:r w:rsidRPr="002747A3">
              <w:rPr>
                <w:position w:val="-4"/>
                <w:sz w:val="18"/>
                <w:szCs w:val="18"/>
              </w:rPr>
              <w:t>B</w:t>
            </w:r>
          </w:p>
        </w:tc>
        <w:tc>
          <w:tcPr>
            <w:tcW w:w="1559" w:type="dxa"/>
          </w:tcPr>
          <w:p w14:paraId="109F8736" w14:textId="4B903F0B"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5312E24E" w14:textId="1D65DF3E"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1680B350" w14:textId="56D20914" w:rsidR="002747A3" w:rsidRPr="002747A3" w:rsidRDefault="002747A3" w:rsidP="002747A3">
            <w:pPr>
              <w:pStyle w:val="Tabletext"/>
              <w:jc w:val="center"/>
              <w:rPr>
                <w:sz w:val="18"/>
                <w:szCs w:val="18"/>
              </w:rPr>
            </w:pPr>
            <w:r w:rsidRPr="002747A3">
              <w:rPr>
                <w:sz w:val="18"/>
                <w:szCs w:val="18"/>
                <w:lang w:val="ru-RU"/>
              </w:rPr>
              <w:t>Да</w:t>
            </w:r>
          </w:p>
        </w:tc>
        <w:tc>
          <w:tcPr>
            <w:tcW w:w="1422" w:type="dxa"/>
          </w:tcPr>
          <w:p w14:paraId="626BC9E5" w14:textId="49F8040B" w:rsidR="002747A3" w:rsidRPr="002747A3" w:rsidRDefault="002747A3" w:rsidP="002747A3">
            <w:pPr>
              <w:pStyle w:val="Tabletext"/>
              <w:jc w:val="center"/>
              <w:rPr>
                <w:sz w:val="18"/>
                <w:szCs w:val="18"/>
              </w:rPr>
            </w:pPr>
            <w:r w:rsidRPr="002747A3">
              <w:rPr>
                <w:sz w:val="18"/>
                <w:szCs w:val="18"/>
                <w:lang w:val="ru-RU"/>
              </w:rPr>
              <w:t>Нет</w:t>
            </w:r>
          </w:p>
        </w:tc>
      </w:tr>
      <w:tr w:rsidR="002747A3" w:rsidRPr="002747A3" w14:paraId="5F6A4FE3" w14:textId="77777777" w:rsidTr="00EB0A69">
        <w:trPr>
          <w:trHeight w:val="247"/>
          <w:jc w:val="center"/>
        </w:trPr>
        <w:tc>
          <w:tcPr>
            <w:tcW w:w="3539" w:type="dxa"/>
          </w:tcPr>
          <w:p w14:paraId="4E41E170" w14:textId="77777777" w:rsidR="002747A3" w:rsidRPr="002747A3" w:rsidRDefault="002747A3" w:rsidP="002747A3">
            <w:pPr>
              <w:pStyle w:val="Tabletext"/>
              <w:rPr>
                <w:noProof/>
                <w:sz w:val="18"/>
                <w:szCs w:val="18"/>
              </w:rPr>
            </w:pPr>
            <w:r w:rsidRPr="002747A3">
              <w:rPr>
                <w:noProof/>
                <w:sz w:val="18"/>
                <w:szCs w:val="18"/>
              </w:rPr>
              <w:t>ADB</w:t>
            </w:r>
            <w:r w:rsidRPr="002747A3">
              <w:rPr>
                <w:position w:val="-4"/>
                <w:sz w:val="18"/>
                <w:szCs w:val="18"/>
              </w:rPr>
              <w:t>B</w:t>
            </w:r>
          </w:p>
        </w:tc>
        <w:tc>
          <w:tcPr>
            <w:tcW w:w="1559" w:type="dxa"/>
          </w:tcPr>
          <w:p w14:paraId="507262F9" w14:textId="68D90B61"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4F4BC9C4" w14:textId="614ECF51"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29883FD8" w14:textId="3EE12919" w:rsidR="002747A3" w:rsidRPr="002747A3" w:rsidRDefault="002747A3" w:rsidP="002747A3">
            <w:pPr>
              <w:pStyle w:val="Tabletext"/>
              <w:jc w:val="center"/>
              <w:rPr>
                <w:sz w:val="18"/>
                <w:szCs w:val="18"/>
              </w:rPr>
            </w:pPr>
            <w:r w:rsidRPr="002747A3">
              <w:rPr>
                <w:sz w:val="18"/>
                <w:szCs w:val="18"/>
                <w:lang w:val="ru-RU"/>
              </w:rPr>
              <w:t>Да</w:t>
            </w:r>
          </w:p>
        </w:tc>
        <w:tc>
          <w:tcPr>
            <w:tcW w:w="1422" w:type="dxa"/>
          </w:tcPr>
          <w:p w14:paraId="6B05FA90" w14:textId="401434C3" w:rsidR="002747A3" w:rsidRPr="002747A3" w:rsidRDefault="002747A3" w:rsidP="002747A3">
            <w:pPr>
              <w:pStyle w:val="Tabletext"/>
              <w:jc w:val="center"/>
              <w:rPr>
                <w:sz w:val="18"/>
                <w:szCs w:val="18"/>
              </w:rPr>
            </w:pPr>
            <w:r w:rsidRPr="002747A3">
              <w:rPr>
                <w:sz w:val="18"/>
                <w:szCs w:val="18"/>
                <w:lang w:val="ru-RU"/>
              </w:rPr>
              <w:t>Нет</w:t>
            </w:r>
          </w:p>
        </w:tc>
      </w:tr>
      <w:tr w:rsidR="002747A3" w:rsidRPr="002747A3" w14:paraId="7901DF78" w14:textId="77777777" w:rsidTr="00EB0A69">
        <w:trPr>
          <w:trHeight w:val="247"/>
          <w:jc w:val="center"/>
        </w:trPr>
        <w:tc>
          <w:tcPr>
            <w:tcW w:w="3539" w:type="dxa"/>
          </w:tcPr>
          <w:p w14:paraId="0C878EC3" w14:textId="77777777" w:rsidR="002747A3" w:rsidRPr="002747A3" w:rsidRDefault="002747A3" w:rsidP="002747A3">
            <w:pPr>
              <w:pStyle w:val="Tabletext"/>
              <w:rPr>
                <w:noProof/>
                <w:sz w:val="18"/>
                <w:szCs w:val="18"/>
              </w:rPr>
            </w:pPr>
            <w:r w:rsidRPr="002747A3">
              <w:rPr>
                <w:noProof/>
                <w:sz w:val="18"/>
                <w:szCs w:val="18"/>
              </w:rPr>
              <w:t>EHS</w:t>
            </w:r>
            <w:r w:rsidRPr="002747A3">
              <w:rPr>
                <w:position w:val="-4"/>
                <w:sz w:val="18"/>
                <w:szCs w:val="18"/>
              </w:rPr>
              <w:t>B</w:t>
            </w:r>
          </w:p>
        </w:tc>
        <w:tc>
          <w:tcPr>
            <w:tcW w:w="1559" w:type="dxa"/>
          </w:tcPr>
          <w:p w14:paraId="477C7368" w14:textId="4CA7439F" w:rsidR="002747A3" w:rsidRPr="002747A3" w:rsidRDefault="002747A3" w:rsidP="002747A3">
            <w:pPr>
              <w:pStyle w:val="Tabletext"/>
              <w:jc w:val="center"/>
              <w:rPr>
                <w:sz w:val="18"/>
                <w:szCs w:val="18"/>
              </w:rPr>
            </w:pPr>
            <w:r w:rsidRPr="002747A3">
              <w:rPr>
                <w:sz w:val="18"/>
                <w:szCs w:val="18"/>
                <w:lang w:val="ru-RU"/>
              </w:rPr>
              <w:t>Да</w:t>
            </w:r>
          </w:p>
        </w:tc>
        <w:tc>
          <w:tcPr>
            <w:tcW w:w="1843" w:type="dxa"/>
          </w:tcPr>
          <w:p w14:paraId="0C6428D6" w14:textId="3271AF96" w:rsidR="002747A3" w:rsidRPr="002747A3" w:rsidRDefault="002747A3" w:rsidP="002747A3">
            <w:pPr>
              <w:pStyle w:val="Tabletext"/>
              <w:jc w:val="center"/>
              <w:rPr>
                <w:sz w:val="18"/>
                <w:szCs w:val="18"/>
              </w:rPr>
            </w:pPr>
            <w:r w:rsidRPr="002747A3">
              <w:rPr>
                <w:sz w:val="18"/>
                <w:szCs w:val="18"/>
                <w:lang w:val="ru-RU"/>
              </w:rPr>
              <w:t>Нет</w:t>
            </w:r>
          </w:p>
        </w:tc>
        <w:tc>
          <w:tcPr>
            <w:tcW w:w="1276" w:type="dxa"/>
          </w:tcPr>
          <w:p w14:paraId="797F5B3A" w14:textId="1842D37F" w:rsidR="002747A3" w:rsidRPr="002747A3" w:rsidRDefault="002747A3" w:rsidP="002747A3">
            <w:pPr>
              <w:pStyle w:val="Tabletext"/>
              <w:jc w:val="center"/>
              <w:rPr>
                <w:sz w:val="18"/>
                <w:szCs w:val="18"/>
              </w:rPr>
            </w:pPr>
            <w:r w:rsidRPr="002747A3">
              <w:rPr>
                <w:sz w:val="18"/>
                <w:szCs w:val="18"/>
                <w:lang w:val="ru-RU"/>
              </w:rPr>
              <w:t>Да</w:t>
            </w:r>
          </w:p>
        </w:tc>
        <w:tc>
          <w:tcPr>
            <w:tcW w:w="1422" w:type="dxa"/>
          </w:tcPr>
          <w:p w14:paraId="25DBB6D5" w14:textId="3BF51E8F" w:rsidR="002747A3" w:rsidRPr="002747A3" w:rsidRDefault="002747A3" w:rsidP="002747A3">
            <w:pPr>
              <w:pStyle w:val="Tabletext"/>
              <w:jc w:val="center"/>
              <w:rPr>
                <w:sz w:val="18"/>
                <w:szCs w:val="18"/>
              </w:rPr>
            </w:pPr>
            <w:r w:rsidRPr="002747A3">
              <w:rPr>
                <w:sz w:val="18"/>
                <w:szCs w:val="18"/>
                <w:lang w:val="ru-RU"/>
              </w:rPr>
              <w:t>Да</w:t>
            </w:r>
          </w:p>
        </w:tc>
      </w:tr>
    </w:tbl>
    <w:p w14:paraId="0F395CD0" w14:textId="77777777" w:rsidR="00EB0A69" w:rsidRDefault="00EB0A69" w:rsidP="00EB0A69">
      <w:pPr>
        <w:pStyle w:val="Tablefin"/>
      </w:pPr>
      <w:bookmarkStart w:id="391" w:name="_Toc411998559"/>
      <w:bookmarkStart w:id="392" w:name="_Toc414873012"/>
      <w:bookmarkStart w:id="393" w:name="_Toc415385244"/>
      <w:bookmarkStart w:id="394" w:name="_Toc425054138"/>
      <w:bookmarkStart w:id="395" w:name="_Toc133255939"/>
      <w:bookmarkStart w:id="396" w:name="_Toc170906148"/>
    </w:p>
    <w:p w14:paraId="52179D4F" w14:textId="1CBCBA07" w:rsidR="00C7211D" w:rsidRPr="00DF3C02" w:rsidRDefault="00C7211D" w:rsidP="00DF3C02">
      <w:pPr>
        <w:pStyle w:val="Heading2"/>
      </w:pPr>
      <w:r w:rsidRPr="00DF3C02">
        <w:t>4.2</w:t>
      </w:r>
      <w:r w:rsidRPr="00DF3C02">
        <w:tab/>
      </w:r>
      <w:bookmarkEnd w:id="391"/>
      <w:bookmarkEnd w:id="392"/>
      <w:bookmarkEnd w:id="393"/>
      <w:bookmarkEnd w:id="394"/>
      <w:bookmarkEnd w:id="395"/>
      <w:r w:rsidR="00DF3C02" w:rsidRPr="00DF3C02">
        <w:rPr>
          <w:lang w:val="ru-RU"/>
        </w:rPr>
        <w:t>Разность показателей модуляции</w:t>
      </w:r>
      <w:bookmarkEnd w:id="396"/>
    </w:p>
    <w:p w14:paraId="6EFAC18E" w14:textId="0A672F50" w:rsidR="00C7211D" w:rsidRPr="00DF3C02" w:rsidRDefault="00DF3C02" w:rsidP="00C7211D">
      <w:pPr>
        <w:rPr>
          <w:lang w:val="ru-RU"/>
        </w:rPr>
      </w:pPr>
      <w:r w:rsidRPr="00DF3C02">
        <w:rPr>
          <w:lang w:val="ru-RU"/>
        </w:rPr>
        <w:t xml:space="preserve">Разность показателей модуляции для временны́х огибающих исследуемого и эталонного сигналов измеряется путем вычисления локальной разности </w:t>
      </w:r>
      <w:r w:rsidRPr="00DF3C02">
        <w:rPr>
          <w:iCs/>
          <w:szCs w:val="22"/>
          <w:lang w:val="ru-RU"/>
        </w:rPr>
        <w:t>показателей модуляции</w:t>
      </w:r>
      <w:r w:rsidRPr="00DF3C02">
        <w:rPr>
          <w:lang w:val="ru-RU"/>
        </w:rPr>
        <w:t xml:space="preserve"> для каждого канала фильтра (уравнение (63)), где </w:t>
      </w:r>
      <w:r w:rsidRPr="00DF3C02">
        <w:rPr>
          <w:i/>
          <w:lang w:val="ru-RU"/>
        </w:rPr>
        <w:t>Mod</w:t>
      </w:r>
      <w:r w:rsidRPr="00DF3C02">
        <w:rPr>
          <w:i/>
          <w:position w:val="-4"/>
          <w:sz w:val="18"/>
          <w:lang w:val="ru-RU"/>
        </w:rPr>
        <w:t>test</w:t>
      </w:r>
      <w:r w:rsidRPr="00DF3C02">
        <w:rPr>
          <w:lang w:val="ru-RU"/>
        </w:rPr>
        <w:t xml:space="preserve"> и </w:t>
      </w:r>
      <w:r w:rsidRPr="00DF3C02">
        <w:rPr>
          <w:i/>
          <w:lang w:val="ru-RU"/>
        </w:rPr>
        <w:t>Mod</w:t>
      </w:r>
      <w:r w:rsidRPr="00DF3C02">
        <w:rPr>
          <w:i/>
          <w:position w:val="-4"/>
          <w:sz w:val="18"/>
          <w:lang w:val="ru-RU"/>
        </w:rPr>
        <w:t>Ref</w:t>
      </w:r>
      <w:r w:rsidRPr="00DF3C02">
        <w:rPr>
          <w:lang w:val="ru-RU"/>
        </w:rPr>
        <w:t xml:space="preserve"> получаются путем применения уравнения (57) к эталонному сигналу </w:t>
      </w:r>
      <w:r w:rsidRPr="00DF3C02">
        <w:rPr>
          <w:i/>
          <w:lang w:val="ru-RU"/>
        </w:rPr>
        <w:t>R</w:t>
      </w:r>
      <w:r w:rsidRPr="00DF3C02">
        <w:rPr>
          <w:i/>
          <w:position w:val="-4"/>
          <w:sz w:val="18"/>
          <w:lang w:val="ru-RU"/>
        </w:rPr>
        <w:t>test</w:t>
      </w:r>
      <w:r w:rsidR="009924CE">
        <w:rPr>
          <w:lang w:val="ru-RU"/>
        </w:rPr>
        <w:t>:</w:t>
      </w:r>
    </w:p>
    <w:p w14:paraId="4E29AAE3" w14:textId="77777777" w:rsidR="008644D3" w:rsidRPr="008644D3" w:rsidRDefault="008644D3" w:rsidP="008644D3">
      <w:pPr>
        <w:pStyle w:val="Equation"/>
        <w:rPr>
          <w:szCs w:val="22"/>
          <w:lang w:val="ru-RU"/>
        </w:rPr>
      </w:pPr>
      <w:r w:rsidRPr="001F2C00">
        <w:rPr>
          <w:szCs w:val="22"/>
          <w:lang w:val="ru-RU"/>
        </w:rPr>
        <w:lastRenderedPageBreak/>
        <w:tab/>
      </w:r>
      <w:r w:rsidRPr="001F2C00">
        <w:rPr>
          <w:szCs w:val="22"/>
          <w:lang w:val="ru-RU"/>
        </w:rPr>
        <w:tab/>
      </w:r>
      <w:r w:rsidR="00891CDA" w:rsidRPr="008644D3">
        <w:rPr>
          <w:noProof/>
          <w:position w:val="-82"/>
          <w:szCs w:val="22"/>
        </w:rPr>
        <w:object w:dxaOrig="4900" w:dyaOrig="1760" w14:anchorId="718D20A1">
          <v:shape id="_x0000_i1090" type="#_x0000_t75" alt="" style="width:246.45pt;height:88.55pt" o:ole="">
            <v:imagedata r:id="rId159" o:title=""/>
          </v:shape>
          <o:OLEObject Type="Embed" ProgID="Equation.3" ShapeID="_x0000_i1090" DrawAspect="Content" ObjectID="_1781527182" r:id="rId160"/>
        </w:object>
      </w:r>
      <w:r w:rsidRPr="008644D3">
        <w:rPr>
          <w:szCs w:val="22"/>
          <w:lang w:val="ru-RU"/>
        </w:rPr>
        <w:tab/>
        <w:t>(63)</w:t>
      </w:r>
    </w:p>
    <w:p w14:paraId="4B0F5E9A" w14:textId="79D53C95" w:rsidR="00C7211D" w:rsidRPr="00DF3C02" w:rsidRDefault="00DF3C02" w:rsidP="00C7211D">
      <w:pPr>
        <w:rPr>
          <w:lang w:val="ru-RU"/>
        </w:rPr>
      </w:pPr>
      <w:r w:rsidRPr="00DF3C02">
        <w:rPr>
          <w:lang w:val="ru-RU"/>
        </w:rPr>
        <w:t>Мгновенная разность показателей модуляции рассчитывается как среднее значение локальных разностей показателей модуляции по всем каналам фильтра (уравнение (64))</w:t>
      </w:r>
      <w:r w:rsidR="008644D3">
        <w:rPr>
          <w:lang w:val="ru-RU"/>
        </w:rPr>
        <w:t>:</w:t>
      </w:r>
    </w:p>
    <w:p w14:paraId="27AD10DD" w14:textId="77777777" w:rsidR="00C7211D" w:rsidRPr="00DC5C94" w:rsidRDefault="00C7211D" w:rsidP="00C7211D">
      <w:pPr>
        <w:pStyle w:val="Equation"/>
        <w:spacing w:before="240"/>
        <w:rPr>
          <w:szCs w:val="22"/>
          <w:lang w:val="ru-RU"/>
        </w:rPr>
      </w:pPr>
      <w:r w:rsidRPr="00DF3C02">
        <w:rPr>
          <w:szCs w:val="22"/>
          <w:lang w:val="ru-RU"/>
        </w:rPr>
        <w:tab/>
      </w:r>
      <w:r w:rsidRPr="00DF3C02">
        <w:rPr>
          <w:szCs w:val="22"/>
          <w:lang w:val="ru-RU"/>
        </w:rPr>
        <w:tab/>
      </w:r>
      <w:r w:rsidR="00DF3C02" w:rsidRPr="00DF3C02">
        <w:rPr>
          <w:noProof/>
          <w:position w:val="-38"/>
          <w:szCs w:val="22"/>
        </w:rPr>
        <w:object w:dxaOrig="3760" w:dyaOrig="780" w14:anchorId="4E3AC9AA">
          <v:shape id="_x0000_i1091" type="#_x0000_t75" alt="" style="width:186.7pt;height:38.25pt" o:ole="">
            <v:imagedata r:id="rId161" o:title=""/>
          </v:shape>
          <o:OLEObject Type="Embed" ProgID="Equation.3" ShapeID="_x0000_i1091" DrawAspect="Content" ObjectID="_1781527183" r:id="rId162"/>
        </w:object>
      </w:r>
      <w:r w:rsidRPr="00DC5C94">
        <w:rPr>
          <w:szCs w:val="22"/>
          <w:lang w:val="ru-RU"/>
        </w:rPr>
        <w:tab/>
        <w:t>(64)</w:t>
      </w:r>
    </w:p>
    <w:p w14:paraId="356CBCBC" w14:textId="6272FA28" w:rsidR="00C7211D" w:rsidRPr="004F0DD8" w:rsidRDefault="00DF3C02" w:rsidP="00C7211D">
      <w:pPr>
        <w:rPr>
          <w:lang w:val="ru-RU"/>
        </w:rPr>
      </w:pPr>
      <w:r w:rsidRPr="004F0DD8">
        <w:rPr>
          <w:lang w:val="ru-RU"/>
        </w:rPr>
        <w:t>Порог в тишине учитывается зависящим от уровня весовым коэффициентом (уравнение (65)), рассчитанным на основе модифицированных шаблонов возбуждения для эталонного сигнала, как указано в уравнении (55), и функции внутреннего шума, как определено в уравнении (36) для модели уха на основе набора фильтров и уравнении (13) для модели уха на основе БПФ</w:t>
      </w:r>
      <w:r w:rsidR="0017285D">
        <w:rPr>
          <w:lang w:val="ru-RU"/>
        </w:rPr>
        <w:t>:</w:t>
      </w:r>
    </w:p>
    <w:p w14:paraId="279158F5" w14:textId="6CB73700" w:rsidR="00C7211D" w:rsidRPr="001F2C00" w:rsidRDefault="00C7211D" w:rsidP="00C7211D">
      <w:pPr>
        <w:pStyle w:val="Equation"/>
        <w:spacing w:before="240"/>
        <w:rPr>
          <w:lang w:val="ru-RU"/>
        </w:rPr>
      </w:pPr>
      <w:r w:rsidRPr="004F0DD8">
        <w:rPr>
          <w:lang w:val="ru-RU"/>
        </w:rPr>
        <w:tab/>
      </w:r>
      <w:r w:rsidRPr="004F0DD8">
        <w:rPr>
          <w:lang w:val="ru-RU"/>
        </w:rPr>
        <w:tab/>
      </w:r>
      <w:r w:rsidR="004F0DD8" w:rsidRPr="004F0DD8">
        <w:rPr>
          <w:noProof/>
          <w:position w:val="-32"/>
        </w:rPr>
        <w:object w:dxaOrig="4760" w:dyaOrig="760" w14:anchorId="40575DC4">
          <v:shape id="_x0000_i1092" type="#_x0000_t75" alt="" style="width:237.3pt;height:38.65pt" o:ole="">
            <v:imagedata r:id="rId163" o:title=""/>
          </v:shape>
          <o:OLEObject Type="Embed" ProgID="Equation.3" ShapeID="_x0000_i1092" DrawAspect="Content" ObjectID="_1781527184" r:id="rId164"/>
        </w:object>
      </w:r>
      <w:r w:rsidR="004F0DD8">
        <w:rPr>
          <w:noProof/>
          <w:lang w:val="ru-RU"/>
        </w:rPr>
        <w:t>.</w:t>
      </w:r>
      <w:r w:rsidRPr="00DC5C94">
        <w:rPr>
          <w:lang w:val="ru-RU"/>
        </w:rPr>
        <w:tab/>
      </w:r>
      <w:r w:rsidRPr="001F2C00">
        <w:rPr>
          <w:lang w:val="ru-RU"/>
        </w:rPr>
        <w:t>(65)</w:t>
      </w:r>
    </w:p>
    <w:p w14:paraId="0E0E6E9F" w14:textId="55CEF6CB" w:rsidR="00C7211D" w:rsidRPr="004F0DD8" w:rsidRDefault="004F0DD8" w:rsidP="00C7211D">
      <w:pPr>
        <w:rPr>
          <w:lang w:val="ru-RU"/>
        </w:rPr>
      </w:pPr>
      <w:r w:rsidRPr="004F0DD8">
        <w:rPr>
          <w:lang w:val="ru-RU"/>
        </w:rPr>
        <w:t xml:space="preserve">Временно́е усреднение мгновенных значений разности модуляции </w:t>
      </w:r>
      <w:r w:rsidRPr="004F0DD8">
        <w:rPr>
          <w:i/>
          <w:iCs/>
          <w:lang w:val="ru-RU"/>
        </w:rPr>
        <w:t>ModDiff</w:t>
      </w:r>
      <w:r w:rsidRPr="009924CE">
        <w:rPr>
          <w:iCs/>
          <w:lang w:val="ru-RU"/>
        </w:rPr>
        <w:t>[</w:t>
      </w:r>
      <w:r w:rsidRPr="004F0DD8">
        <w:rPr>
          <w:i/>
          <w:iCs/>
          <w:lang w:val="ru-RU"/>
        </w:rPr>
        <w:t>n</w:t>
      </w:r>
      <w:r w:rsidRPr="009924CE">
        <w:rPr>
          <w:iCs/>
          <w:lang w:val="ru-RU"/>
        </w:rPr>
        <w:t>]</w:t>
      </w:r>
      <w:r w:rsidRPr="004F0DD8">
        <w:rPr>
          <w:lang w:val="ru-RU"/>
        </w:rPr>
        <w:t xml:space="preserve"> с использованием весовых коэффициентов </w:t>
      </w:r>
      <w:r w:rsidRPr="004F0DD8">
        <w:rPr>
          <w:i/>
          <w:lang w:val="ru-RU"/>
        </w:rPr>
        <w:t>TempWt</w:t>
      </w:r>
      <w:r w:rsidRPr="009924CE">
        <w:rPr>
          <w:lang w:val="ru-RU"/>
        </w:rPr>
        <w:t>[</w:t>
      </w:r>
      <w:r w:rsidRPr="004F0DD8">
        <w:rPr>
          <w:i/>
          <w:lang w:val="ru-RU"/>
        </w:rPr>
        <w:t>n</w:t>
      </w:r>
      <w:r w:rsidRPr="009924CE">
        <w:rPr>
          <w:lang w:val="ru-RU"/>
        </w:rPr>
        <w:t>]</w:t>
      </w:r>
      <w:r w:rsidRPr="004F0DD8">
        <w:rPr>
          <w:lang w:val="ru-RU"/>
        </w:rPr>
        <w:t xml:space="preserve"> описано в п</w:t>
      </w:r>
      <w:r>
        <w:rPr>
          <w:lang w:val="ru-RU"/>
        </w:rPr>
        <w:t>ункте </w:t>
      </w:r>
      <w:r w:rsidRPr="004F0DD8">
        <w:rPr>
          <w:lang w:val="ru-RU"/>
        </w:rPr>
        <w:t xml:space="preserve">5.2. Значения констант </w:t>
      </w:r>
      <w:r w:rsidRPr="004F0DD8">
        <w:rPr>
          <w:i/>
          <w:lang w:val="ru-RU"/>
        </w:rPr>
        <w:t>negWt</w:t>
      </w:r>
      <w:r w:rsidRPr="004F0DD8">
        <w:rPr>
          <w:lang w:val="ru-RU"/>
        </w:rPr>
        <w:t xml:space="preserve">, </w:t>
      </w:r>
      <w:r w:rsidRPr="004F0DD8">
        <w:rPr>
          <w:i/>
          <w:lang w:val="ru-RU"/>
        </w:rPr>
        <w:t>offset</w:t>
      </w:r>
      <w:r w:rsidRPr="004F0DD8">
        <w:rPr>
          <w:lang w:val="ru-RU"/>
        </w:rPr>
        <w:t xml:space="preserve"> и </w:t>
      </w:r>
      <w:r w:rsidRPr="004F0DD8">
        <w:rPr>
          <w:i/>
          <w:lang w:val="ru-RU"/>
        </w:rPr>
        <w:t>levWt</w:t>
      </w:r>
      <w:r w:rsidRPr="004F0DD8">
        <w:rPr>
          <w:lang w:val="ru-RU"/>
        </w:rPr>
        <w:t xml:space="preserve"> приведены в таблице</w:t>
      </w:r>
      <w:r>
        <w:rPr>
          <w:lang w:val="ru-RU"/>
        </w:rPr>
        <w:t> </w:t>
      </w:r>
      <w:r w:rsidRPr="004F0DD8">
        <w:rPr>
          <w:lang w:val="ru-RU"/>
        </w:rPr>
        <w:t>10.</w:t>
      </w:r>
    </w:p>
    <w:p w14:paraId="4417A0BE" w14:textId="77777777" w:rsidR="004F0DD8" w:rsidRPr="004F0DD8" w:rsidRDefault="004F0DD8" w:rsidP="004F0DD8">
      <w:pPr>
        <w:pStyle w:val="TableNo"/>
        <w:rPr>
          <w:lang w:val="ru-RU"/>
        </w:rPr>
      </w:pPr>
      <w:r w:rsidRPr="004F0DD8">
        <w:rPr>
          <w:lang w:val="ru-RU"/>
        </w:rPr>
        <w:t>ТАБЛИЦА 10</w:t>
      </w:r>
    </w:p>
    <w:p w14:paraId="2728B0BD" w14:textId="597E806C" w:rsidR="00C7211D" w:rsidRPr="004F0DD8" w:rsidRDefault="004F0DD8" w:rsidP="004F0DD8">
      <w:pPr>
        <w:pStyle w:val="Tabletitle"/>
        <w:rPr>
          <w:lang w:val="ru-RU"/>
        </w:rPr>
      </w:pPr>
      <w:r w:rsidRPr="004F0DD8">
        <w:rPr>
          <w:lang w:val="ru-RU"/>
        </w:rPr>
        <w:t>Выходные переменные модели, оценивающие общую разность показателей модуляции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032"/>
        <w:gridCol w:w="1043"/>
        <w:gridCol w:w="1043"/>
      </w:tblGrid>
      <w:tr w:rsidR="00C7211D" w:rsidRPr="004F0DD8" w14:paraId="61EDA41D" w14:textId="77777777" w:rsidTr="00EB0A69">
        <w:trPr>
          <w:cantSplit/>
          <w:trHeight w:val="247"/>
          <w:tblHeader/>
          <w:jc w:val="center"/>
        </w:trPr>
        <w:tc>
          <w:tcPr>
            <w:tcW w:w="3402" w:type="dxa"/>
          </w:tcPr>
          <w:p w14:paraId="5F1100D9" w14:textId="77777777" w:rsidR="00C7211D" w:rsidRPr="004F0DD8" w:rsidRDefault="00C7211D" w:rsidP="00752592">
            <w:pPr>
              <w:pStyle w:val="Tablehead"/>
              <w:rPr>
                <w:noProof/>
                <w:lang w:val="en-GB"/>
              </w:rPr>
            </w:pPr>
            <w:r w:rsidRPr="004F0DD8">
              <w:rPr>
                <w:noProof/>
                <w:lang w:val="en-GB"/>
              </w:rPr>
              <w:t>MOV (Xxx=Win/Avg/Rms)</w:t>
            </w:r>
          </w:p>
        </w:tc>
        <w:tc>
          <w:tcPr>
            <w:tcW w:w="1032" w:type="dxa"/>
          </w:tcPr>
          <w:p w14:paraId="2A5A7BE5" w14:textId="77777777" w:rsidR="00C7211D" w:rsidRPr="004F0DD8" w:rsidRDefault="00C7211D" w:rsidP="00752592">
            <w:pPr>
              <w:pStyle w:val="Tablehead"/>
              <w:rPr>
                <w:noProof/>
              </w:rPr>
            </w:pPr>
            <w:r w:rsidRPr="004F0DD8">
              <w:rPr>
                <w:noProof/>
              </w:rPr>
              <w:t>negWt</w:t>
            </w:r>
          </w:p>
        </w:tc>
        <w:tc>
          <w:tcPr>
            <w:tcW w:w="1043" w:type="dxa"/>
          </w:tcPr>
          <w:p w14:paraId="6C4FCBB7" w14:textId="77777777" w:rsidR="00C7211D" w:rsidRPr="004F0DD8" w:rsidRDefault="00C7211D" w:rsidP="00752592">
            <w:pPr>
              <w:pStyle w:val="Tablehead"/>
              <w:rPr>
                <w:noProof/>
              </w:rPr>
            </w:pPr>
            <w:r w:rsidRPr="004F0DD8">
              <w:rPr>
                <w:noProof/>
              </w:rPr>
              <w:t>offset</w:t>
            </w:r>
          </w:p>
        </w:tc>
        <w:tc>
          <w:tcPr>
            <w:tcW w:w="1043" w:type="dxa"/>
          </w:tcPr>
          <w:p w14:paraId="4C472F47" w14:textId="77777777" w:rsidR="00C7211D" w:rsidRPr="004F0DD8" w:rsidRDefault="00C7211D" w:rsidP="00752592">
            <w:pPr>
              <w:pStyle w:val="Tablehead"/>
              <w:rPr>
                <w:noProof/>
              </w:rPr>
            </w:pPr>
            <w:r w:rsidRPr="004F0DD8">
              <w:rPr>
                <w:noProof/>
              </w:rPr>
              <w:t>levWt</w:t>
            </w:r>
          </w:p>
        </w:tc>
      </w:tr>
      <w:tr w:rsidR="00C7211D" w:rsidRPr="004F0DD8" w14:paraId="62C0308B" w14:textId="77777777" w:rsidTr="00EB0A69">
        <w:trPr>
          <w:cantSplit/>
          <w:trHeight w:val="247"/>
          <w:jc w:val="center"/>
        </w:trPr>
        <w:tc>
          <w:tcPr>
            <w:tcW w:w="3402" w:type="dxa"/>
          </w:tcPr>
          <w:p w14:paraId="74BDC6E5" w14:textId="77777777" w:rsidR="00C7211D" w:rsidRPr="004F0DD8" w:rsidRDefault="00C7211D" w:rsidP="00752592">
            <w:pPr>
              <w:pStyle w:val="Tabletext"/>
              <w:rPr>
                <w:i/>
                <w:iCs/>
              </w:rPr>
            </w:pPr>
            <w:r w:rsidRPr="004F0DD8">
              <w:rPr>
                <w:i/>
                <w:iCs/>
              </w:rPr>
              <w:t>XxxModDiff1</w:t>
            </w:r>
            <w:r w:rsidRPr="004F0DD8">
              <w:rPr>
                <w:i/>
                <w:iCs/>
                <w:vertAlign w:val="subscript"/>
              </w:rPr>
              <w:t>B</w:t>
            </w:r>
          </w:p>
        </w:tc>
        <w:tc>
          <w:tcPr>
            <w:tcW w:w="1032" w:type="dxa"/>
          </w:tcPr>
          <w:p w14:paraId="2F8441A5" w14:textId="77777777" w:rsidR="00C7211D" w:rsidRPr="004F0DD8" w:rsidRDefault="00C7211D" w:rsidP="00752592">
            <w:pPr>
              <w:pStyle w:val="Tabletext"/>
              <w:jc w:val="center"/>
            </w:pPr>
            <w:r w:rsidRPr="004F0DD8">
              <w:t>1</w:t>
            </w:r>
          </w:p>
        </w:tc>
        <w:tc>
          <w:tcPr>
            <w:tcW w:w="1043" w:type="dxa"/>
          </w:tcPr>
          <w:p w14:paraId="7FD7138E" w14:textId="77777777" w:rsidR="00C7211D" w:rsidRPr="004F0DD8" w:rsidRDefault="00C7211D" w:rsidP="00752592">
            <w:pPr>
              <w:pStyle w:val="Tabletext"/>
              <w:jc w:val="center"/>
            </w:pPr>
            <w:r w:rsidRPr="004F0DD8">
              <w:t>1</w:t>
            </w:r>
          </w:p>
        </w:tc>
        <w:tc>
          <w:tcPr>
            <w:tcW w:w="1043" w:type="dxa"/>
          </w:tcPr>
          <w:p w14:paraId="79162CC3" w14:textId="77777777" w:rsidR="00C7211D" w:rsidRPr="004F0DD8" w:rsidRDefault="00C7211D" w:rsidP="00752592">
            <w:pPr>
              <w:pStyle w:val="Tabletext"/>
              <w:jc w:val="center"/>
            </w:pPr>
            <w:r w:rsidRPr="004F0DD8">
              <w:t>100</w:t>
            </w:r>
          </w:p>
        </w:tc>
      </w:tr>
      <w:tr w:rsidR="00C7211D" w:rsidRPr="004F0DD8" w14:paraId="5AD6C577" w14:textId="77777777" w:rsidTr="00EB0A69">
        <w:trPr>
          <w:cantSplit/>
          <w:trHeight w:val="247"/>
          <w:jc w:val="center"/>
        </w:trPr>
        <w:tc>
          <w:tcPr>
            <w:tcW w:w="3402" w:type="dxa"/>
          </w:tcPr>
          <w:p w14:paraId="02134082" w14:textId="77777777" w:rsidR="00C7211D" w:rsidRPr="004F0DD8" w:rsidRDefault="00C7211D" w:rsidP="00752592">
            <w:pPr>
              <w:pStyle w:val="Tabletext"/>
              <w:rPr>
                <w:i/>
                <w:iCs/>
              </w:rPr>
            </w:pPr>
            <w:r w:rsidRPr="004F0DD8">
              <w:rPr>
                <w:i/>
                <w:iCs/>
              </w:rPr>
              <w:t>XxxModDiff2</w:t>
            </w:r>
            <w:r w:rsidRPr="004F0DD8">
              <w:rPr>
                <w:i/>
                <w:iCs/>
                <w:vertAlign w:val="subscript"/>
              </w:rPr>
              <w:t>B</w:t>
            </w:r>
          </w:p>
        </w:tc>
        <w:tc>
          <w:tcPr>
            <w:tcW w:w="1032" w:type="dxa"/>
          </w:tcPr>
          <w:p w14:paraId="379E5FF1" w14:textId="7095C39A" w:rsidR="00C7211D" w:rsidRPr="004F0DD8" w:rsidRDefault="00C7211D" w:rsidP="004F0DD8">
            <w:pPr>
              <w:pStyle w:val="Tabletext"/>
              <w:jc w:val="center"/>
            </w:pPr>
            <w:r w:rsidRPr="004F0DD8">
              <w:t>0</w:t>
            </w:r>
            <w:r w:rsidR="004F0DD8" w:rsidRPr="004F0DD8">
              <w:rPr>
                <w:lang w:val="ru-RU"/>
              </w:rPr>
              <w:t>,</w:t>
            </w:r>
            <w:r w:rsidRPr="004F0DD8">
              <w:t>1</w:t>
            </w:r>
          </w:p>
        </w:tc>
        <w:tc>
          <w:tcPr>
            <w:tcW w:w="1043" w:type="dxa"/>
          </w:tcPr>
          <w:p w14:paraId="51D37A8B" w14:textId="5062E16F" w:rsidR="00C7211D" w:rsidRPr="004F0DD8" w:rsidRDefault="00C7211D" w:rsidP="00752592">
            <w:pPr>
              <w:pStyle w:val="Tabletext"/>
              <w:jc w:val="center"/>
            </w:pPr>
            <w:r w:rsidRPr="004F0DD8">
              <w:t>0</w:t>
            </w:r>
            <w:r w:rsidR="004F0DD8" w:rsidRPr="004F0DD8">
              <w:rPr>
                <w:lang w:val="ru-RU"/>
              </w:rPr>
              <w:t>,</w:t>
            </w:r>
            <w:r w:rsidRPr="004F0DD8">
              <w:t>01</w:t>
            </w:r>
          </w:p>
        </w:tc>
        <w:tc>
          <w:tcPr>
            <w:tcW w:w="1043" w:type="dxa"/>
          </w:tcPr>
          <w:p w14:paraId="3910F6BF" w14:textId="77777777" w:rsidR="00C7211D" w:rsidRPr="004F0DD8" w:rsidRDefault="00C7211D" w:rsidP="00752592">
            <w:pPr>
              <w:pStyle w:val="Tabletext"/>
              <w:jc w:val="center"/>
            </w:pPr>
            <w:r w:rsidRPr="004F0DD8">
              <w:t>100</w:t>
            </w:r>
          </w:p>
        </w:tc>
      </w:tr>
      <w:tr w:rsidR="00C7211D" w:rsidRPr="004F0DD8" w14:paraId="390FDCE0" w14:textId="77777777" w:rsidTr="00EB0A69">
        <w:trPr>
          <w:cantSplit/>
          <w:trHeight w:val="262"/>
          <w:jc w:val="center"/>
        </w:trPr>
        <w:tc>
          <w:tcPr>
            <w:tcW w:w="3402" w:type="dxa"/>
          </w:tcPr>
          <w:p w14:paraId="7C625C64" w14:textId="77777777" w:rsidR="00C7211D" w:rsidRPr="004F0DD8" w:rsidRDefault="00C7211D" w:rsidP="00752592">
            <w:pPr>
              <w:pStyle w:val="Tabletext"/>
              <w:rPr>
                <w:i/>
                <w:iCs/>
              </w:rPr>
            </w:pPr>
            <w:r w:rsidRPr="004F0DD8">
              <w:rPr>
                <w:i/>
                <w:iCs/>
              </w:rPr>
              <w:t>XxxModDiff</w:t>
            </w:r>
            <w:r w:rsidRPr="004F0DD8">
              <w:rPr>
                <w:i/>
                <w:iCs/>
                <w:vertAlign w:val="subscript"/>
              </w:rPr>
              <w:t>A</w:t>
            </w:r>
          </w:p>
        </w:tc>
        <w:tc>
          <w:tcPr>
            <w:tcW w:w="1032" w:type="dxa"/>
          </w:tcPr>
          <w:p w14:paraId="647F5353" w14:textId="77777777" w:rsidR="00C7211D" w:rsidRPr="004F0DD8" w:rsidRDefault="00C7211D" w:rsidP="00752592">
            <w:pPr>
              <w:pStyle w:val="Tabletext"/>
              <w:jc w:val="center"/>
            </w:pPr>
            <w:r w:rsidRPr="004F0DD8">
              <w:t>1</w:t>
            </w:r>
          </w:p>
        </w:tc>
        <w:tc>
          <w:tcPr>
            <w:tcW w:w="1043" w:type="dxa"/>
          </w:tcPr>
          <w:p w14:paraId="03AC7FAE" w14:textId="77777777" w:rsidR="00C7211D" w:rsidRPr="004F0DD8" w:rsidRDefault="00C7211D" w:rsidP="00752592">
            <w:pPr>
              <w:pStyle w:val="Tabletext"/>
              <w:jc w:val="center"/>
            </w:pPr>
            <w:r w:rsidRPr="004F0DD8">
              <w:t>1</w:t>
            </w:r>
          </w:p>
        </w:tc>
        <w:tc>
          <w:tcPr>
            <w:tcW w:w="1043" w:type="dxa"/>
          </w:tcPr>
          <w:p w14:paraId="0BAAF89A" w14:textId="77777777" w:rsidR="00C7211D" w:rsidRPr="004F0DD8" w:rsidRDefault="00C7211D" w:rsidP="00752592">
            <w:pPr>
              <w:pStyle w:val="Tabletext"/>
              <w:jc w:val="center"/>
            </w:pPr>
            <w:r w:rsidRPr="004F0DD8">
              <w:t>1</w:t>
            </w:r>
          </w:p>
        </w:tc>
      </w:tr>
    </w:tbl>
    <w:p w14:paraId="3099484E" w14:textId="77777777" w:rsidR="00C7211D" w:rsidRPr="00A318F4" w:rsidRDefault="00C7211D" w:rsidP="00C7211D">
      <w:pPr>
        <w:pStyle w:val="Tablefin"/>
      </w:pPr>
      <w:bookmarkStart w:id="397" w:name="_Toc415385245"/>
      <w:bookmarkStart w:id="398" w:name="_Toc425054139"/>
    </w:p>
    <w:p w14:paraId="4735DA2E" w14:textId="77777777" w:rsidR="004F0DD8" w:rsidRPr="004F0DD8" w:rsidRDefault="00C7211D" w:rsidP="004F0DD8">
      <w:pPr>
        <w:pStyle w:val="Heading3"/>
        <w:keepLines w:val="0"/>
        <w:rPr>
          <w:lang w:val="ru-RU"/>
        </w:rPr>
      </w:pPr>
      <w:r w:rsidRPr="004F0DD8">
        <w:rPr>
          <w:noProof/>
        </w:rPr>
        <w:t>4.2.1</w:t>
      </w:r>
      <w:r w:rsidRPr="004F0DD8">
        <w:rPr>
          <w:noProof/>
        </w:rPr>
        <w:tab/>
      </w:r>
      <w:bookmarkEnd w:id="397"/>
      <w:bookmarkEnd w:id="398"/>
      <w:r w:rsidR="004F0DD8" w:rsidRPr="004F0DD8">
        <w:rPr>
          <w:lang w:val="ru-RU"/>
        </w:rPr>
        <w:t>RmsModDiff</w:t>
      </w:r>
      <w:r w:rsidR="004F0DD8" w:rsidRPr="004F0DD8">
        <w:rPr>
          <w:position w:val="-4"/>
          <w:sz w:val="18"/>
          <w:lang w:val="ru-RU"/>
        </w:rPr>
        <w:t>A</w:t>
      </w:r>
    </w:p>
    <w:p w14:paraId="780003E1" w14:textId="54E92AFD" w:rsidR="004F0DD8" w:rsidRPr="004F0DD8" w:rsidRDefault="004F0DD8" w:rsidP="004F0DD8">
      <w:pPr>
        <w:rPr>
          <w:lang w:val="ru-RU"/>
        </w:rPr>
      </w:pPr>
      <w:r w:rsidRPr="004F0DD8">
        <w:rPr>
          <w:lang w:val="ru-RU"/>
        </w:rPr>
        <w:t xml:space="preserve">Выходная переменная модели </w:t>
      </w:r>
      <w:r w:rsidRPr="004F0DD8">
        <w:rPr>
          <w:i/>
          <w:lang w:val="ru-RU"/>
        </w:rPr>
        <w:t>RmsModDiff</w:t>
      </w:r>
      <w:r w:rsidRPr="004F0DD8">
        <w:rPr>
          <w:i/>
          <w:vertAlign w:val="subscript"/>
          <w:lang w:val="ru-RU"/>
        </w:rPr>
        <w:t>A</w:t>
      </w:r>
      <w:r w:rsidRPr="004F0DD8">
        <w:rPr>
          <w:lang w:val="ru-RU"/>
        </w:rPr>
        <w:t xml:space="preserve"> представляет собой среднеквадратичное значение разности показателей модуляции, рассчитанной для модели уха на основе набора фильтров. Сведения о</w:t>
      </w:r>
      <w:r>
        <w:rPr>
          <w:lang w:val="ru-RU"/>
        </w:rPr>
        <w:t> </w:t>
      </w:r>
      <w:r w:rsidRPr="004F0DD8">
        <w:rPr>
          <w:lang w:val="ru-RU"/>
        </w:rPr>
        <w:t>временно́м усреднении см. в п</w:t>
      </w:r>
      <w:r>
        <w:rPr>
          <w:lang w:val="ru-RU"/>
        </w:rPr>
        <w:t>ункте </w:t>
      </w:r>
      <w:r w:rsidRPr="004F0DD8">
        <w:rPr>
          <w:lang w:val="ru-RU"/>
        </w:rPr>
        <w:t>5.2.2, а значения констант приведены в таблице</w:t>
      </w:r>
      <w:r>
        <w:rPr>
          <w:lang w:val="ru-RU"/>
        </w:rPr>
        <w:t> </w:t>
      </w:r>
      <w:r w:rsidRPr="004F0DD8">
        <w:rPr>
          <w:lang w:val="ru-RU"/>
        </w:rPr>
        <w:t>10.</w:t>
      </w:r>
    </w:p>
    <w:p w14:paraId="33A1C188" w14:textId="77777777" w:rsidR="004F0DD8" w:rsidRPr="004F0DD8" w:rsidRDefault="004F0DD8" w:rsidP="004F0DD8">
      <w:pPr>
        <w:pStyle w:val="Heading3"/>
        <w:keepLines w:val="0"/>
        <w:rPr>
          <w:lang w:val="ru-RU"/>
        </w:rPr>
      </w:pPr>
      <w:bookmarkStart w:id="399" w:name="_Toc415385246"/>
      <w:bookmarkStart w:id="400" w:name="_Toc425054140"/>
      <w:r w:rsidRPr="004F0DD8">
        <w:rPr>
          <w:lang w:val="ru-RU"/>
        </w:rPr>
        <w:t>4.2.2</w:t>
      </w:r>
      <w:r w:rsidRPr="004F0DD8">
        <w:rPr>
          <w:lang w:val="ru-RU"/>
        </w:rPr>
        <w:tab/>
        <w:t>WinModDiff1</w:t>
      </w:r>
      <w:r w:rsidRPr="009924CE">
        <w:rPr>
          <w:position w:val="-4"/>
          <w:lang w:val="ru-RU"/>
        </w:rPr>
        <w:t>B</w:t>
      </w:r>
      <w:bookmarkEnd w:id="399"/>
      <w:bookmarkEnd w:id="400"/>
    </w:p>
    <w:p w14:paraId="5F8A3C5F" w14:textId="60640DE9" w:rsidR="004F0DD8" w:rsidRPr="004F0DD8" w:rsidRDefault="004F0DD8" w:rsidP="004F0DD8">
      <w:pPr>
        <w:rPr>
          <w:lang w:val="ru-RU"/>
        </w:rPr>
      </w:pPr>
      <w:r w:rsidRPr="004F0DD8">
        <w:rPr>
          <w:lang w:val="ru-RU"/>
        </w:rPr>
        <w:t xml:space="preserve">MOV </w:t>
      </w:r>
      <w:r w:rsidRPr="004F0DD8">
        <w:rPr>
          <w:i/>
          <w:lang w:val="ru-RU"/>
        </w:rPr>
        <w:t>WinModDiff1</w:t>
      </w:r>
      <w:r w:rsidRPr="004F0DD8">
        <w:rPr>
          <w:i/>
          <w:vertAlign w:val="subscript"/>
          <w:lang w:val="ru-RU"/>
        </w:rPr>
        <w:t>B</w:t>
      </w:r>
      <w:r w:rsidRPr="004F0DD8">
        <w:rPr>
          <w:lang w:val="ru-RU"/>
        </w:rPr>
        <w:t xml:space="preserve"> – это скользящее среднее значение разности показателей модуляции, рассчитанное для модели уха на основе БПФ. Сведения о временно́м усреднении см. в п</w:t>
      </w:r>
      <w:r>
        <w:rPr>
          <w:lang w:val="ru-RU"/>
        </w:rPr>
        <w:t>ункте </w:t>
      </w:r>
      <w:r w:rsidRPr="004F0DD8">
        <w:rPr>
          <w:lang w:val="ru-RU"/>
        </w:rPr>
        <w:t>5.2.3, а значения констант приведены в таблице 10. Временной весовой коэффициент, указанный в уравнении (65), для</w:t>
      </w:r>
      <w:r>
        <w:rPr>
          <w:lang w:val="ru-RU"/>
        </w:rPr>
        <w:t> </w:t>
      </w:r>
      <w:r w:rsidRPr="004F0DD8">
        <w:rPr>
          <w:lang w:val="ru-RU"/>
        </w:rPr>
        <w:t>этой MOV не применяется.</w:t>
      </w:r>
    </w:p>
    <w:p w14:paraId="553AEAAB" w14:textId="680CE3F5" w:rsidR="004F0DD8" w:rsidRPr="004F0DD8" w:rsidRDefault="004F0DD8" w:rsidP="004F0DD8">
      <w:pPr>
        <w:pStyle w:val="Heading3"/>
        <w:keepLines w:val="0"/>
        <w:rPr>
          <w:lang w:val="ru-RU"/>
        </w:rPr>
      </w:pPr>
      <w:bookmarkStart w:id="401" w:name="_Toc415385247"/>
      <w:bookmarkStart w:id="402" w:name="_Toc425054141"/>
      <w:r w:rsidRPr="004F0DD8">
        <w:rPr>
          <w:lang w:val="ru-RU"/>
        </w:rPr>
        <w:t>4.2.3</w:t>
      </w:r>
      <w:r w:rsidRPr="004F0DD8">
        <w:rPr>
          <w:lang w:val="ru-RU"/>
        </w:rPr>
        <w:tab/>
        <w:t>AvgModDiff1</w:t>
      </w:r>
      <w:r w:rsidRPr="009924CE">
        <w:rPr>
          <w:position w:val="-4"/>
          <w:lang w:val="ru-RU"/>
          <w14:props3d w14:extrusionH="0" w14:contourW="0" w14:prstMaterial="matte"/>
        </w:rPr>
        <w:t>B</w:t>
      </w:r>
      <w:r w:rsidRPr="004F0DD8">
        <w:rPr>
          <w:lang w:val="ru-RU"/>
        </w:rPr>
        <w:t xml:space="preserve"> и AvgModDiff2</w:t>
      </w:r>
      <w:r w:rsidRPr="009924CE">
        <w:rPr>
          <w:position w:val="-4"/>
          <w:lang w:val="ru-RU"/>
          <w14:props3d w14:extrusionH="0" w14:contourW="0" w14:prstMaterial="matte"/>
        </w:rPr>
        <w:t>B</w:t>
      </w:r>
      <w:bookmarkEnd w:id="401"/>
      <w:bookmarkEnd w:id="402"/>
    </w:p>
    <w:p w14:paraId="50497A03" w14:textId="330FEE24" w:rsidR="004F0DD8" w:rsidRPr="004F0DD8" w:rsidRDefault="004F0DD8" w:rsidP="004F0DD8">
      <w:pPr>
        <w:rPr>
          <w:lang w:val="ru-RU"/>
        </w:rPr>
      </w:pPr>
      <w:r w:rsidRPr="004F0DD8">
        <w:rPr>
          <w:lang w:val="ru-RU"/>
        </w:rPr>
        <w:t xml:space="preserve">MOV </w:t>
      </w:r>
      <w:r w:rsidRPr="004F0DD8">
        <w:rPr>
          <w:i/>
          <w:lang w:val="ru-RU"/>
        </w:rPr>
        <w:t>AvgModDiff1</w:t>
      </w:r>
      <w:r w:rsidRPr="004F0DD8">
        <w:rPr>
          <w:i/>
          <w:vertAlign w:val="subscript"/>
          <w:lang w:val="ru-RU"/>
        </w:rPr>
        <w:t>B</w:t>
      </w:r>
      <w:r w:rsidRPr="004F0DD8">
        <w:rPr>
          <w:lang w:val="ru-RU"/>
        </w:rPr>
        <w:t xml:space="preserve"> и </w:t>
      </w:r>
      <w:r w:rsidRPr="004F0DD8">
        <w:rPr>
          <w:i/>
          <w:lang w:val="ru-RU"/>
        </w:rPr>
        <w:t>AvgModDiff2</w:t>
      </w:r>
      <w:r w:rsidRPr="004F0DD8">
        <w:rPr>
          <w:i/>
          <w:vertAlign w:val="subscript"/>
          <w:lang w:val="ru-RU"/>
        </w:rPr>
        <w:t>B</w:t>
      </w:r>
      <w:r w:rsidRPr="004F0DD8">
        <w:rPr>
          <w:lang w:val="ru-RU"/>
        </w:rPr>
        <w:t xml:space="preserve"> представляют собой линейное среднее значение разности показателей модуляции, рассчитанное для модели уха на основе БПФ. Разница между </w:t>
      </w:r>
      <w:r w:rsidRPr="004F0DD8">
        <w:rPr>
          <w:i/>
          <w:lang w:val="ru-RU"/>
        </w:rPr>
        <w:t>AvgModDiff2</w:t>
      </w:r>
      <w:r w:rsidRPr="004F0DD8">
        <w:rPr>
          <w:i/>
          <w:position w:val="-4"/>
          <w:sz w:val="18"/>
          <w:lang w:val="ru-RU"/>
        </w:rPr>
        <w:t>B</w:t>
      </w:r>
      <w:r w:rsidRPr="004F0DD8">
        <w:rPr>
          <w:lang w:val="ru-RU"/>
        </w:rPr>
        <w:t xml:space="preserve"> и </w:t>
      </w:r>
      <w:r w:rsidRPr="004F0DD8">
        <w:rPr>
          <w:i/>
          <w:lang w:val="ru-RU"/>
        </w:rPr>
        <w:t>AvgModDiff1</w:t>
      </w:r>
      <w:r w:rsidRPr="004F0DD8">
        <w:rPr>
          <w:i/>
          <w:position w:val="-4"/>
          <w:sz w:val="18"/>
          <w:lang w:val="ru-RU"/>
        </w:rPr>
        <w:t>B</w:t>
      </w:r>
      <w:r w:rsidRPr="004F0DD8">
        <w:rPr>
          <w:lang w:val="ru-RU"/>
        </w:rPr>
        <w:t xml:space="preserve"> заключается в том, что константы выбираются по-разному. Сведения о временно́м усреднении см. в п</w:t>
      </w:r>
      <w:r>
        <w:rPr>
          <w:lang w:val="ru-RU"/>
        </w:rPr>
        <w:t>ункте </w:t>
      </w:r>
      <w:r w:rsidRPr="004F0DD8">
        <w:rPr>
          <w:lang w:val="ru-RU"/>
        </w:rPr>
        <w:t>5.2.1, а значения констант приведены в таблице</w:t>
      </w:r>
      <w:r>
        <w:rPr>
          <w:lang w:val="ru-RU"/>
        </w:rPr>
        <w:t> </w:t>
      </w:r>
      <w:r w:rsidRPr="004F0DD8">
        <w:rPr>
          <w:lang w:val="ru-RU"/>
        </w:rPr>
        <w:t>10.</w:t>
      </w:r>
    </w:p>
    <w:p w14:paraId="2DDAA167" w14:textId="77777777" w:rsidR="004F0DD8" w:rsidRPr="004F0DD8" w:rsidRDefault="004F0DD8" w:rsidP="004F0DD8">
      <w:pPr>
        <w:pStyle w:val="Heading2"/>
        <w:rPr>
          <w:lang w:val="ru-RU"/>
        </w:rPr>
      </w:pPr>
      <w:bookmarkStart w:id="403" w:name="_Toc411998560"/>
      <w:bookmarkStart w:id="404" w:name="_Toc414873013"/>
      <w:bookmarkStart w:id="405" w:name="_Toc415385248"/>
      <w:bookmarkStart w:id="406" w:name="_Toc425054142"/>
      <w:bookmarkStart w:id="407" w:name="_Toc133255940"/>
      <w:bookmarkStart w:id="408" w:name="_Toc161129300"/>
      <w:bookmarkStart w:id="409" w:name="_Toc170906149"/>
      <w:r w:rsidRPr="004F0DD8">
        <w:rPr>
          <w:lang w:val="ru-RU"/>
        </w:rPr>
        <w:lastRenderedPageBreak/>
        <w:t>4.3</w:t>
      </w:r>
      <w:r w:rsidRPr="004F0DD8">
        <w:rPr>
          <w:lang w:val="ru-RU"/>
        </w:rPr>
        <w:tab/>
      </w:r>
      <w:bookmarkEnd w:id="403"/>
      <w:bookmarkEnd w:id="404"/>
      <w:bookmarkEnd w:id="405"/>
      <w:bookmarkEnd w:id="406"/>
      <w:bookmarkEnd w:id="407"/>
      <w:r w:rsidRPr="004F0DD8">
        <w:rPr>
          <w:lang w:val="ru-RU"/>
        </w:rPr>
        <w:t>Громкость шума</w:t>
      </w:r>
      <w:bookmarkEnd w:id="408"/>
      <w:bookmarkEnd w:id="409"/>
    </w:p>
    <w:p w14:paraId="376EBDDE" w14:textId="77777777" w:rsidR="004F0DD8" w:rsidRPr="004F0DD8" w:rsidRDefault="004F0DD8" w:rsidP="004F0DD8">
      <w:pPr>
        <w:rPr>
          <w:lang w:val="ru-RU"/>
        </w:rPr>
      </w:pPr>
      <w:r w:rsidRPr="004F0DD8">
        <w:rPr>
          <w:lang w:val="ru-RU"/>
        </w:rPr>
        <w:t>Эти выходные переменные модели оценивают парциальную громкость аддитивных искажений в присутствии маскирующего эталонного сигнала. Формула парциальной громкости (уравнение (66)) позволяет определить удельную громкость шума в соответствии с [Zwicker and Feldtkeller, 1967] в отсутствие маскирующего сигнала и что-то вроде отношения сигнала шума к маскирующему сигналу, если шум очень мал по сравнению с ним.</w:t>
      </w:r>
    </w:p>
    <w:p w14:paraId="2941E61F" w14:textId="2E1AE520" w:rsidR="00C7211D" w:rsidRPr="004F0DD8" w:rsidRDefault="004F0DD8" w:rsidP="004F0DD8">
      <w:pPr>
        <w:rPr>
          <w:lang w:val="ru-RU"/>
        </w:rPr>
      </w:pPr>
      <w:r w:rsidRPr="004F0DD8">
        <w:rPr>
          <w:lang w:val="ru-RU"/>
        </w:rPr>
        <w:t>Парциальная громкость шума рассчитывается по формуле</w:t>
      </w:r>
      <w:r w:rsidR="00843EC3">
        <w:rPr>
          <w:lang w:val="ru-RU"/>
        </w:rPr>
        <w:t>:</w:t>
      </w:r>
    </w:p>
    <w:p w14:paraId="6025FD84" w14:textId="3A120741" w:rsidR="00C7211D" w:rsidRPr="00F13A00" w:rsidRDefault="00C7211D" w:rsidP="00C7211D">
      <w:pPr>
        <w:pStyle w:val="Equation"/>
        <w:spacing w:before="240"/>
        <w:rPr>
          <w:szCs w:val="22"/>
          <w:lang w:val="ru-RU"/>
        </w:rPr>
      </w:pPr>
      <w:r w:rsidRPr="00F13A00">
        <w:rPr>
          <w:szCs w:val="22"/>
          <w:lang w:val="ru-RU"/>
        </w:rPr>
        <w:tab/>
      </w:r>
      <w:r w:rsidR="00474ECA" w:rsidRPr="009924CE">
        <w:rPr>
          <w:noProof/>
          <w:position w:val="-42"/>
          <w:szCs w:val="22"/>
        </w:rPr>
        <w:object w:dxaOrig="7000" w:dyaOrig="960" w14:anchorId="72B50E54">
          <v:shape id="_x0000_i1093" type="#_x0000_t75" alt="" style="width:351.05pt;height:49.9pt" o:ole="">
            <v:imagedata r:id="rId165" o:title=""/>
          </v:shape>
          <o:OLEObject Type="Embed" ProgID="Equation.3" ShapeID="_x0000_i1093" DrawAspect="Content" ObjectID="_1781527185" r:id="rId166"/>
        </w:object>
      </w:r>
      <w:r w:rsidR="00F13A00">
        <w:rPr>
          <w:noProof/>
          <w:szCs w:val="22"/>
          <w:lang w:val="ru-RU"/>
        </w:rPr>
        <w:t>,</w:t>
      </w:r>
      <w:r w:rsidRPr="00F13A00">
        <w:rPr>
          <w:szCs w:val="22"/>
          <w:lang w:val="ru-RU"/>
        </w:rPr>
        <w:tab/>
        <w:t>(66)</w:t>
      </w:r>
    </w:p>
    <w:p w14:paraId="2C7B8B05" w14:textId="5AAB50F0" w:rsidR="00C7211D" w:rsidRPr="00F13A00" w:rsidRDefault="00F13A00" w:rsidP="00C7211D">
      <w:pPr>
        <w:rPr>
          <w:lang w:val="ru-RU"/>
        </w:rPr>
      </w:pPr>
      <w:r w:rsidRPr="00F13A00">
        <w:rPr>
          <w:lang w:val="ru-RU"/>
        </w:rPr>
        <w:t xml:space="preserve">где </w:t>
      </w:r>
      <w:r w:rsidRPr="00F13A00">
        <w:rPr>
          <w:i/>
          <w:lang w:val="ru-RU"/>
        </w:rPr>
        <w:t>E</w:t>
      </w:r>
      <w:r w:rsidRPr="00891CDA">
        <w:rPr>
          <w:vertAlign w:val="subscript"/>
          <w:lang w:val="ru-RU"/>
        </w:rPr>
        <w:t>0</w:t>
      </w:r>
      <w:r w:rsidRPr="00F13A00">
        <w:rPr>
          <w:lang w:val="ru-RU"/>
        </w:rPr>
        <w:t xml:space="preserve"> всегда равно 1, </w:t>
      </w:r>
      <w:r w:rsidRPr="00F13A00">
        <w:rPr>
          <w:i/>
          <w:lang w:val="ru-RU"/>
        </w:rPr>
        <w:t>E</w:t>
      </w:r>
      <w:r w:rsidRPr="00F13A00">
        <w:rPr>
          <w:i/>
          <w:vertAlign w:val="subscript"/>
          <w:lang w:val="ru-RU"/>
        </w:rPr>
        <w:t>Thres</w:t>
      </w:r>
      <w:r w:rsidRPr="00F13A00">
        <w:rPr>
          <w:lang w:val="ru-RU"/>
        </w:rPr>
        <w:t xml:space="preserve"> – это функция внутреннего шума </w:t>
      </w:r>
      <w:r w:rsidRPr="00F13A00">
        <w:rPr>
          <w:i/>
          <w:lang w:val="ru-RU"/>
        </w:rPr>
        <w:t>E</w:t>
      </w:r>
      <w:r w:rsidRPr="00F13A00">
        <w:rPr>
          <w:i/>
          <w:vertAlign w:val="subscript"/>
          <w:lang w:val="ru-RU"/>
        </w:rPr>
        <w:t>Thres</w:t>
      </w:r>
      <w:r w:rsidRPr="00F13A00">
        <w:rPr>
          <w:iCs/>
          <w:lang w:val="ru-RU"/>
        </w:rPr>
        <w:t>[</w:t>
      </w:r>
      <w:r w:rsidRPr="00F13A00">
        <w:rPr>
          <w:i/>
          <w:lang w:val="ru-RU"/>
        </w:rPr>
        <w:t>k</w:t>
      </w:r>
      <w:r w:rsidRPr="00F13A00">
        <w:rPr>
          <w:iCs/>
          <w:lang w:val="ru-RU"/>
        </w:rPr>
        <w:t>],</w:t>
      </w:r>
      <w:r w:rsidRPr="00F13A00">
        <w:rPr>
          <w:lang w:val="ru-RU"/>
        </w:rPr>
        <w:t xml:space="preserve"> определенная в уравнении (36), а </w:t>
      </w:r>
      <w:r w:rsidRPr="00F13A00">
        <w:rPr>
          <w:i/>
          <w:lang w:val="ru-RU"/>
        </w:rPr>
        <w:t>s</w:t>
      </w:r>
      <w:r w:rsidRPr="00F13A00">
        <w:rPr>
          <w:lang w:val="ru-RU"/>
        </w:rPr>
        <w:t xml:space="preserve"> рассчитывается по формуле</w:t>
      </w:r>
      <w:r w:rsidR="00843EC3">
        <w:rPr>
          <w:lang w:val="ru-RU"/>
        </w:rPr>
        <w:t>:</w:t>
      </w:r>
    </w:p>
    <w:p w14:paraId="1A90FF08" w14:textId="31C11445" w:rsidR="00C7211D" w:rsidRPr="00DC5C94" w:rsidRDefault="00C7211D" w:rsidP="00C7211D">
      <w:pPr>
        <w:pStyle w:val="Equation"/>
        <w:spacing w:before="240"/>
        <w:rPr>
          <w:szCs w:val="22"/>
          <w:lang w:val="ru-RU"/>
        </w:rPr>
      </w:pPr>
      <w:r w:rsidRPr="00F13A00">
        <w:rPr>
          <w:szCs w:val="22"/>
          <w:lang w:val="ru-RU"/>
        </w:rPr>
        <w:tab/>
      </w:r>
      <w:r w:rsidRPr="00F13A00">
        <w:rPr>
          <w:szCs w:val="22"/>
          <w:lang w:val="ru-RU"/>
        </w:rPr>
        <w:tab/>
      </w:r>
      <w:r w:rsidRPr="00F13A00">
        <w:rPr>
          <w:noProof/>
          <w:position w:val="-12"/>
          <w:szCs w:val="22"/>
        </w:rPr>
        <w:object w:dxaOrig="3019" w:dyaOrig="360" w14:anchorId="26F39C76">
          <v:shape id="_x0000_i1094" type="#_x0000_t75" alt="" style="width:151.55pt;height:18pt;mso-width-percent:0;mso-height-percent:0;mso-width-percent:0;mso-height-percent:0" o:ole="">
            <v:imagedata r:id="rId167" o:title=""/>
          </v:shape>
          <o:OLEObject Type="Embed" ProgID="Equation.3" ShapeID="_x0000_i1094" DrawAspect="Content" ObjectID="_1781527186" r:id="rId168"/>
        </w:object>
      </w:r>
      <w:r w:rsidR="00F13A00" w:rsidRPr="00F13A00">
        <w:rPr>
          <w:noProof/>
          <w:szCs w:val="22"/>
          <w:lang w:val="ru-RU"/>
        </w:rPr>
        <w:t>.</w:t>
      </w:r>
      <w:r w:rsidRPr="00DC5C94">
        <w:rPr>
          <w:szCs w:val="22"/>
          <w:lang w:val="ru-RU"/>
        </w:rPr>
        <w:tab/>
        <w:t>(67)</w:t>
      </w:r>
    </w:p>
    <w:p w14:paraId="4794A2EF" w14:textId="76055A7C" w:rsidR="00C7211D" w:rsidRPr="00F13A00" w:rsidRDefault="00F13A00" w:rsidP="00C7211D">
      <w:pPr>
        <w:rPr>
          <w:lang w:val="ru-RU"/>
        </w:rPr>
      </w:pPr>
      <w:r w:rsidRPr="00F13A00">
        <w:rPr>
          <w:lang w:val="ru-RU"/>
        </w:rPr>
        <w:t xml:space="preserve">Если не указано иное, то в качестве входных данных используются </w:t>
      </w:r>
      <w:r w:rsidRPr="00F13A00">
        <w:rPr>
          <w:i/>
          <w:lang w:val="ru-RU"/>
        </w:rPr>
        <w:t>спектрально адаптированные шаблоны возбуждения</w:t>
      </w:r>
      <w:r w:rsidRPr="00F13A00">
        <w:rPr>
          <w:lang w:val="ru-RU"/>
        </w:rPr>
        <w:t xml:space="preserve"> (см.</w:t>
      </w:r>
      <w:r>
        <w:rPr>
          <w:lang w:val="ru-RU"/>
        </w:rPr>
        <w:t> </w:t>
      </w:r>
      <w:r w:rsidRPr="00F13A00">
        <w:rPr>
          <w:lang w:val="ru-RU"/>
        </w:rPr>
        <w:t>п</w:t>
      </w:r>
      <w:r>
        <w:rPr>
          <w:lang w:val="ru-RU"/>
        </w:rPr>
        <w:t>ункт </w:t>
      </w:r>
      <w:r w:rsidRPr="00F13A00">
        <w:rPr>
          <w:lang w:val="ru-RU"/>
        </w:rPr>
        <w:t xml:space="preserve">3.1): </w:t>
      </w:r>
      <w:r w:rsidRPr="00F13A00">
        <w:rPr>
          <w:i/>
          <w:lang w:val="ru-RU"/>
        </w:rPr>
        <w:t>E</w:t>
      </w:r>
      <w:r w:rsidRPr="00F13A00">
        <w:rPr>
          <w:i/>
          <w:szCs w:val="22"/>
          <w:vertAlign w:val="subscript"/>
          <w:lang w:val="ru-RU"/>
        </w:rPr>
        <w:t>Test</w:t>
      </w:r>
      <w:r w:rsidRPr="00F13A00">
        <w:rPr>
          <w:i/>
          <w:lang w:val="ru-RU"/>
        </w:rPr>
        <w:t> </w:t>
      </w:r>
      <w:r w:rsidRPr="00F13A00">
        <w:rPr>
          <w:rFonts w:ascii="Symbol" w:hAnsi="Symbol"/>
          <w:iCs/>
          <w:lang w:val="ru-RU"/>
        </w:rPr>
        <w:t></w:t>
      </w:r>
      <w:r w:rsidRPr="00F13A00">
        <w:rPr>
          <w:i/>
          <w:lang w:val="ru-RU"/>
        </w:rPr>
        <w:t> E</w:t>
      </w:r>
      <w:r w:rsidRPr="00F13A00">
        <w:rPr>
          <w:i/>
          <w:vertAlign w:val="subscript"/>
          <w:lang w:val="ru-RU"/>
        </w:rPr>
        <w:t>P</w:t>
      </w:r>
      <w:r w:rsidRPr="00843EC3">
        <w:rPr>
          <w:iCs/>
          <w:vertAlign w:val="subscript"/>
          <w:lang w:val="ru-RU"/>
        </w:rPr>
        <w:t>,</w:t>
      </w:r>
      <w:r>
        <w:rPr>
          <w:i/>
          <w:vertAlign w:val="subscript"/>
          <w:lang w:val="ru-RU"/>
        </w:rPr>
        <w:t> </w:t>
      </w:r>
      <w:r w:rsidRPr="00F13A00">
        <w:rPr>
          <w:i/>
          <w:vertAlign w:val="subscript"/>
          <w:lang w:val="ru-RU"/>
        </w:rPr>
        <w:t>Test</w:t>
      </w:r>
      <w:r w:rsidRPr="00F13A00">
        <w:rPr>
          <w:iCs/>
          <w:lang w:val="ru-RU"/>
        </w:rPr>
        <w:t>[</w:t>
      </w:r>
      <w:r w:rsidRPr="00F13A00">
        <w:rPr>
          <w:i/>
          <w:lang w:val="ru-RU"/>
        </w:rPr>
        <w:t>k</w:t>
      </w:r>
      <w:r w:rsidRPr="00843EC3">
        <w:rPr>
          <w:iCs/>
          <w:lang w:val="ru-RU"/>
        </w:rPr>
        <w:t>,</w:t>
      </w:r>
      <w:r w:rsidRPr="00F13A00">
        <w:rPr>
          <w:rFonts w:ascii="Tms Rmn" w:hAnsi="Tms Rmn"/>
          <w:i/>
          <w:sz w:val="10"/>
          <w:lang w:val="ru-RU"/>
        </w:rPr>
        <w:t> </w:t>
      </w:r>
      <w:r w:rsidRPr="00F13A00">
        <w:rPr>
          <w:i/>
          <w:lang w:val="ru-RU"/>
        </w:rPr>
        <w:t>n</w:t>
      </w:r>
      <w:r w:rsidRPr="00F13A00">
        <w:rPr>
          <w:iCs/>
          <w:lang w:val="ru-RU"/>
        </w:rPr>
        <w:t>]</w:t>
      </w:r>
      <w:r w:rsidRPr="00F13A00">
        <w:rPr>
          <w:lang w:val="ru-RU"/>
        </w:rPr>
        <w:t xml:space="preserve"> и </w:t>
      </w:r>
      <w:r w:rsidRPr="00F13A00">
        <w:rPr>
          <w:i/>
          <w:lang w:val="ru-RU"/>
        </w:rPr>
        <w:t>E</w:t>
      </w:r>
      <w:r w:rsidRPr="00F13A00">
        <w:rPr>
          <w:i/>
          <w:vertAlign w:val="subscript"/>
          <w:lang w:val="ru-RU"/>
        </w:rPr>
        <w:t>Ref</w:t>
      </w:r>
      <w:r w:rsidRPr="00F13A00">
        <w:rPr>
          <w:i/>
          <w:lang w:val="ru-RU"/>
        </w:rPr>
        <w:t> </w:t>
      </w:r>
      <w:r w:rsidRPr="00F13A00">
        <w:rPr>
          <w:rFonts w:ascii="Symbol" w:hAnsi="Symbol"/>
          <w:iCs/>
          <w:lang w:val="ru-RU"/>
        </w:rPr>
        <w:t></w:t>
      </w:r>
      <w:r w:rsidRPr="00F13A00">
        <w:rPr>
          <w:i/>
          <w:lang w:val="ru-RU"/>
        </w:rPr>
        <w:t> E</w:t>
      </w:r>
      <w:r w:rsidRPr="00F13A00">
        <w:rPr>
          <w:i/>
          <w:vertAlign w:val="subscript"/>
          <w:lang w:val="ru-RU"/>
        </w:rPr>
        <w:t>P</w:t>
      </w:r>
      <w:r w:rsidRPr="00843EC3">
        <w:rPr>
          <w:iCs/>
          <w:vertAlign w:val="subscript"/>
          <w:lang w:val="ru-RU"/>
        </w:rPr>
        <w:t>,</w:t>
      </w:r>
      <w:r>
        <w:rPr>
          <w:i/>
          <w:vertAlign w:val="subscript"/>
          <w:lang w:val="ru-RU"/>
        </w:rPr>
        <w:t> </w:t>
      </w:r>
      <w:r w:rsidRPr="00F13A00">
        <w:rPr>
          <w:i/>
          <w:vertAlign w:val="subscript"/>
          <w:lang w:val="ru-RU"/>
        </w:rPr>
        <w:t>Ref</w:t>
      </w:r>
      <w:r w:rsidRPr="00F13A00">
        <w:rPr>
          <w:rFonts w:ascii="Tms Rmn" w:hAnsi="Tms Rmn"/>
          <w:sz w:val="14"/>
          <w:vertAlign w:val="subscript"/>
          <w:lang w:val="ru-RU"/>
        </w:rPr>
        <w:t> </w:t>
      </w:r>
      <w:r w:rsidRPr="00F13A00">
        <w:rPr>
          <w:iCs/>
          <w:lang w:val="ru-RU"/>
        </w:rPr>
        <w:t>[</w:t>
      </w:r>
      <w:r w:rsidRPr="00F13A00">
        <w:rPr>
          <w:i/>
          <w:lang w:val="ru-RU"/>
        </w:rPr>
        <w:t>k</w:t>
      </w:r>
      <w:r w:rsidRPr="00843EC3">
        <w:rPr>
          <w:iCs/>
          <w:lang w:val="ru-RU"/>
        </w:rPr>
        <w:t>,</w:t>
      </w:r>
      <w:r w:rsidRPr="00843EC3">
        <w:rPr>
          <w:rFonts w:ascii="Tms Rmn" w:hAnsi="Tms Rmn"/>
          <w:iCs/>
          <w:sz w:val="10"/>
          <w:lang w:val="ru-RU"/>
        </w:rPr>
        <w:t> </w:t>
      </w:r>
      <w:r w:rsidRPr="00F13A00">
        <w:rPr>
          <w:i/>
          <w:lang w:val="ru-RU"/>
        </w:rPr>
        <w:t>n</w:t>
      </w:r>
      <w:r w:rsidRPr="00F13A00">
        <w:rPr>
          <w:iCs/>
          <w:lang w:val="ru-RU"/>
        </w:rPr>
        <w:t>]</w:t>
      </w:r>
      <w:r w:rsidRPr="00F13A00">
        <w:rPr>
          <w:lang w:val="ru-RU"/>
        </w:rPr>
        <w:t>.</w:t>
      </w:r>
      <w:r w:rsidRPr="00F13A00">
        <w:rPr>
          <w:sz w:val="18"/>
          <w:lang w:val="ru-RU"/>
        </w:rPr>
        <w:t xml:space="preserve"> </w:t>
      </w:r>
      <w:r w:rsidRPr="00F13A00">
        <w:rPr>
          <w:lang w:val="ru-RU"/>
        </w:rPr>
        <w:t xml:space="preserve">Коэффициент </w:t>
      </w:r>
      <w:r w:rsidRPr="00F13A00">
        <w:rPr>
          <w:rFonts w:ascii="Symbol" w:hAnsi="Symbol"/>
          <w:lang w:val="ru-RU"/>
        </w:rPr>
        <w:sym w:font="Symbol" w:char="F062"/>
      </w:r>
      <w:r w:rsidRPr="00F13A00">
        <w:rPr>
          <w:lang w:val="ru-RU"/>
        </w:rPr>
        <w:t>, определяющий степень маскирования, рассчитывается по формуле</w:t>
      </w:r>
      <w:r w:rsidR="00843EC3">
        <w:rPr>
          <w:lang w:val="ru-RU"/>
        </w:rPr>
        <w:t>:</w:t>
      </w:r>
    </w:p>
    <w:p w14:paraId="2C3B7A2D" w14:textId="794170D6" w:rsidR="00C7211D" w:rsidRPr="00DC5C94" w:rsidRDefault="00C7211D" w:rsidP="00C7211D">
      <w:pPr>
        <w:pStyle w:val="Equation"/>
        <w:spacing w:before="240"/>
        <w:rPr>
          <w:szCs w:val="22"/>
          <w:lang w:val="ru-RU"/>
        </w:rPr>
      </w:pPr>
      <w:r w:rsidRPr="00F13A00">
        <w:rPr>
          <w:szCs w:val="22"/>
          <w:lang w:val="ru-RU"/>
        </w:rPr>
        <w:tab/>
      </w:r>
      <w:r w:rsidRPr="00F13A00">
        <w:rPr>
          <w:szCs w:val="22"/>
          <w:lang w:val="ru-RU"/>
        </w:rPr>
        <w:tab/>
      </w:r>
      <w:r w:rsidRPr="00F13A00">
        <w:rPr>
          <w:noProof/>
          <w:position w:val="-36"/>
          <w:szCs w:val="22"/>
        </w:rPr>
        <w:object w:dxaOrig="2659" w:dyaOrig="840" w14:anchorId="6AC61CBA">
          <v:shape id="_x0000_i1095" type="#_x0000_t75" alt="" style="width:132.7pt;height:41.25pt;mso-width-percent:0;mso-height-percent:0;mso-width-percent:0;mso-height-percent:0" o:ole="">
            <v:imagedata r:id="rId169" o:title=""/>
          </v:shape>
          <o:OLEObject Type="Embed" ProgID="Equation.3" ShapeID="_x0000_i1095" DrawAspect="Content" ObjectID="_1781527187" r:id="rId170"/>
        </w:object>
      </w:r>
      <w:r w:rsidR="00F13A00">
        <w:rPr>
          <w:noProof/>
          <w:szCs w:val="22"/>
          <w:lang w:val="ru-RU"/>
        </w:rPr>
        <w:t>.</w:t>
      </w:r>
      <w:r w:rsidRPr="00DC5C94">
        <w:rPr>
          <w:szCs w:val="22"/>
          <w:lang w:val="ru-RU"/>
        </w:rPr>
        <w:tab/>
        <w:t>(68)</w:t>
      </w:r>
    </w:p>
    <w:p w14:paraId="735CB9C9" w14:textId="1E1CD8C5" w:rsidR="009B05DE" w:rsidRPr="009B05DE" w:rsidRDefault="009B05DE" w:rsidP="009B05DE">
      <w:pPr>
        <w:rPr>
          <w:szCs w:val="22"/>
          <w:lang w:val="ru-RU"/>
        </w:rPr>
      </w:pPr>
      <w:r w:rsidRPr="009B05DE">
        <w:rPr>
          <w:szCs w:val="22"/>
          <w:lang w:val="ru-RU"/>
        </w:rPr>
        <w:t>Значения мгновенной громкости шума начинают учитываться только через 50</w:t>
      </w:r>
      <w:r w:rsidR="006F521D">
        <w:rPr>
          <w:szCs w:val="22"/>
          <w:lang w:val="ru-RU"/>
        </w:rPr>
        <w:t> </w:t>
      </w:r>
      <w:r w:rsidRPr="009B05DE">
        <w:rPr>
          <w:szCs w:val="22"/>
          <w:lang w:val="ru-RU"/>
        </w:rPr>
        <w:t>мс после того, как общая громкость левого или правого аудиоканал</w:t>
      </w:r>
      <w:r w:rsidR="009924CE">
        <w:rPr>
          <w:szCs w:val="22"/>
          <w:lang w:val="ru-RU"/>
        </w:rPr>
        <w:t>ов</w:t>
      </w:r>
      <w:r w:rsidRPr="009B05DE">
        <w:rPr>
          <w:szCs w:val="22"/>
          <w:lang w:val="ru-RU"/>
        </w:rPr>
        <w:t xml:space="preserve"> превысит значение </w:t>
      </w:r>
      <w:r w:rsidRPr="009B05DE">
        <w:rPr>
          <w:i/>
          <w:szCs w:val="22"/>
          <w:lang w:val="ru-RU"/>
        </w:rPr>
        <w:t>N</w:t>
      </w:r>
      <w:r w:rsidRPr="009B05DE">
        <w:rPr>
          <w:i/>
          <w:szCs w:val="22"/>
          <w:vertAlign w:val="subscript"/>
          <w:lang w:val="ru-RU"/>
        </w:rPr>
        <w:t>Thres</w:t>
      </w:r>
      <w:r w:rsidRPr="009B05DE">
        <w:rPr>
          <w:szCs w:val="22"/>
          <w:lang w:val="ru-RU"/>
        </w:rPr>
        <w:t xml:space="preserve"> = </w:t>
      </w:r>
      <w:r w:rsidRPr="009B05DE">
        <w:rPr>
          <w:i/>
          <w:szCs w:val="22"/>
          <w:lang w:val="ru-RU"/>
        </w:rPr>
        <w:t>0,1</w:t>
      </w:r>
      <w:r w:rsidRPr="009B05DE">
        <w:rPr>
          <w:szCs w:val="22"/>
          <w:lang w:val="ru-RU"/>
        </w:rPr>
        <w:t xml:space="preserve"> </w:t>
      </w:r>
      <w:r w:rsidRPr="009B05DE">
        <w:rPr>
          <w:i/>
          <w:szCs w:val="22"/>
          <w:lang w:val="ru-RU"/>
        </w:rPr>
        <w:t>сон</w:t>
      </w:r>
      <w:r w:rsidRPr="009B05DE">
        <w:rPr>
          <w:szCs w:val="22"/>
          <w:lang w:val="ru-RU"/>
        </w:rPr>
        <w:t xml:space="preserve"> как для исследуемого, так и для эталонного сигнал</w:t>
      </w:r>
      <w:r w:rsidR="006F521D">
        <w:rPr>
          <w:szCs w:val="22"/>
          <w:lang w:val="ru-RU"/>
        </w:rPr>
        <w:t>ов</w:t>
      </w:r>
      <w:r w:rsidRPr="009B05DE">
        <w:rPr>
          <w:szCs w:val="22"/>
          <w:lang w:val="ru-RU"/>
        </w:rPr>
        <w:t xml:space="preserve"> (см.</w:t>
      </w:r>
      <w:r>
        <w:rPr>
          <w:szCs w:val="22"/>
          <w:lang w:val="ru-RU"/>
        </w:rPr>
        <w:t> </w:t>
      </w:r>
      <w:r w:rsidRPr="009B05DE">
        <w:rPr>
          <w:szCs w:val="22"/>
          <w:lang w:val="ru-RU"/>
        </w:rPr>
        <w:t>п</w:t>
      </w:r>
      <w:r>
        <w:rPr>
          <w:szCs w:val="22"/>
          <w:lang w:val="ru-RU"/>
        </w:rPr>
        <w:t>ункт </w:t>
      </w:r>
      <w:r w:rsidRPr="009B05DE">
        <w:rPr>
          <w:szCs w:val="22"/>
          <w:lang w:val="ru-RU"/>
        </w:rPr>
        <w:t>5.2.4.2).</w:t>
      </w:r>
    </w:p>
    <w:p w14:paraId="47503F9E" w14:textId="61EB3C9B" w:rsidR="009B05DE" w:rsidRPr="009B05DE" w:rsidRDefault="009B05DE" w:rsidP="009B05DE">
      <w:pPr>
        <w:rPr>
          <w:szCs w:val="22"/>
          <w:lang w:val="ru-RU"/>
        </w:rPr>
      </w:pPr>
      <w:r w:rsidRPr="009B05DE">
        <w:rPr>
          <w:szCs w:val="22"/>
          <w:lang w:val="ru-RU"/>
        </w:rPr>
        <w:t xml:space="preserve">При усреднении спектра мгновенные значения нормируются по количеству полос фильтра на критическую полосу, а не по общему числу полос фильтра, </w:t>
      </w:r>
      <w:r>
        <w:rPr>
          <w:szCs w:val="22"/>
          <w:lang w:val="ru-RU"/>
        </w:rPr>
        <w:t>то есть</w:t>
      </w:r>
      <w:r w:rsidRPr="009B05DE">
        <w:rPr>
          <w:szCs w:val="22"/>
          <w:lang w:val="ru-RU"/>
        </w:rPr>
        <w:t xml:space="preserve"> результат усреднения спектра умножается на 24.</w:t>
      </w:r>
    </w:p>
    <w:p w14:paraId="355DC689" w14:textId="6CA563F1" w:rsidR="00C7211D" w:rsidRPr="009B05DE" w:rsidRDefault="009B05DE" w:rsidP="009B05DE">
      <w:pPr>
        <w:rPr>
          <w:szCs w:val="22"/>
          <w:lang w:val="ru-RU"/>
        </w:rPr>
      </w:pPr>
      <w:r w:rsidRPr="009B05DE">
        <w:rPr>
          <w:szCs w:val="22"/>
          <w:lang w:val="ru-RU"/>
        </w:rPr>
        <w:t xml:space="preserve">Если мгновенная громкость шума ниже порогового значения </w:t>
      </w:r>
      <w:r w:rsidRPr="009B05DE">
        <w:rPr>
          <w:i/>
          <w:szCs w:val="22"/>
          <w:lang w:val="ru-RU"/>
        </w:rPr>
        <w:t>NL</w:t>
      </w:r>
      <w:r w:rsidRPr="009B05DE">
        <w:rPr>
          <w:szCs w:val="22"/>
          <w:vertAlign w:val="subscript"/>
          <w:lang w:val="ru-RU"/>
        </w:rPr>
        <w:t>min</w:t>
      </w:r>
      <w:r w:rsidRPr="009B05DE">
        <w:rPr>
          <w:szCs w:val="22"/>
          <w:lang w:val="ru-RU"/>
        </w:rPr>
        <w:t>, она устанавливается равной нулю.</w:t>
      </w:r>
    </w:p>
    <w:p w14:paraId="41CE1FA7" w14:textId="77777777" w:rsidR="00286597" w:rsidRPr="00286597" w:rsidRDefault="00286597" w:rsidP="00286597">
      <w:pPr>
        <w:pStyle w:val="TableNo"/>
        <w:rPr>
          <w:lang w:val="ru-RU"/>
        </w:rPr>
      </w:pPr>
      <w:r w:rsidRPr="00286597">
        <w:rPr>
          <w:lang w:val="ru-RU"/>
        </w:rPr>
        <w:t>ТАБЛИЦА 11</w:t>
      </w:r>
    </w:p>
    <w:p w14:paraId="453CB392" w14:textId="1BA111C0" w:rsidR="00C7211D" w:rsidRPr="00286597" w:rsidRDefault="00286597" w:rsidP="00286597">
      <w:pPr>
        <w:pStyle w:val="Tabletitle"/>
        <w:rPr>
          <w:lang w:val="ru-RU"/>
        </w:rPr>
      </w:pPr>
      <w:r w:rsidRPr="00286597">
        <w:rPr>
          <w:lang w:val="ru-RU"/>
        </w:rPr>
        <w:t>Выходные переменные модели, оценивающие общую громкость шума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1134"/>
        <w:gridCol w:w="1418"/>
        <w:gridCol w:w="1134"/>
        <w:gridCol w:w="1134"/>
      </w:tblGrid>
      <w:tr w:rsidR="00C7211D" w:rsidRPr="00286597" w14:paraId="6F198BA9" w14:textId="77777777" w:rsidTr="00843EC3">
        <w:trPr>
          <w:trHeight w:val="247"/>
          <w:tblHeader/>
          <w:jc w:val="center"/>
        </w:trPr>
        <w:tc>
          <w:tcPr>
            <w:tcW w:w="3119" w:type="dxa"/>
          </w:tcPr>
          <w:p w14:paraId="44C1BA63" w14:textId="77777777" w:rsidR="00C7211D" w:rsidRPr="00286597" w:rsidRDefault="00C7211D" w:rsidP="002909BC">
            <w:pPr>
              <w:pStyle w:val="Tablehead"/>
              <w:rPr>
                <w:noProof/>
                <w:lang w:val="en-GB"/>
              </w:rPr>
            </w:pPr>
            <w:r w:rsidRPr="00286597">
              <w:rPr>
                <w:noProof/>
                <w:lang w:val="en-GB"/>
              </w:rPr>
              <w:t>MOV (Xxx=Win/Avg/Rms)</w:t>
            </w:r>
          </w:p>
        </w:tc>
        <w:tc>
          <w:tcPr>
            <w:tcW w:w="1134" w:type="dxa"/>
          </w:tcPr>
          <w:p w14:paraId="57183357" w14:textId="77777777" w:rsidR="00C7211D" w:rsidRPr="00286597" w:rsidRDefault="00C7211D" w:rsidP="002909BC">
            <w:pPr>
              <w:pStyle w:val="Tablehead"/>
              <w:rPr>
                <w:noProof/>
              </w:rPr>
            </w:pPr>
            <w:r w:rsidRPr="00286597">
              <w:rPr>
                <w:noProof/>
              </w:rPr>
              <w:sym w:font="Symbol" w:char="F061"/>
            </w:r>
          </w:p>
        </w:tc>
        <w:tc>
          <w:tcPr>
            <w:tcW w:w="1418" w:type="dxa"/>
          </w:tcPr>
          <w:p w14:paraId="56768677" w14:textId="77777777" w:rsidR="00C7211D" w:rsidRPr="00286597" w:rsidRDefault="00C7211D" w:rsidP="002909BC">
            <w:pPr>
              <w:pStyle w:val="Tablehead"/>
              <w:rPr>
                <w:noProof/>
              </w:rPr>
            </w:pPr>
            <w:r w:rsidRPr="00286597">
              <w:rPr>
                <w:noProof/>
              </w:rPr>
              <w:t>ThresFac</w:t>
            </w:r>
            <w:r w:rsidRPr="00286597">
              <w:rPr>
                <w:vertAlign w:val="subscript"/>
              </w:rPr>
              <w:t>0</w:t>
            </w:r>
          </w:p>
        </w:tc>
        <w:tc>
          <w:tcPr>
            <w:tcW w:w="1134" w:type="dxa"/>
          </w:tcPr>
          <w:p w14:paraId="1C1178B8" w14:textId="77777777" w:rsidR="00C7211D" w:rsidRPr="00286597" w:rsidRDefault="00C7211D" w:rsidP="002909BC">
            <w:pPr>
              <w:pStyle w:val="Tablehead"/>
              <w:rPr>
                <w:noProof/>
              </w:rPr>
            </w:pPr>
            <w:r w:rsidRPr="00286597">
              <w:rPr>
                <w:noProof/>
              </w:rPr>
              <w:t>S</w:t>
            </w:r>
            <w:r w:rsidRPr="00286597">
              <w:rPr>
                <w:vertAlign w:val="subscript"/>
              </w:rPr>
              <w:t>0</w:t>
            </w:r>
          </w:p>
        </w:tc>
        <w:tc>
          <w:tcPr>
            <w:tcW w:w="1134" w:type="dxa"/>
          </w:tcPr>
          <w:p w14:paraId="6550FD7D" w14:textId="77777777" w:rsidR="00C7211D" w:rsidRPr="00286597" w:rsidRDefault="00C7211D" w:rsidP="002909BC">
            <w:pPr>
              <w:pStyle w:val="Tablehead"/>
              <w:rPr>
                <w:noProof/>
              </w:rPr>
            </w:pPr>
            <w:r w:rsidRPr="00286597">
              <w:rPr>
                <w:noProof/>
              </w:rPr>
              <w:t>NL</w:t>
            </w:r>
            <w:r w:rsidRPr="00286597">
              <w:rPr>
                <w:vertAlign w:val="subscript"/>
              </w:rPr>
              <w:t>min</w:t>
            </w:r>
          </w:p>
        </w:tc>
      </w:tr>
      <w:tr w:rsidR="00C7211D" w:rsidRPr="00286597" w14:paraId="69478F83" w14:textId="77777777" w:rsidTr="00843EC3">
        <w:trPr>
          <w:trHeight w:val="247"/>
          <w:jc w:val="center"/>
        </w:trPr>
        <w:tc>
          <w:tcPr>
            <w:tcW w:w="3119" w:type="dxa"/>
            <w:vAlign w:val="center"/>
          </w:tcPr>
          <w:p w14:paraId="420FB7C6" w14:textId="77777777" w:rsidR="00C7211D" w:rsidRPr="00286597" w:rsidRDefault="00C7211D" w:rsidP="002909BC">
            <w:pPr>
              <w:pStyle w:val="Tabletext"/>
              <w:rPr>
                <w:i/>
                <w:iCs/>
              </w:rPr>
            </w:pPr>
            <w:r w:rsidRPr="00286597">
              <w:rPr>
                <w:i/>
                <w:iCs/>
              </w:rPr>
              <w:t>XxxMissingComponents</w:t>
            </w:r>
            <w:r w:rsidRPr="00286597">
              <w:rPr>
                <w:i/>
                <w:iCs/>
                <w:vertAlign w:val="subscript"/>
              </w:rPr>
              <w:t>B</w:t>
            </w:r>
          </w:p>
        </w:tc>
        <w:tc>
          <w:tcPr>
            <w:tcW w:w="1134" w:type="dxa"/>
          </w:tcPr>
          <w:p w14:paraId="7009F7A0" w14:textId="5203A539" w:rsidR="00C7211D" w:rsidRPr="00286597" w:rsidRDefault="00C7211D" w:rsidP="002909BC">
            <w:pPr>
              <w:pStyle w:val="Tabletext"/>
              <w:jc w:val="center"/>
            </w:pPr>
            <w:r w:rsidRPr="00286597">
              <w:t>1</w:t>
            </w:r>
            <w:r w:rsidR="00286597">
              <w:t>,</w:t>
            </w:r>
            <w:r w:rsidRPr="00286597">
              <w:t>5</w:t>
            </w:r>
          </w:p>
        </w:tc>
        <w:tc>
          <w:tcPr>
            <w:tcW w:w="1418" w:type="dxa"/>
          </w:tcPr>
          <w:p w14:paraId="496DA704" w14:textId="5329E277" w:rsidR="00C7211D" w:rsidRPr="00286597" w:rsidRDefault="00C7211D" w:rsidP="002909BC">
            <w:pPr>
              <w:pStyle w:val="Tabletext"/>
              <w:jc w:val="center"/>
            </w:pPr>
            <w:r w:rsidRPr="00286597">
              <w:t>0</w:t>
            </w:r>
            <w:r w:rsidR="00286597">
              <w:t>,</w:t>
            </w:r>
            <w:r w:rsidRPr="00286597">
              <w:t>15</w:t>
            </w:r>
          </w:p>
        </w:tc>
        <w:tc>
          <w:tcPr>
            <w:tcW w:w="1134" w:type="dxa"/>
          </w:tcPr>
          <w:p w14:paraId="0EAD21E4" w14:textId="77777777" w:rsidR="00C7211D" w:rsidRPr="00286597" w:rsidRDefault="00C7211D" w:rsidP="002909BC">
            <w:pPr>
              <w:pStyle w:val="Tabletext"/>
              <w:jc w:val="center"/>
            </w:pPr>
            <w:r w:rsidRPr="00286597">
              <w:t>1</w:t>
            </w:r>
          </w:p>
        </w:tc>
        <w:tc>
          <w:tcPr>
            <w:tcW w:w="1134" w:type="dxa"/>
          </w:tcPr>
          <w:p w14:paraId="22F9EEB6" w14:textId="77777777" w:rsidR="00C7211D" w:rsidRPr="00286597" w:rsidRDefault="00C7211D" w:rsidP="002909BC">
            <w:pPr>
              <w:pStyle w:val="Tabletext"/>
              <w:jc w:val="center"/>
            </w:pPr>
            <w:r w:rsidRPr="00286597">
              <w:t>0</w:t>
            </w:r>
          </w:p>
        </w:tc>
      </w:tr>
      <w:tr w:rsidR="00C7211D" w:rsidRPr="00286597" w14:paraId="5A8AE9FB" w14:textId="77777777" w:rsidTr="00843EC3">
        <w:trPr>
          <w:trHeight w:val="247"/>
          <w:jc w:val="center"/>
        </w:trPr>
        <w:tc>
          <w:tcPr>
            <w:tcW w:w="3119" w:type="dxa"/>
            <w:vAlign w:val="center"/>
          </w:tcPr>
          <w:p w14:paraId="795974CB" w14:textId="77777777" w:rsidR="00C7211D" w:rsidRPr="00286597" w:rsidRDefault="00C7211D" w:rsidP="002909BC">
            <w:pPr>
              <w:pStyle w:val="Tabletext"/>
              <w:rPr>
                <w:i/>
                <w:iCs/>
              </w:rPr>
            </w:pPr>
            <w:r w:rsidRPr="00286597">
              <w:rPr>
                <w:i/>
                <w:iCs/>
              </w:rPr>
              <w:t>XxxNoiseLoud</w:t>
            </w:r>
            <w:r w:rsidRPr="00286597">
              <w:rPr>
                <w:i/>
                <w:iCs/>
                <w:vertAlign w:val="subscript"/>
              </w:rPr>
              <w:t>B</w:t>
            </w:r>
          </w:p>
        </w:tc>
        <w:tc>
          <w:tcPr>
            <w:tcW w:w="1134" w:type="dxa"/>
          </w:tcPr>
          <w:p w14:paraId="77E298A3" w14:textId="5A2D7ABA" w:rsidR="00C7211D" w:rsidRPr="00286597" w:rsidRDefault="00C7211D" w:rsidP="002909BC">
            <w:pPr>
              <w:pStyle w:val="Tabletext"/>
              <w:jc w:val="center"/>
            </w:pPr>
            <w:r w:rsidRPr="00286597">
              <w:t>1</w:t>
            </w:r>
            <w:r w:rsidR="00286597">
              <w:t>,</w:t>
            </w:r>
            <w:r w:rsidRPr="00286597">
              <w:t>5</w:t>
            </w:r>
          </w:p>
        </w:tc>
        <w:tc>
          <w:tcPr>
            <w:tcW w:w="1418" w:type="dxa"/>
          </w:tcPr>
          <w:p w14:paraId="4B06A006" w14:textId="6AE54FA9" w:rsidR="00C7211D" w:rsidRPr="00286597" w:rsidRDefault="00C7211D" w:rsidP="002909BC">
            <w:pPr>
              <w:pStyle w:val="Tabletext"/>
              <w:jc w:val="center"/>
            </w:pPr>
            <w:r w:rsidRPr="00286597">
              <w:t>0</w:t>
            </w:r>
            <w:r w:rsidR="00286597">
              <w:t>,</w:t>
            </w:r>
            <w:r w:rsidRPr="00286597">
              <w:t>15</w:t>
            </w:r>
          </w:p>
        </w:tc>
        <w:tc>
          <w:tcPr>
            <w:tcW w:w="1134" w:type="dxa"/>
          </w:tcPr>
          <w:p w14:paraId="5835D4EE" w14:textId="4F059844" w:rsidR="00C7211D" w:rsidRPr="00286597" w:rsidRDefault="00C7211D" w:rsidP="002909BC">
            <w:pPr>
              <w:pStyle w:val="Tabletext"/>
              <w:jc w:val="center"/>
            </w:pPr>
            <w:r w:rsidRPr="00286597">
              <w:t>0</w:t>
            </w:r>
            <w:r w:rsidR="00286597">
              <w:t>,</w:t>
            </w:r>
            <w:r w:rsidRPr="00286597">
              <w:t>5</w:t>
            </w:r>
          </w:p>
        </w:tc>
        <w:tc>
          <w:tcPr>
            <w:tcW w:w="1134" w:type="dxa"/>
          </w:tcPr>
          <w:p w14:paraId="243684A1" w14:textId="77777777" w:rsidR="00C7211D" w:rsidRPr="00286597" w:rsidRDefault="00C7211D" w:rsidP="002909BC">
            <w:pPr>
              <w:pStyle w:val="Tabletext"/>
              <w:jc w:val="center"/>
            </w:pPr>
            <w:r w:rsidRPr="00286597">
              <w:t>0</w:t>
            </w:r>
          </w:p>
        </w:tc>
      </w:tr>
      <w:tr w:rsidR="00C7211D" w:rsidRPr="00286597" w14:paraId="2085D946" w14:textId="77777777" w:rsidTr="00843EC3">
        <w:trPr>
          <w:trHeight w:val="247"/>
          <w:jc w:val="center"/>
        </w:trPr>
        <w:tc>
          <w:tcPr>
            <w:tcW w:w="3119" w:type="dxa"/>
            <w:vAlign w:val="center"/>
          </w:tcPr>
          <w:p w14:paraId="1E3F25B1" w14:textId="77777777" w:rsidR="00C7211D" w:rsidRPr="00286597" w:rsidRDefault="00C7211D" w:rsidP="002909BC">
            <w:pPr>
              <w:pStyle w:val="Tabletext"/>
              <w:rPr>
                <w:i/>
                <w:iCs/>
              </w:rPr>
            </w:pPr>
            <w:r w:rsidRPr="00286597">
              <w:rPr>
                <w:i/>
                <w:iCs/>
              </w:rPr>
              <w:t>XxxMissingComponents</w:t>
            </w:r>
            <w:r w:rsidRPr="00286597">
              <w:rPr>
                <w:i/>
                <w:iCs/>
                <w:vertAlign w:val="subscript"/>
              </w:rPr>
              <w:t>A</w:t>
            </w:r>
          </w:p>
        </w:tc>
        <w:tc>
          <w:tcPr>
            <w:tcW w:w="1134" w:type="dxa"/>
          </w:tcPr>
          <w:p w14:paraId="7795B32A" w14:textId="71A72B07" w:rsidR="00C7211D" w:rsidRPr="00286597" w:rsidRDefault="00C7211D" w:rsidP="002909BC">
            <w:pPr>
              <w:pStyle w:val="Tabletext"/>
              <w:jc w:val="center"/>
            </w:pPr>
            <w:r w:rsidRPr="00286597">
              <w:t>1</w:t>
            </w:r>
            <w:r w:rsidR="00286597">
              <w:t>,</w:t>
            </w:r>
            <w:r w:rsidRPr="00286597">
              <w:t>5</w:t>
            </w:r>
          </w:p>
        </w:tc>
        <w:tc>
          <w:tcPr>
            <w:tcW w:w="1418" w:type="dxa"/>
          </w:tcPr>
          <w:p w14:paraId="4507577B" w14:textId="411CCF5C" w:rsidR="00C7211D" w:rsidRPr="00286597" w:rsidRDefault="00C7211D" w:rsidP="002909BC">
            <w:pPr>
              <w:pStyle w:val="Tabletext"/>
              <w:jc w:val="center"/>
            </w:pPr>
            <w:r w:rsidRPr="00286597">
              <w:t>0</w:t>
            </w:r>
            <w:r w:rsidR="00286597">
              <w:t>,</w:t>
            </w:r>
            <w:r w:rsidRPr="00286597">
              <w:t>15</w:t>
            </w:r>
          </w:p>
        </w:tc>
        <w:tc>
          <w:tcPr>
            <w:tcW w:w="1134" w:type="dxa"/>
          </w:tcPr>
          <w:p w14:paraId="45B3E206" w14:textId="77777777" w:rsidR="00C7211D" w:rsidRPr="00286597" w:rsidRDefault="00C7211D" w:rsidP="002909BC">
            <w:pPr>
              <w:pStyle w:val="Tabletext"/>
              <w:jc w:val="center"/>
            </w:pPr>
            <w:r w:rsidRPr="00286597">
              <w:t>1</w:t>
            </w:r>
          </w:p>
        </w:tc>
        <w:tc>
          <w:tcPr>
            <w:tcW w:w="1134" w:type="dxa"/>
          </w:tcPr>
          <w:p w14:paraId="20F2DFF1" w14:textId="77777777" w:rsidR="00C7211D" w:rsidRPr="00286597" w:rsidRDefault="00C7211D" w:rsidP="002909BC">
            <w:pPr>
              <w:pStyle w:val="Tabletext"/>
              <w:jc w:val="center"/>
            </w:pPr>
            <w:r w:rsidRPr="00286597">
              <w:t>0</w:t>
            </w:r>
          </w:p>
        </w:tc>
      </w:tr>
      <w:tr w:rsidR="00C7211D" w:rsidRPr="00286597" w14:paraId="787A0EBD" w14:textId="77777777" w:rsidTr="00843EC3">
        <w:trPr>
          <w:trHeight w:val="247"/>
          <w:jc w:val="center"/>
        </w:trPr>
        <w:tc>
          <w:tcPr>
            <w:tcW w:w="3119" w:type="dxa"/>
            <w:vAlign w:val="center"/>
          </w:tcPr>
          <w:p w14:paraId="49ED1929" w14:textId="77777777" w:rsidR="00C7211D" w:rsidRPr="00286597" w:rsidRDefault="00C7211D" w:rsidP="002909BC">
            <w:pPr>
              <w:pStyle w:val="Tabletext"/>
              <w:rPr>
                <w:i/>
                <w:iCs/>
              </w:rPr>
            </w:pPr>
            <w:r w:rsidRPr="00286597">
              <w:rPr>
                <w:i/>
                <w:iCs/>
              </w:rPr>
              <w:t>XxxNoiseLoud</w:t>
            </w:r>
            <w:r w:rsidRPr="00286597">
              <w:rPr>
                <w:i/>
                <w:iCs/>
                <w:vertAlign w:val="subscript"/>
              </w:rPr>
              <w:t>A</w:t>
            </w:r>
          </w:p>
        </w:tc>
        <w:tc>
          <w:tcPr>
            <w:tcW w:w="1134" w:type="dxa"/>
          </w:tcPr>
          <w:p w14:paraId="27EB25B8" w14:textId="3AAD1970" w:rsidR="00C7211D" w:rsidRPr="00286597" w:rsidRDefault="00C7211D" w:rsidP="002909BC">
            <w:pPr>
              <w:pStyle w:val="Tabletext"/>
              <w:jc w:val="center"/>
            </w:pPr>
            <w:r w:rsidRPr="00286597">
              <w:t>2</w:t>
            </w:r>
            <w:r w:rsidR="00286597">
              <w:t>,</w:t>
            </w:r>
            <w:r w:rsidRPr="00286597">
              <w:t>5</w:t>
            </w:r>
          </w:p>
        </w:tc>
        <w:tc>
          <w:tcPr>
            <w:tcW w:w="1418" w:type="dxa"/>
          </w:tcPr>
          <w:p w14:paraId="0312C5EF" w14:textId="5FD5A1A3" w:rsidR="00C7211D" w:rsidRPr="00286597" w:rsidRDefault="00C7211D" w:rsidP="002909BC">
            <w:pPr>
              <w:pStyle w:val="Tabletext"/>
              <w:jc w:val="center"/>
            </w:pPr>
            <w:r w:rsidRPr="00286597">
              <w:t>0</w:t>
            </w:r>
            <w:r w:rsidR="00286597">
              <w:t>,</w:t>
            </w:r>
            <w:r w:rsidRPr="00286597">
              <w:t>3</w:t>
            </w:r>
          </w:p>
        </w:tc>
        <w:tc>
          <w:tcPr>
            <w:tcW w:w="1134" w:type="dxa"/>
          </w:tcPr>
          <w:p w14:paraId="02401D3F" w14:textId="77777777" w:rsidR="00C7211D" w:rsidRPr="00286597" w:rsidRDefault="00C7211D" w:rsidP="002909BC">
            <w:pPr>
              <w:pStyle w:val="Tabletext"/>
              <w:jc w:val="center"/>
            </w:pPr>
            <w:r w:rsidRPr="00286597">
              <w:t>1</w:t>
            </w:r>
          </w:p>
        </w:tc>
        <w:tc>
          <w:tcPr>
            <w:tcW w:w="1134" w:type="dxa"/>
          </w:tcPr>
          <w:p w14:paraId="70AEAEF0" w14:textId="156302C5" w:rsidR="00C7211D" w:rsidRPr="00286597" w:rsidRDefault="00C7211D" w:rsidP="002909BC">
            <w:pPr>
              <w:pStyle w:val="Tabletext"/>
              <w:jc w:val="center"/>
            </w:pPr>
            <w:r w:rsidRPr="00286597">
              <w:t>0</w:t>
            </w:r>
            <w:r w:rsidR="00286597">
              <w:t>,</w:t>
            </w:r>
            <w:r w:rsidRPr="00286597">
              <w:t>1</w:t>
            </w:r>
          </w:p>
        </w:tc>
      </w:tr>
      <w:tr w:rsidR="00C7211D" w:rsidRPr="00286597" w14:paraId="4AE4ECAB" w14:textId="77777777" w:rsidTr="00843EC3">
        <w:trPr>
          <w:trHeight w:val="262"/>
          <w:jc w:val="center"/>
        </w:trPr>
        <w:tc>
          <w:tcPr>
            <w:tcW w:w="3119" w:type="dxa"/>
            <w:vAlign w:val="center"/>
          </w:tcPr>
          <w:p w14:paraId="7D944E09" w14:textId="77777777" w:rsidR="00C7211D" w:rsidRPr="00286597" w:rsidRDefault="00C7211D" w:rsidP="002909BC">
            <w:pPr>
              <w:pStyle w:val="Tabletext"/>
              <w:rPr>
                <w:i/>
                <w:iCs/>
              </w:rPr>
            </w:pPr>
            <w:r w:rsidRPr="00286597">
              <w:rPr>
                <w:i/>
                <w:iCs/>
              </w:rPr>
              <w:t>XxxLinDist</w:t>
            </w:r>
            <w:r w:rsidRPr="00286597">
              <w:rPr>
                <w:i/>
                <w:iCs/>
                <w:vertAlign w:val="subscript"/>
              </w:rPr>
              <w:t>A</w:t>
            </w:r>
          </w:p>
        </w:tc>
        <w:tc>
          <w:tcPr>
            <w:tcW w:w="1134" w:type="dxa"/>
          </w:tcPr>
          <w:p w14:paraId="3D82A655" w14:textId="20E64997" w:rsidR="00C7211D" w:rsidRPr="00286597" w:rsidRDefault="00C7211D" w:rsidP="002909BC">
            <w:pPr>
              <w:pStyle w:val="Tabletext"/>
              <w:jc w:val="center"/>
            </w:pPr>
            <w:r w:rsidRPr="00286597">
              <w:t>1</w:t>
            </w:r>
            <w:r w:rsidR="00286597">
              <w:t>,</w:t>
            </w:r>
            <w:r w:rsidRPr="00286597">
              <w:t>5</w:t>
            </w:r>
          </w:p>
        </w:tc>
        <w:tc>
          <w:tcPr>
            <w:tcW w:w="1418" w:type="dxa"/>
          </w:tcPr>
          <w:p w14:paraId="5833D67B" w14:textId="07DBA3DF" w:rsidR="00C7211D" w:rsidRPr="00286597" w:rsidRDefault="00C7211D" w:rsidP="002909BC">
            <w:pPr>
              <w:pStyle w:val="Tabletext"/>
              <w:jc w:val="center"/>
            </w:pPr>
            <w:r w:rsidRPr="00286597">
              <w:t>0</w:t>
            </w:r>
            <w:r w:rsidR="00286597">
              <w:t>,</w:t>
            </w:r>
            <w:r w:rsidRPr="00286597">
              <w:t>15</w:t>
            </w:r>
          </w:p>
        </w:tc>
        <w:tc>
          <w:tcPr>
            <w:tcW w:w="1134" w:type="dxa"/>
          </w:tcPr>
          <w:p w14:paraId="57B81116" w14:textId="77777777" w:rsidR="00C7211D" w:rsidRPr="00286597" w:rsidRDefault="00C7211D" w:rsidP="002909BC">
            <w:pPr>
              <w:pStyle w:val="Tabletext"/>
              <w:jc w:val="center"/>
            </w:pPr>
            <w:r w:rsidRPr="00286597">
              <w:t>1</w:t>
            </w:r>
          </w:p>
        </w:tc>
        <w:tc>
          <w:tcPr>
            <w:tcW w:w="1134" w:type="dxa"/>
          </w:tcPr>
          <w:p w14:paraId="4B74621E" w14:textId="77777777" w:rsidR="00C7211D" w:rsidRPr="00286597" w:rsidRDefault="00C7211D" w:rsidP="002909BC">
            <w:pPr>
              <w:pStyle w:val="Tabletext"/>
              <w:jc w:val="center"/>
            </w:pPr>
            <w:r w:rsidRPr="00286597">
              <w:t>0</w:t>
            </w:r>
          </w:p>
        </w:tc>
      </w:tr>
    </w:tbl>
    <w:p w14:paraId="4B5838CF" w14:textId="77777777" w:rsidR="00C7211D" w:rsidRPr="00A318F4" w:rsidRDefault="00C7211D" w:rsidP="00C7211D">
      <w:pPr>
        <w:pStyle w:val="Tablefin"/>
      </w:pPr>
      <w:bookmarkStart w:id="410" w:name="_Toc415385249"/>
      <w:bookmarkStart w:id="411" w:name="_Toc425054143"/>
    </w:p>
    <w:p w14:paraId="12882B21" w14:textId="77777777" w:rsidR="00C7211D" w:rsidRPr="009D0557" w:rsidRDefault="00C7211D" w:rsidP="009D0557">
      <w:pPr>
        <w:pStyle w:val="Heading3"/>
        <w:keepLines w:val="0"/>
      </w:pPr>
      <w:r w:rsidRPr="009D0557">
        <w:t>4.3.1</w:t>
      </w:r>
      <w:r w:rsidRPr="009D0557">
        <w:tab/>
        <w:t>RmsNoiseLoud</w:t>
      </w:r>
      <w:r w:rsidRPr="009D0557">
        <w:rPr>
          <w:position w:val="-4"/>
          <w:sz w:val="18"/>
        </w:rPr>
        <w:t>A</w:t>
      </w:r>
      <w:bookmarkEnd w:id="410"/>
      <w:bookmarkEnd w:id="411"/>
    </w:p>
    <w:p w14:paraId="0CEB40DF" w14:textId="40AACA81" w:rsidR="00C7211D" w:rsidRPr="009D0557" w:rsidRDefault="009D0557" w:rsidP="00C7211D">
      <w:pPr>
        <w:rPr>
          <w:lang w:val="ru-RU"/>
        </w:rPr>
      </w:pPr>
      <w:r w:rsidRPr="009D0557">
        <w:rPr>
          <w:lang w:val="ru-RU"/>
        </w:rPr>
        <w:t xml:space="preserve">Выходная переменная модели </w:t>
      </w:r>
      <w:r w:rsidRPr="009D0557">
        <w:rPr>
          <w:i/>
          <w:lang w:val="ru-RU"/>
        </w:rPr>
        <w:t>RmsNoiseLoud</w:t>
      </w:r>
      <w:r w:rsidRPr="009D0557">
        <w:rPr>
          <w:i/>
          <w:vertAlign w:val="subscript"/>
          <w:lang w:val="ru-RU"/>
        </w:rPr>
        <w:t>A</w:t>
      </w:r>
      <w:r w:rsidRPr="009D0557">
        <w:rPr>
          <w:lang w:val="ru-RU"/>
        </w:rPr>
        <w:t xml:space="preserve"> представляет собой среднеквадратичное значение громкости шума, рассчитанное для модели уха на основе набора фильтров. Сведения о временно́м усреднении см. в п</w:t>
      </w:r>
      <w:r>
        <w:rPr>
          <w:lang w:val="ru-RU"/>
        </w:rPr>
        <w:t>ункте </w:t>
      </w:r>
      <w:r w:rsidRPr="009D0557">
        <w:rPr>
          <w:lang w:val="ru-RU"/>
        </w:rPr>
        <w:t>5.2.2, а значения констант приведены в таблице</w:t>
      </w:r>
      <w:r>
        <w:rPr>
          <w:lang w:val="ru-RU"/>
        </w:rPr>
        <w:t> </w:t>
      </w:r>
      <w:r w:rsidRPr="009D0557">
        <w:rPr>
          <w:lang w:val="ru-RU"/>
        </w:rPr>
        <w:t>11.</w:t>
      </w:r>
    </w:p>
    <w:p w14:paraId="3824611C" w14:textId="0273FED0" w:rsidR="00C7211D" w:rsidRPr="00DC5C94" w:rsidRDefault="00C7211D" w:rsidP="009D0557">
      <w:pPr>
        <w:pStyle w:val="Heading3"/>
        <w:keepLines w:val="0"/>
        <w:rPr>
          <w:szCs w:val="22"/>
          <w:lang w:val="ru-RU"/>
        </w:rPr>
      </w:pPr>
      <w:bookmarkStart w:id="412" w:name="_Toc415385250"/>
      <w:bookmarkStart w:id="413" w:name="_Toc425054144"/>
      <w:r w:rsidRPr="00DC5C94">
        <w:rPr>
          <w:noProof/>
          <w:szCs w:val="22"/>
          <w:lang w:val="ru-RU"/>
        </w:rPr>
        <w:lastRenderedPageBreak/>
        <w:t>4.3.2</w:t>
      </w:r>
      <w:r w:rsidRPr="00DC5C94">
        <w:rPr>
          <w:noProof/>
          <w:szCs w:val="22"/>
          <w:lang w:val="ru-RU"/>
        </w:rPr>
        <w:tab/>
      </w:r>
      <w:r w:rsidRPr="009D0557">
        <w:rPr>
          <w:noProof/>
          <w:szCs w:val="22"/>
          <w:lang w:val="en-GB"/>
        </w:rPr>
        <w:t>RmsMissingComponents</w:t>
      </w:r>
      <w:r w:rsidRPr="009D0557">
        <w:rPr>
          <w:position w:val="-4"/>
          <w:szCs w:val="22"/>
          <w:lang w:val="en-GB"/>
        </w:rPr>
        <w:t>A</w:t>
      </w:r>
      <w:bookmarkEnd w:id="412"/>
      <w:bookmarkEnd w:id="413"/>
    </w:p>
    <w:p w14:paraId="66AE4E8E" w14:textId="75901B68" w:rsidR="00C7211D" w:rsidRPr="009D0557" w:rsidRDefault="009D0557" w:rsidP="00C7211D">
      <w:pPr>
        <w:rPr>
          <w:lang w:val="ru-RU"/>
        </w:rPr>
      </w:pPr>
      <w:r w:rsidRPr="009D0557">
        <w:rPr>
          <w:lang w:val="ru-RU"/>
        </w:rPr>
        <w:t xml:space="preserve">Выходная переменная модели </w:t>
      </w:r>
      <w:r w:rsidRPr="009D0557">
        <w:rPr>
          <w:i/>
          <w:lang w:val="ru-RU"/>
        </w:rPr>
        <w:t>RmsMissingComponents</w:t>
      </w:r>
      <w:r w:rsidRPr="009D0557">
        <w:rPr>
          <w:i/>
          <w:vertAlign w:val="subscript"/>
          <w:lang w:val="ru-RU"/>
        </w:rPr>
        <w:t>A</w:t>
      </w:r>
      <w:r w:rsidRPr="009D0557">
        <w:rPr>
          <w:lang w:val="ru-RU"/>
        </w:rPr>
        <w:t xml:space="preserve"> представляет собой среднеквадратичное значение громкости шума, рассчитанное для модели уха на основе набора фильтров. Она рассчитывается с использованием спектрально адаптированных шаблонов возбуждения исследуемого и эталонного сигналов, переставленных местами, чтобы получить громкость компонентов эталонного сигнала, которые теряются в исследуемом сигнале. Сведения о временно́м усреднении см.</w:t>
      </w:r>
      <w:r>
        <w:rPr>
          <w:lang w:val="ru-RU"/>
        </w:rPr>
        <w:t> </w:t>
      </w:r>
      <w:r w:rsidRPr="009D0557">
        <w:rPr>
          <w:lang w:val="ru-RU"/>
        </w:rPr>
        <w:t>в</w:t>
      </w:r>
      <w:r>
        <w:rPr>
          <w:lang w:val="ru-RU"/>
        </w:rPr>
        <w:t> </w:t>
      </w:r>
      <w:r w:rsidRPr="009D0557">
        <w:rPr>
          <w:lang w:val="ru-RU"/>
        </w:rPr>
        <w:t>п</w:t>
      </w:r>
      <w:r>
        <w:rPr>
          <w:lang w:val="ru-RU"/>
        </w:rPr>
        <w:t>ункте </w:t>
      </w:r>
      <w:r w:rsidRPr="009D0557">
        <w:rPr>
          <w:lang w:val="ru-RU"/>
        </w:rPr>
        <w:t>5.2.2, а значения констант приведены в таблице</w:t>
      </w:r>
      <w:r w:rsidR="00DC5C94">
        <w:rPr>
          <w:lang w:val="ru-RU"/>
        </w:rPr>
        <w:t> </w:t>
      </w:r>
      <w:r w:rsidRPr="009D0557">
        <w:rPr>
          <w:lang w:val="ru-RU"/>
        </w:rPr>
        <w:t>11.</w:t>
      </w:r>
    </w:p>
    <w:p w14:paraId="48088031" w14:textId="58607644" w:rsidR="00C7211D" w:rsidRPr="00DC5C94" w:rsidRDefault="00C7211D" w:rsidP="00DC5C94">
      <w:pPr>
        <w:pStyle w:val="Heading3"/>
        <w:keepLines w:val="0"/>
        <w:rPr>
          <w:szCs w:val="22"/>
          <w:lang w:val="ru-RU"/>
        </w:rPr>
      </w:pPr>
      <w:bookmarkStart w:id="414" w:name="_Toc415385251"/>
      <w:bookmarkStart w:id="415" w:name="_Toc425054145"/>
      <w:r w:rsidRPr="00DC5C94">
        <w:rPr>
          <w:noProof/>
          <w:szCs w:val="22"/>
          <w:lang w:val="ru-RU"/>
        </w:rPr>
        <w:t>4.3.3</w:t>
      </w:r>
      <w:r w:rsidRPr="00DC5C94">
        <w:rPr>
          <w:noProof/>
          <w:szCs w:val="22"/>
          <w:lang w:val="ru-RU"/>
        </w:rPr>
        <w:tab/>
      </w:r>
      <w:bookmarkEnd w:id="414"/>
      <w:bookmarkEnd w:id="415"/>
      <w:r w:rsidR="00DC5C94" w:rsidRPr="00DC5C94">
        <w:rPr>
          <w:szCs w:val="22"/>
          <w:lang w:val="ru-RU"/>
        </w:rPr>
        <w:t>RmsNoiseLoudAsym</w:t>
      </w:r>
      <w:r w:rsidR="00DC5C94" w:rsidRPr="00DC5C94">
        <w:rPr>
          <w:position w:val="-4"/>
          <w:szCs w:val="22"/>
          <w:lang w:val="ru-RU"/>
        </w:rPr>
        <w:t>A</w:t>
      </w:r>
    </w:p>
    <w:p w14:paraId="092AB324" w14:textId="369A20EE" w:rsidR="00C7211D" w:rsidRPr="00DC5C94" w:rsidRDefault="00DC5C94" w:rsidP="00C7211D">
      <w:pPr>
        <w:rPr>
          <w:lang w:val="ru-RU"/>
        </w:rPr>
      </w:pPr>
      <w:r w:rsidRPr="00DC5C94">
        <w:rPr>
          <w:lang w:val="ru-RU"/>
        </w:rPr>
        <w:t xml:space="preserve">Выходная переменная модели </w:t>
      </w:r>
      <w:r w:rsidRPr="00DC5C94">
        <w:rPr>
          <w:i/>
          <w:lang w:val="ru-RU"/>
        </w:rPr>
        <w:t>RmsNoiseLoudAsym</w:t>
      </w:r>
      <w:r w:rsidRPr="00DC5C94">
        <w:rPr>
          <w:i/>
          <w:vertAlign w:val="subscript"/>
          <w:lang w:val="ru-RU"/>
        </w:rPr>
        <w:t>A</w:t>
      </w:r>
      <w:r w:rsidRPr="00DC5C94">
        <w:rPr>
          <w:lang w:val="ru-RU"/>
        </w:rPr>
        <w:t xml:space="preserve"> представляет собой взвешенные среднеквадратичные значения громкости шума (см.</w:t>
      </w:r>
      <w:r>
        <w:rPr>
          <w:lang w:val="ru-RU"/>
        </w:rPr>
        <w:t> </w:t>
      </w:r>
      <w:r w:rsidRPr="00DC5C94">
        <w:rPr>
          <w:lang w:val="ru-RU"/>
        </w:rPr>
        <w:t>п</w:t>
      </w:r>
      <w:r>
        <w:rPr>
          <w:lang w:val="ru-RU"/>
        </w:rPr>
        <w:t>ункт </w:t>
      </w:r>
      <w:r w:rsidRPr="00DC5C94">
        <w:rPr>
          <w:lang w:val="ru-RU"/>
        </w:rPr>
        <w:t>4.3.1) и громкости потерянных компонентов сигнала (см.</w:t>
      </w:r>
      <w:r>
        <w:rPr>
          <w:lang w:val="ru-RU"/>
        </w:rPr>
        <w:t> </w:t>
      </w:r>
      <w:r w:rsidRPr="00DC5C94">
        <w:rPr>
          <w:lang w:val="ru-RU"/>
        </w:rPr>
        <w:t>п</w:t>
      </w:r>
      <w:r>
        <w:rPr>
          <w:lang w:val="ru-RU"/>
        </w:rPr>
        <w:t>ункт </w:t>
      </w:r>
      <w:r w:rsidRPr="00DC5C94">
        <w:rPr>
          <w:lang w:val="ru-RU"/>
        </w:rPr>
        <w:t>4.3.2), рассчитанных для модели уха на основе набора фильтров</w:t>
      </w:r>
      <w:r w:rsidR="00474ECA">
        <w:rPr>
          <w:lang w:val="ru-RU"/>
        </w:rPr>
        <w:t>:</w:t>
      </w:r>
    </w:p>
    <w:p w14:paraId="46272FAA" w14:textId="77777777" w:rsidR="00C7211D" w:rsidRPr="001D6AA1" w:rsidRDefault="00C7211D" w:rsidP="00C7211D">
      <w:pPr>
        <w:pStyle w:val="Equation"/>
        <w:spacing w:before="240"/>
        <w:rPr>
          <w:szCs w:val="22"/>
          <w:lang w:val="ru-RU"/>
        </w:rPr>
      </w:pPr>
      <w:r w:rsidRPr="00DC5C94">
        <w:rPr>
          <w:szCs w:val="22"/>
          <w:lang w:val="ru-RU"/>
        </w:rPr>
        <w:tab/>
      </w:r>
      <w:r w:rsidRPr="00DC5C94">
        <w:rPr>
          <w:szCs w:val="22"/>
          <w:lang w:val="ru-RU"/>
        </w:rPr>
        <w:tab/>
      </w:r>
      <w:r w:rsidR="00DC5C94" w:rsidRPr="00DC5C94">
        <w:rPr>
          <w:noProof/>
          <w:position w:val="-10"/>
          <w:szCs w:val="22"/>
        </w:rPr>
        <w:object w:dxaOrig="6900" w:dyaOrig="320" w14:anchorId="4D48FECF">
          <v:shape id="_x0000_i1096" type="#_x0000_t75" alt="" style="width:347.4pt;height:15.75pt" o:ole="">
            <v:imagedata r:id="rId171" o:title=""/>
          </v:shape>
          <o:OLEObject Type="Embed" ProgID="Equation.3" ShapeID="_x0000_i1096" DrawAspect="Content" ObjectID="_1781527188" r:id="rId172"/>
        </w:object>
      </w:r>
      <w:r w:rsidRPr="001D6AA1">
        <w:rPr>
          <w:szCs w:val="22"/>
          <w:lang w:val="ru-RU"/>
        </w:rPr>
        <w:tab/>
        <w:t>(69)</w:t>
      </w:r>
    </w:p>
    <w:p w14:paraId="685C6073" w14:textId="4FA41DF0" w:rsidR="00C7211D" w:rsidRPr="00DC5C94" w:rsidRDefault="00C7211D" w:rsidP="00DC5C94">
      <w:pPr>
        <w:pStyle w:val="Heading3"/>
        <w:keepLines w:val="0"/>
        <w:rPr>
          <w:szCs w:val="22"/>
          <w:lang w:val="ru-RU"/>
        </w:rPr>
      </w:pPr>
      <w:bookmarkStart w:id="416" w:name="_Toc415385252"/>
      <w:bookmarkStart w:id="417" w:name="_Toc425054146"/>
      <w:r w:rsidRPr="00DC5C94">
        <w:rPr>
          <w:szCs w:val="22"/>
          <w:lang w:val="ru-RU"/>
        </w:rPr>
        <w:t>4.3.4</w:t>
      </w:r>
      <w:r w:rsidRPr="00DC5C94">
        <w:rPr>
          <w:szCs w:val="22"/>
          <w:lang w:val="ru-RU"/>
        </w:rPr>
        <w:tab/>
      </w:r>
      <w:bookmarkEnd w:id="416"/>
      <w:bookmarkEnd w:id="417"/>
      <w:r w:rsidR="00DC5C94" w:rsidRPr="00DC5C94">
        <w:rPr>
          <w:szCs w:val="22"/>
          <w:lang w:val="ru-RU"/>
        </w:rPr>
        <w:t>AvgLinDist</w:t>
      </w:r>
      <w:r w:rsidR="00DC5C94" w:rsidRPr="00DC5C94">
        <w:rPr>
          <w:position w:val="-4"/>
          <w:szCs w:val="22"/>
          <w:lang w:val="ru-RU"/>
        </w:rPr>
        <w:t>A</w:t>
      </w:r>
    </w:p>
    <w:p w14:paraId="3AED17DC" w14:textId="2FD2FDC1" w:rsidR="00C7211D" w:rsidRPr="00DC5C94" w:rsidRDefault="00DC5C94" w:rsidP="00C7211D">
      <w:pPr>
        <w:rPr>
          <w:lang w:val="ru-RU"/>
        </w:rPr>
      </w:pPr>
      <w:r w:rsidRPr="00DC5C94">
        <w:rPr>
          <w:lang w:val="ru-RU"/>
        </w:rPr>
        <w:t xml:space="preserve">Выходная переменная модели </w:t>
      </w:r>
      <w:r w:rsidRPr="00DC5C94">
        <w:rPr>
          <w:i/>
          <w:lang w:val="ru-RU"/>
        </w:rPr>
        <w:t>AvgLinDist</w:t>
      </w:r>
      <w:r w:rsidRPr="00DC5C94">
        <w:rPr>
          <w:i/>
          <w:vertAlign w:val="subscript"/>
          <w:lang w:val="ru-RU"/>
        </w:rPr>
        <w:t>A</w:t>
      </w:r>
      <w:r w:rsidRPr="00DC5C94">
        <w:rPr>
          <w:lang w:val="ru-RU"/>
        </w:rPr>
        <w:t xml:space="preserve"> измеряет громкость компонентов сигнала, потерянных во время спектральной адаптации исследуемого и эталонного сигналов. В качестве эталонного сигнала используется спектрально адаптированное возбуждение эталонного сигнала, а в качестве исследуемого</w:t>
      </w:r>
      <w:r>
        <w:rPr>
          <w:lang w:val="ru-RU"/>
        </w:rPr>
        <w:t> </w:t>
      </w:r>
      <w:r w:rsidRPr="00DC5C94">
        <w:rPr>
          <w:lang w:val="ru-RU"/>
        </w:rPr>
        <w:t>– неадаптированное возбуждение эталонного сигнала. Эта MOV рассчитывается для модели уха на основе набора фильтров. Сведения о временно́м усреднении см.</w:t>
      </w:r>
      <w:r>
        <w:rPr>
          <w:lang w:val="ru-RU"/>
        </w:rPr>
        <w:t> </w:t>
      </w:r>
      <w:r w:rsidRPr="00DC5C94">
        <w:rPr>
          <w:lang w:val="ru-RU"/>
        </w:rPr>
        <w:t>в п</w:t>
      </w:r>
      <w:r>
        <w:rPr>
          <w:lang w:val="ru-RU"/>
        </w:rPr>
        <w:t>ункте </w:t>
      </w:r>
      <w:r w:rsidRPr="00DC5C94">
        <w:rPr>
          <w:lang w:val="ru-RU"/>
        </w:rPr>
        <w:t>5.2.1, а</w:t>
      </w:r>
      <w:r>
        <w:rPr>
          <w:lang w:val="ru-RU"/>
        </w:rPr>
        <w:t> </w:t>
      </w:r>
      <w:r w:rsidRPr="00DC5C94">
        <w:rPr>
          <w:lang w:val="ru-RU"/>
        </w:rPr>
        <w:t>значения констант приведены в таблице</w:t>
      </w:r>
      <w:r>
        <w:rPr>
          <w:lang w:val="ru-RU"/>
        </w:rPr>
        <w:t> </w:t>
      </w:r>
      <w:r w:rsidRPr="00DC5C94">
        <w:rPr>
          <w:lang w:val="ru-RU"/>
        </w:rPr>
        <w:t>11.</w:t>
      </w:r>
    </w:p>
    <w:p w14:paraId="34B924F8" w14:textId="77777777" w:rsidR="00C7211D" w:rsidRPr="001D6AA1" w:rsidRDefault="00C7211D" w:rsidP="00DC5C94">
      <w:pPr>
        <w:pStyle w:val="Heading3"/>
        <w:keepLines w:val="0"/>
        <w:rPr>
          <w:lang w:val="ru-RU"/>
        </w:rPr>
      </w:pPr>
      <w:bookmarkStart w:id="418" w:name="_Toc415385254"/>
      <w:bookmarkStart w:id="419" w:name="_Toc425054148"/>
      <w:r w:rsidRPr="001D6AA1">
        <w:rPr>
          <w:lang w:val="ru-RU"/>
        </w:rPr>
        <w:t>4.3.5</w:t>
      </w:r>
      <w:r w:rsidRPr="001D6AA1">
        <w:rPr>
          <w:lang w:val="ru-RU"/>
        </w:rPr>
        <w:tab/>
      </w:r>
      <w:r w:rsidRPr="00DC5C94">
        <w:rPr>
          <w:lang w:val="en-GB"/>
        </w:rPr>
        <w:t>RmsNoiseLoud</w:t>
      </w:r>
      <w:r w:rsidRPr="00DC5C94">
        <w:rPr>
          <w:position w:val="-4"/>
          <w:sz w:val="18"/>
          <w:lang w:val="en-GB"/>
        </w:rPr>
        <w:t>B</w:t>
      </w:r>
      <w:bookmarkEnd w:id="418"/>
      <w:bookmarkEnd w:id="419"/>
    </w:p>
    <w:p w14:paraId="3DCC13F6" w14:textId="6CBE37CD" w:rsidR="00C7211D" w:rsidRPr="00DC5C94" w:rsidRDefault="00DC5C94" w:rsidP="00C7211D">
      <w:pPr>
        <w:rPr>
          <w:lang w:val="ru-RU"/>
        </w:rPr>
      </w:pPr>
      <w:r w:rsidRPr="00DC5C94">
        <w:rPr>
          <w:lang w:val="ru-RU"/>
        </w:rPr>
        <w:t xml:space="preserve">Выходная переменная модели </w:t>
      </w:r>
      <w:r w:rsidRPr="00DC5C94">
        <w:rPr>
          <w:i/>
          <w:lang w:val="ru-RU"/>
        </w:rPr>
        <w:t>RmsNoiseLoud</w:t>
      </w:r>
      <w:r w:rsidRPr="00DC5C94">
        <w:rPr>
          <w:i/>
          <w:position w:val="-4"/>
          <w:sz w:val="18"/>
          <w:lang w:val="ru-RU"/>
        </w:rPr>
        <w:t>B</w:t>
      </w:r>
      <w:r w:rsidRPr="00DC5C94">
        <w:rPr>
          <w:lang w:val="ru-RU"/>
        </w:rPr>
        <w:t xml:space="preserve"> представляет собой среднеквадратичное значение громкости шума, рассчитанного для модели уха на основе БПФ. Сведения о временно́м усреднении см.</w:t>
      </w:r>
      <w:r>
        <w:rPr>
          <w:lang w:val="ru-RU"/>
        </w:rPr>
        <w:t> </w:t>
      </w:r>
      <w:r w:rsidRPr="00DC5C94">
        <w:rPr>
          <w:lang w:val="ru-RU"/>
        </w:rPr>
        <w:t>в п</w:t>
      </w:r>
      <w:r>
        <w:rPr>
          <w:lang w:val="ru-RU"/>
        </w:rPr>
        <w:t>ункте </w:t>
      </w:r>
      <w:r w:rsidRPr="00DC5C94">
        <w:rPr>
          <w:lang w:val="ru-RU"/>
        </w:rPr>
        <w:t>5.2.2, а значения констант приведены в таблице</w:t>
      </w:r>
      <w:r>
        <w:rPr>
          <w:lang w:val="ru-RU"/>
        </w:rPr>
        <w:t> </w:t>
      </w:r>
      <w:r w:rsidRPr="00DC5C94">
        <w:rPr>
          <w:lang w:val="ru-RU"/>
        </w:rPr>
        <w:t>11.</w:t>
      </w:r>
    </w:p>
    <w:p w14:paraId="5926A459" w14:textId="52ECAAD3" w:rsidR="00C7211D" w:rsidRPr="00DC5C94" w:rsidRDefault="00C7211D" w:rsidP="00DC5C94">
      <w:pPr>
        <w:pStyle w:val="Heading2"/>
        <w:keepLines w:val="0"/>
        <w:rPr>
          <w:szCs w:val="22"/>
          <w:lang w:val="ru-RU"/>
        </w:rPr>
      </w:pPr>
      <w:bookmarkStart w:id="420" w:name="_Toc409937890"/>
      <w:bookmarkStart w:id="421" w:name="_Toc411998561"/>
      <w:bookmarkStart w:id="422" w:name="_Toc414873014"/>
      <w:bookmarkStart w:id="423" w:name="_Toc415385255"/>
      <w:bookmarkStart w:id="424" w:name="_Toc425054149"/>
      <w:bookmarkStart w:id="425" w:name="_Toc133255941"/>
      <w:bookmarkStart w:id="426" w:name="_Toc408912532"/>
      <w:bookmarkStart w:id="427" w:name="_Toc170906150"/>
      <w:r w:rsidRPr="00DC5C94">
        <w:rPr>
          <w:szCs w:val="22"/>
          <w:lang w:val="ru-RU"/>
        </w:rPr>
        <w:t>4.4</w:t>
      </w:r>
      <w:r w:rsidRPr="00DC5C94">
        <w:rPr>
          <w:szCs w:val="22"/>
          <w:lang w:val="ru-RU"/>
        </w:rPr>
        <w:tab/>
      </w:r>
      <w:bookmarkEnd w:id="420"/>
      <w:bookmarkEnd w:id="421"/>
      <w:bookmarkEnd w:id="422"/>
      <w:bookmarkEnd w:id="423"/>
      <w:bookmarkEnd w:id="424"/>
      <w:bookmarkEnd w:id="425"/>
      <w:r w:rsidR="00DC5C94" w:rsidRPr="00DC5C94">
        <w:rPr>
          <w:szCs w:val="22"/>
          <w:lang w:val="ru-RU"/>
        </w:rPr>
        <w:t>Ширина полосы</w:t>
      </w:r>
      <w:bookmarkEnd w:id="427"/>
    </w:p>
    <w:p w14:paraId="6A510539" w14:textId="1B5797CB" w:rsidR="00DC5C94" w:rsidRPr="00DC5C94" w:rsidRDefault="00DC5C94" w:rsidP="00DC5C94">
      <w:pPr>
        <w:rPr>
          <w:lang w:val="ru-RU"/>
        </w:rPr>
      </w:pPr>
      <w:r w:rsidRPr="00DC5C94">
        <w:rPr>
          <w:lang w:val="ru-RU"/>
        </w:rPr>
        <w:t>Эти выходные значения модели оценивают среднюю ширину полосы частот исследуемого и</w:t>
      </w:r>
      <w:r>
        <w:rPr>
          <w:lang w:val="ru-RU"/>
        </w:rPr>
        <w:t> </w:t>
      </w:r>
      <w:r w:rsidRPr="00DC5C94">
        <w:rPr>
          <w:lang w:val="ru-RU"/>
        </w:rPr>
        <w:t>эталонного сигналов в линиях БПФ.</w:t>
      </w:r>
    </w:p>
    <w:p w14:paraId="3D0CD086" w14:textId="3EBD72F4" w:rsidR="00C7211D" w:rsidRPr="00DC5C94" w:rsidRDefault="00DC5C94" w:rsidP="00DC5C94">
      <w:pPr>
        <w:rPr>
          <w:lang w:val="ru-RU"/>
        </w:rPr>
      </w:pPr>
      <w:r w:rsidRPr="00DC5C94">
        <w:rPr>
          <w:lang w:val="ru-RU"/>
        </w:rPr>
        <w:t xml:space="preserve">Для каждого кадра локальная ширина полосы </w:t>
      </w:r>
      <w:r w:rsidRPr="00DC5C94">
        <w:rPr>
          <w:i/>
          <w:lang w:val="ru-RU"/>
        </w:rPr>
        <w:t>Bw</w:t>
      </w:r>
      <w:r w:rsidRPr="00DC5C94">
        <w:rPr>
          <w:i/>
          <w:vertAlign w:val="subscript"/>
          <w:lang w:val="ru-RU"/>
        </w:rPr>
        <w:t>Ref</w:t>
      </w:r>
      <w:r w:rsidRPr="00DC5C94">
        <w:rPr>
          <w:iCs/>
          <w:lang w:val="ru-RU"/>
        </w:rPr>
        <w:t>[</w:t>
      </w:r>
      <w:r w:rsidRPr="00DC5C94">
        <w:rPr>
          <w:i/>
          <w:lang w:val="ru-RU"/>
        </w:rPr>
        <w:t>n</w:t>
      </w:r>
      <w:r w:rsidRPr="00DC5C94">
        <w:rPr>
          <w:iCs/>
          <w:lang w:val="ru-RU"/>
        </w:rPr>
        <w:t>]</w:t>
      </w:r>
      <w:r w:rsidRPr="00DC5C94">
        <w:rPr>
          <w:lang w:val="ru-RU"/>
        </w:rPr>
        <w:t xml:space="preserve"> и </w:t>
      </w:r>
      <w:r w:rsidRPr="00DC5C94">
        <w:rPr>
          <w:i/>
          <w:lang w:val="ru-RU"/>
        </w:rPr>
        <w:t>Bw</w:t>
      </w:r>
      <w:r w:rsidRPr="00DC5C94">
        <w:rPr>
          <w:i/>
          <w:vertAlign w:val="subscript"/>
          <w:lang w:val="ru-RU"/>
        </w:rPr>
        <w:t>Test</w:t>
      </w:r>
      <w:r w:rsidRPr="00DC5C94">
        <w:rPr>
          <w:iCs/>
          <w:lang w:val="ru-RU"/>
        </w:rPr>
        <w:t>[</w:t>
      </w:r>
      <w:r w:rsidRPr="00DC5C94">
        <w:rPr>
          <w:i/>
          <w:lang w:val="ru-RU"/>
        </w:rPr>
        <w:t>n</w:t>
      </w:r>
      <w:r w:rsidRPr="00DC5C94">
        <w:rPr>
          <w:iCs/>
          <w:lang w:val="ru-RU"/>
        </w:rPr>
        <w:t>]</w:t>
      </w:r>
      <w:r w:rsidRPr="00DC5C94">
        <w:rPr>
          <w:lang w:val="ru-RU"/>
        </w:rPr>
        <w:t xml:space="preserve"> рассчитывается в соответствии с</w:t>
      </w:r>
      <w:r>
        <w:rPr>
          <w:lang w:val="ru-RU"/>
        </w:rPr>
        <w:t> </w:t>
      </w:r>
      <w:r w:rsidRPr="00DC5C94">
        <w:rPr>
          <w:lang w:val="ru-RU"/>
        </w:rPr>
        <w:t>приведенным ниже псевдокодом.</w:t>
      </w:r>
    </w:p>
    <w:p w14:paraId="2FA86B43" w14:textId="7820462B" w:rsidR="00C7211D" w:rsidRPr="00DC5C94" w:rsidRDefault="00C7211D" w:rsidP="00DC5C94">
      <w:pPr>
        <w:pStyle w:val="Heading3"/>
        <w:keepLines w:val="0"/>
      </w:pPr>
      <w:bookmarkStart w:id="428" w:name="_Toc409937891"/>
      <w:bookmarkStart w:id="429" w:name="_Toc415385256"/>
      <w:bookmarkStart w:id="430" w:name="_Toc425054150"/>
      <w:r w:rsidRPr="00DC5C94">
        <w:t>4.4.1</w:t>
      </w:r>
      <w:r w:rsidRPr="00DC5C94">
        <w:tab/>
      </w:r>
      <w:bookmarkEnd w:id="428"/>
      <w:bookmarkEnd w:id="429"/>
      <w:bookmarkEnd w:id="430"/>
      <w:r w:rsidR="00DC5C94" w:rsidRPr="00DC5C94">
        <w:rPr>
          <w:lang w:val="ru-RU"/>
        </w:rPr>
        <w:t>Псевдокод</w:t>
      </w:r>
    </w:p>
    <w:p w14:paraId="6B27C739" w14:textId="77777777" w:rsidR="00C7211D" w:rsidRPr="00A318F4" w:rsidRDefault="00C7211D" w:rsidP="00C7211D">
      <w:pPr>
        <w:pStyle w:val="Index1"/>
        <w:spacing w:before="0"/>
        <w:rPr>
          <w:sz w:val="8"/>
        </w:rPr>
      </w:pPr>
    </w:p>
    <w:tbl>
      <w:tblPr>
        <w:tblW w:w="0" w:type="auto"/>
        <w:tblInd w:w="108" w:type="dxa"/>
        <w:tblLayout w:type="fixed"/>
        <w:tblLook w:val="0000" w:firstRow="0" w:lastRow="0" w:firstColumn="0" w:lastColumn="0" w:noHBand="0" w:noVBand="0"/>
      </w:tblPr>
      <w:tblGrid>
        <w:gridCol w:w="2906"/>
        <w:gridCol w:w="5508"/>
      </w:tblGrid>
      <w:tr w:rsidR="00DC5C94" w:rsidRPr="00DC5C94" w14:paraId="3772E686" w14:textId="77777777" w:rsidTr="00AE5A47">
        <w:tc>
          <w:tcPr>
            <w:tcW w:w="2906" w:type="dxa"/>
          </w:tcPr>
          <w:p w14:paraId="7012C666" w14:textId="656BAF72" w:rsidR="00DC5C94" w:rsidRPr="00DC5C94" w:rsidRDefault="00DC5C94" w:rsidP="00DC5C94">
            <w:pPr>
              <w:spacing w:before="60"/>
              <w:rPr>
                <w:sz w:val="20"/>
              </w:rPr>
            </w:pPr>
            <w:r w:rsidRPr="00DC5C94">
              <w:rPr>
                <w:sz w:val="20"/>
                <w:lang w:val="ru-RU"/>
              </w:rPr>
              <w:t>/* входные данные */</w:t>
            </w:r>
          </w:p>
        </w:tc>
        <w:tc>
          <w:tcPr>
            <w:tcW w:w="5508" w:type="dxa"/>
          </w:tcPr>
          <w:p w14:paraId="1B521817" w14:textId="77777777" w:rsidR="00DC5C94" w:rsidRPr="00DC5C94" w:rsidRDefault="00DC5C94" w:rsidP="00DC5C94">
            <w:pPr>
              <w:spacing w:before="60"/>
              <w:jc w:val="left"/>
              <w:rPr>
                <w:sz w:val="20"/>
              </w:rPr>
            </w:pPr>
          </w:p>
        </w:tc>
      </w:tr>
      <w:tr w:rsidR="00DC5C94" w:rsidRPr="00DC5C94" w14:paraId="79DD5047" w14:textId="77777777" w:rsidTr="00AE5A47">
        <w:tc>
          <w:tcPr>
            <w:tcW w:w="2906" w:type="dxa"/>
          </w:tcPr>
          <w:p w14:paraId="4E02770C" w14:textId="1BE1AA40" w:rsidR="00DC5C94" w:rsidRPr="00DC5C94" w:rsidRDefault="00DC5C94" w:rsidP="00DC5C94">
            <w:pPr>
              <w:spacing w:before="60"/>
              <w:rPr>
                <w:sz w:val="20"/>
              </w:rPr>
            </w:pPr>
            <w:r w:rsidRPr="00DC5C94">
              <w:rPr>
                <w:sz w:val="20"/>
                <w:lang w:val="ru-RU"/>
              </w:rPr>
              <w:t>FLevRef[], FlevelTest[]</w:t>
            </w:r>
          </w:p>
        </w:tc>
        <w:tc>
          <w:tcPr>
            <w:tcW w:w="5508" w:type="dxa"/>
          </w:tcPr>
          <w:p w14:paraId="4F9DF56E" w14:textId="08BDD69F" w:rsidR="00DC5C94" w:rsidRPr="00DC5C94" w:rsidRDefault="00DC5C94" w:rsidP="00DC5C94">
            <w:pPr>
              <w:spacing w:before="60"/>
              <w:jc w:val="left"/>
              <w:rPr>
                <w:sz w:val="20"/>
                <w:lang w:val="ru-RU"/>
              </w:rPr>
            </w:pPr>
            <w:r w:rsidRPr="00DC5C94">
              <w:rPr>
                <w:sz w:val="20"/>
                <w:lang w:val="ru-RU"/>
              </w:rPr>
              <w:t>:</w:t>
            </w:r>
            <w:r w:rsidRPr="00DC5C94">
              <w:rPr>
                <w:sz w:val="20"/>
                <w:lang w:val="ru-RU"/>
              </w:rPr>
              <w:tab/>
            </w:r>
            <w:r w:rsidR="00BB4EEB" w:rsidRPr="00DC5C94">
              <w:rPr>
                <w:sz w:val="20"/>
                <w:lang w:val="ru-RU"/>
              </w:rPr>
              <w:t xml:space="preserve">Уровень </w:t>
            </w:r>
            <w:r w:rsidRPr="00DC5C94">
              <w:rPr>
                <w:sz w:val="20"/>
                <w:lang w:val="ru-RU"/>
              </w:rPr>
              <w:t>выходных сигналов БПФ в дБ</w:t>
            </w:r>
          </w:p>
        </w:tc>
      </w:tr>
      <w:tr w:rsidR="00DC5C94" w:rsidRPr="00DC5C94" w14:paraId="2B5AB3D6" w14:textId="77777777" w:rsidTr="00AE5A47">
        <w:tc>
          <w:tcPr>
            <w:tcW w:w="2906" w:type="dxa"/>
          </w:tcPr>
          <w:p w14:paraId="3A5DB366" w14:textId="4A1FA122" w:rsidR="00DC5C94" w:rsidRPr="00DC5C94" w:rsidRDefault="00DC5C94" w:rsidP="00DC5C94">
            <w:pPr>
              <w:spacing w:before="60"/>
              <w:rPr>
                <w:sz w:val="20"/>
              </w:rPr>
            </w:pPr>
            <w:r w:rsidRPr="00DC5C94">
              <w:rPr>
                <w:sz w:val="20"/>
                <w:lang w:val="ru-RU"/>
              </w:rPr>
              <w:t>/* выходные данные */</w:t>
            </w:r>
          </w:p>
        </w:tc>
        <w:tc>
          <w:tcPr>
            <w:tcW w:w="5508" w:type="dxa"/>
          </w:tcPr>
          <w:p w14:paraId="37B8106B" w14:textId="77777777" w:rsidR="00DC5C94" w:rsidRPr="00DC5C94" w:rsidRDefault="00DC5C94" w:rsidP="00DC5C94">
            <w:pPr>
              <w:spacing w:before="60"/>
              <w:jc w:val="left"/>
              <w:rPr>
                <w:sz w:val="20"/>
              </w:rPr>
            </w:pPr>
          </w:p>
        </w:tc>
      </w:tr>
      <w:tr w:rsidR="00DC5C94" w:rsidRPr="00DC5C94" w14:paraId="100B9C33" w14:textId="77777777" w:rsidTr="00AE5A47">
        <w:tc>
          <w:tcPr>
            <w:tcW w:w="2906" w:type="dxa"/>
          </w:tcPr>
          <w:p w14:paraId="51B1DFD9" w14:textId="44998F18" w:rsidR="00DC5C94" w:rsidRPr="00DC5C94" w:rsidRDefault="00DC5C94" w:rsidP="00DC5C94">
            <w:pPr>
              <w:spacing w:before="60"/>
              <w:rPr>
                <w:sz w:val="20"/>
              </w:rPr>
            </w:pPr>
            <w:r w:rsidRPr="00DC5C94">
              <w:rPr>
                <w:sz w:val="20"/>
                <w:lang w:val="ru-RU"/>
              </w:rPr>
              <w:t>BwRef, BwTest</w:t>
            </w:r>
          </w:p>
        </w:tc>
        <w:tc>
          <w:tcPr>
            <w:tcW w:w="5508" w:type="dxa"/>
          </w:tcPr>
          <w:p w14:paraId="2FE57022" w14:textId="13C30C11" w:rsidR="00DC5C94" w:rsidRPr="00DC5C94" w:rsidRDefault="00DC5C94" w:rsidP="00DC5C94">
            <w:pPr>
              <w:spacing w:before="60"/>
              <w:jc w:val="left"/>
              <w:rPr>
                <w:sz w:val="20"/>
              </w:rPr>
            </w:pPr>
            <w:r w:rsidRPr="00DC5C94">
              <w:rPr>
                <w:sz w:val="20"/>
                <w:lang w:val="ru-RU"/>
              </w:rPr>
              <w:t>:</w:t>
            </w:r>
            <w:r w:rsidRPr="00DC5C94">
              <w:rPr>
                <w:sz w:val="20"/>
                <w:lang w:val="ru-RU"/>
              </w:rPr>
              <w:tab/>
            </w:r>
            <w:r w:rsidR="00BB4EEB" w:rsidRPr="00DC5C94">
              <w:rPr>
                <w:sz w:val="20"/>
                <w:lang w:val="ru-RU"/>
              </w:rPr>
              <w:t xml:space="preserve">Выходные </w:t>
            </w:r>
            <w:r w:rsidRPr="00DC5C94">
              <w:rPr>
                <w:sz w:val="20"/>
                <w:lang w:val="ru-RU"/>
              </w:rPr>
              <w:t>шаблоны</w:t>
            </w:r>
          </w:p>
        </w:tc>
      </w:tr>
      <w:tr w:rsidR="00DC5C94" w:rsidRPr="00DC5C94" w14:paraId="2FA79E56" w14:textId="77777777" w:rsidTr="00AE5A47">
        <w:tc>
          <w:tcPr>
            <w:tcW w:w="2906" w:type="dxa"/>
          </w:tcPr>
          <w:p w14:paraId="28740DD2" w14:textId="04843ED8" w:rsidR="00DC5C94" w:rsidRPr="00DC5C94" w:rsidRDefault="00DC5C94" w:rsidP="00DC5C94">
            <w:pPr>
              <w:spacing w:before="60"/>
              <w:rPr>
                <w:sz w:val="20"/>
              </w:rPr>
            </w:pPr>
            <w:r w:rsidRPr="00DC5C94">
              <w:rPr>
                <w:sz w:val="20"/>
                <w:lang w:val="ru-RU"/>
              </w:rPr>
              <w:t>/* промежуточные значения */</w:t>
            </w:r>
          </w:p>
        </w:tc>
        <w:tc>
          <w:tcPr>
            <w:tcW w:w="5508" w:type="dxa"/>
          </w:tcPr>
          <w:p w14:paraId="0742FB19" w14:textId="77777777" w:rsidR="00DC5C94" w:rsidRPr="00DC5C94" w:rsidRDefault="00DC5C94" w:rsidP="00DC5C94">
            <w:pPr>
              <w:spacing w:before="60"/>
              <w:jc w:val="left"/>
              <w:rPr>
                <w:sz w:val="20"/>
              </w:rPr>
            </w:pPr>
          </w:p>
        </w:tc>
      </w:tr>
      <w:tr w:rsidR="00DC5C94" w:rsidRPr="00DC5C94" w14:paraId="09B6A2AE" w14:textId="77777777" w:rsidTr="00AE5A47">
        <w:tc>
          <w:tcPr>
            <w:tcW w:w="2906" w:type="dxa"/>
          </w:tcPr>
          <w:p w14:paraId="4C72222E" w14:textId="1B96E63E" w:rsidR="00DC5C94" w:rsidRPr="00DC5C94" w:rsidRDefault="00DC5C94" w:rsidP="00DC5C94">
            <w:pPr>
              <w:spacing w:before="60"/>
              <w:rPr>
                <w:sz w:val="20"/>
              </w:rPr>
            </w:pPr>
            <w:r w:rsidRPr="00DC5C94">
              <w:rPr>
                <w:sz w:val="20"/>
                <w:lang w:val="ru-RU"/>
              </w:rPr>
              <w:t>k</w:t>
            </w:r>
          </w:p>
        </w:tc>
        <w:tc>
          <w:tcPr>
            <w:tcW w:w="5508" w:type="dxa"/>
          </w:tcPr>
          <w:p w14:paraId="51962FDA" w14:textId="299FF7A3" w:rsidR="00DC5C94" w:rsidRPr="00DC5C94" w:rsidRDefault="00DC5C94" w:rsidP="00DC5C94">
            <w:pPr>
              <w:spacing w:before="60"/>
              <w:jc w:val="left"/>
              <w:rPr>
                <w:sz w:val="20"/>
              </w:rPr>
            </w:pPr>
            <w:r w:rsidRPr="00DC5C94">
              <w:rPr>
                <w:sz w:val="20"/>
                <w:lang w:val="ru-RU"/>
              </w:rPr>
              <w:t>:</w:t>
            </w:r>
            <w:r w:rsidRPr="00DC5C94">
              <w:rPr>
                <w:sz w:val="20"/>
                <w:lang w:val="ru-RU"/>
              </w:rPr>
              <w:tab/>
            </w:r>
            <w:r w:rsidR="00BB4EEB" w:rsidRPr="00DC5C94">
              <w:rPr>
                <w:sz w:val="20"/>
                <w:lang w:val="ru-RU"/>
              </w:rPr>
              <w:t xml:space="preserve">Индекс </w:t>
            </w:r>
            <w:r w:rsidRPr="00DC5C94">
              <w:rPr>
                <w:sz w:val="20"/>
                <w:lang w:val="ru-RU"/>
              </w:rPr>
              <w:t>линий БПФ</w:t>
            </w:r>
          </w:p>
        </w:tc>
      </w:tr>
      <w:tr w:rsidR="00DC5C94" w:rsidRPr="00DC5C94" w14:paraId="3D44B892" w14:textId="77777777" w:rsidTr="00AE5A47">
        <w:tc>
          <w:tcPr>
            <w:tcW w:w="2906" w:type="dxa"/>
          </w:tcPr>
          <w:p w14:paraId="3E8B9094" w14:textId="7CFE408E" w:rsidR="00DC5C94" w:rsidRPr="00DC5C94" w:rsidRDefault="00DC5C94" w:rsidP="00DC5C94">
            <w:pPr>
              <w:spacing w:before="60"/>
              <w:rPr>
                <w:sz w:val="20"/>
              </w:rPr>
            </w:pPr>
            <w:r w:rsidRPr="00DC5C94">
              <w:rPr>
                <w:sz w:val="20"/>
                <w:lang w:val="ru-RU"/>
              </w:rPr>
              <w:t>ZeroThreshold</w:t>
            </w:r>
          </w:p>
        </w:tc>
        <w:tc>
          <w:tcPr>
            <w:tcW w:w="5508" w:type="dxa"/>
          </w:tcPr>
          <w:p w14:paraId="0B364D6B" w14:textId="0E5A4451" w:rsidR="00DC5C94" w:rsidRPr="00DC5C94" w:rsidRDefault="00DC5C94" w:rsidP="00DC5C94">
            <w:pPr>
              <w:spacing w:before="60"/>
              <w:jc w:val="left"/>
              <w:rPr>
                <w:sz w:val="20"/>
              </w:rPr>
            </w:pPr>
            <w:r w:rsidRPr="00DC5C94">
              <w:rPr>
                <w:sz w:val="20"/>
                <w:lang w:val="ru-RU"/>
              </w:rPr>
              <w:t>:</w:t>
            </w:r>
            <w:r w:rsidRPr="00DC5C94">
              <w:rPr>
                <w:sz w:val="20"/>
                <w:lang w:val="ru-RU"/>
              </w:rPr>
              <w:tab/>
            </w:r>
            <w:r w:rsidR="00BB4EEB" w:rsidRPr="00DC5C94">
              <w:rPr>
                <w:sz w:val="20"/>
                <w:lang w:val="ru-RU"/>
              </w:rPr>
              <w:t xml:space="preserve">Порог </w:t>
            </w:r>
            <w:r w:rsidRPr="00DC5C94">
              <w:rPr>
                <w:sz w:val="20"/>
                <w:lang w:val="ru-RU"/>
              </w:rPr>
              <w:t>ширины полосы</w:t>
            </w:r>
          </w:p>
        </w:tc>
      </w:tr>
    </w:tbl>
    <w:p w14:paraId="10698372" w14:textId="76D92C92" w:rsidR="001D6AA1" w:rsidRDefault="001D6AA1" w:rsidP="00C7211D">
      <w:bookmarkStart w:id="431" w:name="_Toc419275053"/>
      <w:bookmarkStart w:id="432" w:name="_Toc409937892"/>
      <w:bookmarkStart w:id="433" w:name="_Toc415385257"/>
      <w:bookmarkStart w:id="434" w:name="_Toc425054151"/>
    </w:p>
    <w:tbl>
      <w:tblPr>
        <w:tblStyle w:val="TableGrid"/>
        <w:tblW w:w="0" w:type="auto"/>
        <w:shd w:val="clear" w:color="auto" w:fill="D9D9D9" w:themeFill="background1" w:themeFillShade="D9"/>
        <w:tblLook w:val="04A0" w:firstRow="1" w:lastRow="0" w:firstColumn="1" w:lastColumn="0" w:noHBand="0" w:noVBand="1"/>
      </w:tblPr>
      <w:tblGrid>
        <w:gridCol w:w="9629"/>
      </w:tblGrid>
      <w:tr w:rsidR="00920078" w:rsidRPr="00920078" w14:paraId="44C8FF51" w14:textId="77777777" w:rsidTr="00920078">
        <w:tc>
          <w:tcPr>
            <w:tcW w:w="9629" w:type="dxa"/>
            <w:shd w:val="clear" w:color="auto" w:fill="D9D9D9" w:themeFill="background1" w:themeFillShade="D9"/>
          </w:tcPr>
          <w:bookmarkEnd w:id="431"/>
          <w:p w14:paraId="1BF0F085" w14:textId="161BC7C5" w:rsidR="00920078" w:rsidRPr="00F23C1C" w:rsidRDefault="00920078" w:rsidP="003A0BEC">
            <w:pPr>
              <w:pStyle w:val="Tablefin"/>
              <w:keepNext/>
              <w:keepLines/>
              <w:spacing w:before="40"/>
              <w:rPr>
                <w:rFonts w:ascii="Times New Roman" w:hAnsi="Times New Roman"/>
                <w:szCs w:val="20"/>
              </w:rPr>
            </w:pPr>
            <w:r w:rsidRPr="00F23C1C">
              <w:rPr>
                <w:rFonts w:ascii="Times New Roman" w:hAnsi="Times New Roman" w:cs="Times New Roman"/>
                <w:szCs w:val="20"/>
                <w:lang w:val="en-US"/>
              </w:rPr>
              <w:lastRenderedPageBreak/>
              <w:t xml:space="preserve">   </w:t>
            </w:r>
            <w:r w:rsidR="00F23C1C" w:rsidRPr="00F23C1C">
              <w:rPr>
                <w:rFonts w:ascii="Times New Roman" w:hAnsi="Times New Roman" w:cs="Times New Roman"/>
                <w:szCs w:val="20"/>
                <w:lang w:val="en-US"/>
              </w:rPr>
              <w:t xml:space="preserve"> </w:t>
            </w:r>
            <w:r w:rsidRPr="00F23C1C">
              <w:rPr>
                <w:rFonts w:ascii="Times New Roman" w:hAnsi="Times New Roman" w:cs="Times New Roman"/>
                <w:szCs w:val="20"/>
                <w:lang w:val="en-US"/>
              </w:rPr>
              <w:t xml:space="preserve">Zero Threshold = </w:t>
            </w:r>
            <w:r w:rsidRPr="00F23C1C">
              <w:rPr>
                <w:rFonts w:ascii="Times New Roman" w:hAnsi="Times New Roman"/>
                <w:szCs w:val="20"/>
              </w:rPr>
              <w:t>FLevelTst(921);</w:t>
            </w:r>
          </w:p>
          <w:p w14:paraId="3B77FAB7" w14:textId="42CB8FE2" w:rsidR="00920078" w:rsidRPr="00F23C1C" w:rsidRDefault="00920078" w:rsidP="003A0BEC">
            <w:pPr>
              <w:keepNext/>
              <w:keepLines/>
              <w:spacing w:before="40"/>
              <w:rPr>
                <w:rFonts w:ascii="Times New Roman" w:hAnsi="Times New Roman"/>
                <w:sz w:val="20"/>
                <w:szCs w:val="20"/>
              </w:rPr>
            </w:pPr>
            <w:r w:rsidRPr="00F23C1C">
              <w:rPr>
                <w:sz w:val="20"/>
                <w:szCs w:val="20"/>
                <w:lang w:val="en-GB"/>
              </w:rPr>
              <w:t xml:space="preserve">   </w:t>
            </w:r>
            <w:r w:rsidR="00F23C1C" w:rsidRPr="00F23C1C">
              <w:rPr>
                <w:sz w:val="20"/>
                <w:szCs w:val="20"/>
                <w:lang w:val="en-US"/>
              </w:rPr>
              <w:t xml:space="preserve"> </w:t>
            </w:r>
            <w:r w:rsidRPr="00F23C1C">
              <w:rPr>
                <w:rFonts w:ascii="Times New Roman" w:hAnsi="Times New Roman"/>
                <w:sz w:val="20"/>
                <w:szCs w:val="20"/>
              </w:rPr>
              <w:t>BwRef = BwTst = 0.0;</w:t>
            </w:r>
          </w:p>
          <w:p w14:paraId="7512B9F6" w14:textId="165B973D"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lang w:val="en-US"/>
              </w:rPr>
              <w:t xml:space="preserve">    </w:t>
            </w:r>
            <w:r w:rsidRPr="00F23C1C">
              <w:rPr>
                <w:rFonts w:ascii="Times New Roman" w:hAnsi="Times New Roman"/>
                <w:sz w:val="20"/>
                <w:szCs w:val="20"/>
              </w:rPr>
              <w:t>for(k=921;k&lt;1024;k++)</w:t>
            </w:r>
          </w:p>
          <w:p w14:paraId="2BC0DDAC" w14:textId="0579E7DB"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lang w:val="en-US"/>
              </w:rPr>
              <w:t xml:space="preserve">   </w:t>
            </w:r>
            <w:r w:rsidRPr="00F23C1C">
              <w:rPr>
                <w:rFonts w:ascii="Times New Roman" w:hAnsi="Times New Roman"/>
                <w:sz w:val="20"/>
                <w:szCs w:val="20"/>
              </w:rPr>
              <w:t xml:space="preserve"> </w:t>
            </w:r>
            <w:r w:rsidRPr="00F23C1C">
              <w:rPr>
                <w:rFonts w:ascii="Times New Roman" w:hAnsi="Times New Roman"/>
                <w:sz w:val="20"/>
                <w:szCs w:val="20"/>
                <w:lang w:val="en-US"/>
              </w:rPr>
              <w:t xml:space="preserve"> </w:t>
            </w:r>
            <w:r w:rsidRPr="00F23C1C">
              <w:rPr>
                <w:rFonts w:ascii="Times New Roman" w:hAnsi="Times New Roman"/>
                <w:sz w:val="20"/>
                <w:szCs w:val="20"/>
              </w:rPr>
              <w:t>{</w:t>
            </w:r>
          </w:p>
          <w:p w14:paraId="49BA9610" w14:textId="697CAD15"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lang w:val="en-US"/>
              </w:rPr>
              <w:t xml:space="preserve">      </w:t>
            </w:r>
            <w:r w:rsidRPr="00F23C1C">
              <w:rPr>
                <w:rFonts w:ascii="Times New Roman" w:hAnsi="Times New Roman"/>
                <w:sz w:val="20"/>
                <w:szCs w:val="20"/>
              </w:rPr>
              <w:t>ZeroThreshold=max(ZeroThreshold,FLevelTst(k));</w:t>
            </w:r>
          </w:p>
          <w:p w14:paraId="798947C0" w14:textId="6EC0AC9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lang w:val="en-US"/>
              </w:rPr>
              <w:t xml:space="preserve">    </w:t>
            </w:r>
            <w:r w:rsidRPr="00F23C1C">
              <w:rPr>
                <w:rFonts w:ascii="Times New Roman" w:hAnsi="Times New Roman"/>
                <w:sz w:val="20"/>
                <w:szCs w:val="20"/>
              </w:rPr>
              <w:t xml:space="preserve">    }</w:t>
            </w:r>
          </w:p>
          <w:p w14:paraId="132E5235"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t xml:space="preserve"> for (k = 920; k&gt;=0; k--)</w:t>
            </w:r>
          </w:p>
          <w:p w14:paraId="37096BE3"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t xml:space="preserve"> {</w:t>
            </w:r>
            <w:r w:rsidRPr="00F23C1C">
              <w:rPr>
                <w:rFonts w:ascii="Times New Roman" w:hAnsi="Times New Roman"/>
                <w:sz w:val="20"/>
                <w:szCs w:val="20"/>
              </w:rPr>
              <w:tab/>
            </w:r>
          </w:p>
          <w:p w14:paraId="6ED07282" w14:textId="5474C819"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t xml:space="preserve">    if (FLevelRef[k] &gt;= 10.0</w:t>
            </w:r>
            <w:r w:rsidR="001D6AA1" w:rsidRPr="001D6AA1">
              <w:rPr>
                <w:rFonts w:ascii="Times New Roman" w:hAnsi="Times New Roman"/>
                <w:sz w:val="20"/>
                <w:szCs w:val="20"/>
                <w:lang w:val="en-US"/>
              </w:rPr>
              <w:t xml:space="preserve"> </w:t>
            </w:r>
            <w:r w:rsidRPr="00F23C1C">
              <w:rPr>
                <w:rFonts w:ascii="Times New Roman" w:hAnsi="Times New Roman"/>
                <w:sz w:val="20"/>
                <w:szCs w:val="20"/>
              </w:rPr>
              <w:t>+</w:t>
            </w:r>
            <w:r w:rsidR="001D6AA1" w:rsidRPr="001D6AA1">
              <w:rPr>
                <w:rFonts w:ascii="Times New Roman" w:hAnsi="Times New Roman"/>
                <w:sz w:val="20"/>
                <w:szCs w:val="20"/>
                <w:lang w:val="en-US"/>
              </w:rPr>
              <w:t xml:space="preserve"> </w:t>
            </w:r>
            <w:r w:rsidRPr="00F23C1C">
              <w:rPr>
                <w:rFonts w:ascii="Times New Roman" w:hAnsi="Times New Roman"/>
                <w:sz w:val="20"/>
                <w:szCs w:val="20"/>
              </w:rPr>
              <w:t>ZeroThreshold)</w:t>
            </w:r>
          </w:p>
          <w:p w14:paraId="77AA70A1"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r>
            <w:r w:rsidRPr="00F23C1C">
              <w:rPr>
                <w:rFonts w:ascii="Times New Roman" w:hAnsi="Times New Roman"/>
                <w:sz w:val="20"/>
                <w:szCs w:val="20"/>
              </w:rPr>
              <w:tab/>
              <w:t xml:space="preserve"> {</w:t>
            </w:r>
          </w:p>
          <w:p w14:paraId="01ACE6CE"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r>
            <w:r w:rsidRPr="00F23C1C">
              <w:rPr>
                <w:rFonts w:ascii="Times New Roman" w:hAnsi="Times New Roman"/>
                <w:sz w:val="20"/>
                <w:szCs w:val="20"/>
              </w:rPr>
              <w:tab/>
            </w:r>
            <w:r w:rsidRPr="00F23C1C">
              <w:rPr>
                <w:rFonts w:ascii="Times New Roman" w:hAnsi="Times New Roman"/>
                <w:sz w:val="20"/>
                <w:szCs w:val="20"/>
              </w:rPr>
              <w:tab/>
              <w:t>BwRef = k</w:t>
            </w:r>
            <w:r w:rsidRPr="00F23C1C">
              <w:rPr>
                <w:rFonts w:ascii="Times New Roman" w:hAnsi="Times New Roman"/>
                <w:sz w:val="20"/>
                <w:szCs w:val="20"/>
                <w:lang w:val="en-US"/>
              </w:rPr>
              <w:t> </w:t>
            </w:r>
            <w:r w:rsidRPr="00F23C1C">
              <w:rPr>
                <w:rFonts w:ascii="Times New Roman" w:hAnsi="Times New Roman"/>
                <w:sz w:val="20"/>
                <w:szCs w:val="20"/>
              </w:rPr>
              <w:t>+</w:t>
            </w:r>
            <w:r w:rsidRPr="00F23C1C">
              <w:rPr>
                <w:rFonts w:ascii="Times New Roman" w:hAnsi="Times New Roman"/>
                <w:sz w:val="20"/>
                <w:szCs w:val="20"/>
                <w:lang w:val="en-US"/>
              </w:rPr>
              <w:t> </w:t>
            </w:r>
            <w:r w:rsidRPr="00F23C1C">
              <w:rPr>
                <w:rFonts w:ascii="Times New Roman" w:hAnsi="Times New Roman"/>
                <w:sz w:val="20"/>
                <w:szCs w:val="20"/>
              </w:rPr>
              <w:t>1;</w:t>
            </w:r>
          </w:p>
          <w:p w14:paraId="017BBE00"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r>
            <w:r w:rsidRPr="00F23C1C">
              <w:rPr>
                <w:rFonts w:ascii="Times New Roman" w:hAnsi="Times New Roman"/>
                <w:sz w:val="20"/>
                <w:szCs w:val="20"/>
              </w:rPr>
              <w:tab/>
            </w:r>
            <w:r w:rsidRPr="00F23C1C">
              <w:rPr>
                <w:rFonts w:ascii="Times New Roman" w:hAnsi="Times New Roman"/>
                <w:sz w:val="20"/>
                <w:szCs w:val="20"/>
              </w:rPr>
              <w:tab/>
              <w:t>break;</w:t>
            </w:r>
          </w:p>
          <w:p w14:paraId="333AA116"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r>
            <w:r w:rsidRPr="00F23C1C">
              <w:rPr>
                <w:rFonts w:ascii="Times New Roman" w:hAnsi="Times New Roman"/>
                <w:sz w:val="20"/>
                <w:szCs w:val="20"/>
              </w:rPr>
              <w:tab/>
              <w:t xml:space="preserve"> }</w:t>
            </w:r>
          </w:p>
          <w:p w14:paraId="26C6A96D"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t xml:space="preserve"> }</w:t>
            </w:r>
          </w:p>
          <w:p w14:paraId="7A6C2125"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t xml:space="preserve"> for (k = BwRef-1; k&gt;=0; k--)</w:t>
            </w:r>
          </w:p>
          <w:p w14:paraId="009952DD"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t xml:space="preserve"> {</w:t>
            </w:r>
          </w:p>
          <w:p w14:paraId="7302AFA0"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t xml:space="preserve">    if(FLeveltest[k] &gt;= 5.0+ZeroThreshold)</w:t>
            </w:r>
          </w:p>
          <w:p w14:paraId="059C04D1"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r>
            <w:r w:rsidRPr="00F23C1C">
              <w:rPr>
                <w:rFonts w:ascii="Times New Roman" w:hAnsi="Times New Roman"/>
                <w:sz w:val="20"/>
                <w:szCs w:val="20"/>
              </w:rPr>
              <w:tab/>
              <w:t xml:space="preserve"> {</w:t>
            </w:r>
          </w:p>
          <w:p w14:paraId="7694C5E8"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r>
            <w:r w:rsidRPr="00F23C1C">
              <w:rPr>
                <w:rFonts w:ascii="Times New Roman" w:hAnsi="Times New Roman"/>
                <w:sz w:val="20"/>
                <w:szCs w:val="20"/>
              </w:rPr>
              <w:tab/>
            </w:r>
            <w:r w:rsidRPr="00F23C1C">
              <w:rPr>
                <w:rFonts w:ascii="Times New Roman" w:hAnsi="Times New Roman"/>
                <w:sz w:val="20"/>
                <w:szCs w:val="20"/>
              </w:rPr>
              <w:tab/>
              <w:t>BwTest=k</w:t>
            </w:r>
            <w:r w:rsidRPr="00F23C1C">
              <w:rPr>
                <w:rFonts w:ascii="Times New Roman" w:hAnsi="Times New Roman"/>
                <w:sz w:val="20"/>
                <w:szCs w:val="20"/>
                <w:lang w:val="en-US"/>
              </w:rPr>
              <w:t xml:space="preserve"> </w:t>
            </w:r>
            <w:r w:rsidRPr="00F23C1C">
              <w:rPr>
                <w:rFonts w:ascii="Times New Roman" w:hAnsi="Times New Roman"/>
                <w:sz w:val="20"/>
                <w:szCs w:val="20"/>
              </w:rPr>
              <w:t>+</w:t>
            </w:r>
            <w:r w:rsidRPr="00F23C1C">
              <w:rPr>
                <w:rFonts w:ascii="Times New Roman" w:hAnsi="Times New Roman"/>
                <w:sz w:val="20"/>
                <w:szCs w:val="20"/>
                <w:lang w:val="en-US"/>
              </w:rPr>
              <w:t xml:space="preserve"> </w:t>
            </w:r>
            <w:r w:rsidRPr="00F23C1C">
              <w:rPr>
                <w:rFonts w:ascii="Times New Roman" w:hAnsi="Times New Roman"/>
                <w:sz w:val="20"/>
                <w:szCs w:val="20"/>
              </w:rPr>
              <w:t>1;</w:t>
            </w:r>
          </w:p>
          <w:p w14:paraId="15F0188C"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r>
            <w:r w:rsidRPr="00F23C1C">
              <w:rPr>
                <w:rFonts w:ascii="Times New Roman" w:hAnsi="Times New Roman"/>
                <w:sz w:val="20"/>
                <w:szCs w:val="20"/>
              </w:rPr>
              <w:tab/>
            </w:r>
            <w:r w:rsidRPr="00F23C1C">
              <w:rPr>
                <w:rFonts w:ascii="Times New Roman" w:hAnsi="Times New Roman"/>
                <w:sz w:val="20"/>
                <w:szCs w:val="20"/>
              </w:rPr>
              <w:tab/>
              <w:t>break;</w:t>
            </w:r>
          </w:p>
          <w:p w14:paraId="7B546C1B" w14:textId="77777777" w:rsidR="00F23C1C" w:rsidRPr="00F23C1C" w:rsidRDefault="00F23C1C" w:rsidP="003A0BEC">
            <w:pPr>
              <w:keepNext/>
              <w:keepLines/>
              <w:spacing w:before="40"/>
              <w:rPr>
                <w:rFonts w:ascii="Times New Roman" w:hAnsi="Times New Roman"/>
                <w:sz w:val="20"/>
                <w:szCs w:val="20"/>
              </w:rPr>
            </w:pPr>
            <w:r w:rsidRPr="00F23C1C">
              <w:rPr>
                <w:rFonts w:ascii="Times New Roman" w:hAnsi="Times New Roman"/>
                <w:sz w:val="20"/>
                <w:szCs w:val="20"/>
              </w:rPr>
              <w:tab/>
            </w:r>
            <w:r w:rsidRPr="00F23C1C">
              <w:rPr>
                <w:rFonts w:ascii="Times New Roman" w:hAnsi="Times New Roman"/>
                <w:sz w:val="20"/>
                <w:szCs w:val="20"/>
              </w:rPr>
              <w:tab/>
              <w:t xml:space="preserve"> }</w:t>
            </w:r>
          </w:p>
          <w:p w14:paraId="6DE6A807" w14:textId="164AF348" w:rsidR="00F23C1C" w:rsidRPr="00920078" w:rsidRDefault="00F23C1C" w:rsidP="003A0BEC">
            <w:pPr>
              <w:keepNext/>
              <w:keepLines/>
              <w:spacing w:before="40"/>
              <w:rPr>
                <w:lang w:val="en-GB"/>
              </w:rPr>
            </w:pPr>
            <w:r w:rsidRPr="00F23C1C">
              <w:rPr>
                <w:rFonts w:ascii="Times New Roman" w:hAnsi="Times New Roman"/>
                <w:sz w:val="20"/>
                <w:szCs w:val="20"/>
              </w:rPr>
              <w:tab/>
              <w:t xml:space="preserve"> }</w:t>
            </w:r>
          </w:p>
        </w:tc>
      </w:tr>
    </w:tbl>
    <w:p w14:paraId="1BE6DC7A" w14:textId="77777777" w:rsidR="00C7211D" w:rsidRDefault="00C7211D" w:rsidP="00C7211D">
      <w:pPr>
        <w:pStyle w:val="Tablefin"/>
      </w:pPr>
    </w:p>
    <w:p w14:paraId="02A4FC7B" w14:textId="3E3514C6" w:rsidR="00C7211D" w:rsidRPr="00994743" w:rsidRDefault="00C7211D" w:rsidP="00994743">
      <w:pPr>
        <w:pStyle w:val="Heading3"/>
        <w:rPr>
          <w:szCs w:val="22"/>
          <w:lang w:val="en-GB"/>
        </w:rPr>
      </w:pPr>
      <w:r w:rsidRPr="00994743">
        <w:rPr>
          <w:szCs w:val="22"/>
          <w:lang w:val="en-GB"/>
        </w:rPr>
        <w:t>4.4.2</w:t>
      </w:r>
      <w:r w:rsidRPr="00994743">
        <w:rPr>
          <w:szCs w:val="22"/>
          <w:lang w:val="en-GB"/>
        </w:rPr>
        <w:tab/>
      </w:r>
      <w:bookmarkEnd w:id="432"/>
      <w:bookmarkEnd w:id="433"/>
      <w:bookmarkEnd w:id="434"/>
      <w:r w:rsidR="00994743" w:rsidRPr="00994743">
        <w:rPr>
          <w:szCs w:val="22"/>
          <w:lang w:val="en-US"/>
        </w:rPr>
        <w:t>BandwidthRef</w:t>
      </w:r>
      <w:r w:rsidR="00994743" w:rsidRPr="00994743">
        <w:rPr>
          <w:position w:val="-4"/>
          <w:szCs w:val="22"/>
          <w:lang w:val="en-US"/>
        </w:rPr>
        <w:t>B</w:t>
      </w:r>
      <w:r w:rsidR="00994743" w:rsidRPr="00994743">
        <w:rPr>
          <w:szCs w:val="22"/>
          <w:lang w:val="en-US"/>
        </w:rPr>
        <w:t xml:space="preserve"> </w:t>
      </w:r>
      <w:r w:rsidR="00994743" w:rsidRPr="00994743">
        <w:rPr>
          <w:szCs w:val="22"/>
          <w:lang w:val="ru-RU"/>
        </w:rPr>
        <w:t>и</w:t>
      </w:r>
      <w:r w:rsidR="00994743" w:rsidRPr="00994743">
        <w:rPr>
          <w:szCs w:val="22"/>
          <w:lang w:val="en-US"/>
        </w:rPr>
        <w:t xml:space="preserve"> BandwidthTest</w:t>
      </w:r>
      <w:r w:rsidR="00994743" w:rsidRPr="00994743">
        <w:rPr>
          <w:position w:val="-4"/>
          <w:szCs w:val="22"/>
          <w:lang w:val="en-US"/>
        </w:rPr>
        <w:t>B</w:t>
      </w:r>
    </w:p>
    <w:p w14:paraId="0E76AB17" w14:textId="20F514AA" w:rsidR="00C7211D" w:rsidRPr="00994743" w:rsidRDefault="00994743" w:rsidP="00C7211D">
      <w:pPr>
        <w:rPr>
          <w:lang w:val="ru-RU"/>
        </w:rPr>
      </w:pPr>
      <w:r w:rsidRPr="00994743">
        <w:rPr>
          <w:lang w:val="en-US"/>
        </w:rPr>
        <w:t>BandwidthRef</w:t>
      </w:r>
      <w:r w:rsidRPr="00994743">
        <w:rPr>
          <w:vertAlign w:val="subscript"/>
          <w:lang w:val="en-US"/>
        </w:rPr>
        <w:t>B</w:t>
      </w:r>
      <w:r w:rsidRPr="00994743">
        <w:rPr>
          <w:lang w:val="ru-RU"/>
        </w:rPr>
        <w:t xml:space="preserve"> – это линейное среднее значение </w:t>
      </w:r>
      <w:r w:rsidRPr="00994743">
        <w:rPr>
          <w:lang w:val="en-US"/>
        </w:rPr>
        <w:t>BwRef</w:t>
      </w:r>
      <w:r w:rsidRPr="00994743">
        <w:rPr>
          <w:lang w:val="ru-RU"/>
        </w:rPr>
        <w:t xml:space="preserve">, а </w:t>
      </w:r>
      <w:r w:rsidRPr="00994743">
        <w:rPr>
          <w:lang w:val="en-US"/>
        </w:rPr>
        <w:t>BandwidthTest</w:t>
      </w:r>
      <w:r w:rsidRPr="00994743">
        <w:rPr>
          <w:vertAlign w:val="subscript"/>
          <w:lang w:val="en-US"/>
        </w:rPr>
        <w:t>B</w:t>
      </w:r>
      <w:r w:rsidRPr="00994743">
        <w:rPr>
          <w:lang w:val="ru-RU"/>
        </w:rPr>
        <w:t xml:space="preserve"> – линейное среднее значение </w:t>
      </w:r>
      <w:r w:rsidRPr="00994743">
        <w:rPr>
          <w:lang w:val="en-US"/>
        </w:rPr>
        <w:t>BwTest</w:t>
      </w:r>
      <w:r w:rsidRPr="00994743">
        <w:rPr>
          <w:lang w:val="ru-RU"/>
        </w:rPr>
        <w:t>. При усреднении учитываются только кадры с BwRef &gt; 346. Кадры с низкой энергией в начале и конце сигналов игнорируются (см.</w:t>
      </w:r>
      <w:r>
        <w:rPr>
          <w:lang w:val="ru-RU"/>
        </w:rPr>
        <w:t> </w:t>
      </w:r>
      <w:r w:rsidRPr="00994743">
        <w:rPr>
          <w:lang w:val="ru-RU"/>
        </w:rPr>
        <w:t>п</w:t>
      </w:r>
      <w:r>
        <w:rPr>
          <w:lang w:val="ru-RU"/>
        </w:rPr>
        <w:t>ункт </w:t>
      </w:r>
      <w:r w:rsidRPr="00994743">
        <w:rPr>
          <w:lang w:val="ru-RU"/>
        </w:rPr>
        <w:t>5.2.4.4). Сведения об усреднении по времени см.</w:t>
      </w:r>
      <w:r>
        <w:rPr>
          <w:lang w:val="ru-RU"/>
        </w:rPr>
        <w:t> </w:t>
      </w:r>
      <w:r w:rsidRPr="00994743">
        <w:rPr>
          <w:lang w:val="ru-RU"/>
        </w:rPr>
        <w:t>в</w:t>
      </w:r>
      <w:r>
        <w:rPr>
          <w:lang w:val="ru-RU"/>
        </w:rPr>
        <w:t> </w:t>
      </w:r>
      <w:r w:rsidRPr="00994743">
        <w:rPr>
          <w:lang w:val="ru-RU"/>
        </w:rPr>
        <w:t>п</w:t>
      </w:r>
      <w:r>
        <w:rPr>
          <w:lang w:val="ru-RU"/>
        </w:rPr>
        <w:t>ункте </w:t>
      </w:r>
      <w:r w:rsidRPr="00994743">
        <w:rPr>
          <w:lang w:val="ru-RU"/>
        </w:rPr>
        <w:t>5.2.1.</w:t>
      </w:r>
    </w:p>
    <w:p w14:paraId="798E51DE" w14:textId="47F8D4F7" w:rsidR="00C7211D" w:rsidRPr="00F822E2" w:rsidRDefault="00C7211D" w:rsidP="00C7211D">
      <w:pPr>
        <w:pStyle w:val="Heading2"/>
        <w:rPr>
          <w:lang w:val="ru-RU"/>
        </w:rPr>
      </w:pPr>
      <w:bookmarkStart w:id="435" w:name="_Toc409937893"/>
      <w:bookmarkStart w:id="436" w:name="_Toc411998562"/>
      <w:bookmarkStart w:id="437" w:name="_Toc414873015"/>
      <w:bookmarkStart w:id="438" w:name="_Toc415385258"/>
      <w:bookmarkStart w:id="439" w:name="_Toc425054152"/>
      <w:bookmarkStart w:id="440" w:name="_Toc133255942"/>
      <w:bookmarkStart w:id="441" w:name="_Toc170906151"/>
      <w:r w:rsidRPr="00F822E2">
        <w:rPr>
          <w:lang w:val="ru-RU"/>
        </w:rPr>
        <w:t>4.5</w:t>
      </w:r>
      <w:r w:rsidRPr="00F822E2">
        <w:rPr>
          <w:lang w:val="ru-RU"/>
        </w:rPr>
        <w:tab/>
      </w:r>
      <w:bookmarkEnd w:id="435"/>
      <w:bookmarkEnd w:id="436"/>
      <w:bookmarkEnd w:id="437"/>
      <w:bookmarkEnd w:id="438"/>
      <w:bookmarkEnd w:id="439"/>
      <w:bookmarkEnd w:id="440"/>
      <w:r w:rsidR="00F822E2" w:rsidRPr="00F822E2">
        <w:rPr>
          <w:lang w:val="ru-RU"/>
        </w:rPr>
        <w:t>Отношение шума к маске</w:t>
      </w:r>
      <w:bookmarkEnd w:id="441"/>
    </w:p>
    <w:p w14:paraId="2490626B" w14:textId="77777777" w:rsidR="00F822E2" w:rsidRPr="00F822E2" w:rsidRDefault="00F822E2" w:rsidP="00F822E2">
      <w:pPr>
        <w:keepNext/>
        <w:rPr>
          <w:lang w:val="ru-RU"/>
        </w:rPr>
      </w:pPr>
      <w:r w:rsidRPr="00F822E2">
        <w:rPr>
          <w:lang w:val="ru-RU"/>
        </w:rPr>
        <w:t>Следующие значения модели рассчитываются по значениям шума и маскирующего сигнала.</w:t>
      </w:r>
    </w:p>
    <w:p w14:paraId="4A934A76" w14:textId="4C25EA8D" w:rsidR="00C7211D" w:rsidRPr="00F822E2" w:rsidRDefault="00F822E2" w:rsidP="00F822E2">
      <w:pPr>
        <w:rPr>
          <w:lang w:val="ru-RU"/>
        </w:rPr>
      </w:pPr>
      <w:r w:rsidRPr="00F822E2">
        <w:rPr>
          <w:lang w:val="ru-RU"/>
        </w:rPr>
        <w:t xml:space="preserve">Локальное </w:t>
      </w:r>
      <w:r w:rsidRPr="00F822E2">
        <w:rPr>
          <w:i/>
          <w:lang w:val="ru-RU"/>
        </w:rPr>
        <w:t>NMR</w:t>
      </w:r>
      <w:r w:rsidRPr="00F822E2">
        <w:rPr>
          <w:lang w:val="ru-RU"/>
        </w:rPr>
        <w:t xml:space="preserve"> текущего кадра </w:t>
      </w:r>
      <w:r w:rsidRPr="00F822E2">
        <w:rPr>
          <w:i/>
          <w:lang w:val="ru-RU"/>
        </w:rPr>
        <w:t>n</w:t>
      </w:r>
      <w:r w:rsidRPr="00F822E2">
        <w:rPr>
          <w:lang w:val="ru-RU"/>
        </w:rPr>
        <w:t xml:space="preserve"> определяется по формуле</w:t>
      </w:r>
      <w:r w:rsidR="003A0BEC">
        <w:rPr>
          <w:lang w:val="ru-RU"/>
        </w:rPr>
        <w:t>:</w:t>
      </w:r>
    </w:p>
    <w:p w14:paraId="0F9C5B59" w14:textId="77777777" w:rsidR="00C7211D" w:rsidRPr="00AF7929" w:rsidRDefault="00C7211D" w:rsidP="00C7211D">
      <w:pPr>
        <w:pStyle w:val="Equation"/>
        <w:spacing w:before="0"/>
        <w:rPr>
          <w:szCs w:val="22"/>
          <w:lang w:val="ru-RU"/>
        </w:rPr>
      </w:pPr>
      <w:r w:rsidRPr="00F822E2">
        <w:rPr>
          <w:szCs w:val="22"/>
          <w:lang w:val="ru-RU"/>
        </w:rPr>
        <w:tab/>
      </w:r>
      <w:r w:rsidRPr="00F822E2">
        <w:rPr>
          <w:szCs w:val="22"/>
          <w:lang w:val="ru-RU"/>
        </w:rPr>
        <w:tab/>
      </w:r>
      <w:r w:rsidRPr="00F822E2">
        <w:rPr>
          <w:noProof/>
          <w:position w:val="-40"/>
          <w:szCs w:val="22"/>
        </w:rPr>
        <w:object w:dxaOrig="4239" w:dyaOrig="900" w14:anchorId="04643321">
          <v:shape id="_x0000_i1097" type="#_x0000_t75" alt="" style="width:212.15pt;height:45.75pt;mso-width-percent:0;mso-height-percent:0;mso-width-percent:0;mso-height-percent:0" o:ole="">
            <v:imagedata r:id="rId173" o:title=""/>
          </v:shape>
          <o:OLEObject Type="Embed" ProgID="Equation.3" ShapeID="_x0000_i1097" DrawAspect="Content" ObjectID="_1781527189" r:id="rId174"/>
        </w:object>
      </w:r>
      <w:r w:rsidRPr="00AF7929">
        <w:rPr>
          <w:szCs w:val="22"/>
          <w:lang w:val="ru-RU"/>
        </w:rPr>
        <w:t xml:space="preserve"> </w:t>
      </w:r>
      <w:r w:rsidRPr="00AF7929">
        <w:rPr>
          <w:szCs w:val="22"/>
          <w:lang w:val="ru-RU"/>
        </w:rPr>
        <w:tab/>
        <w:t>(70)</w:t>
      </w:r>
    </w:p>
    <w:p w14:paraId="7C692DEF" w14:textId="35C0EED4" w:rsidR="00C7211D" w:rsidRPr="00F822E2" w:rsidRDefault="00C7211D" w:rsidP="00F822E2">
      <w:pPr>
        <w:pStyle w:val="Heading3"/>
        <w:keepLines w:val="0"/>
        <w:rPr>
          <w:szCs w:val="22"/>
          <w:lang w:val="ru-RU"/>
        </w:rPr>
      </w:pPr>
      <w:bookmarkStart w:id="442" w:name="_Toc409937894"/>
      <w:bookmarkStart w:id="443" w:name="_Toc415385259"/>
      <w:bookmarkStart w:id="444" w:name="_Toc425054153"/>
      <w:r w:rsidRPr="00F822E2">
        <w:rPr>
          <w:szCs w:val="22"/>
          <w:lang w:val="ru-RU"/>
        </w:rPr>
        <w:t>4.5.1</w:t>
      </w:r>
      <w:r w:rsidRPr="00F822E2">
        <w:rPr>
          <w:szCs w:val="22"/>
          <w:lang w:val="ru-RU"/>
        </w:rPr>
        <w:tab/>
      </w:r>
      <w:bookmarkEnd w:id="442"/>
      <w:bookmarkEnd w:id="443"/>
      <w:bookmarkEnd w:id="444"/>
      <w:r w:rsidR="00F822E2" w:rsidRPr="00F822E2">
        <w:rPr>
          <w:szCs w:val="22"/>
          <w:lang w:val="ru-RU"/>
        </w:rPr>
        <w:t>Общее NMR</w:t>
      </w:r>
      <w:r w:rsidR="00F822E2" w:rsidRPr="00F822E2">
        <w:rPr>
          <w:position w:val="-4"/>
          <w:szCs w:val="22"/>
          <w:lang w:val="ru-RU"/>
        </w:rPr>
        <w:t>B</w:t>
      </w:r>
    </w:p>
    <w:p w14:paraId="6A142A66" w14:textId="3C4BC49B" w:rsidR="00C7211D" w:rsidRPr="00F822E2" w:rsidRDefault="00F822E2" w:rsidP="00C7211D">
      <w:pPr>
        <w:rPr>
          <w:lang w:val="ru-RU"/>
        </w:rPr>
      </w:pPr>
      <w:r w:rsidRPr="00F822E2">
        <w:rPr>
          <w:lang w:val="ru-RU"/>
        </w:rPr>
        <w:t xml:space="preserve">Выходная переменная модели </w:t>
      </w:r>
      <w:r w:rsidRPr="00F822E2">
        <w:rPr>
          <w:i/>
          <w:lang w:val="ru-RU"/>
        </w:rPr>
        <w:t>Общее NMR</w:t>
      </w:r>
      <w:r w:rsidRPr="00F822E2">
        <w:rPr>
          <w:i/>
          <w:vertAlign w:val="subscript"/>
          <w:lang w:val="ru-RU"/>
        </w:rPr>
        <w:t>B</w:t>
      </w:r>
      <w:r w:rsidRPr="00F822E2">
        <w:rPr>
          <w:lang w:val="ru-RU"/>
        </w:rPr>
        <w:t xml:space="preserve"> представляет собой линейное среднее значение отношения шума к маске, рассчитанное по формуле</w:t>
      </w:r>
      <w:r w:rsidR="003A0BEC">
        <w:rPr>
          <w:lang w:val="ru-RU"/>
        </w:rPr>
        <w:t>:</w:t>
      </w:r>
    </w:p>
    <w:p w14:paraId="22AB7F92" w14:textId="19D7FF96" w:rsidR="00C7211D" w:rsidRPr="00AF7929" w:rsidRDefault="00C7211D" w:rsidP="00C7211D">
      <w:pPr>
        <w:pStyle w:val="Equation"/>
        <w:rPr>
          <w:szCs w:val="22"/>
          <w:lang w:val="ru-RU"/>
        </w:rPr>
      </w:pPr>
      <w:r w:rsidRPr="00F822E2">
        <w:rPr>
          <w:szCs w:val="22"/>
          <w:lang w:val="ru-RU"/>
        </w:rPr>
        <w:tab/>
      </w:r>
      <w:r w:rsidRPr="00F822E2">
        <w:rPr>
          <w:szCs w:val="22"/>
          <w:lang w:val="ru-RU"/>
        </w:rPr>
        <w:tab/>
      </w:r>
      <w:r w:rsidRPr="00F822E2">
        <w:rPr>
          <w:noProof/>
          <w:position w:val="-42"/>
          <w:szCs w:val="22"/>
        </w:rPr>
        <w:object w:dxaOrig="4640" w:dyaOrig="960" w14:anchorId="130A29FF">
          <v:shape id="_x0000_i1098" type="#_x0000_t75" alt="" style="width:231.05pt;height:49.5pt;mso-width-percent:0;mso-height-percent:0;mso-width-percent:0;mso-height-percent:0" o:ole="">
            <v:imagedata r:id="rId175" o:title=""/>
          </v:shape>
          <o:OLEObject Type="Embed" ProgID="Equation.3" ShapeID="_x0000_i1098" DrawAspect="Content" ObjectID="_1781527190" r:id="rId176"/>
        </w:object>
      </w:r>
      <w:r w:rsidR="00F822E2">
        <w:rPr>
          <w:noProof/>
          <w:szCs w:val="22"/>
          <w:lang w:val="ru-RU"/>
        </w:rPr>
        <w:t>.</w:t>
      </w:r>
      <w:r w:rsidRPr="00AF7929">
        <w:rPr>
          <w:szCs w:val="22"/>
          <w:lang w:val="ru-RU"/>
        </w:rPr>
        <w:tab/>
        <w:t>(71)</w:t>
      </w:r>
    </w:p>
    <w:p w14:paraId="2849C8D3" w14:textId="33FE8709" w:rsidR="00C7211D" w:rsidRPr="00F822E2" w:rsidRDefault="00F822E2" w:rsidP="00C7211D">
      <w:pPr>
        <w:rPr>
          <w:lang w:val="ru-RU"/>
        </w:rPr>
      </w:pPr>
      <w:r w:rsidRPr="00F822E2">
        <w:rPr>
          <w:lang w:val="ru-RU"/>
        </w:rPr>
        <w:t>Кадры с низкой энергией в начале и конце сигналов игнорируются (см.</w:t>
      </w:r>
      <w:r>
        <w:rPr>
          <w:lang w:val="ru-RU"/>
        </w:rPr>
        <w:t> </w:t>
      </w:r>
      <w:r w:rsidRPr="00F822E2">
        <w:rPr>
          <w:lang w:val="ru-RU"/>
        </w:rPr>
        <w:t>п</w:t>
      </w:r>
      <w:r>
        <w:rPr>
          <w:lang w:val="ru-RU"/>
        </w:rPr>
        <w:t>ункт </w:t>
      </w:r>
      <w:r w:rsidRPr="00F822E2">
        <w:rPr>
          <w:lang w:val="ru-RU"/>
        </w:rPr>
        <w:t>5.2.4.4).</w:t>
      </w:r>
    </w:p>
    <w:p w14:paraId="31AA16C0" w14:textId="6DDA2F4A" w:rsidR="00C7211D" w:rsidRPr="00F822E2" w:rsidRDefault="00C7211D" w:rsidP="00F822E2">
      <w:pPr>
        <w:pStyle w:val="Heading3"/>
        <w:keepLines w:val="0"/>
        <w:rPr>
          <w:lang w:val="ru-RU"/>
        </w:rPr>
      </w:pPr>
      <w:bookmarkStart w:id="445" w:name="_Toc409937895"/>
      <w:r w:rsidRPr="00F822E2">
        <w:rPr>
          <w:lang w:val="ru-RU"/>
        </w:rPr>
        <w:t>4.5.2</w:t>
      </w:r>
      <w:r w:rsidRPr="00F822E2">
        <w:rPr>
          <w:lang w:val="ru-RU"/>
        </w:rPr>
        <w:tab/>
      </w:r>
      <w:bookmarkEnd w:id="445"/>
      <w:r w:rsidR="00F822E2" w:rsidRPr="00F822E2">
        <w:rPr>
          <w:lang w:val="ru-RU"/>
        </w:rPr>
        <w:t>NMR</w:t>
      </w:r>
      <w:r w:rsidR="00F822E2" w:rsidRPr="00F822E2">
        <w:rPr>
          <w:position w:val="-4"/>
          <w:sz w:val="18"/>
          <w:lang w:val="ru-RU"/>
        </w:rPr>
        <w:t>B</w:t>
      </w:r>
      <w:r w:rsidR="00F822E2" w:rsidRPr="00F822E2">
        <w:rPr>
          <w:lang w:val="ru-RU"/>
        </w:rPr>
        <w:t xml:space="preserve"> сегмента</w:t>
      </w:r>
    </w:p>
    <w:p w14:paraId="6889AB5F" w14:textId="61A29BE8" w:rsidR="00F822E2" w:rsidRPr="00F822E2" w:rsidRDefault="00F822E2" w:rsidP="00F822E2">
      <w:pPr>
        <w:rPr>
          <w:lang w:val="ru-RU"/>
        </w:rPr>
      </w:pPr>
      <w:r w:rsidRPr="00F822E2">
        <w:rPr>
          <w:lang w:val="ru-RU"/>
        </w:rPr>
        <w:t xml:space="preserve">MOV </w:t>
      </w:r>
      <w:r w:rsidRPr="00F822E2">
        <w:rPr>
          <w:i/>
          <w:lang w:val="ru-RU"/>
        </w:rPr>
        <w:t>NMR</w:t>
      </w:r>
      <w:r w:rsidRPr="00F822E2">
        <w:rPr>
          <w:i/>
          <w:vertAlign w:val="subscript"/>
          <w:lang w:val="ru-RU"/>
        </w:rPr>
        <w:t>B</w:t>
      </w:r>
      <w:r w:rsidRPr="00F822E2">
        <w:rPr>
          <w:lang w:val="ru-RU"/>
        </w:rPr>
        <w:t xml:space="preserve"> </w:t>
      </w:r>
      <w:r w:rsidRPr="00F822E2">
        <w:rPr>
          <w:i/>
          <w:lang w:val="ru-RU"/>
        </w:rPr>
        <w:t xml:space="preserve">сегмента </w:t>
      </w:r>
      <w:r w:rsidR="002E35E4" w:rsidRPr="002E35E4">
        <w:rPr>
          <w:iCs/>
          <w:lang w:val="ru-RU"/>
        </w:rPr>
        <w:t>(</w:t>
      </w:r>
      <w:r w:rsidR="002E35E4" w:rsidRPr="002E35E4">
        <w:rPr>
          <w:i/>
          <w:lang w:val="ru-RU"/>
        </w:rPr>
        <w:t>Segmental NMR</w:t>
      </w:r>
      <w:r w:rsidR="002E35E4" w:rsidRPr="002E35E4">
        <w:rPr>
          <w:i/>
          <w:vertAlign w:val="subscript"/>
          <w:lang w:val="ru-RU"/>
        </w:rPr>
        <w:t>B</w:t>
      </w:r>
      <w:r w:rsidR="002E35E4" w:rsidRPr="002E35E4">
        <w:rPr>
          <w:iCs/>
          <w:lang w:val="ru-RU"/>
        </w:rPr>
        <w:t xml:space="preserve">) </w:t>
      </w:r>
      <w:r w:rsidRPr="00F822E2">
        <w:rPr>
          <w:lang w:val="ru-RU"/>
        </w:rPr>
        <w:t>представляет собой линейное среднее значение локального NMR. Сведения об</w:t>
      </w:r>
      <w:r>
        <w:rPr>
          <w:lang w:val="ru-RU"/>
        </w:rPr>
        <w:t> </w:t>
      </w:r>
      <w:r w:rsidRPr="00F822E2">
        <w:rPr>
          <w:lang w:val="ru-RU"/>
        </w:rPr>
        <w:t>усреднении по времени см.</w:t>
      </w:r>
      <w:r>
        <w:rPr>
          <w:lang w:val="ru-RU"/>
        </w:rPr>
        <w:t> </w:t>
      </w:r>
      <w:r w:rsidRPr="00F822E2">
        <w:rPr>
          <w:lang w:val="ru-RU"/>
        </w:rPr>
        <w:t>в п</w:t>
      </w:r>
      <w:r>
        <w:rPr>
          <w:lang w:val="ru-RU"/>
        </w:rPr>
        <w:t>ункте </w:t>
      </w:r>
      <w:r w:rsidRPr="00F822E2">
        <w:rPr>
          <w:lang w:val="ru-RU"/>
        </w:rPr>
        <w:t>5.2.1.</w:t>
      </w:r>
    </w:p>
    <w:p w14:paraId="22A55005" w14:textId="79EE6F0D" w:rsidR="00C7211D" w:rsidRPr="00F822E2" w:rsidRDefault="00F822E2" w:rsidP="00F822E2">
      <w:pPr>
        <w:rPr>
          <w:lang w:val="ru-RU"/>
        </w:rPr>
      </w:pPr>
      <w:r w:rsidRPr="00F822E2">
        <w:rPr>
          <w:lang w:val="ru-RU"/>
        </w:rPr>
        <w:t>Кадры с низкой энергией в начале и конце сигналов игнорируются (см.</w:t>
      </w:r>
      <w:r>
        <w:rPr>
          <w:lang w:val="ru-RU"/>
        </w:rPr>
        <w:t> </w:t>
      </w:r>
      <w:r w:rsidRPr="00F822E2">
        <w:rPr>
          <w:lang w:val="ru-RU"/>
        </w:rPr>
        <w:t>п</w:t>
      </w:r>
      <w:r>
        <w:rPr>
          <w:lang w:val="ru-RU"/>
        </w:rPr>
        <w:t>ункт </w:t>
      </w:r>
      <w:r w:rsidRPr="00F822E2">
        <w:rPr>
          <w:lang w:val="ru-RU"/>
        </w:rPr>
        <w:t>5.2.4.4).</w:t>
      </w:r>
    </w:p>
    <w:p w14:paraId="3AFB93B4" w14:textId="7FD05E8F" w:rsidR="00C7211D" w:rsidRPr="00F17113" w:rsidRDefault="00C7211D" w:rsidP="00F822E2">
      <w:pPr>
        <w:pStyle w:val="Heading2"/>
        <w:keepLines w:val="0"/>
        <w:rPr>
          <w:lang w:val="ru-RU"/>
        </w:rPr>
      </w:pPr>
      <w:bookmarkStart w:id="446" w:name="_Toc409937898"/>
      <w:bookmarkStart w:id="447" w:name="_Toc411998563"/>
      <w:bookmarkStart w:id="448" w:name="_Toc414873016"/>
      <w:bookmarkStart w:id="449" w:name="_Toc415385260"/>
      <w:bookmarkStart w:id="450" w:name="_Toc425054154"/>
      <w:bookmarkStart w:id="451" w:name="_Toc133255943"/>
      <w:bookmarkStart w:id="452" w:name="_Toc170906152"/>
      <w:r w:rsidRPr="00F17113">
        <w:rPr>
          <w:lang w:val="ru-RU"/>
        </w:rPr>
        <w:lastRenderedPageBreak/>
        <w:t>4.6</w:t>
      </w:r>
      <w:r w:rsidRPr="00F17113">
        <w:rPr>
          <w:lang w:val="ru-RU"/>
        </w:rPr>
        <w:tab/>
      </w:r>
      <w:bookmarkEnd w:id="446"/>
      <w:bookmarkEnd w:id="447"/>
      <w:bookmarkEnd w:id="448"/>
      <w:bookmarkEnd w:id="449"/>
      <w:bookmarkEnd w:id="450"/>
      <w:bookmarkEnd w:id="451"/>
      <w:r w:rsidR="00F822E2" w:rsidRPr="00F822E2">
        <w:rPr>
          <w:lang w:val="ru-RU"/>
        </w:rPr>
        <w:t>Доля кадров с помехами</w:t>
      </w:r>
      <w:bookmarkEnd w:id="452"/>
    </w:p>
    <w:p w14:paraId="605E2998" w14:textId="25D75A42" w:rsidR="00C7211D" w:rsidRPr="00F17113" w:rsidRDefault="00F17113" w:rsidP="00C7211D">
      <w:pPr>
        <w:rPr>
          <w:lang w:val="ru-RU"/>
        </w:rPr>
      </w:pPr>
      <w:r w:rsidRPr="00F17113">
        <w:rPr>
          <w:lang w:val="ru-RU"/>
        </w:rPr>
        <w:t xml:space="preserve">MOV </w:t>
      </w:r>
      <w:r w:rsidRPr="00F17113">
        <w:rPr>
          <w:i/>
          <w:iCs/>
          <w:lang w:val="ru-RU"/>
        </w:rPr>
        <w:t>доля кадров с помехами</w:t>
      </w:r>
      <w:r w:rsidRPr="00F17113">
        <w:rPr>
          <w:lang w:val="ru-RU"/>
        </w:rPr>
        <w:t xml:space="preserve"> (</w:t>
      </w:r>
      <w:r w:rsidRPr="00F17113">
        <w:rPr>
          <w:iCs/>
          <w:lang w:val="ru-RU"/>
        </w:rPr>
        <w:t>Relative Disturbed Frames</w:t>
      </w:r>
      <w:r w:rsidRPr="00F17113">
        <w:rPr>
          <w:iCs/>
          <w:position w:val="-4"/>
          <w:sz w:val="18"/>
          <w:lang w:val="ru-RU"/>
        </w:rPr>
        <w:t>B</w:t>
      </w:r>
      <w:r w:rsidRPr="00F17113">
        <w:rPr>
          <w:lang w:val="ru-RU"/>
        </w:rPr>
        <w:t xml:space="preserve"> – RelDistFrames</w:t>
      </w:r>
      <w:r w:rsidRPr="00F17113">
        <w:rPr>
          <w:vertAlign w:val="subscript"/>
          <w:lang w:val="ru-RU"/>
        </w:rPr>
        <w:t>B</w:t>
      </w:r>
      <w:r w:rsidRPr="00F17113">
        <w:rPr>
          <w:lang w:val="ru-RU"/>
        </w:rPr>
        <w:t>) представляет собой отношение числа кадров, для которых</w:t>
      </w:r>
      <w:r w:rsidR="003A0BEC">
        <w:rPr>
          <w:lang w:val="ru-RU"/>
        </w:rPr>
        <w:t>:</w:t>
      </w:r>
    </w:p>
    <w:p w14:paraId="176E97D2" w14:textId="4A8E878A" w:rsidR="00C7211D" w:rsidRPr="00A318F4" w:rsidRDefault="00BB4EEB" w:rsidP="00C7211D">
      <w:pPr>
        <w:pStyle w:val="Equation"/>
        <w:spacing w:before="0"/>
        <w:jc w:val="center"/>
      </w:pPr>
      <w:r w:rsidRPr="00A318F4">
        <w:rPr>
          <w:noProof/>
          <w:position w:val="-34"/>
          <w:sz w:val="20"/>
        </w:rPr>
        <w:object w:dxaOrig="4900" w:dyaOrig="800" w14:anchorId="07F9C72C">
          <v:shape id="_x0000_i1099" type="#_x0000_t75" alt="" style="width:233.75pt;height:39pt" o:ole="">
            <v:imagedata r:id="rId177" o:title=""/>
          </v:shape>
          <o:OLEObject Type="Embed" ProgID="Equation.3" ShapeID="_x0000_i1099" DrawAspect="Content" ObjectID="_1781527191" r:id="rId178"/>
        </w:object>
      </w:r>
    </w:p>
    <w:p w14:paraId="0EE54AD6" w14:textId="77777777" w:rsidR="00F17113" w:rsidRPr="00F17113" w:rsidRDefault="00F17113" w:rsidP="00F17113">
      <w:pPr>
        <w:rPr>
          <w:lang w:val="ru-RU"/>
        </w:rPr>
      </w:pPr>
      <w:r w:rsidRPr="00F17113">
        <w:rPr>
          <w:lang w:val="ru-RU"/>
        </w:rPr>
        <w:t>к общему количеству кадров сигнала.</w:t>
      </w:r>
    </w:p>
    <w:p w14:paraId="3BF5E9BD" w14:textId="1545C135" w:rsidR="00C7211D" w:rsidRPr="00F17113" w:rsidRDefault="00F17113" w:rsidP="00F17113">
      <w:pPr>
        <w:rPr>
          <w:lang w:val="ru-RU"/>
        </w:rPr>
      </w:pPr>
      <w:r w:rsidRPr="00F17113">
        <w:rPr>
          <w:lang w:val="ru-RU"/>
        </w:rPr>
        <w:t>Кадры с низкой энергией в начале и кон</w:t>
      </w:r>
      <w:r>
        <w:rPr>
          <w:lang w:val="ru-RU"/>
        </w:rPr>
        <w:t>це сигналов игнорируются (см. пункт </w:t>
      </w:r>
      <w:r w:rsidRPr="00F17113">
        <w:rPr>
          <w:lang w:val="ru-RU"/>
        </w:rPr>
        <w:t>5.2.4.4).</w:t>
      </w:r>
    </w:p>
    <w:p w14:paraId="6414D1F2" w14:textId="12E95B7B" w:rsidR="00C7211D" w:rsidRPr="00F17113" w:rsidRDefault="00C7211D" w:rsidP="00F17113">
      <w:pPr>
        <w:pStyle w:val="Heading2"/>
        <w:keepLines w:val="0"/>
        <w:rPr>
          <w:lang w:val="ru-RU"/>
        </w:rPr>
      </w:pPr>
      <w:bookmarkStart w:id="453" w:name="_Toc411998564"/>
      <w:bookmarkStart w:id="454" w:name="_Toc414873017"/>
      <w:bookmarkStart w:id="455" w:name="_Toc415385261"/>
      <w:bookmarkStart w:id="456" w:name="_Toc425054155"/>
      <w:bookmarkStart w:id="457" w:name="_Toc133255944"/>
      <w:bookmarkStart w:id="458" w:name="_Toc170906153"/>
      <w:r w:rsidRPr="00F17113">
        <w:rPr>
          <w:lang w:val="ru-RU"/>
        </w:rPr>
        <w:t>4.7</w:t>
      </w:r>
      <w:r w:rsidRPr="00F17113">
        <w:rPr>
          <w:lang w:val="ru-RU"/>
        </w:rPr>
        <w:tab/>
      </w:r>
      <w:bookmarkEnd w:id="453"/>
      <w:bookmarkEnd w:id="454"/>
      <w:bookmarkEnd w:id="455"/>
      <w:bookmarkEnd w:id="456"/>
      <w:bookmarkEnd w:id="457"/>
      <w:r w:rsidR="00F17113" w:rsidRPr="00F17113">
        <w:rPr>
          <w:lang w:val="ru-RU"/>
        </w:rPr>
        <w:t>Вероятность обнаружения</w:t>
      </w:r>
      <w:bookmarkEnd w:id="458"/>
    </w:p>
    <w:p w14:paraId="0DC72C66" w14:textId="024E1B5D" w:rsidR="00C7211D" w:rsidRPr="00F17113" w:rsidRDefault="00F17113" w:rsidP="00C7211D">
      <w:pPr>
        <w:rPr>
          <w:lang w:val="ru-RU"/>
        </w:rPr>
      </w:pPr>
      <w:r w:rsidRPr="00F17113">
        <w:rPr>
          <w:lang w:val="ru-RU"/>
        </w:rPr>
        <w:t xml:space="preserve">MOV, определенные в этом разделе, основаны на значениях </w:t>
      </w:r>
      <w:r w:rsidRPr="00F17113">
        <w:rPr>
          <w:position w:val="-10"/>
          <w:lang w:val="ru-RU"/>
        </w:rPr>
        <w:object w:dxaOrig="760" w:dyaOrig="380" w14:anchorId="68989846">
          <v:shape id="_x0000_i1100" type="#_x0000_t75" style="width:38.65pt;height:17.65pt" o:ole="">
            <v:imagedata r:id="rId179" o:title=""/>
          </v:shape>
          <o:OLEObject Type="Embed" ProgID="Equation.3" ShapeID="_x0000_i1100" DrawAspect="Content" ObjectID="_1781527192" r:id="rId180"/>
        </w:object>
      </w:r>
      <w:r w:rsidRPr="00F17113">
        <w:rPr>
          <w:lang w:val="ru-RU"/>
        </w:rPr>
        <w:t xml:space="preserve"> (полоса </w:t>
      </w:r>
      <w:r w:rsidRPr="00F17113">
        <w:rPr>
          <w:i/>
          <w:lang w:val="ru-RU"/>
        </w:rPr>
        <w:t>k</w:t>
      </w:r>
      <w:r w:rsidRPr="00F17113">
        <w:rPr>
          <w:lang w:val="ru-RU"/>
        </w:rPr>
        <w:t xml:space="preserve">, кадр </w:t>
      </w:r>
      <w:r w:rsidRPr="00F17113">
        <w:rPr>
          <w:i/>
          <w:lang w:val="ru-RU"/>
        </w:rPr>
        <w:t>n</w:t>
      </w:r>
      <w:r w:rsidRPr="00F17113">
        <w:rPr>
          <w:lang w:val="ru-RU"/>
        </w:rPr>
        <w:t xml:space="preserve">), которые представляют собой </w:t>
      </w:r>
      <w:r w:rsidRPr="00F17113">
        <w:rPr>
          <w:i/>
          <w:iCs/>
          <w:lang w:val="ru-RU"/>
        </w:rPr>
        <w:t>шаблоны возбуждения</w:t>
      </w:r>
      <w:r w:rsidRPr="00F17113">
        <w:rPr>
          <w:lang w:val="ru-RU"/>
        </w:rPr>
        <w:t xml:space="preserve"> </w:t>
      </w:r>
      <w:r w:rsidRPr="00F17113">
        <w:rPr>
          <w:i/>
          <w:lang w:val="ru-RU"/>
        </w:rPr>
        <w:t>E</w:t>
      </w:r>
      <w:r w:rsidRPr="00F17113">
        <w:rPr>
          <w:iCs/>
          <w:lang w:val="ru-RU"/>
        </w:rPr>
        <w:t>[</w:t>
      </w:r>
      <w:r w:rsidRPr="00F17113">
        <w:rPr>
          <w:i/>
          <w:lang w:val="ru-RU"/>
        </w:rPr>
        <w:t>k, n</w:t>
      </w:r>
      <w:r w:rsidRPr="00F17113">
        <w:rPr>
          <w:iCs/>
          <w:lang w:val="ru-RU"/>
        </w:rPr>
        <w:t>],</w:t>
      </w:r>
      <w:r w:rsidRPr="00F17113">
        <w:rPr>
          <w:lang w:val="ru-RU"/>
        </w:rPr>
        <w:t xml:space="preserve"> выраженны</w:t>
      </w:r>
      <w:r w:rsidR="00BB4EEB">
        <w:rPr>
          <w:lang w:val="ru-RU"/>
        </w:rPr>
        <w:t>е</w:t>
      </w:r>
      <w:r w:rsidRPr="00F17113">
        <w:rPr>
          <w:lang w:val="ru-RU"/>
        </w:rPr>
        <w:t xml:space="preserve"> в децибелах:</w:t>
      </w:r>
    </w:p>
    <w:p w14:paraId="2CFF05B8" w14:textId="1D46106B" w:rsidR="00C7211D" w:rsidRPr="00F17113" w:rsidRDefault="00C7211D" w:rsidP="00C7211D">
      <w:pPr>
        <w:pStyle w:val="Equation"/>
        <w:rPr>
          <w:szCs w:val="22"/>
        </w:rPr>
      </w:pPr>
      <w:r w:rsidRPr="00F17113">
        <w:rPr>
          <w:szCs w:val="22"/>
          <w:lang w:val="ru-RU"/>
        </w:rPr>
        <w:tab/>
      </w:r>
      <w:r w:rsidRPr="00F17113">
        <w:rPr>
          <w:szCs w:val="22"/>
          <w:lang w:val="ru-RU"/>
        </w:rPr>
        <w:tab/>
      </w:r>
      <w:r w:rsidRPr="00F17113">
        <w:rPr>
          <w:noProof/>
          <w:position w:val="-12"/>
          <w:szCs w:val="22"/>
        </w:rPr>
        <w:object w:dxaOrig="2700" w:dyaOrig="400" w14:anchorId="755BBB3B">
          <v:shape id="_x0000_i1101" type="#_x0000_t75" alt="" style="width:132.05pt;height:18pt;mso-width-percent:0;mso-height-percent:0;mso-width-percent:0;mso-height-percent:0" o:ole="">
            <v:imagedata r:id="rId181" o:title=""/>
          </v:shape>
          <o:OLEObject Type="Embed" ProgID="Equation.3" ShapeID="_x0000_i1101" DrawAspect="Content" ObjectID="_1781527193" r:id="rId182"/>
        </w:object>
      </w:r>
      <w:r w:rsidR="00F17113" w:rsidRPr="00F17113">
        <w:rPr>
          <w:noProof/>
          <w:szCs w:val="22"/>
          <w:lang w:val="ru-RU"/>
        </w:rPr>
        <w:t>.</w:t>
      </w:r>
      <w:r w:rsidRPr="00F17113">
        <w:rPr>
          <w:szCs w:val="22"/>
        </w:rPr>
        <w:tab/>
        <w:t>(72)</w:t>
      </w:r>
    </w:p>
    <w:p w14:paraId="516E6279" w14:textId="2E653319" w:rsidR="00F17113" w:rsidRPr="00F17113" w:rsidRDefault="00F17113" w:rsidP="00F17113">
      <w:pPr>
        <w:rPr>
          <w:lang w:val="ru-RU"/>
        </w:rPr>
      </w:pPr>
      <w:r w:rsidRPr="00F17113">
        <w:rPr>
          <w:lang w:val="ru-RU"/>
        </w:rPr>
        <w:t xml:space="preserve">Для каждого кадра </w:t>
      </w:r>
      <w:r w:rsidRPr="00F17113">
        <w:rPr>
          <w:i/>
          <w:lang w:val="ru-RU"/>
        </w:rPr>
        <w:t>n</w:t>
      </w:r>
      <w:r w:rsidR="003A0BEC" w:rsidRPr="003A0BEC">
        <w:rPr>
          <w:iCs/>
          <w:lang w:val="ru-RU"/>
        </w:rPr>
        <w:t>:</w:t>
      </w:r>
    </w:p>
    <w:p w14:paraId="12C49A72" w14:textId="658BD71F" w:rsidR="00F17113" w:rsidRPr="00F17113" w:rsidRDefault="00F17113" w:rsidP="00F17113">
      <w:pPr>
        <w:spacing w:line="270" w:lineRule="exact"/>
        <w:rPr>
          <w:lang w:val="ru-RU"/>
        </w:rPr>
      </w:pPr>
      <w:r w:rsidRPr="00F17113">
        <w:rPr>
          <w:lang w:val="ru-RU"/>
        </w:rPr>
        <w:t xml:space="preserve">выполняются следующие шаги независимо для каждого канала </w:t>
      </w:r>
      <w:r w:rsidRPr="00F17113">
        <w:rPr>
          <w:i/>
          <w:lang w:val="ru-RU"/>
        </w:rPr>
        <w:t>c</w:t>
      </w:r>
      <w:r w:rsidRPr="00F17113">
        <w:rPr>
          <w:lang w:val="ru-RU"/>
        </w:rPr>
        <w:t xml:space="preserve"> (</w:t>
      </w:r>
      <w:r w:rsidRPr="00F17113">
        <w:rPr>
          <w:i/>
          <w:lang w:val="ru-RU"/>
        </w:rPr>
        <w:t>c</w:t>
      </w:r>
      <w:r w:rsidRPr="00F17113">
        <w:rPr>
          <w:lang w:val="ru-RU"/>
        </w:rPr>
        <w:t xml:space="preserve"> имеет значения "левый" и "правый"). </w:t>
      </w:r>
      <w:r w:rsidRPr="00F17113">
        <w:rPr>
          <w:i/>
          <w:lang w:val="ru-RU"/>
        </w:rPr>
        <w:t>Логарифмические шаблоны возбуждения</w:t>
      </w:r>
      <w:r w:rsidRPr="00F17113">
        <w:rPr>
          <w:lang w:val="ru-RU"/>
        </w:rPr>
        <w:t xml:space="preserve"> – это </w:t>
      </w:r>
      <w:r w:rsidRPr="00F17113">
        <w:rPr>
          <w:position w:val="-16"/>
          <w:lang w:val="ru-RU"/>
        </w:rPr>
        <w:object w:dxaOrig="960" w:dyaOrig="440" w14:anchorId="098BEA8B">
          <v:shape id="_x0000_i1102" type="#_x0000_t75" style="width:49.5pt;height:22.5pt" o:ole="">
            <v:imagedata r:id="rId183" o:title=""/>
          </v:shape>
          <o:OLEObject Type="Embed" ProgID="Equation.3" ShapeID="_x0000_i1102" DrawAspect="Content" ObjectID="_1781527194" r:id="rId184"/>
        </w:object>
      </w:r>
      <w:r w:rsidRPr="00F17113">
        <w:rPr>
          <w:lang w:val="ru-RU"/>
        </w:rPr>
        <w:t xml:space="preserve"> для эталонного сигнала и</w:t>
      </w:r>
      <w:r>
        <w:rPr>
          <w:lang w:val="ru-RU"/>
        </w:rPr>
        <w:t> </w:t>
      </w:r>
      <w:r w:rsidRPr="00F17113">
        <w:rPr>
          <w:position w:val="-12"/>
          <w:lang w:val="ru-RU"/>
        </w:rPr>
        <w:object w:dxaOrig="1020" w:dyaOrig="400" w14:anchorId="57B18CAB">
          <v:shape id="_x0000_i1103" type="#_x0000_t75" style="width:54.4pt;height:17.65pt" o:ole="">
            <v:imagedata r:id="rId185" o:title=""/>
          </v:shape>
          <o:OLEObject Type="Embed" ProgID="Equation.3" ShapeID="_x0000_i1103" DrawAspect="Content" ObjectID="_1781527195" r:id="rId186"/>
        </w:object>
      </w:r>
      <w:r w:rsidRPr="00F17113">
        <w:rPr>
          <w:lang w:val="ru-RU"/>
        </w:rPr>
        <w:t xml:space="preserve"> для исследуемого сигнала.</w:t>
      </w:r>
    </w:p>
    <w:p w14:paraId="1B65BCC4" w14:textId="234FA4DB" w:rsidR="00F17113" w:rsidRPr="00F17113" w:rsidRDefault="00F17113" w:rsidP="00F17113">
      <w:pPr>
        <w:rPr>
          <w:lang w:val="ru-RU"/>
        </w:rPr>
      </w:pPr>
      <w:r w:rsidRPr="00F17113">
        <w:rPr>
          <w:lang w:val="ru-RU"/>
        </w:rPr>
        <w:t xml:space="preserve">Для каждой полосы </w:t>
      </w:r>
      <w:r w:rsidRPr="00F17113">
        <w:rPr>
          <w:i/>
          <w:lang w:val="ru-RU"/>
        </w:rPr>
        <w:t>k</w:t>
      </w:r>
      <w:r w:rsidRPr="00F17113">
        <w:t xml:space="preserve"> </w:t>
      </w:r>
      <w:r w:rsidRPr="00F17113">
        <w:rPr>
          <w:iCs/>
          <w:lang w:val="ru-RU"/>
        </w:rPr>
        <w:t>производятся следующие расчеты</w:t>
      </w:r>
      <w:r w:rsidR="003A0BEC">
        <w:rPr>
          <w:iCs/>
          <w:lang w:val="ru-RU"/>
        </w:rPr>
        <w:t>:</w:t>
      </w:r>
    </w:p>
    <w:p w14:paraId="160FFEAD" w14:textId="29076B45" w:rsidR="00C7211D" w:rsidRPr="00CD2CE8" w:rsidRDefault="00F17113" w:rsidP="00F17113">
      <w:pPr>
        <w:pStyle w:val="enumlev1"/>
        <w:rPr>
          <w:lang w:val="ru-RU"/>
        </w:rPr>
      </w:pPr>
      <w:r w:rsidRPr="00F17113">
        <w:rPr>
          <w:lang w:val="ru-RU"/>
        </w:rPr>
        <w:t>–</w:t>
      </w:r>
      <w:r w:rsidRPr="00F17113">
        <w:rPr>
          <w:lang w:val="ru-RU"/>
        </w:rPr>
        <w:tab/>
        <w:t>Расчет асимметричного среднего возбуждения:</w:t>
      </w:r>
    </w:p>
    <w:p w14:paraId="7EA9EA71" w14:textId="77777777" w:rsidR="00C7211D" w:rsidRPr="00AF7929" w:rsidRDefault="00C7211D" w:rsidP="00C7211D">
      <w:pPr>
        <w:pStyle w:val="Equation"/>
        <w:tabs>
          <w:tab w:val="left" w:pos="1985"/>
        </w:tabs>
        <w:ind w:left="2410" w:hanging="709"/>
        <w:rPr>
          <w:lang w:val="ru-RU"/>
        </w:rPr>
      </w:pPr>
      <w:r w:rsidRPr="00CD2CE8">
        <w:rPr>
          <w:lang w:val="ru-RU"/>
        </w:rPr>
        <w:tab/>
      </w:r>
      <w:r w:rsidR="00BB4EEB" w:rsidRPr="00BB4EEB">
        <w:rPr>
          <w:noProof/>
          <w:position w:val="-14"/>
          <w:sz w:val="20"/>
        </w:rPr>
        <w:object w:dxaOrig="5260" w:dyaOrig="420" w14:anchorId="5C1E0A82">
          <v:shape id="_x0000_i1104" type="#_x0000_t75" alt="" style="width:262.2pt;height:21.4pt" o:ole="">
            <v:imagedata r:id="rId187" o:title=""/>
          </v:shape>
          <o:OLEObject Type="Embed" ProgID="Equation.3" ShapeID="_x0000_i1104" DrawAspect="Content" ObjectID="_1781527196" r:id="rId188"/>
        </w:object>
      </w:r>
      <w:r w:rsidRPr="00CD2CE8">
        <w:rPr>
          <w:lang w:val="ru-RU"/>
        </w:rPr>
        <w:tab/>
      </w:r>
      <w:r w:rsidRPr="00AF7929">
        <w:rPr>
          <w:lang w:val="ru-RU"/>
        </w:rPr>
        <w:t>(73)</w:t>
      </w:r>
    </w:p>
    <w:p w14:paraId="4AC8C88B" w14:textId="6589C10B" w:rsidR="00ED55A3" w:rsidRPr="00ED55A3" w:rsidRDefault="00BB4EEB" w:rsidP="00ED55A3">
      <w:pPr>
        <w:pStyle w:val="enumlev1"/>
        <w:rPr>
          <w:szCs w:val="22"/>
          <w:lang w:val="ru-RU"/>
        </w:rPr>
      </w:pPr>
      <w:r w:rsidRPr="00F17113">
        <w:rPr>
          <w:lang w:val="ru-RU"/>
        </w:rPr>
        <w:t>–</w:t>
      </w:r>
      <w:r w:rsidR="00ED55A3" w:rsidRPr="00ED55A3">
        <w:rPr>
          <w:szCs w:val="22"/>
          <w:lang w:val="ru-RU"/>
        </w:rPr>
        <w:tab/>
        <w:t xml:space="preserve">Расчет эффективного размера шага обнаружения </w:t>
      </w:r>
      <w:r w:rsidR="00ED55A3" w:rsidRPr="00ED55A3">
        <w:rPr>
          <w:i/>
          <w:szCs w:val="22"/>
          <w:lang w:val="ru-RU"/>
        </w:rPr>
        <w:t>s</w:t>
      </w:r>
      <w:r w:rsidR="00ED55A3" w:rsidRPr="00ED55A3">
        <w:rPr>
          <w:szCs w:val="22"/>
          <w:lang w:val="ru-RU"/>
        </w:rPr>
        <w:t>. Следующая формула дает приближение к едва заметной разнице уровней, измеренной согласно [Zwicker and Fastl, 1990]:</w:t>
      </w:r>
    </w:p>
    <w:p w14:paraId="13C26A58" w14:textId="77777777" w:rsidR="00ED55A3" w:rsidRPr="00ED55A3" w:rsidRDefault="00ED55A3" w:rsidP="00ED55A3">
      <w:pPr>
        <w:pStyle w:val="enumlev1"/>
        <w:rPr>
          <w:szCs w:val="22"/>
          <w:lang w:val="ru-RU"/>
        </w:rPr>
      </w:pPr>
      <w:r w:rsidRPr="00ED55A3">
        <w:rPr>
          <w:szCs w:val="22"/>
          <w:lang w:val="ru-RU"/>
        </w:rPr>
        <w:tab/>
        <w:t xml:space="preserve">если </w:t>
      </w:r>
      <w:r w:rsidRPr="00ED55A3">
        <w:rPr>
          <w:i/>
          <w:szCs w:val="22"/>
          <w:lang w:val="ru-RU"/>
        </w:rPr>
        <w:t>L</w:t>
      </w:r>
      <w:r w:rsidRPr="00ED55A3">
        <w:rPr>
          <w:szCs w:val="22"/>
          <w:lang w:val="ru-RU"/>
        </w:rPr>
        <w:t>[</w:t>
      </w:r>
      <w:r w:rsidRPr="00ED55A3">
        <w:rPr>
          <w:rFonts w:ascii="Tms Rmn" w:hAnsi="Tms Rmn"/>
          <w:i/>
          <w:szCs w:val="22"/>
          <w:lang w:val="ru-RU"/>
        </w:rPr>
        <w:t> </w:t>
      </w:r>
      <w:r w:rsidRPr="00ED55A3">
        <w:rPr>
          <w:i/>
          <w:szCs w:val="22"/>
          <w:lang w:val="ru-RU"/>
        </w:rPr>
        <w:t>k</w:t>
      </w:r>
      <w:r w:rsidRPr="006F2982">
        <w:rPr>
          <w:iCs/>
          <w:szCs w:val="22"/>
          <w:lang w:val="ru-RU"/>
        </w:rPr>
        <w:t>,</w:t>
      </w:r>
      <w:r w:rsidRPr="00ED55A3">
        <w:rPr>
          <w:rFonts w:ascii="Tms Rmn" w:hAnsi="Tms Rmn"/>
          <w:i/>
          <w:szCs w:val="22"/>
          <w:lang w:val="ru-RU"/>
        </w:rPr>
        <w:t> </w:t>
      </w:r>
      <w:r w:rsidRPr="00ED55A3">
        <w:rPr>
          <w:i/>
          <w:szCs w:val="22"/>
          <w:lang w:val="ru-RU"/>
        </w:rPr>
        <w:t>n</w:t>
      </w:r>
      <w:r w:rsidRPr="00ED55A3">
        <w:rPr>
          <w:szCs w:val="22"/>
          <w:lang w:val="ru-RU"/>
        </w:rPr>
        <w:t>] </w:t>
      </w:r>
      <w:r w:rsidRPr="00ED55A3">
        <w:rPr>
          <w:rFonts w:ascii="Symbol" w:hAnsi="Symbol"/>
          <w:szCs w:val="22"/>
          <w:lang w:val="ru-RU"/>
        </w:rPr>
        <w:t></w:t>
      </w:r>
      <w:r w:rsidRPr="00ED55A3">
        <w:rPr>
          <w:szCs w:val="22"/>
          <w:lang w:val="ru-RU"/>
        </w:rPr>
        <w:t> 0:</w:t>
      </w:r>
    </w:p>
    <w:p w14:paraId="7B40AE3E" w14:textId="70BFBEDA" w:rsidR="00C7211D" w:rsidRPr="00ED55A3" w:rsidRDefault="00ED55A3" w:rsidP="00ED55A3">
      <w:pPr>
        <w:pStyle w:val="enumlev1"/>
        <w:tabs>
          <w:tab w:val="left" w:pos="624"/>
          <w:tab w:val="left" w:pos="1474"/>
        </w:tabs>
        <w:spacing w:line="280" w:lineRule="exact"/>
        <w:ind w:left="2160" w:hanging="2160"/>
        <w:rPr>
          <w:szCs w:val="22"/>
          <w:lang w:val="ru-RU"/>
        </w:rPr>
      </w:pPr>
      <w:r w:rsidRPr="00ED55A3">
        <w:rPr>
          <w:szCs w:val="22"/>
          <w:lang w:val="ru-RU"/>
        </w:rPr>
        <w:tab/>
      </w:r>
      <w:r w:rsidRPr="00ED55A3">
        <w:rPr>
          <w:szCs w:val="22"/>
          <w:lang w:val="ru-RU"/>
        </w:rPr>
        <w:tab/>
      </w:r>
      <w:r w:rsidRPr="00ED55A3">
        <w:rPr>
          <w:szCs w:val="22"/>
          <w:lang w:val="ru-RU"/>
        </w:rPr>
        <w:tab/>
      </w:r>
      <w:r w:rsidRPr="00ED55A3">
        <w:rPr>
          <w:i/>
          <w:iCs/>
          <w:szCs w:val="22"/>
          <w:lang w:val="ru-RU"/>
        </w:rPr>
        <w:t>s</w:t>
      </w:r>
      <w:r w:rsidRPr="00ED55A3">
        <w:rPr>
          <w:rFonts w:ascii="Tms Rmn" w:hAnsi="Tms Rmn"/>
          <w:i/>
          <w:iCs/>
          <w:szCs w:val="22"/>
          <w:lang w:val="ru-RU"/>
        </w:rPr>
        <w:t> </w:t>
      </w:r>
      <w:r w:rsidRPr="00ED55A3">
        <w:rPr>
          <w:szCs w:val="22"/>
          <w:lang w:val="ru-RU"/>
        </w:rPr>
        <w:t>[</w:t>
      </w:r>
      <w:r w:rsidRPr="00ED55A3">
        <w:rPr>
          <w:rFonts w:ascii="Tms Rmn" w:hAnsi="Tms Rmn"/>
          <w:i/>
          <w:iCs/>
          <w:szCs w:val="22"/>
          <w:lang w:val="ru-RU"/>
        </w:rPr>
        <w:t> </w:t>
      </w:r>
      <w:r w:rsidRPr="00ED55A3">
        <w:rPr>
          <w:i/>
          <w:iCs/>
          <w:szCs w:val="22"/>
          <w:lang w:val="ru-RU"/>
        </w:rPr>
        <w:t>k</w:t>
      </w:r>
      <w:r w:rsidRPr="006F2982">
        <w:rPr>
          <w:szCs w:val="22"/>
          <w:lang w:val="ru-RU"/>
        </w:rPr>
        <w:t>,</w:t>
      </w:r>
      <w:r w:rsidRPr="00ED55A3">
        <w:rPr>
          <w:rFonts w:ascii="Tms Rmn" w:hAnsi="Tms Rmn"/>
          <w:i/>
          <w:iCs/>
          <w:szCs w:val="22"/>
          <w:lang w:val="ru-RU"/>
        </w:rPr>
        <w:t> </w:t>
      </w:r>
      <w:r w:rsidRPr="00ED55A3">
        <w:rPr>
          <w:i/>
          <w:iCs/>
          <w:szCs w:val="22"/>
          <w:lang w:val="ru-RU"/>
        </w:rPr>
        <w:t>n</w:t>
      </w:r>
      <w:r w:rsidRPr="00ED55A3">
        <w:rPr>
          <w:szCs w:val="22"/>
          <w:lang w:val="ru-RU"/>
        </w:rPr>
        <w:t>]  </w:t>
      </w:r>
      <w:r w:rsidRPr="00ED55A3">
        <w:rPr>
          <w:rFonts w:ascii="Symbol" w:hAnsi="Symbol"/>
          <w:szCs w:val="22"/>
          <w:lang w:val="ru-RU"/>
        </w:rPr>
        <w:t></w:t>
      </w:r>
      <w:r w:rsidRPr="00ED55A3">
        <w:rPr>
          <w:szCs w:val="22"/>
          <w:lang w:val="ru-RU"/>
        </w:rPr>
        <w:t>  5,95072 </w:t>
      </w:r>
      <w:r w:rsidRPr="00ED55A3">
        <w:rPr>
          <w:rFonts w:ascii="Symbol" w:hAnsi="Symbol"/>
          <w:szCs w:val="22"/>
          <w:lang w:val="ru-RU"/>
        </w:rPr>
        <w:t></w:t>
      </w:r>
      <w:r w:rsidRPr="00ED55A3">
        <w:rPr>
          <w:szCs w:val="22"/>
          <w:lang w:val="ru-RU"/>
        </w:rPr>
        <w:t> ((6,39468)/</w:t>
      </w:r>
      <w:r w:rsidRPr="00ED55A3">
        <w:rPr>
          <w:i/>
          <w:iCs/>
          <w:szCs w:val="22"/>
          <w:lang w:val="ru-RU"/>
        </w:rPr>
        <w:t>L</w:t>
      </w:r>
      <w:r w:rsidRPr="00ED55A3">
        <w:rPr>
          <w:rFonts w:ascii="Tms Rmn" w:hAnsi="Tms Rmn"/>
          <w:szCs w:val="22"/>
          <w:lang w:val="ru-RU"/>
        </w:rPr>
        <w:t> </w:t>
      </w:r>
      <w:r w:rsidRPr="00ED55A3">
        <w:rPr>
          <w:szCs w:val="22"/>
          <w:lang w:val="ru-RU"/>
        </w:rPr>
        <w:t>[</w:t>
      </w:r>
      <w:r w:rsidRPr="00ED55A3">
        <w:rPr>
          <w:rFonts w:ascii="Tms Rmn" w:hAnsi="Tms Rmn"/>
          <w:i/>
          <w:iCs/>
          <w:szCs w:val="22"/>
          <w:lang w:val="ru-RU"/>
        </w:rPr>
        <w:t> </w:t>
      </w:r>
      <w:r w:rsidRPr="00ED55A3">
        <w:rPr>
          <w:i/>
          <w:iCs/>
          <w:szCs w:val="22"/>
          <w:lang w:val="ru-RU"/>
        </w:rPr>
        <w:t>k</w:t>
      </w:r>
      <w:r w:rsidRPr="006F2982">
        <w:rPr>
          <w:szCs w:val="22"/>
          <w:lang w:val="ru-RU"/>
        </w:rPr>
        <w:t>,</w:t>
      </w:r>
      <w:r w:rsidRPr="00ED55A3">
        <w:rPr>
          <w:rFonts w:ascii="Tms Rmn" w:hAnsi="Tms Rmn"/>
          <w:i/>
          <w:iCs/>
          <w:szCs w:val="22"/>
          <w:lang w:val="ru-RU"/>
        </w:rPr>
        <w:t> </w:t>
      </w:r>
      <w:r w:rsidRPr="00ED55A3">
        <w:rPr>
          <w:i/>
          <w:iCs/>
          <w:szCs w:val="22"/>
          <w:lang w:val="ru-RU"/>
        </w:rPr>
        <w:t>n</w:t>
      </w:r>
      <w:r w:rsidRPr="00ED55A3">
        <w:rPr>
          <w:szCs w:val="22"/>
          <w:lang w:val="ru-RU"/>
        </w:rPr>
        <w:t>])</w:t>
      </w:r>
      <w:r w:rsidRPr="00ED55A3">
        <w:rPr>
          <w:position w:val="6"/>
          <w:szCs w:val="22"/>
          <w:lang w:val="ru-RU"/>
        </w:rPr>
        <w:t>1,71332</w:t>
      </w:r>
      <w:r w:rsidRPr="00ED55A3">
        <w:rPr>
          <w:szCs w:val="22"/>
          <w:lang w:val="ru-RU"/>
        </w:rPr>
        <w:t> </w:t>
      </w:r>
      <w:r w:rsidRPr="00ED55A3">
        <w:rPr>
          <w:rFonts w:ascii="Symbol" w:hAnsi="Symbol"/>
          <w:szCs w:val="22"/>
          <w:lang w:val="ru-RU"/>
        </w:rPr>
        <w:t></w:t>
      </w:r>
      <w:r w:rsidRPr="00ED55A3">
        <w:rPr>
          <w:szCs w:val="22"/>
          <w:lang w:val="ru-RU"/>
        </w:rPr>
        <w:t> 9,01033 </w:t>
      </w:r>
      <w:r w:rsidRPr="00ED55A3">
        <w:rPr>
          <w:rFonts w:ascii="Symbol" w:hAnsi="Symbol"/>
          <w:szCs w:val="22"/>
          <w:lang w:val="ru-RU"/>
        </w:rPr>
        <w:t></w:t>
      </w:r>
      <w:r w:rsidRPr="00ED55A3">
        <w:rPr>
          <w:szCs w:val="22"/>
          <w:lang w:val="ru-RU"/>
        </w:rPr>
        <w:t> 10</w:t>
      </w:r>
      <w:r w:rsidRPr="00ED55A3">
        <w:rPr>
          <w:position w:val="6"/>
          <w:szCs w:val="22"/>
          <w:lang w:val="ru-RU"/>
        </w:rPr>
        <w:t>–11</w:t>
      </w:r>
      <w:r w:rsidRPr="00ED55A3">
        <w:rPr>
          <w:szCs w:val="22"/>
          <w:lang w:val="ru-RU"/>
        </w:rPr>
        <w:t> </w:t>
      </w:r>
      <w:r w:rsidRPr="00ED55A3">
        <w:rPr>
          <w:rFonts w:ascii="Symbol" w:hAnsi="Symbol"/>
          <w:szCs w:val="22"/>
          <w:lang w:val="ru-RU"/>
        </w:rPr>
        <w:t></w:t>
      </w:r>
      <w:r w:rsidRPr="00ED55A3">
        <w:rPr>
          <w:szCs w:val="22"/>
          <w:lang w:val="ru-RU"/>
        </w:rPr>
        <w:t> </w:t>
      </w:r>
      <w:r w:rsidRPr="00ED55A3">
        <w:rPr>
          <w:i/>
          <w:iCs/>
          <w:szCs w:val="22"/>
          <w:lang w:val="ru-RU"/>
        </w:rPr>
        <w:t>L</w:t>
      </w:r>
      <w:r w:rsidRPr="00ED55A3">
        <w:rPr>
          <w:rFonts w:ascii="Tms Rmn" w:hAnsi="Tms Rmn"/>
          <w:szCs w:val="22"/>
          <w:lang w:val="ru-RU"/>
        </w:rPr>
        <w:t> </w:t>
      </w:r>
      <w:r w:rsidRPr="00ED55A3">
        <w:rPr>
          <w:szCs w:val="22"/>
          <w:lang w:val="ru-RU"/>
        </w:rPr>
        <w:t>[</w:t>
      </w:r>
      <w:r w:rsidRPr="00ED55A3">
        <w:rPr>
          <w:rFonts w:ascii="Tms Rmn" w:hAnsi="Tms Rmn"/>
          <w:i/>
          <w:iCs/>
          <w:szCs w:val="22"/>
          <w:lang w:val="ru-RU"/>
        </w:rPr>
        <w:t> </w:t>
      </w:r>
      <w:r w:rsidRPr="00ED55A3">
        <w:rPr>
          <w:i/>
          <w:iCs/>
          <w:szCs w:val="22"/>
          <w:lang w:val="ru-RU"/>
        </w:rPr>
        <w:t>k</w:t>
      </w:r>
      <w:r w:rsidRPr="006F2982">
        <w:rPr>
          <w:szCs w:val="22"/>
          <w:lang w:val="ru-RU"/>
        </w:rPr>
        <w:t>,</w:t>
      </w:r>
      <w:r w:rsidRPr="00ED55A3">
        <w:rPr>
          <w:rFonts w:ascii="Tms Rmn" w:hAnsi="Tms Rmn"/>
          <w:i/>
          <w:iCs/>
          <w:szCs w:val="22"/>
          <w:lang w:val="ru-RU"/>
        </w:rPr>
        <w:t> </w:t>
      </w:r>
      <w:r w:rsidRPr="00ED55A3">
        <w:rPr>
          <w:i/>
          <w:iCs/>
          <w:szCs w:val="22"/>
          <w:lang w:val="ru-RU"/>
        </w:rPr>
        <w:t>n</w:t>
      </w:r>
      <w:r w:rsidRPr="00ED55A3">
        <w:rPr>
          <w:szCs w:val="22"/>
          <w:lang w:val="ru-RU"/>
        </w:rPr>
        <w:t>]</w:t>
      </w:r>
      <w:r w:rsidRPr="00ED55A3">
        <w:rPr>
          <w:position w:val="6"/>
          <w:szCs w:val="22"/>
          <w:lang w:val="ru-RU"/>
        </w:rPr>
        <w:t>4</w:t>
      </w:r>
      <w:r w:rsidRPr="00ED55A3">
        <w:rPr>
          <w:szCs w:val="22"/>
          <w:lang w:val="ru-RU"/>
        </w:rPr>
        <w:t> </w:t>
      </w:r>
      <w:r w:rsidRPr="00ED55A3">
        <w:rPr>
          <w:rFonts w:ascii="Symbol" w:hAnsi="Symbol"/>
          <w:szCs w:val="22"/>
          <w:lang w:val="ru-RU"/>
        </w:rPr>
        <w:t></w:t>
      </w:r>
      <w:r w:rsidRPr="00ED55A3">
        <w:rPr>
          <w:szCs w:val="22"/>
          <w:lang w:val="ru-RU"/>
        </w:rPr>
        <w:t> 5,05622 </w:t>
      </w:r>
      <w:r w:rsidRPr="00ED55A3">
        <w:rPr>
          <w:rFonts w:ascii="Symbol" w:hAnsi="Symbol"/>
          <w:szCs w:val="22"/>
          <w:lang w:val="ru-RU"/>
        </w:rPr>
        <w:t></w:t>
      </w:r>
      <w:r w:rsidRPr="00ED55A3">
        <w:rPr>
          <w:szCs w:val="22"/>
          <w:lang w:val="ru-RU"/>
        </w:rPr>
        <w:br/>
      </w:r>
      <w:r w:rsidR="006D61CF" w:rsidRPr="00ED55A3">
        <w:rPr>
          <w:rFonts w:ascii="Symbol" w:hAnsi="Symbol"/>
          <w:szCs w:val="22"/>
          <w:lang w:val="ru-RU"/>
        </w:rPr>
        <w:t></w:t>
      </w:r>
      <w:r w:rsidR="006D61CF" w:rsidRPr="006D61CF">
        <w:rPr>
          <w:szCs w:val="22"/>
          <w:lang w:val="ru-RU"/>
        </w:rPr>
        <w:t> </w:t>
      </w:r>
      <w:r w:rsidRPr="00ED55A3">
        <w:rPr>
          <w:szCs w:val="22"/>
          <w:lang w:val="ru-RU"/>
        </w:rPr>
        <w:t>10</w:t>
      </w:r>
      <w:r w:rsidRPr="00ED55A3">
        <w:rPr>
          <w:position w:val="6"/>
          <w:szCs w:val="22"/>
          <w:lang w:val="ru-RU"/>
        </w:rPr>
        <w:t>–6</w:t>
      </w:r>
      <w:r w:rsidRPr="00ED55A3">
        <w:rPr>
          <w:szCs w:val="22"/>
          <w:lang w:val="ru-RU"/>
        </w:rPr>
        <w:t> </w:t>
      </w:r>
      <w:r w:rsidRPr="00ED55A3">
        <w:rPr>
          <w:rFonts w:ascii="Symbol" w:hAnsi="Symbol"/>
          <w:szCs w:val="22"/>
          <w:lang w:val="ru-RU"/>
        </w:rPr>
        <w:t></w:t>
      </w:r>
      <w:r w:rsidRPr="00ED55A3">
        <w:rPr>
          <w:szCs w:val="22"/>
          <w:lang w:val="ru-RU"/>
        </w:rPr>
        <w:t xml:space="preserve"> </w:t>
      </w:r>
      <w:r w:rsidRPr="00ED55A3">
        <w:rPr>
          <w:i/>
          <w:iCs/>
          <w:szCs w:val="22"/>
          <w:lang w:val="ru-RU"/>
        </w:rPr>
        <w:t>L</w:t>
      </w:r>
      <w:r w:rsidRPr="00ED55A3">
        <w:rPr>
          <w:rFonts w:ascii="Tms Rmn" w:hAnsi="Tms Rmn"/>
          <w:szCs w:val="22"/>
          <w:lang w:val="ru-RU"/>
        </w:rPr>
        <w:t> </w:t>
      </w:r>
      <w:r w:rsidRPr="00ED55A3">
        <w:rPr>
          <w:szCs w:val="22"/>
          <w:lang w:val="ru-RU"/>
        </w:rPr>
        <w:t>[</w:t>
      </w:r>
      <w:r w:rsidRPr="00ED55A3">
        <w:rPr>
          <w:rFonts w:ascii="Tms Rmn" w:hAnsi="Tms Rmn"/>
          <w:i/>
          <w:iCs/>
          <w:szCs w:val="22"/>
          <w:lang w:val="ru-RU"/>
        </w:rPr>
        <w:t> </w:t>
      </w:r>
      <w:r w:rsidRPr="00ED55A3">
        <w:rPr>
          <w:i/>
          <w:iCs/>
          <w:szCs w:val="22"/>
          <w:lang w:val="ru-RU"/>
        </w:rPr>
        <w:t>k</w:t>
      </w:r>
      <w:r w:rsidRPr="006F2982">
        <w:rPr>
          <w:szCs w:val="22"/>
          <w:lang w:val="ru-RU"/>
        </w:rPr>
        <w:t>,</w:t>
      </w:r>
      <w:r w:rsidRPr="00ED55A3">
        <w:rPr>
          <w:rFonts w:ascii="Tms Rmn" w:hAnsi="Tms Rmn"/>
          <w:i/>
          <w:iCs/>
          <w:szCs w:val="22"/>
          <w:lang w:val="ru-RU"/>
        </w:rPr>
        <w:t> </w:t>
      </w:r>
      <w:r w:rsidRPr="00ED55A3">
        <w:rPr>
          <w:i/>
          <w:iCs/>
          <w:szCs w:val="22"/>
          <w:lang w:val="ru-RU"/>
        </w:rPr>
        <w:t>n</w:t>
      </w:r>
      <w:r w:rsidRPr="00ED55A3">
        <w:rPr>
          <w:szCs w:val="22"/>
          <w:lang w:val="ru-RU"/>
        </w:rPr>
        <w:t>]</w:t>
      </w:r>
      <w:r w:rsidRPr="00ED55A3">
        <w:rPr>
          <w:position w:val="6"/>
          <w:szCs w:val="22"/>
          <w:lang w:val="ru-RU"/>
        </w:rPr>
        <w:t>3</w:t>
      </w:r>
      <w:r w:rsidRPr="00ED55A3">
        <w:rPr>
          <w:szCs w:val="22"/>
          <w:lang w:val="ru-RU"/>
        </w:rPr>
        <w:t> – 0,00102438 </w:t>
      </w:r>
      <w:r w:rsidRPr="00ED55A3">
        <w:rPr>
          <w:rFonts w:ascii="Symbol" w:hAnsi="Symbol"/>
          <w:szCs w:val="22"/>
          <w:lang w:val="ru-RU"/>
        </w:rPr>
        <w:t></w:t>
      </w:r>
      <w:r w:rsidRPr="00ED55A3">
        <w:rPr>
          <w:szCs w:val="22"/>
          <w:lang w:val="ru-RU"/>
        </w:rPr>
        <w:t> </w:t>
      </w:r>
      <w:r w:rsidRPr="00ED55A3">
        <w:rPr>
          <w:i/>
          <w:iCs/>
          <w:szCs w:val="22"/>
          <w:lang w:val="ru-RU"/>
        </w:rPr>
        <w:t>L</w:t>
      </w:r>
      <w:r w:rsidRPr="00ED55A3">
        <w:rPr>
          <w:rFonts w:ascii="Tms Rmn" w:hAnsi="Tms Rmn"/>
          <w:szCs w:val="22"/>
          <w:lang w:val="ru-RU"/>
        </w:rPr>
        <w:t> </w:t>
      </w:r>
      <w:r w:rsidRPr="00ED55A3">
        <w:rPr>
          <w:szCs w:val="22"/>
          <w:lang w:val="ru-RU"/>
        </w:rPr>
        <w:t>[</w:t>
      </w:r>
      <w:r w:rsidRPr="00ED55A3">
        <w:rPr>
          <w:rFonts w:ascii="Tms Rmn" w:hAnsi="Tms Rmn"/>
          <w:i/>
          <w:iCs/>
          <w:szCs w:val="22"/>
          <w:lang w:val="ru-RU"/>
        </w:rPr>
        <w:t> </w:t>
      </w:r>
      <w:r w:rsidRPr="00ED55A3">
        <w:rPr>
          <w:i/>
          <w:iCs/>
          <w:szCs w:val="22"/>
          <w:lang w:val="ru-RU"/>
        </w:rPr>
        <w:t>k</w:t>
      </w:r>
      <w:r w:rsidRPr="006F2982">
        <w:rPr>
          <w:szCs w:val="22"/>
          <w:lang w:val="ru-RU"/>
        </w:rPr>
        <w:t>,</w:t>
      </w:r>
      <w:r w:rsidRPr="00ED55A3">
        <w:rPr>
          <w:rFonts w:ascii="Tms Rmn" w:hAnsi="Tms Rmn"/>
          <w:i/>
          <w:iCs/>
          <w:szCs w:val="22"/>
          <w:lang w:val="ru-RU"/>
        </w:rPr>
        <w:t> </w:t>
      </w:r>
      <w:r w:rsidRPr="00ED55A3">
        <w:rPr>
          <w:i/>
          <w:iCs/>
          <w:szCs w:val="22"/>
          <w:lang w:val="ru-RU"/>
        </w:rPr>
        <w:t>n</w:t>
      </w:r>
      <w:r w:rsidRPr="00ED55A3">
        <w:rPr>
          <w:szCs w:val="22"/>
          <w:lang w:val="ru-RU"/>
        </w:rPr>
        <w:t>]</w:t>
      </w:r>
      <w:r w:rsidRPr="00ED55A3">
        <w:rPr>
          <w:position w:val="6"/>
          <w:szCs w:val="22"/>
          <w:lang w:val="ru-RU"/>
        </w:rPr>
        <w:t>2</w:t>
      </w:r>
      <w:r w:rsidRPr="00ED55A3">
        <w:rPr>
          <w:szCs w:val="22"/>
          <w:vertAlign w:val="superscript"/>
          <w:lang w:val="ru-RU"/>
        </w:rPr>
        <w:t> </w:t>
      </w:r>
      <w:r w:rsidRPr="00ED55A3">
        <w:rPr>
          <w:rFonts w:ascii="Symbol" w:hAnsi="Symbol"/>
          <w:szCs w:val="22"/>
          <w:lang w:val="ru-RU"/>
        </w:rPr>
        <w:t></w:t>
      </w:r>
      <w:r w:rsidRPr="00ED55A3">
        <w:rPr>
          <w:szCs w:val="22"/>
          <w:lang w:val="ru-RU"/>
        </w:rPr>
        <w:t> 0,0550197 </w:t>
      </w:r>
      <w:r w:rsidRPr="00ED55A3">
        <w:rPr>
          <w:rFonts w:ascii="Symbol" w:hAnsi="Symbol"/>
          <w:szCs w:val="22"/>
          <w:lang w:val="ru-RU"/>
        </w:rPr>
        <w:t></w:t>
      </w:r>
      <w:r w:rsidRPr="00ED55A3">
        <w:rPr>
          <w:szCs w:val="22"/>
          <w:lang w:val="ru-RU"/>
        </w:rPr>
        <w:t> </w:t>
      </w:r>
      <w:r w:rsidRPr="00ED55A3">
        <w:rPr>
          <w:i/>
          <w:iCs/>
          <w:szCs w:val="22"/>
          <w:lang w:val="ru-RU"/>
        </w:rPr>
        <w:t>L</w:t>
      </w:r>
      <w:r w:rsidRPr="00ED55A3">
        <w:rPr>
          <w:szCs w:val="22"/>
          <w:lang w:val="ru-RU"/>
        </w:rPr>
        <w:t>[</w:t>
      </w:r>
      <w:r w:rsidRPr="00ED55A3">
        <w:rPr>
          <w:rFonts w:ascii="Tms Rmn" w:hAnsi="Tms Rmn"/>
          <w:i/>
          <w:iCs/>
          <w:szCs w:val="22"/>
          <w:lang w:val="ru-RU"/>
        </w:rPr>
        <w:t> </w:t>
      </w:r>
      <w:r w:rsidRPr="00ED55A3">
        <w:rPr>
          <w:i/>
          <w:iCs/>
          <w:szCs w:val="22"/>
          <w:lang w:val="ru-RU"/>
        </w:rPr>
        <w:t>k</w:t>
      </w:r>
      <w:r w:rsidRPr="006F2982">
        <w:rPr>
          <w:szCs w:val="22"/>
          <w:lang w:val="ru-RU"/>
        </w:rPr>
        <w:t>,</w:t>
      </w:r>
      <w:r w:rsidRPr="00ED55A3">
        <w:rPr>
          <w:rFonts w:ascii="Tms Rmn" w:hAnsi="Tms Rmn"/>
          <w:i/>
          <w:iCs/>
          <w:szCs w:val="22"/>
          <w:lang w:val="ru-RU"/>
        </w:rPr>
        <w:t> </w:t>
      </w:r>
      <w:r w:rsidRPr="00ED55A3">
        <w:rPr>
          <w:i/>
          <w:iCs/>
          <w:szCs w:val="22"/>
          <w:lang w:val="ru-RU"/>
        </w:rPr>
        <w:t>n</w:t>
      </w:r>
      <w:r w:rsidRPr="00ED55A3">
        <w:rPr>
          <w:szCs w:val="22"/>
          <w:lang w:val="ru-RU"/>
        </w:rPr>
        <w:t>] –</w:t>
      </w:r>
      <w:r w:rsidR="00BB4EEB">
        <w:rPr>
          <w:szCs w:val="22"/>
          <w:lang w:val="ru-RU"/>
        </w:rPr>
        <w:t> </w:t>
      </w:r>
      <w:r w:rsidRPr="00ED55A3">
        <w:rPr>
          <w:szCs w:val="22"/>
          <w:lang w:val="ru-RU"/>
        </w:rPr>
        <w:t>0,198719,</w:t>
      </w:r>
    </w:p>
    <w:p w14:paraId="7B696CA4" w14:textId="02ED7127" w:rsidR="00C7211D" w:rsidRPr="0088797F" w:rsidRDefault="00C7211D" w:rsidP="00C7211D">
      <w:pPr>
        <w:pStyle w:val="enumlev1"/>
        <w:rPr>
          <w:lang w:val="ru-RU"/>
        </w:rPr>
      </w:pPr>
      <w:r w:rsidRPr="006D61CF">
        <w:rPr>
          <w:lang w:val="ru-RU"/>
        </w:rPr>
        <w:tab/>
      </w:r>
      <w:r w:rsidR="006D61CF" w:rsidRPr="006D61CF">
        <w:rPr>
          <w:lang w:val="ru-RU"/>
        </w:rPr>
        <w:t>иначе</w:t>
      </w:r>
    </w:p>
    <w:p w14:paraId="1679D3FB" w14:textId="6A232A38" w:rsidR="00C7211D" w:rsidRPr="0088797F" w:rsidRDefault="00C7211D" w:rsidP="00C7211D">
      <w:pPr>
        <w:pStyle w:val="Equation"/>
        <w:rPr>
          <w:szCs w:val="22"/>
          <w:lang w:val="ru-RU"/>
        </w:rPr>
      </w:pPr>
      <w:r w:rsidRPr="0088797F">
        <w:rPr>
          <w:szCs w:val="22"/>
          <w:lang w:val="ru-RU"/>
        </w:rPr>
        <w:tab/>
      </w:r>
      <w:r w:rsidRPr="0088797F">
        <w:rPr>
          <w:szCs w:val="22"/>
          <w:lang w:val="ru-RU"/>
        </w:rPr>
        <w:tab/>
      </w:r>
      <w:r w:rsidRPr="006D61CF">
        <w:rPr>
          <w:i/>
          <w:iCs/>
          <w:szCs w:val="22"/>
          <w:lang w:val="en-GB"/>
        </w:rPr>
        <w:t>s</w:t>
      </w:r>
      <w:r w:rsidRPr="006D61CF">
        <w:rPr>
          <w:rFonts w:ascii="Tms Rmn" w:hAnsi="Tms Rmn"/>
          <w:szCs w:val="22"/>
          <w:lang w:val="en-GB"/>
        </w:rPr>
        <w:t> </w:t>
      </w:r>
      <w:r w:rsidRPr="0088797F">
        <w:rPr>
          <w:szCs w:val="22"/>
          <w:lang w:val="ru-RU"/>
        </w:rPr>
        <w:t>[</w:t>
      </w:r>
      <w:r w:rsidRPr="006D61CF">
        <w:rPr>
          <w:rFonts w:ascii="Tms Rmn" w:hAnsi="Tms Rmn"/>
          <w:i/>
          <w:iCs/>
          <w:szCs w:val="22"/>
          <w:lang w:val="en-GB"/>
        </w:rPr>
        <w:t> </w:t>
      </w:r>
      <w:r w:rsidRPr="006D61CF">
        <w:rPr>
          <w:i/>
          <w:iCs/>
          <w:szCs w:val="22"/>
          <w:lang w:val="en-GB"/>
        </w:rPr>
        <w:t>k</w:t>
      </w:r>
      <w:r w:rsidRPr="0088797F">
        <w:rPr>
          <w:i/>
          <w:iCs/>
          <w:szCs w:val="22"/>
          <w:lang w:val="ru-RU"/>
        </w:rPr>
        <w:t>,</w:t>
      </w:r>
      <w:r w:rsidRPr="006D61CF">
        <w:rPr>
          <w:rFonts w:ascii="Tms Rmn" w:hAnsi="Tms Rmn"/>
          <w:i/>
          <w:iCs/>
          <w:szCs w:val="22"/>
          <w:lang w:val="en-GB"/>
        </w:rPr>
        <w:t> </w:t>
      </w:r>
      <w:r w:rsidRPr="006D61CF">
        <w:rPr>
          <w:i/>
          <w:iCs/>
          <w:szCs w:val="22"/>
          <w:lang w:val="en-GB"/>
        </w:rPr>
        <w:t>n</w:t>
      </w:r>
      <w:r w:rsidRPr="0088797F">
        <w:rPr>
          <w:szCs w:val="22"/>
          <w:lang w:val="ru-RU"/>
        </w:rPr>
        <w:t>]</w:t>
      </w:r>
      <w:r w:rsidRPr="006D61CF">
        <w:rPr>
          <w:szCs w:val="22"/>
          <w:lang w:val="en-GB"/>
        </w:rPr>
        <w:t> </w:t>
      </w:r>
      <w:r w:rsidRPr="006D61CF">
        <w:rPr>
          <w:rFonts w:ascii="Symbol" w:hAnsi="Symbol"/>
          <w:szCs w:val="22"/>
        </w:rPr>
        <w:t></w:t>
      </w:r>
      <w:r w:rsidRPr="006D61CF">
        <w:rPr>
          <w:szCs w:val="22"/>
          <w:lang w:val="en-GB"/>
        </w:rPr>
        <w:t> </w:t>
      </w:r>
      <w:r w:rsidRPr="0088797F">
        <w:rPr>
          <w:szCs w:val="22"/>
          <w:lang w:val="ru-RU"/>
        </w:rPr>
        <w:t>1</w:t>
      </w:r>
      <w:r w:rsidR="006D61CF" w:rsidRPr="006D61CF">
        <w:rPr>
          <w:szCs w:val="22"/>
          <w:lang w:val="ru-RU"/>
        </w:rPr>
        <w:t>,</w:t>
      </w:r>
      <w:r w:rsidRPr="0088797F">
        <w:rPr>
          <w:szCs w:val="22"/>
          <w:lang w:val="ru-RU"/>
        </w:rPr>
        <w:t>0</w:t>
      </w:r>
      <w:r w:rsidRPr="006D61CF">
        <w:rPr>
          <w:szCs w:val="22"/>
          <w:lang w:val="en-GB"/>
        </w:rPr>
        <w:t> </w:t>
      </w:r>
      <w:r w:rsidRPr="006D61CF">
        <w:rPr>
          <w:rFonts w:ascii="Symbol" w:hAnsi="Symbol"/>
          <w:szCs w:val="22"/>
        </w:rPr>
        <w:t></w:t>
      </w:r>
      <w:r w:rsidRPr="006D61CF">
        <w:rPr>
          <w:szCs w:val="22"/>
          <w:lang w:val="en-GB"/>
        </w:rPr>
        <w:t> </w:t>
      </w:r>
      <w:r w:rsidRPr="0088797F">
        <w:rPr>
          <w:szCs w:val="22"/>
          <w:lang w:val="ru-RU"/>
        </w:rPr>
        <w:t>10</w:t>
      </w:r>
      <w:r w:rsidRPr="0088797F">
        <w:rPr>
          <w:szCs w:val="22"/>
          <w:vertAlign w:val="superscript"/>
          <w:lang w:val="ru-RU"/>
        </w:rPr>
        <w:t>30</w:t>
      </w:r>
      <w:r w:rsidR="006D61CF">
        <w:rPr>
          <w:szCs w:val="22"/>
          <w:lang w:val="ru-RU"/>
        </w:rPr>
        <w:t>.</w:t>
      </w:r>
      <w:r w:rsidRPr="0088797F">
        <w:rPr>
          <w:szCs w:val="22"/>
          <w:lang w:val="ru-RU"/>
        </w:rPr>
        <w:tab/>
        <w:t>(74)</w:t>
      </w:r>
    </w:p>
    <w:p w14:paraId="7A5067BB" w14:textId="77777777" w:rsidR="0088797F" w:rsidRPr="0088797F" w:rsidRDefault="00C7211D" w:rsidP="0088797F">
      <w:pPr>
        <w:pStyle w:val="enumlev1"/>
        <w:rPr>
          <w:iCs/>
          <w:szCs w:val="22"/>
          <w:lang w:val="ru-RU"/>
        </w:rPr>
      </w:pPr>
      <w:r w:rsidRPr="0088797F">
        <w:rPr>
          <w:szCs w:val="22"/>
          <w:lang w:val="ru-RU"/>
        </w:rPr>
        <w:t>–</w:t>
      </w:r>
      <w:r w:rsidRPr="0088797F">
        <w:rPr>
          <w:szCs w:val="22"/>
          <w:lang w:val="ru-RU"/>
        </w:rPr>
        <w:tab/>
      </w:r>
      <w:r w:rsidR="0088797F" w:rsidRPr="0088797F">
        <w:rPr>
          <w:szCs w:val="22"/>
          <w:lang w:val="ru-RU"/>
        </w:rPr>
        <w:t xml:space="preserve">Расчет ошибки </w:t>
      </w:r>
      <w:r w:rsidR="0088797F" w:rsidRPr="0088797F">
        <w:rPr>
          <w:i/>
          <w:szCs w:val="22"/>
          <w:lang w:val="ru-RU"/>
        </w:rPr>
        <w:t>e</w:t>
      </w:r>
      <w:r w:rsidR="0088797F" w:rsidRPr="0088797F">
        <w:rPr>
          <w:szCs w:val="22"/>
          <w:lang w:val="ru-RU"/>
        </w:rPr>
        <w:t xml:space="preserve"> со знаком:</w:t>
      </w:r>
    </w:p>
    <w:p w14:paraId="79A86525" w14:textId="069AEBF7" w:rsidR="0088797F" w:rsidRPr="0088797F" w:rsidRDefault="0088797F" w:rsidP="0088797F">
      <w:pPr>
        <w:pStyle w:val="Equation"/>
        <w:rPr>
          <w:szCs w:val="22"/>
          <w:lang w:val="ru-RU"/>
        </w:rPr>
      </w:pPr>
      <w:r w:rsidRPr="0088797F">
        <w:rPr>
          <w:szCs w:val="22"/>
          <w:lang w:val="ru-RU"/>
        </w:rPr>
        <w:tab/>
      </w:r>
      <w:r w:rsidRPr="0088797F">
        <w:rPr>
          <w:szCs w:val="22"/>
          <w:lang w:val="ru-RU"/>
        </w:rPr>
        <w:tab/>
      </w:r>
      <w:r w:rsidRPr="0088797F">
        <w:rPr>
          <w:position w:val="-16"/>
          <w:szCs w:val="22"/>
          <w:lang w:val="ru-RU"/>
        </w:rPr>
        <w:object w:dxaOrig="2940" w:dyaOrig="440" w14:anchorId="30B37EAD">
          <v:shape id="_x0000_i1105" type="#_x0000_t75" style="width:147.45pt;height:22.5pt" o:ole="">
            <v:imagedata r:id="rId189" o:title=""/>
          </v:shape>
          <o:OLEObject Type="Embed" ProgID="Equation.3" ShapeID="_x0000_i1105" DrawAspect="Content" ObjectID="_1781527197" r:id="rId190"/>
        </w:object>
      </w:r>
      <w:r>
        <w:rPr>
          <w:szCs w:val="22"/>
          <w:lang w:val="ru-RU"/>
        </w:rPr>
        <w:t>.</w:t>
      </w:r>
      <w:r w:rsidRPr="0088797F">
        <w:rPr>
          <w:szCs w:val="22"/>
          <w:lang w:val="ru-RU"/>
        </w:rPr>
        <w:tab/>
        <w:t>(75)</w:t>
      </w:r>
    </w:p>
    <w:p w14:paraId="4C3D3227" w14:textId="159A7943" w:rsidR="0088797F" w:rsidRPr="0088797F" w:rsidRDefault="0088797F" w:rsidP="0088797F">
      <w:pPr>
        <w:pStyle w:val="enumlev1"/>
        <w:rPr>
          <w:szCs w:val="22"/>
          <w:lang w:val="ru-RU"/>
        </w:rPr>
      </w:pPr>
      <w:r w:rsidRPr="0088797F">
        <w:rPr>
          <w:szCs w:val="22"/>
          <w:lang w:val="ru-RU"/>
        </w:rPr>
        <w:t>–</w:t>
      </w:r>
      <w:r w:rsidRPr="0088797F">
        <w:rPr>
          <w:szCs w:val="22"/>
          <w:lang w:val="ru-RU"/>
        </w:rPr>
        <w:tab/>
        <w:t xml:space="preserve">Если </w:t>
      </w:r>
      <w:r w:rsidRPr="0088797F">
        <w:rPr>
          <w:position w:val="-16"/>
          <w:szCs w:val="22"/>
          <w:lang w:val="ru-RU"/>
        </w:rPr>
        <w:object w:dxaOrig="2180" w:dyaOrig="440" w14:anchorId="710F7D8C">
          <v:shape id="_x0000_i1106" type="#_x0000_t75" style="width:89.6pt;height:18.4pt" o:ole="">
            <v:imagedata r:id="rId191" o:title=""/>
          </v:shape>
          <o:OLEObject Type="Embed" ProgID="Equation.3" ShapeID="_x0000_i1106" DrawAspect="Content" ObjectID="_1781527198" r:id="rId192"/>
        </w:object>
      </w:r>
      <w:r w:rsidRPr="0088797F">
        <w:rPr>
          <w:szCs w:val="22"/>
          <w:lang w:val="ru-RU"/>
        </w:rPr>
        <w:t xml:space="preserve"> то крутизна наклона </w:t>
      </w:r>
      <w:r w:rsidRPr="0088797F">
        <w:rPr>
          <w:i/>
          <w:szCs w:val="22"/>
          <w:lang w:val="ru-RU"/>
        </w:rPr>
        <w:t>b</w:t>
      </w:r>
      <w:r w:rsidRPr="0088797F">
        <w:rPr>
          <w:szCs w:val="22"/>
          <w:lang w:val="ru-RU"/>
        </w:rPr>
        <w:t xml:space="preserve"> устанавливается равной 4,0, в противном случае</w:t>
      </w:r>
      <w:r w:rsidR="00BB4EEB">
        <w:rPr>
          <w:szCs w:val="22"/>
          <w:lang w:val="ru-RU"/>
        </w:rPr>
        <w:t xml:space="preserve"> </w:t>
      </w:r>
      <w:r w:rsidRPr="0088797F">
        <w:rPr>
          <w:szCs w:val="22"/>
          <w:lang w:val="ru-RU"/>
        </w:rPr>
        <w:t>6,0. Это моделирует эффект, заключающийся в том, что увеличение энергии исследуемого сигнала по сравнению с эталонным сигналом заметнее, чем уменьшение.</w:t>
      </w:r>
    </w:p>
    <w:p w14:paraId="0FDBD5EC" w14:textId="62B9E9CB" w:rsidR="00C7211D" w:rsidRPr="00AF7929" w:rsidRDefault="0088797F" w:rsidP="0088797F">
      <w:pPr>
        <w:pStyle w:val="enumlev1"/>
        <w:rPr>
          <w:szCs w:val="22"/>
          <w:lang w:val="ru-RU"/>
        </w:rPr>
      </w:pPr>
      <w:r w:rsidRPr="0088797F">
        <w:rPr>
          <w:szCs w:val="22"/>
          <w:lang w:val="ru-RU"/>
        </w:rPr>
        <w:t>–</w:t>
      </w:r>
      <w:r w:rsidRPr="0088797F">
        <w:rPr>
          <w:szCs w:val="22"/>
          <w:lang w:val="ru-RU"/>
        </w:rPr>
        <w:tab/>
        <w:t xml:space="preserve">Расчет масштабного коэффициента </w:t>
      </w:r>
      <w:r w:rsidRPr="0088797F">
        <w:rPr>
          <w:i/>
          <w:szCs w:val="22"/>
          <w:lang w:val="ru-RU"/>
        </w:rPr>
        <w:t>a</w:t>
      </w:r>
      <w:r w:rsidRPr="0088797F">
        <w:rPr>
          <w:szCs w:val="22"/>
          <w:lang w:val="ru-RU"/>
        </w:rPr>
        <w:t>:</w:t>
      </w:r>
    </w:p>
    <w:p w14:paraId="7FAA8B28" w14:textId="005B202D" w:rsidR="00C7211D" w:rsidRPr="0088797F" w:rsidRDefault="0088797F" w:rsidP="00C7211D">
      <w:pPr>
        <w:pStyle w:val="Equation"/>
        <w:rPr>
          <w:szCs w:val="22"/>
          <w:lang w:val="ru-RU"/>
        </w:rPr>
      </w:pPr>
      <w:r w:rsidRPr="0088797F">
        <w:rPr>
          <w:szCs w:val="22"/>
          <w:lang w:val="ru-RU"/>
        </w:rPr>
        <w:tab/>
      </w:r>
      <w:r w:rsidRPr="0088797F">
        <w:rPr>
          <w:szCs w:val="22"/>
          <w:lang w:val="ru-RU"/>
        </w:rPr>
        <w:tab/>
      </w:r>
      <w:r w:rsidRPr="0088797F">
        <w:rPr>
          <w:position w:val="-30"/>
          <w:szCs w:val="22"/>
          <w:lang w:val="ru-RU"/>
        </w:rPr>
        <w:object w:dxaOrig="2200" w:dyaOrig="880" w14:anchorId="25505C65">
          <v:shape id="_x0000_i1107" type="#_x0000_t75" style="width:110.65pt;height:43.9pt" o:ole="">
            <v:imagedata r:id="rId193" o:title=""/>
          </v:shape>
          <o:OLEObject Type="Embed" ProgID="Equation.3" ShapeID="_x0000_i1107" DrawAspect="Content" ObjectID="_1781527199" r:id="rId194"/>
        </w:object>
      </w:r>
      <w:r>
        <w:rPr>
          <w:szCs w:val="22"/>
          <w:lang w:val="ru-RU"/>
        </w:rPr>
        <w:t>.</w:t>
      </w:r>
      <w:r w:rsidRPr="0088797F">
        <w:rPr>
          <w:szCs w:val="22"/>
          <w:lang w:val="ru-RU"/>
        </w:rPr>
        <w:tab/>
        <w:t>(76)</w:t>
      </w:r>
    </w:p>
    <w:p w14:paraId="4CA98839" w14:textId="1BDB64EF" w:rsidR="00C7211D" w:rsidRPr="0088797F" w:rsidRDefault="00C7211D" w:rsidP="00C7211D">
      <w:pPr>
        <w:pStyle w:val="enumlev1"/>
        <w:rPr>
          <w:lang w:val="ru-RU"/>
        </w:rPr>
      </w:pPr>
      <w:r w:rsidRPr="0088797F">
        <w:rPr>
          <w:lang w:val="ru-RU"/>
        </w:rPr>
        <w:t>–</w:t>
      </w:r>
      <w:r w:rsidRPr="0088797F">
        <w:rPr>
          <w:lang w:val="ru-RU"/>
        </w:rPr>
        <w:tab/>
      </w:r>
      <w:r w:rsidR="0088797F" w:rsidRPr="0088797F">
        <w:rPr>
          <w:lang w:val="ru-RU"/>
        </w:rPr>
        <w:t xml:space="preserve">Расчет вероятности обнаружения. Уравнение (76) устанавливает масштабный коэффициент </w:t>
      </w:r>
      <w:r w:rsidR="0088797F" w:rsidRPr="0088797F">
        <w:rPr>
          <w:i/>
          <w:lang w:val="ru-RU"/>
        </w:rPr>
        <w:t>a</w:t>
      </w:r>
      <w:r w:rsidR="0088797F" w:rsidRPr="0088797F">
        <w:rPr>
          <w:lang w:val="ru-RU"/>
        </w:rPr>
        <w:t xml:space="preserve"> таким, что если </w:t>
      </w:r>
      <w:r w:rsidR="00BB4EEB" w:rsidRPr="0088797F">
        <w:rPr>
          <w:i/>
          <w:lang w:val="ru-RU"/>
        </w:rPr>
        <w:t>e</w:t>
      </w:r>
      <w:r w:rsidR="0088797F" w:rsidRPr="0088797F">
        <w:rPr>
          <w:iCs/>
          <w:lang w:val="ru-RU"/>
        </w:rPr>
        <w:t>[</w:t>
      </w:r>
      <w:r w:rsidR="0088797F" w:rsidRPr="0088797F">
        <w:rPr>
          <w:i/>
          <w:lang w:val="ru-RU"/>
        </w:rPr>
        <w:t>k, n</w:t>
      </w:r>
      <w:r w:rsidR="0088797F" w:rsidRPr="0088797F">
        <w:rPr>
          <w:iCs/>
          <w:lang w:val="ru-RU"/>
        </w:rPr>
        <w:t>]</w:t>
      </w:r>
      <w:r w:rsidR="0088797F" w:rsidRPr="0088797F">
        <w:rPr>
          <w:lang w:val="ru-RU"/>
        </w:rPr>
        <w:t xml:space="preserve"> равно </w:t>
      </w:r>
      <w:r w:rsidR="0088797F" w:rsidRPr="0088797F">
        <w:rPr>
          <w:i/>
          <w:lang w:val="ru-RU"/>
        </w:rPr>
        <w:t>s</w:t>
      </w:r>
      <w:r w:rsidR="0088797F" w:rsidRPr="0088797F">
        <w:rPr>
          <w:iCs/>
          <w:lang w:val="ru-RU"/>
        </w:rPr>
        <w:t>[</w:t>
      </w:r>
      <w:r w:rsidR="0088797F" w:rsidRPr="0088797F">
        <w:rPr>
          <w:i/>
          <w:lang w:val="ru-RU"/>
        </w:rPr>
        <w:t>k,  n</w:t>
      </w:r>
      <w:r w:rsidR="0088797F" w:rsidRPr="0088797F">
        <w:rPr>
          <w:iCs/>
          <w:lang w:val="ru-RU"/>
        </w:rPr>
        <w:t>]</w:t>
      </w:r>
      <w:r w:rsidR="0088797F" w:rsidRPr="0088797F">
        <w:rPr>
          <w:lang w:val="ru-RU"/>
        </w:rPr>
        <w:t xml:space="preserve">, то </w:t>
      </w:r>
      <w:r w:rsidR="0088797F" w:rsidRPr="0088797F">
        <w:rPr>
          <w:i/>
          <w:lang w:val="ru-RU"/>
        </w:rPr>
        <w:t>p</w:t>
      </w:r>
      <w:r w:rsidR="0088797F" w:rsidRPr="0088797F">
        <w:rPr>
          <w:i/>
          <w:vertAlign w:val="subscript"/>
          <w:lang w:val="ru-RU"/>
        </w:rPr>
        <w:t>c</w:t>
      </w:r>
      <w:r w:rsidR="0088797F" w:rsidRPr="0088797F">
        <w:rPr>
          <w:iCs/>
          <w:lang w:val="ru-RU"/>
        </w:rPr>
        <w:t>[</w:t>
      </w:r>
      <w:r w:rsidR="0088797F" w:rsidRPr="0088797F">
        <w:rPr>
          <w:i/>
          <w:lang w:val="ru-RU"/>
        </w:rPr>
        <w:t>k, n</w:t>
      </w:r>
      <w:r w:rsidR="0088797F" w:rsidRPr="0088797F">
        <w:rPr>
          <w:iCs/>
          <w:lang w:val="ru-RU"/>
        </w:rPr>
        <w:t>]</w:t>
      </w:r>
      <w:r w:rsidR="0088797F" w:rsidRPr="0088797F">
        <w:rPr>
          <w:lang w:val="ru-RU"/>
        </w:rPr>
        <w:t xml:space="preserve"> становится равным 0,5:</w:t>
      </w:r>
    </w:p>
    <w:p w14:paraId="1EDBD4F1" w14:textId="42EE0FBA" w:rsidR="00C7211D" w:rsidRPr="00AF7929" w:rsidRDefault="00C7211D" w:rsidP="00C7211D">
      <w:pPr>
        <w:pStyle w:val="Equation"/>
        <w:rPr>
          <w:szCs w:val="22"/>
          <w:lang w:val="ru-RU"/>
        </w:rPr>
      </w:pPr>
      <w:r w:rsidRPr="0088797F">
        <w:rPr>
          <w:szCs w:val="22"/>
          <w:lang w:val="ru-RU"/>
        </w:rPr>
        <w:tab/>
      </w:r>
      <w:r w:rsidRPr="0088797F">
        <w:rPr>
          <w:szCs w:val="22"/>
          <w:lang w:val="ru-RU"/>
        </w:rPr>
        <w:tab/>
      </w:r>
      <w:r w:rsidRPr="0088797F">
        <w:rPr>
          <w:noProof/>
          <w:position w:val="-12"/>
          <w:szCs w:val="22"/>
        </w:rPr>
        <w:object w:dxaOrig="3159" w:dyaOrig="480" w14:anchorId="4EDA8941">
          <v:shape id="_x0000_i1108" type="#_x0000_t75" alt="" style="width:159.05pt;height:22.5pt;mso-width-percent:0;mso-height-percent:0;mso-width-percent:0;mso-height-percent:0" o:ole="">
            <v:imagedata r:id="rId195" o:title=""/>
          </v:shape>
          <o:OLEObject Type="Embed" ProgID="Equation.3" ShapeID="_x0000_i1108" DrawAspect="Content" ObjectID="_1781527200" r:id="rId196"/>
        </w:object>
      </w:r>
      <w:r w:rsidR="0088797F">
        <w:rPr>
          <w:noProof/>
          <w:szCs w:val="22"/>
          <w:lang w:val="ru-RU"/>
        </w:rPr>
        <w:t>.</w:t>
      </w:r>
      <w:r w:rsidRPr="00AF7929">
        <w:rPr>
          <w:szCs w:val="22"/>
          <w:lang w:val="ru-RU"/>
        </w:rPr>
        <w:tab/>
        <w:t>(77)</w:t>
      </w:r>
    </w:p>
    <w:p w14:paraId="7284DA0B" w14:textId="74F49DA2" w:rsidR="00C7211D" w:rsidRPr="0088797F" w:rsidRDefault="00C7211D" w:rsidP="0088797F">
      <w:pPr>
        <w:pStyle w:val="enumlev1"/>
        <w:keepNext/>
        <w:rPr>
          <w:lang w:val="ru-RU"/>
        </w:rPr>
      </w:pPr>
      <w:r w:rsidRPr="0088797F">
        <w:rPr>
          <w:lang w:val="ru-RU"/>
        </w:rPr>
        <w:lastRenderedPageBreak/>
        <w:t>–</w:t>
      </w:r>
      <w:r w:rsidRPr="0088797F">
        <w:rPr>
          <w:lang w:val="ru-RU"/>
        </w:rPr>
        <w:tab/>
      </w:r>
      <w:r w:rsidR="0088797F" w:rsidRPr="0088797F">
        <w:rPr>
          <w:lang w:val="ru-RU"/>
        </w:rPr>
        <w:t>Расчет общего количества шагов выше порога:</w:t>
      </w:r>
    </w:p>
    <w:p w14:paraId="6DADD68C" w14:textId="35F96FA3" w:rsidR="00C7211D" w:rsidRPr="00AF7929" w:rsidRDefault="00C7211D" w:rsidP="00C7211D">
      <w:pPr>
        <w:pStyle w:val="Equation"/>
        <w:ind w:left="794" w:firstLine="907"/>
        <w:rPr>
          <w:szCs w:val="22"/>
          <w:lang w:val="ru-RU"/>
        </w:rPr>
      </w:pPr>
      <w:r w:rsidRPr="0088797F">
        <w:rPr>
          <w:szCs w:val="22"/>
          <w:lang w:val="ru-RU"/>
        </w:rPr>
        <w:tab/>
      </w:r>
      <w:r w:rsidRPr="0088797F">
        <w:rPr>
          <w:noProof/>
          <w:position w:val="-30"/>
          <w:szCs w:val="22"/>
        </w:rPr>
        <w:object w:dxaOrig="2380" w:dyaOrig="740" w14:anchorId="30D06A64">
          <v:shape id="_x0000_i1109" type="#_x0000_t75" alt="" style="width:117.7pt;height:38.25pt;mso-width-percent:0;mso-height-percent:0;mso-width-percent:0;mso-height-percent:0" o:ole="">
            <v:imagedata r:id="rId197" o:title=""/>
          </v:shape>
          <o:OLEObject Type="Embed" ProgID="Equation.3" ShapeID="_x0000_i1109" DrawAspect="Content" ObjectID="_1781527201" r:id="rId198"/>
        </w:object>
      </w:r>
      <w:r w:rsidR="0088797F">
        <w:rPr>
          <w:noProof/>
          <w:szCs w:val="22"/>
          <w:lang w:val="ru-RU"/>
        </w:rPr>
        <w:t>.</w:t>
      </w:r>
      <w:r w:rsidRPr="00AF7929">
        <w:rPr>
          <w:szCs w:val="22"/>
          <w:lang w:val="ru-RU"/>
        </w:rPr>
        <w:tab/>
        <w:t>(78)</w:t>
      </w:r>
    </w:p>
    <w:p w14:paraId="05900CF1" w14:textId="77777777" w:rsidR="008F770A" w:rsidRPr="008F770A" w:rsidRDefault="008F770A" w:rsidP="008F770A">
      <w:pPr>
        <w:pStyle w:val="enumlev1"/>
        <w:rPr>
          <w:szCs w:val="22"/>
          <w:lang w:val="ru-RU"/>
        </w:rPr>
      </w:pPr>
      <w:r w:rsidRPr="008F770A">
        <w:rPr>
          <w:szCs w:val="22"/>
          <w:lang w:val="ru-RU"/>
        </w:rPr>
        <w:t>–</w:t>
      </w:r>
      <w:r w:rsidRPr="008F770A">
        <w:rPr>
          <w:szCs w:val="22"/>
          <w:lang w:val="ru-RU"/>
        </w:rPr>
        <w:tab/>
        <w:t>Вероятность бинаурального обнаружения равна:</w:t>
      </w:r>
    </w:p>
    <w:p w14:paraId="024D3B6B" w14:textId="329BFB36" w:rsidR="008F770A" w:rsidRPr="008F770A" w:rsidRDefault="008F770A" w:rsidP="008F770A">
      <w:pPr>
        <w:pStyle w:val="Equation"/>
        <w:rPr>
          <w:szCs w:val="22"/>
          <w:lang w:val="ru-RU"/>
        </w:rPr>
      </w:pPr>
      <w:r w:rsidRPr="008F770A">
        <w:rPr>
          <w:szCs w:val="22"/>
          <w:lang w:val="ru-RU"/>
        </w:rPr>
        <w:tab/>
      </w:r>
      <w:r w:rsidRPr="008F770A">
        <w:rPr>
          <w:szCs w:val="22"/>
          <w:lang w:val="ru-RU"/>
        </w:rPr>
        <w:tab/>
      </w:r>
      <w:r w:rsidRPr="008F770A">
        <w:rPr>
          <w:i/>
          <w:iCs/>
          <w:szCs w:val="22"/>
          <w:lang w:val="en-US"/>
        </w:rPr>
        <w:t>p</w:t>
      </w:r>
      <w:r w:rsidRPr="008F770A">
        <w:rPr>
          <w:i/>
          <w:iCs/>
          <w:position w:val="-4"/>
          <w:szCs w:val="22"/>
          <w:lang w:val="en-US"/>
        </w:rPr>
        <w:t>bin</w:t>
      </w:r>
      <w:r w:rsidRPr="008F770A">
        <w:rPr>
          <w:rFonts w:ascii="Tms Rmn" w:hAnsi="Tms Rmn"/>
          <w:position w:val="-4"/>
          <w:szCs w:val="22"/>
          <w:lang w:val="en-US"/>
        </w:rPr>
        <w:t> </w:t>
      </w:r>
      <w:r w:rsidRPr="00551B28">
        <w:rPr>
          <w:szCs w:val="22"/>
          <w:lang w:val="ru-RU"/>
        </w:rPr>
        <w:t>[</w:t>
      </w:r>
      <w:r w:rsidRPr="008F770A">
        <w:rPr>
          <w:rFonts w:ascii="Tms Rmn" w:hAnsi="Tms Rmn"/>
          <w:szCs w:val="22"/>
          <w:lang w:val="en-US"/>
        </w:rPr>
        <w:t> </w:t>
      </w:r>
      <w:r w:rsidRPr="008F770A">
        <w:rPr>
          <w:i/>
          <w:iCs/>
          <w:szCs w:val="22"/>
          <w:lang w:val="en-US"/>
        </w:rPr>
        <w:t>k</w:t>
      </w:r>
      <w:r w:rsidRPr="007948E1">
        <w:rPr>
          <w:szCs w:val="22"/>
          <w:lang w:val="ru-RU"/>
        </w:rPr>
        <w:t>,</w:t>
      </w:r>
      <w:r w:rsidRPr="008F770A">
        <w:rPr>
          <w:rFonts w:ascii="Tms Rmn" w:hAnsi="Tms Rmn"/>
          <w:i/>
          <w:iCs/>
          <w:szCs w:val="22"/>
          <w:lang w:val="en-US"/>
        </w:rPr>
        <w:t> </w:t>
      </w:r>
      <w:r w:rsidRPr="008F770A">
        <w:rPr>
          <w:i/>
          <w:iCs/>
          <w:szCs w:val="22"/>
          <w:lang w:val="en-US"/>
        </w:rPr>
        <w:t>n</w:t>
      </w:r>
      <w:r w:rsidRPr="00551B28">
        <w:rPr>
          <w:szCs w:val="22"/>
          <w:lang w:val="ru-RU"/>
        </w:rPr>
        <w:t>]</w:t>
      </w:r>
      <w:r w:rsidRPr="008F770A">
        <w:rPr>
          <w:szCs w:val="22"/>
          <w:lang w:val="en-US"/>
        </w:rPr>
        <w:t> </w:t>
      </w:r>
      <w:r w:rsidRPr="008F770A">
        <w:rPr>
          <w:rFonts w:ascii="Symbol" w:hAnsi="Symbol"/>
          <w:szCs w:val="22"/>
          <w:lang w:val="ru-RU"/>
        </w:rPr>
        <w:t></w:t>
      </w:r>
      <w:r w:rsidRPr="008F770A">
        <w:rPr>
          <w:szCs w:val="22"/>
          <w:lang w:val="en-US"/>
        </w:rPr>
        <w:t> max</w:t>
      </w:r>
      <w:r w:rsidRPr="00551B28">
        <w:rPr>
          <w:szCs w:val="22"/>
          <w:lang w:val="ru-RU"/>
        </w:rPr>
        <w:t>(</w:t>
      </w:r>
      <w:r w:rsidRPr="008F770A">
        <w:rPr>
          <w:rFonts w:ascii="Tms Rmn" w:hAnsi="Tms Rmn"/>
          <w:szCs w:val="22"/>
          <w:lang w:val="en-US"/>
        </w:rPr>
        <w:t> </w:t>
      </w:r>
      <w:r w:rsidRPr="008F770A">
        <w:rPr>
          <w:i/>
          <w:iCs/>
          <w:szCs w:val="22"/>
          <w:lang w:val="en-US"/>
        </w:rPr>
        <w:t>p</w:t>
      </w:r>
      <w:r w:rsidRPr="008F770A">
        <w:rPr>
          <w:i/>
          <w:iCs/>
          <w:position w:val="-4"/>
          <w:szCs w:val="22"/>
          <w:lang w:val="en-US"/>
        </w:rPr>
        <w:t>left</w:t>
      </w:r>
      <w:r w:rsidRPr="008F770A">
        <w:rPr>
          <w:rFonts w:ascii="Tms Rmn" w:hAnsi="Tms Rmn"/>
          <w:position w:val="-4"/>
          <w:szCs w:val="22"/>
          <w:lang w:val="en-US"/>
        </w:rPr>
        <w:t> </w:t>
      </w:r>
      <w:r w:rsidRPr="00551B28">
        <w:rPr>
          <w:szCs w:val="22"/>
          <w:lang w:val="ru-RU"/>
        </w:rPr>
        <w:t>[</w:t>
      </w:r>
      <w:r w:rsidRPr="008F770A">
        <w:rPr>
          <w:rFonts w:ascii="Tms Rmn" w:hAnsi="Tms Rmn"/>
          <w:szCs w:val="22"/>
          <w:lang w:val="en-US"/>
        </w:rPr>
        <w:t> </w:t>
      </w:r>
      <w:r w:rsidRPr="008F770A">
        <w:rPr>
          <w:i/>
          <w:iCs/>
          <w:szCs w:val="22"/>
          <w:lang w:val="en-US"/>
        </w:rPr>
        <w:t>k</w:t>
      </w:r>
      <w:r w:rsidRPr="007948E1">
        <w:rPr>
          <w:szCs w:val="22"/>
          <w:lang w:val="ru-RU"/>
        </w:rPr>
        <w:t>,</w:t>
      </w:r>
      <w:r w:rsidRPr="008F770A">
        <w:rPr>
          <w:rFonts w:ascii="Tms Rmn" w:hAnsi="Tms Rmn"/>
          <w:i/>
          <w:iCs/>
          <w:szCs w:val="22"/>
          <w:lang w:val="en-US"/>
        </w:rPr>
        <w:t> </w:t>
      </w:r>
      <w:r w:rsidRPr="008F770A">
        <w:rPr>
          <w:i/>
          <w:iCs/>
          <w:szCs w:val="22"/>
          <w:lang w:val="en-US"/>
        </w:rPr>
        <w:t>n</w:t>
      </w:r>
      <w:r w:rsidRPr="00551B28">
        <w:rPr>
          <w:szCs w:val="22"/>
          <w:lang w:val="ru-RU"/>
        </w:rPr>
        <w:t>],</w:t>
      </w:r>
      <w:r w:rsidRPr="008F770A">
        <w:rPr>
          <w:szCs w:val="22"/>
          <w:lang w:val="en-US"/>
        </w:rPr>
        <w:t> </w:t>
      </w:r>
      <w:r w:rsidRPr="008F770A">
        <w:rPr>
          <w:i/>
          <w:iCs/>
          <w:szCs w:val="22"/>
          <w:lang w:val="en-US"/>
        </w:rPr>
        <w:t>p</w:t>
      </w:r>
      <w:r w:rsidRPr="008F770A">
        <w:rPr>
          <w:i/>
          <w:iCs/>
          <w:position w:val="-4"/>
          <w:szCs w:val="22"/>
          <w:lang w:val="en-US"/>
        </w:rPr>
        <w:t>right</w:t>
      </w:r>
      <w:r w:rsidRPr="008F770A">
        <w:rPr>
          <w:rFonts w:ascii="Tms Rmn" w:hAnsi="Tms Rmn"/>
          <w:position w:val="-4"/>
          <w:szCs w:val="22"/>
          <w:lang w:val="en-US"/>
        </w:rPr>
        <w:t> </w:t>
      </w:r>
      <w:r w:rsidRPr="00551B28">
        <w:rPr>
          <w:szCs w:val="22"/>
          <w:lang w:val="ru-RU"/>
        </w:rPr>
        <w:t>[</w:t>
      </w:r>
      <w:r w:rsidRPr="008F770A">
        <w:rPr>
          <w:rFonts w:ascii="Tms Rmn" w:hAnsi="Tms Rmn"/>
          <w:i/>
          <w:iCs/>
          <w:szCs w:val="22"/>
          <w:lang w:val="en-US"/>
        </w:rPr>
        <w:t> </w:t>
      </w:r>
      <w:r w:rsidRPr="008F770A">
        <w:rPr>
          <w:i/>
          <w:iCs/>
          <w:szCs w:val="22"/>
          <w:lang w:val="en-US"/>
        </w:rPr>
        <w:t>k</w:t>
      </w:r>
      <w:r w:rsidRPr="007948E1">
        <w:rPr>
          <w:szCs w:val="22"/>
          <w:lang w:val="ru-RU"/>
        </w:rPr>
        <w:t>,</w:t>
      </w:r>
      <w:r w:rsidRPr="008F770A">
        <w:rPr>
          <w:rFonts w:ascii="Tms Rmn" w:hAnsi="Tms Rmn"/>
          <w:i/>
          <w:iCs/>
          <w:szCs w:val="22"/>
          <w:lang w:val="en-US"/>
        </w:rPr>
        <w:t> </w:t>
      </w:r>
      <w:r w:rsidRPr="008F770A">
        <w:rPr>
          <w:i/>
          <w:iCs/>
          <w:szCs w:val="22"/>
          <w:lang w:val="en-US"/>
        </w:rPr>
        <w:t>n</w:t>
      </w:r>
      <w:r w:rsidRPr="00551B28">
        <w:rPr>
          <w:szCs w:val="22"/>
          <w:lang w:val="ru-RU"/>
        </w:rPr>
        <w:t>]).</w:t>
      </w:r>
      <w:r w:rsidRPr="00551B28">
        <w:rPr>
          <w:szCs w:val="22"/>
          <w:lang w:val="ru-RU"/>
        </w:rPr>
        <w:tab/>
      </w:r>
      <w:r w:rsidRPr="008F770A">
        <w:rPr>
          <w:szCs w:val="22"/>
          <w:lang w:val="ru-RU"/>
        </w:rPr>
        <w:t>(79)</w:t>
      </w:r>
    </w:p>
    <w:p w14:paraId="67ED1E62" w14:textId="4ABBF6A5" w:rsidR="008F770A" w:rsidRPr="008F770A" w:rsidRDefault="008F770A" w:rsidP="008F770A">
      <w:pPr>
        <w:pStyle w:val="enumlev1"/>
        <w:rPr>
          <w:szCs w:val="22"/>
          <w:lang w:val="ru-RU"/>
        </w:rPr>
      </w:pPr>
      <w:r w:rsidRPr="008F770A">
        <w:rPr>
          <w:szCs w:val="22"/>
          <w:lang w:val="ru-RU"/>
        </w:rPr>
        <w:t>–</w:t>
      </w:r>
      <w:r w:rsidRPr="008F770A">
        <w:rPr>
          <w:szCs w:val="22"/>
          <w:lang w:val="ru-RU"/>
        </w:rPr>
        <w:tab/>
        <w:t>Количество шагов выше порога бинаурального канала составляет</w:t>
      </w:r>
    </w:p>
    <w:p w14:paraId="0EB37D62" w14:textId="25012448" w:rsidR="008F770A" w:rsidRPr="00AF7929" w:rsidRDefault="008F770A" w:rsidP="008F770A">
      <w:pPr>
        <w:pStyle w:val="Equation"/>
        <w:rPr>
          <w:szCs w:val="22"/>
          <w:lang w:val="ru-RU"/>
        </w:rPr>
      </w:pPr>
      <w:r w:rsidRPr="008F770A">
        <w:rPr>
          <w:szCs w:val="22"/>
          <w:lang w:val="ru-RU"/>
        </w:rPr>
        <w:tab/>
      </w:r>
      <w:r w:rsidRPr="008F770A">
        <w:rPr>
          <w:szCs w:val="22"/>
          <w:lang w:val="ru-RU"/>
        </w:rPr>
        <w:tab/>
      </w:r>
      <w:r w:rsidRPr="008F770A">
        <w:rPr>
          <w:i/>
          <w:iCs/>
          <w:szCs w:val="22"/>
          <w:lang w:val="en-US"/>
        </w:rPr>
        <w:t>q</w:t>
      </w:r>
      <w:r w:rsidRPr="008F770A">
        <w:rPr>
          <w:i/>
          <w:iCs/>
          <w:position w:val="-4"/>
          <w:szCs w:val="22"/>
          <w:lang w:val="en-US"/>
        </w:rPr>
        <w:t>bin</w:t>
      </w:r>
      <w:r w:rsidRPr="008F770A">
        <w:rPr>
          <w:rFonts w:ascii="Tms Rmn" w:hAnsi="Tms Rmn"/>
          <w:position w:val="-4"/>
          <w:szCs w:val="22"/>
          <w:lang w:val="en-US"/>
        </w:rPr>
        <w:t> </w:t>
      </w:r>
      <w:r w:rsidRPr="008F770A">
        <w:rPr>
          <w:szCs w:val="22"/>
          <w:lang w:val="en-US"/>
        </w:rPr>
        <w:t>[</w:t>
      </w:r>
      <w:r w:rsidRPr="008F770A">
        <w:rPr>
          <w:rFonts w:ascii="Tms Rmn" w:hAnsi="Tms Rmn"/>
          <w:szCs w:val="22"/>
          <w:lang w:val="en-US"/>
        </w:rPr>
        <w:t> </w:t>
      </w:r>
      <w:r w:rsidRPr="008F770A">
        <w:rPr>
          <w:i/>
          <w:iCs/>
          <w:szCs w:val="22"/>
          <w:lang w:val="en-US"/>
        </w:rPr>
        <w:t>k</w:t>
      </w:r>
      <w:r w:rsidRPr="007948E1">
        <w:rPr>
          <w:szCs w:val="22"/>
          <w:lang w:val="en-US"/>
        </w:rPr>
        <w:t>,</w:t>
      </w:r>
      <w:r w:rsidRPr="008F770A">
        <w:rPr>
          <w:rFonts w:ascii="Tms Rmn" w:hAnsi="Tms Rmn"/>
          <w:i/>
          <w:iCs/>
          <w:szCs w:val="22"/>
          <w:lang w:val="en-US"/>
        </w:rPr>
        <w:t> </w:t>
      </w:r>
      <w:r w:rsidRPr="008F770A">
        <w:rPr>
          <w:i/>
          <w:iCs/>
          <w:szCs w:val="22"/>
          <w:lang w:val="en-US"/>
        </w:rPr>
        <w:t>n</w:t>
      </w:r>
      <w:r w:rsidRPr="008F770A">
        <w:rPr>
          <w:szCs w:val="22"/>
          <w:lang w:val="en-US"/>
        </w:rPr>
        <w:t>] </w:t>
      </w:r>
      <w:r w:rsidRPr="008F770A">
        <w:rPr>
          <w:rFonts w:ascii="Symbol" w:hAnsi="Symbol"/>
          <w:szCs w:val="22"/>
          <w:lang w:val="ru-RU"/>
        </w:rPr>
        <w:t></w:t>
      </w:r>
      <w:r w:rsidRPr="008F770A">
        <w:rPr>
          <w:szCs w:val="22"/>
          <w:lang w:val="en-US"/>
        </w:rPr>
        <w:t> max(</w:t>
      </w:r>
      <w:r w:rsidRPr="008F770A">
        <w:rPr>
          <w:i/>
          <w:iCs/>
          <w:szCs w:val="22"/>
          <w:lang w:val="en-US"/>
        </w:rPr>
        <w:t>q</w:t>
      </w:r>
      <w:r w:rsidRPr="008F770A">
        <w:rPr>
          <w:i/>
          <w:iCs/>
          <w:position w:val="-4"/>
          <w:szCs w:val="22"/>
          <w:lang w:val="en-US"/>
        </w:rPr>
        <w:t>left</w:t>
      </w:r>
      <w:r w:rsidRPr="008F770A">
        <w:rPr>
          <w:rFonts w:ascii="Tms Rmn" w:hAnsi="Tms Rmn"/>
          <w:position w:val="-4"/>
          <w:szCs w:val="22"/>
          <w:lang w:val="en-US"/>
        </w:rPr>
        <w:t> </w:t>
      </w:r>
      <w:r w:rsidRPr="008F770A">
        <w:rPr>
          <w:szCs w:val="22"/>
          <w:lang w:val="en-US"/>
        </w:rPr>
        <w:t>[</w:t>
      </w:r>
      <w:r w:rsidRPr="008F770A">
        <w:rPr>
          <w:rFonts w:ascii="Tms Rmn" w:hAnsi="Tms Rmn"/>
          <w:szCs w:val="22"/>
          <w:lang w:val="en-US"/>
        </w:rPr>
        <w:t> </w:t>
      </w:r>
      <w:r w:rsidRPr="008F770A">
        <w:rPr>
          <w:i/>
          <w:iCs/>
          <w:szCs w:val="22"/>
          <w:lang w:val="en-US"/>
        </w:rPr>
        <w:t>k</w:t>
      </w:r>
      <w:r w:rsidRPr="007948E1">
        <w:rPr>
          <w:szCs w:val="22"/>
          <w:lang w:val="en-US"/>
        </w:rPr>
        <w:t>,</w:t>
      </w:r>
      <w:r w:rsidRPr="008F770A">
        <w:rPr>
          <w:rFonts w:ascii="Tms Rmn" w:hAnsi="Tms Rmn"/>
          <w:i/>
          <w:iCs/>
          <w:szCs w:val="22"/>
          <w:lang w:val="en-US"/>
        </w:rPr>
        <w:t> </w:t>
      </w:r>
      <w:r w:rsidRPr="008F770A">
        <w:rPr>
          <w:i/>
          <w:iCs/>
          <w:szCs w:val="22"/>
          <w:lang w:val="en-US"/>
        </w:rPr>
        <w:t>n</w:t>
      </w:r>
      <w:r w:rsidRPr="008F770A">
        <w:rPr>
          <w:szCs w:val="22"/>
          <w:lang w:val="en-US"/>
        </w:rPr>
        <w:t>], </w:t>
      </w:r>
      <w:r w:rsidRPr="008F770A">
        <w:rPr>
          <w:i/>
          <w:iCs/>
          <w:szCs w:val="22"/>
          <w:lang w:val="en-US"/>
        </w:rPr>
        <w:t>q</w:t>
      </w:r>
      <w:r w:rsidRPr="008F770A">
        <w:rPr>
          <w:i/>
          <w:iCs/>
          <w:position w:val="-4"/>
          <w:szCs w:val="22"/>
          <w:lang w:val="en-US"/>
        </w:rPr>
        <w:t>right</w:t>
      </w:r>
      <w:r w:rsidRPr="008F770A">
        <w:rPr>
          <w:rFonts w:ascii="Tms Rmn" w:hAnsi="Tms Rmn"/>
          <w:position w:val="-4"/>
          <w:szCs w:val="22"/>
          <w:lang w:val="en-US"/>
        </w:rPr>
        <w:t> </w:t>
      </w:r>
      <w:r w:rsidRPr="008F770A">
        <w:rPr>
          <w:szCs w:val="22"/>
          <w:lang w:val="en-US"/>
        </w:rPr>
        <w:t>[</w:t>
      </w:r>
      <w:r w:rsidRPr="008F770A">
        <w:rPr>
          <w:rFonts w:ascii="Tms Rmn" w:hAnsi="Tms Rmn"/>
          <w:i/>
          <w:iCs/>
          <w:szCs w:val="22"/>
          <w:lang w:val="en-US"/>
        </w:rPr>
        <w:t> </w:t>
      </w:r>
      <w:r w:rsidRPr="008F770A">
        <w:rPr>
          <w:i/>
          <w:iCs/>
          <w:szCs w:val="22"/>
          <w:lang w:val="en-US"/>
        </w:rPr>
        <w:t>k</w:t>
      </w:r>
      <w:r w:rsidRPr="003F6762">
        <w:rPr>
          <w:szCs w:val="22"/>
          <w:lang w:val="en-US"/>
        </w:rPr>
        <w:t>,</w:t>
      </w:r>
      <w:r w:rsidRPr="008F770A">
        <w:rPr>
          <w:rFonts w:ascii="Tms Rmn" w:hAnsi="Tms Rmn"/>
          <w:i/>
          <w:iCs/>
          <w:szCs w:val="22"/>
          <w:lang w:val="en-US"/>
        </w:rPr>
        <w:t> </w:t>
      </w:r>
      <w:r w:rsidRPr="008F770A">
        <w:rPr>
          <w:i/>
          <w:iCs/>
          <w:szCs w:val="22"/>
          <w:lang w:val="en-US"/>
        </w:rPr>
        <w:t>n</w:t>
      </w:r>
      <w:r w:rsidRPr="008F770A">
        <w:rPr>
          <w:szCs w:val="22"/>
          <w:lang w:val="en-US"/>
        </w:rPr>
        <w:t>]).</w:t>
      </w:r>
      <w:r w:rsidRPr="008F770A">
        <w:rPr>
          <w:szCs w:val="22"/>
          <w:lang w:val="en-US"/>
        </w:rPr>
        <w:tab/>
      </w:r>
      <w:r w:rsidRPr="00AF7929">
        <w:rPr>
          <w:szCs w:val="22"/>
          <w:lang w:val="ru-RU"/>
        </w:rPr>
        <w:t>(80)</w:t>
      </w:r>
    </w:p>
    <w:p w14:paraId="16DDD2AD" w14:textId="0D7B71BF" w:rsidR="008F770A" w:rsidRPr="008F770A" w:rsidRDefault="008F770A" w:rsidP="008F770A">
      <w:pPr>
        <w:rPr>
          <w:szCs w:val="22"/>
          <w:lang w:val="ru-RU"/>
        </w:rPr>
      </w:pPr>
      <w:r w:rsidRPr="008F770A">
        <w:rPr>
          <w:szCs w:val="22"/>
          <w:lang w:val="ru-RU"/>
        </w:rPr>
        <w:t xml:space="preserve">Полная вероятность обнаружения канала </w:t>
      </w:r>
      <w:r w:rsidRPr="008F770A">
        <w:rPr>
          <w:i/>
          <w:szCs w:val="22"/>
          <w:lang w:val="ru-RU"/>
        </w:rPr>
        <w:t>c</w:t>
      </w:r>
      <w:r w:rsidRPr="008F770A">
        <w:rPr>
          <w:szCs w:val="22"/>
          <w:lang w:val="ru-RU"/>
        </w:rPr>
        <w:t xml:space="preserve"> кадра </w:t>
      </w:r>
      <w:r w:rsidRPr="008F770A">
        <w:rPr>
          <w:i/>
          <w:szCs w:val="22"/>
          <w:lang w:val="ru-RU"/>
        </w:rPr>
        <w:t>n</w:t>
      </w:r>
      <w:r w:rsidRPr="008F770A">
        <w:rPr>
          <w:szCs w:val="22"/>
          <w:lang w:val="ru-RU"/>
        </w:rPr>
        <w:t xml:space="preserve"> равна</w:t>
      </w:r>
      <w:r w:rsidR="00946EEF">
        <w:rPr>
          <w:szCs w:val="22"/>
          <w:lang w:val="ru-RU"/>
        </w:rPr>
        <w:t>:</w:t>
      </w:r>
    </w:p>
    <w:p w14:paraId="56E7E18E" w14:textId="77777777" w:rsidR="008F770A" w:rsidRPr="008F770A" w:rsidRDefault="008F770A" w:rsidP="008F770A">
      <w:pPr>
        <w:pStyle w:val="Equation"/>
        <w:rPr>
          <w:szCs w:val="22"/>
          <w:lang w:val="ru-RU"/>
        </w:rPr>
      </w:pPr>
      <w:r w:rsidRPr="008F770A">
        <w:rPr>
          <w:szCs w:val="22"/>
          <w:lang w:val="ru-RU"/>
        </w:rPr>
        <w:tab/>
      </w:r>
      <w:r w:rsidRPr="008F770A">
        <w:rPr>
          <w:szCs w:val="22"/>
          <w:lang w:val="ru-RU"/>
        </w:rPr>
        <w:tab/>
      </w:r>
      <w:r w:rsidRPr="008F770A">
        <w:rPr>
          <w:position w:val="-36"/>
          <w:szCs w:val="22"/>
          <w:lang w:val="ru-RU"/>
        </w:rPr>
        <w:object w:dxaOrig="2840" w:dyaOrig="639" w14:anchorId="1C16264D">
          <v:shape id="_x0000_i1110" type="#_x0000_t75" style="width:139.45pt;height:30.75pt" o:ole="">
            <v:imagedata r:id="rId199" o:title=""/>
          </v:shape>
          <o:OLEObject Type="Embed" ProgID="Equation.3" ShapeID="_x0000_i1110" DrawAspect="Content" ObjectID="_1781527202" r:id="rId200"/>
        </w:object>
      </w:r>
      <w:r w:rsidRPr="008F770A">
        <w:rPr>
          <w:szCs w:val="22"/>
          <w:lang w:val="ru-RU"/>
        </w:rPr>
        <w:t>,</w:t>
      </w:r>
      <w:r w:rsidRPr="008F770A">
        <w:rPr>
          <w:szCs w:val="22"/>
          <w:lang w:val="ru-RU"/>
        </w:rPr>
        <w:tab/>
        <w:t>(81)</w:t>
      </w:r>
    </w:p>
    <w:p w14:paraId="18C4F2F5" w14:textId="2583CCF6" w:rsidR="008F770A" w:rsidRPr="008F770A" w:rsidRDefault="008F770A" w:rsidP="008F770A">
      <w:pPr>
        <w:rPr>
          <w:szCs w:val="22"/>
          <w:lang w:val="ru-RU"/>
        </w:rPr>
      </w:pPr>
      <w:r w:rsidRPr="008F770A">
        <w:rPr>
          <w:szCs w:val="22"/>
          <w:lang w:val="ru-RU"/>
        </w:rPr>
        <w:t xml:space="preserve">где </w:t>
      </w:r>
      <w:r w:rsidRPr="008F770A">
        <w:rPr>
          <w:i/>
          <w:szCs w:val="22"/>
          <w:lang w:val="ru-RU"/>
        </w:rPr>
        <w:t>c</w:t>
      </w:r>
      <w:r w:rsidRPr="008F770A">
        <w:rPr>
          <w:szCs w:val="22"/>
          <w:lang w:val="ru-RU"/>
        </w:rPr>
        <w:t xml:space="preserve"> может иметь значение </w:t>
      </w:r>
      <w:r w:rsidRPr="008F770A">
        <w:rPr>
          <w:i/>
          <w:iCs/>
          <w:szCs w:val="22"/>
          <w:lang w:val="ru-RU"/>
        </w:rPr>
        <w:t>левый</w:t>
      </w:r>
      <w:r w:rsidRPr="008F770A">
        <w:rPr>
          <w:szCs w:val="22"/>
          <w:lang w:val="ru-RU"/>
        </w:rPr>
        <w:t xml:space="preserve">, </w:t>
      </w:r>
      <w:r w:rsidRPr="008F770A">
        <w:rPr>
          <w:i/>
          <w:iCs/>
          <w:szCs w:val="22"/>
          <w:lang w:val="ru-RU"/>
        </w:rPr>
        <w:t>правый</w:t>
      </w:r>
      <w:r w:rsidRPr="008F770A">
        <w:rPr>
          <w:szCs w:val="22"/>
          <w:lang w:val="ru-RU"/>
        </w:rPr>
        <w:t xml:space="preserve"> или </w:t>
      </w:r>
      <w:r w:rsidRPr="008F770A">
        <w:rPr>
          <w:i/>
          <w:szCs w:val="22"/>
          <w:lang w:val="ru-RU"/>
        </w:rPr>
        <w:t>bin</w:t>
      </w:r>
      <w:r w:rsidRPr="008F770A">
        <w:rPr>
          <w:szCs w:val="22"/>
          <w:lang w:val="ru-RU"/>
        </w:rPr>
        <w:t>. Общее количество шагов выше порога для канала</w:t>
      </w:r>
      <w:r w:rsidR="00BB4EEB">
        <w:rPr>
          <w:szCs w:val="22"/>
          <w:lang w:val="ru-RU"/>
        </w:rPr>
        <w:t> </w:t>
      </w:r>
      <w:r w:rsidRPr="008F770A">
        <w:rPr>
          <w:i/>
          <w:szCs w:val="22"/>
          <w:lang w:val="ru-RU"/>
        </w:rPr>
        <w:t>c</w:t>
      </w:r>
      <w:r w:rsidRPr="008F770A">
        <w:rPr>
          <w:szCs w:val="22"/>
          <w:lang w:val="ru-RU"/>
        </w:rPr>
        <w:t xml:space="preserve"> кадра</w:t>
      </w:r>
      <w:r w:rsidR="00BB4EEB">
        <w:rPr>
          <w:szCs w:val="22"/>
          <w:lang w:val="ru-RU"/>
        </w:rPr>
        <w:t> </w:t>
      </w:r>
      <w:r w:rsidRPr="008F770A">
        <w:rPr>
          <w:i/>
          <w:szCs w:val="22"/>
          <w:lang w:val="ru-RU"/>
        </w:rPr>
        <w:t>n</w:t>
      </w:r>
      <w:r w:rsidRPr="008F770A">
        <w:rPr>
          <w:szCs w:val="22"/>
          <w:lang w:val="ru-RU"/>
        </w:rPr>
        <w:t xml:space="preserve"> равно</w:t>
      </w:r>
      <w:r w:rsidR="00946EEF">
        <w:rPr>
          <w:szCs w:val="22"/>
          <w:lang w:val="ru-RU"/>
        </w:rPr>
        <w:t>:</w:t>
      </w:r>
    </w:p>
    <w:p w14:paraId="1BAE7207" w14:textId="115DB629" w:rsidR="00C7211D" w:rsidRPr="008F770A" w:rsidRDefault="008F770A" w:rsidP="008F770A">
      <w:pPr>
        <w:pStyle w:val="Equation"/>
        <w:rPr>
          <w:szCs w:val="22"/>
          <w:lang w:val="ru-RU"/>
        </w:rPr>
      </w:pPr>
      <w:r w:rsidRPr="008F770A">
        <w:rPr>
          <w:szCs w:val="22"/>
          <w:lang w:val="ru-RU"/>
        </w:rPr>
        <w:tab/>
      </w:r>
      <w:r>
        <w:rPr>
          <w:szCs w:val="22"/>
          <w:lang w:val="ru-RU"/>
        </w:rPr>
        <w:tab/>
      </w:r>
      <w:r w:rsidRPr="008F770A">
        <w:rPr>
          <w:position w:val="-36"/>
          <w:szCs w:val="22"/>
          <w:lang w:val="ru-RU"/>
        </w:rPr>
        <w:object w:dxaOrig="2100" w:dyaOrig="639" w14:anchorId="18C8290C">
          <v:shape id="_x0000_i1111" type="#_x0000_t75" style="width:106.45pt;height:30.75pt" o:ole="">
            <v:imagedata r:id="rId201" o:title=""/>
          </v:shape>
          <o:OLEObject Type="Embed" ProgID="Equation.3" ShapeID="_x0000_i1111" DrawAspect="Content" ObjectID="_1781527203" r:id="rId202"/>
        </w:object>
      </w:r>
      <w:r>
        <w:rPr>
          <w:szCs w:val="22"/>
          <w:lang w:val="ru-RU"/>
        </w:rPr>
        <w:t>.</w:t>
      </w:r>
      <w:r w:rsidRPr="008F770A">
        <w:rPr>
          <w:szCs w:val="22"/>
          <w:lang w:val="ru-RU"/>
        </w:rPr>
        <w:tab/>
        <w:t>(82)</w:t>
      </w:r>
    </w:p>
    <w:p w14:paraId="0E592DD8" w14:textId="3376BE97" w:rsidR="00C7211D" w:rsidRPr="008F770A" w:rsidRDefault="00C7211D" w:rsidP="008F770A">
      <w:pPr>
        <w:pStyle w:val="Heading3"/>
        <w:keepLines w:val="0"/>
        <w:rPr>
          <w:lang w:val="ru-RU"/>
        </w:rPr>
      </w:pPr>
      <w:bookmarkStart w:id="459" w:name="_Toc415385262"/>
      <w:bookmarkStart w:id="460" w:name="_Toc425054156"/>
      <w:r w:rsidRPr="008F770A">
        <w:rPr>
          <w:lang w:val="ru-RU"/>
        </w:rPr>
        <w:t>4.7.1</w:t>
      </w:r>
      <w:r w:rsidRPr="008F770A">
        <w:rPr>
          <w:lang w:val="ru-RU"/>
        </w:rPr>
        <w:tab/>
      </w:r>
      <w:bookmarkEnd w:id="459"/>
      <w:bookmarkEnd w:id="460"/>
      <w:r w:rsidR="008F770A" w:rsidRPr="008F770A">
        <w:rPr>
          <w:lang w:val="ru-RU"/>
        </w:rPr>
        <w:t>Максимальная вероятность обнаружения после фильтрации (MFPD</w:t>
      </w:r>
      <w:r w:rsidR="008F770A" w:rsidRPr="008F770A">
        <w:rPr>
          <w:vertAlign w:val="subscript"/>
          <w:lang w:val="ru-RU"/>
        </w:rPr>
        <w:t>B</w:t>
      </w:r>
      <w:r w:rsidR="008F770A" w:rsidRPr="008F770A">
        <w:rPr>
          <w:lang w:val="ru-RU"/>
        </w:rPr>
        <w:t>)</w:t>
      </w:r>
    </w:p>
    <w:p w14:paraId="0E406CE5" w14:textId="26B9B1F1" w:rsidR="00C7211D" w:rsidRPr="00820A31" w:rsidRDefault="00820A31" w:rsidP="00C7211D">
      <w:pPr>
        <w:rPr>
          <w:lang w:val="ru-RU"/>
        </w:rPr>
      </w:pPr>
      <w:r w:rsidRPr="00820A31">
        <w:rPr>
          <w:lang w:val="ru-RU"/>
        </w:rPr>
        <w:t xml:space="preserve">Производится расчет сглаженной версии вероятности обнаружения для каждого канала </w:t>
      </w:r>
      <w:r w:rsidRPr="00820A31">
        <w:rPr>
          <w:i/>
          <w:lang w:val="ru-RU"/>
        </w:rPr>
        <w:t>c</w:t>
      </w:r>
      <w:r w:rsidRPr="00820A31">
        <w:rPr>
          <w:lang w:val="ru-RU"/>
        </w:rPr>
        <w:t>:</w:t>
      </w:r>
    </w:p>
    <w:p w14:paraId="589E5439" w14:textId="3CEC3C99" w:rsidR="00C7211D" w:rsidRPr="00820A31" w:rsidRDefault="00C7211D" w:rsidP="00C7211D">
      <w:pPr>
        <w:pStyle w:val="Equation"/>
        <w:rPr>
          <w:lang w:val="ru-RU"/>
        </w:rPr>
      </w:pPr>
      <w:r w:rsidRPr="00820A31">
        <w:rPr>
          <w:lang w:val="ru-RU"/>
        </w:rPr>
        <w:tab/>
      </w:r>
      <w:r w:rsidRPr="00820A31">
        <w:rPr>
          <w:lang w:val="ru-RU"/>
        </w:rPr>
        <w:tab/>
      </w:r>
      <w:r w:rsidRPr="00A318F4">
        <w:rPr>
          <w:noProof/>
          <w:position w:val="-12"/>
          <w:sz w:val="20"/>
        </w:rPr>
        <w:object w:dxaOrig="3620" w:dyaOrig="400" w14:anchorId="1B87EF95">
          <v:shape id="_x0000_i1112" type="#_x0000_t75" alt="" style="width:177.75pt;height:18pt;mso-width-percent:0;mso-height-percent:0;mso-width-percent:0;mso-height-percent:0" o:ole="">
            <v:imagedata r:id="rId203" o:title=""/>
          </v:shape>
          <o:OLEObject Type="Embed" ProgID="Equation.3" ShapeID="_x0000_i1112" DrawAspect="Content" ObjectID="_1781527204" r:id="rId204"/>
        </w:object>
      </w:r>
      <w:r w:rsidR="00820A31">
        <w:rPr>
          <w:noProof/>
          <w:sz w:val="20"/>
          <w:lang w:val="ru-RU"/>
        </w:rPr>
        <w:t>,</w:t>
      </w:r>
      <w:r w:rsidRPr="00820A31">
        <w:rPr>
          <w:lang w:val="ru-RU"/>
        </w:rPr>
        <w:tab/>
        <w:t>(83)</w:t>
      </w:r>
    </w:p>
    <w:p w14:paraId="4D11F00A" w14:textId="4DFCE5F2" w:rsidR="00C7211D" w:rsidRPr="00820A31" w:rsidRDefault="00820A31" w:rsidP="00C7211D">
      <w:pPr>
        <w:rPr>
          <w:szCs w:val="22"/>
          <w:lang w:val="ru-RU"/>
        </w:rPr>
      </w:pPr>
      <w:r w:rsidRPr="00820A31">
        <w:rPr>
          <w:szCs w:val="22"/>
          <w:lang w:val="ru-RU"/>
        </w:rPr>
        <w:t xml:space="preserve">где </w:t>
      </w:r>
      <w:r w:rsidRPr="00820A31">
        <w:rPr>
          <w:i/>
          <w:iCs/>
          <w:szCs w:val="22"/>
          <w:lang w:val="ru-RU"/>
        </w:rPr>
        <w:t>P</w:t>
      </w:r>
      <w:r w:rsidRPr="00820A31">
        <w:rPr>
          <w:i/>
          <w:iCs/>
          <w:szCs w:val="22"/>
          <w:vertAlign w:val="subscript"/>
          <w:lang w:val="ru-RU"/>
        </w:rPr>
        <w:t>c</w:t>
      </w:r>
      <w:r w:rsidRPr="00820A31">
        <w:rPr>
          <w:szCs w:val="22"/>
          <w:lang w:val="ru-RU"/>
        </w:rPr>
        <w:t>[</w:t>
      </w:r>
      <w:r w:rsidRPr="00BB4EEB">
        <w:rPr>
          <w:iCs/>
          <w:szCs w:val="22"/>
          <w:lang w:val="ru-RU"/>
        </w:rPr>
        <w:t>–1</w:t>
      </w:r>
      <w:r w:rsidRPr="00820A31">
        <w:rPr>
          <w:szCs w:val="22"/>
          <w:lang w:val="ru-RU"/>
        </w:rPr>
        <w:t>] </w:t>
      </w:r>
      <w:r w:rsidRPr="00820A31">
        <w:rPr>
          <w:rFonts w:ascii="Symbol" w:hAnsi="Symbol"/>
          <w:szCs w:val="22"/>
          <w:lang w:val="ru-RU"/>
        </w:rPr>
        <w:t></w:t>
      </w:r>
      <w:r w:rsidRPr="00820A31">
        <w:rPr>
          <w:i/>
          <w:iCs/>
          <w:szCs w:val="22"/>
          <w:lang w:val="ru-RU"/>
        </w:rPr>
        <w:t> </w:t>
      </w:r>
      <w:r w:rsidRPr="00BB4EEB">
        <w:rPr>
          <w:iCs/>
          <w:szCs w:val="22"/>
          <w:lang w:val="ru-RU"/>
        </w:rPr>
        <w:t>0</w:t>
      </w:r>
      <w:r w:rsidRPr="00BB4EEB">
        <w:rPr>
          <w:szCs w:val="22"/>
          <w:lang w:val="ru-RU"/>
        </w:rPr>
        <w:t>.</w:t>
      </w:r>
      <w:r w:rsidRPr="00820A31">
        <w:rPr>
          <w:szCs w:val="22"/>
          <w:lang w:val="ru-RU"/>
        </w:rPr>
        <w:t xml:space="preserve"> Константа </w:t>
      </w:r>
      <w:r w:rsidRPr="00820A31">
        <w:rPr>
          <w:i/>
          <w:szCs w:val="22"/>
          <w:lang w:val="ru-RU"/>
        </w:rPr>
        <w:t>c</w:t>
      </w:r>
      <w:r w:rsidRPr="00EB60A0">
        <w:rPr>
          <w:szCs w:val="22"/>
          <w:vertAlign w:val="subscript"/>
          <w:lang w:val="ru-RU"/>
        </w:rPr>
        <w:t>0</w:t>
      </w:r>
      <w:r w:rsidRPr="00820A31">
        <w:rPr>
          <w:szCs w:val="22"/>
          <w:lang w:val="ru-RU"/>
        </w:rPr>
        <w:t xml:space="preserve"> зависит от величины </w:t>
      </w:r>
      <w:r w:rsidRPr="00820A31">
        <w:rPr>
          <w:i/>
          <w:szCs w:val="22"/>
          <w:lang w:val="ru-RU"/>
        </w:rPr>
        <w:t>StepSize</w:t>
      </w:r>
      <w:r w:rsidRPr="00820A31">
        <w:rPr>
          <w:szCs w:val="22"/>
          <w:lang w:val="ru-RU"/>
        </w:rPr>
        <w:t>:</w:t>
      </w:r>
    </w:p>
    <w:p w14:paraId="44328799" w14:textId="132C547C" w:rsidR="00C7211D" w:rsidRPr="00633F86" w:rsidRDefault="00C7721F" w:rsidP="00C7211D">
      <w:pPr>
        <w:pStyle w:val="Equation"/>
        <w:rPr>
          <w:lang w:val="ru-RU"/>
        </w:rPr>
      </w:pPr>
      <w:r w:rsidRPr="00820A31">
        <w:rPr>
          <w:lang w:val="ru-RU"/>
        </w:rPr>
        <w:tab/>
      </w:r>
      <w:r w:rsidR="00C7211D" w:rsidRPr="00820A31">
        <w:rPr>
          <w:lang w:val="ru-RU"/>
        </w:rPr>
        <w:tab/>
      </w:r>
      <w:r w:rsidR="00C7211D" w:rsidRPr="004D2D2B">
        <w:rPr>
          <w:i/>
          <w:iCs/>
          <w:lang w:val="en-GB"/>
        </w:rPr>
        <w:t>c</w:t>
      </w:r>
      <w:r w:rsidR="00C7211D" w:rsidRPr="00633F86">
        <w:rPr>
          <w:position w:val="-4"/>
          <w:sz w:val="20"/>
          <w:lang w:val="ru-RU"/>
        </w:rPr>
        <w:t>0</w:t>
      </w:r>
      <w:r w:rsidR="00C7211D" w:rsidRPr="004D2D2B">
        <w:rPr>
          <w:lang w:val="en-GB"/>
        </w:rPr>
        <w:t> </w:t>
      </w:r>
      <w:r w:rsidR="00C7211D" w:rsidRPr="00A318F4">
        <w:rPr>
          <w:rFonts w:ascii="Symbol" w:hAnsi="Symbol"/>
        </w:rPr>
        <w:t></w:t>
      </w:r>
      <w:r w:rsidR="00C7211D" w:rsidRPr="004D2D2B">
        <w:rPr>
          <w:lang w:val="en-GB"/>
        </w:rPr>
        <w:t> </w:t>
      </w:r>
      <w:r w:rsidR="00C7211D" w:rsidRPr="00633F86">
        <w:rPr>
          <w:lang w:val="ru-RU"/>
        </w:rPr>
        <w:t>0</w:t>
      </w:r>
      <w:r w:rsidR="00633F86">
        <w:rPr>
          <w:lang w:val="ru-RU"/>
        </w:rPr>
        <w:t>,</w:t>
      </w:r>
      <w:r w:rsidR="00C7211D" w:rsidRPr="00633F86">
        <w:rPr>
          <w:lang w:val="ru-RU"/>
        </w:rPr>
        <w:t>9</w:t>
      </w:r>
      <w:r w:rsidR="00C7211D" w:rsidRPr="004D2D2B">
        <w:rPr>
          <w:i/>
          <w:iCs/>
          <w:position w:val="6"/>
          <w:sz w:val="20"/>
          <w:lang w:val="en-GB"/>
        </w:rPr>
        <w:t>StepSize</w:t>
      </w:r>
      <w:r w:rsidR="00C7211D" w:rsidRPr="00633F86">
        <w:rPr>
          <w:position w:val="6"/>
          <w:sz w:val="20"/>
          <w:lang w:val="ru-RU"/>
        </w:rPr>
        <w:t>/1024</w:t>
      </w:r>
      <w:r w:rsidR="00C7211D" w:rsidRPr="00633F86">
        <w:rPr>
          <w:lang w:val="ru-RU"/>
        </w:rPr>
        <w:tab/>
        <w:t>(84)</w:t>
      </w:r>
    </w:p>
    <w:p w14:paraId="3EBCB931" w14:textId="77777777" w:rsidR="00633F86" w:rsidRPr="00633F86" w:rsidRDefault="00633F86" w:rsidP="00633F86">
      <w:pPr>
        <w:rPr>
          <w:sz w:val="18"/>
          <w:lang w:val="ru-RU"/>
        </w:rPr>
      </w:pPr>
      <w:r w:rsidRPr="00633F86">
        <w:rPr>
          <w:i/>
          <w:lang w:val="ru-RU"/>
        </w:rPr>
        <w:t>c</w:t>
      </w:r>
      <w:r w:rsidRPr="00633F86">
        <w:rPr>
          <w:vertAlign w:val="subscript"/>
          <w:lang w:val="ru-RU"/>
        </w:rPr>
        <w:t>0</w:t>
      </w:r>
      <w:r w:rsidRPr="00633F86">
        <w:rPr>
          <w:lang w:val="ru-RU"/>
        </w:rPr>
        <w:t xml:space="preserve"> понижает чувствительность к очень кратковременным искажениям.</w:t>
      </w:r>
    </w:p>
    <w:p w14:paraId="5A677A9C" w14:textId="69195A33" w:rsidR="00C7211D" w:rsidRPr="00633F86" w:rsidRDefault="00633F86" w:rsidP="00633F86">
      <w:pPr>
        <w:rPr>
          <w:lang w:val="ru-RU"/>
        </w:rPr>
      </w:pPr>
      <w:r w:rsidRPr="00633F86">
        <w:rPr>
          <w:lang w:val="ru-RU"/>
        </w:rPr>
        <w:t>Производится расчет максимальной вероятности обнаружения после фильтрации (Maximum Filtered Probability of Detection – MFPD):</w:t>
      </w:r>
    </w:p>
    <w:p w14:paraId="4ED79DE5" w14:textId="618C5B24" w:rsidR="00C7211D" w:rsidRPr="00633F86" w:rsidRDefault="00C7211D" w:rsidP="00C7211D">
      <w:pPr>
        <w:pStyle w:val="Equation"/>
        <w:rPr>
          <w:szCs w:val="24"/>
          <w:lang w:val="ru-RU"/>
        </w:rPr>
      </w:pPr>
      <w:r w:rsidRPr="00633F86">
        <w:rPr>
          <w:szCs w:val="24"/>
          <w:lang w:val="ru-RU"/>
        </w:rPr>
        <w:tab/>
      </w:r>
      <w:r w:rsidRPr="00633F86">
        <w:rPr>
          <w:szCs w:val="24"/>
          <w:lang w:val="ru-RU"/>
        </w:rPr>
        <w:tab/>
      </w:r>
      <w:r w:rsidRPr="00633F86">
        <w:rPr>
          <w:noProof/>
          <w:position w:val="-12"/>
          <w:szCs w:val="24"/>
        </w:rPr>
        <w:object w:dxaOrig="3739" w:dyaOrig="400" w14:anchorId="48FEF009">
          <v:shape id="_x0000_i1113" type="#_x0000_t75" alt="" style="width:186pt;height:18pt;mso-width-percent:0;mso-height-percent:0;mso-width-percent:0;mso-height-percent:0" o:ole="">
            <v:imagedata r:id="rId205" o:title=""/>
          </v:shape>
          <o:OLEObject Type="Embed" ProgID="Equation.3" ShapeID="_x0000_i1113" DrawAspect="Content" ObjectID="_1781527205" r:id="rId206"/>
        </w:object>
      </w:r>
      <w:r w:rsidR="00633F86">
        <w:rPr>
          <w:noProof/>
          <w:szCs w:val="24"/>
          <w:lang w:val="ru-RU"/>
        </w:rPr>
        <w:t>,</w:t>
      </w:r>
      <w:r w:rsidRPr="00633F86">
        <w:rPr>
          <w:szCs w:val="24"/>
          <w:lang w:val="ru-RU"/>
        </w:rPr>
        <w:tab/>
        <w:t>(85)</w:t>
      </w:r>
    </w:p>
    <w:p w14:paraId="40D13142" w14:textId="398813A0" w:rsidR="00C7211D" w:rsidRPr="00633F86" w:rsidRDefault="00633F86" w:rsidP="00C7211D">
      <w:pPr>
        <w:rPr>
          <w:szCs w:val="22"/>
          <w:lang w:val="ru-RU"/>
        </w:rPr>
      </w:pPr>
      <w:r w:rsidRPr="00633F86">
        <w:rPr>
          <w:szCs w:val="22"/>
          <w:lang w:val="ru-RU"/>
        </w:rPr>
        <w:t xml:space="preserve">где </w:t>
      </w:r>
      <w:r w:rsidRPr="00633F86">
        <w:rPr>
          <w:i/>
          <w:szCs w:val="22"/>
          <w:lang w:val="ru-RU"/>
        </w:rPr>
        <w:t>PM</w:t>
      </w:r>
      <w:r w:rsidRPr="00633F86">
        <w:rPr>
          <w:i/>
          <w:iCs/>
          <w:szCs w:val="22"/>
          <w:vertAlign w:val="subscript"/>
          <w:lang w:val="ru-RU"/>
        </w:rPr>
        <w:t>c</w:t>
      </w:r>
      <w:r w:rsidRPr="00633F86">
        <w:rPr>
          <w:iCs/>
          <w:szCs w:val="22"/>
          <w:lang w:val="ru-RU"/>
        </w:rPr>
        <w:t>[</w:t>
      </w:r>
      <w:r w:rsidRPr="00513A0F">
        <w:rPr>
          <w:szCs w:val="22"/>
          <w:lang w:val="ru-RU"/>
        </w:rPr>
        <w:t>–1</w:t>
      </w:r>
      <w:r w:rsidRPr="00633F86">
        <w:rPr>
          <w:iCs/>
          <w:szCs w:val="22"/>
          <w:lang w:val="ru-RU"/>
        </w:rPr>
        <w:t>]</w:t>
      </w:r>
      <w:r w:rsidRPr="00633F86">
        <w:rPr>
          <w:szCs w:val="22"/>
          <w:lang w:val="ru-RU"/>
        </w:rPr>
        <w:t xml:space="preserve"> = 0. Константа </w:t>
      </w:r>
      <w:r w:rsidRPr="00633F86">
        <w:rPr>
          <w:i/>
          <w:szCs w:val="22"/>
          <w:lang w:val="ru-RU"/>
        </w:rPr>
        <w:t>c</w:t>
      </w:r>
      <w:r w:rsidRPr="00633F86">
        <w:rPr>
          <w:szCs w:val="22"/>
          <w:vertAlign w:val="subscript"/>
          <w:lang w:val="ru-RU"/>
        </w:rPr>
        <w:t>1</w:t>
      </w:r>
      <w:r w:rsidRPr="00633F86">
        <w:rPr>
          <w:szCs w:val="22"/>
          <w:lang w:val="ru-RU"/>
        </w:rPr>
        <w:t xml:space="preserve"> зависит от величины </w:t>
      </w:r>
      <w:r w:rsidRPr="00633F86">
        <w:rPr>
          <w:i/>
          <w:szCs w:val="22"/>
          <w:lang w:val="ru-RU"/>
        </w:rPr>
        <w:t>StepSize</w:t>
      </w:r>
      <w:r w:rsidRPr="00633F86">
        <w:rPr>
          <w:szCs w:val="22"/>
          <w:lang w:val="ru-RU"/>
        </w:rPr>
        <w:t>:</w:t>
      </w:r>
    </w:p>
    <w:p w14:paraId="345B8D5D" w14:textId="190E26D1" w:rsidR="00C7211D" w:rsidRPr="00633F86" w:rsidRDefault="00C7211D" w:rsidP="00C7211D">
      <w:pPr>
        <w:pStyle w:val="Equation"/>
        <w:rPr>
          <w:szCs w:val="22"/>
          <w:lang w:val="ru-RU"/>
        </w:rPr>
      </w:pPr>
      <w:r w:rsidRPr="00633F86">
        <w:rPr>
          <w:szCs w:val="22"/>
          <w:lang w:val="ru-RU"/>
        </w:rPr>
        <w:tab/>
      </w:r>
      <w:r w:rsidRPr="00633F86">
        <w:rPr>
          <w:szCs w:val="22"/>
          <w:lang w:val="ru-RU"/>
        </w:rPr>
        <w:tab/>
      </w:r>
      <w:r w:rsidRPr="00633F86">
        <w:rPr>
          <w:i/>
          <w:iCs/>
          <w:szCs w:val="22"/>
          <w:lang w:val="en-GB"/>
        </w:rPr>
        <w:t>c</w:t>
      </w:r>
      <w:r w:rsidRPr="00633F86">
        <w:rPr>
          <w:position w:val="-4"/>
          <w:szCs w:val="22"/>
          <w:lang w:val="ru-RU"/>
        </w:rPr>
        <w:t>1</w:t>
      </w:r>
      <w:r w:rsidRPr="00633F86">
        <w:rPr>
          <w:szCs w:val="22"/>
          <w:lang w:val="en-GB"/>
        </w:rPr>
        <w:t> </w:t>
      </w:r>
      <w:r w:rsidRPr="00633F86">
        <w:rPr>
          <w:rFonts w:ascii="Symbol" w:hAnsi="Symbol"/>
          <w:szCs w:val="22"/>
        </w:rPr>
        <w:t></w:t>
      </w:r>
      <w:r w:rsidRPr="00633F86">
        <w:rPr>
          <w:szCs w:val="22"/>
          <w:lang w:val="en-GB"/>
        </w:rPr>
        <w:t> </w:t>
      </w:r>
      <w:r w:rsidRPr="00633F86">
        <w:rPr>
          <w:szCs w:val="22"/>
          <w:lang w:val="ru-RU"/>
        </w:rPr>
        <w:t>0</w:t>
      </w:r>
      <w:r w:rsidR="00633F86" w:rsidRPr="00633F86">
        <w:rPr>
          <w:szCs w:val="22"/>
          <w:lang w:val="ru-RU"/>
        </w:rPr>
        <w:t>,</w:t>
      </w:r>
      <w:r w:rsidRPr="00633F86">
        <w:rPr>
          <w:szCs w:val="22"/>
          <w:lang w:val="ru-RU"/>
        </w:rPr>
        <w:t>99</w:t>
      </w:r>
      <w:r w:rsidRPr="00633F86">
        <w:rPr>
          <w:i/>
          <w:iCs/>
          <w:position w:val="6"/>
          <w:szCs w:val="22"/>
          <w:lang w:val="en-GB"/>
        </w:rPr>
        <w:t>StepSize</w:t>
      </w:r>
      <w:r w:rsidRPr="00633F86">
        <w:rPr>
          <w:position w:val="6"/>
          <w:szCs w:val="22"/>
          <w:lang w:val="ru-RU"/>
        </w:rPr>
        <w:t>/1024</w:t>
      </w:r>
      <w:r w:rsidR="00BB4EEB">
        <w:rPr>
          <w:position w:val="6"/>
          <w:szCs w:val="22"/>
          <w:lang w:val="ru-RU"/>
        </w:rPr>
        <w:t>;</w:t>
      </w:r>
      <w:r w:rsidRPr="00633F86">
        <w:rPr>
          <w:szCs w:val="22"/>
          <w:lang w:val="ru-RU"/>
        </w:rPr>
        <w:tab/>
        <w:t>(86)</w:t>
      </w:r>
    </w:p>
    <w:p w14:paraId="2EF673AB" w14:textId="77777777" w:rsidR="00633F86" w:rsidRPr="00633F86" w:rsidRDefault="00633F86" w:rsidP="00633F86">
      <w:pPr>
        <w:rPr>
          <w:szCs w:val="22"/>
          <w:lang w:val="ru-RU"/>
        </w:rPr>
      </w:pPr>
      <w:r w:rsidRPr="00633F86">
        <w:rPr>
          <w:i/>
          <w:szCs w:val="22"/>
          <w:lang w:val="ru-RU"/>
        </w:rPr>
        <w:t>c</w:t>
      </w:r>
      <w:r w:rsidRPr="00633F86">
        <w:rPr>
          <w:szCs w:val="22"/>
          <w:vertAlign w:val="subscript"/>
          <w:lang w:val="ru-RU"/>
        </w:rPr>
        <w:t>1</w:t>
      </w:r>
      <w:r w:rsidRPr="00633F86">
        <w:rPr>
          <w:szCs w:val="22"/>
          <w:lang w:val="ru-RU"/>
        </w:rPr>
        <w:t xml:space="preserve"> моделирует эффект, заключающийся в том, что в результате забывания искажения в начале аудиофрагмента менее значительны, чем в конце. Отметим, что эта константа полезна для моделирования испытаний с прослушиванием, в которых испытуемым не разрешается выбирать более короткие части фрагмента. Для предлагаемой модели, откалиброванной с использованием результатов испытаний с прослушиванием в соответствии с Рекомендацией МСЭ-R BS.1116, значение </w:t>
      </w:r>
      <w:r w:rsidRPr="00633F86">
        <w:rPr>
          <w:i/>
          <w:szCs w:val="22"/>
          <w:lang w:val="ru-RU"/>
        </w:rPr>
        <w:t>c</w:t>
      </w:r>
      <w:r w:rsidRPr="00633F86">
        <w:rPr>
          <w:szCs w:val="22"/>
          <w:vertAlign w:val="subscript"/>
          <w:lang w:val="ru-RU"/>
        </w:rPr>
        <w:t>1</w:t>
      </w:r>
      <w:r w:rsidRPr="00633F86">
        <w:rPr>
          <w:szCs w:val="22"/>
          <w:lang w:val="ru-RU"/>
        </w:rPr>
        <w:t xml:space="preserve"> должно быть равно 1,0.</w:t>
      </w:r>
    </w:p>
    <w:p w14:paraId="5379E841" w14:textId="3FC0313A" w:rsidR="00C7211D" w:rsidRPr="00633F86" w:rsidRDefault="00633F86" w:rsidP="00633F86">
      <w:pPr>
        <w:rPr>
          <w:szCs w:val="22"/>
          <w:lang w:val="ru-RU"/>
        </w:rPr>
      </w:pPr>
      <w:r w:rsidRPr="00633F86">
        <w:rPr>
          <w:szCs w:val="22"/>
          <w:lang w:val="ru-RU"/>
        </w:rPr>
        <w:t xml:space="preserve">MOV </w:t>
      </w:r>
      <w:r w:rsidRPr="00633F86">
        <w:rPr>
          <w:rStyle w:val="keyword"/>
          <w:iCs/>
          <w:noProof w:val="0"/>
          <w:szCs w:val="22"/>
          <w:lang w:val="ru-RU"/>
        </w:rPr>
        <w:t>MFPD</w:t>
      </w:r>
      <w:r w:rsidRPr="00633F86">
        <w:rPr>
          <w:szCs w:val="22"/>
          <w:lang w:val="ru-RU"/>
        </w:rPr>
        <w:t xml:space="preserve"> – это значение </w:t>
      </w:r>
      <w:r w:rsidRPr="00633F86">
        <w:rPr>
          <w:i/>
          <w:szCs w:val="22"/>
          <w:lang w:val="ru-RU"/>
        </w:rPr>
        <w:t>PM</w:t>
      </w:r>
      <w:r w:rsidRPr="00633F86">
        <w:rPr>
          <w:i/>
          <w:position w:val="-4"/>
          <w:szCs w:val="22"/>
          <w:lang w:val="ru-RU"/>
        </w:rPr>
        <w:t>bin</w:t>
      </w:r>
      <w:r w:rsidRPr="00633F86">
        <w:rPr>
          <w:szCs w:val="22"/>
          <w:lang w:val="ru-RU"/>
        </w:rPr>
        <w:t>[</w:t>
      </w:r>
      <w:r w:rsidRPr="00633F86">
        <w:rPr>
          <w:i/>
          <w:szCs w:val="22"/>
          <w:lang w:val="ru-RU"/>
        </w:rPr>
        <w:t>n</w:t>
      </w:r>
      <w:r w:rsidRPr="00633F86">
        <w:rPr>
          <w:szCs w:val="22"/>
          <w:lang w:val="ru-RU"/>
        </w:rPr>
        <w:t>] для последнего кадра.</w:t>
      </w:r>
    </w:p>
    <w:p w14:paraId="06CFE094" w14:textId="4F6B78DE" w:rsidR="00C7211D" w:rsidRPr="00633F86" w:rsidRDefault="00C7211D" w:rsidP="00633F86">
      <w:pPr>
        <w:pStyle w:val="Heading3"/>
        <w:keepLines w:val="0"/>
        <w:rPr>
          <w:szCs w:val="22"/>
          <w:lang w:val="ru-RU"/>
        </w:rPr>
      </w:pPr>
      <w:r w:rsidRPr="00633F86">
        <w:rPr>
          <w:szCs w:val="22"/>
          <w:lang w:val="ru-RU"/>
        </w:rPr>
        <w:t>4.7.2</w:t>
      </w:r>
      <w:r w:rsidRPr="00633F86">
        <w:rPr>
          <w:szCs w:val="22"/>
          <w:lang w:val="ru-RU"/>
        </w:rPr>
        <w:tab/>
      </w:r>
      <w:r w:rsidR="00633F86" w:rsidRPr="00633F86">
        <w:rPr>
          <w:szCs w:val="22"/>
          <w:lang w:val="ru-RU"/>
        </w:rPr>
        <w:t>Средний искаженный блок</w:t>
      </w:r>
      <w:r w:rsidR="00633F86" w:rsidRPr="00633F86">
        <w:rPr>
          <w:rStyle w:val="FootnoteReference"/>
          <w:b w:val="0"/>
          <w:szCs w:val="22"/>
          <w:lang w:val="ru-RU"/>
        </w:rPr>
        <w:footnoteReference w:customMarkFollows="1" w:id="5"/>
        <w:t>5</w:t>
      </w:r>
      <w:r w:rsidR="00633F86" w:rsidRPr="00633F86">
        <w:rPr>
          <w:szCs w:val="22"/>
          <w:lang w:val="ru-RU"/>
        </w:rPr>
        <w:t xml:space="preserve"> (ADB</w:t>
      </w:r>
      <w:r w:rsidR="00633F86" w:rsidRPr="00633F86">
        <w:rPr>
          <w:szCs w:val="22"/>
          <w:vertAlign w:val="subscript"/>
          <w:lang w:val="ru-RU"/>
        </w:rPr>
        <w:t>B</w:t>
      </w:r>
      <w:r w:rsidR="00633F86" w:rsidRPr="00633F86">
        <w:rPr>
          <w:szCs w:val="22"/>
          <w:lang w:val="ru-RU"/>
        </w:rPr>
        <w:t>)</w:t>
      </w:r>
    </w:p>
    <w:p w14:paraId="2F547FBE" w14:textId="77777777" w:rsidR="00633F86" w:rsidRPr="00633F86" w:rsidRDefault="00633F86" w:rsidP="00633F86">
      <w:pPr>
        <w:rPr>
          <w:szCs w:val="22"/>
          <w:lang w:val="ru-RU"/>
        </w:rPr>
      </w:pPr>
      <w:r w:rsidRPr="00633F86">
        <w:rPr>
          <w:szCs w:val="22"/>
          <w:lang w:val="ru-RU"/>
        </w:rPr>
        <w:t xml:space="preserve">Подсчитывается количество действительных кадров с вероятностью обнаружения бинаурального канала </w:t>
      </w:r>
      <w:r w:rsidRPr="00633F86">
        <w:rPr>
          <w:i/>
          <w:szCs w:val="22"/>
          <w:lang w:val="ru-RU"/>
        </w:rPr>
        <w:t>P</w:t>
      </w:r>
      <w:r w:rsidRPr="00633F86">
        <w:rPr>
          <w:i/>
          <w:position w:val="-4"/>
          <w:szCs w:val="22"/>
          <w:lang w:val="ru-RU"/>
        </w:rPr>
        <w:t>bin</w:t>
      </w:r>
      <w:r w:rsidRPr="00633F86">
        <w:rPr>
          <w:szCs w:val="22"/>
          <w:lang w:val="ru-RU"/>
        </w:rPr>
        <w:t>[</w:t>
      </w:r>
      <w:r w:rsidRPr="00633F86">
        <w:rPr>
          <w:i/>
          <w:szCs w:val="22"/>
          <w:lang w:val="ru-RU"/>
        </w:rPr>
        <w:t>n</w:t>
      </w:r>
      <w:r w:rsidRPr="00633F86">
        <w:rPr>
          <w:szCs w:val="22"/>
          <w:lang w:val="ru-RU"/>
        </w:rPr>
        <w:t>] выше 0,5 (</w:t>
      </w:r>
      <w:r w:rsidRPr="00633F86">
        <w:rPr>
          <w:i/>
          <w:szCs w:val="22"/>
          <w:lang w:val="ru-RU"/>
        </w:rPr>
        <w:t>n</w:t>
      </w:r>
      <w:r w:rsidRPr="00633F86">
        <w:rPr>
          <w:i/>
          <w:position w:val="-4"/>
          <w:szCs w:val="22"/>
          <w:lang w:val="ru-RU"/>
        </w:rPr>
        <w:t>distorted</w:t>
      </w:r>
      <w:r w:rsidRPr="00633F86">
        <w:rPr>
          <w:szCs w:val="22"/>
          <w:lang w:val="ru-RU"/>
        </w:rPr>
        <w:t>).</w:t>
      </w:r>
    </w:p>
    <w:p w14:paraId="57B5557E" w14:textId="77777777" w:rsidR="00633F86" w:rsidRPr="00633F86" w:rsidRDefault="00633F86" w:rsidP="00633F86">
      <w:pPr>
        <w:rPr>
          <w:szCs w:val="22"/>
          <w:lang w:val="ru-RU"/>
        </w:rPr>
      </w:pPr>
      <w:r w:rsidRPr="00633F86">
        <w:rPr>
          <w:szCs w:val="22"/>
          <w:lang w:val="ru-RU"/>
        </w:rPr>
        <w:t xml:space="preserve">Для всех действительных кадров рассчитывается общее количество шагов выше порога бинаурального канала </w:t>
      </w:r>
      <w:r w:rsidRPr="00633F86">
        <w:rPr>
          <w:i/>
          <w:szCs w:val="22"/>
          <w:lang w:val="ru-RU"/>
        </w:rPr>
        <w:t>Q</w:t>
      </w:r>
      <w:r w:rsidRPr="00633F86">
        <w:rPr>
          <w:i/>
          <w:position w:val="-4"/>
          <w:szCs w:val="22"/>
          <w:lang w:val="ru-RU"/>
        </w:rPr>
        <w:t>bin</w:t>
      </w:r>
      <w:r w:rsidRPr="00633F86">
        <w:rPr>
          <w:szCs w:val="22"/>
          <w:lang w:val="ru-RU"/>
        </w:rPr>
        <w:t>[</w:t>
      </w:r>
      <w:r w:rsidRPr="00633F86">
        <w:rPr>
          <w:i/>
          <w:szCs w:val="22"/>
          <w:lang w:val="ru-RU"/>
        </w:rPr>
        <w:t>n</w:t>
      </w:r>
      <w:r w:rsidRPr="00633F86">
        <w:rPr>
          <w:szCs w:val="22"/>
          <w:lang w:val="ru-RU"/>
        </w:rPr>
        <w:t>]:</w:t>
      </w:r>
    </w:p>
    <w:p w14:paraId="629DA8D3" w14:textId="23823403" w:rsidR="00633F86" w:rsidRPr="00633F86" w:rsidRDefault="00633F86" w:rsidP="00633F86">
      <w:pPr>
        <w:jc w:val="center"/>
        <w:rPr>
          <w:szCs w:val="22"/>
          <w:lang w:val="ru-RU"/>
        </w:rPr>
      </w:pPr>
      <w:r w:rsidRPr="00633F86">
        <w:rPr>
          <w:position w:val="-36"/>
          <w:szCs w:val="22"/>
          <w:lang w:val="ru-RU"/>
        </w:rPr>
        <w:object w:dxaOrig="1920" w:dyaOrig="639" w14:anchorId="19E6338E">
          <v:shape id="_x0000_i1114" type="#_x0000_t75" style="width:94.45pt;height:30.75pt" o:ole="">
            <v:imagedata r:id="rId207" o:title=""/>
          </v:shape>
          <o:OLEObject Type="Embed" ProgID="Equation.3" ShapeID="_x0000_i1114" DrawAspect="Content" ObjectID="_1781527206" r:id="rId208"/>
        </w:object>
      </w:r>
      <w:r>
        <w:rPr>
          <w:szCs w:val="22"/>
          <w:lang w:val="ru-RU"/>
        </w:rPr>
        <w:t>.</w:t>
      </w:r>
    </w:p>
    <w:p w14:paraId="55628FA0" w14:textId="77777777" w:rsidR="00633F86" w:rsidRPr="00633F86" w:rsidRDefault="00633F86" w:rsidP="00633F86">
      <w:pPr>
        <w:rPr>
          <w:szCs w:val="22"/>
          <w:lang w:val="ru-RU"/>
        </w:rPr>
      </w:pPr>
      <w:r w:rsidRPr="00633F86">
        <w:rPr>
          <w:szCs w:val="22"/>
          <w:lang w:val="ru-RU"/>
        </w:rPr>
        <w:t>Производится расчет искажения среднего искаженного блока ADB:</w:t>
      </w:r>
    </w:p>
    <w:p w14:paraId="412CD952" w14:textId="77777777" w:rsidR="00633F86" w:rsidRPr="00633F86" w:rsidRDefault="00633F86" w:rsidP="00633F86">
      <w:pPr>
        <w:pStyle w:val="enumlev1"/>
        <w:tabs>
          <w:tab w:val="left" w:pos="3515"/>
          <w:tab w:val="left" w:pos="4366"/>
          <w:tab w:val="left" w:pos="5250"/>
        </w:tabs>
        <w:spacing w:line="270" w:lineRule="exact"/>
        <w:rPr>
          <w:szCs w:val="22"/>
          <w:lang w:val="ru-RU"/>
        </w:rPr>
      </w:pPr>
      <w:r w:rsidRPr="00633F86">
        <w:rPr>
          <w:szCs w:val="22"/>
          <w:lang w:val="ru-RU"/>
        </w:rPr>
        <w:t>–</w:t>
      </w:r>
      <w:r w:rsidRPr="00633F86">
        <w:rPr>
          <w:szCs w:val="22"/>
          <w:lang w:val="ru-RU"/>
        </w:rPr>
        <w:tab/>
        <w:t xml:space="preserve">если </w:t>
      </w:r>
      <w:r w:rsidRPr="00633F86">
        <w:rPr>
          <w:i/>
          <w:iCs/>
          <w:szCs w:val="22"/>
          <w:lang w:val="ru-RU"/>
        </w:rPr>
        <w:t>n</w:t>
      </w:r>
      <w:r w:rsidRPr="00633F86">
        <w:rPr>
          <w:i/>
          <w:iCs/>
          <w:position w:val="-4"/>
          <w:szCs w:val="22"/>
          <w:lang w:val="ru-RU"/>
        </w:rPr>
        <w:t>distorted</w:t>
      </w:r>
      <w:r w:rsidRPr="00633F86">
        <w:rPr>
          <w:szCs w:val="22"/>
          <w:lang w:val="ru-RU"/>
        </w:rPr>
        <w:t xml:space="preserve"> равно нулю,</w:t>
      </w:r>
      <w:r w:rsidRPr="00633F86">
        <w:rPr>
          <w:szCs w:val="22"/>
          <w:lang w:val="ru-RU"/>
        </w:rPr>
        <w:tab/>
      </w:r>
      <w:r w:rsidRPr="00633F86">
        <w:rPr>
          <w:szCs w:val="22"/>
          <w:lang w:val="ru-RU"/>
        </w:rPr>
        <w:tab/>
        <w:t>то</w:t>
      </w:r>
      <w:r w:rsidRPr="00633F86">
        <w:rPr>
          <w:szCs w:val="22"/>
          <w:lang w:val="ru-RU"/>
        </w:rPr>
        <w:tab/>
      </w:r>
      <w:r w:rsidRPr="00633F86">
        <w:rPr>
          <w:i/>
          <w:iCs/>
          <w:szCs w:val="22"/>
          <w:lang w:val="ru-RU"/>
        </w:rPr>
        <w:t xml:space="preserve">ADB </w:t>
      </w:r>
      <w:r w:rsidRPr="00633F86">
        <w:rPr>
          <w:szCs w:val="22"/>
          <w:lang w:val="ru-RU"/>
        </w:rPr>
        <w:t>= 0</w:t>
      </w:r>
      <w:r w:rsidRPr="00633F86">
        <w:rPr>
          <w:i/>
          <w:iCs/>
          <w:szCs w:val="22"/>
          <w:lang w:val="ru-RU"/>
        </w:rPr>
        <w:t xml:space="preserve"> </w:t>
      </w:r>
      <w:r w:rsidRPr="00633F86">
        <w:rPr>
          <w:szCs w:val="22"/>
          <w:lang w:val="ru-RU"/>
        </w:rPr>
        <w:t>(искажений не слышно);</w:t>
      </w:r>
    </w:p>
    <w:p w14:paraId="709A03B7" w14:textId="294F0CC9" w:rsidR="00633F86" w:rsidRPr="00633F86" w:rsidRDefault="00633F86" w:rsidP="00633F86">
      <w:pPr>
        <w:pStyle w:val="enumlev1"/>
        <w:tabs>
          <w:tab w:val="left" w:pos="3515"/>
          <w:tab w:val="left" w:pos="4366"/>
          <w:tab w:val="left" w:pos="5250"/>
        </w:tabs>
        <w:spacing w:line="270" w:lineRule="exact"/>
        <w:rPr>
          <w:szCs w:val="22"/>
          <w:lang w:val="en-US"/>
        </w:rPr>
      </w:pPr>
      <w:r w:rsidRPr="00633F86">
        <w:rPr>
          <w:szCs w:val="22"/>
          <w:lang w:val="en-US"/>
        </w:rPr>
        <w:t>–</w:t>
      </w:r>
      <w:r w:rsidRPr="00633F86">
        <w:rPr>
          <w:szCs w:val="22"/>
          <w:lang w:val="en-US"/>
        </w:rPr>
        <w:tab/>
      </w:r>
      <w:r w:rsidRPr="00633F86">
        <w:rPr>
          <w:szCs w:val="22"/>
          <w:lang w:val="ru-RU"/>
        </w:rPr>
        <w:t>если</w:t>
      </w:r>
      <w:r w:rsidRPr="00633F86">
        <w:rPr>
          <w:szCs w:val="22"/>
          <w:lang w:val="en-US"/>
        </w:rPr>
        <w:t xml:space="preserve"> </w:t>
      </w:r>
      <w:r w:rsidRPr="00633F86">
        <w:rPr>
          <w:i/>
          <w:iCs/>
          <w:szCs w:val="22"/>
          <w:lang w:val="en-US"/>
        </w:rPr>
        <w:t>n</w:t>
      </w:r>
      <w:r w:rsidRPr="00633F86">
        <w:rPr>
          <w:i/>
          <w:iCs/>
          <w:position w:val="-4"/>
          <w:szCs w:val="22"/>
          <w:lang w:val="en-US"/>
        </w:rPr>
        <w:t>distorted</w:t>
      </w:r>
      <w:r w:rsidRPr="00633F86">
        <w:rPr>
          <w:szCs w:val="22"/>
          <w:lang w:val="en-US"/>
        </w:rPr>
        <w:t xml:space="preserve"> = 0 </w:t>
      </w:r>
      <w:r w:rsidRPr="00633F86">
        <w:rPr>
          <w:szCs w:val="22"/>
          <w:lang w:val="ru-RU"/>
        </w:rPr>
        <w:t>и</w:t>
      </w:r>
      <w:r w:rsidRPr="00633F86">
        <w:rPr>
          <w:szCs w:val="22"/>
          <w:lang w:val="en-US"/>
        </w:rPr>
        <w:t xml:space="preserve"> </w:t>
      </w:r>
      <w:r w:rsidRPr="00633F86">
        <w:rPr>
          <w:i/>
          <w:iCs/>
          <w:szCs w:val="22"/>
          <w:lang w:val="en-US"/>
        </w:rPr>
        <w:t>Q</w:t>
      </w:r>
      <w:r w:rsidRPr="00633F86">
        <w:rPr>
          <w:i/>
          <w:iCs/>
          <w:position w:val="-4"/>
          <w:szCs w:val="22"/>
          <w:lang w:val="en-US"/>
        </w:rPr>
        <w:t>sum</w:t>
      </w:r>
      <w:r w:rsidRPr="00633F86">
        <w:rPr>
          <w:szCs w:val="22"/>
          <w:lang w:val="en-US"/>
        </w:rPr>
        <w:t xml:space="preserve"> &gt; 0,</w:t>
      </w:r>
      <w:r w:rsidRPr="00633F86">
        <w:rPr>
          <w:szCs w:val="22"/>
          <w:lang w:val="en-US"/>
        </w:rPr>
        <w:tab/>
      </w:r>
      <w:r w:rsidRPr="00633F86">
        <w:rPr>
          <w:szCs w:val="22"/>
          <w:lang w:val="ru-RU"/>
        </w:rPr>
        <w:t>то</w:t>
      </w:r>
      <w:r w:rsidRPr="00633F86">
        <w:rPr>
          <w:szCs w:val="22"/>
          <w:lang w:val="en-US"/>
        </w:rPr>
        <w:tab/>
      </w:r>
      <w:r w:rsidRPr="00633F86">
        <w:rPr>
          <w:i/>
          <w:iCs/>
          <w:szCs w:val="22"/>
          <w:lang w:val="en-US"/>
        </w:rPr>
        <w:t>ADB</w:t>
      </w:r>
      <w:r w:rsidRPr="00633F86">
        <w:rPr>
          <w:szCs w:val="22"/>
          <w:lang w:val="en-US"/>
        </w:rPr>
        <w:t> = log</w:t>
      </w:r>
      <w:r w:rsidRPr="00633F86">
        <w:rPr>
          <w:position w:val="-4"/>
          <w:szCs w:val="22"/>
          <w:lang w:val="en-US"/>
        </w:rPr>
        <w:t>10</w:t>
      </w:r>
      <w:r w:rsidRPr="00633F86">
        <w:rPr>
          <w:szCs w:val="22"/>
          <w:lang w:val="en-US"/>
        </w:rPr>
        <w:t xml:space="preserve"> ((</w:t>
      </w:r>
      <w:r w:rsidRPr="00633F86">
        <w:rPr>
          <w:i/>
          <w:iCs/>
          <w:szCs w:val="22"/>
          <w:lang w:val="en-US"/>
        </w:rPr>
        <w:t>Q</w:t>
      </w:r>
      <w:r w:rsidRPr="00633F86">
        <w:rPr>
          <w:i/>
          <w:iCs/>
          <w:position w:val="-4"/>
          <w:szCs w:val="22"/>
          <w:lang w:val="en-US"/>
        </w:rPr>
        <w:t>sum</w:t>
      </w:r>
      <w:r w:rsidRPr="00633F86">
        <w:rPr>
          <w:szCs w:val="22"/>
          <w:lang w:val="en-US"/>
        </w:rPr>
        <w:t xml:space="preserve">) / </w:t>
      </w:r>
      <w:r w:rsidRPr="00633F86">
        <w:rPr>
          <w:i/>
          <w:iCs/>
          <w:szCs w:val="22"/>
          <w:lang w:val="en-US"/>
        </w:rPr>
        <w:t>n</w:t>
      </w:r>
      <w:r w:rsidRPr="00633F86">
        <w:rPr>
          <w:i/>
          <w:iCs/>
          <w:position w:val="-4"/>
          <w:szCs w:val="22"/>
          <w:lang w:val="en-US"/>
        </w:rPr>
        <w:t>distorted</w:t>
      </w:r>
      <w:r w:rsidRPr="00633F86">
        <w:rPr>
          <w:szCs w:val="22"/>
          <w:lang w:val="en-US"/>
        </w:rPr>
        <w:t>));</w:t>
      </w:r>
    </w:p>
    <w:p w14:paraId="3EDE06F0" w14:textId="25D80F16" w:rsidR="00C7211D" w:rsidRPr="00E33166" w:rsidRDefault="00633F86" w:rsidP="00BB4EEB">
      <w:pPr>
        <w:pStyle w:val="enumlev1"/>
        <w:tabs>
          <w:tab w:val="left" w:pos="3515"/>
          <w:tab w:val="left" w:pos="4366"/>
          <w:tab w:val="left" w:pos="5250"/>
        </w:tabs>
        <w:spacing w:line="270" w:lineRule="exact"/>
        <w:rPr>
          <w:szCs w:val="22"/>
          <w:lang w:val="ru-RU"/>
        </w:rPr>
      </w:pPr>
      <w:r w:rsidRPr="00E33166">
        <w:rPr>
          <w:szCs w:val="22"/>
          <w:lang w:val="ru-RU"/>
        </w:rPr>
        <w:t>–</w:t>
      </w:r>
      <w:r w:rsidRPr="00E33166">
        <w:rPr>
          <w:szCs w:val="22"/>
          <w:lang w:val="ru-RU"/>
        </w:rPr>
        <w:tab/>
      </w:r>
      <w:r w:rsidRPr="00633F86">
        <w:rPr>
          <w:szCs w:val="22"/>
          <w:lang w:val="ru-RU"/>
        </w:rPr>
        <w:t>если</w:t>
      </w:r>
      <w:r w:rsidRPr="00E33166">
        <w:rPr>
          <w:szCs w:val="22"/>
          <w:lang w:val="ru-RU"/>
        </w:rPr>
        <w:t xml:space="preserve"> </w:t>
      </w:r>
      <w:r w:rsidRPr="00633F86">
        <w:rPr>
          <w:i/>
          <w:iCs/>
          <w:szCs w:val="22"/>
          <w:lang w:val="en-US"/>
        </w:rPr>
        <w:t>n</w:t>
      </w:r>
      <w:r w:rsidRPr="00633F86">
        <w:rPr>
          <w:i/>
          <w:iCs/>
          <w:position w:val="-4"/>
          <w:szCs w:val="22"/>
          <w:lang w:val="en-US"/>
        </w:rPr>
        <w:t>distorted</w:t>
      </w:r>
      <w:r w:rsidRPr="00633F86">
        <w:rPr>
          <w:i/>
          <w:iCs/>
          <w:szCs w:val="22"/>
          <w:lang w:val="en-US"/>
        </w:rPr>
        <w:t> </w:t>
      </w:r>
      <w:r w:rsidRPr="00E33166">
        <w:rPr>
          <w:szCs w:val="22"/>
          <w:lang w:val="ru-RU"/>
        </w:rPr>
        <w:t>=</w:t>
      </w:r>
      <w:r w:rsidRPr="00633F86">
        <w:rPr>
          <w:szCs w:val="22"/>
          <w:lang w:val="en-US"/>
        </w:rPr>
        <w:t> </w:t>
      </w:r>
      <w:r w:rsidRPr="00E33166">
        <w:rPr>
          <w:szCs w:val="22"/>
          <w:lang w:val="ru-RU"/>
        </w:rPr>
        <w:t xml:space="preserve">0 </w:t>
      </w:r>
      <w:r w:rsidRPr="00633F86">
        <w:rPr>
          <w:szCs w:val="22"/>
          <w:lang w:val="ru-RU"/>
        </w:rPr>
        <w:t>и</w:t>
      </w:r>
      <w:r w:rsidRPr="00E33166">
        <w:rPr>
          <w:szCs w:val="22"/>
          <w:lang w:val="ru-RU"/>
        </w:rPr>
        <w:t xml:space="preserve"> </w:t>
      </w:r>
      <w:r w:rsidRPr="00633F86">
        <w:rPr>
          <w:i/>
          <w:iCs/>
          <w:szCs w:val="22"/>
          <w:lang w:val="en-US"/>
        </w:rPr>
        <w:t>Q</w:t>
      </w:r>
      <w:r w:rsidRPr="00633F86">
        <w:rPr>
          <w:i/>
          <w:iCs/>
          <w:position w:val="-4"/>
          <w:szCs w:val="22"/>
          <w:lang w:val="en-US"/>
        </w:rPr>
        <w:t>sum</w:t>
      </w:r>
      <w:r w:rsidRPr="00E33166">
        <w:rPr>
          <w:szCs w:val="22"/>
          <w:lang w:val="ru-RU"/>
        </w:rPr>
        <w:t xml:space="preserve"> = 0,</w:t>
      </w:r>
      <w:r w:rsidRPr="00E33166">
        <w:rPr>
          <w:szCs w:val="22"/>
          <w:lang w:val="ru-RU"/>
        </w:rPr>
        <w:tab/>
      </w:r>
      <w:r w:rsidRPr="00633F86">
        <w:rPr>
          <w:szCs w:val="22"/>
          <w:lang w:val="ru-RU"/>
        </w:rPr>
        <w:t>то</w:t>
      </w:r>
      <w:r w:rsidRPr="00E33166">
        <w:rPr>
          <w:szCs w:val="22"/>
          <w:lang w:val="ru-RU"/>
        </w:rPr>
        <w:tab/>
      </w:r>
      <w:r w:rsidRPr="00633F86">
        <w:rPr>
          <w:i/>
          <w:iCs/>
          <w:szCs w:val="22"/>
          <w:lang w:val="en-US"/>
        </w:rPr>
        <w:t>ADB</w:t>
      </w:r>
      <w:r w:rsidRPr="00633F86">
        <w:rPr>
          <w:szCs w:val="22"/>
          <w:lang w:val="en-US"/>
        </w:rPr>
        <w:t> </w:t>
      </w:r>
      <w:r w:rsidRPr="00E33166">
        <w:rPr>
          <w:szCs w:val="22"/>
          <w:lang w:val="ru-RU"/>
        </w:rPr>
        <w:t>=</w:t>
      </w:r>
      <w:r w:rsidRPr="00633F86">
        <w:rPr>
          <w:szCs w:val="22"/>
          <w:lang w:val="en-US"/>
        </w:rPr>
        <w:t> </w:t>
      </w:r>
      <w:r w:rsidRPr="00E33166">
        <w:rPr>
          <w:szCs w:val="22"/>
          <w:lang w:val="ru-RU"/>
        </w:rPr>
        <w:t>–0,5.</w:t>
      </w:r>
    </w:p>
    <w:p w14:paraId="4415A36B" w14:textId="577D65EA" w:rsidR="00C7211D" w:rsidRPr="00E33166" w:rsidRDefault="00C7211D" w:rsidP="00E33166">
      <w:pPr>
        <w:pStyle w:val="Heading2"/>
        <w:keepLines w:val="0"/>
        <w:rPr>
          <w:szCs w:val="22"/>
          <w:lang w:val="ru-RU"/>
        </w:rPr>
      </w:pPr>
      <w:bookmarkStart w:id="461" w:name="_Toc411998565"/>
      <w:bookmarkStart w:id="462" w:name="_Toc414873018"/>
      <w:bookmarkStart w:id="463" w:name="_Toc415385263"/>
      <w:bookmarkStart w:id="464" w:name="_Toc425054157"/>
      <w:bookmarkStart w:id="465" w:name="_Toc133255945"/>
      <w:bookmarkStart w:id="466" w:name="_Toc170906154"/>
      <w:r w:rsidRPr="00E33166">
        <w:rPr>
          <w:szCs w:val="22"/>
          <w:lang w:val="ru-RU"/>
        </w:rPr>
        <w:t>4.8</w:t>
      </w:r>
      <w:r w:rsidRPr="00E33166">
        <w:rPr>
          <w:szCs w:val="22"/>
          <w:lang w:val="ru-RU"/>
        </w:rPr>
        <w:tab/>
      </w:r>
      <w:bookmarkEnd w:id="426"/>
      <w:bookmarkEnd w:id="461"/>
      <w:bookmarkEnd w:id="462"/>
      <w:bookmarkEnd w:id="463"/>
      <w:bookmarkEnd w:id="464"/>
      <w:bookmarkEnd w:id="465"/>
      <w:r w:rsidR="00E33166" w:rsidRPr="00E33166">
        <w:rPr>
          <w:szCs w:val="22"/>
          <w:lang w:val="ru-RU"/>
        </w:rPr>
        <w:t>Гармоническая структура сигнала ошибки</w:t>
      </w:r>
      <w:bookmarkEnd w:id="466"/>
    </w:p>
    <w:p w14:paraId="1F36540E" w14:textId="77777777" w:rsidR="00E33166" w:rsidRPr="00E33166" w:rsidRDefault="00E33166" w:rsidP="00E33166">
      <w:pPr>
        <w:rPr>
          <w:lang w:val="ru-RU"/>
        </w:rPr>
      </w:pPr>
      <w:r w:rsidRPr="00E33166">
        <w:rPr>
          <w:lang w:val="ru-RU"/>
        </w:rPr>
        <w:t>Эталонный сигнал, содержащий сильные гармоники (например, бас-кларнет, клавесин), имеет спектр, характеризующийся рядом регулярно расположенных пиков, разделенных глубокими впадинами. При некоторых условиях сигнал ошибки может наследовать эту структуру. Например, шум, смешанный с таким сигналом, с большей вероятностью останется незамаскированным при низком уровне сигнала в спектральных впадинах. В этом случае результирующий спектр сигнала ошибки будет содержать структуру, аналогичную исходному спектру, но со сдвигом по частоте в соответствии с местоположением впадин. Эта структура может привести к искажению тональных качеств, что повысит заметность ошибки.</w:t>
      </w:r>
    </w:p>
    <w:p w14:paraId="4C29AE66" w14:textId="604F6350" w:rsidR="00C7211D" w:rsidRPr="00E33166" w:rsidRDefault="00E33166" w:rsidP="00E33166">
      <w:pPr>
        <w:rPr>
          <w:lang w:val="ru-RU"/>
        </w:rPr>
      </w:pPr>
      <w:r w:rsidRPr="00E33166">
        <w:rPr>
          <w:lang w:val="ru-RU"/>
        </w:rPr>
        <w:t>Сигнал ошибки определяется как разность логарифмических спектров эталонного и обработанного сигналов, каждый из которых взвешен согласно частотной характеристике наружного и среднего уха (см. п</w:t>
      </w:r>
      <w:r>
        <w:rPr>
          <w:lang w:val="ru-RU"/>
        </w:rPr>
        <w:t>ункт </w:t>
      </w:r>
      <w:r w:rsidRPr="00E33166">
        <w:rPr>
          <w:lang w:val="ru-RU"/>
        </w:rPr>
        <w:t>2.1.4, уравнение (7)). Шаблон возбуждения, полученный из психоакустической модели, здесь не используется, поскольку нелинейное преобразование частоты в шкалу Барка приведет к</w:t>
      </w:r>
      <w:r>
        <w:rPr>
          <w:lang w:val="ru-RU"/>
        </w:rPr>
        <w:t> </w:t>
      </w:r>
      <w:r w:rsidRPr="00E33166">
        <w:rPr>
          <w:lang w:val="ru-RU"/>
        </w:rPr>
        <w:t>искажению гармонической структуры.</w:t>
      </w:r>
    </w:p>
    <w:p w14:paraId="76144F13" w14:textId="77777777" w:rsidR="00C7211D" w:rsidRPr="00E33166" w:rsidRDefault="00C7211D" w:rsidP="00E33166">
      <w:pPr>
        <w:pStyle w:val="Heading3"/>
        <w:keepLines w:val="0"/>
        <w:rPr>
          <w:szCs w:val="22"/>
        </w:rPr>
      </w:pPr>
      <w:bookmarkStart w:id="467" w:name="_Toc415385264"/>
      <w:bookmarkStart w:id="468" w:name="_Toc425054158"/>
      <w:r w:rsidRPr="00E33166">
        <w:rPr>
          <w:szCs w:val="22"/>
        </w:rPr>
        <w:t>4.8.1</w:t>
      </w:r>
      <w:r w:rsidRPr="00E33166">
        <w:rPr>
          <w:szCs w:val="22"/>
        </w:rPr>
        <w:tab/>
        <w:t>EHS</w:t>
      </w:r>
      <w:r w:rsidRPr="00E33166">
        <w:rPr>
          <w:position w:val="-4"/>
          <w:szCs w:val="22"/>
        </w:rPr>
        <w:t>B</w:t>
      </w:r>
      <w:bookmarkEnd w:id="467"/>
      <w:bookmarkEnd w:id="468"/>
    </w:p>
    <w:p w14:paraId="042A8BCF" w14:textId="3CA9FE4E" w:rsidR="00C7211D" w:rsidRPr="00E33166" w:rsidRDefault="00E33166" w:rsidP="00C7211D">
      <w:pPr>
        <w:spacing w:line="270" w:lineRule="exact"/>
        <w:rPr>
          <w:lang w:val="ru-RU"/>
        </w:rPr>
      </w:pPr>
      <w:bookmarkStart w:id="469" w:name="_Toc411998566"/>
      <w:bookmarkStart w:id="470" w:name="_Toc414873019"/>
      <w:bookmarkStart w:id="471" w:name="_Toc415385265"/>
      <w:bookmarkStart w:id="472" w:name="_Toc425054159"/>
      <w:r w:rsidRPr="00E33166">
        <w:rPr>
          <w:lang w:val="ru-RU"/>
        </w:rPr>
        <w:t xml:space="preserve">Величина гармонической структуры определяется путем выявления и измерения наибольшего пика в спектре автокорреляционной функции. Каждая корреляция рассчитывается как косинус угла между двумя векторами по следующей формуле, где </w:t>
      </w:r>
      <w:r w:rsidRPr="00E33166">
        <w:rPr>
          <w:position w:val="-12"/>
          <w:lang w:val="ru-RU"/>
        </w:rPr>
        <w:object w:dxaOrig="320" w:dyaOrig="400" w14:anchorId="7B94A385">
          <v:shape id="_x0000_i1115" type="#_x0000_t75" style="width:15.4pt;height:17.65pt" o:ole="">
            <v:imagedata r:id="rId209" o:title=""/>
          </v:shape>
          <o:OLEObject Type="Embed" ProgID="Equation.3" ShapeID="_x0000_i1115" DrawAspect="Content" ObjectID="_1781527207" r:id="rId210"/>
        </w:object>
      </w:r>
      <w:r w:rsidRPr="00E33166">
        <w:rPr>
          <w:lang w:val="ru-RU"/>
        </w:rPr>
        <w:t xml:space="preserve"> – вектор ошибки, а </w:t>
      </w:r>
      <w:r w:rsidRPr="00E33166">
        <w:rPr>
          <w:position w:val="-14"/>
          <w:lang w:val="ru-RU"/>
        </w:rPr>
        <w:object w:dxaOrig="279" w:dyaOrig="420" w14:anchorId="105224EC">
          <v:shape id="_x0000_i1116" type="#_x0000_t75" style="width:15.4pt;height:17.65pt" o:ole="">
            <v:imagedata r:id="rId211" o:title=""/>
          </v:shape>
          <o:OLEObject Type="Embed" ProgID="Equation.3" ShapeID="_x0000_i1116" DrawAspect="Content" ObjectID="_1781527208" r:id="rId212"/>
        </w:object>
      </w:r>
      <w:r w:rsidRPr="00E33166">
        <w:rPr>
          <w:lang w:val="ru-RU"/>
        </w:rPr>
        <w:t xml:space="preserve"> – тот же вектор с задержкой на определенную величину. Длина корреляции равна максимальной задержке (</w:t>
      </w:r>
      <w:r>
        <w:rPr>
          <w:lang w:val="ru-RU"/>
        </w:rPr>
        <w:t>то есть</w:t>
      </w:r>
      <w:r w:rsidRPr="00E33166">
        <w:rPr>
          <w:lang w:val="ru-RU"/>
        </w:rPr>
        <w:t xml:space="preserve"> 256 в примере ниже)</w:t>
      </w:r>
      <w:r w:rsidR="00BB4EEB">
        <w:rPr>
          <w:lang w:val="ru-RU"/>
        </w:rPr>
        <w:t>:</w:t>
      </w:r>
    </w:p>
    <w:p w14:paraId="6F423A12" w14:textId="6D715E85" w:rsidR="00C7211D" w:rsidRPr="00AF7929" w:rsidRDefault="00C7211D" w:rsidP="00946EEF">
      <w:pPr>
        <w:pStyle w:val="Equation"/>
        <w:spacing w:before="0"/>
        <w:rPr>
          <w:szCs w:val="22"/>
          <w:lang w:val="ru-RU"/>
        </w:rPr>
      </w:pPr>
      <w:r w:rsidRPr="00E33166">
        <w:rPr>
          <w:szCs w:val="22"/>
          <w:lang w:val="ru-RU"/>
        </w:rPr>
        <w:tab/>
      </w:r>
      <w:r w:rsidRPr="00E33166">
        <w:rPr>
          <w:szCs w:val="22"/>
          <w:lang w:val="ru-RU"/>
        </w:rPr>
        <w:tab/>
      </w:r>
      <w:r w:rsidRPr="00E33166">
        <w:rPr>
          <w:noProof/>
          <w:position w:val="-38"/>
          <w:szCs w:val="22"/>
        </w:rPr>
        <w:object w:dxaOrig="1460" w:dyaOrig="800" w14:anchorId="52EC9FA5">
          <v:shape id="_x0000_i1117" type="#_x0000_t75" alt="" style="width:1in;height:41.25pt;mso-width-percent:0;mso-height-percent:0;mso-width-percent:0;mso-height-percent:0" o:ole="">
            <v:imagedata r:id="rId213" o:title=""/>
          </v:shape>
          <o:OLEObject Type="Embed" ProgID="Equation.3" ShapeID="_x0000_i1117" DrawAspect="Content" ObjectID="_1781527209" r:id="rId214"/>
        </w:object>
      </w:r>
      <w:r w:rsidR="00E33166">
        <w:rPr>
          <w:noProof/>
          <w:szCs w:val="22"/>
          <w:lang w:val="ru-RU"/>
        </w:rPr>
        <w:t>.</w:t>
      </w:r>
      <w:r w:rsidRPr="00AF7929">
        <w:rPr>
          <w:szCs w:val="22"/>
          <w:lang w:val="ru-RU"/>
        </w:rPr>
        <w:tab/>
        <w:t>(87)</w:t>
      </w:r>
    </w:p>
    <w:p w14:paraId="627CDA96" w14:textId="4D24167B" w:rsidR="00E33166" w:rsidRPr="00E33166" w:rsidRDefault="00E33166" w:rsidP="00E33166">
      <w:pPr>
        <w:rPr>
          <w:lang w:val="ru-RU"/>
        </w:rPr>
      </w:pPr>
      <w:r w:rsidRPr="00E33166">
        <w:rPr>
          <w:lang w:val="ru-RU"/>
        </w:rPr>
        <w:t>Максимальная задержка для получения автокорреляционной функции представляет собой наибольшую степень числа 2, которая меньше половины номера частотного компонента БПФ, соответствующего 18</w:t>
      </w:r>
      <w:r w:rsidR="002966DA">
        <w:rPr>
          <w:lang w:val="ru-RU"/>
        </w:rPr>
        <w:t> </w:t>
      </w:r>
      <w:r w:rsidRPr="00E33166">
        <w:rPr>
          <w:lang w:val="ru-RU"/>
        </w:rPr>
        <w:t>кГц.</w:t>
      </w:r>
    </w:p>
    <w:p w14:paraId="6ADA9A56" w14:textId="183584FD" w:rsidR="00E33166" w:rsidRPr="00E33166" w:rsidRDefault="00E33166" w:rsidP="00E33166">
      <w:pPr>
        <w:rPr>
          <w:lang w:val="ru-RU"/>
        </w:rPr>
      </w:pPr>
      <w:r w:rsidRPr="00E33166">
        <w:rPr>
          <w:lang w:val="ru-RU"/>
        </w:rPr>
        <w:t>Например, при частоте дискретизации 48</w:t>
      </w:r>
      <w:r w:rsidR="002966DA">
        <w:rPr>
          <w:lang w:val="ru-RU"/>
        </w:rPr>
        <w:t> </w:t>
      </w:r>
      <w:r w:rsidRPr="00E33166">
        <w:rPr>
          <w:lang w:val="ru-RU"/>
        </w:rPr>
        <w:t>кГц и размере окна БПФ 2048 выборок компонент БПФ, соответствующий 18</w:t>
      </w:r>
      <w:r w:rsidR="002966DA">
        <w:rPr>
          <w:lang w:val="ru-RU"/>
        </w:rPr>
        <w:t> </w:t>
      </w:r>
      <w:r w:rsidRPr="00E33166">
        <w:rPr>
          <w:lang w:val="ru-RU"/>
        </w:rPr>
        <w:t>кГц, равен (18/24)</w:t>
      </w:r>
      <w:r w:rsidR="002966DA">
        <w:rPr>
          <w:lang w:val="ru-RU"/>
        </w:rPr>
        <w:t> </w:t>
      </w:r>
      <w:r w:rsidRPr="00E33166">
        <w:rPr>
          <w:rFonts w:ascii="Symbol" w:hAnsi="Symbol"/>
          <w:lang w:val="ru-RU"/>
        </w:rPr>
        <w:sym w:font="Symbol" w:char="F0B4"/>
      </w:r>
      <w:r w:rsidR="002966DA">
        <w:rPr>
          <w:lang w:val="ru-RU"/>
        </w:rPr>
        <w:t> </w:t>
      </w:r>
      <w:r w:rsidRPr="00E33166">
        <w:rPr>
          <w:lang w:val="ru-RU"/>
        </w:rPr>
        <w:t>1024</w:t>
      </w:r>
      <w:r w:rsidR="002966DA">
        <w:rPr>
          <w:lang w:val="ru-RU"/>
        </w:rPr>
        <w:t> </w:t>
      </w:r>
      <w:r w:rsidRPr="00E33166">
        <w:rPr>
          <w:lang w:val="ru-RU"/>
        </w:rPr>
        <w:t>=</w:t>
      </w:r>
      <w:r w:rsidR="002966DA">
        <w:rPr>
          <w:lang w:val="ru-RU"/>
        </w:rPr>
        <w:t> </w:t>
      </w:r>
      <w:r w:rsidRPr="00E33166">
        <w:rPr>
          <w:lang w:val="ru-RU"/>
        </w:rPr>
        <w:t xml:space="preserve">768. Следовательно, максимальная задержка будет равна 384. Фактическое количество задержек будет равно 256, что является наибольшей степенью числа 2, меньшей 384. Первое значение корреляционной функции получается путем выравнивания </w:t>
      </w:r>
      <w:r w:rsidRPr="00E33166">
        <w:rPr>
          <w:i/>
          <w:lang w:val="ru-RU"/>
        </w:rPr>
        <w:t>F</w:t>
      </w:r>
      <w:r w:rsidRPr="00E33166">
        <w:rPr>
          <w:i/>
          <w:position w:val="-4"/>
          <w:sz w:val="18"/>
          <w:lang w:val="ru-RU"/>
        </w:rPr>
        <w:t>t</w:t>
      </w:r>
      <w:r w:rsidRPr="00E33166">
        <w:rPr>
          <w:lang w:val="ru-RU"/>
        </w:rPr>
        <w:t xml:space="preserve">[0] с </w:t>
      </w:r>
      <w:r w:rsidRPr="00E33166">
        <w:rPr>
          <w:i/>
          <w:lang w:val="ru-RU"/>
        </w:rPr>
        <w:t>F</w:t>
      </w:r>
      <w:r w:rsidRPr="00E33166">
        <w:rPr>
          <w:position w:val="-4"/>
          <w:sz w:val="18"/>
          <w:lang w:val="ru-RU"/>
        </w:rPr>
        <w:t>0</w:t>
      </w:r>
      <w:r w:rsidRPr="00E33166">
        <w:rPr>
          <w:lang w:val="ru-RU"/>
        </w:rPr>
        <w:t xml:space="preserve">[0], а последнее – путем выравнивания </w:t>
      </w:r>
      <w:r w:rsidRPr="00E33166">
        <w:rPr>
          <w:i/>
          <w:lang w:val="ru-RU"/>
        </w:rPr>
        <w:t>F</w:t>
      </w:r>
      <w:r w:rsidRPr="00E33166">
        <w:rPr>
          <w:i/>
          <w:position w:val="-4"/>
          <w:sz w:val="18"/>
          <w:lang w:val="ru-RU"/>
        </w:rPr>
        <w:t>t</w:t>
      </w:r>
      <w:r w:rsidRPr="00E33166">
        <w:rPr>
          <w:lang w:val="ru-RU"/>
        </w:rPr>
        <w:t xml:space="preserve">[0] с </w:t>
      </w:r>
      <w:r w:rsidRPr="00E33166">
        <w:rPr>
          <w:i/>
          <w:lang w:val="ru-RU"/>
        </w:rPr>
        <w:t>F</w:t>
      </w:r>
      <w:r w:rsidRPr="00E33166">
        <w:rPr>
          <w:position w:val="-4"/>
          <w:sz w:val="18"/>
          <w:lang w:val="ru-RU"/>
        </w:rPr>
        <w:t>0</w:t>
      </w:r>
      <w:r w:rsidRPr="00E33166">
        <w:rPr>
          <w:lang w:val="ru-RU"/>
        </w:rPr>
        <w:t>[255].</w:t>
      </w:r>
    </w:p>
    <w:p w14:paraId="271E4036" w14:textId="5F5FBA05" w:rsidR="00C7211D" w:rsidRPr="00E33166" w:rsidRDefault="00E33166" w:rsidP="00E33166">
      <w:pPr>
        <w:rPr>
          <w:lang w:val="ru-RU"/>
        </w:rPr>
      </w:pPr>
      <w:r w:rsidRPr="00E33166">
        <w:rPr>
          <w:lang w:val="ru-RU"/>
        </w:rPr>
        <w:t>Результирующий вектор корреляций обрабатывается нормализованным окном Ханна, и после удаления постоянной составляющей путем вычитания среднего значения вычисляется спектр мощности с помощью БПФ. Максимальный пик спектра после первой впадины определяет доминирующую частоту автокорреляционной функции. Среднее значение этого максимума по кадрам, умноженное на 1000,0, представляет собой переменную гармонической структуры сигнала ошибки (EHS).</w:t>
      </w:r>
    </w:p>
    <w:p w14:paraId="4E921D86" w14:textId="5AE5744C" w:rsidR="00C7211D" w:rsidRPr="00CD2CE8" w:rsidRDefault="00C7211D" w:rsidP="00892EE7">
      <w:pPr>
        <w:pStyle w:val="Heading1"/>
        <w:keepLines w:val="0"/>
        <w:rPr>
          <w:lang w:val="ru-RU"/>
        </w:rPr>
      </w:pPr>
      <w:bookmarkStart w:id="473" w:name="_Toc133255946"/>
      <w:bookmarkStart w:id="474" w:name="_Toc170906155"/>
      <w:r w:rsidRPr="00CD2CE8">
        <w:rPr>
          <w:lang w:val="ru-RU"/>
        </w:rPr>
        <w:lastRenderedPageBreak/>
        <w:t>5</w:t>
      </w:r>
      <w:r w:rsidRPr="00CD2CE8">
        <w:rPr>
          <w:lang w:val="ru-RU"/>
        </w:rPr>
        <w:tab/>
      </w:r>
      <w:bookmarkEnd w:id="469"/>
      <w:bookmarkEnd w:id="470"/>
      <w:bookmarkEnd w:id="471"/>
      <w:bookmarkEnd w:id="472"/>
      <w:bookmarkEnd w:id="473"/>
      <w:r w:rsidR="00892EE7" w:rsidRPr="00892EE7">
        <w:rPr>
          <w:lang w:val="ru-RU"/>
        </w:rPr>
        <w:t>Усреднение</w:t>
      </w:r>
      <w:bookmarkEnd w:id="474"/>
    </w:p>
    <w:p w14:paraId="56838993" w14:textId="59E5468C" w:rsidR="00C7211D" w:rsidRPr="00892EE7" w:rsidRDefault="00C7211D" w:rsidP="00892EE7">
      <w:pPr>
        <w:pStyle w:val="Heading2"/>
        <w:keepLines w:val="0"/>
        <w:rPr>
          <w:lang w:val="ru-RU"/>
        </w:rPr>
      </w:pPr>
      <w:bookmarkStart w:id="475" w:name="_Toc409937907"/>
      <w:bookmarkStart w:id="476" w:name="_Toc411998567"/>
      <w:bookmarkStart w:id="477" w:name="_Toc414873020"/>
      <w:bookmarkStart w:id="478" w:name="_Toc415385266"/>
      <w:bookmarkStart w:id="479" w:name="_Toc425054160"/>
      <w:bookmarkStart w:id="480" w:name="_Toc133255947"/>
      <w:bookmarkStart w:id="481" w:name="_Toc170906156"/>
      <w:r w:rsidRPr="00892EE7">
        <w:rPr>
          <w:lang w:val="ru-RU"/>
        </w:rPr>
        <w:t>5.1</w:t>
      </w:r>
      <w:r w:rsidRPr="00892EE7">
        <w:rPr>
          <w:lang w:val="ru-RU"/>
        </w:rPr>
        <w:tab/>
      </w:r>
      <w:bookmarkEnd w:id="475"/>
      <w:bookmarkEnd w:id="476"/>
      <w:bookmarkEnd w:id="477"/>
      <w:bookmarkEnd w:id="478"/>
      <w:bookmarkEnd w:id="479"/>
      <w:bookmarkEnd w:id="480"/>
      <w:r w:rsidR="00892EE7" w:rsidRPr="00892EE7">
        <w:rPr>
          <w:lang w:val="ru-RU"/>
        </w:rPr>
        <w:t>Спектральное усреднение</w:t>
      </w:r>
      <w:bookmarkEnd w:id="481"/>
    </w:p>
    <w:p w14:paraId="0F41BBD3" w14:textId="7E6152F1" w:rsidR="00C7211D" w:rsidRPr="00892EE7" w:rsidRDefault="00892EE7" w:rsidP="00C7211D">
      <w:pPr>
        <w:rPr>
          <w:lang w:val="ru-RU"/>
        </w:rPr>
      </w:pPr>
      <w:r w:rsidRPr="00892EE7">
        <w:rPr>
          <w:lang w:val="ru-RU"/>
        </w:rPr>
        <w:t>Если в описаниях MOV не указано иное (см.</w:t>
      </w:r>
      <w:r>
        <w:rPr>
          <w:lang w:val="en-US"/>
        </w:rPr>
        <w:t> </w:t>
      </w:r>
      <w:r w:rsidR="00997213">
        <w:rPr>
          <w:lang w:val="ru-RU"/>
        </w:rPr>
        <w:t>пункт</w:t>
      </w:r>
      <w:r>
        <w:rPr>
          <w:lang w:val="en-US"/>
        </w:rPr>
        <w:t> </w:t>
      </w:r>
      <w:r w:rsidRPr="00892EE7">
        <w:rPr>
          <w:lang w:val="ru-RU"/>
        </w:rPr>
        <w:t>4), то при усреднении локальных значений по</w:t>
      </w:r>
      <w:r>
        <w:rPr>
          <w:lang w:val="en-US"/>
        </w:rPr>
        <w:t> </w:t>
      </w:r>
      <w:r w:rsidRPr="00892EE7">
        <w:rPr>
          <w:lang w:val="ru-RU"/>
        </w:rPr>
        <w:t>диапазонам частот используется следующий алгоритм.</w:t>
      </w:r>
    </w:p>
    <w:p w14:paraId="67CF44F3" w14:textId="46AF515B" w:rsidR="00C7211D" w:rsidRPr="00AF7929" w:rsidRDefault="00C7211D" w:rsidP="00AF7929">
      <w:pPr>
        <w:pStyle w:val="Heading3"/>
        <w:keepLines w:val="0"/>
        <w:rPr>
          <w:lang w:val="ru-RU"/>
        </w:rPr>
      </w:pPr>
      <w:bookmarkStart w:id="482" w:name="_Toc409937908"/>
      <w:r w:rsidRPr="00AF7929">
        <w:rPr>
          <w:lang w:val="ru-RU"/>
        </w:rPr>
        <w:t>5.1.1</w:t>
      </w:r>
      <w:r w:rsidRPr="00AF7929">
        <w:rPr>
          <w:lang w:val="ru-RU"/>
        </w:rPr>
        <w:tab/>
      </w:r>
      <w:bookmarkEnd w:id="482"/>
      <w:r w:rsidR="00AF7929" w:rsidRPr="00AF7929">
        <w:rPr>
          <w:lang w:val="ru-RU"/>
        </w:rPr>
        <w:t>Линейное среднее</w:t>
      </w:r>
    </w:p>
    <w:p w14:paraId="1594FA11" w14:textId="27F06934" w:rsidR="00C7211D" w:rsidRPr="00AF7929" w:rsidRDefault="00AF7929" w:rsidP="00C7211D">
      <w:pPr>
        <w:rPr>
          <w:lang w:val="ru-RU"/>
        </w:rPr>
      </w:pPr>
      <w:r w:rsidRPr="00AF7929">
        <w:rPr>
          <w:lang w:val="ru-RU"/>
        </w:rPr>
        <w:t>Линейное среднее значение рассчитывается по формуле</w:t>
      </w:r>
      <w:r w:rsidR="00B34BF5">
        <w:rPr>
          <w:lang w:val="ru-RU"/>
        </w:rPr>
        <w:t>:</w:t>
      </w:r>
    </w:p>
    <w:p w14:paraId="0F4A2536" w14:textId="22C74536" w:rsidR="00C7211D" w:rsidRPr="00AF7929" w:rsidRDefault="00C7211D" w:rsidP="00C7211D">
      <w:pPr>
        <w:pStyle w:val="Equation"/>
        <w:spacing w:before="240"/>
        <w:rPr>
          <w:szCs w:val="22"/>
          <w:lang w:val="ru-RU"/>
        </w:rPr>
      </w:pPr>
      <w:r w:rsidRPr="00AF7929">
        <w:rPr>
          <w:szCs w:val="22"/>
          <w:lang w:val="ru-RU"/>
        </w:rPr>
        <w:tab/>
      </w:r>
      <w:r w:rsidRPr="00AF7929">
        <w:rPr>
          <w:szCs w:val="22"/>
          <w:lang w:val="ru-RU"/>
        </w:rPr>
        <w:tab/>
      </w:r>
      <w:r w:rsidRPr="00AF7929">
        <w:rPr>
          <w:noProof/>
          <w:position w:val="-40"/>
          <w:szCs w:val="22"/>
        </w:rPr>
        <w:object w:dxaOrig="2060" w:dyaOrig="900" w14:anchorId="5AB553C8">
          <v:shape id="_x0000_i1118" type="#_x0000_t75" alt="" style="width:102.8pt;height:45.75pt;mso-width-percent:0;mso-height-percent:0;mso-width-percent:0;mso-height-percent:0" o:ole="">
            <v:imagedata r:id="rId215" o:title=""/>
          </v:shape>
          <o:OLEObject Type="Embed" ProgID="Equation.3" ShapeID="_x0000_i1118" DrawAspect="Content" ObjectID="_1781527210" r:id="rId216"/>
        </w:object>
      </w:r>
      <w:r w:rsidR="00AF7929" w:rsidRPr="00AF7929">
        <w:rPr>
          <w:noProof/>
          <w:szCs w:val="22"/>
          <w:lang w:val="ru-RU"/>
        </w:rPr>
        <w:t>,</w:t>
      </w:r>
      <w:r w:rsidRPr="00AF7929">
        <w:rPr>
          <w:szCs w:val="22"/>
          <w:lang w:val="ru-RU"/>
        </w:rPr>
        <w:tab/>
        <w:t>(88)</w:t>
      </w:r>
    </w:p>
    <w:p w14:paraId="2A824396" w14:textId="74F6AF13" w:rsidR="00C7211D" w:rsidRPr="00AF7929" w:rsidRDefault="00AF7929" w:rsidP="00C7211D">
      <w:pPr>
        <w:rPr>
          <w:lang w:val="ru-RU"/>
        </w:rPr>
      </w:pPr>
      <w:r w:rsidRPr="00AF7929">
        <w:rPr>
          <w:lang w:val="ru-RU"/>
        </w:rPr>
        <w:t xml:space="preserve">где </w:t>
      </w:r>
      <w:r w:rsidRPr="00AF7929">
        <w:rPr>
          <w:i/>
          <w:lang w:val="ru-RU"/>
        </w:rPr>
        <w:t>S</w:t>
      </w:r>
      <w:r w:rsidRPr="00AF7929">
        <w:rPr>
          <w:lang w:val="ru-RU"/>
        </w:rPr>
        <w:t xml:space="preserve"> – имя выходной переменной модели, а </w:t>
      </w:r>
      <w:r w:rsidRPr="00AF7929">
        <w:rPr>
          <w:i/>
          <w:lang w:val="ru-RU"/>
        </w:rPr>
        <w:t>Z</w:t>
      </w:r>
      <w:r w:rsidRPr="00AF7929">
        <w:rPr>
          <w:lang w:val="ru-RU"/>
        </w:rPr>
        <w:t xml:space="preserve"> – количество полос частот.</w:t>
      </w:r>
    </w:p>
    <w:p w14:paraId="6267A975" w14:textId="494180E8" w:rsidR="00C7211D" w:rsidRPr="009D2D4D" w:rsidRDefault="00C7211D" w:rsidP="009D2D4D">
      <w:pPr>
        <w:pStyle w:val="Heading2"/>
        <w:keepLines w:val="0"/>
        <w:rPr>
          <w:lang w:val="ru-RU"/>
        </w:rPr>
      </w:pPr>
      <w:bookmarkStart w:id="483" w:name="_Toc411998568"/>
      <w:bookmarkStart w:id="484" w:name="_Toc414873021"/>
      <w:bookmarkStart w:id="485" w:name="_Toc415385267"/>
      <w:bookmarkStart w:id="486" w:name="_Toc425054161"/>
      <w:bookmarkStart w:id="487" w:name="_Toc133255948"/>
      <w:bookmarkStart w:id="488" w:name="_Toc170906157"/>
      <w:r w:rsidRPr="009D2D4D">
        <w:rPr>
          <w:lang w:val="ru-RU"/>
        </w:rPr>
        <w:t>5.2</w:t>
      </w:r>
      <w:r w:rsidRPr="009D2D4D">
        <w:rPr>
          <w:lang w:val="ru-RU"/>
        </w:rPr>
        <w:tab/>
      </w:r>
      <w:bookmarkEnd w:id="483"/>
      <w:bookmarkEnd w:id="484"/>
      <w:bookmarkEnd w:id="485"/>
      <w:bookmarkEnd w:id="486"/>
      <w:bookmarkEnd w:id="487"/>
      <w:r w:rsidR="009D2D4D" w:rsidRPr="009D2D4D">
        <w:rPr>
          <w:lang w:val="ru-RU"/>
        </w:rPr>
        <w:t>Усреднение по времени</w:t>
      </w:r>
      <w:bookmarkEnd w:id="488"/>
    </w:p>
    <w:p w14:paraId="3DDCD0C9" w14:textId="2B0A4F02" w:rsidR="00C7211D" w:rsidRPr="009D2D4D" w:rsidRDefault="009D2D4D" w:rsidP="00C7211D">
      <w:pPr>
        <w:rPr>
          <w:lang w:val="ru-RU"/>
        </w:rPr>
      </w:pPr>
      <w:r w:rsidRPr="009D2D4D">
        <w:rPr>
          <w:lang w:val="ru-RU"/>
        </w:rPr>
        <w:t>Если в описаниях MOV (</w:t>
      </w:r>
      <w:r w:rsidR="00464148">
        <w:rPr>
          <w:lang w:val="ru-RU"/>
        </w:rPr>
        <w:t>пункт</w:t>
      </w:r>
      <w:r>
        <w:rPr>
          <w:lang w:val="ru-RU"/>
        </w:rPr>
        <w:t> </w:t>
      </w:r>
      <w:r w:rsidRPr="009D2D4D">
        <w:rPr>
          <w:lang w:val="ru-RU"/>
        </w:rPr>
        <w:t>4) не указано иное, то при усреднении мгновенных значений по времени используются один или несколько из следующих алгоритмов. Временно́й весовой коэффициент (если</w:t>
      </w:r>
      <w:r w:rsidR="00464148">
        <w:rPr>
          <w:lang w:val="ru-RU"/>
        </w:rPr>
        <w:t> </w:t>
      </w:r>
      <w:r w:rsidRPr="009D2D4D">
        <w:rPr>
          <w:lang w:val="ru-RU"/>
        </w:rPr>
        <w:t xml:space="preserve">он применяется) обозначается символом </w:t>
      </w:r>
      <w:r w:rsidRPr="009D2D4D">
        <w:rPr>
          <w:i/>
          <w:lang w:val="ru-RU"/>
        </w:rPr>
        <w:t>W</w:t>
      </w:r>
      <w:r w:rsidRPr="009D2D4D">
        <w:rPr>
          <w:lang w:val="ru-RU"/>
        </w:rPr>
        <w:t>, а количество полос частот –</w:t>
      </w:r>
      <w:r w:rsidRPr="009D2D4D">
        <w:rPr>
          <w:i/>
          <w:lang w:val="ru-RU"/>
        </w:rPr>
        <w:t xml:space="preserve"> </w:t>
      </w:r>
      <w:r w:rsidRPr="009D2D4D">
        <w:rPr>
          <w:lang w:val="ru-RU"/>
        </w:rPr>
        <w:t>символом</w:t>
      </w:r>
      <w:r>
        <w:rPr>
          <w:i/>
          <w:lang w:val="ru-RU"/>
        </w:rPr>
        <w:t> </w:t>
      </w:r>
      <w:r w:rsidRPr="009D2D4D">
        <w:rPr>
          <w:i/>
          <w:lang w:val="ru-RU"/>
        </w:rPr>
        <w:t>Z.</w:t>
      </w:r>
    </w:p>
    <w:p w14:paraId="5B427C58" w14:textId="75DBDA3C" w:rsidR="00C7211D" w:rsidRPr="005125F0" w:rsidRDefault="00C7211D" w:rsidP="005125F0">
      <w:pPr>
        <w:pStyle w:val="Heading3"/>
        <w:keepLines w:val="0"/>
        <w:rPr>
          <w:lang w:val="ru-RU"/>
        </w:rPr>
      </w:pPr>
      <w:bookmarkStart w:id="489" w:name="_Toc415385268"/>
      <w:bookmarkStart w:id="490" w:name="_Toc425054162"/>
      <w:r w:rsidRPr="005125F0">
        <w:rPr>
          <w:lang w:val="ru-RU"/>
        </w:rPr>
        <w:t>5.2.1</w:t>
      </w:r>
      <w:r w:rsidRPr="005125F0">
        <w:rPr>
          <w:lang w:val="ru-RU"/>
        </w:rPr>
        <w:tab/>
      </w:r>
      <w:bookmarkEnd w:id="489"/>
      <w:bookmarkEnd w:id="490"/>
      <w:r w:rsidR="005125F0" w:rsidRPr="005125F0">
        <w:rPr>
          <w:lang w:val="ru-RU"/>
        </w:rPr>
        <w:t>Линейное среднее</w:t>
      </w:r>
    </w:p>
    <w:p w14:paraId="0E8D8F8B" w14:textId="0323F82D" w:rsidR="005125F0" w:rsidRPr="005125F0" w:rsidRDefault="005125F0" w:rsidP="005125F0">
      <w:pPr>
        <w:spacing w:before="100"/>
        <w:rPr>
          <w:lang w:val="ru-RU"/>
        </w:rPr>
      </w:pPr>
      <w:r w:rsidRPr="005125F0">
        <w:rPr>
          <w:lang w:val="ru-RU"/>
        </w:rPr>
        <w:t xml:space="preserve">Линейное среднее значение (префикс </w:t>
      </w:r>
      <w:r w:rsidRPr="005125F0">
        <w:rPr>
          <w:i/>
          <w:lang w:val="ru-RU"/>
        </w:rPr>
        <w:t>Avg</w:t>
      </w:r>
      <w:r w:rsidRPr="005125F0">
        <w:rPr>
          <w:lang w:val="ru-RU"/>
        </w:rPr>
        <w:t>) рассчитывается по формуле</w:t>
      </w:r>
      <w:r w:rsidR="00B34BF5">
        <w:rPr>
          <w:lang w:val="ru-RU"/>
        </w:rPr>
        <w:t>:</w:t>
      </w:r>
    </w:p>
    <w:p w14:paraId="145159DF" w14:textId="67C88349" w:rsidR="00C7211D" w:rsidRPr="005125F0" w:rsidRDefault="005125F0" w:rsidP="005125F0">
      <w:pPr>
        <w:pStyle w:val="Equation"/>
        <w:rPr>
          <w:lang w:val="ru-RU"/>
        </w:rPr>
      </w:pPr>
      <w:r w:rsidRPr="005125F0">
        <w:rPr>
          <w:lang w:val="ru-RU"/>
        </w:rPr>
        <w:tab/>
      </w:r>
      <w:r w:rsidRPr="005125F0">
        <w:rPr>
          <w:lang w:val="ru-RU"/>
        </w:rPr>
        <w:tab/>
      </w:r>
      <w:r w:rsidRPr="005125F0">
        <w:rPr>
          <w:position w:val="-40"/>
          <w:sz w:val="18"/>
          <w:lang w:val="ru-RU"/>
        </w:rPr>
        <w:object w:dxaOrig="2200" w:dyaOrig="900" w14:anchorId="1A6778AF">
          <v:shape id="_x0000_i1119" type="#_x0000_t75" style="width:109.9pt;height:45.75pt" o:ole="">
            <v:imagedata r:id="rId217" o:title=""/>
          </v:shape>
          <o:OLEObject Type="Embed" ProgID="Equation.3" ShapeID="_x0000_i1119" DrawAspect="Content" ObjectID="_1781527211" r:id="rId218"/>
        </w:object>
      </w:r>
      <w:r w:rsidRPr="005125F0">
        <w:rPr>
          <w:sz w:val="18"/>
          <w:lang w:val="ru-RU"/>
        </w:rPr>
        <w:t>,</w:t>
      </w:r>
      <w:r w:rsidRPr="005125F0">
        <w:rPr>
          <w:lang w:val="ru-RU"/>
        </w:rPr>
        <w:tab/>
        <w:t>(89)</w:t>
      </w:r>
    </w:p>
    <w:p w14:paraId="7A8D0CCD" w14:textId="77777777" w:rsidR="005125F0" w:rsidRPr="005125F0" w:rsidRDefault="005125F0" w:rsidP="005125F0">
      <w:pPr>
        <w:rPr>
          <w:szCs w:val="22"/>
          <w:lang w:val="ru-RU"/>
        </w:rPr>
      </w:pPr>
      <w:r w:rsidRPr="005125F0">
        <w:rPr>
          <w:szCs w:val="22"/>
          <w:lang w:val="ru-RU"/>
        </w:rPr>
        <w:t xml:space="preserve">где </w:t>
      </w:r>
      <w:r w:rsidRPr="005125F0">
        <w:rPr>
          <w:i/>
          <w:szCs w:val="22"/>
          <w:lang w:val="ru-RU"/>
        </w:rPr>
        <w:t>X</w:t>
      </w:r>
      <w:r w:rsidRPr="005125F0">
        <w:rPr>
          <w:szCs w:val="22"/>
          <w:lang w:val="ru-RU"/>
        </w:rPr>
        <w:t xml:space="preserve"> означает имя MOV, а </w:t>
      </w:r>
      <w:r w:rsidRPr="005125F0">
        <w:rPr>
          <w:i/>
          <w:szCs w:val="22"/>
          <w:lang w:val="ru-RU"/>
        </w:rPr>
        <w:t>N</w:t>
      </w:r>
      <w:r w:rsidRPr="005125F0">
        <w:rPr>
          <w:szCs w:val="22"/>
          <w:lang w:val="ru-RU"/>
        </w:rPr>
        <w:t xml:space="preserve"> – количество выборок по времени, для которых рассчитаны мгновенные значения </w:t>
      </w:r>
      <w:r w:rsidRPr="005125F0">
        <w:rPr>
          <w:i/>
          <w:szCs w:val="22"/>
          <w:lang w:val="ru-RU"/>
        </w:rPr>
        <w:t>X</w:t>
      </w:r>
      <w:r w:rsidRPr="005125F0">
        <w:rPr>
          <w:szCs w:val="22"/>
          <w:lang w:val="ru-RU"/>
        </w:rPr>
        <w:t>.</w:t>
      </w:r>
    </w:p>
    <w:p w14:paraId="103101F2" w14:textId="60DC2F7F" w:rsidR="005125F0" w:rsidRPr="005125F0" w:rsidRDefault="005125F0" w:rsidP="005125F0">
      <w:pPr>
        <w:spacing w:before="100"/>
        <w:rPr>
          <w:szCs w:val="22"/>
          <w:lang w:val="ru-RU"/>
        </w:rPr>
      </w:pPr>
      <w:r w:rsidRPr="005125F0">
        <w:rPr>
          <w:szCs w:val="22"/>
          <w:lang w:val="ru-RU"/>
        </w:rPr>
        <w:t>В качестве альтернативы при использовании взвешивания по времени (см.</w:t>
      </w:r>
      <w:r w:rsidR="005B25C2">
        <w:rPr>
          <w:szCs w:val="22"/>
          <w:lang w:val="ru-RU"/>
        </w:rPr>
        <w:t> </w:t>
      </w:r>
      <w:r w:rsidRPr="005125F0">
        <w:rPr>
          <w:szCs w:val="22"/>
          <w:lang w:val="ru-RU"/>
        </w:rPr>
        <w:t>п</w:t>
      </w:r>
      <w:r w:rsidR="005B25C2">
        <w:rPr>
          <w:szCs w:val="22"/>
          <w:lang w:val="ru-RU"/>
        </w:rPr>
        <w:t>ункт </w:t>
      </w:r>
      <w:r w:rsidRPr="005125F0">
        <w:rPr>
          <w:szCs w:val="22"/>
          <w:lang w:val="ru-RU"/>
        </w:rPr>
        <w:t>4.2) линейное среднее значение рассчитывается по формуле</w:t>
      </w:r>
      <w:r w:rsidR="00B34BF5">
        <w:rPr>
          <w:szCs w:val="22"/>
          <w:lang w:val="ru-RU"/>
        </w:rPr>
        <w:t>:</w:t>
      </w:r>
    </w:p>
    <w:p w14:paraId="5D48934D" w14:textId="29D700B1" w:rsidR="00C7211D" w:rsidRPr="005036BF" w:rsidRDefault="005125F0" w:rsidP="005125F0">
      <w:pPr>
        <w:pStyle w:val="Equation"/>
        <w:rPr>
          <w:szCs w:val="22"/>
          <w:lang w:val="ru-RU"/>
        </w:rPr>
      </w:pPr>
      <w:r w:rsidRPr="005125F0">
        <w:rPr>
          <w:szCs w:val="22"/>
          <w:lang w:val="ru-RU"/>
        </w:rPr>
        <w:tab/>
      </w:r>
      <w:r w:rsidRPr="005125F0">
        <w:rPr>
          <w:szCs w:val="22"/>
          <w:lang w:val="ru-RU"/>
        </w:rPr>
        <w:tab/>
      </w:r>
      <w:r w:rsidRPr="005125F0">
        <w:rPr>
          <w:position w:val="-82"/>
          <w:szCs w:val="22"/>
          <w:lang w:val="ru-RU"/>
        </w:rPr>
        <w:object w:dxaOrig="2480" w:dyaOrig="1760" w14:anchorId="70835CD3">
          <v:shape id="_x0000_i1120" type="#_x0000_t75" style="width:125.25pt;height:87.4pt" o:ole="">
            <v:imagedata r:id="rId219" o:title=""/>
          </v:shape>
          <o:OLEObject Type="Embed" ProgID="Equation.3" ShapeID="_x0000_i1120" DrawAspect="Content" ObjectID="_1781527212" r:id="rId220"/>
        </w:object>
      </w:r>
      <w:r>
        <w:rPr>
          <w:szCs w:val="22"/>
          <w:lang w:val="ru-RU"/>
        </w:rPr>
        <w:t>.</w:t>
      </w:r>
      <w:r w:rsidRPr="005125F0">
        <w:rPr>
          <w:szCs w:val="22"/>
          <w:lang w:val="ru-RU"/>
        </w:rPr>
        <w:tab/>
        <w:t>(90)</w:t>
      </w:r>
    </w:p>
    <w:p w14:paraId="11677D4C" w14:textId="71422F29" w:rsidR="00C7211D" w:rsidRPr="005E6B3B" w:rsidRDefault="00C7211D" w:rsidP="005E6B3B">
      <w:pPr>
        <w:pStyle w:val="Heading3"/>
        <w:keepLines w:val="0"/>
        <w:rPr>
          <w:lang w:val="ru-RU"/>
        </w:rPr>
      </w:pPr>
      <w:r w:rsidRPr="005E6B3B">
        <w:rPr>
          <w:lang w:val="ru-RU"/>
        </w:rPr>
        <w:t>5.2.2</w:t>
      </w:r>
      <w:r w:rsidRPr="005E6B3B">
        <w:rPr>
          <w:lang w:val="ru-RU"/>
        </w:rPr>
        <w:tab/>
      </w:r>
      <w:r w:rsidR="005036BF" w:rsidRPr="005E6B3B">
        <w:rPr>
          <w:lang w:val="ru-RU"/>
        </w:rPr>
        <w:t>Среднеквадратичное значение</w:t>
      </w:r>
    </w:p>
    <w:p w14:paraId="4A3E8E8C" w14:textId="3E8987D1" w:rsidR="00C7211D" w:rsidRPr="005E6B3B" w:rsidRDefault="005E6B3B" w:rsidP="005E6B3B">
      <w:pPr>
        <w:keepNext/>
        <w:spacing w:before="100"/>
        <w:rPr>
          <w:lang w:val="ru-RU"/>
        </w:rPr>
      </w:pPr>
      <w:r w:rsidRPr="005E6B3B">
        <w:rPr>
          <w:lang w:val="ru-RU"/>
        </w:rPr>
        <w:t xml:space="preserve">Среднеквадратичное значение (префикс </w:t>
      </w:r>
      <w:r w:rsidRPr="005E6B3B">
        <w:rPr>
          <w:i/>
          <w:lang w:val="ru-RU"/>
        </w:rPr>
        <w:t>Rms</w:t>
      </w:r>
      <w:r w:rsidRPr="005E6B3B">
        <w:rPr>
          <w:lang w:val="ru-RU"/>
        </w:rPr>
        <w:t>) рассчитывается по формуле</w:t>
      </w:r>
      <w:r w:rsidR="00B34BF5">
        <w:rPr>
          <w:lang w:val="ru-RU"/>
        </w:rPr>
        <w:t>:</w:t>
      </w:r>
    </w:p>
    <w:p w14:paraId="5CEF64B4" w14:textId="302689D3" w:rsidR="00C7211D" w:rsidRPr="005E6B3B" w:rsidRDefault="00C7211D" w:rsidP="00C7211D">
      <w:pPr>
        <w:pStyle w:val="Equation"/>
        <w:rPr>
          <w:szCs w:val="22"/>
          <w:lang w:val="ru-RU"/>
        </w:rPr>
      </w:pPr>
      <w:r w:rsidRPr="005E6B3B">
        <w:rPr>
          <w:szCs w:val="22"/>
          <w:lang w:val="ru-RU"/>
        </w:rPr>
        <w:tab/>
      </w:r>
      <w:r w:rsidRPr="005E6B3B">
        <w:rPr>
          <w:szCs w:val="22"/>
          <w:lang w:val="ru-RU"/>
        </w:rPr>
        <w:tab/>
      </w:r>
      <w:r w:rsidRPr="005E6B3B">
        <w:rPr>
          <w:noProof/>
          <w:position w:val="-42"/>
          <w:szCs w:val="22"/>
        </w:rPr>
        <w:object w:dxaOrig="2600" w:dyaOrig="960" w14:anchorId="2A6FA579">
          <v:shape id="_x0000_i1121" type="#_x0000_t75" alt="" style="width:128.3pt;height:49.5pt;mso-width-percent:0;mso-height-percent:0;mso-width-percent:0;mso-height-percent:0" o:ole="">
            <v:imagedata r:id="rId221" o:title=""/>
          </v:shape>
          <o:OLEObject Type="Embed" ProgID="Equation.3" ShapeID="_x0000_i1121" DrawAspect="Content" ObjectID="_1781527213" r:id="rId222"/>
        </w:object>
      </w:r>
      <w:r w:rsidR="005E6B3B" w:rsidRPr="005E6B3B">
        <w:rPr>
          <w:noProof/>
          <w:szCs w:val="22"/>
          <w:lang w:val="ru-RU"/>
        </w:rPr>
        <w:t>,</w:t>
      </w:r>
      <w:r w:rsidRPr="005E6B3B">
        <w:rPr>
          <w:szCs w:val="22"/>
          <w:lang w:val="ru-RU"/>
        </w:rPr>
        <w:tab/>
        <w:t>(91)</w:t>
      </w:r>
    </w:p>
    <w:p w14:paraId="3A4F2467" w14:textId="77777777" w:rsidR="005E6B3B" w:rsidRPr="005E6B3B" w:rsidRDefault="005E6B3B" w:rsidP="005E6B3B">
      <w:pPr>
        <w:rPr>
          <w:lang w:val="ru-RU"/>
        </w:rPr>
      </w:pPr>
      <w:r w:rsidRPr="005E6B3B">
        <w:rPr>
          <w:lang w:val="ru-RU"/>
        </w:rPr>
        <w:t xml:space="preserve">где X означает имя MOV, а </w:t>
      </w:r>
      <w:r w:rsidRPr="005E6B3B">
        <w:rPr>
          <w:i/>
          <w:lang w:val="ru-RU"/>
        </w:rPr>
        <w:t>N</w:t>
      </w:r>
      <w:r w:rsidRPr="005E6B3B">
        <w:rPr>
          <w:lang w:val="ru-RU"/>
        </w:rPr>
        <w:t xml:space="preserve"> – количество выборок по времени, для которых рассчитаны мгновенные значения </w:t>
      </w:r>
      <w:r w:rsidRPr="005E6B3B">
        <w:rPr>
          <w:i/>
          <w:lang w:val="ru-RU"/>
        </w:rPr>
        <w:t>X</w:t>
      </w:r>
      <w:r w:rsidRPr="005E6B3B">
        <w:rPr>
          <w:lang w:val="ru-RU"/>
        </w:rPr>
        <w:t>.</w:t>
      </w:r>
    </w:p>
    <w:p w14:paraId="3421632A" w14:textId="276AF561" w:rsidR="00C7211D" w:rsidRPr="005E6B3B" w:rsidRDefault="005E6B3B" w:rsidP="00997213">
      <w:pPr>
        <w:keepNext/>
        <w:spacing w:before="100"/>
        <w:rPr>
          <w:lang w:val="ru-RU"/>
        </w:rPr>
      </w:pPr>
      <w:r w:rsidRPr="005E6B3B">
        <w:rPr>
          <w:lang w:val="ru-RU"/>
        </w:rPr>
        <w:lastRenderedPageBreak/>
        <w:t>В качестве альтернативы, при использовании взвешивания по времени (см.</w:t>
      </w:r>
      <w:r>
        <w:rPr>
          <w:lang w:val="ru-RU"/>
        </w:rPr>
        <w:t> </w:t>
      </w:r>
      <w:r w:rsidRPr="005E6B3B">
        <w:rPr>
          <w:lang w:val="ru-RU"/>
        </w:rPr>
        <w:t>п</w:t>
      </w:r>
      <w:r>
        <w:rPr>
          <w:lang w:val="ru-RU"/>
        </w:rPr>
        <w:t>ункт </w:t>
      </w:r>
      <w:r w:rsidRPr="005E6B3B">
        <w:rPr>
          <w:lang w:val="ru-RU"/>
        </w:rPr>
        <w:t>4.2) среднеквадратичное значение рассчитывается по формуле</w:t>
      </w:r>
      <w:r w:rsidR="00B34BF5">
        <w:rPr>
          <w:lang w:val="ru-RU"/>
        </w:rPr>
        <w:t>:</w:t>
      </w:r>
    </w:p>
    <w:p w14:paraId="7FE618DF" w14:textId="5557A494" w:rsidR="00C7211D" w:rsidRPr="00CD2CE8" w:rsidRDefault="00C7211D" w:rsidP="00C7211D">
      <w:pPr>
        <w:pStyle w:val="Equation"/>
        <w:rPr>
          <w:szCs w:val="22"/>
          <w:lang w:val="ru-RU"/>
        </w:rPr>
      </w:pPr>
      <w:r w:rsidRPr="00121567">
        <w:rPr>
          <w:szCs w:val="22"/>
          <w:lang w:val="ru-RU"/>
        </w:rPr>
        <w:tab/>
      </w:r>
      <w:r w:rsidRPr="00121567">
        <w:rPr>
          <w:szCs w:val="22"/>
          <w:lang w:val="ru-RU"/>
        </w:rPr>
        <w:tab/>
      </w:r>
      <w:r w:rsidRPr="00121567">
        <w:rPr>
          <w:noProof/>
          <w:position w:val="-84"/>
          <w:szCs w:val="22"/>
        </w:rPr>
        <w:object w:dxaOrig="3519" w:dyaOrig="1840" w14:anchorId="182BD918">
          <v:shape id="_x0000_i1122" type="#_x0000_t75" alt="" style="width:174pt;height:90.7pt;mso-width-percent:0;mso-height-percent:0;mso-width-percent:0;mso-height-percent:0" o:ole="">
            <v:imagedata r:id="rId223" o:title=""/>
          </v:shape>
          <o:OLEObject Type="Embed" ProgID="Equation.3" ShapeID="_x0000_i1122" DrawAspect="Content" ObjectID="_1781527214" r:id="rId224"/>
        </w:object>
      </w:r>
      <w:r w:rsidR="00121567">
        <w:rPr>
          <w:noProof/>
          <w:szCs w:val="22"/>
          <w:lang w:val="ru-RU"/>
        </w:rPr>
        <w:t>.</w:t>
      </w:r>
      <w:r w:rsidRPr="00CD2CE8">
        <w:rPr>
          <w:szCs w:val="22"/>
          <w:lang w:val="ru-RU"/>
        </w:rPr>
        <w:tab/>
        <w:t>(92)</w:t>
      </w:r>
    </w:p>
    <w:p w14:paraId="12124848" w14:textId="25AA0902" w:rsidR="00C7211D" w:rsidRPr="00682621" w:rsidRDefault="00C7211D" w:rsidP="00682621">
      <w:pPr>
        <w:pStyle w:val="Heading3"/>
        <w:keepLines w:val="0"/>
        <w:rPr>
          <w:lang w:val="ru-RU"/>
        </w:rPr>
      </w:pPr>
      <w:r w:rsidRPr="00682621">
        <w:rPr>
          <w:lang w:val="ru-RU"/>
        </w:rPr>
        <w:t>5.2.3</w:t>
      </w:r>
      <w:r w:rsidRPr="00682621">
        <w:rPr>
          <w:lang w:val="ru-RU"/>
        </w:rPr>
        <w:tab/>
      </w:r>
      <w:r w:rsidR="00682621" w:rsidRPr="00682621">
        <w:rPr>
          <w:lang w:val="ru-RU"/>
        </w:rPr>
        <w:t>Скользящее среднее</w:t>
      </w:r>
    </w:p>
    <w:p w14:paraId="626BB73D" w14:textId="64533C97" w:rsidR="00C7211D" w:rsidRPr="00682621" w:rsidRDefault="00682621" w:rsidP="00C7211D">
      <w:pPr>
        <w:spacing w:before="100"/>
        <w:rPr>
          <w:lang w:val="ru-RU"/>
        </w:rPr>
      </w:pPr>
      <w:r w:rsidRPr="00682621">
        <w:rPr>
          <w:lang w:val="ru-RU"/>
        </w:rPr>
        <w:t xml:space="preserve">Скользящее среднее значение (префикс </w:t>
      </w:r>
      <w:r w:rsidRPr="00682621">
        <w:rPr>
          <w:i/>
          <w:lang w:val="ru-RU"/>
        </w:rPr>
        <w:t>Win</w:t>
      </w:r>
      <w:r w:rsidRPr="00682621">
        <w:rPr>
          <w:lang w:val="ru-RU"/>
        </w:rPr>
        <w:t>) рассчитывается по формуле</w:t>
      </w:r>
      <w:r w:rsidR="00B34BF5">
        <w:rPr>
          <w:lang w:val="ru-RU"/>
        </w:rPr>
        <w:t>:</w:t>
      </w:r>
    </w:p>
    <w:p w14:paraId="59618B21" w14:textId="0F693D18" w:rsidR="00C7211D" w:rsidRPr="00682621" w:rsidRDefault="00C7211D" w:rsidP="00C7211D">
      <w:pPr>
        <w:pStyle w:val="Equation"/>
        <w:rPr>
          <w:szCs w:val="22"/>
          <w:lang w:val="ru-RU"/>
        </w:rPr>
      </w:pPr>
      <w:r w:rsidRPr="00682621">
        <w:rPr>
          <w:szCs w:val="22"/>
          <w:lang w:val="ru-RU"/>
        </w:rPr>
        <w:tab/>
      </w:r>
      <w:r w:rsidRPr="00682621">
        <w:rPr>
          <w:szCs w:val="22"/>
          <w:lang w:val="ru-RU"/>
        </w:rPr>
        <w:tab/>
      </w:r>
      <w:r w:rsidR="00682621" w:rsidRPr="00682621">
        <w:rPr>
          <w:noProof/>
          <w:position w:val="-40"/>
          <w:szCs w:val="22"/>
        </w:rPr>
        <w:object w:dxaOrig="4800" w:dyaOrig="940" w14:anchorId="653421CB">
          <v:shape id="_x0000_i1123" type="#_x0000_t75" alt="" style="width:240.5pt;height:47.25pt" o:ole="">
            <v:imagedata r:id="rId225" o:title=""/>
          </v:shape>
          <o:OLEObject Type="Embed" ProgID="Equation.3" ShapeID="_x0000_i1123" DrawAspect="Content" ObjectID="_1781527215" r:id="rId226"/>
        </w:object>
      </w:r>
      <w:r w:rsidRPr="00682621">
        <w:rPr>
          <w:szCs w:val="22"/>
          <w:lang w:val="ru-RU"/>
        </w:rPr>
        <w:tab/>
        <w:t>(93)</w:t>
      </w:r>
    </w:p>
    <w:p w14:paraId="0E236761" w14:textId="7A3D9374" w:rsidR="00C7211D" w:rsidRPr="00682621" w:rsidRDefault="00682621" w:rsidP="00C7211D">
      <w:pPr>
        <w:rPr>
          <w:lang w:val="ru-RU"/>
        </w:rPr>
      </w:pPr>
      <w:r w:rsidRPr="00682621">
        <w:rPr>
          <w:lang w:val="ru-RU"/>
        </w:rPr>
        <w:t xml:space="preserve">где </w:t>
      </w:r>
      <w:r w:rsidRPr="00682621">
        <w:rPr>
          <w:i/>
          <w:lang w:val="ru-RU"/>
        </w:rPr>
        <w:t>X</w:t>
      </w:r>
      <w:r w:rsidRPr="00682621">
        <w:rPr>
          <w:lang w:val="ru-RU"/>
        </w:rPr>
        <w:t xml:space="preserve"> означает имя MOV, </w:t>
      </w:r>
      <w:r w:rsidRPr="00682621">
        <w:rPr>
          <w:i/>
          <w:lang w:val="ru-RU"/>
        </w:rPr>
        <w:t>N</w:t>
      </w:r>
      <w:r w:rsidRPr="00682621">
        <w:rPr>
          <w:lang w:val="ru-RU"/>
        </w:rPr>
        <w:t xml:space="preserve"> – количество выборок по времени, для которых рассчитаны мгновенные значения </w:t>
      </w:r>
      <w:r w:rsidRPr="00682621">
        <w:rPr>
          <w:i/>
          <w:lang w:val="ru-RU"/>
        </w:rPr>
        <w:t>X</w:t>
      </w:r>
      <w:r w:rsidRPr="00682621">
        <w:rPr>
          <w:lang w:val="ru-RU"/>
        </w:rPr>
        <w:t xml:space="preserve">, а </w:t>
      </w:r>
      <w:r w:rsidRPr="00682621">
        <w:rPr>
          <w:i/>
          <w:lang w:val="ru-RU"/>
        </w:rPr>
        <w:t>L</w:t>
      </w:r>
      <w:r w:rsidRPr="00682621">
        <w:rPr>
          <w:lang w:val="ru-RU"/>
        </w:rPr>
        <w:t xml:space="preserve"> – длина скользящего временно́го окна с выборками по времени. Длина окна составляет приблизительно 100 мс, </w:t>
      </w:r>
      <w:r>
        <w:rPr>
          <w:lang w:val="ru-RU"/>
        </w:rPr>
        <w:t>то есть</w:t>
      </w:r>
      <w:r w:rsidRPr="00682621">
        <w:rPr>
          <w:lang w:val="ru-RU"/>
        </w:rPr>
        <w:t xml:space="preserve"> </w:t>
      </w:r>
      <w:r w:rsidRPr="00682621">
        <w:rPr>
          <w:i/>
          <w:lang w:val="ru-RU"/>
        </w:rPr>
        <w:t>L</w:t>
      </w:r>
      <w:r w:rsidR="00186277">
        <w:rPr>
          <w:lang w:val="ru-RU"/>
        </w:rPr>
        <w:t> </w:t>
      </w:r>
      <w:r w:rsidRPr="00682621">
        <w:rPr>
          <w:lang w:val="ru-RU"/>
        </w:rPr>
        <w:t>=</w:t>
      </w:r>
      <w:r w:rsidR="00186277">
        <w:rPr>
          <w:lang w:val="ru-RU"/>
        </w:rPr>
        <w:t> </w:t>
      </w:r>
      <w:r w:rsidRPr="00682621">
        <w:rPr>
          <w:i/>
          <w:lang w:val="ru-RU"/>
        </w:rPr>
        <w:t>4</w:t>
      </w:r>
      <w:r w:rsidRPr="00682621">
        <w:rPr>
          <w:lang w:val="ru-RU"/>
        </w:rPr>
        <w:t xml:space="preserve"> для модели уха на основе БПФ и </w:t>
      </w:r>
      <w:r w:rsidRPr="00682621">
        <w:rPr>
          <w:i/>
          <w:lang w:val="ru-RU"/>
        </w:rPr>
        <w:t>25</w:t>
      </w:r>
      <w:r w:rsidRPr="00682621">
        <w:rPr>
          <w:lang w:val="ru-RU"/>
        </w:rPr>
        <w:t xml:space="preserve"> для модели уха на основе набора фильтров.</w:t>
      </w:r>
    </w:p>
    <w:p w14:paraId="7F41A769" w14:textId="46DF34DB" w:rsidR="00C7211D" w:rsidRPr="004537FA" w:rsidRDefault="00C7211D" w:rsidP="004537FA">
      <w:pPr>
        <w:pStyle w:val="Heading3"/>
        <w:keepLines w:val="0"/>
        <w:rPr>
          <w:lang w:val="ru-RU"/>
        </w:rPr>
      </w:pPr>
      <w:r w:rsidRPr="004537FA">
        <w:rPr>
          <w:lang w:val="ru-RU"/>
        </w:rPr>
        <w:t>5.2.4</w:t>
      </w:r>
      <w:r w:rsidRPr="004537FA">
        <w:rPr>
          <w:lang w:val="ru-RU"/>
        </w:rPr>
        <w:tab/>
      </w:r>
      <w:r w:rsidR="004537FA" w:rsidRPr="004537FA">
        <w:rPr>
          <w:lang w:val="ru-RU"/>
        </w:rPr>
        <w:t>Выбор кадра</w:t>
      </w:r>
    </w:p>
    <w:p w14:paraId="14C069AC" w14:textId="7FB5AE46" w:rsidR="00C7211D" w:rsidRPr="004537FA" w:rsidRDefault="00C7211D" w:rsidP="004537FA">
      <w:pPr>
        <w:pStyle w:val="Heading4"/>
        <w:keepLines w:val="0"/>
        <w:rPr>
          <w:lang w:val="ru-RU"/>
        </w:rPr>
      </w:pPr>
      <w:r w:rsidRPr="004537FA">
        <w:rPr>
          <w:lang w:val="ru-RU"/>
        </w:rPr>
        <w:t>5.2.4.1</w:t>
      </w:r>
      <w:r w:rsidRPr="004537FA">
        <w:rPr>
          <w:lang w:val="ru-RU"/>
        </w:rPr>
        <w:tab/>
      </w:r>
      <w:r w:rsidR="004537FA" w:rsidRPr="004537FA">
        <w:rPr>
          <w:lang w:val="ru-RU"/>
        </w:rPr>
        <w:t>Усреднение с задержкой</w:t>
      </w:r>
    </w:p>
    <w:p w14:paraId="34A2AF25" w14:textId="714CB126" w:rsidR="00C7211D" w:rsidRPr="004537FA" w:rsidRDefault="004537FA" w:rsidP="00C7211D">
      <w:pPr>
        <w:rPr>
          <w:lang w:val="ru-RU"/>
        </w:rPr>
      </w:pPr>
      <w:r w:rsidRPr="004537FA">
        <w:rPr>
          <w:lang w:val="ru-RU"/>
        </w:rPr>
        <w:t>Для MOV, использующих этот критерий, значения, рассчитанные в течение перв</w:t>
      </w:r>
      <w:r w:rsidR="00997213">
        <w:rPr>
          <w:lang w:val="ru-RU"/>
        </w:rPr>
        <w:t>ой</w:t>
      </w:r>
      <w:r w:rsidRPr="004537FA">
        <w:rPr>
          <w:lang w:val="ru-RU"/>
        </w:rPr>
        <w:t xml:space="preserve"> 0,5</w:t>
      </w:r>
      <w:r>
        <w:rPr>
          <w:lang w:val="ru-RU"/>
        </w:rPr>
        <w:t> </w:t>
      </w:r>
      <w:r w:rsidRPr="004537FA">
        <w:rPr>
          <w:lang w:val="ru-RU"/>
        </w:rPr>
        <w:t xml:space="preserve">с измерения, при усреднении по времени не учитываются. </w:t>
      </w:r>
      <w:r w:rsidRPr="004537FA">
        <w:rPr>
          <w:i/>
          <w:lang w:val="ru-RU"/>
        </w:rPr>
        <w:t xml:space="preserve">Усреднение с задержкой </w:t>
      </w:r>
      <w:r w:rsidRPr="004537FA">
        <w:rPr>
          <w:lang w:val="ru-RU"/>
        </w:rPr>
        <w:t>используется для следующих выходных переменных модели:</w:t>
      </w:r>
    </w:p>
    <w:p w14:paraId="6025F91A" w14:textId="64FA6D8A" w:rsidR="00C7211D" w:rsidRPr="004537FA" w:rsidRDefault="00C7211D" w:rsidP="00C7211D">
      <w:pPr>
        <w:pStyle w:val="enumlev1"/>
        <w:tabs>
          <w:tab w:val="left" w:pos="567"/>
        </w:tabs>
        <w:ind w:left="567" w:hanging="567"/>
        <w:rPr>
          <w:lang w:val="en-GB"/>
        </w:rPr>
      </w:pPr>
      <w:r w:rsidRPr="004537FA">
        <w:rPr>
          <w:lang w:val="ru-RU"/>
        </w:rPr>
        <w:tab/>
      </w:r>
      <w:r w:rsidR="004537FA" w:rsidRPr="004537FA">
        <w:rPr>
          <w:lang w:val="en-US"/>
        </w:rPr>
        <w:t>WinModDiff1, AvgModDiff1, AvgModDiff2, RmsNoiseLoudness, RmsNoiseLoudAsym, RmsModDiff, AvgLinDist.</w:t>
      </w:r>
    </w:p>
    <w:p w14:paraId="2BD25268" w14:textId="3481FC26" w:rsidR="00C7211D" w:rsidRPr="001805F5" w:rsidRDefault="00C7211D" w:rsidP="001805F5">
      <w:pPr>
        <w:pStyle w:val="Heading4"/>
        <w:keepLines w:val="0"/>
        <w:rPr>
          <w:lang w:val="ru-RU"/>
        </w:rPr>
      </w:pPr>
      <w:r w:rsidRPr="001805F5">
        <w:rPr>
          <w:lang w:val="ru-RU"/>
        </w:rPr>
        <w:t>5.2.4.2</w:t>
      </w:r>
      <w:r w:rsidRPr="001805F5">
        <w:rPr>
          <w:lang w:val="ru-RU"/>
        </w:rPr>
        <w:tab/>
      </w:r>
      <w:r w:rsidR="001805F5" w:rsidRPr="001805F5">
        <w:rPr>
          <w:lang w:val="ru-RU"/>
        </w:rPr>
        <w:t>Порог громкости</w:t>
      </w:r>
    </w:p>
    <w:p w14:paraId="3EB03234" w14:textId="778E39AF" w:rsidR="00C7211D" w:rsidRPr="001805F5" w:rsidRDefault="001805F5" w:rsidP="00C7211D">
      <w:pPr>
        <w:rPr>
          <w:szCs w:val="22"/>
          <w:lang w:val="ru-RU"/>
        </w:rPr>
      </w:pPr>
      <w:r w:rsidRPr="001805F5">
        <w:rPr>
          <w:szCs w:val="22"/>
          <w:lang w:val="ru-RU"/>
        </w:rPr>
        <w:t xml:space="preserve">Для MOV, использующих этот критерий, все мгновенные значения, рассчитанные до тех пор, пока не пройдут 50 мс с того момента, когда общая громкость одного из соответствующих аудиоканалов достигла значения </w:t>
      </w:r>
      <w:r w:rsidRPr="001805F5">
        <w:rPr>
          <w:i/>
          <w:szCs w:val="22"/>
          <w:lang w:val="ru-RU"/>
        </w:rPr>
        <w:t>N</w:t>
      </w:r>
      <w:r w:rsidRPr="001805F5">
        <w:rPr>
          <w:i/>
          <w:szCs w:val="22"/>
          <w:vertAlign w:val="subscript"/>
          <w:lang w:val="ru-RU"/>
        </w:rPr>
        <w:t>Thres</w:t>
      </w:r>
      <w:r w:rsidRPr="001805F5">
        <w:rPr>
          <w:szCs w:val="22"/>
          <w:vertAlign w:val="subscript"/>
          <w:lang w:val="ru-RU"/>
        </w:rPr>
        <w:t xml:space="preserve"> </w:t>
      </w:r>
      <w:r w:rsidRPr="001805F5">
        <w:rPr>
          <w:szCs w:val="22"/>
          <w:lang w:val="ru-RU"/>
        </w:rPr>
        <w:t xml:space="preserve">сонов как для исследуемого, так и для эталонного сигнала, при усреднении по времени не учитываются. </w:t>
      </w:r>
      <w:r w:rsidRPr="001805F5">
        <w:rPr>
          <w:i/>
          <w:szCs w:val="22"/>
          <w:lang w:val="ru-RU"/>
        </w:rPr>
        <w:t>Порог громкости</w:t>
      </w:r>
      <w:r w:rsidRPr="001805F5">
        <w:rPr>
          <w:szCs w:val="22"/>
          <w:lang w:val="ru-RU"/>
        </w:rPr>
        <w:t xml:space="preserve"> используется только для MOV, описанных в п</w:t>
      </w:r>
      <w:r>
        <w:rPr>
          <w:szCs w:val="22"/>
          <w:lang w:val="ru-RU"/>
        </w:rPr>
        <w:t>ункте </w:t>
      </w:r>
      <w:r w:rsidRPr="001805F5">
        <w:rPr>
          <w:szCs w:val="22"/>
          <w:lang w:val="ru-RU"/>
        </w:rPr>
        <w:t>4.3.</w:t>
      </w:r>
    </w:p>
    <w:p w14:paraId="0882C73E" w14:textId="3C21B90C" w:rsidR="00C7211D" w:rsidRPr="00F868E2" w:rsidRDefault="00C7211D" w:rsidP="00C7211D">
      <w:pPr>
        <w:pStyle w:val="Heading4"/>
        <w:rPr>
          <w:lang w:val="ru-RU"/>
        </w:rPr>
      </w:pPr>
      <w:r w:rsidRPr="00F868E2">
        <w:rPr>
          <w:lang w:val="ru-RU"/>
        </w:rPr>
        <w:t>5.2.4.3</w:t>
      </w:r>
      <w:r w:rsidRPr="00F868E2">
        <w:rPr>
          <w:lang w:val="ru-RU"/>
        </w:rPr>
        <w:tab/>
      </w:r>
      <w:r w:rsidR="00F868E2" w:rsidRPr="00F868E2">
        <w:rPr>
          <w:lang w:val="ru-RU"/>
        </w:rPr>
        <w:t>Энергетический порог</w:t>
      </w:r>
    </w:p>
    <w:p w14:paraId="7AC4FAB2" w14:textId="2634E070" w:rsidR="00F868E2" w:rsidRPr="00F868E2" w:rsidRDefault="00F868E2" w:rsidP="00F868E2">
      <w:pPr>
        <w:rPr>
          <w:szCs w:val="22"/>
          <w:lang w:val="ru-RU"/>
        </w:rPr>
      </w:pPr>
      <w:r w:rsidRPr="00F868E2">
        <w:rPr>
          <w:szCs w:val="22"/>
          <w:lang w:val="ru-RU"/>
        </w:rPr>
        <w:t>Если энергия последней половины кадра из 2048</w:t>
      </w:r>
      <w:r>
        <w:rPr>
          <w:szCs w:val="22"/>
          <w:lang w:val="ru-RU"/>
        </w:rPr>
        <w:t> </w:t>
      </w:r>
      <w:r w:rsidRPr="00F868E2">
        <w:rPr>
          <w:szCs w:val="22"/>
          <w:lang w:val="ru-RU"/>
        </w:rPr>
        <w:t>выборок меньше 8000</w:t>
      </w:r>
      <w:r w:rsidRPr="00F868E2">
        <w:rPr>
          <w:rStyle w:val="FootnoteReference"/>
          <w:szCs w:val="22"/>
          <w:lang w:val="ru-RU"/>
        </w:rPr>
        <w:footnoteReference w:customMarkFollows="1" w:id="6"/>
        <w:t>*</w:t>
      </w:r>
      <w:r w:rsidRPr="00F868E2">
        <w:rPr>
          <w:szCs w:val="22"/>
          <w:lang w:val="ru-RU"/>
        </w:rPr>
        <w:t xml:space="preserve"> в моноканале или в левом и правом каналах как эталонных, так и исследуемых данных, то кадр игнорируется. Кадры перекрываются на 50% и оценивается только полукадр, содержащий новые данные. Применение этого критерия предотвращает обработку кадров с очень малой энергией.</w:t>
      </w:r>
    </w:p>
    <w:p w14:paraId="682C8FA1" w14:textId="58A43331" w:rsidR="00C7211D" w:rsidRPr="00F868E2" w:rsidRDefault="00F868E2" w:rsidP="00F868E2">
      <w:pPr>
        <w:rPr>
          <w:szCs w:val="22"/>
          <w:lang w:val="ru-RU"/>
        </w:rPr>
      </w:pPr>
      <w:r w:rsidRPr="00F868E2">
        <w:rPr>
          <w:szCs w:val="22"/>
          <w:lang w:val="ru-RU"/>
        </w:rPr>
        <w:t>Этот критерий используется только для MOV, описанных в п</w:t>
      </w:r>
      <w:r>
        <w:rPr>
          <w:szCs w:val="22"/>
          <w:lang w:val="ru-RU"/>
        </w:rPr>
        <w:t>ункте </w:t>
      </w:r>
      <w:r w:rsidRPr="00F868E2">
        <w:rPr>
          <w:szCs w:val="22"/>
          <w:lang w:val="ru-RU"/>
        </w:rPr>
        <w:t>4.8.</w:t>
      </w:r>
    </w:p>
    <w:p w14:paraId="108F08FB" w14:textId="17ABCED7" w:rsidR="00C7211D" w:rsidRPr="00A34FAD" w:rsidRDefault="00C7211D" w:rsidP="00A34FAD">
      <w:pPr>
        <w:pStyle w:val="Heading4"/>
        <w:keepLines w:val="0"/>
        <w:rPr>
          <w:lang w:val="ru-RU"/>
        </w:rPr>
      </w:pPr>
      <w:r w:rsidRPr="00A34FAD">
        <w:rPr>
          <w:lang w:val="ru-RU"/>
        </w:rPr>
        <w:t>5.2.4.4</w:t>
      </w:r>
      <w:r w:rsidRPr="00A34FAD">
        <w:rPr>
          <w:lang w:val="ru-RU"/>
        </w:rPr>
        <w:tab/>
      </w:r>
      <w:r w:rsidR="00A34FAD" w:rsidRPr="00A34FAD">
        <w:rPr>
          <w:lang w:val="ru-RU"/>
        </w:rPr>
        <w:t>Граница данных</w:t>
      </w:r>
    </w:p>
    <w:p w14:paraId="0D2B0D22" w14:textId="6B96DE6A" w:rsidR="00A34FAD" w:rsidRPr="00A34FAD" w:rsidRDefault="00A34FAD" w:rsidP="00A34FAD">
      <w:pPr>
        <w:rPr>
          <w:lang w:val="ru-RU"/>
        </w:rPr>
      </w:pPr>
      <w:r w:rsidRPr="00A34FAD">
        <w:rPr>
          <w:lang w:val="ru-RU"/>
        </w:rPr>
        <w:t>Если обработанный файл содержит шум до или после допустимых данных эталонного файла, то относительная ошибка может быть очень большой, поскольку эталонный уровень приближается к</w:t>
      </w:r>
      <w:r>
        <w:rPr>
          <w:lang w:val="ru-RU"/>
        </w:rPr>
        <w:t> </w:t>
      </w:r>
      <w:r w:rsidRPr="00A34FAD">
        <w:rPr>
          <w:lang w:val="ru-RU"/>
        </w:rPr>
        <w:t>–</w:t>
      </w:r>
      <w:r w:rsidRPr="00A34FAD">
        <w:rPr>
          <w:lang w:val="ru-RU"/>
        </w:rPr>
        <w:sym w:font="Symbol" w:char="F0A5"/>
      </w:r>
      <w:r w:rsidRPr="00A34FAD">
        <w:rPr>
          <w:lang w:val="ru-RU"/>
        </w:rPr>
        <w:t>.</w:t>
      </w:r>
      <w:r>
        <w:rPr>
          <w:lang w:val="ru-RU"/>
        </w:rPr>
        <w:t xml:space="preserve"> </w:t>
      </w:r>
      <w:r w:rsidRPr="00A34FAD">
        <w:rPr>
          <w:lang w:val="ru-RU"/>
        </w:rPr>
        <w:t>Если эта ошибка считается артефактом, то ее можно игнорировать, применив критерий отсечки пограничных данных.</w:t>
      </w:r>
    </w:p>
    <w:p w14:paraId="47A3782A" w14:textId="77777777" w:rsidR="00A34FAD" w:rsidRPr="00A34FAD" w:rsidRDefault="00A34FAD" w:rsidP="00A34FAD">
      <w:pPr>
        <w:rPr>
          <w:lang w:val="ru-RU"/>
        </w:rPr>
      </w:pPr>
      <w:r w:rsidRPr="00A34FAD">
        <w:rPr>
          <w:lang w:val="ru-RU"/>
        </w:rPr>
        <w:lastRenderedPageBreak/>
        <w:t>При первом открытии файлов определяются местоположения начала и конца фактических данных в эталонном файле. Начало или конец данных определяется как первая позиция от начала или конца файла, где сумма абсолютных значений пяти последовательных выборок в одном из соответствующих аудиоканалов превышает 200. Кадры, полностью выходящие за пределы этого диапазона, впоследствии игнорируются.</w:t>
      </w:r>
    </w:p>
    <w:p w14:paraId="1F9D1910" w14:textId="6545C08B" w:rsidR="00C7211D" w:rsidRPr="00A34FAD" w:rsidRDefault="00A34FAD" w:rsidP="00A34FAD">
      <w:pPr>
        <w:rPr>
          <w:lang w:val="ru-RU"/>
        </w:rPr>
      </w:pPr>
      <w:r w:rsidRPr="00A34FAD">
        <w:rPr>
          <w:lang w:val="ru-RU"/>
        </w:rPr>
        <w:t>Этот критерий используется для MOV.</w:t>
      </w:r>
    </w:p>
    <w:p w14:paraId="68D74B6F" w14:textId="48CA7487" w:rsidR="00C7211D" w:rsidRPr="007A0939" w:rsidRDefault="00C7211D" w:rsidP="007A0939">
      <w:pPr>
        <w:pStyle w:val="Heading2"/>
        <w:keepLines w:val="0"/>
        <w:rPr>
          <w:lang w:val="ru-RU"/>
        </w:rPr>
      </w:pPr>
      <w:bookmarkStart w:id="491" w:name="_Toc411998569"/>
      <w:bookmarkStart w:id="492" w:name="_Toc414873022"/>
      <w:bookmarkStart w:id="493" w:name="_Toc415385269"/>
      <w:bookmarkStart w:id="494" w:name="_Toc425054163"/>
      <w:bookmarkStart w:id="495" w:name="_Toc133255949"/>
      <w:bookmarkStart w:id="496" w:name="_Toc170906158"/>
      <w:r w:rsidRPr="007A0939">
        <w:rPr>
          <w:lang w:val="ru-RU"/>
        </w:rPr>
        <w:t>5.3</w:t>
      </w:r>
      <w:r w:rsidRPr="007A0939">
        <w:rPr>
          <w:lang w:val="ru-RU"/>
        </w:rPr>
        <w:tab/>
      </w:r>
      <w:bookmarkEnd w:id="491"/>
      <w:bookmarkEnd w:id="492"/>
      <w:bookmarkEnd w:id="493"/>
      <w:bookmarkEnd w:id="494"/>
      <w:bookmarkEnd w:id="495"/>
      <w:r w:rsidR="007A0939" w:rsidRPr="007A0939">
        <w:rPr>
          <w:lang w:val="ru-RU"/>
        </w:rPr>
        <w:t>Усреднение по аудиоканалам</w:t>
      </w:r>
      <w:bookmarkEnd w:id="496"/>
    </w:p>
    <w:p w14:paraId="2675CC40" w14:textId="45E98C9A" w:rsidR="00C7211D" w:rsidRPr="007A0939" w:rsidRDefault="007A0939" w:rsidP="00C7211D">
      <w:pPr>
        <w:rPr>
          <w:lang w:val="ru-RU"/>
        </w:rPr>
      </w:pPr>
      <w:r w:rsidRPr="007A0939">
        <w:rPr>
          <w:lang w:val="ru-RU"/>
        </w:rPr>
        <w:t>Если не указано иное, то в случае стереосигналов MOV левого и правого каналов линейно усредняются после усреднения по времени.</w:t>
      </w:r>
    </w:p>
    <w:p w14:paraId="10296E72" w14:textId="4ACE5AA1" w:rsidR="00C7211D" w:rsidRPr="007A0939" w:rsidRDefault="00C7211D" w:rsidP="007A0939">
      <w:pPr>
        <w:pStyle w:val="Heading1"/>
        <w:keepLines w:val="0"/>
        <w:rPr>
          <w:lang w:val="ru-RU"/>
        </w:rPr>
      </w:pPr>
      <w:bookmarkStart w:id="497" w:name="_Toc411998570"/>
      <w:bookmarkStart w:id="498" w:name="_Toc414873023"/>
      <w:bookmarkStart w:id="499" w:name="_Toc415385270"/>
      <w:bookmarkStart w:id="500" w:name="_Toc425054164"/>
      <w:bookmarkStart w:id="501" w:name="_Toc133255950"/>
      <w:bookmarkStart w:id="502" w:name="_Toc170906159"/>
      <w:r w:rsidRPr="007A0939">
        <w:rPr>
          <w:lang w:val="ru-RU"/>
        </w:rPr>
        <w:t>6</w:t>
      </w:r>
      <w:r w:rsidRPr="007A0939">
        <w:rPr>
          <w:lang w:val="ru-RU"/>
        </w:rPr>
        <w:tab/>
      </w:r>
      <w:bookmarkEnd w:id="497"/>
      <w:bookmarkEnd w:id="498"/>
      <w:bookmarkEnd w:id="499"/>
      <w:bookmarkEnd w:id="500"/>
      <w:bookmarkEnd w:id="501"/>
      <w:r w:rsidR="007A0939" w:rsidRPr="007A0939">
        <w:rPr>
          <w:lang w:val="ru-RU"/>
        </w:rPr>
        <w:t>Оценка воспринимаемого базового качества звука</w:t>
      </w:r>
      <w:bookmarkEnd w:id="502"/>
    </w:p>
    <w:p w14:paraId="207ED1ED" w14:textId="70F3F8D0" w:rsidR="00C7211D" w:rsidRPr="007A0939" w:rsidRDefault="007A0939" w:rsidP="00C7211D">
      <w:pPr>
        <w:rPr>
          <w:lang w:val="ru-RU"/>
        </w:rPr>
      </w:pPr>
      <w:r w:rsidRPr="007A0939">
        <w:rPr>
          <w:i/>
          <w:iCs/>
          <w:lang w:val="ru-RU"/>
        </w:rPr>
        <w:t>Воспринимаемое базовое качество звука</w:t>
      </w:r>
      <w:r w:rsidRPr="007A0939">
        <w:rPr>
          <w:lang w:val="ru-RU"/>
        </w:rPr>
        <w:t xml:space="preserve"> оценивается путем сопоставления нескольких MOV с одним числом с использованием структуры искусственной нейронной сети с одним скрытым слоем.</w:t>
      </w:r>
    </w:p>
    <w:p w14:paraId="3C4821A7" w14:textId="0E2B5158" w:rsidR="00C7211D" w:rsidRPr="00366CB4" w:rsidRDefault="00C7211D" w:rsidP="00366CB4">
      <w:pPr>
        <w:pStyle w:val="Heading2"/>
        <w:keepLines w:val="0"/>
        <w:rPr>
          <w:lang w:val="ru-RU"/>
        </w:rPr>
      </w:pPr>
      <w:bookmarkStart w:id="503" w:name="_Toc411998571"/>
      <w:bookmarkStart w:id="504" w:name="_Toc414873024"/>
      <w:bookmarkStart w:id="505" w:name="_Toc415385271"/>
      <w:bookmarkStart w:id="506" w:name="_Toc425054165"/>
      <w:bookmarkStart w:id="507" w:name="_Toc133255951"/>
      <w:bookmarkStart w:id="508" w:name="_Toc170906160"/>
      <w:r w:rsidRPr="00366CB4">
        <w:rPr>
          <w:lang w:val="ru-RU"/>
        </w:rPr>
        <w:t>6.1</w:t>
      </w:r>
      <w:r w:rsidRPr="00366CB4">
        <w:rPr>
          <w:lang w:val="ru-RU"/>
        </w:rPr>
        <w:tab/>
      </w:r>
      <w:bookmarkEnd w:id="503"/>
      <w:bookmarkEnd w:id="504"/>
      <w:bookmarkEnd w:id="505"/>
      <w:bookmarkEnd w:id="506"/>
      <w:bookmarkEnd w:id="507"/>
      <w:r w:rsidR="00366CB4" w:rsidRPr="00366CB4">
        <w:rPr>
          <w:lang w:val="ru-RU"/>
        </w:rPr>
        <w:t>Искусственная нейронная сеть</w:t>
      </w:r>
      <w:bookmarkEnd w:id="508"/>
    </w:p>
    <w:p w14:paraId="363FD21E" w14:textId="61ADA0C6" w:rsidR="00C7211D" w:rsidRPr="00366CB4" w:rsidRDefault="00366CB4" w:rsidP="00C7211D">
      <w:pPr>
        <w:rPr>
          <w:lang w:val="ru-RU"/>
        </w:rPr>
      </w:pPr>
      <w:r w:rsidRPr="00366CB4">
        <w:rPr>
          <w:lang w:val="ru-RU"/>
        </w:rPr>
        <w:t>Функция активации нейронной сети представляет собой асимметричную сигмоиду:</w:t>
      </w:r>
    </w:p>
    <w:p w14:paraId="496CA98E" w14:textId="5CFDB0B5" w:rsidR="00C7211D" w:rsidRPr="00CD2CE8" w:rsidRDefault="00C7211D" w:rsidP="00C7211D">
      <w:pPr>
        <w:pStyle w:val="Equation"/>
        <w:rPr>
          <w:szCs w:val="22"/>
          <w:lang w:val="ru-RU"/>
        </w:rPr>
      </w:pPr>
      <w:r w:rsidRPr="00366CB4">
        <w:rPr>
          <w:szCs w:val="22"/>
          <w:lang w:val="ru-RU"/>
        </w:rPr>
        <w:tab/>
      </w:r>
      <w:r w:rsidRPr="00366CB4">
        <w:rPr>
          <w:szCs w:val="22"/>
          <w:lang w:val="ru-RU"/>
        </w:rPr>
        <w:tab/>
      </w:r>
      <w:r w:rsidRPr="00366CB4">
        <w:rPr>
          <w:noProof/>
          <w:position w:val="-34"/>
          <w:szCs w:val="22"/>
        </w:rPr>
        <w:object w:dxaOrig="1620" w:dyaOrig="720" w14:anchorId="1C014BCE">
          <v:shape id="_x0000_i1124" type="#_x0000_t75" alt="" style="width:84pt;height:37.5pt;mso-width-percent:0;mso-height-percent:0;mso-width-percent:0;mso-height-percent:0" o:ole="">
            <v:imagedata r:id="rId227" o:title=""/>
          </v:shape>
          <o:OLEObject Type="Embed" ProgID="Equation.3" ShapeID="_x0000_i1124" DrawAspect="Content" ObjectID="_1781527216" r:id="rId228"/>
        </w:object>
      </w:r>
      <w:r w:rsidR="00366CB4" w:rsidRPr="00366CB4">
        <w:rPr>
          <w:noProof/>
          <w:szCs w:val="22"/>
          <w:lang w:val="ru-RU"/>
        </w:rPr>
        <w:t>.</w:t>
      </w:r>
      <w:r w:rsidRPr="00CD2CE8">
        <w:rPr>
          <w:szCs w:val="22"/>
          <w:lang w:val="ru-RU"/>
        </w:rPr>
        <w:tab/>
        <w:t>(94)</w:t>
      </w:r>
    </w:p>
    <w:p w14:paraId="68B19290" w14:textId="5DE0F4F5" w:rsidR="00C7211D" w:rsidRPr="00366CB4" w:rsidRDefault="00366CB4" w:rsidP="00C7211D">
      <w:pPr>
        <w:rPr>
          <w:szCs w:val="22"/>
          <w:lang w:val="ru-RU"/>
        </w:rPr>
      </w:pPr>
      <w:r w:rsidRPr="00366CB4">
        <w:rPr>
          <w:szCs w:val="22"/>
          <w:lang w:val="ru-RU"/>
        </w:rPr>
        <w:t xml:space="preserve">Сеть имеет входы </w:t>
      </w:r>
      <w:r w:rsidRPr="00366CB4">
        <w:rPr>
          <w:i/>
          <w:szCs w:val="22"/>
          <w:lang w:val="ru-RU"/>
        </w:rPr>
        <w:t>I</w:t>
      </w:r>
      <w:r w:rsidRPr="00366CB4">
        <w:rPr>
          <w:szCs w:val="22"/>
          <w:lang w:val="ru-RU"/>
        </w:rPr>
        <w:t xml:space="preserve"> и узлы </w:t>
      </w:r>
      <w:r w:rsidRPr="00366CB4">
        <w:rPr>
          <w:i/>
          <w:szCs w:val="22"/>
          <w:lang w:val="ru-RU"/>
        </w:rPr>
        <w:t>J</w:t>
      </w:r>
      <w:r w:rsidRPr="00366CB4">
        <w:rPr>
          <w:szCs w:val="22"/>
          <w:lang w:val="ru-RU"/>
        </w:rPr>
        <w:t xml:space="preserve"> в скрытом слое. Преобразование определяется набором входных коэффициентов масштабирования </w:t>
      </w:r>
      <w:r w:rsidRPr="00366CB4">
        <w:rPr>
          <w:i/>
          <w:szCs w:val="22"/>
          <w:lang w:val="ru-RU"/>
        </w:rPr>
        <w:t>a</w:t>
      </w:r>
      <w:r w:rsidRPr="00366CB4">
        <w:rPr>
          <w:szCs w:val="22"/>
          <w:vertAlign w:val="subscript"/>
          <w:lang w:val="ru-RU"/>
        </w:rPr>
        <w:t>min</w:t>
      </w:r>
      <w:r w:rsidRPr="00366CB4">
        <w:rPr>
          <w:szCs w:val="22"/>
          <w:lang w:val="ru-RU"/>
        </w:rPr>
        <w:t>[</w:t>
      </w:r>
      <w:r w:rsidRPr="00366CB4">
        <w:rPr>
          <w:i/>
          <w:szCs w:val="22"/>
          <w:lang w:val="ru-RU"/>
        </w:rPr>
        <w:t>i</w:t>
      </w:r>
      <w:r w:rsidRPr="00366CB4">
        <w:rPr>
          <w:szCs w:val="22"/>
          <w:lang w:val="ru-RU"/>
        </w:rPr>
        <w:t xml:space="preserve">], </w:t>
      </w:r>
      <w:r w:rsidRPr="00366CB4">
        <w:rPr>
          <w:i/>
          <w:szCs w:val="22"/>
          <w:lang w:val="ru-RU"/>
        </w:rPr>
        <w:t>a</w:t>
      </w:r>
      <w:r w:rsidRPr="00366CB4">
        <w:rPr>
          <w:szCs w:val="22"/>
          <w:vertAlign w:val="subscript"/>
          <w:lang w:val="ru-RU"/>
        </w:rPr>
        <w:t>max</w:t>
      </w:r>
      <w:r w:rsidRPr="00366CB4">
        <w:rPr>
          <w:szCs w:val="22"/>
          <w:lang w:val="ru-RU"/>
        </w:rPr>
        <w:t>[</w:t>
      </w:r>
      <w:r w:rsidRPr="00366CB4">
        <w:rPr>
          <w:i/>
          <w:szCs w:val="22"/>
          <w:lang w:val="ru-RU"/>
        </w:rPr>
        <w:t>i</w:t>
      </w:r>
      <w:r w:rsidRPr="00366CB4">
        <w:rPr>
          <w:szCs w:val="22"/>
          <w:lang w:val="ru-RU"/>
        </w:rPr>
        <w:t xml:space="preserve">], набором входных весовых коэффициентов </w:t>
      </w:r>
      <w:r w:rsidRPr="00366CB4">
        <w:rPr>
          <w:i/>
          <w:szCs w:val="22"/>
          <w:lang w:val="ru-RU"/>
        </w:rPr>
        <w:t>w</w:t>
      </w:r>
      <w:r w:rsidRPr="00366CB4">
        <w:rPr>
          <w:i/>
          <w:position w:val="-4"/>
          <w:szCs w:val="22"/>
          <w:lang w:val="ru-RU"/>
        </w:rPr>
        <w:t>x</w:t>
      </w:r>
      <w:r w:rsidRPr="00366CB4">
        <w:rPr>
          <w:szCs w:val="22"/>
          <w:lang w:val="ru-RU"/>
        </w:rPr>
        <w:t>[</w:t>
      </w:r>
      <w:r w:rsidRPr="00366CB4">
        <w:rPr>
          <w:i/>
          <w:szCs w:val="22"/>
          <w:lang w:val="ru-RU"/>
        </w:rPr>
        <w:t>i</w:t>
      </w:r>
      <w:r w:rsidRPr="00366CB4">
        <w:rPr>
          <w:szCs w:val="22"/>
          <w:lang w:val="ru-RU"/>
        </w:rPr>
        <w:t xml:space="preserve">], набором выходных весовых коэффициентов </w:t>
      </w:r>
      <w:r w:rsidRPr="00366CB4">
        <w:rPr>
          <w:i/>
          <w:szCs w:val="22"/>
          <w:lang w:val="ru-RU"/>
        </w:rPr>
        <w:t>w</w:t>
      </w:r>
      <w:r w:rsidRPr="00366CB4">
        <w:rPr>
          <w:i/>
          <w:position w:val="-4"/>
          <w:szCs w:val="22"/>
          <w:lang w:val="ru-RU"/>
        </w:rPr>
        <w:t>y</w:t>
      </w:r>
      <w:r w:rsidRPr="00366CB4">
        <w:rPr>
          <w:szCs w:val="22"/>
          <w:lang w:val="ru-RU"/>
        </w:rPr>
        <w:t>[</w:t>
      </w:r>
      <w:r w:rsidRPr="00366CB4">
        <w:rPr>
          <w:i/>
          <w:szCs w:val="22"/>
          <w:lang w:val="ru-RU"/>
        </w:rPr>
        <w:t>j</w:t>
      </w:r>
      <w:r w:rsidRPr="00366CB4">
        <w:rPr>
          <w:szCs w:val="22"/>
          <w:lang w:val="ru-RU"/>
        </w:rPr>
        <w:t xml:space="preserve">] и парой выходных коэффициентов масштабирования </w:t>
      </w:r>
      <w:r w:rsidRPr="00366CB4">
        <w:rPr>
          <w:i/>
          <w:szCs w:val="22"/>
          <w:lang w:val="ru-RU"/>
        </w:rPr>
        <w:t>b</w:t>
      </w:r>
      <w:r w:rsidRPr="00366CB4">
        <w:rPr>
          <w:szCs w:val="22"/>
          <w:vertAlign w:val="subscript"/>
          <w:lang w:val="ru-RU"/>
        </w:rPr>
        <w:t>min</w:t>
      </w:r>
      <w:r w:rsidRPr="00366CB4">
        <w:rPr>
          <w:szCs w:val="22"/>
          <w:lang w:val="ru-RU"/>
        </w:rPr>
        <w:t xml:space="preserve"> и </w:t>
      </w:r>
      <w:r w:rsidRPr="00366CB4">
        <w:rPr>
          <w:i/>
          <w:szCs w:val="22"/>
          <w:lang w:val="ru-RU"/>
        </w:rPr>
        <w:t>b</w:t>
      </w:r>
      <w:r w:rsidRPr="00366CB4">
        <w:rPr>
          <w:szCs w:val="22"/>
          <w:vertAlign w:val="subscript"/>
          <w:lang w:val="ru-RU"/>
        </w:rPr>
        <w:t>max</w:t>
      </w:r>
      <w:r w:rsidRPr="00366CB4">
        <w:rPr>
          <w:szCs w:val="22"/>
          <w:lang w:val="ru-RU"/>
        </w:rPr>
        <w:t xml:space="preserve">. Входные данные преобразуются в </w:t>
      </w:r>
      <w:r w:rsidRPr="00366CB4">
        <w:rPr>
          <w:i/>
          <w:szCs w:val="22"/>
          <w:lang w:val="ru-RU"/>
        </w:rPr>
        <w:t>индекс искажения</w:t>
      </w:r>
      <w:r w:rsidR="00B34BF5" w:rsidRPr="00B34BF5">
        <w:rPr>
          <w:iCs/>
          <w:szCs w:val="22"/>
          <w:lang w:val="ru-RU"/>
        </w:rPr>
        <w:t>:</w:t>
      </w:r>
    </w:p>
    <w:p w14:paraId="7F508051" w14:textId="5C6DD257" w:rsidR="00C7211D" w:rsidRPr="00366CB4" w:rsidRDefault="00C7211D" w:rsidP="00C7211D">
      <w:pPr>
        <w:pStyle w:val="Equation"/>
        <w:rPr>
          <w:szCs w:val="22"/>
          <w:lang w:val="ru-RU"/>
        </w:rPr>
      </w:pPr>
      <w:r w:rsidRPr="00366CB4">
        <w:rPr>
          <w:szCs w:val="22"/>
          <w:lang w:val="ru-RU"/>
        </w:rPr>
        <w:tab/>
      </w:r>
      <w:r w:rsidRPr="00366CB4">
        <w:rPr>
          <w:szCs w:val="22"/>
          <w:lang w:val="ru-RU"/>
        </w:rPr>
        <w:tab/>
      </w:r>
      <w:r w:rsidR="00366CB4" w:rsidRPr="00366CB4">
        <w:rPr>
          <w:noProof/>
          <w:position w:val="-36"/>
          <w:szCs w:val="22"/>
        </w:rPr>
        <w:object w:dxaOrig="6780" w:dyaOrig="840" w14:anchorId="78C5D641">
          <v:shape id="_x0000_i1125" type="#_x0000_t75" alt="" style="width:339pt;height:41.65pt" o:ole="">
            <v:imagedata r:id="rId229" o:title=""/>
          </v:shape>
          <o:OLEObject Type="Embed" ProgID="Equation.3" ShapeID="_x0000_i1125" DrawAspect="Content" ObjectID="_1781527217" r:id="rId230"/>
        </w:object>
      </w:r>
      <w:r w:rsidR="00366CB4">
        <w:rPr>
          <w:noProof/>
          <w:szCs w:val="22"/>
          <w:lang w:val="ru-RU"/>
        </w:rPr>
        <w:t>,</w:t>
      </w:r>
      <w:r w:rsidRPr="00366CB4">
        <w:rPr>
          <w:szCs w:val="22"/>
          <w:lang w:val="ru-RU"/>
        </w:rPr>
        <w:tab/>
        <w:t>(95)</w:t>
      </w:r>
    </w:p>
    <w:p w14:paraId="4E5793BE" w14:textId="65EEE86D" w:rsidR="00C7211D" w:rsidRPr="00366CB4" w:rsidRDefault="00366CB4" w:rsidP="00C7211D">
      <w:pPr>
        <w:rPr>
          <w:spacing w:val="-2"/>
          <w:lang w:val="ru-RU"/>
        </w:rPr>
      </w:pPr>
      <w:r w:rsidRPr="00366CB4">
        <w:rPr>
          <w:lang w:val="ru-RU"/>
        </w:rPr>
        <w:t xml:space="preserve">который напрямую связан с оценкой </w:t>
      </w:r>
      <w:r w:rsidRPr="00366CB4">
        <w:rPr>
          <w:i/>
          <w:lang w:val="ru-RU"/>
        </w:rPr>
        <w:t>воспринимаемого базового качества звука</w:t>
      </w:r>
      <w:r w:rsidRPr="00366CB4">
        <w:rPr>
          <w:lang w:val="ru-RU"/>
        </w:rPr>
        <w:t xml:space="preserve"> в виде </w:t>
      </w:r>
      <w:r w:rsidRPr="00366CB4">
        <w:rPr>
          <w:i/>
          <w:lang w:val="ru-RU"/>
        </w:rPr>
        <w:t>объективной оценки разницы</w:t>
      </w:r>
      <w:r w:rsidRPr="00366CB4">
        <w:rPr>
          <w:lang w:val="ru-RU"/>
        </w:rPr>
        <w:t xml:space="preserve"> (ODG).</w:t>
      </w:r>
      <w:r w:rsidRPr="00366CB4">
        <w:rPr>
          <w:spacing w:val="-2"/>
          <w:lang w:val="ru-RU"/>
        </w:rPr>
        <w:t xml:space="preserve"> </w:t>
      </w:r>
      <w:r w:rsidRPr="00366CB4">
        <w:rPr>
          <w:lang w:val="ru-RU"/>
        </w:rPr>
        <w:t xml:space="preserve">Связь между </w:t>
      </w:r>
      <w:r w:rsidRPr="00366CB4">
        <w:rPr>
          <w:i/>
          <w:lang w:val="ru-RU"/>
        </w:rPr>
        <w:t>индексом искажения</w:t>
      </w:r>
      <w:r w:rsidRPr="00366CB4">
        <w:rPr>
          <w:lang w:val="ru-RU"/>
        </w:rPr>
        <w:t xml:space="preserve"> и </w:t>
      </w:r>
      <w:r w:rsidRPr="00366CB4">
        <w:rPr>
          <w:i/>
          <w:lang w:val="ru-RU"/>
        </w:rPr>
        <w:t>объективной оценкой разницы</w:t>
      </w:r>
      <w:r w:rsidRPr="00366CB4">
        <w:rPr>
          <w:lang w:val="ru-RU"/>
        </w:rPr>
        <w:t xml:space="preserve"> определяется следующим образом:</w:t>
      </w:r>
    </w:p>
    <w:p w14:paraId="10CBC4A8" w14:textId="152D004D" w:rsidR="00C7211D" w:rsidRPr="00366CB4" w:rsidRDefault="00C7211D" w:rsidP="00C7211D">
      <w:pPr>
        <w:pStyle w:val="Equation"/>
        <w:spacing w:before="240"/>
        <w:rPr>
          <w:szCs w:val="22"/>
          <w:lang w:val="ru-RU"/>
        </w:rPr>
      </w:pPr>
      <w:r w:rsidRPr="00366CB4">
        <w:rPr>
          <w:szCs w:val="22"/>
          <w:lang w:val="ru-RU"/>
        </w:rPr>
        <w:tab/>
      </w:r>
      <w:r w:rsidR="00366CB4" w:rsidRPr="00366CB4">
        <w:rPr>
          <w:szCs w:val="22"/>
          <w:lang w:val="ru-RU"/>
        </w:rPr>
        <w:tab/>
      </w:r>
      <w:r w:rsidR="00366CB4" w:rsidRPr="00366CB4">
        <w:rPr>
          <w:noProof/>
          <w:position w:val="-12"/>
          <w:szCs w:val="22"/>
        </w:rPr>
        <w:object w:dxaOrig="3500" w:dyaOrig="360" w14:anchorId="58B97333">
          <v:shape id="_x0000_i1126" type="#_x0000_t75" alt="" style="width:175.2pt;height:18pt" o:ole="">
            <v:imagedata r:id="rId231" o:title=""/>
          </v:shape>
          <o:OLEObject Type="Embed" ProgID="Equation.3" ShapeID="_x0000_i1126" DrawAspect="Content" ObjectID="_1781527218" r:id="rId232"/>
        </w:object>
      </w:r>
      <w:r w:rsidRPr="00366CB4">
        <w:rPr>
          <w:szCs w:val="22"/>
          <w:lang w:val="ru-RU"/>
        </w:rPr>
        <w:tab/>
        <w:t>(96)</w:t>
      </w:r>
    </w:p>
    <w:p w14:paraId="74441255" w14:textId="0B633C9D" w:rsidR="00C7211D" w:rsidRPr="00163B98" w:rsidRDefault="00C7211D" w:rsidP="00163B98">
      <w:pPr>
        <w:pStyle w:val="Heading2"/>
        <w:keepLines w:val="0"/>
        <w:rPr>
          <w:lang w:val="ru-RU"/>
        </w:rPr>
      </w:pPr>
      <w:bookmarkStart w:id="509" w:name="_Toc411998572"/>
      <w:bookmarkStart w:id="510" w:name="_Toc414873025"/>
      <w:bookmarkStart w:id="511" w:name="_Toc415385272"/>
      <w:bookmarkStart w:id="512" w:name="_Toc425054166"/>
      <w:bookmarkStart w:id="513" w:name="_Toc133255952"/>
      <w:bookmarkStart w:id="514" w:name="_Toc170906161"/>
      <w:r w:rsidRPr="00163B98">
        <w:rPr>
          <w:lang w:val="ru-RU"/>
        </w:rPr>
        <w:t>6.2</w:t>
      </w:r>
      <w:r w:rsidRPr="00163B98">
        <w:rPr>
          <w:lang w:val="ru-RU"/>
        </w:rPr>
        <w:tab/>
      </w:r>
      <w:bookmarkEnd w:id="509"/>
      <w:bookmarkEnd w:id="510"/>
      <w:bookmarkEnd w:id="511"/>
      <w:bookmarkEnd w:id="512"/>
      <w:bookmarkEnd w:id="513"/>
      <w:r w:rsidR="00163B98" w:rsidRPr="00163B98">
        <w:rPr>
          <w:lang w:val="ru-RU"/>
        </w:rPr>
        <w:t>Базовая версия</w:t>
      </w:r>
      <w:bookmarkEnd w:id="514"/>
    </w:p>
    <w:p w14:paraId="728034A5" w14:textId="6FBC5DCC" w:rsidR="00997213" w:rsidRDefault="00163B98" w:rsidP="00C7211D">
      <w:pPr>
        <w:rPr>
          <w:szCs w:val="22"/>
          <w:lang w:val="ru-RU"/>
        </w:rPr>
      </w:pPr>
      <w:r w:rsidRPr="00163B98">
        <w:rPr>
          <w:szCs w:val="22"/>
          <w:lang w:val="ru-RU"/>
        </w:rPr>
        <w:t xml:space="preserve">В базовой версии используется только модель уха на основе БПФ. В ней используются следующие MOV: </w:t>
      </w:r>
      <w:r w:rsidRPr="00163B98">
        <w:rPr>
          <w:rStyle w:val="keyword"/>
          <w:iCs/>
          <w:noProof w:val="0"/>
          <w:szCs w:val="22"/>
          <w:lang w:val="ru-RU"/>
        </w:rPr>
        <w:t>BandwidthRef</w:t>
      </w:r>
      <w:r w:rsidRPr="00163B98">
        <w:rPr>
          <w:position w:val="-4"/>
          <w:szCs w:val="22"/>
          <w:lang w:val="ru-RU"/>
        </w:rPr>
        <w:t>B</w:t>
      </w:r>
      <w:r w:rsidRPr="00163B98">
        <w:rPr>
          <w:szCs w:val="22"/>
          <w:lang w:val="ru-RU"/>
        </w:rPr>
        <w:t>,</w:t>
      </w:r>
      <w:r w:rsidRPr="00163B98">
        <w:rPr>
          <w:i/>
          <w:iCs/>
          <w:szCs w:val="22"/>
          <w:lang w:val="ru-RU"/>
        </w:rPr>
        <w:t xml:space="preserve"> </w:t>
      </w:r>
      <w:r w:rsidRPr="00163B98">
        <w:rPr>
          <w:rStyle w:val="keyword"/>
          <w:iCs/>
          <w:noProof w:val="0"/>
          <w:szCs w:val="22"/>
          <w:lang w:val="ru-RU"/>
        </w:rPr>
        <w:t>BandwidthTest</w:t>
      </w:r>
      <w:r w:rsidRPr="00163B98">
        <w:rPr>
          <w:position w:val="-4"/>
          <w:szCs w:val="22"/>
          <w:lang w:val="ru-RU"/>
        </w:rPr>
        <w:t>B</w:t>
      </w:r>
      <w:r w:rsidRPr="00163B98">
        <w:rPr>
          <w:szCs w:val="22"/>
          <w:lang w:val="ru-RU"/>
        </w:rPr>
        <w:t>,</w:t>
      </w:r>
      <w:r w:rsidRPr="00163B98">
        <w:rPr>
          <w:i/>
          <w:iCs/>
          <w:szCs w:val="22"/>
          <w:lang w:val="ru-RU"/>
        </w:rPr>
        <w:t xml:space="preserve"> </w:t>
      </w:r>
      <w:r w:rsidRPr="00163B98">
        <w:rPr>
          <w:rStyle w:val="keyword"/>
          <w:iCs/>
          <w:noProof w:val="0"/>
          <w:szCs w:val="22"/>
          <w:lang w:val="ru-RU"/>
        </w:rPr>
        <w:t>Total NMR</w:t>
      </w:r>
      <w:r w:rsidRPr="00163B98">
        <w:rPr>
          <w:position w:val="-4"/>
          <w:szCs w:val="22"/>
          <w:lang w:val="ru-RU"/>
        </w:rPr>
        <w:t>B</w:t>
      </w:r>
      <w:r w:rsidRPr="00163B98">
        <w:rPr>
          <w:szCs w:val="22"/>
          <w:lang w:val="ru-RU"/>
        </w:rPr>
        <w:t>,</w:t>
      </w:r>
      <w:r w:rsidRPr="00163B98">
        <w:rPr>
          <w:i/>
          <w:iCs/>
          <w:szCs w:val="22"/>
          <w:lang w:val="ru-RU"/>
        </w:rPr>
        <w:t xml:space="preserve"> </w:t>
      </w:r>
      <w:r w:rsidRPr="00163B98">
        <w:rPr>
          <w:rStyle w:val="keyword"/>
          <w:iCs/>
          <w:noProof w:val="0"/>
          <w:szCs w:val="22"/>
          <w:lang w:val="ru-RU"/>
        </w:rPr>
        <w:t>WinModDiff1</w:t>
      </w:r>
      <w:r w:rsidRPr="00163B98">
        <w:rPr>
          <w:position w:val="-4"/>
          <w:szCs w:val="22"/>
          <w:lang w:val="ru-RU"/>
        </w:rPr>
        <w:t>B</w:t>
      </w:r>
      <w:r w:rsidRPr="00163B98">
        <w:rPr>
          <w:szCs w:val="22"/>
          <w:lang w:val="ru-RU"/>
        </w:rPr>
        <w:t>,</w:t>
      </w:r>
      <w:r w:rsidRPr="00163B98">
        <w:rPr>
          <w:i/>
          <w:iCs/>
          <w:szCs w:val="22"/>
          <w:lang w:val="ru-RU"/>
        </w:rPr>
        <w:t xml:space="preserve"> </w:t>
      </w:r>
      <w:r w:rsidRPr="00163B98">
        <w:rPr>
          <w:rStyle w:val="keyword"/>
          <w:iCs/>
          <w:noProof w:val="0"/>
          <w:szCs w:val="22"/>
          <w:lang w:val="ru-RU"/>
        </w:rPr>
        <w:t>ADB</w:t>
      </w:r>
      <w:r w:rsidRPr="00163B98">
        <w:rPr>
          <w:position w:val="-4"/>
          <w:szCs w:val="22"/>
          <w:lang w:val="ru-RU"/>
        </w:rPr>
        <w:t>B</w:t>
      </w:r>
      <w:r w:rsidRPr="00163B98">
        <w:rPr>
          <w:szCs w:val="22"/>
          <w:lang w:val="ru-RU"/>
        </w:rPr>
        <w:t>,</w:t>
      </w:r>
      <w:r w:rsidRPr="00163B98">
        <w:rPr>
          <w:i/>
          <w:iCs/>
          <w:szCs w:val="22"/>
          <w:lang w:val="ru-RU"/>
        </w:rPr>
        <w:t xml:space="preserve"> </w:t>
      </w:r>
      <w:r w:rsidRPr="00163B98">
        <w:rPr>
          <w:rStyle w:val="keyword"/>
          <w:iCs/>
          <w:noProof w:val="0"/>
          <w:szCs w:val="22"/>
          <w:lang w:val="ru-RU"/>
        </w:rPr>
        <w:t>EHS</w:t>
      </w:r>
      <w:r w:rsidRPr="00163B98">
        <w:rPr>
          <w:position w:val="-4"/>
          <w:szCs w:val="22"/>
          <w:lang w:val="ru-RU"/>
        </w:rPr>
        <w:t>B</w:t>
      </w:r>
      <w:r w:rsidRPr="00163B98">
        <w:rPr>
          <w:szCs w:val="22"/>
          <w:lang w:val="ru-RU"/>
        </w:rPr>
        <w:t>,</w:t>
      </w:r>
      <w:r w:rsidRPr="00163B98">
        <w:rPr>
          <w:i/>
          <w:iCs/>
          <w:szCs w:val="22"/>
          <w:lang w:val="ru-RU"/>
        </w:rPr>
        <w:t xml:space="preserve"> </w:t>
      </w:r>
      <w:r w:rsidRPr="00163B98">
        <w:rPr>
          <w:rStyle w:val="keyword"/>
          <w:iCs/>
          <w:noProof w:val="0"/>
          <w:szCs w:val="22"/>
          <w:lang w:val="ru-RU"/>
        </w:rPr>
        <w:t>AvgModDiff1</w:t>
      </w:r>
      <w:r w:rsidRPr="00163B98">
        <w:rPr>
          <w:position w:val="-4"/>
          <w:szCs w:val="22"/>
          <w:lang w:val="ru-RU"/>
        </w:rPr>
        <w:t>B</w:t>
      </w:r>
      <w:r w:rsidRPr="00163B98">
        <w:rPr>
          <w:szCs w:val="22"/>
          <w:lang w:val="ru-RU"/>
        </w:rPr>
        <w:t>,</w:t>
      </w:r>
      <w:r w:rsidRPr="00163B98">
        <w:rPr>
          <w:i/>
          <w:iCs/>
          <w:szCs w:val="22"/>
          <w:lang w:val="ru-RU"/>
        </w:rPr>
        <w:t xml:space="preserve"> </w:t>
      </w:r>
      <w:r w:rsidRPr="00163B98">
        <w:rPr>
          <w:rStyle w:val="keyword"/>
          <w:iCs/>
          <w:noProof w:val="0"/>
          <w:szCs w:val="22"/>
          <w:lang w:val="ru-RU"/>
        </w:rPr>
        <w:t>AvgModDiff2</w:t>
      </w:r>
      <w:r w:rsidRPr="00163B98">
        <w:rPr>
          <w:position w:val="-4"/>
          <w:szCs w:val="22"/>
          <w:lang w:val="ru-RU"/>
        </w:rPr>
        <w:t>B</w:t>
      </w:r>
      <w:r w:rsidRPr="00163B98">
        <w:rPr>
          <w:szCs w:val="22"/>
          <w:lang w:val="ru-RU"/>
        </w:rPr>
        <w:t>,</w:t>
      </w:r>
      <w:r w:rsidRPr="00163B98">
        <w:rPr>
          <w:i/>
          <w:iCs/>
          <w:szCs w:val="22"/>
          <w:lang w:val="ru-RU"/>
        </w:rPr>
        <w:t xml:space="preserve"> </w:t>
      </w:r>
      <w:r w:rsidRPr="00163B98">
        <w:rPr>
          <w:rStyle w:val="keyword"/>
          <w:iCs/>
          <w:noProof w:val="0"/>
          <w:szCs w:val="22"/>
          <w:lang w:val="ru-RU"/>
        </w:rPr>
        <w:t>RmsNoiseLoud</w:t>
      </w:r>
      <w:r w:rsidRPr="00163B98">
        <w:rPr>
          <w:position w:val="-4"/>
          <w:szCs w:val="22"/>
          <w:lang w:val="ru-RU"/>
        </w:rPr>
        <w:t>B</w:t>
      </w:r>
      <w:r w:rsidRPr="00163B98">
        <w:rPr>
          <w:szCs w:val="22"/>
          <w:lang w:val="ru-RU"/>
        </w:rPr>
        <w:t>,</w:t>
      </w:r>
      <w:r w:rsidRPr="00163B98">
        <w:rPr>
          <w:i/>
          <w:iCs/>
          <w:szCs w:val="22"/>
          <w:lang w:val="ru-RU"/>
        </w:rPr>
        <w:t xml:space="preserve"> </w:t>
      </w:r>
      <w:r w:rsidRPr="00163B98">
        <w:rPr>
          <w:rStyle w:val="keyword"/>
          <w:iCs/>
          <w:noProof w:val="0"/>
          <w:szCs w:val="22"/>
          <w:lang w:val="ru-RU"/>
        </w:rPr>
        <w:t>MFPD</w:t>
      </w:r>
      <w:r w:rsidRPr="00163B98">
        <w:rPr>
          <w:position w:val="-4"/>
          <w:szCs w:val="22"/>
          <w:lang w:val="ru-RU"/>
        </w:rPr>
        <w:t>B</w:t>
      </w:r>
      <w:r w:rsidRPr="00163B98">
        <w:rPr>
          <w:i/>
          <w:iCs/>
          <w:szCs w:val="22"/>
          <w:lang w:val="ru-RU"/>
        </w:rPr>
        <w:t xml:space="preserve"> </w:t>
      </w:r>
      <w:r w:rsidRPr="00163B98">
        <w:rPr>
          <w:szCs w:val="22"/>
          <w:lang w:val="ru-RU"/>
        </w:rPr>
        <w:t>и</w:t>
      </w:r>
      <w:r w:rsidRPr="00163B98">
        <w:rPr>
          <w:i/>
          <w:iCs/>
          <w:szCs w:val="22"/>
          <w:lang w:val="ru-RU"/>
        </w:rPr>
        <w:t xml:space="preserve"> </w:t>
      </w:r>
      <w:r w:rsidRPr="00163B98">
        <w:rPr>
          <w:rStyle w:val="keyword"/>
          <w:iCs/>
          <w:noProof w:val="0"/>
          <w:szCs w:val="22"/>
          <w:lang w:val="ru-RU"/>
        </w:rPr>
        <w:t>RelDistFrames</w:t>
      </w:r>
      <w:r w:rsidRPr="00163B98">
        <w:rPr>
          <w:position w:val="-4"/>
          <w:szCs w:val="22"/>
          <w:lang w:val="ru-RU"/>
        </w:rPr>
        <w:t>B</w:t>
      </w:r>
      <w:r w:rsidRPr="00163B98">
        <w:rPr>
          <w:szCs w:val="22"/>
          <w:lang w:val="ru-RU"/>
        </w:rPr>
        <w:t>. Эти 11</w:t>
      </w:r>
      <w:r>
        <w:rPr>
          <w:szCs w:val="22"/>
          <w:lang w:val="ru-RU"/>
        </w:rPr>
        <w:t> </w:t>
      </w:r>
      <w:r w:rsidRPr="00163B98">
        <w:rPr>
          <w:szCs w:val="22"/>
          <w:lang w:val="ru-RU"/>
        </w:rPr>
        <w:t>MOV сопоставляются с одним индексом качества с использованием нейронной сети, как описано в п</w:t>
      </w:r>
      <w:r>
        <w:rPr>
          <w:szCs w:val="22"/>
          <w:lang w:val="ru-RU"/>
        </w:rPr>
        <w:t>ункте </w:t>
      </w:r>
      <w:r w:rsidRPr="00163B98">
        <w:rPr>
          <w:szCs w:val="22"/>
          <w:lang w:val="ru-RU"/>
        </w:rPr>
        <w:t>6.1 (</w:t>
      </w:r>
      <w:r w:rsidRPr="00163B98">
        <w:rPr>
          <w:i/>
          <w:szCs w:val="22"/>
          <w:lang w:val="ru-RU"/>
        </w:rPr>
        <w:t>Искусственная нейронная сеть</w:t>
      </w:r>
      <w:r w:rsidRPr="00163B98">
        <w:rPr>
          <w:szCs w:val="22"/>
          <w:lang w:val="ru-RU"/>
        </w:rPr>
        <w:t>), с тремя узлами в скрытом слое. Параметры преобразования приведены в</w:t>
      </w:r>
      <w:r>
        <w:rPr>
          <w:szCs w:val="22"/>
          <w:lang w:val="ru-RU"/>
        </w:rPr>
        <w:t> </w:t>
      </w:r>
      <w:r w:rsidRPr="00163B98">
        <w:rPr>
          <w:szCs w:val="22"/>
          <w:lang w:val="ru-RU"/>
        </w:rPr>
        <w:t>таблицах</w:t>
      </w:r>
      <w:r>
        <w:rPr>
          <w:szCs w:val="22"/>
          <w:lang w:val="ru-RU"/>
        </w:rPr>
        <w:t> </w:t>
      </w:r>
      <w:r w:rsidRPr="00163B98">
        <w:rPr>
          <w:szCs w:val="22"/>
          <w:lang w:val="ru-RU"/>
        </w:rPr>
        <w:t>12–16.</w:t>
      </w:r>
    </w:p>
    <w:p w14:paraId="6BDD4F15" w14:textId="77777777" w:rsidR="00163B98" w:rsidRPr="00163B98" w:rsidRDefault="00163B98" w:rsidP="00B34BF5">
      <w:pPr>
        <w:pStyle w:val="TableNo"/>
        <w:keepLines/>
        <w:rPr>
          <w:lang w:val="ru-RU"/>
        </w:rPr>
      </w:pPr>
      <w:r w:rsidRPr="00163B98">
        <w:rPr>
          <w:lang w:val="ru-RU"/>
        </w:rPr>
        <w:lastRenderedPageBreak/>
        <w:t>ТАБЛИЦА 12</w:t>
      </w:r>
    </w:p>
    <w:p w14:paraId="6B0AFC34" w14:textId="242FD9CF" w:rsidR="00C7211D" w:rsidRPr="00CD2CE8" w:rsidRDefault="00163B98" w:rsidP="00B34BF5">
      <w:pPr>
        <w:pStyle w:val="Tabletitle"/>
        <w:keepLines/>
        <w:rPr>
          <w:lang w:val="ru-RU"/>
        </w:rPr>
      </w:pPr>
      <w:r w:rsidRPr="00163B98">
        <w:rPr>
          <w:lang w:val="ru-RU"/>
        </w:rPr>
        <w:t>MOV, используемые в базовой версии</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58"/>
        <w:gridCol w:w="4394"/>
      </w:tblGrid>
      <w:tr w:rsidR="00C7211D" w:rsidRPr="00163B98" w14:paraId="2F400C09" w14:textId="77777777" w:rsidTr="00AE5A47">
        <w:trPr>
          <w:trHeight w:val="247"/>
          <w:tblHeader/>
          <w:jc w:val="center"/>
        </w:trPr>
        <w:tc>
          <w:tcPr>
            <w:tcW w:w="3858" w:type="dxa"/>
            <w:tcBorders>
              <w:top w:val="single" w:sz="6" w:space="0" w:color="auto"/>
              <w:left w:val="single" w:sz="6" w:space="0" w:color="auto"/>
              <w:right w:val="single" w:sz="6" w:space="0" w:color="auto"/>
            </w:tcBorders>
          </w:tcPr>
          <w:p w14:paraId="1F7A3EE5" w14:textId="77777777" w:rsidR="00C7211D" w:rsidRPr="00163B98" w:rsidRDefault="00C7211D" w:rsidP="00B34BF5">
            <w:pPr>
              <w:pStyle w:val="Tablehead"/>
              <w:keepLines/>
            </w:pPr>
            <w:r w:rsidRPr="00163B98">
              <w:t>MOV</w:t>
            </w:r>
          </w:p>
        </w:tc>
        <w:tc>
          <w:tcPr>
            <w:tcW w:w="4394" w:type="dxa"/>
            <w:tcBorders>
              <w:top w:val="single" w:sz="6" w:space="0" w:color="auto"/>
              <w:left w:val="single" w:sz="6" w:space="0" w:color="auto"/>
              <w:right w:val="single" w:sz="6" w:space="0" w:color="auto"/>
            </w:tcBorders>
          </w:tcPr>
          <w:p w14:paraId="2FCB8F2A" w14:textId="3EECF764" w:rsidR="00C7211D" w:rsidRPr="00163B98" w:rsidRDefault="00163B98" w:rsidP="00B34BF5">
            <w:pPr>
              <w:pStyle w:val="Tablehead"/>
              <w:keepLines/>
            </w:pPr>
            <w:r w:rsidRPr="00163B98">
              <w:rPr>
                <w:lang w:val="ru-RU"/>
              </w:rPr>
              <w:t>Назначение</w:t>
            </w:r>
          </w:p>
        </w:tc>
      </w:tr>
      <w:tr w:rsidR="00163B98" w:rsidRPr="00A318F4" w14:paraId="4ADDCB71" w14:textId="77777777" w:rsidTr="00AE5A47">
        <w:trPr>
          <w:trHeight w:val="247"/>
          <w:jc w:val="center"/>
        </w:trPr>
        <w:tc>
          <w:tcPr>
            <w:tcW w:w="3858" w:type="dxa"/>
            <w:tcBorders>
              <w:top w:val="nil"/>
              <w:left w:val="single" w:sz="6" w:space="0" w:color="auto"/>
            </w:tcBorders>
          </w:tcPr>
          <w:p w14:paraId="471A7D93" w14:textId="77777777" w:rsidR="00163B98" w:rsidRPr="00163B98" w:rsidRDefault="00163B98" w:rsidP="00B34BF5">
            <w:pPr>
              <w:pStyle w:val="Tabletext"/>
              <w:keepNext/>
              <w:keepLines/>
            </w:pPr>
            <w:r w:rsidRPr="00163B98">
              <w:t>WinModDiff1</w:t>
            </w:r>
            <w:r w:rsidRPr="00163B98">
              <w:rPr>
                <w:vertAlign w:val="subscript"/>
              </w:rPr>
              <w:t>B</w:t>
            </w:r>
          </w:p>
        </w:tc>
        <w:tc>
          <w:tcPr>
            <w:tcW w:w="4394" w:type="dxa"/>
            <w:tcBorders>
              <w:top w:val="nil"/>
              <w:bottom w:val="nil"/>
              <w:right w:val="single" w:sz="6" w:space="0" w:color="auto"/>
            </w:tcBorders>
          </w:tcPr>
          <w:p w14:paraId="5E50551B" w14:textId="77777777" w:rsidR="00163B98" w:rsidRPr="00163B98" w:rsidRDefault="00163B98" w:rsidP="00B34BF5">
            <w:pPr>
              <w:pStyle w:val="Tabletext"/>
              <w:keepNext/>
              <w:keepLines/>
              <w:jc w:val="left"/>
            </w:pPr>
          </w:p>
        </w:tc>
      </w:tr>
      <w:tr w:rsidR="00163B98" w:rsidRPr="00B56EC6" w14:paraId="6599D9D1" w14:textId="77777777" w:rsidTr="00AE5A47">
        <w:trPr>
          <w:trHeight w:val="247"/>
          <w:jc w:val="center"/>
        </w:trPr>
        <w:tc>
          <w:tcPr>
            <w:tcW w:w="3858" w:type="dxa"/>
            <w:tcBorders>
              <w:left w:val="single" w:sz="6" w:space="0" w:color="auto"/>
            </w:tcBorders>
          </w:tcPr>
          <w:p w14:paraId="39D297B3" w14:textId="77777777" w:rsidR="00163B98" w:rsidRPr="00163B98" w:rsidRDefault="00163B98" w:rsidP="00B34BF5">
            <w:pPr>
              <w:pStyle w:val="Tabletext"/>
              <w:keepNext/>
              <w:keepLines/>
            </w:pPr>
            <w:r w:rsidRPr="00163B98">
              <w:t>AvgModDiff1</w:t>
            </w:r>
            <w:r w:rsidRPr="00163B98">
              <w:rPr>
                <w:vertAlign w:val="subscript"/>
              </w:rPr>
              <w:t>B</w:t>
            </w:r>
          </w:p>
        </w:tc>
        <w:tc>
          <w:tcPr>
            <w:tcW w:w="4394" w:type="dxa"/>
            <w:tcBorders>
              <w:top w:val="nil"/>
              <w:bottom w:val="nil"/>
              <w:right w:val="single" w:sz="6" w:space="0" w:color="auto"/>
            </w:tcBorders>
          </w:tcPr>
          <w:p w14:paraId="5F128C36" w14:textId="40D20A5C" w:rsidR="00163B98" w:rsidRPr="00163B98" w:rsidRDefault="00163B98" w:rsidP="00B34BF5">
            <w:pPr>
              <w:pStyle w:val="Tabletext"/>
              <w:keepNext/>
              <w:keepLines/>
              <w:jc w:val="left"/>
              <w:rPr>
                <w:lang w:val="ru-RU"/>
              </w:rPr>
            </w:pPr>
            <w:r w:rsidRPr="00163B98">
              <w:rPr>
                <w:lang w:val="ru-RU"/>
              </w:rPr>
              <w:t>Изменения модуляции (связанные с резкостью)</w:t>
            </w:r>
          </w:p>
        </w:tc>
      </w:tr>
      <w:tr w:rsidR="00163B98" w:rsidRPr="00A318F4" w14:paraId="6E505857" w14:textId="77777777" w:rsidTr="00AE5A47">
        <w:trPr>
          <w:trHeight w:val="247"/>
          <w:jc w:val="center"/>
        </w:trPr>
        <w:tc>
          <w:tcPr>
            <w:tcW w:w="3858" w:type="dxa"/>
            <w:tcBorders>
              <w:left w:val="single" w:sz="6" w:space="0" w:color="auto"/>
            </w:tcBorders>
          </w:tcPr>
          <w:p w14:paraId="5A461DD6" w14:textId="77777777" w:rsidR="00163B98" w:rsidRPr="00163B98" w:rsidRDefault="00163B98" w:rsidP="00163B98">
            <w:pPr>
              <w:pStyle w:val="Tabletext"/>
            </w:pPr>
            <w:r w:rsidRPr="00163B98">
              <w:t>AvgModDiff2</w:t>
            </w:r>
            <w:r w:rsidRPr="00163B98">
              <w:rPr>
                <w:vertAlign w:val="subscript"/>
              </w:rPr>
              <w:t>B</w:t>
            </w:r>
          </w:p>
        </w:tc>
        <w:tc>
          <w:tcPr>
            <w:tcW w:w="4394" w:type="dxa"/>
            <w:tcBorders>
              <w:top w:val="nil"/>
              <w:right w:val="single" w:sz="6" w:space="0" w:color="auto"/>
            </w:tcBorders>
          </w:tcPr>
          <w:p w14:paraId="4EF37EB2" w14:textId="77777777" w:rsidR="00163B98" w:rsidRPr="00163B98" w:rsidRDefault="00163B98" w:rsidP="00163B98">
            <w:pPr>
              <w:pStyle w:val="Tabletext"/>
              <w:jc w:val="left"/>
            </w:pPr>
          </w:p>
        </w:tc>
      </w:tr>
      <w:tr w:rsidR="00163B98" w:rsidRPr="00A318F4" w14:paraId="5CF00228" w14:textId="77777777" w:rsidTr="00AE5A47">
        <w:trPr>
          <w:trHeight w:val="247"/>
          <w:jc w:val="center"/>
        </w:trPr>
        <w:tc>
          <w:tcPr>
            <w:tcW w:w="3858" w:type="dxa"/>
            <w:tcBorders>
              <w:left w:val="single" w:sz="6" w:space="0" w:color="auto"/>
            </w:tcBorders>
          </w:tcPr>
          <w:p w14:paraId="1B59EE1B" w14:textId="77777777" w:rsidR="00163B98" w:rsidRPr="00163B98" w:rsidRDefault="00163B98" w:rsidP="00163B98">
            <w:pPr>
              <w:pStyle w:val="Tabletext"/>
            </w:pPr>
            <w:r w:rsidRPr="00163B98">
              <w:t>RmsNoiseLoud</w:t>
            </w:r>
            <w:r w:rsidRPr="00163B98">
              <w:rPr>
                <w:vertAlign w:val="subscript"/>
              </w:rPr>
              <w:t>B</w:t>
            </w:r>
          </w:p>
        </w:tc>
        <w:tc>
          <w:tcPr>
            <w:tcW w:w="4394" w:type="dxa"/>
            <w:tcBorders>
              <w:top w:val="nil"/>
              <w:bottom w:val="nil"/>
              <w:right w:val="single" w:sz="6" w:space="0" w:color="auto"/>
            </w:tcBorders>
          </w:tcPr>
          <w:p w14:paraId="641035E2" w14:textId="52FFFB7F" w:rsidR="00163B98" w:rsidRPr="00163B98" w:rsidRDefault="00163B98" w:rsidP="00163B98">
            <w:pPr>
              <w:pStyle w:val="Tabletext"/>
              <w:jc w:val="left"/>
            </w:pPr>
            <w:r w:rsidRPr="00163B98">
              <w:rPr>
                <w:lang w:val="ru-RU"/>
              </w:rPr>
              <w:t>Громкость искажений</w:t>
            </w:r>
          </w:p>
        </w:tc>
      </w:tr>
      <w:tr w:rsidR="00163B98" w:rsidRPr="00A318F4" w14:paraId="31A6E940" w14:textId="77777777" w:rsidTr="00AE5A47">
        <w:trPr>
          <w:trHeight w:val="262"/>
          <w:jc w:val="center"/>
        </w:trPr>
        <w:tc>
          <w:tcPr>
            <w:tcW w:w="3858" w:type="dxa"/>
            <w:tcBorders>
              <w:left w:val="single" w:sz="6" w:space="0" w:color="auto"/>
            </w:tcBorders>
          </w:tcPr>
          <w:p w14:paraId="7E8F9750" w14:textId="77777777" w:rsidR="00163B98" w:rsidRPr="00163B98" w:rsidRDefault="00163B98" w:rsidP="00163B98">
            <w:pPr>
              <w:pStyle w:val="Tabletext"/>
            </w:pPr>
            <w:r w:rsidRPr="00163B98">
              <w:t>BandwidthRef</w:t>
            </w:r>
            <w:r w:rsidRPr="00163B98">
              <w:rPr>
                <w:vertAlign w:val="subscript"/>
              </w:rPr>
              <w:t>B</w:t>
            </w:r>
          </w:p>
        </w:tc>
        <w:tc>
          <w:tcPr>
            <w:tcW w:w="4394" w:type="dxa"/>
            <w:tcBorders>
              <w:bottom w:val="nil"/>
              <w:right w:val="single" w:sz="6" w:space="0" w:color="auto"/>
            </w:tcBorders>
          </w:tcPr>
          <w:p w14:paraId="65ACCFA5" w14:textId="34A14BFC" w:rsidR="00163B98" w:rsidRPr="00163B98" w:rsidRDefault="00163B98" w:rsidP="00163B98">
            <w:pPr>
              <w:pStyle w:val="Tabletext"/>
              <w:jc w:val="left"/>
            </w:pPr>
            <w:r w:rsidRPr="00163B98">
              <w:rPr>
                <w:lang w:val="ru-RU"/>
              </w:rPr>
              <w:t>Линейные искажения (частотная характеристика и</w:t>
            </w:r>
            <w:r>
              <w:rPr>
                <w:lang w:val="ru-RU"/>
              </w:rPr>
              <w:t> </w:t>
            </w:r>
            <w:r w:rsidRPr="00163B98">
              <w:rPr>
                <w:lang w:val="ru-RU"/>
              </w:rPr>
              <w:t>т. д.)</w:t>
            </w:r>
          </w:p>
        </w:tc>
      </w:tr>
      <w:tr w:rsidR="00163B98" w:rsidRPr="00A318F4" w14:paraId="3DB37ADB" w14:textId="77777777" w:rsidTr="00AE5A47">
        <w:trPr>
          <w:trHeight w:val="247"/>
          <w:jc w:val="center"/>
        </w:trPr>
        <w:tc>
          <w:tcPr>
            <w:tcW w:w="3858" w:type="dxa"/>
            <w:tcBorders>
              <w:left w:val="single" w:sz="6" w:space="0" w:color="auto"/>
            </w:tcBorders>
          </w:tcPr>
          <w:p w14:paraId="6B4EFCD6" w14:textId="77777777" w:rsidR="00163B98" w:rsidRPr="00163B98" w:rsidRDefault="00163B98" w:rsidP="00163B98">
            <w:pPr>
              <w:pStyle w:val="Tabletext"/>
            </w:pPr>
            <w:r w:rsidRPr="00163B98">
              <w:t>BandwidthTest</w:t>
            </w:r>
            <w:r w:rsidRPr="00163B98">
              <w:rPr>
                <w:vertAlign w:val="subscript"/>
              </w:rPr>
              <w:t>B</w:t>
            </w:r>
          </w:p>
        </w:tc>
        <w:tc>
          <w:tcPr>
            <w:tcW w:w="4394" w:type="dxa"/>
            <w:tcBorders>
              <w:top w:val="nil"/>
              <w:right w:val="single" w:sz="6" w:space="0" w:color="auto"/>
            </w:tcBorders>
          </w:tcPr>
          <w:p w14:paraId="50468D9C" w14:textId="77777777" w:rsidR="00163B98" w:rsidRPr="00163B98" w:rsidRDefault="00163B98" w:rsidP="00163B98">
            <w:pPr>
              <w:pStyle w:val="Tabletext"/>
              <w:jc w:val="left"/>
            </w:pPr>
          </w:p>
        </w:tc>
      </w:tr>
      <w:tr w:rsidR="00163B98" w:rsidRPr="00A318F4" w14:paraId="591C8907" w14:textId="77777777" w:rsidTr="00AE5A47">
        <w:trPr>
          <w:trHeight w:val="262"/>
          <w:jc w:val="center"/>
        </w:trPr>
        <w:tc>
          <w:tcPr>
            <w:tcW w:w="3858" w:type="dxa"/>
            <w:tcBorders>
              <w:left w:val="single" w:sz="6" w:space="0" w:color="auto"/>
            </w:tcBorders>
          </w:tcPr>
          <w:p w14:paraId="297CED97" w14:textId="77777777" w:rsidR="00163B98" w:rsidRPr="00163B98" w:rsidRDefault="00163B98" w:rsidP="00163B98">
            <w:pPr>
              <w:pStyle w:val="Tabletext"/>
            </w:pPr>
            <w:r w:rsidRPr="00163B98">
              <w:t>RelDistFrames</w:t>
            </w:r>
            <w:r w:rsidRPr="00163B98">
              <w:rPr>
                <w:vertAlign w:val="subscript"/>
              </w:rPr>
              <w:t>B</w:t>
            </w:r>
          </w:p>
        </w:tc>
        <w:tc>
          <w:tcPr>
            <w:tcW w:w="4394" w:type="dxa"/>
            <w:tcBorders>
              <w:top w:val="nil"/>
              <w:right w:val="single" w:sz="6" w:space="0" w:color="auto"/>
            </w:tcBorders>
          </w:tcPr>
          <w:p w14:paraId="38B37F04" w14:textId="015A0284" w:rsidR="00163B98" w:rsidRPr="00163B98" w:rsidRDefault="00163B98" w:rsidP="00163B98">
            <w:pPr>
              <w:pStyle w:val="Tabletext"/>
              <w:jc w:val="left"/>
            </w:pPr>
            <w:r w:rsidRPr="00163B98">
              <w:rPr>
                <w:lang w:val="ru-RU"/>
              </w:rPr>
              <w:t>Частота слышимых искажений</w:t>
            </w:r>
          </w:p>
        </w:tc>
      </w:tr>
      <w:tr w:rsidR="00163B98" w:rsidRPr="00A318F4" w14:paraId="05344F2E" w14:textId="77777777" w:rsidTr="00AE5A47">
        <w:trPr>
          <w:trHeight w:val="247"/>
          <w:jc w:val="center"/>
        </w:trPr>
        <w:tc>
          <w:tcPr>
            <w:tcW w:w="3858" w:type="dxa"/>
            <w:tcBorders>
              <w:left w:val="single" w:sz="6" w:space="0" w:color="auto"/>
            </w:tcBorders>
          </w:tcPr>
          <w:p w14:paraId="36C1C3CF" w14:textId="77777777" w:rsidR="00163B98" w:rsidRPr="00163B98" w:rsidRDefault="00163B98" w:rsidP="00163B98">
            <w:pPr>
              <w:pStyle w:val="Tabletext"/>
            </w:pPr>
            <w:r w:rsidRPr="00163B98">
              <w:t>Total NMR</w:t>
            </w:r>
            <w:r w:rsidRPr="00163B98">
              <w:rPr>
                <w:vertAlign w:val="subscript"/>
              </w:rPr>
              <w:t>B</w:t>
            </w:r>
          </w:p>
        </w:tc>
        <w:tc>
          <w:tcPr>
            <w:tcW w:w="4394" w:type="dxa"/>
            <w:tcBorders>
              <w:bottom w:val="nil"/>
              <w:right w:val="single" w:sz="6" w:space="0" w:color="auto"/>
            </w:tcBorders>
          </w:tcPr>
          <w:p w14:paraId="4281B61D" w14:textId="47B3A142" w:rsidR="00163B98" w:rsidRPr="00163B98" w:rsidRDefault="00163B98" w:rsidP="00163B98">
            <w:pPr>
              <w:pStyle w:val="Tabletext"/>
              <w:jc w:val="left"/>
            </w:pPr>
            <w:r w:rsidRPr="00163B98">
              <w:rPr>
                <w:lang w:val="ru-RU"/>
              </w:rPr>
              <w:t>Отношение шума к маске</w:t>
            </w:r>
          </w:p>
        </w:tc>
      </w:tr>
      <w:tr w:rsidR="00163B98" w:rsidRPr="00A318F4" w14:paraId="5958CA3B" w14:textId="77777777" w:rsidTr="00AE5A47">
        <w:trPr>
          <w:trHeight w:val="247"/>
          <w:jc w:val="center"/>
        </w:trPr>
        <w:tc>
          <w:tcPr>
            <w:tcW w:w="3858" w:type="dxa"/>
            <w:tcBorders>
              <w:left w:val="single" w:sz="6" w:space="0" w:color="auto"/>
            </w:tcBorders>
          </w:tcPr>
          <w:p w14:paraId="42CE469E" w14:textId="77777777" w:rsidR="00163B98" w:rsidRPr="00163B98" w:rsidRDefault="00163B98" w:rsidP="00163B98">
            <w:pPr>
              <w:pStyle w:val="Tabletext"/>
            </w:pPr>
            <w:r w:rsidRPr="00163B98">
              <w:t>MFPD</w:t>
            </w:r>
            <w:r w:rsidRPr="00163B98">
              <w:rPr>
                <w:vertAlign w:val="subscript"/>
              </w:rPr>
              <w:t>B</w:t>
            </w:r>
          </w:p>
        </w:tc>
        <w:tc>
          <w:tcPr>
            <w:tcW w:w="4394" w:type="dxa"/>
            <w:tcBorders>
              <w:bottom w:val="nil"/>
              <w:right w:val="single" w:sz="6" w:space="0" w:color="auto"/>
            </w:tcBorders>
          </w:tcPr>
          <w:p w14:paraId="7E77E9FF" w14:textId="59FEC5A2" w:rsidR="00163B98" w:rsidRPr="00163B98" w:rsidRDefault="00163B98" w:rsidP="00163B98">
            <w:pPr>
              <w:pStyle w:val="Tabletext"/>
              <w:jc w:val="left"/>
            </w:pPr>
            <w:r w:rsidRPr="00163B98">
              <w:rPr>
                <w:lang w:val="ru-RU"/>
              </w:rPr>
              <w:t>Вероятность обнаружения</w:t>
            </w:r>
          </w:p>
        </w:tc>
      </w:tr>
      <w:tr w:rsidR="00163B98" w:rsidRPr="00A318F4" w14:paraId="3FD0DF26" w14:textId="77777777" w:rsidTr="00AE5A47">
        <w:trPr>
          <w:trHeight w:val="247"/>
          <w:jc w:val="center"/>
        </w:trPr>
        <w:tc>
          <w:tcPr>
            <w:tcW w:w="3858" w:type="dxa"/>
            <w:tcBorders>
              <w:left w:val="single" w:sz="6" w:space="0" w:color="auto"/>
            </w:tcBorders>
          </w:tcPr>
          <w:p w14:paraId="3E53172B" w14:textId="77777777" w:rsidR="00163B98" w:rsidRPr="00163B98" w:rsidRDefault="00163B98" w:rsidP="00163B98">
            <w:pPr>
              <w:pStyle w:val="Tabletext"/>
            </w:pPr>
            <w:r w:rsidRPr="00163B98">
              <w:t>ADB</w:t>
            </w:r>
            <w:r w:rsidRPr="00163B98">
              <w:rPr>
                <w:vertAlign w:val="subscript"/>
              </w:rPr>
              <w:t>B</w:t>
            </w:r>
          </w:p>
        </w:tc>
        <w:tc>
          <w:tcPr>
            <w:tcW w:w="4394" w:type="dxa"/>
            <w:tcBorders>
              <w:top w:val="nil"/>
              <w:right w:val="single" w:sz="6" w:space="0" w:color="auto"/>
            </w:tcBorders>
          </w:tcPr>
          <w:p w14:paraId="14ACAF61" w14:textId="77777777" w:rsidR="00163B98" w:rsidRPr="00163B98" w:rsidRDefault="00163B98" w:rsidP="00163B98">
            <w:pPr>
              <w:pStyle w:val="Tabletext"/>
              <w:jc w:val="left"/>
            </w:pPr>
          </w:p>
        </w:tc>
      </w:tr>
      <w:tr w:rsidR="00163B98" w:rsidRPr="00B56EC6" w14:paraId="26C5CBF2" w14:textId="77777777" w:rsidTr="00AE5A47">
        <w:trPr>
          <w:trHeight w:val="247"/>
          <w:jc w:val="center"/>
        </w:trPr>
        <w:tc>
          <w:tcPr>
            <w:tcW w:w="3858" w:type="dxa"/>
            <w:tcBorders>
              <w:left w:val="single" w:sz="6" w:space="0" w:color="auto"/>
              <w:bottom w:val="single" w:sz="6" w:space="0" w:color="auto"/>
              <w:right w:val="single" w:sz="6" w:space="0" w:color="auto"/>
            </w:tcBorders>
          </w:tcPr>
          <w:p w14:paraId="4B0D9683" w14:textId="77777777" w:rsidR="00163B98" w:rsidRPr="00163B98" w:rsidRDefault="00163B98" w:rsidP="00163B98">
            <w:pPr>
              <w:pStyle w:val="Tabletext"/>
            </w:pPr>
            <w:r w:rsidRPr="00163B98">
              <w:t>EHS</w:t>
            </w:r>
            <w:r w:rsidRPr="00163B98">
              <w:rPr>
                <w:vertAlign w:val="subscript"/>
              </w:rPr>
              <w:t>B</w:t>
            </w:r>
          </w:p>
        </w:tc>
        <w:tc>
          <w:tcPr>
            <w:tcW w:w="4394" w:type="dxa"/>
            <w:tcBorders>
              <w:top w:val="nil"/>
              <w:left w:val="single" w:sz="6" w:space="0" w:color="auto"/>
              <w:bottom w:val="single" w:sz="6" w:space="0" w:color="auto"/>
              <w:right w:val="single" w:sz="6" w:space="0" w:color="auto"/>
            </w:tcBorders>
          </w:tcPr>
          <w:p w14:paraId="6353F408" w14:textId="37A3D08A" w:rsidR="00163B98" w:rsidRPr="00163B98" w:rsidRDefault="00163B98" w:rsidP="00163B98">
            <w:pPr>
              <w:pStyle w:val="Tabletext"/>
              <w:jc w:val="left"/>
              <w:rPr>
                <w:lang w:val="en-GB"/>
              </w:rPr>
            </w:pPr>
            <w:r w:rsidRPr="00163B98">
              <w:rPr>
                <w:lang w:val="ru-RU"/>
              </w:rPr>
              <w:t>Гармоническая структура сигнала ошибки</w:t>
            </w:r>
          </w:p>
        </w:tc>
      </w:tr>
    </w:tbl>
    <w:p w14:paraId="0D2DD21E" w14:textId="77777777" w:rsidR="00C7211D" w:rsidRPr="00A318F4" w:rsidRDefault="00C7211D" w:rsidP="00C7211D">
      <w:pPr>
        <w:pStyle w:val="Tablefin"/>
      </w:pPr>
      <w:bookmarkStart w:id="515" w:name="_Toc411998573"/>
      <w:bookmarkStart w:id="516" w:name="_Toc414873026"/>
      <w:bookmarkStart w:id="517" w:name="_Toc415385273"/>
      <w:bookmarkStart w:id="518" w:name="_Toc425054167"/>
    </w:p>
    <w:p w14:paraId="72B6886D" w14:textId="77777777" w:rsidR="00163B98" w:rsidRPr="00163B98" w:rsidRDefault="00163B98" w:rsidP="00163B98">
      <w:pPr>
        <w:pStyle w:val="TableNo"/>
        <w:rPr>
          <w:lang w:val="ru-RU"/>
        </w:rPr>
      </w:pPr>
      <w:r w:rsidRPr="00163B98">
        <w:rPr>
          <w:lang w:val="ru-RU"/>
        </w:rPr>
        <w:t>ТАБЛИЦА 13</w:t>
      </w:r>
    </w:p>
    <w:p w14:paraId="58C1A0EF" w14:textId="5F9CAB11" w:rsidR="00C7211D" w:rsidRPr="00163B98" w:rsidRDefault="00163B98" w:rsidP="00163B98">
      <w:pPr>
        <w:pStyle w:val="Tabletitle"/>
        <w:rPr>
          <w:lang w:val="ru-RU"/>
        </w:rPr>
      </w:pPr>
      <w:r w:rsidRPr="00163B98">
        <w:rPr>
          <w:lang w:val="ru-RU"/>
        </w:rPr>
        <w:t>Входные коэффициенты масштабирования в базовой версии</w:t>
      </w:r>
    </w:p>
    <w:tbl>
      <w:tblPr>
        <w:tblW w:w="8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85"/>
        <w:gridCol w:w="3008"/>
        <w:gridCol w:w="1644"/>
        <w:gridCol w:w="1685"/>
      </w:tblGrid>
      <w:tr w:rsidR="00C7211D" w:rsidRPr="00163B98" w14:paraId="3CA0ED28" w14:textId="77777777" w:rsidTr="007F5EB9">
        <w:trPr>
          <w:tblHeader/>
          <w:jc w:val="center"/>
        </w:trPr>
        <w:tc>
          <w:tcPr>
            <w:tcW w:w="1885" w:type="dxa"/>
          </w:tcPr>
          <w:p w14:paraId="1747D694" w14:textId="2202BC04" w:rsidR="00C7211D" w:rsidRPr="00163B98" w:rsidRDefault="00163B98" w:rsidP="007F5EB9">
            <w:pPr>
              <w:pStyle w:val="Tablehead"/>
            </w:pPr>
            <w:r w:rsidRPr="00163B98">
              <w:rPr>
                <w:lang w:val="ru-RU"/>
              </w:rPr>
              <w:t>Индекс</w:t>
            </w:r>
            <w:r w:rsidR="00C7211D" w:rsidRPr="00163B98">
              <w:t xml:space="preserve"> (</w:t>
            </w:r>
            <w:r w:rsidR="00C7211D" w:rsidRPr="00997213">
              <w:rPr>
                <w:iCs/>
              </w:rPr>
              <w:t>i</w:t>
            </w:r>
            <w:r w:rsidR="00C7211D" w:rsidRPr="00163B98">
              <w:t>)</w:t>
            </w:r>
          </w:p>
        </w:tc>
        <w:tc>
          <w:tcPr>
            <w:tcW w:w="3008" w:type="dxa"/>
          </w:tcPr>
          <w:p w14:paraId="39FFB8DE" w14:textId="77777777" w:rsidR="00C7211D" w:rsidRPr="00163B98" w:rsidRDefault="00C7211D" w:rsidP="007F5EB9">
            <w:pPr>
              <w:pStyle w:val="Tablehead"/>
            </w:pPr>
            <w:r w:rsidRPr="00163B98">
              <w:t>MOV (x[i])</w:t>
            </w:r>
          </w:p>
        </w:tc>
        <w:tc>
          <w:tcPr>
            <w:tcW w:w="1644" w:type="dxa"/>
          </w:tcPr>
          <w:p w14:paraId="2263F2F8" w14:textId="77777777" w:rsidR="00C7211D" w:rsidRPr="00163B98" w:rsidRDefault="00C7211D" w:rsidP="007F5EB9">
            <w:pPr>
              <w:pStyle w:val="Tablehead"/>
              <w:rPr>
                <w:color w:val="000000"/>
              </w:rPr>
            </w:pPr>
            <w:r w:rsidRPr="00163B98">
              <w:rPr>
                <w:color w:val="000000"/>
              </w:rPr>
              <w:t>a</w:t>
            </w:r>
            <w:r w:rsidRPr="00EC1A94">
              <w:rPr>
                <w:b w:val="0"/>
                <w:bCs/>
                <w:vertAlign w:val="subscript"/>
              </w:rPr>
              <w:t>min</w:t>
            </w:r>
            <w:r w:rsidRPr="00163B98">
              <w:rPr>
                <w:color w:val="000000"/>
              </w:rPr>
              <w:t>[i]</w:t>
            </w:r>
          </w:p>
        </w:tc>
        <w:tc>
          <w:tcPr>
            <w:tcW w:w="1685" w:type="dxa"/>
          </w:tcPr>
          <w:p w14:paraId="6F6CD128" w14:textId="77777777" w:rsidR="00C7211D" w:rsidRPr="00163B98" w:rsidRDefault="00C7211D" w:rsidP="007F5EB9">
            <w:pPr>
              <w:pStyle w:val="Tablehead"/>
              <w:rPr>
                <w:color w:val="000000"/>
              </w:rPr>
            </w:pPr>
            <w:r w:rsidRPr="00163B98">
              <w:rPr>
                <w:color w:val="000000"/>
              </w:rPr>
              <w:t>a</w:t>
            </w:r>
            <w:r w:rsidRPr="00EC1A94">
              <w:rPr>
                <w:b w:val="0"/>
                <w:bCs/>
                <w:vertAlign w:val="subscript"/>
              </w:rPr>
              <w:t>max</w:t>
            </w:r>
            <w:r w:rsidRPr="00163B98">
              <w:rPr>
                <w:color w:val="000000"/>
              </w:rPr>
              <w:t>[i]</w:t>
            </w:r>
          </w:p>
        </w:tc>
      </w:tr>
      <w:tr w:rsidR="00C7211D" w:rsidRPr="00163B98" w14:paraId="0E17C7F6" w14:textId="77777777" w:rsidTr="007F5EB9">
        <w:trPr>
          <w:jc w:val="center"/>
        </w:trPr>
        <w:tc>
          <w:tcPr>
            <w:tcW w:w="1885" w:type="dxa"/>
          </w:tcPr>
          <w:p w14:paraId="04B6FAAA" w14:textId="746EAF9D" w:rsidR="00C7211D" w:rsidRPr="00163B98" w:rsidRDefault="00B7022E" w:rsidP="007F5EB9">
            <w:pPr>
              <w:pStyle w:val="Tabletext"/>
              <w:jc w:val="center"/>
            </w:pPr>
            <w:r>
              <w:fldChar w:fldCharType="begin"/>
            </w:r>
            <w:r>
              <w:instrText xml:space="preserve"> SEQ MOV_Indices\r0 \* MERGEFORMAT </w:instrText>
            </w:r>
            <w:r>
              <w:fldChar w:fldCharType="separate"/>
            </w:r>
            <w:r w:rsidR="008715D9">
              <w:rPr>
                <w:noProof/>
              </w:rPr>
              <w:t>0</w:t>
            </w:r>
            <w:r>
              <w:rPr>
                <w:noProof/>
              </w:rPr>
              <w:fldChar w:fldCharType="end"/>
            </w:r>
          </w:p>
        </w:tc>
        <w:tc>
          <w:tcPr>
            <w:tcW w:w="3008" w:type="dxa"/>
          </w:tcPr>
          <w:p w14:paraId="7ABB0B25" w14:textId="77777777" w:rsidR="00C7211D" w:rsidRPr="00163B98" w:rsidRDefault="00C7211D" w:rsidP="007F5EB9">
            <w:pPr>
              <w:pStyle w:val="Tabletext"/>
            </w:pPr>
            <w:r w:rsidRPr="00163B98">
              <w:t>BandwidthRef</w:t>
            </w:r>
            <w:r w:rsidRPr="00163B98">
              <w:rPr>
                <w:vertAlign w:val="subscript"/>
              </w:rPr>
              <w:t>B</w:t>
            </w:r>
          </w:p>
        </w:tc>
        <w:tc>
          <w:tcPr>
            <w:tcW w:w="1644" w:type="dxa"/>
          </w:tcPr>
          <w:p w14:paraId="74A77DE7" w14:textId="0CD6513F" w:rsidR="00C7211D" w:rsidRPr="00163B98" w:rsidRDefault="00C7211D" w:rsidP="007F5EB9">
            <w:pPr>
              <w:pStyle w:val="Tabletext"/>
              <w:jc w:val="center"/>
            </w:pPr>
            <w:r w:rsidRPr="00163B98">
              <w:t>393</w:t>
            </w:r>
            <w:r w:rsidR="00163B98">
              <w:t>,</w:t>
            </w:r>
            <w:r w:rsidRPr="00163B98">
              <w:t>916656</w:t>
            </w:r>
          </w:p>
        </w:tc>
        <w:tc>
          <w:tcPr>
            <w:tcW w:w="1685" w:type="dxa"/>
          </w:tcPr>
          <w:p w14:paraId="589603AC" w14:textId="77777777" w:rsidR="00C7211D" w:rsidRPr="00163B98" w:rsidRDefault="00C7211D" w:rsidP="007F5EB9">
            <w:pPr>
              <w:pStyle w:val="Tabletext"/>
              <w:jc w:val="center"/>
            </w:pPr>
            <w:r w:rsidRPr="00163B98">
              <w:t>921</w:t>
            </w:r>
          </w:p>
        </w:tc>
      </w:tr>
      <w:tr w:rsidR="00C7211D" w:rsidRPr="00163B98" w14:paraId="4A0F65E4" w14:textId="77777777" w:rsidTr="007F5EB9">
        <w:trPr>
          <w:jc w:val="center"/>
        </w:trPr>
        <w:tc>
          <w:tcPr>
            <w:tcW w:w="1885" w:type="dxa"/>
          </w:tcPr>
          <w:p w14:paraId="415EE01D" w14:textId="1479FF30" w:rsidR="00C7211D" w:rsidRPr="00163B98" w:rsidRDefault="00B7022E" w:rsidP="007F5EB9">
            <w:pPr>
              <w:pStyle w:val="Tabletext"/>
              <w:jc w:val="center"/>
            </w:pPr>
            <w:r>
              <w:fldChar w:fldCharType="begin"/>
            </w:r>
            <w:r>
              <w:instrText xml:space="preserve"> SEQ MOV_Indices \* MERGEFORMAT </w:instrText>
            </w:r>
            <w:r>
              <w:fldChar w:fldCharType="separate"/>
            </w:r>
            <w:r w:rsidR="008715D9">
              <w:rPr>
                <w:noProof/>
              </w:rPr>
              <w:t>1</w:t>
            </w:r>
            <w:r>
              <w:rPr>
                <w:noProof/>
              </w:rPr>
              <w:fldChar w:fldCharType="end"/>
            </w:r>
          </w:p>
        </w:tc>
        <w:tc>
          <w:tcPr>
            <w:tcW w:w="3008" w:type="dxa"/>
          </w:tcPr>
          <w:p w14:paraId="6FC897C4" w14:textId="77777777" w:rsidR="00C7211D" w:rsidRPr="00163B98" w:rsidRDefault="00C7211D" w:rsidP="007F5EB9">
            <w:pPr>
              <w:pStyle w:val="Tabletext"/>
            </w:pPr>
            <w:r w:rsidRPr="00163B98">
              <w:t>BandwidthTest</w:t>
            </w:r>
            <w:r w:rsidRPr="00163B98">
              <w:rPr>
                <w:vertAlign w:val="subscript"/>
              </w:rPr>
              <w:t>B</w:t>
            </w:r>
          </w:p>
        </w:tc>
        <w:tc>
          <w:tcPr>
            <w:tcW w:w="1644" w:type="dxa"/>
          </w:tcPr>
          <w:p w14:paraId="7D73353B" w14:textId="79E95EEF" w:rsidR="00C7211D" w:rsidRPr="00163B98" w:rsidRDefault="00C7211D" w:rsidP="007F5EB9">
            <w:pPr>
              <w:pStyle w:val="Tabletext"/>
              <w:jc w:val="center"/>
            </w:pPr>
            <w:r w:rsidRPr="00163B98">
              <w:t>361</w:t>
            </w:r>
            <w:r w:rsidR="00163B98">
              <w:t>,</w:t>
            </w:r>
            <w:r w:rsidRPr="00163B98">
              <w:t>965332</w:t>
            </w:r>
          </w:p>
        </w:tc>
        <w:tc>
          <w:tcPr>
            <w:tcW w:w="1685" w:type="dxa"/>
          </w:tcPr>
          <w:p w14:paraId="47CE2287" w14:textId="600052D2" w:rsidR="00C7211D" w:rsidRPr="00163B98" w:rsidRDefault="00C7211D" w:rsidP="007F5EB9">
            <w:pPr>
              <w:pStyle w:val="Tabletext"/>
              <w:jc w:val="center"/>
            </w:pPr>
            <w:r w:rsidRPr="00163B98">
              <w:t>881</w:t>
            </w:r>
            <w:r w:rsidR="00163B98">
              <w:t>,</w:t>
            </w:r>
            <w:r w:rsidRPr="00163B98">
              <w:t>131226</w:t>
            </w:r>
          </w:p>
        </w:tc>
      </w:tr>
      <w:tr w:rsidR="00C7211D" w:rsidRPr="00163B98" w14:paraId="12C03776" w14:textId="77777777" w:rsidTr="007F5EB9">
        <w:trPr>
          <w:jc w:val="center"/>
        </w:trPr>
        <w:tc>
          <w:tcPr>
            <w:tcW w:w="1885" w:type="dxa"/>
          </w:tcPr>
          <w:p w14:paraId="4BC4B54B" w14:textId="4E366C2F" w:rsidR="00C7211D" w:rsidRPr="00163B98" w:rsidRDefault="00B7022E" w:rsidP="007F5EB9">
            <w:pPr>
              <w:pStyle w:val="Tabletext"/>
              <w:jc w:val="center"/>
            </w:pPr>
            <w:r>
              <w:fldChar w:fldCharType="begin"/>
            </w:r>
            <w:r>
              <w:instrText xml:space="preserve"> SEQ MOV_Indices \* MERGEFORMAT </w:instrText>
            </w:r>
            <w:r>
              <w:fldChar w:fldCharType="separate"/>
            </w:r>
            <w:r w:rsidR="008715D9">
              <w:rPr>
                <w:noProof/>
              </w:rPr>
              <w:t>2</w:t>
            </w:r>
            <w:r>
              <w:rPr>
                <w:noProof/>
              </w:rPr>
              <w:fldChar w:fldCharType="end"/>
            </w:r>
          </w:p>
        </w:tc>
        <w:tc>
          <w:tcPr>
            <w:tcW w:w="3008" w:type="dxa"/>
          </w:tcPr>
          <w:p w14:paraId="546BD370" w14:textId="77777777" w:rsidR="00C7211D" w:rsidRPr="00163B98" w:rsidRDefault="00C7211D" w:rsidP="007F5EB9">
            <w:pPr>
              <w:pStyle w:val="Tabletext"/>
            </w:pPr>
            <w:r w:rsidRPr="00163B98">
              <w:t>Total NMR</w:t>
            </w:r>
            <w:r w:rsidRPr="00163B98">
              <w:rPr>
                <w:vertAlign w:val="subscript"/>
              </w:rPr>
              <w:t>B</w:t>
            </w:r>
          </w:p>
        </w:tc>
        <w:tc>
          <w:tcPr>
            <w:tcW w:w="1644" w:type="dxa"/>
          </w:tcPr>
          <w:p w14:paraId="479B5DAF" w14:textId="5DB99AC4" w:rsidR="00C7211D" w:rsidRPr="00163B98" w:rsidRDefault="00C7211D" w:rsidP="007F5EB9">
            <w:pPr>
              <w:pStyle w:val="Tabletext"/>
              <w:jc w:val="center"/>
            </w:pPr>
            <w:r w:rsidRPr="00163B98">
              <w:t>–24</w:t>
            </w:r>
            <w:r w:rsidR="00163B98">
              <w:t>,</w:t>
            </w:r>
            <w:r w:rsidRPr="00163B98">
              <w:t>045116</w:t>
            </w:r>
          </w:p>
        </w:tc>
        <w:tc>
          <w:tcPr>
            <w:tcW w:w="1685" w:type="dxa"/>
          </w:tcPr>
          <w:p w14:paraId="2E65CEED" w14:textId="4194B32D" w:rsidR="00C7211D" w:rsidRPr="00163B98" w:rsidRDefault="00C7211D" w:rsidP="007F5EB9">
            <w:pPr>
              <w:pStyle w:val="Tabletext"/>
              <w:jc w:val="center"/>
            </w:pPr>
            <w:r w:rsidRPr="00163B98">
              <w:t>16</w:t>
            </w:r>
            <w:r w:rsidR="00163B98">
              <w:t>,</w:t>
            </w:r>
            <w:r w:rsidRPr="00163B98">
              <w:t>212030</w:t>
            </w:r>
          </w:p>
        </w:tc>
      </w:tr>
      <w:tr w:rsidR="00C7211D" w:rsidRPr="00163B98" w14:paraId="675692CB" w14:textId="77777777" w:rsidTr="007F5EB9">
        <w:trPr>
          <w:jc w:val="center"/>
        </w:trPr>
        <w:tc>
          <w:tcPr>
            <w:tcW w:w="1885" w:type="dxa"/>
          </w:tcPr>
          <w:p w14:paraId="731C69C7" w14:textId="10ACD7B1" w:rsidR="00C7211D" w:rsidRPr="00163B98" w:rsidRDefault="00B7022E" w:rsidP="007F5EB9">
            <w:pPr>
              <w:pStyle w:val="Tabletext"/>
              <w:jc w:val="center"/>
            </w:pPr>
            <w:r>
              <w:fldChar w:fldCharType="begin"/>
            </w:r>
            <w:r>
              <w:instrText xml:space="preserve"> SEQ MOV_Indices \* MERGEFORMAT </w:instrText>
            </w:r>
            <w:r>
              <w:fldChar w:fldCharType="separate"/>
            </w:r>
            <w:r w:rsidR="008715D9">
              <w:rPr>
                <w:noProof/>
              </w:rPr>
              <w:t>3</w:t>
            </w:r>
            <w:r>
              <w:rPr>
                <w:noProof/>
              </w:rPr>
              <w:fldChar w:fldCharType="end"/>
            </w:r>
          </w:p>
        </w:tc>
        <w:tc>
          <w:tcPr>
            <w:tcW w:w="3008" w:type="dxa"/>
          </w:tcPr>
          <w:p w14:paraId="2412F52D" w14:textId="77777777" w:rsidR="00C7211D" w:rsidRPr="00163B98" w:rsidRDefault="00C7211D" w:rsidP="007F5EB9">
            <w:pPr>
              <w:pStyle w:val="Tabletext"/>
            </w:pPr>
            <w:r w:rsidRPr="00163B98">
              <w:t>WinModDiff1</w:t>
            </w:r>
            <w:r w:rsidRPr="00163B98">
              <w:rPr>
                <w:vertAlign w:val="subscript"/>
              </w:rPr>
              <w:t>B</w:t>
            </w:r>
          </w:p>
        </w:tc>
        <w:tc>
          <w:tcPr>
            <w:tcW w:w="1644" w:type="dxa"/>
          </w:tcPr>
          <w:p w14:paraId="065478D2" w14:textId="2D2B204B" w:rsidR="00C7211D" w:rsidRPr="00163B98" w:rsidRDefault="00C7211D" w:rsidP="007F5EB9">
            <w:pPr>
              <w:pStyle w:val="Tabletext"/>
              <w:jc w:val="center"/>
            </w:pPr>
            <w:r w:rsidRPr="00163B98">
              <w:t>1</w:t>
            </w:r>
            <w:r w:rsidR="00163B98">
              <w:t>,</w:t>
            </w:r>
            <w:r w:rsidRPr="00163B98">
              <w:t>110661</w:t>
            </w:r>
          </w:p>
        </w:tc>
        <w:tc>
          <w:tcPr>
            <w:tcW w:w="1685" w:type="dxa"/>
          </w:tcPr>
          <w:p w14:paraId="71ABCFFA" w14:textId="2ED9FC2A" w:rsidR="00C7211D" w:rsidRPr="00163B98" w:rsidRDefault="00C7211D" w:rsidP="007F5EB9">
            <w:pPr>
              <w:pStyle w:val="Tabletext"/>
              <w:jc w:val="center"/>
            </w:pPr>
            <w:r w:rsidRPr="00163B98">
              <w:t>107</w:t>
            </w:r>
            <w:r w:rsidR="00163B98">
              <w:t>,</w:t>
            </w:r>
            <w:r w:rsidRPr="00163B98">
              <w:t>137772</w:t>
            </w:r>
          </w:p>
        </w:tc>
      </w:tr>
      <w:tr w:rsidR="00C7211D" w:rsidRPr="00163B98" w14:paraId="1E5396EF" w14:textId="77777777" w:rsidTr="007F5EB9">
        <w:trPr>
          <w:jc w:val="center"/>
        </w:trPr>
        <w:tc>
          <w:tcPr>
            <w:tcW w:w="1885" w:type="dxa"/>
          </w:tcPr>
          <w:p w14:paraId="7F4A6204" w14:textId="657E5167" w:rsidR="00C7211D" w:rsidRPr="00163B98" w:rsidRDefault="00B7022E" w:rsidP="007F5EB9">
            <w:pPr>
              <w:pStyle w:val="Tabletext"/>
              <w:jc w:val="center"/>
            </w:pPr>
            <w:r>
              <w:fldChar w:fldCharType="begin"/>
            </w:r>
            <w:r>
              <w:instrText xml:space="preserve"> SEQ MOV_Indices \* MERGEFORMAT </w:instrText>
            </w:r>
            <w:r>
              <w:fldChar w:fldCharType="separate"/>
            </w:r>
            <w:r w:rsidR="008715D9">
              <w:rPr>
                <w:noProof/>
              </w:rPr>
              <w:t>4</w:t>
            </w:r>
            <w:r>
              <w:rPr>
                <w:noProof/>
              </w:rPr>
              <w:fldChar w:fldCharType="end"/>
            </w:r>
          </w:p>
        </w:tc>
        <w:tc>
          <w:tcPr>
            <w:tcW w:w="3008" w:type="dxa"/>
          </w:tcPr>
          <w:p w14:paraId="639F1F59" w14:textId="77777777" w:rsidR="00C7211D" w:rsidRPr="00163B98" w:rsidRDefault="00C7211D" w:rsidP="007F5EB9">
            <w:pPr>
              <w:pStyle w:val="Tabletext"/>
            </w:pPr>
            <w:r w:rsidRPr="00163B98">
              <w:t>ADB</w:t>
            </w:r>
            <w:r w:rsidRPr="00163B98">
              <w:rPr>
                <w:vertAlign w:val="subscript"/>
              </w:rPr>
              <w:t>B</w:t>
            </w:r>
          </w:p>
        </w:tc>
        <w:tc>
          <w:tcPr>
            <w:tcW w:w="1644" w:type="dxa"/>
          </w:tcPr>
          <w:p w14:paraId="6A8288C0" w14:textId="040C4563" w:rsidR="00C7211D" w:rsidRPr="00163B98" w:rsidRDefault="00C7211D" w:rsidP="007F5EB9">
            <w:pPr>
              <w:pStyle w:val="Tabletext"/>
              <w:jc w:val="center"/>
            </w:pPr>
            <w:r w:rsidRPr="00163B98">
              <w:t>–0</w:t>
            </w:r>
            <w:r w:rsidR="00163B98">
              <w:t>,</w:t>
            </w:r>
            <w:r w:rsidRPr="00163B98">
              <w:t>206623</w:t>
            </w:r>
          </w:p>
        </w:tc>
        <w:tc>
          <w:tcPr>
            <w:tcW w:w="1685" w:type="dxa"/>
          </w:tcPr>
          <w:p w14:paraId="2CC50B69" w14:textId="43EA9CFF" w:rsidR="00C7211D" w:rsidRPr="00163B98" w:rsidRDefault="00C7211D" w:rsidP="007F5EB9">
            <w:pPr>
              <w:pStyle w:val="Tabletext"/>
              <w:jc w:val="center"/>
            </w:pPr>
            <w:r w:rsidRPr="00163B98">
              <w:t>2</w:t>
            </w:r>
            <w:r w:rsidR="00163B98">
              <w:t>,</w:t>
            </w:r>
            <w:r w:rsidRPr="00163B98">
              <w:t>886017</w:t>
            </w:r>
          </w:p>
        </w:tc>
      </w:tr>
      <w:tr w:rsidR="00C7211D" w:rsidRPr="00163B98" w14:paraId="6BD0BDDE" w14:textId="77777777" w:rsidTr="007F5EB9">
        <w:trPr>
          <w:jc w:val="center"/>
        </w:trPr>
        <w:tc>
          <w:tcPr>
            <w:tcW w:w="1885" w:type="dxa"/>
          </w:tcPr>
          <w:p w14:paraId="07D215DC" w14:textId="0CF37CB0" w:rsidR="00C7211D" w:rsidRPr="00163B98" w:rsidRDefault="00B7022E" w:rsidP="007F5EB9">
            <w:pPr>
              <w:pStyle w:val="Tabletext"/>
              <w:jc w:val="center"/>
            </w:pPr>
            <w:r>
              <w:fldChar w:fldCharType="begin"/>
            </w:r>
            <w:r>
              <w:instrText xml:space="preserve"> SEQ MOV_Indices \* MERGEFORMAT </w:instrText>
            </w:r>
            <w:r>
              <w:fldChar w:fldCharType="separate"/>
            </w:r>
            <w:r w:rsidR="008715D9">
              <w:rPr>
                <w:noProof/>
              </w:rPr>
              <w:t>5</w:t>
            </w:r>
            <w:r>
              <w:rPr>
                <w:noProof/>
              </w:rPr>
              <w:fldChar w:fldCharType="end"/>
            </w:r>
          </w:p>
        </w:tc>
        <w:tc>
          <w:tcPr>
            <w:tcW w:w="3008" w:type="dxa"/>
          </w:tcPr>
          <w:p w14:paraId="219D53E5" w14:textId="77777777" w:rsidR="00C7211D" w:rsidRPr="00163B98" w:rsidRDefault="00C7211D" w:rsidP="007F5EB9">
            <w:pPr>
              <w:pStyle w:val="Tabletext"/>
            </w:pPr>
            <w:r w:rsidRPr="00163B98">
              <w:t>EHS</w:t>
            </w:r>
            <w:r w:rsidRPr="00163B98">
              <w:rPr>
                <w:vertAlign w:val="subscript"/>
              </w:rPr>
              <w:t>B</w:t>
            </w:r>
          </w:p>
        </w:tc>
        <w:tc>
          <w:tcPr>
            <w:tcW w:w="1644" w:type="dxa"/>
          </w:tcPr>
          <w:p w14:paraId="2BA829CC" w14:textId="7D1629DE" w:rsidR="00C7211D" w:rsidRPr="00163B98" w:rsidRDefault="00C7211D" w:rsidP="007F5EB9">
            <w:pPr>
              <w:pStyle w:val="Tabletext"/>
              <w:jc w:val="center"/>
            </w:pPr>
            <w:r w:rsidRPr="00163B98">
              <w:t>0</w:t>
            </w:r>
            <w:r w:rsidR="00163B98">
              <w:t>,</w:t>
            </w:r>
            <w:r w:rsidRPr="00163B98">
              <w:t>074318</w:t>
            </w:r>
          </w:p>
        </w:tc>
        <w:tc>
          <w:tcPr>
            <w:tcW w:w="1685" w:type="dxa"/>
          </w:tcPr>
          <w:p w14:paraId="6D583406" w14:textId="03F5D3FB" w:rsidR="00C7211D" w:rsidRPr="00163B98" w:rsidRDefault="00C7211D" w:rsidP="007F5EB9">
            <w:pPr>
              <w:pStyle w:val="Tabletext"/>
              <w:jc w:val="center"/>
            </w:pPr>
            <w:r w:rsidRPr="00163B98">
              <w:t>13</w:t>
            </w:r>
            <w:r w:rsidR="00163B98">
              <w:t>,</w:t>
            </w:r>
            <w:r w:rsidRPr="00163B98">
              <w:t>933351</w:t>
            </w:r>
          </w:p>
        </w:tc>
      </w:tr>
      <w:tr w:rsidR="00C7211D" w:rsidRPr="00163B98" w14:paraId="3B79F48F" w14:textId="77777777" w:rsidTr="007F5EB9">
        <w:trPr>
          <w:jc w:val="center"/>
        </w:trPr>
        <w:tc>
          <w:tcPr>
            <w:tcW w:w="1885" w:type="dxa"/>
          </w:tcPr>
          <w:p w14:paraId="4210D8DF" w14:textId="38C48111" w:rsidR="00C7211D" w:rsidRPr="00163B98" w:rsidRDefault="00B7022E" w:rsidP="007F5EB9">
            <w:pPr>
              <w:pStyle w:val="Tabletext"/>
              <w:jc w:val="center"/>
            </w:pPr>
            <w:r>
              <w:fldChar w:fldCharType="begin"/>
            </w:r>
            <w:r>
              <w:instrText xml:space="preserve"> SEQ MOV_Indices \* MERGEFORMAT </w:instrText>
            </w:r>
            <w:r>
              <w:fldChar w:fldCharType="separate"/>
            </w:r>
            <w:r w:rsidR="008715D9">
              <w:rPr>
                <w:noProof/>
              </w:rPr>
              <w:t>6</w:t>
            </w:r>
            <w:r>
              <w:rPr>
                <w:noProof/>
              </w:rPr>
              <w:fldChar w:fldCharType="end"/>
            </w:r>
          </w:p>
        </w:tc>
        <w:tc>
          <w:tcPr>
            <w:tcW w:w="3008" w:type="dxa"/>
          </w:tcPr>
          <w:p w14:paraId="1B5CBA28" w14:textId="77777777" w:rsidR="00C7211D" w:rsidRPr="00163B98" w:rsidRDefault="00C7211D" w:rsidP="007F5EB9">
            <w:pPr>
              <w:pStyle w:val="Tabletext"/>
            </w:pPr>
            <w:r w:rsidRPr="00163B98">
              <w:t>AvgModDiff1</w:t>
            </w:r>
            <w:r w:rsidRPr="00163B98">
              <w:rPr>
                <w:vertAlign w:val="subscript"/>
              </w:rPr>
              <w:t>B</w:t>
            </w:r>
          </w:p>
        </w:tc>
        <w:tc>
          <w:tcPr>
            <w:tcW w:w="1644" w:type="dxa"/>
          </w:tcPr>
          <w:p w14:paraId="4F5E4D86" w14:textId="779B9CA5" w:rsidR="00C7211D" w:rsidRPr="00163B98" w:rsidRDefault="00C7211D" w:rsidP="007F5EB9">
            <w:pPr>
              <w:pStyle w:val="Tabletext"/>
              <w:jc w:val="center"/>
            </w:pPr>
            <w:r w:rsidRPr="00163B98">
              <w:t>1</w:t>
            </w:r>
            <w:r w:rsidR="00163B98">
              <w:t>,</w:t>
            </w:r>
            <w:r w:rsidRPr="00163B98">
              <w:t>113683</w:t>
            </w:r>
          </w:p>
        </w:tc>
        <w:tc>
          <w:tcPr>
            <w:tcW w:w="1685" w:type="dxa"/>
          </w:tcPr>
          <w:p w14:paraId="6FD0E1F9" w14:textId="3F2CDD17" w:rsidR="00C7211D" w:rsidRPr="00163B98" w:rsidRDefault="00C7211D" w:rsidP="007F5EB9">
            <w:pPr>
              <w:pStyle w:val="Tabletext"/>
              <w:jc w:val="center"/>
            </w:pPr>
            <w:r w:rsidRPr="00163B98">
              <w:t>63</w:t>
            </w:r>
            <w:r w:rsidR="00163B98">
              <w:t>,</w:t>
            </w:r>
            <w:r w:rsidRPr="00163B98">
              <w:t>257874</w:t>
            </w:r>
          </w:p>
        </w:tc>
      </w:tr>
      <w:tr w:rsidR="00C7211D" w:rsidRPr="00163B98" w14:paraId="036F28CF" w14:textId="77777777" w:rsidTr="007F5EB9">
        <w:trPr>
          <w:jc w:val="center"/>
        </w:trPr>
        <w:tc>
          <w:tcPr>
            <w:tcW w:w="1885" w:type="dxa"/>
          </w:tcPr>
          <w:p w14:paraId="50A7E964" w14:textId="1B221B37" w:rsidR="00C7211D" w:rsidRPr="00163B98" w:rsidRDefault="00B7022E" w:rsidP="007F5EB9">
            <w:pPr>
              <w:pStyle w:val="Tabletext"/>
              <w:jc w:val="center"/>
            </w:pPr>
            <w:r>
              <w:fldChar w:fldCharType="begin"/>
            </w:r>
            <w:r>
              <w:instrText xml:space="preserve"> SEQ MOV_Indices \* MERGEFORMAT </w:instrText>
            </w:r>
            <w:r>
              <w:fldChar w:fldCharType="separate"/>
            </w:r>
            <w:r w:rsidR="008715D9">
              <w:rPr>
                <w:noProof/>
              </w:rPr>
              <w:t>7</w:t>
            </w:r>
            <w:r>
              <w:rPr>
                <w:noProof/>
              </w:rPr>
              <w:fldChar w:fldCharType="end"/>
            </w:r>
          </w:p>
        </w:tc>
        <w:tc>
          <w:tcPr>
            <w:tcW w:w="3008" w:type="dxa"/>
          </w:tcPr>
          <w:p w14:paraId="54B17A31" w14:textId="77777777" w:rsidR="00C7211D" w:rsidRPr="00163B98" w:rsidRDefault="00C7211D" w:rsidP="007F5EB9">
            <w:pPr>
              <w:pStyle w:val="Tabletext"/>
            </w:pPr>
            <w:r w:rsidRPr="00163B98">
              <w:t>AvgModDiff2</w:t>
            </w:r>
            <w:r w:rsidRPr="00163B98">
              <w:rPr>
                <w:vertAlign w:val="subscript"/>
              </w:rPr>
              <w:t>B</w:t>
            </w:r>
          </w:p>
        </w:tc>
        <w:tc>
          <w:tcPr>
            <w:tcW w:w="1644" w:type="dxa"/>
          </w:tcPr>
          <w:p w14:paraId="37A993FA" w14:textId="77349623" w:rsidR="00C7211D" w:rsidRPr="00163B98" w:rsidRDefault="00C7211D" w:rsidP="007F5EB9">
            <w:pPr>
              <w:pStyle w:val="Tabletext"/>
              <w:jc w:val="center"/>
            </w:pPr>
            <w:r w:rsidRPr="00163B98">
              <w:t>0</w:t>
            </w:r>
            <w:r w:rsidR="00163B98">
              <w:t>,</w:t>
            </w:r>
            <w:r w:rsidRPr="00163B98">
              <w:t>950345</w:t>
            </w:r>
          </w:p>
        </w:tc>
        <w:tc>
          <w:tcPr>
            <w:tcW w:w="1685" w:type="dxa"/>
          </w:tcPr>
          <w:p w14:paraId="7F9EA00E" w14:textId="778E5D43" w:rsidR="00C7211D" w:rsidRPr="00163B98" w:rsidRDefault="00C7211D" w:rsidP="007F5EB9">
            <w:pPr>
              <w:pStyle w:val="Tabletext"/>
              <w:jc w:val="center"/>
            </w:pPr>
            <w:r w:rsidRPr="00163B98">
              <w:t>1145</w:t>
            </w:r>
            <w:r w:rsidR="00163B98">
              <w:t>,</w:t>
            </w:r>
            <w:r w:rsidRPr="00163B98">
              <w:t>018555</w:t>
            </w:r>
          </w:p>
        </w:tc>
      </w:tr>
      <w:tr w:rsidR="00C7211D" w:rsidRPr="00163B98" w14:paraId="4271AE77" w14:textId="77777777" w:rsidTr="007F5EB9">
        <w:trPr>
          <w:jc w:val="center"/>
        </w:trPr>
        <w:tc>
          <w:tcPr>
            <w:tcW w:w="1885" w:type="dxa"/>
          </w:tcPr>
          <w:p w14:paraId="5A7D3A14" w14:textId="32F8E358" w:rsidR="00C7211D" w:rsidRPr="00163B98" w:rsidRDefault="00B7022E" w:rsidP="007F5EB9">
            <w:pPr>
              <w:pStyle w:val="Tabletext"/>
              <w:jc w:val="center"/>
            </w:pPr>
            <w:r>
              <w:fldChar w:fldCharType="begin"/>
            </w:r>
            <w:r>
              <w:instrText xml:space="preserve"> SEQ MOV_Indices \* MERGEFORMAT </w:instrText>
            </w:r>
            <w:r>
              <w:fldChar w:fldCharType="separate"/>
            </w:r>
            <w:r w:rsidR="008715D9">
              <w:rPr>
                <w:noProof/>
              </w:rPr>
              <w:t>8</w:t>
            </w:r>
            <w:r>
              <w:rPr>
                <w:noProof/>
              </w:rPr>
              <w:fldChar w:fldCharType="end"/>
            </w:r>
          </w:p>
        </w:tc>
        <w:tc>
          <w:tcPr>
            <w:tcW w:w="3008" w:type="dxa"/>
          </w:tcPr>
          <w:p w14:paraId="112A09E7" w14:textId="77777777" w:rsidR="00C7211D" w:rsidRPr="00163B98" w:rsidRDefault="00C7211D" w:rsidP="007F5EB9">
            <w:pPr>
              <w:pStyle w:val="Tabletext"/>
            </w:pPr>
            <w:r w:rsidRPr="00163B98">
              <w:t>RmsNoiseLoud</w:t>
            </w:r>
            <w:r w:rsidRPr="00163B98">
              <w:rPr>
                <w:vertAlign w:val="subscript"/>
              </w:rPr>
              <w:t>B</w:t>
            </w:r>
          </w:p>
        </w:tc>
        <w:tc>
          <w:tcPr>
            <w:tcW w:w="1644" w:type="dxa"/>
          </w:tcPr>
          <w:p w14:paraId="14CAA755" w14:textId="36F41548" w:rsidR="00C7211D" w:rsidRPr="00163B98" w:rsidRDefault="00C7211D" w:rsidP="007F5EB9">
            <w:pPr>
              <w:pStyle w:val="Tabletext"/>
              <w:jc w:val="center"/>
            </w:pPr>
            <w:r w:rsidRPr="00163B98">
              <w:t>0</w:t>
            </w:r>
            <w:r w:rsidR="00163B98">
              <w:t>,</w:t>
            </w:r>
            <w:r w:rsidRPr="00163B98">
              <w:t>029985</w:t>
            </w:r>
          </w:p>
        </w:tc>
        <w:tc>
          <w:tcPr>
            <w:tcW w:w="1685" w:type="dxa"/>
          </w:tcPr>
          <w:p w14:paraId="3D821523" w14:textId="7682FA70" w:rsidR="00C7211D" w:rsidRPr="00163B98" w:rsidRDefault="00C7211D" w:rsidP="007F5EB9">
            <w:pPr>
              <w:pStyle w:val="Tabletext"/>
              <w:jc w:val="center"/>
            </w:pPr>
            <w:r w:rsidRPr="00163B98">
              <w:t>14</w:t>
            </w:r>
            <w:r w:rsidR="00163B98">
              <w:t>,</w:t>
            </w:r>
            <w:r w:rsidRPr="00163B98">
              <w:t>819740</w:t>
            </w:r>
          </w:p>
        </w:tc>
      </w:tr>
      <w:tr w:rsidR="00C7211D" w:rsidRPr="00163B98" w14:paraId="364E5750" w14:textId="77777777" w:rsidTr="007F5EB9">
        <w:trPr>
          <w:jc w:val="center"/>
        </w:trPr>
        <w:tc>
          <w:tcPr>
            <w:tcW w:w="1885" w:type="dxa"/>
          </w:tcPr>
          <w:p w14:paraId="1E3EE167" w14:textId="6FC23BDB" w:rsidR="00C7211D" w:rsidRPr="00163B98" w:rsidRDefault="00B7022E" w:rsidP="007F5EB9">
            <w:pPr>
              <w:pStyle w:val="Tabletext"/>
              <w:jc w:val="center"/>
            </w:pPr>
            <w:r>
              <w:fldChar w:fldCharType="begin"/>
            </w:r>
            <w:r>
              <w:instrText xml:space="preserve"> SEQ MOV_Indices \* MERGEFORMAT </w:instrText>
            </w:r>
            <w:r>
              <w:fldChar w:fldCharType="separate"/>
            </w:r>
            <w:r w:rsidR="008715D9">
              <w:rPr>
                <w:noProof/>
              </w:rPr>
              <w:t>9</w:t>
            </w:r>
            <w:r>
              <w:rPr>
                <w:noProof/>
              </w:rPr>
              <w:fldChar w:fldCharType="end"/>
            </w:r>
          </w:p>
        </w:tc>
        <w:tc>
          <w:tcPr>
            <w:tcW w:w="3008" w:type="dxa"/>
          </w:tcPr>
          <w:p w14:paraId="6D59DB8C" w14:textId="77777777" w:rsidR="00C7211D" w:rsidRPr="00163B98" w:rsidRDefault="00C7211D" w:rsidP="007F5EB9">
            <w:pPr>
              <w:pStyle w:val="Tabletext"/>
            </w:pPr>
            <w:r w:rsidRPr="00163B98">
              <w:t>MFPD</w:t>
            </w:r>
            <w:r w:rsidRPr="00163B98">
              <w:rPr>
                <w:vertAlign w:val="subscript"/>
              </w:rPr>
              <w:t>B</w:t>
            </w:r>
          </w:p>
        </w:tc>
        <w:tc>
          <w:tcPr>
            <w:tcW w:w="1644" w:type="dxa"/>
          </w:tcPr>
          <w:p w14:paraId="2B486D5E" w14:textId="2632CD57" w:rsidR="00C7211D" w:rsidRPr="00163B98" w:rsidRDefault="00C7211D" w:rsidP="007F5EB9">
            <w:pPr>
              <w:pStyle w:val="Tabletext"/>
              <w:jc w:val="center"/>
            </w:pPr>
            <w:r w:rsidRPr="00163B98">
              <w:t>0</w:t>
            </w:r>
            <w:r w:rsidR="00163B98">
              <w:t>,</w:t>
            </w:r>
            <w:r w:rsidRPr="00163B98">
              <w:t>000101</w:t>
            </w:r>
          </w:p>
        </w:tc>
        <w:tc>
          <w:tcPr>
            <w:tcW w:w="1685" w:type="dxa"/>
          </w:tcPr>
          <w:p w14:paraId="14986B05" w14:textId="77777777" w:rsidR="00C7211D" w:rsidRPr="00163B98" w:rsidRDefault="00C7211D" w:rsidP="007F5EB9">
            <w:pPr>
              <w:pStyle w:val="Tabletext"/>
              <w:jc w:val="center"/>
            </w:pPr>
            <w:r w:rsidRPr="00163B98">
              <w:t>1</w:t>
            </w:r>
          </w:p>
        </w:tc>
      </w:tr>
      <w:tr w:rsidR="00C7211D" w:rsidRPr="00163B98" w14:paraId="150ABB2C" w14:textId="77777777" w:rsidTr="007F5EB9">
        <w:trPr>
          <w:jc w:val="center"/>
        </w:trPr>
        <w:tc>
          <w:tcPr>
            <w:tcW w:w="1885" w:type="dxa"/>
          </w:tcPr>
          <w:p w14:paraId="76787040" w14:textId="703ADDB9" w:rsidR="00C7211D" w:rsidRPr="00163B98" w:rsidRDefault="00B7022E" w:rsidP="007F5EB9">
            <w:pPr>
              <w:pStyle w:val="Tabletext"/>
              <w:jc w:val="center"/>
            </w:pPr>
            <w:r>
              <w:fldChar w:fldCharType="begin"/>
            </w:r>
            <w:r>
              <w:instrText xml:space="preserve"> SEQ MOV_Indices \* MERGEFORMAT </w:instrText>
            </w:r>
            <w:r>
              <w:fldChar w:fldCharType="separate"/>
            </w:r>
            <w:r w:rsidR="008715D9">
              <w:rPr>
                <w:noProof/>
              </w:rPr>
              <w:t>10</w:t>
            </w:r>
            <w:r>
              <w:rPr>
                <w:noProof/>
              </w:rPr>
              <w:fldChar w:fldCharType="end"/>
            </w:r>
          </w:p>
        </w:tc>
        <w:tc>
          <w:tcPr>
            <w:tcW w:w="3008" w:type="dxa"/>
          </w:tcPr>
          <w:p w14:paraId="05773F70" w14:textId="77777777" w:rsidR="00C7211D" w:rsidRPr="00163B98" w:rsidRDefault="00C7211D" w:rsidP="007F5EB9">
            <w:pPr>
              <w:pStyle w:val="Tabletext"/>
            </w:pPr>
            <w:r w:rsidRPr="00163B98">
              <w:t>RelDistFrames</w:t>
            </w:r>
            <w:r w:rsidRPr="00163B98">
              <w:rPr>
                <w:vertAlign w:val="subscript"/>
              </w:rPr>
              <w:t>B</w:t>
            </w:r>
          </w:p>
        </w:tc>
        <w:tc>
          <w:tcPr>
            <w:tcW w:w="1644" w:type="dxa"/>
          </w:tcPr>
          <w:p w14:paraId="4AC96CA6" w14:textId="77777777" w:rsidR="00C7211D" w:rsidRPr="00163B98" w:rsidRDefault="00C7211D" w:rsidP="007F5EB9">
            <w:pPr>
              <w:pStyle w:val="Tabletext"/>
              <w:jc w:val="center"/>
            </w:pPr>
            <w:r w:rsidRPr="00163B98">
              <w:t>0</w:t>
            </w:r>
          </w:p>
        </w:tc>
        <w:tc>
          <w:tcPr>
            <w:tcW w:w="1685" w:type="dxa"/>
          </w:tcPr>
          <w:p w14:paraId="2C5A08A7" w14:textId="77777777" w:rsidR="00C7211D" w:rsidRPr="00163B98" w:rsidRDefault="00C7211D" w:rsidP="007F5EB9">
            <w:pPr>
              <w:pStyle w:val="Tabletext"/>
              <w:jc w:val="center"/>
            </w:pPr>
            <w:r w:rsidRPr="00163B98">
              <w:t>1</w:t>
            </w:r>
          </w:p>
        </w:tc>
      </w:tr>
    </w:tbl>
    <w:p w14:paraId="57BB4BEB" w14:textId="77777777" w:rsidR="00C7211D" w:rsidRPr="00A318F4" w:rsidRDefault="00C7211D" w:rsidP="00C7211D">
      <w:pPr>
        <w:pStyle w:val="Tablefin"/>
      </w:pPr>
    </w:p>
    <w:p w14:paraId="0B0829E8" w14:textId="77777777" w:rsidR="00163B98" w:rsidRPr="00163B98" w:rsidRDefault="00163B98" w:rsidP="00B34BF5">
      <w:pPr>
        <w:pStyle w:val="TableNo"/>
        <w:keepLines/>
        <w:rPr>
          <w:lang w:val="ru-RU"/>
        </w:rPr>
      </w:pPr>
      <w:r w:rsidRPr="00163B98">
        <w:rPr>
          <w:lang w:val="ru-RU"/>
        </w:rPr>
        <w:lastRenderedPageBreak/>
        <w:t>ТАБЛИЦА 14</w:t>
      </w:r>
    </w:p>
    <w:p w14:paraId="3C1EF20C" w14:textId="533C526B" w:rsidR="00C7211D" w:rsidRPr="00163B98" w:rsidRDefault="00163B98" w:rsidP="00B34BF5">
      <w:pPr>
        <w:pStyle w:val="Tabletitle"/>
        <w:keepLines/>
        <w:rPr>
          <w:lang w:val="ru-RU"/>
        </w:rPr>
      </w:pPr>
      <w:r w:rsidRPr="00163B98">
        <w:rPr>
          <w:lang w:val="ru-RU"/>
        </w:rPr>
        <w:t>Весовые коэффициенты для входных узлов в базовой версии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81"/>
        <w:gridCol w:w="3074"/>
        <w:gridCol w:w="1345"/>
        <w:gridCol w:w="1208"/>
        <w:gridCol w:w="1614"/>
      </w:tblGrid>
      <w:tr w:rsidR="00163B98" w:rsidRPr="00163B98" w14:paraId="5DB13F87" w14:textId="77777777" w:rsidTr="00163B98">
        <w:trPr>
          <w:jc w:val="center"/>
        </w:trPr>
        <w:tc>
          <w:tcPr>
            <w:tcW w:w="981" w:type="dxa"/>
          </w:tcPr>
          <w:p w14:paraId="0A388F27" w14:textId="03649998" w:rsidR="00163B98" w:rsidRPr="00163B98" w:rsidRDefault="00163B98" w:rsidP="00B34BF5">
            <w:pPr>
              <w:pStyle w:val="Tablehead"/>
              <w:keepLines/>
            </w:pPr>
            <w:r w:rsidRPr="00163B98">
              <w:rPr>
                <w:lang w:val="ru-RU"/>
              </w:rPr>
              <w:t>Индекс (</w:t>
            </w:r>
            <w:r w:rsidRPr="00997213">
              <w:rPr>
                <w:iCs/>
                <w:lang w:val="ru-RU"/>
              </w:rPr>
              <w:t>i</w:t>
            </w:r>
            <w:r w:rsidRPr="00163B98">
              <w:rPr>
                <w:lang w:val="ru-RU"/>
              </w:rPr>
              <w:t>)</w:t>
            </w:r>
          </w:p>
        </w:tc>
        <w:tc>
          <w:tcPr>
            <w:tcW w:w="3074" w:type="dxa"/>
          </w:tcPr>
          <w:p w14:paraId="36D88803" w14:textId="739C2370" w:rsidR="00163B98" w:rsidRPr="00163B98" w:rsidRDefault="00163B98" w:rsidP="00B34BF5">
            <w:pPr>
              <w:pStyle w:val="Tablehead"/>
              <w:keepLines/>
            </w:pPr>
            <w:r w:rsidRPr="00163B98">
              <w:rPr>
                <w:lang w:val="ru-RU"/>
              </w:rPr>
              <w:t>MOV (x[i])</w:t>
            </w:r>
          </w:p>
        </w:tc>
        <w:tc>
          <w:tcPr>
            <w:tcW w:w="1345" w:type="dxa"/>
          </w:tcPr>
          <w:p w14:paraId="2BE6A173" w14:textId="0605C346" w:rsidR="00163B98" w:rsidRPr="00163B98" w:rsidRDefault="00163B98" w:rsidP="00B34BF5">
            <w:pPr>
              <w:pStyle w:val="Tablehead"/>
              <w:keepLines/>
            </w:pPr>
            <w:r w:rsidRPr="00163B98">
              <w:rPr>
                <w:lang w:val="ru-RU"/>
              </w:rPr>
              <w:t>Узел 1 (w</w:t>
            </w:r>
            <w:r w:rsidRPr="00EC1A94">
              <w:rPr>
                <w:vertAlign w:val="subscript"/>
                <w:lang w:val="ru-RU"/>
              </w:rPr>
              <w:t>x</w:t>
            </w:r>
            <w:r w:rsidRPr="00163B98">
              <w:rPr>
                <w:lang w:val="ru-RU"/>
              </w:rPr>
              <w:t>[i,0])</w:t>
            </w:r>
          </w:p>
        </w:tc>
        <w:tc>
          <w:tcPr>
            <w:tcW w:w="1208" w:type="dxa"/>
          </w:tcPr>
          <w:p w14:paraId="49CC81C2" w14:textId="5B2DCCFB" w:rsidR="00163B98" w:rsidRPr="00163B98" w:rsidRDefault="00163B98" w:rsidP="00B34BF5">
            <w:pPr>
              <w:pStyle w:val="Tablehead"/>
              <w:keepLines/>
            </w:pPr>
            <w:r w:rsidRPr="00163B98">
              <w:rPr>
                <w:lang w:val="ru-RU"/>
              </w:rPr>
              <w:t>Узел 2 (w</w:t>
            </w:r>
            <w:r w:rsidRPr="00EC1A94">
              <w:rPr>
                <w:vertAlign w:val="subscript"/>
                <w:lang w:val="ru-RU"/>
              </w:rPr>
              <w:t>x</w:t>
            </w:r>
            <w:r w:rsidRPr="00163B98">
              <w:rPr>
                <w:lang w:val="ru-RU"/>
              </w:rPr>
              <w:t>[i,1])</w:t>
            </w:r>
          </w:p>
        </w:tc>
        <w:tc>
          <w:tcPr>
            <w:tcW w:w="1614" w:type="dxa"/>
          </w:tcPr>
          <w:p w14:paraId="459AC62B" w14:textId="147E8047" w:rsidR="00163B98" w:rsidRPr="00163B98" w:rsidRDefault="00163B98" w:rsidP="00B34BF5">
            <w:pPr>
              <w:pStyle w:val="Tablehead"/>
              <w:keepLines/>
            </w:pPr>
            <w:r w:rsidRPr="00163B98">
              <w:rPr>
                <w:lang w:val="ru-RU"/>
              </w:rPr>
              <w:t>Узел 3</w:t>
            </w:r>
            <w:r w:rsidRPr="00163B98">
              <w:rPr>
                <w:lang w:val="ru-RU"/>
              </w:rPr>
              <w:br/>
              <w:t>(w</w:t>
            </w:r>
            <w:r w:rsidRPr="00EC1A94">
              <w:rPr>
                <w:vertAlign w:val="subscript"/>
                <w:lang w:val="ru-RU"/>
              </w:rPr>
              <w:t>x</w:t>
            </w:r>
            <w:r w:rsidRPr="00163B98">
              <w:rPr>
                <w:lang w:val="ru-RU"/>
              </w:rPr>
              <w:t>[i,2])</w:t>
            </w:r>
          </w:p>
        </w:tc>
      </w:tr>
      <w:tr w:rsidR="00C7211D" w:rsidRPr="00163B98" w14:paraId="2B48F1C3" w14:textId="77777777" w:rsidTr="00163B98">
        <w:trPr>
          <w:jc w:val="center"/>
        </w:trPr>
        <w:tc>
          <w:tcPr>
            <w:tcW w:w="981" w:type="dxa"/>
          </w:tcPr>
          <w:p w14:paraId="73DF0B10" w14:textId="7B22E370" w:rsidR="00C7211D" w:rsidRPr="00B34BF5" w:rsidRDefault="00B7022E" w:rsidP="00B34BF5">
            <w:pPr>
              <w:pStyle w:val="Tabletext"/>
              <w:keepNext/>
              <w:keepLines/>
              <w:jc w:val="center"/>
              <w:rPr>
                <w:lang w:val="ru-RU"/>
              </w:rPr>
            </w:pPr>
            <w:r>
              <w:fldChar w:fldCharType="begin"/>
            </w:r>
            <w:r>
              <w:instrText xml:space="preserve"> SEQ MOV_Indices\r0 \* MERGEFORMAT </w:instrText>
            </w:r>
            <w:r>
              <w:fldChar w:fldCharType="separate"/>
            </w:r>
            <w:r w:rsidR="008715D9">
              <w:rPr>
                <w:noProof/>
              </w:rPr>
              <w:t>0</w:t>
            </w:r>
            <w:r>
              <w:rPr>
                <w:noProof/>
              </w:rPr>
              <w:fldChar w:fldCharType="end"/>
            </w:r>
          </w:p>
        </w:tc>
        <w:tc>
          <w:tcPr>
            <w:tcW w:w="3074" w:type="dxa"/>
          </w:tcPr>
          <w:p w14:paraId="4EB849AA" w14:textId="77777777" w:rsidR="00C7211D" w:rsidRPr="00163B98" w:rsidRDefault="00C7211D" w:rsidP="00B34BF5">
            <w:pPr>
              <w:pStyle w:val="Tabletext"/>
              <w:keepNext/>
              <w:keepLines/>
            </w:pPr>
            <w:r w:rsidRPr="00163B98">
              <w:t>BandwidthRef</w:t>
            </w:r>
            <w:r w:rsidRPr="00163B98">
              <w:rPr>
                <w:vertAlign w:val="subscript"/>
              </w:rPr>
              <w:t>B</w:t>
            </w:r>
          </w:p>
        </w:tc>
        <w:tc>
          <w:tcPr>
            <w:tcW w:w="1345" w:type="dxa"/>
          </w:tcPr>
          <w:p w14:paraId="0EEEEB7B" w14:textId="307FE2EF" w:rsidR="00C7211D" w:rsidRPr="00163B98" w:rsidRDefault="00C7211D" w:rsidP="00B34BF5">
            <w:pPr>
              <w:pStyle w:val="Tabletext"/>
              <w:keepNext/>
              <w:keepLines/>
              <w:jc w:val="center"/>
            </w:pPr>
            <w:r w:rsidRPr="00163B98">
              <w:t>–0</w:t>
            </w:r>
            <w:r w:rsidR="00163B98" w:rsidRPr="00163B98">
              <w:t>,</w:t>
            </w:r>
            <w:r w:rsidRPr="00163B98">
              <w:t>502657</w:t>
            </w:r>
          </w:p>
        </w:tc>
        <w:tc>
          <w:tcPr>
            <w:tcW w:w="1208" w:type="dxa"/>
          </w:tcPr>
          <w:p w14:paraId="7ECC96A9" w14:textId="522FD579" w:rsidR="00C7211D" w:rsidRPr="00163B98" w:rsidRDefault="00C7211D" w:rsidP="00B34BF5">
            <w:pPr>
              <w:pStyle w:val="Tabletext"/>
              <w:keepNext/>
              <w:keepLines/>
              <w:jc w:val="center"/>
            </w:pPr>
            <w:r w:rsidRPr="00163B98">
              <w:t>0</w:t>
            </w:r>
            <w:r w:rsidR="00163B98" w:rsidRPr="00163B98">
              <w:t>,</w:t>
            </w:r>
            <w:r w:rsidRPr="00163B98">
              <w:t>436333</w:t>
            </w:r>
          </w:p>
        </w:tc>
        <w:tc>
          <w:tcPr>
            <w:tcW w:w="1614" w:type="dxa"/>
          </w:tcPr>
          <w:p w14:paraId="09BCCE74" w14:textId="4FDD0288" w:rsidR="00C7211D" w:rsidRPr="00163B98" w:rsidRDefault="00C7211D" w:rsidP="00B34BF5">
            <w:pPr>
              <w:pStyle w:val="Tabletext"/>
              <w:keepNext/>
              <w:keepLines/>
              <w:jc w:val="center"/>
            </w:pPr>
            <w:r w:rsidRPr="00163B98">
              <w:t>1</w:t>
            </w:r>
            <w:r w:rsidR="00163B98" w:rsidRPr="00163B98">
              <w:t>,</w:t>
            </w:r>
            <w:r w:rsidRPr="00163B98">
              <w:t>219602</w:t>
            </w:r>
          </w:p>
        </w:tc>
      </w:tr>
      <w:tr w:rsidR="00C7211D" w:rsidRPr="00163B98" w14:paraId="631DF757" w14:textId="77777777" w:rsidTr="00163B98">
        <w:trPr>
          <w:jc w:val="center"/>
        </w:trPr>
        <w:tc>
          <w:tcPr>
            <w:tcW w:w="981" w:type="dxa"/>
          </w:tcPr>
          <w:p w14:paraId="286F9378" w14:textId="2B531AAE" w:rsidR="00C7211D" w:rsidRPr="00163B98" w:rsidRDefault="00B7022E" w:rsidP="00B34BF5">
            <w:pPr>
              <w:pStyle w:val="Tabletext"/>
              <w:keepNext/>
              <w:keepLines/>
              <w:jc w:val="center"/>
            </w:pPr>
            <w:r>
              <w:fldChar w:fldCharType="begin"/>
            </w:r>
            <w:r>
              <w:instrText xml:space="preserve"> SEQ MOV_Indices \* MERGEFORMAT </w:instrText>
            </w:r>
            <w:r>
              <w:fldChar w:fldCharType="separate"/>
            </w:r>
            <w:r w:rsidR="008715D9">
              <w:rPr>
                <w:noProof/>
              </w:rPr>
              <w:t>1</w:t>
            </w:r>
            <w:r>
              <w:rPr>
                <w:noProof/>
              </w:rPr>
              <w:fldChar w:fldCharType="end"/>
            </w:r>
          </w:p>
        </w:tc>
        <w:tc>
          <w:tcPr>
            <w:tcW w:w="3074" w:type="dxa"/>
          </w:tcPr>
          <w:p w14:paraId="5B791CF6" w14:textId="77777777" w:rsidR="00C7211D" w:rsidRPr="00163B98" w:rsidRDefault="00C7211D" w:rsidP="00B34BF5">
            <w:pPr>
              <w:pStyle w:val="Tabletext"/>
              <w:keepNext/>
              <w:keepLines/>
            </w:pPr>
            <w:r w:rsidRPr="00163B98">
              <w:t>BandwidthTest</w:t>
            </w:r>
            <w:r w:rsidRPr="00163B98">
              <w:rPr>
                <w:vertAlign w:val="subscript"/>
              </w:rPr>
              <w:t>B</w:t>
            </w:r>
          </w:p>
        </w:tc>
        <w:tc>
          <w:tcPr>
            <w:tcW w:w="1345" w:type="dxa"/>
          </w:tcPr>
          <w:p w14:paraId="5058F650" w14:textId="4529FE2F" w:rsidR="00C7211D" w:rsidRPr="00163B98" w:rsidRDefault="00C7211D" w:rsidP="00B34BF5">
            <w:pPr>
              <w:pStyle w:val="Tabletext"/>
              <w:keepNext/>
              <w:keepLines/>
              <w:jc w:val="center"/>
            </w:pPr>
            <w:r w:rsidRPr="00163B98">
              <w:t>4</w:t>
            </w:r>
            <w:r w:rsidR="00163B98" w:rsidRPr="00163B98">
              <w:t>,</w:t>
            </w:r>
            <w:r w:rsidRPr="00163B98">
              <w:t>307481</w:t>
            </w:r>
          </w:p>
        </w:tc>
        <w:tc>
          <w:tcPr>
            <w:tcW w:w="1208" w:type="dxa"/>
          </w:tcPr>
          <w:p w14:paraId="7FEE38F2" w14:textId="356FA84D" w:rsidR="00C7211D" w:rsidRPr="00163B98" w:rsidRDefault="00C7211D" w:rsidP="00B34BF5">
            <w:pPr>
              <w:pStyle w:val="Tabletext"/>
              <w:keepNext/>
              <w:keepLines/>
              <w:jc w:val="center"/>
            </w:pPr>
            <w:r w:rsidRPr="00163B98">
              <w:t>3</w:t>
            </w:r>
            <w:r w:rsidR="00163B98" w:rsidRPr="00163B98">
              <w:t>,</w:t>
            </w:r>
            <w:r w:rsidRPr="00163B98">
              <w:t>246017</w:t>
            </w:r>
          </w:p>
        </w:tc>
        <w:tc>
          <w:tcPr>
            <w:tcW w:w="1614" w:type="dxa"/>
          </w:tcPr>
          <w:p w14:paraId="710B8C9B" w14:textId="4D6CDC3C" w:rsidR="00C7211D" w:rsidRPr="00163B98" w:rsidRDefault="00C7211D" w:rsidP="00B34BF5">
            <w:pPr>
              <w:pStyle w:val="Tabletext"/>
              <w:keepNext/>
              <w:keepLines/>
              <w:jc w:val="center"/>
            </w:pPr>
            <w:r w:rsidRPr="00163B98">
              <w:t>1</w:t>
            </w:r>
            <w:r w:rsidR="00163B98" w:rsidRPr="00163B98">
              <w:t>,</w:t>
            </w:r>
            <w:r w:rsidRPr="00163B98">
              <w:t>123743</w:t>
            </w:r>
          </w:p>
        </w:tc>
      </w:tr>
      <w:tr w:rsidR="00C7211D" w:rsidRPr="00163B98" w14:paraId="28CAADB1" w14:textId="77777777" w:rsidTr="00163B98">
        <w:trPr>
          <w:jc w:val="center"/>
        </w:trPr>
        <w:tc>
          <w:tcPr>
            <w:tcW w:w="981" w:type="dxa"/>
          </w:tcPr>
          <w:p w14:paraId="0FA6A724" w14:textId="02AFF476" w:rsidR="00C7211D" w:rsidRPr="00163B98" w:rsidRDefault="00B7022E" w:rsidP="00B34BF5">
            <w:pPr>
              <w:pStyle w:val="Tabletext"/>
              <w:keepNext/>
              <w:keepLines/>
              <w:jc w:val="center"/>
            </w:pPr>
            <w:r>
              <w:fldChar w:fldCharType="begin"/>
            </w:r>
            <w:r>
              <w:instrText xml:space="preserve"> SEQ MOV_Indices \* MERGEFORMAT </w:instrText>
            </w:r>
            <w:r>
              <w:fldChar w:fldCharType="separate"/>
            </w:r>
            <w:r w:rsidR="008715D9">
              <w:rPr>
                <w:noProof/>
              </w:rPr>
              <w:t>2</w:t>
            </w:r>
            <w:r>
              <w:rPr>
                <w:noProof/>
              </w:rPr>
              <w:fldChar w:fldCharType="end"/>
            </w:r>
          </w:p>
        </w:tc>
        <w:tc>
          <w:tcPr>
            <w:tcW w:w="3074" w:type="dxa"/>
          </w:tcPr>
          <w:p w14:paraId="0766BE16" w14:textId="77777777" w:rsidR="00C7211D" w:rsidRPr="00163B98" w:rsidRDefault="00C7211D" w:rsidP="00B34BF5">
            <w:pPr>
              <w:pStyle w:val="Tabletext"/>
              <w:keepNext/>
              <w:keepLines/>
            </w:pPr>
            <w:r w:rsidRPr="00163B98">
              <w:t>Total NMR</w:t>
            </w:r>
            <w:r w:rsidRPr="00163B98">
              <w:rPr>
                <w:vertAlign w:val="subscript"/>
              </w:rPr>
              <w:t>B</w:t>
            </w:r>
          </w:p>
        </w:tc>
        <w:tc>
          <w:tcPr>
            <w:tcW w:w="1345" w:type="dxa"/>
          </w:tcPr>
          <w:p w14:paraId="0B9719B4" w14:textId="7CD1D6A9" w:rsidR="00C7211D" w:rsidRPr="00163B98" w:rsidRDefault="00C7211D" w:rsidP="00B34BF5">
            <w:pPr>
              <w:pStyle w:val="Tabletext"/>
              <w:keepNext/>
              <w:keepLines/>
              <w:jc w:val="center"/>
            </w:pPr>
            <w:r w:rsidRPr="00163B98">
              <w:t>4</w:t>
            </w:r>
            <w:r w:rsidR="00163B98" w:rsidRPr="00163B98">
              <w:t>,</w:t>
            </w:r>
            <w:r w:rsidRPr="00163B98">
              <w:t>984241</w:t>
            </w:r>
          </w:p>
        </w:tc>
        <w:tc>
          <w:tcPr>
            <w:tcW w:w="1208" w:type="dxa"/>
          </w:tcPr>
          <w:p w14:paraId="3EC1BB59" w14:textId="3C0484A5" w:rsidR="00C7211D" w:rsidRPr="00163B98" w:rsidRDefault="00C7211D" w:rsidP="00B34BF5">
            <w:pPr>
              <w:pStyle w:val="Tabletext"/>
              <w:keepNext/>
              <w:keepLines/>
              <w:jc w:val="center"/>
            </w:pPr>
            <w:r w:rsidRPr="00163B98">
              <w:t>–2</w:t>
            </w:r>
            <w:r w:rsidR="00163B98" w:rsidRPr="00163B98">
              <w:t>,</w:t>
            </w:r>
            <w:r w:rsidRPr="00163B98">
              <w:t>211189</w:t>
            </w:r>
          </w:p>
        </w:tc>
        <w:tc>
          <w:tcPr>
            <w:tcW w:w="1614" w:type="dxa"/>
          </w:tcPr>
          <w:p w14:paraId="293D1E93" w14:textId="78FC9F5B" w:rsidR="00C7211D" w:rsidRPr="00163B98" w:rsidRDefault="00C7211D" w:rsidP="00B34BF5">
            <w:pPr>
              <w:pStyle w:val="Tabletext"/>
              <w:keepNext/>
              <w:keepLines/>
              <w:jc w:val="center"/>
            </w:pPr>
            <w:r w:rsidRPr="00163B98">
              <w:t>–0</w:t>
            </w:r>
            <w:r w:rsidR="00163B98" w:rsidRPr="00163B98">
              <w:t>,</w:t>
            </w:r>
            <w:r w:rsidRPr="00163B98">
              <w:t>192096</w:t>
            </w:r>
          </w:p>
        </w:tc>
      </w:tr>
      <w:tr w:rsidR="00C7211D" w:rsidRPr="00163B98" w14:paraId="12BC03E1" w14:textId="77777777" w:rsidTr="00163B98">
        <w:trPr>
          <w:jc w:val="center"/>
        </w:trPr>
        <w:tc>
          <w:tcPr>
            <w:tcW w:w="981" w:type="dxa"/>
          </w:tcPr>
          <w:p w14:paraId="0276334D" w14:textId="060B9A61" w:rsidR="00C7211D" w:rsidRPr="00163B98" w:rsidRDefault="00B7022E" w:rsidP="00B34BF5">
            <w:pPr>
              <w:pStyle w:val="Tabletext"/>
              <w:keepNext/>
              <w:keepLines/>
              <w:jc w:val="center"/>
            </w:pPr>
            <w:r>
              <w:fldChar w:fldCharType="begin"/>
            </w:r>
            <w:r>
              <w:instrText xml:space="preserve"> SEQ MOV_Indices \* MERGEFORMAT </w:instrText>
            </w:r>
            <w:r>
              <w:fldChar w:fldCharType="separate"/>
            </w:r>
            <w:r w:rsidR="008715D9">
              <w:rPr>
                <w:noProof/>
              </w:rPr>
              <w:t>3</w:t>
            </w:r>
            <w:r>
              <w:rPr>
                <w:noProof/>
              </w:rPr>
              <w:fldChar w:fldCharType="end"/>
            </w:r>
          </w:p>
        </w:tc>
        <w:tc>
          <w:tcPr>
            <w:tcW w:w="3074" w:type="dxa"/>
          </w:tcPr>
          <w:p w14:paraId="0B9AB5D7" w14:textId="77777777" w:rsidR="00C7211D" w:rsidRPr="00163B98" w:rsidRDefault="00C7211D" w:rsidP="00B34BF5">
            <w:pPr>
              <w:pStyle w:val="Tabletext"/>
              <w:keepNext/>
              <w:keepLines/>
            </w:pPr>
            <w:r w:rsidRPr="00163B98">
              <w:t>WinModDiff1</w:t>
            </w:r>
            <w:r w:rsidRPr="00163B98">
              <w:rPr>
                <w:vertAlign w:val="subscript"/>
              </w:rPr>
              <w:t>B</w:t>
            </w:r>
          </w:p>
        </w:tc>
        <w:tc>
          <w:tcPr>
            <w:tcW w:w="1345" w:type="dxa"/>
          </w:tcPr>
          <w:p w14:paraId="493EBAAB" w14:textId="081F509C" w:rsidR="00C7211D" w:rsidRPr="00163B98" w:rsidRDefault="00C7211D" w:rsidP="00B34BF5">
            <w:pPr>
              <w:pStyle w:val="Tabletext"/>
              <w:keepNext/>
              <w:keepLines/>
              <w:jc w:val="center"/>
            </w:pPr>
            <w:r w:rsidRPr="00163B98">
              <w:t>0</w:t>
            </w:r>
            <w:r w:rsidR="00163B98" w:rsidRPr="00163B98">
              <w:t>,</w:t>
            </w:r>
            <w:r w:rsidRPr="00163B98">
              <w:t>051056</w:t>
            </w:r>
          </w:p>
        </w:tc>
        <w:tc>
          <w:tcPr>
            <w:tcW w:w="1208" w:type="dxa"/>
          </w:tcPr>
          <w:p w14:paraId="068C207C" w14:textId="037A9892" w:rsidR="00C7211D" w:rsidRPr="00163B98" w:rsidRDefault="00C7211D" w:rsidP="00B34BF5">
            <w:pPr>
              <w:pStyle w:val="Tabletext"/>
              <w:keepNext/>
              <w:keepLines/>
              <w:jc w:val="center"/>
            </w:pPr>
            <w:r w:rsidRPr="00163B98">
              <w:t>–1</w:t>
            </w:r>
            <w:r w:rsidR="00163B98" w:rsidRPr="00163B98">
              <w:t>,</w:t>
            </w:r>
            <w:r w:rsidRPr="00163B98">
              <w:t>762424</w:t>
            </w:r>
          </w:p>
        </w:tc>
        <w:tc>
          <w:tcPr>
            <w:tcW w:w="1614" w:type="dxa"/>
          </w:tcPr>
          <w:p w14:paraId="48C6EE97" w14:textId="3FF080CE" w:rsidR="00C7211D" w:rsidRPr="00163B98" w:rsidRDefault="00C7211D" w:rsidP="00B34BF5">
            <w:pPr>
              <w:pStyle w:val="Tabletext"/>
              <w:keepNext/>
              <w:keepLines/>
              <w:jc w:val="center"/>
            </w:pPr>
            <w:r w:rsidRPr="00163B98">
              <w:t>4</w:t>
            </w:r>
            <w:r w:rsidR="00163B98" w:rsidRPr="00163B98">
              <w:t>,</w:t>
            </w:r>
            <w:r w:rsidRPr="00163B98">
              <w:t>331315</w:t>
            </w:r>
          </w:p>
        </w:tc>
      </w:tr>
      <w:tr w:rsidR="00C7211D" w:rsidRPr="00163B98" w14:paraId="2CF8512C" w14:textId="77777777" w:rsidTr="00163B98">
        <w:trPr>
          <w:jc w:val="center"/>
        </w:trPr>
        <w:tc>
          <w:tcPr>
            <w:tcW w:w="981" w:type="dxa"/>
          </w:tcPr>
          <w:p w14:paraId="51ED8D3A" w14:textId="37A892C9" w:rsidR="00C7211D" w:rsidRPr="00163B98" w:rsidRDefault="00B7022E" w:rsidP="00B34BF5">
            <w:pPr>
              <w:pStyle w:val="Tabletext"/>
              <w:keepNext/>
              <w:keepLines/>
              <w:jc w:val="center"/>
            </w:pPr>
            <w:r>
              <w:fldChar w:fldCharType="begin"/>
            </w:r>
            <w:r>
              <w:instrText xml:space="preserve"> SEQ MOV_Indices \* MERGEFORMAT </w:instrText>
            </w:r>
            <w:r>
              <w:fldChar w:fldCharType="separate"/>
            </w:r>
            <w:r w:rsidR="008715D9">
              <w:rPr>
                <w:noProof/>
              </w:rPr>
              <w:t>4</w:t>
            </w:r>
            <w:r>
              <w:rPr>
                <w:noProof/>
              </w:rPr>
              <w:fldChar w:fldCharType="end"/>
            </w:r>
          </w:p>
        </w:tc>
        <w:tc>
          <w:tcPr>
            <w:tcW w:w="3074" w:type="dxa"/>
          </w:tcPr>
          <w:p w14:paraId="214FD6A5" w14:textId="77777777" w:rsidR="00C7211D" w:rsidRPr="00163B98" w:rsidRDefault="00C7211D" w:rsidP="00B34BF5">
            <w:pPr>
              <w:pStyle w:val="Tabletext"/>
              <w:keepNext/>
              <w:keepLines/>
            </w:pPr>
            <w:r w:rsidRPr="00163B98">
              <w:t>ADB</w:t>
            </w:r>
            <w:r w:rsidRPr="00163B98">
              <w:rPr>
                <w:vertAlign w:val="subscript"/>
              </w:rPr>
              <w:t>B</w:t>
            </w:r>
          </w:p>
        </w:tc>
        <w:tc>
          <w:tcPr>
            <w:tcW w:w="1345" w:type="dxa"/>
          </w:tcPr>
          <w:p w14:paraId="0EEA32FD" w14:textId="37E9CAD3" w:rsidR="00C7211D" w:rsidRPr="00163B98" w:rsidRDefault="00C7211D" w:rsidP="00B34BF5">
            <w:pPr>
              <w:pStyle w:val="Tabletext"/>
              <w:keepNext/>
              <w:keepLines/>
              <w:jc w:val="center"/>
            </w:pPr>
            <w:r w:rsidRPr="00163B98">
              <w:t>2</w:t>
            </w:r>
            <w:r w:rsidR="00163B98" w:rsidRPr="00163B98">
              <w:t>,</w:t>
            </w:r>
            <w:r w:rsidRPr="00163B98">
              <w:t>321580</w:t>
            </w:r>
          </w:p>
        </w:tc>
        <w:tc>
          <w:tcPr>
            <w:tcW w:w="1208" w:type="dxa"/>
          </w:tcPr>
          <w:p w14:paraId="49B2CC7B" w14:textId="49F14F25" w:rsidR="00C7211D" w:rsidRPr="00163B98" w:rsidRDefault="00C7211D" w:rsidP="00B34BF5">
            <w:pPr>
              <w:pStyle w:val="Tabletext"/>
              <w:keepNext/>
              <w:keepLines/>
              <w:jc w:val="center"/>
            </w:pPr>
            <w:r w:rsidRPr="00163B98">
              <w:t>1</w:t>
            </w:r>
            <w:r w:rsidR="00163B98" w:rsidRPr="00163B98">
              <w:t>,</w:t>
            </w:r>
            <w:r w:rsidRPr="00163B98">
              <w:t>789971</w:t>
            </w:r>
          </w:p>
        </w:tc>
        <w:tc>
          <w:tcPr>
            <w:tcW w:w="1614" w:type="dxa"/>
          </w:tcPr>
          <w:p w14:paraId="6B5B69D7" w14:textId="52D070DA" w:rsidR="00C7211D" w:rsidRPr="00163B98" w:rsidRDefault="00C7211D" w:rsidP="00B34BF5">
            <w:pPr>
              <w:pStyle w:val="Tabletext"/>
              <w:keepNext/>
              <w:keepLines/>
              <w:jc w:val="center"/>
            </w:pPr>
            <w:r w:rsidRPr="00163B98">
              <w:t>–0</w:t>
            </w:r>
            <w:r w:rsidR="00163B98" w:rsidRPr="00163B98">
              <w:t>,</w:t>
            </w:r>
            <w:r w:rsidRPr="00163B98">
              <w:t>754560</w:t>
            </w:r>
          </w:p>
        </w:tc>
      </w:tr>
      <w:tr w:rsidR="00C7211D" w:rsidRPr="00163B98" w14:paraId="2F33FED9" w14:textId="77777777" w:rsidTr="00163B98">
        <w:trPr>
          <w:jc w:val="center"/>
        </w:trPr>
        <w:tc>
          <w:tcPr>
            <w:tcW w:w="981" w:type="dxa"/>
          </w:tcPr>
          <w:p w14:paraId="4D4EC665" w14:textId="7150F17C" w:rsidR="00C7211D" w:rsidRPr="00163B98" w:rsidRDefault="00B7022E" w:rsidP="00B34BF5">
            <w:pPr>
              <w:pStyle w:val="Tabletext"/>
              <w:keepNext/>
              <w:keepLines/>
              <w:jc w:val="center"/>
            </w:pPr>
            <w:r>
              <w:fldChar w:fldCharType="begin"/>
            </w:r>
            <w:r>
              <w:instrText xml:space="preserve"> SEQ MOV_Indices \* MERGEFORMAT </w:instrText>
            </w:r>
            <w:r>
              <w:fldChar w:fldCharType="separate"/>
            </w:r>
            <w:r w:rsidR="008715D9">
              <w:rPr>
                <w:noProof/>
              </w:rPr>
              <w:t>5</w:t>
            </w:r>
            <w:r>
              <w:rPr>
                <w:noProof/>
              </w:rPr>
              <w:fldChar w:fldCharType="end"/>
            </w:r>
          </w:p>
        </w:tc>
        <w:tc>
          <w:tcPr>
            <w:tcW w:w="3074" w:type="dxa"/>
          </w:tcPr>
          <w:p w14:paraId="621E007C" w14:textId="77777777" w:rsidR="00C7211D" w:rsidRPr="00163B98" w:rsidRDefault="00C7211D" w:rsidP="00B34BF5">
            <w:pPr>
              <w:pStyle w:val="Tabletext"/>
              <w:keepNext/>
              <w:keepLines/>
            </w:pPr>
            <w:r w:rsidRPr="00163B98">
              <w:t>EHS</w:t>
            </w:r>
            <w:r w:rsidRPr="00163B98">
              <w:rPr>
                <w:vertAlign w:val="subscript"/>
              </w:rPr>
              <w:t>B</w:t>
            </w:r>
          </w:p>
        </w:tc>
        <w:tc>
          <w:tcPr>
            <w:tcW w:w="1345" w:type="dxa"/>
          </w:tcPr>
          <w:p w14:paraId="34056F30" w14:textId="37A729AC" w:rsidR="00C7211D" w:rsidRPr="00163B98" w:rsidRDefault="00C7211D" w:rsidP="00B34BF5">
            <w:pPr>
              <w:pStyle w:val="Tabletext"/>
              <w:keepNext/>
              <w:keepLines/>
              <w:jc w:val="center"/>
            </w:pPr>
            <w:r w:rsidRPr="00163B98">
              <w:t>–5</w:t>
            </w:r>
            <w:r w:rsidR="00163B98" w:rsidRPr="00163B98">
              <w:t>,</w:t>
            </w:r>
            <w:r w:rsidRPr="00163B98">
              <w:t>303901</w:t>
            </w:r>
          </w:p>
        </w:tc>
        <w:tc>
          <w:tcPr>
            <w:tcW w:w="1208" w:type="dxa"/>
          </w:tcPr>
          <w:p w14:paraId="4F874B9E" w14:textId="63A55282" w:rsidR="00C7211D" w:rsidRPr="00163B98" w:rsidRDefault="00C7211D" w:rsidP="00B34BF5">
            <w:pPr>
              <w:pStyle w:val="Tabletext"/>
              <w:keepNext/>
              <w:keepLines/>
              <w:jc w:val="center"/>
            </w:pPr>
            <w:r w:rsidRPr="00163B98">
              <w:t>–3</w:t>
            </w:r>
            <w:r w:rsidR="00163B98" w:rsidRPr="00163B98">
              <w:t>,</w:t>
            </w:r>
            <w:r w:rsidRPr="00163B98">
              <w:t>452257</w:t>
            </w:r>
          </w:p>
        </w:tc>
        <w:tc>
          <w:tcPr>
            <w:tcW w:w="1614" w:type="dxa"/>
          </w:tcPr>
          <w:p w14:paraId="146CDBAC" w14:textId="3C86EC8B" w:rsidR="00C7211D" w:rsidRPr="00163B98" w:rsidRDefault="00C7211D" w:rsidP="00B34BF5">
            <w:pPr>
              <w:pStyle w:val="Tabletext"/>
              <w:keepNext/>
              <w:keepLines/>
              <w:jc w:val="center"/>
            </w:pPr>
            <w:r w:rsidRPr="00163B98">
              <w:t>–10</w:t>
            </w:r>
            <w:r w:rsidR="00163B98" w:rsidRPr="00163B98">
              <w:t>,</w:t>
            </w:r>
            <w:r w:rsidRPr="00163B98">
              <w:t>814982</w:t>
            </w:r>
          </w:p>
        </w:tc>
      </w:tr>
      <w:tr w:rsidR="00C7211D" w:rsidRPr="00163B98" w14:paraId="5DA513D2" w14:textId="77777777" w:rsidTr="00163B98">
        <w:trPr>
          <w:jc w:val="center"/>
        </w:trPr>
        <w:tc>
          <w:tcPr>
            <w:tcW w:w="981" w:type="dxa"/>
          </w:tcPr>
          <w:p w14:paraId="78C4887F" w14:textId="2EDD065C" w:rsidR="00C7211D" w:rsidRPr="00163B98" w:rsidRDefault="00B7022E" w:rsidP="00756DCA">
            <w:pPr>
              <w:pStyle w:val="Tabletext"/>
              <w:jc w:val="center"/>
            </w:pPr>
            <w:r>
              <w:fldChar w:fldCharType="begin"/>
            </w:r>
            <w:r>
              <w:instrText xml:space="preserve"> SEQ MOV_Indices \* MERGEFORMAT </w:instrText>
            </w:r>
            <w:r>
              <w:fldChar w:fldCharType="separate"/>
            </w:r>
            <w:r w:rsidR="008715D9">
              <w:rPr>
                <w:noProof/>
              </w:rPr>
              <w:t>6</w:t>
            </w:r>
            <w:r>
              <w:rPr>
                <w:noProof/>
              </w:rPr>
              <w:fldChar w:fldCharType="end"/>
            </w:r>
          </w:p>
        </w:tc>
        <w:tc>
          <w:tcPr>
            <w:tcW w:w="3074" w:type="dxa"/>
          </w:tcPr>
          <w:p w14:paraId="26B55CC9" w14:textId="77777777" w:rsidR="00C7211D" w:rsidRPr="00163B98" w:rsidRDefault="00C7211D" w:rsidP="00756DCA">
            <w:pPr>
              <w:pStyle w:val="Tabletext"/>
            </w:pPr>
            <w:r w:rsidRPr="00163B98">
              <w:t>AvgModDiff1</w:t>
            </w:r>
            <w:r w:rsidRPr="00163B98">
              <w:rPr>
                <w:vertAlign w:val="subscript"/>
              </w:rPr>
              <w:t>B</w:t>
            </w:r>
          </w:p>
        </w:tc>
        <w:tc>
          <w:tcPr>
            <w:tcW w:w="1345" w:type="dxa"/>
          </w:tcPr>
          <w:p w14:paraId="16B54D2F" w14:textId="2D0A4EC5" w:rsidR="00C7211D" w:rsidRPr="00163B98" w:rsidRDefault="00C7211D" w:rsidP="00756DCA">
            <w:pPr>
              <w:pStyle w:val="Tabletext"/>
              <w:jc w:val="center"/>
            </w:pPr>
            <w:r w:rsidRPr="00163B98">
              <w:t>2</w:t>
            </w:r>
            <w:r w:rsidR="00163B98" w:rsidRPr="00163B98">
              <w:t>,</w:t>
            </w:r>
            <w:r w:rsidRPr="00163B98">
              <w:t>730991</w:t>
            </w:r>
          </w:p>
        </w:tc>
        <w:tc>
          <w:tcPr>
            <w:tcW w:w="1208" w:type="dxa"/>
          </w:tcPr>
          <w:p w14:paraId="445EC676" w14:textId="69CD3C0D" w:rsidR="00C7211D" w:rsidRPr="00163B98" w:rsidRDefault="00C7211D" w:rsidP="00756DCA">
            <w:pPr>
              <w:pStyle w:val="Tabletext"/>
              <w:jc w:val="center"/>
            </w:pPr>
            <w:r w:rsidRPr="00163B98">
              <w:t>–6</w:t>
            </w:r>
            <w:r w:rsidR="00163B98" w:rsidRPr="00163B98">
              <w:t>,</w:t>
            </w:r>
            <w:r w:rsidRPr="00163B98">
              <w:t>111805</w:t>
            </w:r>
          </w:p>
        </w:tc>
        <w:tc>
          <w:tcPr>
            <w:tcW w:w="1614" w:type="dxa"/>
          </w:tcPr>
          <w:p w14:paraId="02F0742A" w14:textId="021FE59A" w:rsidR="00C7211D" w:rsidRPr="00163B98" w:rsidRDefault="00C7211D" w:rsidP="00756DCA">
            <w:pPr>
              <w:pStyle w:val="Tabletext"/>
              <w:jc w:val="center"/>
            </w:pPr>
            <w:r w:rsidRPr="00163B98">
              <w:t>1</w:t>
            </w:r>
            <w:r w:rsidR="00163B98" w:rsidRPr="00163B98">
              <w:t>,</w:t>
            </w:r>
            <w:r w:rsidRPr="00163B98">
              <w:t>519223</w:t>
            </w:r>
          </w:p>
        </w:tc>
      </w:tr>
      <w:tr w:rsidR="00C7211D" w:rsidRPr="00163B98" w14:paraId="1E99144D" w14:textId="77777777" w:rsidTr="00163B98">
        <w:trPr>
          <w:jc w:val="center"/>
        </w:trPr>
        <w:tc>
          <w:tcPr>
            <w:tcW w:w="981" w:type="dxa"/>
          </w:tcPr>
          <w:p w14:paraId="20F651B6" w14:textId="5AB72B78" w:rsidR="00C7211D" w:rsidRPr="00163B98" w:rsidRDefault="00B7022E" w:rsidP="00756DCA">
            <w:pPr>
              <w:pStyle w:val="Tabletext"/>
              <w:jc w:val="center"/>
            </w:pPr>
            <w:r>
              <w:fldChar w:fldCharType="begin"/>
            </w:r>
            <w:r>
              <w:instrText xml:space="preserve"> SEQ MOV_Indices \* MERGEFORMAT </w:instrText>
            </w:r>
            <w:r>
              <w:fldChar w:fldCharType="separate"/>
            </w:r>
            <w:r w:rsidR="008715D9">
              <w:rPr>
                <w:noProof/>
              </w:rPr>
              <w:t>7</w:t>
            </w:r>
            <w:r>
              <w:rPr>
                <w:noProof/>
              </w:rPr>
              <w:fldChar w:fldCharType="end"/>
            </w:r>
          </w:p>
        </w:tc>
        <w:tc>
          <w:tcPr>
            <w:tcW w:w="3074" w:type="dxa"/>
          </w:tcPr>
          <w:p w14:paraId="24A9653F" w14:textId="77777777" w:rsidR="00C7211D" w:rsidRPr="00163B98" w:rsidRDefault="00C7211D" w:rsidP="00756DCA">
            <w:pPr>
              <w:pStyle w:val="Tabletext"/>
            </w:pPr>
            <w:r w:rsidRPr="00163B98">
              <w:t>AvgModDiff2</w:t>
            </w:r>
            <w:r w:rsidRPr="00163B98">
              <w:rPr>
                <w:vertAlign w:val="subscript"/>
              </w:rPr>
              <w:t>B</w:t>
            </w:r>
          </w:p>
        </w:tc>
        <w:tc>
          <w:tcPr>
            <w:tcW w:w="1345" w:type="dxa"/>
          </w:tcPr>
          <w:p w14:paraId="119DE939" w14:textId="59A25A51" w:rsidR="00C7211D" w:rsidRPr="00163B98" w:rsidRDefault="00C7211D" w:rsidP="00756DCA">
            <w:pPr>
              <w:pStyle w:val="Tabletext"/>
              <w:jc w:val="center"/>
            </w:pPr>
            <w:r w:rsidRPr="00163B98">
              <w:t>0</w:t>
            </w:r>
            <w:r w:rsidR="00163B98" w:rsidRPr="00163B98">
              <w:t>,</w:t>
            </w:r>
            <w:r w:rsidRPr="00163B98">
              <w:t>624950</w:t>
            </w:r>
          </w:p>
        </w:tc>
        <w:tc>
          <w:tcPr>
            <w:tcW w:w="1208" w:type="dxa"/>
          </w:tcPr>
          <w:p w14:paraId="7208E02F" w14:textId="0DE3EB69" w:rsidR="00C7211D" w:rsidRPr="00163B98" w:rsidRDefault="00C7211D" w:rsidP="00756DCA">
            <w:pPr>
              <w:pStyle w:val="Tabletext"/>
              <w:jc w:val="center"/>
            </w:pPr>
            <w:r w:rsidRPr="00163B98">
              <w:t>–1</w:t>
            </w:r>
            <w:r w:rsidR="00163B98" w:rsidRPr="00163B98">
              <w:t>,</w:t>
            </w:r>
            <w:r w:rsidRPr="00163B98">
              <w:t>331523</w:t>
            </w:r>
          </w:p>
        </w:tc>
        <w:tc>
          <w:tcPr>
            <w:tcW w:w="1614" w:type="dxa"/>
          </w:tcPr>
          <w:p w14:paraId="598D58EB" w14:textId="307663A4" w:rsidR="00C7211D" w:rsidRPr="00163B98" w:rsidRDefault="00C7211D" w:rsidP="00756DCA">
            <w:pPr>
              <w:pStyle w:val="Tabletext"/>
              <w:jc w:val="center"/>
            </w:pPr>
            <w:r w:rsidRPr="00163B98">
              <w:t>–5</w:t>
            </w:r>
            <w:r w:rsidR="00163B98" w:rsidRPr="00163B98">
              <w:t>,</w:t>
            </w:r>
            <w:r w:rsidRPr="00163B98">
              <w:t>955151</w:t>
            </w:r>
          </w:p>
        </w:tc>
      </w:tr>
      <w:tr w:rsidR="00C7211D" w:rsidRPr="00163B98" w14:paraId="7C9A3594" w14:textId="77777777" w:rsidTr="00163B98">
        <w:trPr>
          <w:jc w:val="center"/>
        </w:trPr>
        <w:tc>
          <w:tcPr>
            <w:tcW w:w="981" w:type="dxa"/>
          </w:tcPr>
          <w:p w14:paraId="71AC9B25" w14:textId="12AC95EE" w:rsidR="00C7211D" w:rsidRPr="00163B98" w:rsidRDefault="00B7022E" w:rsidP="00756DCA">
            <w:pPr>
              <w:pStyle w:val="Tabletext"/>
              <w:jc w:val="center"/>
            </w:pPr>
            <w:r>
              <w:fldChar w:fldCharType="begin"/>
            </w:r>
            <w:r>
              <w:instrText xml:space="preserve"> SEQ MOV_Indices \* MERGEFORMAT </w:instrText>
            </w:r>
            <w:r>
              <w:fldChar w:fldCharType="separate"/>
            </w:r>
            <w:r w:rsidR="008715D9">
              <w:rPr>
                <w:noProof/>
              </w:rPr>
              <w:t>8</w:t>
            </w:r>
            <w:r>
              <w:rPr>
                <w:noProof/>
              </w:rPr>
              <w:fldChar w:fldCharType="end"/>
            </w:r>
          </w:p>
        </w:tc>
        <w:tc>
          <w:tcPr>
            <w:tcW w:w="3074" w:type="dxa"/>
          </w:tcPr>
          <w:p w14:paraId="05C8DE18" w14:textId="77777777" w:rsidR="00C7211D" w:rsidRPr="00163B98" w:rsidRDefault="00C7211D" w:rsidP="00756DCA">
            <w:pPr>
              <w:pStyle w:val="Tabletext"/>
            </w:pPr>
            <w:r w:rsidRPr="00163B98">
              <w:t>RmsNoiseLoud</w:t>
            </w:r>
            <w:r w:rsidRPr="00163B98">
              <w:rPr>
                <w:vertAlign w:val="subscript"/>
              </w:rPr>
              <w:t>B</w:t>
            </w:r>
          </w:p>
        </w:tc>
        <w:tc>
          <w:tcPr>
            <w:tcW w:w="1345" w:type="dxa"/>
          </w:tcPr>
          <w:p w14:paraId="05FCF7BE" w14:textId="527BE1C1" w:rsidR="00C7211D" w:rsidRPr="00163B98" w:rsidRDefault="00C7211D" w:rsidP="00756DCA">
            <w:pPr>
              <w:pStyle w:val="Tabletext"/>
              <w:jc w:val="center"/>
            </w:pPr>
            <w:r w:rsidRPr="00163B98">
              <w:t>3</w:t>
            </w:r>
            <w:r w:rsidR="00163B98" w:rsidRPr="00163B98">
              <w:t>,</w:t>
            </w:r>
            <w:r w:rsidRPr="00163B98">
              <w:t>102889</w:t>
            </w:r>
          </w:p>
        </w:tc>
        <w:tc>
          <w:tcPr>
            <w:tcW w:w="1208" w:type="dxa"/>
          </w:tcPr>
          <w:p w14:paraId="54B8F044" w14:textId="4704B965" w:rsidR="00C7211D" w:rsidRPr="00163B98" w:rsidRDefault="00C7211D" w:rsidP="00756DCA">
            <w:pPr>
              <w:pStyle w:val="Tabletext"/>
              <w:jc w:val="center"/>
            </w:pPr>
            <w:r w:rsidRPr="00163B98">
              <w:t>0</w:t>
            </w:r>
            <w:r w:rsidR="00163B98" w:rsidRPr="00163B98">
              <w:t>,</w:t>
            </w:r>
            <w:r w:rsidRPr="00163B98">
              <w:t>871260</w:t>
            </w:r>
          </w:p>
        </w:tc>
        <w:tc>
          <w:tcPr>
            <w:tcW w:w="1614" w:type="dxa"/>
          </w:tcPr>
          <w:p w14:paraId="55E63C0A" w14:textId="61E7011C" w:rsidR="00C7211D" w:rsidRPr="00163B98" w:rsidRDefault="00C7211D" w:rsidP="00756DCA">
            <w:pPr>
              <w:pStyle w:val="Tabletext"/>
              <w:jc w:val="center"/>
            </w:pPr>
            <w:r w:rsidRPr="00163B98">
              <w:t>–5</w:t>
            </w:r>
            <w:r w:rsidR="00163B98" w:rsidRPr="00163B98">
              <w:t>,</w:t>
            </w:r>
            <w:r w:rsidRPr="00163B98">
              <w:t>922878</w:t>
            </w:r>
          </w:p>
        </w:tc>
      </w:tr>
      <w:tr w:rsidR="00C7211D" w:rsidRPr="00163B98" w14:paraId="5E3E39A3" w14:textId="77777777" w:rsidTr="00163B98">
        <w:trPr>
          <w:jc w:val="center"/>
        </w:trPr>
        <w:tc>
          <w:tcPr>
            <w:tcW w:w="981" w:type="dxa"/>
          </w:tcPr>
          <w:p w14:paraId="430668D3" w14:textId="699F3D03" w:rsidR="00C7211D" w:rsidRPr="00163B98" w:rsidRDefault="00B7022E" w:rsidP="00756DCA">
            <w:pPr>
              <w:pStyle w:val="Tabletext"/>
              <w:jc w:val="center"/>
            </w:pPr>
            <w:r>
              <w:fldChar w:fldCharType="begin"/>
            </w:r>
            <w:r>
              <w:instrText xml:space="preserve"> SEQ MOV_Indices \* MERGEFORMAT </w:instrText>
            </w:r>
            <w:r>
              <w:fldChar w:fldCharType="separate"/>
            </w:r>
            <w:r w:rsidR="008715D9">
              <w:rPr>
                <w:noProof/>
              </w:rPr>
              <w:t>9</w:t>
            </w:r>
            <w:r>
              <w:rPr>
                <w:noProof/>
              </w:rPr>
              <w:fldChar w:fldCharType="end"/>
            </w:r>
          </w:p>
        </w:tc>
        <w:tc>
          <w:tcPr>
            <w:tcW w:w="3074" w:type="dxa"/>
          </w:tcPr>
          <w:p w14:paraId="67F03C71" w14:textId="77777777" w:rsidR="00C7211D" w:rsidRPr="00163B98" w:rsidRDefault="00C7211D" w:rsidP="00756DCA">
            <w:pPr>
              <w:pStyle w:val="Tabletext"/>
            </w:pPr>
            <w:r w:rsidRPr="00163B98">
              <w:t>MFPD</w:t>
            </w:r>
            <w:r w:rsidRPr="00163B98">
              <w:rPr>
                <w:vertAlign w:val="subscript"/>
              </w:rPr>
              <w:t>B</w:t>
            </w:r>
          </w:p>
        </w:tc>
        <w:tc>
          <w:tcPr>
            <w:tcW w:w="1345" w:type="dxa"/>
          </w:tcPr>
          <w:p w14:paraId="064BBA6F" w14:textId="2602F1A3" w:rsidR="00C7211D" w:rsidRPr="00163B98" w:rsidRDefault="00C7211D" w:rsidP="00756DCA">
            <w:pPr>
              <w:pStyle w:val="Tabletext"/>
              <w:jc w:val="center"/>
            </w:pPr>
            <w:r w:rsidRPr="00163B98">
              <w:t>–1</w:t>
            </w:r>
            <w:r w:rsidR="00163B98" w:rsidRPr="00163B98">
              <w:t>,</w:t>
            </w:r>
            <w:r w:rsidRPr="00163B98">
              <w:t>051468</w:t>
            </w:r>
          </w:p>
        </w:tc>
        <w:tc>
          <w:tcPr>
            <w:tcW w:w="1208" w:type="dxa"/>
          </w:tcPr>
          <w:p w14:paraId="223BDFB6" w14:textId="4FBC98A9" w:rsidR="00C7211D" w:rsidRPr="00163B98" w:rsidRDefault="00C7211D" w:rsidP="00756DCA">
            <w:pPr>
              <w:pStyle w:val="Tabletext"/>
              <w:jc w:val="center"/>
            </w:pPr>
            <w:r w:rsidRPr="00163B98">
              <w:t>–0</w:t>
            </w:r>
            <w:r w:rsidR="00163B98" w:rsidRPr="00163B98">
              <w:t>,</w:t>
            </w:r>
            <w:r w:rsidRPr="00163B98">
              <w:t>939882</w:t>
            </w:r>
          </w:p>
        </w:tc>
        <w:tc>
          <w:tcPr>
            <w:tcW w:w="1614" w:type="dxa"/>
          </w:tcPr>
          <w:p w14:paraId="6E02031C" w14:textId="60BCCE2D" w:rsidR="00C7211D" w:rsidRPr="00163B98" w:rsidRDefault="00C7211D" w:rsidP="00756DCA">
            <w:pPr>
              <w:pStyle w:val="Tabletext"/>
              <w:jc w:val="center"/>
            </w:pPr>
            <w:r w:rsidRPr="00163B98">
              <w:t>–0</w:t>
            </w:r>
            <w:r w:rsidR="00163B98" w:rsidRPr="00163B98">
              <w:t>,</w:t>
            </w:r>
            <w:r w:rsidRPr="00163B98">
              <w:t>142913</w:t>
            </w:r>
          </w:p>
        </w:tc>
      </w:tr>
      <w:tr w:rsidR="00C7211D" w:rsidRPr="00163B98" w14:paraId="5A0D3EFB" w14:textId="77777777" w:rsidTr="00163B98">
        <w:trPr>
          <w:jc w:val="center"/>
        </w:trPr>
        <w:tc>
          <w:tcPr>
            <w:tcW w:w="981" w:type="dxa"/>
          </w:tcPr>
          <w:p w14:paraId="143614C8" w14:textId="6A4E8945" w:rsidR="00C7211D" w:rsidRPr="00163B98" w:rsidRDefault="00B7022E" w:rsidP="00756DCA">
            <w:pPr>
              <w:pStyle w:val="Tabletext"/>
              <w:jc w:val="center"/>
            </w:pPr>
            <w:r>
              <w:fldChar w:fldCharType="begin"/>
            </w:r>
            <w:r>
              <w:instrText xml:space="preserve"> SEQ MOV_Indices \* MERGEFORMAT </w:instrText>
            </w:r>
            <w:r>
              <w:fldChar w:fldCharType="separate"/>
            </w:r>
            <w:r w:rsidR="008715D9">
              <w:rPr>
                <w:noProof/>
              </w:rPr>
              <w:t>10</w:t>
            </w:r>
            <w:r>
              <w:rPr>
                <w:noProof/>
              </w:rPr>
              <w:fldChar w:fldCharType="end"/>
            </w:r>
          </w:p>
        </w:tc>
        <w:tc>
          <w:tcPr>
            <w:tcW w:w="3074" w:type="dxa"/>
          </w:tcPr>
          <w:p w14:paraId="79C80C14" w14:textId="77777777" w:rsidR="00C7211D" w:rsidRPr="00163B98" w:rsidRDefault="00C7211D" w:rsidP="00756DCA">
            <w:pPr>
              <w:pStyle w:val="Tabletext"/>
            </w:pPr>
            <w:r w:rsidRPr="00163B98">
              <w:t>RelDistFrames</w:t>
            </w:r>
            <w:r w:rsidRPr="00163B98">
              <w:rPr>
                <w:vertAlign w:val="subscript"/>
              </w:rPr>
              <w:t>B</w:t>
            </w:r>
          </w:p>
        </w:tc>
        <w:tc>
          <w:tcPr>
            <w:tcW w:w="1345" w:type="dxa"/>
          </w:tcPr>
          <w:p w14:paraId="0A8449CA" w14:textId="663DE047" w:rsidR="00C7211D" w:rsidRPr="00163B98" w:rsidRDefault="00C7211D" w:rsidP="00756DCA">
            <w:pPr>
              <w:pStyle w:val="Tabletext"/>
              <w:jc w:val="center"/>
            </w:pPr>
            <w:r w:rsidRPr="00163B98">
              <w:t>–1</w:t>
            </w:r>
            <w:r w:rsidR="00163B98" w:rsidRPr="00163B98">
              <w:t>,</w:t>
            </w:r>
            <w:r w:rsidRPr="00163B98">
              <w:t>804679</w:t>
            </w:r>
          </w:p>
        </w:tc>
        <w:tc>
          <w:tcPr>
            <w:tcW w:w="1208" w:type="dxa"/>
          </w:tcPr>
          <w:p w14:paraId="100F7ADD" w14:textId="06470979" w:rsidR="00C7211D" w:rsidRPr="00163B98" w:rsidRDefault="00C7211D" w:rsidP="00756DCA">
            <w:pPr>
              <w:pStyle w:val="Tabletext"/>
              <w:jc w:val="center"/>
            </w:pPr>
            <w:r w:rsidRPr="00163B98">
              <w:t>–0</w:t>
            </w:r>
            <w:r w:rsidR="00163B98" w:rsidRPr="00163B98">
              <w:t>,</w:t>
            </w:r>
            <w:r w:rsidRPr="00163B98">
              <w:t>503610</w:t>
            </w:r>
          </w:p>
        </w:tc>
        <w:tc>
          <w:tcPr>
            <w:tcW w:w="1614" w:type="dxa"/>
          </w:tcPr>
          <w:p w14:paraId="3CE937C4" w14:textId="1F65657B" w:rsidR="00C7211D" w:rsidRPr="00163B98" w:rsidRDefault="00C7211D" w:rsidP="00756DCA">
            <w:pPr>
              <w:pStyle w:val="Tabletext"/>
              <w:jc w:val="center"/>
            </w:pPr>
            <w:r w:rsidRPr="00163B98">
              <w:t>–0</w:t>
            </w:r>
            <w:r w:rsidR="00163B98" w:rsidRPr="00163B98">
              <w:t>,</w:t>
            </w:r>
            <w:r w:rsidRPr="00163B98">
              <w:t>620456</w:t>
            </w:r>
          </w:p>
        </w:tc>
      </w:tr>
      <w:tr w:rsidR="00C7211D" w:rsidRPr="00163B98" w14:paraId="30F2A3DF" w14:textId="77777777" w:rsidTr="00163B98">
        <w:trPr>
          <w:jc w:val="center"/>
        </w:trPr>
        <w:tc>
          <w:tcPr>
            <w:tcW w:w="981" w:type="dxa"/>
          </w:tcPr>
          <w:p w14:paraId="493608C9" w14:textId="11BAC6B8" w:rsidR="00C7211D" w:rsidRPr="00163B98" w:rsidRDefault="00B7022E" w:rsidP="00756DCA">
            <w:pPr>
              <w:pStyle w:val="Tabletext"/>
              <w:jc w:val="center"/>
            </w:pPr>
            <w:r>
              <w:fldChar w:fldCharType="begin"/>
            </w:r>
            <w:r>
              <w:instrText xml:space="preserve"> SEQ MOV_Indices \* MERGEFORMAT </w:instrText>
            </w:r>
            <w:r>
              <w:fldChar w:fldCharType="separate"/>
            </w:r>
            <w:r w:rsidR="008715D9">
              <w:rPr>
                <w:noProof/>
              </w:rPr>
              <w:t>11</w:t>
            </w:r>
            <w:r>
              <w:rPr>
                <w:noProof/>
              </w:rPr>
              <w:fldChar w:fldCharType="end"/>
            </w:r>
          </w:p>
        </w:tc>
        <w:tc>
          <w:tcPr>
            <w:tcW w:w="3074" w:type="dxa"/>
          </w:tcPr>
          <w:p w14:paraId="38FBEC8C" w14:textId="77777777" w:rsidR="00C7211D" w:rsidRPr="00163B98" w:rsidRDefault="00C7211D" w:rsidP="00756DCA">
            <w:pPr>
              <w:pStyle w:val="Tabletext"/>
            </w:pPr>
            <w:r w:rsidRPr="00163B98">
              <w:t>bias</w:t>
            </w:r>
          </w:p>
        </w:tc>
        <w:tc>
          <w:tcPr>
            <w:tcW w:w="1345" w:type="dxa"/>
          </w:tcPr>
          <w:p w14:paraId="33AE956C" w14:textId="74D77851" w:rsidR="00C7211D" w:rsidRPr="00163B98" w:rsidRDefault="00C7211D" w:rsidP="00756DCA">
            <w:pPr>
              <w:pStyle w:val="Tabletext"/>
              <w:jc w:val="center"/>
            </w:pPr>
            <w:r w:rsidRPr="00163B98">
              <w:t>–2</w:t>
            </w:r>
            <w:r w:rsidR="00163B98" w:rsidRPr="00163B98">
              <w:t>,</w:t>
            </w:r>
            <w:r w:rsidRPr="00163B98">
              <w:t>518254</w:t>
            </w:r>
          </w:p>
        </w:tc>
        <w:tc>
          <w:tcPr>
            <w:tcW w:w="1208" w:type="dxa"/>
          </w:tcPr>
          <w:p w14:paraId="4BA70C8D" w14:textId="07889DE0" w:rsidR="00C7211D" w:rsidRPr="00163B98" w:rsidRDefault="00C7211D" w:rsidP="00756DCA">
            <w:pPr>
              <w:pStyle w:val="Tabletext"/>
              <w:jc w:val="center"/>
            </w:pPr>
            <w:r w:rsidRPr="00163B98">
              <w:t>0</w:t>
            </w:r>
            <w:r w:rsidR="00163B98" w:rsidRPr="00163B98">
              <w:t>,</w:t>
            </w:r>
            <w:r w:rsidRPr="00163B98">
              <w:t>654841</w:t>
            </w:r>
          </w:p>
        </w:tc>
        <w:tc>
          <w:tcPr>
            <w:tcW w:w="1614" w:type="dxa"/>
          </w:tcPr>
          <w:p w14:paraId="62995F87" w14:textId="446B3CE8" w:rsidR="00C7211D" w:rsidRPr="00163B98" w:rsidRDefault="00C7211D" w:rsidP="00756DCA">
            <w:pPr>
              <w:pStyle w:val="Tabletext"/>
              <w:jc w:val="center"/>
            </w:pPr>
            <w:r w:rsidRPr="00163B98">
              <w:t>–2</w:t>
            </w:r>
            <w:r w:rsidR="00163B98" w:rsidRPr="00163B98">
              <w:t>,</w:t>
            </w:r>
            <w:r w:rsidRPr="00163B98">
              <w:t>207228</w:t>
            </w:r>
          </w:p>
        </w:tc>
      </w:tr>
    </w:tbl>
    <w:p w14:paraId="67857614" w14:textId="77777777" w:rsidR="00C7211D" w:rsidRPr="00A318F4" w:rsidRDefault="00C7211D" w:rsidP="00C7211D">
      <w:pPr>
        <w:pStyle w:val="Tablefin"/>
      </w:pPr>
    </w:p>
    <w:p w14:paraId="17A5AC05" w14:textId="77777777" w:rsidR="00163B98" w:rsidRPr="00CA27B5" w:rsidRDefault="00163B98" w:rsidP="00163B98">
      <w:pPr>
        <w:pStyle w:val="TableNo"/>
        <w:rPr>
          <w:lang w:val="ru-RU"/>
        </w:rPr>
      </w:pPr>
      <w:r w:rsidRPr="00CA27B5">
        <w:rPr>
          <w:lang w:val="ru-RU"/>
        </w:rPr>
        <w:t>ТАБЛИЦА 15</w:t>
      </w:r>
    </w:p>
    <w:p w14:paraId="288AE375" w14:textId="49C508B1" w:rsidR="00C7211D" w:rsidRPr="00CA27B5" w:rsidRDefault="00163B98" w:rsidP="00163B98">
      <w:pPr>
        <w:pStyle w:val="Tabletitle"/>
        <w:rPr>
          <w:lang w:val="ru-RU"/>
        </w:rPr>
      </w:pPr>
      <w:r w:rsidRPr="00CA27B5">
        <w:rPr>
          <w:lang w:val="ru-RU"/>
        </w:rPr>
        <w:t>Весовые коэффициенты для выходных узлов в базовой версии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60"/>
        <w:gridCol w:w="1276"/>
        <w:gridCol w:w="1276"/>
        <w:gridCol w:w="1276"/>
      </w:tblGrid>
      <w:tr w:rsidR="00CA27B5" w:rsidRPr="00CA27B5" w14:paraId="28F16D25" w14:textId="77777777" w:rsidTr="00AE5A47">
        <w:trPr>
          <w:tblHeader/>
          <w:jc w:val="center"/>
        </w:trPr>
        <w:tc>
          <w:tcPr>
            <w:tcW w:w="1260" w:type="dxa"/>
          </w:tcPr>
          <w:p w14:paraId="7344D73E" w14:textId="2CBCD947" w:rsidR="00CA27B5" w:rsidRPr="00CA27B5" w:rsidRDefault="00CA27B5" w:rsidP="00CA27B5">
            <w:pPr>
              <w:pStyle w:val="Tablehead"/>
            </w:pPr>
            <w:r w:rsidRPr="00CA27B5">
              <w:rPr>
                <w:lang w:val="ru-RU"/>
              </w:rPr>
              <w:t>Узел 1</w:t>
            </w:r>
            <w:r w:rsidRPr="00CA27B5">
              <w:rPr>
                <w:lang w:val="ru-RU"/>
              </w:rPr>
              <w:br/>
              <w:t>(w</w:t>
            </w:r>
            <w:r w:rsidRPr="00EC1A94">
              <w:rPr>
                <w:vertAlign w:val="subscript"/>
                <w:lang w:val="ru-RU"/>
              </w:rPr>
              <w:t>y</w:t>
            </w:r>
            <w:r w:rsidRPr="00CA27B5">
              <w:rPr>
                <w:lang w:val="ru-RU"/>
              </w:rPr>
              <w:t>[0])</w:t>
            </w:r>
          </w:p>
        </w:tc>
        <w:tc>
          <w:tcPr>
            <w:tcW w:w="1276" w:type="dxa"/>
          </w:tcPr>
          <w:p w14:paraId="33025A43" w14:textId="6066BD2A" w:rsidR="00CA27B5" w:rsidRPr="00CA27B5" w:rsidRDefault="00CA27B5" w:rsidP="00CA27B5">
            <w:pPr>
              <w:pStyle w:val="Tablehead"/>
            </w:pPr>
            <w:r w:rsidRPr="00CA27B5">
              <w:rPr>
                <w:lang w:val="ru-RU"/>
              </w:rPr>
              <w:t>Узел 2</w:t>
            </w:r>
            <w:r w:rsidRPr="00CA27B5">
              <w:rPr>
                <w:lang w:val="ru-RU"/>
              </w:rPr>
              <w:br/>
              <w:t>(w</w:t>
            </w:r>
            <w:r w:rsidRPr="00EC1A94">
              <w:rPr>
                <w:vertAlign w:val="subscript"/>
                <w:lang w:val="ru-RU"/>
              </w:rPr>
              <w:t>y</w:t>
            </w:r>
            <w:r w:rsidRPr="00CA27B5">
              <w:rPr>
                <w:lang w:val="ru-RU"/>
              </w:rPr>
              <w:t>[1])</w:t>
            </w:r>
          </w:p>
        </w:tc>
        <w:tc>
          <w:tcPr>
            <w:tcW w:w="1276" w:type="dxa"/>
          </w:tcPr>
          <w:p w14:paraId="7C4D962D" w14:textId="5662DEFE" w:rsidR="00CA27B5" w:rsidRPr="00CA27B5" w:rsidRDefault="00CA27B5" w:rsidP="00CA27B5">
            <w:pPr>
              <w:pStyle w:val="Tablehead"/>
            </w:pPr>
            <w:r w:rsidRPr="00CA27B5">
              <w:rPr>
                <w:lang w:val="ru-RU"/>
              </w:rPr>
              <w:t>Узел 3</w:t>
            </w:r>
            <w:r w:rsidRPr="00CA27B5">
              <w:rPr>
                <w:lang w:val="ru-RU"/>
              </w:rPr>
              <w:br/>
              <w:t>(w</w:t>
            </w:r>
            <w:r w:rsidRPr="00EC1A94">
              <w:rPr>
                <w:vertAlign w:val="subscript"/>
                <w:lang w:val="ru-RU"/>
              </w:rPr>
              <w:t>y</w:t>
            </w:r>
            <w:r w:rsidRPr="00CA27B5">
              <w:rPr>
                <w:lang w:val="ru-RU"/>
              </w:rPr>
              <w:t>[2])</w:t>
            </w:r>
          </w:p>
        </w:tc>
        <w:tc>
          <w:tcPr>
            <w:tcW w:w="1276" w:type="dxa"/>
          </w:tcPr>
          <w:p w14:paraId="47873462" w14:textId="01F19642" w:rsidR="00CA27B5" w:rsidRPr="00CA27B5" w:rsidRDefault="00CA27B5" w:rsidP="00CA27B5">
            <w:pPr>
              <w:pStyle w:val="Tablehead"/>
            </w:pPr>
            <w:r w:rsidRPr="00CA27B5">
              <w:rPr>
                <w:lang w:val="ru-RU"/>
              </w:rPr>
              <w:t>Смещение</w:t>
            </w:r>
            <w:r w:rsidRPr="00CA27B5">
              <w:rPr>
                <w:lang w:val="ru-RU"/>
              </w:rPr>
              <w:br/>
              <w:t>(w</w:t>
            </w:r>
            <w:r w:rsidRPr="00EC1A94">
              <w:rPr>
                <w:vertAlign w:val="subscript"/>
                <w:lang w:val="ru-RU"/>
              </w:rPr>
              <w:t>y</w:t>
            </w:r>
            <w:r w:rsidRPr="00CA27B5">
              <w:rPr>
                <w:lang w:val="ru-RU"/>
              </w:rPr>
              <w:t>[3])</w:t>
            </w:r>
          </w:p>
        </w:tc>
      </w:tr>
      <w:tr w:rsidR="00C7211D" w:rsidRPr="00CA27B5" w14:paraId="037236FF" w14:textId="77777777" w:rsidTr="00AE5A47">
        <w:trPr>
          <w:jc w:val="center"/>
        </w:trPr>
        <w:tc>
          <w:tcPr>
            <w:tcW w:w="1260" w:type="dxa"/>
          </w:tcPr>
          <w:p w14:paraId="50F4DA3D" w14:textId="61D31E05" w:rsidR="00C7211D" w:rsidRPr="00CA27B5" w:rsidRDefault="00C7211D" w:rsidP="00057C02">
            <w:pPr>
              <w:pStyle w:val="Tabletext"/>
              <w:jc w:val="center"/>
            </w:pPr>
            <w:r w:rsidRPr="00CA27B5">
              <w:t>–3</w:t>
            </w:r>
            <w:r w:rsidR="00CA27B5" w:rsidRPr="00CA27B5">
              <w:t>,</w:t>
            </w:r>
            <w:r w:rsidRPr="00CA27B5">
              <w:t>817048</w:t>
            </w:r>
          </w:p>
        </w:tc>
        <w:tc>
          <w:tcPr>
            <w:tcW w:w="1276" w:type="dxa"/>
          </w:tcPr>
          <w:p w14:paraId="5C654008" w14:textId="069A6952" w:rsidR="00C7211D" w:rsidRPr="00CA27B5" w:rsidRDefault="00C7211D" w:rsidP="00057C02">
            <w:pPr>
              <w:pStyle w:val="Tabletext"/>
              <w:jc w:val="center"/>
            </w:pPr>
            <w:r w:rsidRPr="00CA27B5">
              <w:t>4</w:t>
            </w:r>
            <w:r w:rsidR="00CA27B5" w:rsidRPr="00CA27B5">
              <w:t>,</w:t>
            </w:r>
            <w:r w:rsidRPr="00CA27B5">
              <w:t>107138</w:t>
            </w:r>
          </w:p>
        </w:tc>
        <w:tc>
          <w:tcPr>
            <w:tcW w:w="1276" w:type="dxa"/>
          </w:tcPr>
          <w:p w14:paraId="335665FF" w14:textId="2F605208" w:rsidR="00C7211D" w:rsidRPr="00CA27B5" w:rsidRDefault="00C7211D" w:rsidP="00057C02">
            <w:pPr>
              <w:pStyle w:val="Tabletext"/>
              <w:jc w:val="center"/>
            </w:pPr>
            <w:r w:rsidRPr="00CA27B5">
              <w:t>4</w:t>
            </w:r>
            <w:r w:rsidR="00CA27B5" w:rsidRPr="00CA27B5">
              <w:t>,</w:t>
            </w:r>
            <w:r w:rsidRPr="00CA27B5">
              <w:t>629582</w:t>
            </w:r>
          </w:p>
        </w:tc>
        <w:tc>
          <w:tcPr>
            <w:tcW w:w="1276" w:type="dxa"/>
          </w:tcPr>
          <w:p w14:paraId="1493C17B" w14:textId="4700C584" w:rsidR="00C7211D" w:rsidRPr="00CA27B5" w:rsidRDefault="00C7211D" w:rsidP="00CA27B5">
            <w:pPr>
              <w:pStyle w:val="Tabletext"/>
              <w:jc w:val="center"/>
            </w:pPr>
            <w:r w:rsidRPr="00CA27B5">
              <w:t>–0</w:t>
            </w:r>
            <w:r w:rsidR="00CA27B5" w:rsidRPr="00CA27B5">
              <w:t>,</w:t>
            </w:r>
            <w:r w:rsidRPr="00CA27B5">
              <w:t>307594</w:t>
            </w:r>
          </w:p>
        </w:tc>
      </w:tr>
    </w:tbl>
    <w:p w14:paraId="4FB487AA" w14:textId="77777777" w:rsidR="00C7211D" w:rsidRPr="00CA27B5" w:rsidRDefault="00C7211D" w:rsidP="00C7211D">
      <w:pPr>
        <w:pStyle w:val="Tablefin"/>
      </w:pPr>
    </w:p>
    <w:p w14:paraId="25971326" w14:textId="77777777" w:rsidR="00CA27B5" w:rsidRPr="00CA27B5" w:rsidRDefault="00CA27B5" w:rsidP="00CA27B5">
      <w:pPr>
        <w:pStyle w:val="TableNo"/>
        <w:rPr>
          <w:lang w:val="ru-RU"/>
        </w:rPr>
      </w:pPr>
      <w:r w:rsidRPr="00CA27B5">
        <w:rPr>
          <w:lang w:val="ru-RU"/>
        </w:rPr>
        <w:t>ТАБЛИЦА 16</w:t>
      </w:r>
    </w:p>
    <w:p w14:paraId="3C0D594D" w14:textId="2FC66EC0" w:rsidR="00C7211D" w:rsidRPr="00CA27B5" w:rsidRDefault="00CA27B5" w:rsidP="00CA27B5">
      <w:pPr>
        <w:pStyle w:val="Tabletitle"/>
        <w:rPr>
          <w:lang w:val="ru-RU"/>
        </w:rPr>
      </w:pPr>
      <w:r w:rsidRPr="00CA27B5">
        <w:rPr>
          <w:lang w:val="ru-RU"/>
        </w:rPr>
        <w:t>Выходные коэффициенты масштабирования в базовой версии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418"/>
        <w:gridCol w:w="1418"/>
      </w:tblGrid>
      <w:tr w:rsidR="00C7211D" w:rsidRPr="00CA27B5" w14:paraId="13A06227" w14:textId="77777777" w:rsidTr="00AE5A47">
        <w:trPr>
          <w:cantSplit/>
          <w:jc w:val="center"/>
        </w:trPr>
        <w:tc>
          <w:tcPr>
            <w:tcW w:w="1418" w:type="dxa"/>
          </w:tcPr>
          <w:p w14:paraId="6727AAF3" w14:textId="77777777" w:rsidR="00C7211D" w:rsidRPr="00CA27B5" w:rsidRDefault="00C7211D" w:rsidP="00057C02">
            <w:pPr>
              <w:pStyle w:val="Tablehead"/>
              <w:rPr>
                <w:lang w:val="ru-RU"/>
              </w:rPr>
            </w:pPr>
          </w:p>
        </w:tc>
        <w:tc>
          <w:tcPr>
            <w:tcW w:w="1418" w:type="dxa"/>
          </w:tcPr>
          <w:p w14:paraId="77D60D28" w14:textId="77777777" w:rsidR="00C7211D" w:rsidRPr="00CA27B5" w:rsidRDefault="00C7211D" w:rsidP="00057C02">
            <w:pPr>
              <w:pStyle w:val="Tablehead"/>
            </w:pPr>
            <w:r w:rsidRPr="00CA27B5">
              <w:t>b</w:t>
            </w:r>
            <w:r w:rsidRPr="00EC1A94">
              <w:rPr>
                <w:b w:val="0"/>
                <w:bCs/>
                <w:vertAlign w:val="subscript"/>
              </w:rPr>
              <w:t>min</w:t>
            </w:r>
          </w:p>
        </w:tc>
        <w:tc>
          <w:tcPr>
            <w:tcW w:w="1418" w:type="dxa"/>
          </w:tcPr>
          <w:p w14:paraId="69C3B269" w14:textId="77777777" w:rsidR="00C7211D" w:rsidRPr="00CA27B5" w:rsidRDefault="00C7211D" w:rsidP="00057C02">
            <w:pPr>
              <w:pStyle w:val="Tablehead"/>
            </w:pPr>
            <w:r w:rsidRPr="00CA27B5">
              <w:t>b</w:t>
            </w:r>
            <w:r w:rsidRPr="00EC1A94">
              <w:rPr>
                <w:b w:val="0"/>
                <w:bCs/>
                <w:vertAlign w:val="subscript"/>
              </w:rPr>
              <w:t>max</w:t>
            </w:r>
          </w:p>
        </w:tc>
      </w:tr>
      <w:tr w:rsidR="00C7211D" w:rsidRPr="00CA27B5" w14:paraId="0BE68FB3" w14:textId="77777777" w:rsidTr="00AE5A47">
        <w:trPr>
          <w:cantSplit/>
          <w:jc w:val="center"/>
        </w:trPr>
        <w:tc>
          <w:tcPr>
            <w:tcW w:w="1418" w:type="dxa"/>
          </w:tcPr>
          <w:p w14:paraId="0AE23D40" w14:textId="77777777" w:rsidR="00C7211D" w:rsidRPr="00CA27B5" w:rsidRDefault="00C7211D" w:rsidP="00057C02">
            <w:pPr>
              <w:pStyle w:val="Tabletext"/>
              <w:jc w:val="center"/>
            </w:pPr>
            <w:r w:rsidRPr="00CA27B5">
              <w:t>ODG</w:t>
            </w:r>
          </w:p>
        </w:tc>
        <w:tc>
          <w:tcPr>
            <w:tcW w:w="1418" w:type="dxa"/>
          </w:tcPr>
          <w:p w14:paraId="245473E1" w14:textId="65B14266" w:rsidR="00C7211D" w:rsidRPr="00CA27B5" w:rsidRDefault="00C7211D" w:rsidP="00CA27B5">
            <w:pPr>
              <w:pStyle w:val="Tabletext"/>
              <w:jc w:val="center"/>
            </w:pPr>
            <w:r w:rsidRPr="00CA27B5">
              <w:t>–3</w:t>
            </w:r>
            <w:r w:rsidR="00CA27B5">
              <w:rPr>
                <w:lang w:val="ru-RU"/>
              </w:rPr>
              <w:t>,</w:t>
            </w:r>
            <w:r w:rsidRPr="00CA27B5">
              <w:t>98</w:t>
            </w:r>
          </w:p>
        </w:tc>
        <w:tc>
          <w:tcPr>
            <w:tcW w:w="1418" w:type="dxa"/>
          </w:tcPr>
          <w:p w14:paraId="56EE37FC" w14:textId="15B92A99" w:rsidR="00C7211D" w:rsidRPr="00CA27B5" w:rsidRDefault="00C7211D" w:rsidP="00CA27B5">
            <w:pPr>
              <w:pStyle w:val="Tabletext"/>
              <w:jc w:val="center"/>
            </w:pPr>
            <w:r w:rsidRPr="00CA27B5">
              <w:t>0</w:t>
            </w:r>
            <w:r w:rsidR="00CA27B5">
              <w:rPr>
                <w:lang w:val="ru-RU"/>
              </w:rPr>
              <w:t>,</w:t>
            </w:r>
            <w:r w:rsidRPr="00CA27B5">
              <w:t>22</w:t>
            </w:r>
          </w:p>
        </w:tc>
      </w:tr>
    </w:tbl>
    <w:p w14:paraId="27236EA4" w14:textId="4C19E93A" w:rsidR="00C7211D" w:rsidRPr="00CA27B5" w:rsidRDefault="00C7211D" w:rsidP="00C7211D">
      <w:pPr>
        <w:pStyle w:val="Tablefin"/>
      </w:pPr>
    </w:p>
    <w:p w14:paraId="15584E4A" w14:textId="05990F78" w:rsidR="00C7211D" w:rsidRPr="00817FA6" w:rsidRDefault="00C7211D" w:rsidP="00817FA6">
      <w:pPr>
        <w:pStyle w:val="Heading2"/>
        <w:keepLines w:val="0"/>
      </w:pPr>
      <w:bookmarkStart w:id="519" w:name="_Toc133255953"/>
      <w:bookmarkStart w:id="520" w:name="_Toc170906162"/>
      <w:r w:rsidRPr="00817FA6">
        <w:t>6.3</w:t>
      </w:r>
      <w:r w:rsidRPr="00817FA6">
        <w:tab/>
      </w:r>
      <w:bookmarkEnd w:id="515"/>
      <w:bookmarkEnd w:id="516"/>
      <w:bookmarkEnd w:id="517"/>
      <w:bookmarkEnd w:id="518"/>
      <w:bookmarkEnd w:id="519"/>
      <w:r w:rsidR="00817FA6" w:rsidRPr="00817FA6">
        <w:rPr>
          <w:lang w:val="ru-RU"/>
        </w:rPr>
        <w:t>Расширенная версия</w:t>
      </w:r>
      <w:bookmarkEnd w:id="520"/>
    </w:p>
    <w:p w14:paraId="77C03602" w14:textId="6CD6D4F0" w:rsidR="00C7211D" w:rsidRPr="00817FA6" w:rsidRDefault="00817FA6" w:rsidP="00C7211D">
      <w:pPr>
        <w:rPr>
          <w:szCs w:val="22"/>
          <w:lang w:val="ru-RU"/>
        </w:rPr>
      </w:pPr>
      <w:r w:rsidRPr="00817FA6">
        <w:rPr>
          <w:szCs w:val="22"/>
          <w:lang w:val="ru-RU"/>
        </w:rPr>
        <w:t xml:space="preserve">В расширенной версии используются как модель уха на основе набора фильтров, так и модель на основе БПФ. Для нее используются MOV </w:t>
      </w:r>
      <w:r w:rsidRPr="00817FA6">
        <w:rPr>
          <w:iCs/>
          <w:szCs w:val="22"/>
          <w:lang w:val="ru-RU"/>
        </w:rPr>
        <w:t>RmsModDiff</w:t>
      </w:r>
      <w:r w:rsidRPr="00817FA6">
        <w:rPr>
          <w:iCs/>
          <w:szCs w:val="22"/>
          <w:vertAlign w:val="subscript"/>
          <w:lang w:val="ru-RU"/>
        </w:rPr>
        <w:t>A</w:t>
      </w:r>
      <w:r w:rsidRPr="00817FA6">
        <w:rPr>
          <w:iCs/>
          <w:szCs w:val="22"/>
          <w:lang w:val="ru-RU"/>
        </w:rPr>
        <w:t>, RmsNoiseLoudAsym</w:t>
      </w:r>
      <w:r w:rsidRPr="00817FA6">
        <w:rPr>
          <w:iCs/>
          <w:szCs w:val="22"/>
          <w:vertAlign w:val="subscript"/>
          <w:lang w:val="ru-RU"/>
        </w:rPr>
        <w:t>A</w:t>
      </w:r>
      <w:r w:rsidRPr="00817FA6">
        <w:rPr>
          <w:iCs/>
          <w:szCs w:val="22"/>
          <w:lang w:val="ru-RU"/>
        </w:rPr>
        <w:t>, AvgLinDist</w:t>
      </w:r>
      <w:r w:rsidRPr="00817FA6">
        <w:rPr>
          <w:iCs/>
          <w:szCs w:val="22"/>
          <w:vertAlign w:val="subscript"/>
          <w:lang w:val="ru-RU"/>
        </w:rPr>
        <w:t>A</w:t>
      </w:r>
      <w:r w:rsidRPr="00817FA6">
        <w:rPr>
          <w:iCs/>
          <w:szCs w:val="22"/>
          <w:lang w:val="ru-RU"/>
        </w:rPr>
        <w:t>, Segmental NMR</w:t>
      </w:r>
      <w:r w:rsidRPr="00817FA6">
        <w:rPr>
          <w:iCs/>
          <w:szCs w:val="22"/>
          <w:vertAlign w:val="subscript"/>
          <w:lang w:val="ru-RU"/>
        </w:rPr>
        <w:t>B</w:t>
      </w:r>
      <w:r w:rsidRPr="00817FA6">
        <w:rPr>
          <w:iCs/>
          <w:szCs w:val="22"/>
          <w:lang w:val="ru-RU"/>
        </w:rPr>
        <w:t xml:space="preserve"> и EHS</w:t>
      </w:r>
      <w:r w:rsidRPr="00817FA6">
        <w:rPr>
          <w:iCs/>
          <w:szCs w:val="22"/>
          <w:vertAlign w:val="subscript"/>
          <w:lang w:val="ru-RU"/>
        </w:rPr>
        <w:t>B</w:t>
      </w:r>
      <w:r w:rsidRPr="00817FA6">
        <w:rPr>
          <w:szCs w:val="22"/>
          <w:lang w:val="ru-RU"/>
        </w:rPr>
        <w:t>. Эти пять MOV сопоставляются с одним индексом качества с использованием нейронной сети с пятью узлами в скрытом слое, как описано в п</w:t>
      </w:r>
      <w:r>
        <w:rPr>
          <w:szCs w:val="22"/>
          <w:lang w:val="ru-RU"/>
        </w:rPr>
        <w:t>ункте</w:t>
      </w:r>
      <w:r w:rsidRPr="00817FA6">
        <w:rPr>
          <w:szCs w:val="22"/>
          <w:lang w:val="ru-RU"/>
        </w:rPr>
        <w:t> 6.1. Параметры преобразования приведены в таблицах</w:t>
      </w:r>
      <w:r>
        <w:rPr>
          <w:szCs w:val="22"/>
          <w:lang w:val="ru-RU"/>
        </w:rPr>
        <w:t> </w:t>
      </w:r>
      <w:r w:rsidRPr="00817FA6">
        <w:rPr>
          <w:szCs w:val="22"/>
          <w:lang w:val="ru-RU"/>
        </w:rPr>
        <w:t>17–21.</w:t>
      </w:r>
    </w:p>
    <w:p w14:paraId="4334B896" w14:textId="77777777" w:rsidR="00817FA6" w:rsidRPr="00817FA6" w:rsidRDefault="00817FA6" w:rsidP="00B34BF5">
      <w:pPr>
        <w:pStyle w:val="TableNo"/>
        <w:keepLines/>
        <w:rPr>
          <w:lang w:val="ru-RU"/>
        </w:rPr>
      </w:pPr>
      <w:r w:rsidRPr="00817FA6">
        <w:rPr>
          <w:lang w:val="ru-RU"/>
        </w:rPr>
        <w:lastRenderedPageBreak/>
        <w:t>ТАБЛИЦА 17</w:t>
      </w:r>
    </w:p>
    <w:p w14:paraId="21B36B96" w14:textId="589A38AF" w:rsidR="00C7211D" w:rsidRPr="00CD2CE8" w:rsidRDefault="00817FA6" w:rsidP="00B34BF5">
      <w:pPr>
        <w:pStyle w:val="Tabletitle"/>
        <w:keepLines/>
        <w:rPr>
          <w:lang w:val="ru-RU"/>
        </w:rPr>
      </w:pPr>
      <w:r w:rsidRPr="00817FA6">
        <w:rPr>
          <w:lang w:val="ru-RU"/>
        </w:rPr>
        <w:t>MOV, используемые в расширенной версии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189"/>
        <w:gridCol w:w="5450"/>
      </w:tblGrid>
      <w:tr w:rsidR="00817FA6" w:rsidRPr="00185BF2" w14:paraId="6B43526A" w14:textId="77777777" w:rsidTr="00B34BF5">
        <w:trPr>
          <w:trHeight w:val="247"/>
          <w:tblHeader/>
          <w:jc w:val="center"/>
        </w:trPr>
        <w:tc>
          <w:tcPr>
            <w:tcW w:w="4189" w:type="dxa"/>
          </w:tcPr>
          <w:p w14:paraId="7B3327DD" w14:textId="13D83345" w:rsidR="00817FA6" w:rsidRPr="00817FA6" w:rsidRDefault="00817FA6" w:rsidP="00B34BF5">
            <w:pPr>
              <w:pStyle w:val="Tablehead"/>
              <w:keepLines/>
            </w:pPr>
            <w:r w:rsidRPr="00817FA6">
              <w:rPr>
                <w:lang w:val="ru-RU"/>
              </w:rPr>
              <w:t>MOV</w:t>
            </w:r>
          </w:p>
        </w:tc>
        <w:tc>
          <w:tcPr>
            <w:tcW w:w="5450" w:type="dxa"/>
          </w:tcPr>
          <w:p w14:paraId="748D4956" w14:textId="1ED06E3F" w:rsidR="00817FA6" w:rsidRPr="00817FA6" w:rsidRDefault="00817FA6" w:rsidP="00B34BF5">
            <w:pPr>
              <w:pStyle w:val="Tablehead"/>
              <w:keepLines/>
            </w:pPr>
            <w:r w:rsidRPr="00817FA6">
              <w:rPr>
                <w:lang w:val="ru-RU"/>
              </w:rPr>
              <w:t>Назначение</w:t>
            </w:r>
          </w:p>
        </w:tc>
      </w:tr>
      <w:tr w:rsidR="00817FA6" w:rsidRPr="00185BF2" w14:paraId="2AB283FA" w14:textId="77777777" w:rsidTr="00B34BF5">
        <w:trPr>
          <w:trHeight w:val="262"/>
          <w:jc w:val="center"/>
        </w:trPr>
        <w:tc>
          <w:tcPr>
            <w:tcW w:w="4189" w:type="dxa"/>
          </w:tcPr>
          <w:p w14:paraId="10BD9530" w14:textId="648A6337" w:rsidR="00817FA6" w:rsidRPr="00817FA6" w:rsidRDefault="00817FA6" w:rsidP="00B34BF5">
            <w:pPr>
              <w:pStyle w:val="Tabletext"/>
              <w:keepNext/>
              <w:keepLines/>
            </w:pPr>
            <w:r w:rsidRPr="00817FA6">
              <w:rPr>
                <w:lang w:val="ru-RU"/>
              </w:rPr>
              <w:t>RmsNoiseLoudAsym</w:t>
            </w:r>
            <w:r w:rsidRPr="00817FA6">
              <w:rPr>
                <w:vertAlign w:val="subscript"/>
                <w:lang w:val="ru-RU"/>
              </w:rPr>
              <w:t>A</w:t>
            </w:r>
          </w:p>
        </w:tc>
        <w:tc>
          <w:tcPr>
            <w:tcW w:w="5450" w:type="dxa"/>
          </w:tcPr>
          <w:p w14:paraId="5410FC79" w14:textId="1148430D" w:rsidR="00817FA6" w:rsidRPr="00817FA6" w:rsidRDefault="00817FA6" w:rsidP="00B34BF5">
            <w:pPr>
              <w:pStyle w:val="Tabletext"/>
              <w:keepNext/>
              <w:keepLines/>
            </w:pPr>
            <w:r w:rsidRPr="00817FA6">
              <w:rPr>
                <w:lang w:val="ru-RU"/>
              </w:rPr>
              <w:t>Громкость искажений</w:t>
            </w:r>
          </w:p>
        </w:tc>
      </w:tr>
      <w:tr w:rsidR="00817FA6" w:rsidRPr="00B56EC6" w14:paraId="7AB1483D" w14:textId="77777777" w:rsidTr="00B34BF5">
        <w:trPr>
          <w:trHeight w:val="262"/>
          <w:jc w:val="center"/>
        </w:trPr>
        <w:tc>
          <w:tcPr>
            <w:tcW w:w="4189" w:type="dxa"/>
          </w:tcPr>
          <w:p w14:paraId="1D7DD561" w14:textId="06802535" w:rsidR="00817FA6" w:rsidRPr="00817FA6" w:rsidRDefault="00817FA6" w:rsidP="00B34BF5">
            <w:pPr>
              <w:pStyle w:val="Tabletext"/>
              <w:keepNext/>
              <w:keepLines/>
            </w:pPr>
            <w:r w:rsidRPr="00817FA6">
              <w:rPr>
                <w:lang w:val="ru-RU"/>
              </w:rPr>
              <w:t>RmsModDiff</w:t>
            </w:r>
            <w:r w:rsidRPr="00817FA6">
              <w:rPr>
                <w:vertAlign w:val="subscript"/>
                <w:lang w:val="ru-RU"/>
              </w:rPr>
              <w:t>A</w:t>
            </w:r>
          </w:p>
        </w:tc>
        <w:tc>
          <w:tcPr>
            <w:tcW w:w="5450" w:type="dxa"/>
          </w:tcPr>
          <w:p w14:paraId="7F6FAF9E" w14:textId="5535FE5A" w:rsidR="00817FA6" w:rsidRPr="00817FA6" w:rsidRDefault="00817FA6" w:rsidP="00B34BF5">
            <w:pPr>
              <w:pStyle w:val="Tabletext"/>
              <w:keepNext/>
              <w:keepLines/>
              <w:rPr>
                <w:lang w:val="ru-RU"/>
              </w:rPr>
            </w:pPr>
            <w:r w:rsidRPr="00817FA6">
              <w:rPr>
                <w:lang w:val="ru-RU"/>
              </w:rPr>
              <w:t>Изменения модуляции (связанные с резкостью)</w:t>
            </w:r>
          </w:p>
        </w:tc>
      </w:tr>
      <w:tr w:rsidR="00817FA6" w:rsidRPr="00185BF2" w14:paraId="6BBB0D20" w14:textId="77777777" w:rsidTr="00B34BF5">
        <w:trPr>
          <w:trHeight w:val="262"/>
          <w:jc w:val="center"/>
        </w:trPr>
        <w:tc>
          <w:tcPr>
            <w:tcW w:w="4189" w:type="dxa"/>
          </w:tcPr>
          <w:p w14:paraId="7E2D587F" w14:textId="236F3949" w:rsidR="00817FA6" w:rsidRPr="00817FA6" w:rsidRDefault="00817FA6" w:rsidP="00817FA6">
            <w:pPr>
              <w:pStyle w:val="Tabletext"/>
            </w:pPr>
            <w:r w:rsidRPr="00817FA6">
              <w:rPr>
                <w:lang w:val="ru-RU"/>
              </w:rPr>
              <w:t>AvgLinDist</w:t>
            </w:r>
            <w:r w:rsidRPr="00817FA6">
              <w:rPr>
                <w:vertAlign w:val="subscript"/>
                <w:lang w:val="ru-RU"/>
              </w:rPr>
              <w:t>A</w:t>
            </w:r>
          </w:p>
        </w:tc>
        <w:tc>
          <w:tcPr>
            <w:tcW w:w="5450" w:type="dxa"/>
          </w:tcPr>
          <w:p w14:paraId="2CA90895" w14:textId="269E9E98" w:rsidR="00817FA6" w:rsidRPr="00817FA6" w:rsidRDefault="00817FA6" w:rsidP="00817FA6">
            <w:pPr>
              <w:pStyle w:val="Tabletext"/>
            </w:pPr>
            <w:r w:rsidRPr="00817FA6">
              <w:rPr>
                <w:lang w:val="ru-RU"/>
              </w:rPr>
              <w:t>Линейные искажения (частотная характеристика и</w:t>
            </w:r>
            <w:r>
              <w:rPr>
                <w:lang w:val="ru-RU"/>
              </w:rPr>
              <w:t> </w:t>
            </w:r>
            <w:r w:rsidRPr="00817FA6">
              <w:rPr>
                <w:lang w:val="ru-RU"/>
              </w:rPr>
              <w:t>т. д.)</w:t>
            </w:r>
          </w:p>
        </w:tc>
      </w:tr>
      <w:tr w:rsidR="00817FA6" w:rsidRPr="00185BF2" w14:paraId="50397185" w14:textId="77777777" w:rsidTr="00B34BF5">
        <w:trPr>
          <w:trHeight w:val="262"/>
          <w:jc w:val="center"/>
        </w:trPr>
        <w:tc>
          <w:tcPr>
            <w:tcW w:w="4189" w:type="dxa"/>
          </w:tcPr>
          <w:p w14:paraId="01F36C08" w14:textId="22A0CCDC" w:rsidR="00817FA6" w:rsidRPr="00817FA6" w:rsidRDefault="00817FA6" w:rsidP="00817FA6">
            <w:pPr>
              <w:pStyle w:val="Tabletext"/>
            </w:pPr>
            <w:r w:rsidRPr="00817FA6">
              <w:rPr>
                <w:lang w:val="ru-RU"/>
              </w:rPr>
              <w:t>Segmental NMR</w:t>
            </w:r>
            <w:r w:rsidRPr="00817FA6">
              <w:rPr>
                <w:vertAlign w:val="subscript"/>
                <w:lang w:val="ru-RU"/>
              </w:rPr>
              <w:t>B</w:t>
            </w:r>
          </w:p>
        </w:tc>
        <w:tc>
          <w:tcPr>
            <w:tcW w:w="5450" w:type="dxa"/>
          </w:tcPr>
          <w:p w14:paraId="7284157E" w14:textId="6132D4B6" w:rsidR="00817FA6" w:rsidRPr="00817FA6" w:rsidRDefault="00817FA6" w:rsidP="00817FA6">
            <w:pPr>
              <w:pStyle w:val="Tabletext"/>
            </w:pPr>
            <w:r w:rsidRPr="00817FA6">
              <w:rPr>
                <w:lang w:val="ru-RU"/>
              </w:rPr>
              <w:t>Отношение шума к маске</w:t>
            </w:r>
          </w:p>
        </w:tc>
      </w:tr>
      <w:tr w:rsidR="00817FA6" w:rsidRPr="00B56EC6" w14:paraId="2DF08190" w14:textId="77777777" w:rsidTr="00B34BF5">
        <w:trPr>
          <w:trHeight w:val="247"/>
          <w:jc w:val="center"/>
        </w:trPr>
        <w:tc>
          <w:tcPr>
            <w:tcW w:w="4189" w:type="dxa"/>
          </w:tcPr>
          <w:p w14:paraId="46C4D7B4" w14:textId="72608D70" w:rsidR="00817FA6" w:rsidRPr="00817FA6" w:rsidRDefault="00817FA6" w:rsidP="00817FA6">
            <w:pPr>
              <w:pStyle w:val="Tabletext"/>
            </w:pPr>
            <w:r w:rsidRPr="00817FA6">
              <w:rPr>
                <w:lang w:val="ru-RU"/>
              </w:rPr>
              <w:t>EHS</w:t>
            </w:r>
            <w:r w:rsidRPr="00817FA6">
              <w:rPr>
                <w:vertAlign w:val="subscript"/>
                <w:lang w:val="ru-RU"/>
              </w:rPr>
              <w:t>B</w:t>
            </w:r>
          </w:p>
        </w:tc>
        <w:tc>
          <w:tcPr>
            <w:tcW w:w="5450" w:type="dxa"/>
          </w:tcPr>
          <w:p w14:paraId="0893ECCF" w14:textId="28B263EC" w:rsidR="00817FA6" w:rsidRPr="00817FA6" w:rsidRDefault="00817FA6" w:rsidP="00817FA6">
            <w:pPr>
              <w:pStyle w:val="Tabletext"/>
              <w:rPr>
                <w:lang w:val="en-GB"/>
              </w:rPr>
            </w:pPr>
            <w:r w:rsidRPr="00817FA6">
              <w:rPr>
                <w:lang w:val="ru-RU"/>
              </w:rPr>
              <w:t>Гармоническая структура сигнала ошибки</w:t>
            </w:r>
          </w:p>
        </w:tc>
      </w:tr>
    </w:tbl>
    <w:p w14:paraId="7EA74C46" w14:textId="77777777" w:rsidR="00C7211D" w:rsidRPr="00A318F4" w:rsidRDefault="00C7211D" w:rsidP="00C7211D">
      <w:pPr>
        <w:pStyle w:val="Tablefin"/>
      </w:pPr>
    </w:p>
    <w:p w14:paraId="04973A3E" w14:textId="77777777" w:rsidR="0073760C" w:rsidRPr="0073760C" w:rsidRDefault="0073760C" w:rsidP="0073760C">
      <w:pPr>
        <w:pStyle w:val="TableNo"/>
        <w:rPr>
          <w:lang w:val="ru-RU"/>
        </w:rPr>
      </w:pPr>
      <w:r w:rsidRPr="0073760C">
        <w:rPr>
          <w:lang w:val="ru-RU"/>
        </w:rPr>
        <w:t>ТАБЛИЦА 18</w:t>
      </w:r>
    </w:p>
    <w:p w14:paraId="14E38DEF" w14:textId="38A20A75" w:rsidR="00C7211D" w:rsidRPr="0073760C" w:rsidRDefault="0073760C" w:rsidP="0073760C">
      <w:pPr>
        <w:pStyle w:val="Tabletitle"/>
        <w:rPr>
          <w:lang w:val="ru-RU"/>
        </w:rPr>
      </w:pPr>
      <w:r w:rsidRPr="0073760C">
        <w:rPr>
          <w:lang w:val="ru-RU"/>
        </w:rPr>
        <w:t>Коэффициенты масштабирования для входных узлов в расширенной версии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65"/>
        <w:gridCol w:w="3442"/>
        <w:gridCol w:w="2066"/>
        <w:gridCol w:w="2066"/>
      </w:tblGrid>
      <w:tr w:rsidR="00C7211D" w:rsidRPr="0073760C" w14:paraId="654C9CBA" w14:textId="77777777" w:rsidTr="00B34BF5">
        <w:trPr>
          <w:tblHeader/>
          <w:jc w:val="center"/>
        </w:trPr>
        <w:tc>
          <w:tcPr>
            <w:tcW w:w="2065" w:type="dxa"/>
          </w:tcPr>
          <w:p w14:paraId="78C8BE59" w14:textId="411DCF15" w:rsidR="00C7211D" w:rsidRPr="0073760C" w:rsidRDefault="00EC1A94" w:rsidP="00BE02DB">
            <w:pPr>
              <w:pStyle w:val="Tablehead"/>
            </w:pPr>
            <w:r>
              <w:rPr>
                <w:lang w:val="ru-RU"/>
              </w:rPr>
              <w:t>Индекс</w:t>
            </w:r>
            <w:r w:rsidR="00C7211D" w:rsidRPr="0073760C">
              <w:t xml:space="preserve"> (i)</w:t>
            </w:r>
          </w:p>
        </w:tc>
        <w:tc>
          <w:tcPr>
            <w:tcW w:w="3442" w:type="dxa"/>
          </w:tcPr>
          <w:p w14:paraId="483B42D5" w14:textId="77777777" w:rsidR="00C7211D" w:rsidRPr="0073760C" w:rsidRDefault="00C7211D" w:rsidP="00BE02DB">
            <w:pPr>
              <w:pStyle w:val="Tablehead"/>
            </w:pPr>
            <w:r w:rsidRPr="0073760C">
              <w:t>MOV (x[i])</w:t>
            </w:r>
          </w:p>
        </w:tc>
        <w:tc>
          <w:tcPr>
            <w:tcW w:w="2066" w:type="dxa"/>
          </w:tcPr>
          <w:p w14:paraId="247FD1CD" w14:textId="77777777" w:rsidR="00C7211D" w:rsidRPr="0073760C" w:rsidRDefault="00C7211D" w:rsidP="00BE02DB">
            <w:pPr>
              <w:pStyle w:val="Tablehead"/>
            </w:pPr>
            <w:r w:rsidRPr="0073760C">
              <w:t>a</w:t>
            </w:r>
            <w:r w:rsidRPr="0073760C">
              <w:rPr>
                <w:rFonts w:ascii="Times New Roman Bold" w:hAnsi="Times New Roman Bold"/>
                <w:b w:val="0"/>
                <w:bCs/>
                <w:vertAlign w:val="subscript"/>
              </w:rPr>
              <w:t>min</w:t>
            </w:r>
            <w:r w:rsidRPr="0073760C">
              <w:t>[i]</w:t>
            </w:r>
          </w:p>
        </w:tc>
        <w:tc>
          <w:tcPr>
            <w:tcW w:w="2066" w:type="dxa"/>
          </w:tcPr>
          <w:p w14:paraId="56A078F1" w14:textId="77777777" w:rsidR="00C7211D" w:rsidRPr="0073760C" w:rsidRDefault="00C7211D" w:rsidP="00BE02DB">
            <w:pPr>
              <w:pStyle w:val="Tablehead"/>
            </w:pPr>
            <w:r w:rsidRPr="0073760C">
              <w:t>a</w:t>
            </w:r>
            <w:r w:rsidRPr="0073760C">
              <w:rPr>
                <w:rFonts w:ascii="Times New Roman Bold" w:hAnsi="Times New Roman Bold"/>
                <w:b w:val="0"/>
                <w:bCs/>
                <w:vertAlign w:val="subscript"/>
              </w:rPr>
              <w:t>max</w:t>
            </w:r>
            <w:r w:rsidRPr="0073760C">
              <w:t>[i]</w:t>
            </w:r>
          </w:p>
        </w:tc>
      </w:tr>
      <w:tr w:rsidR="00C7211D" w:rsidRPr="0073760C" w14:paraId="0F9CB566" w14:textId="77777777" w:rsidTr="00B34BF5">
        <w:trPr>
          <w:jc w:val="center"/>
        </w:trPr>
        <w:tc>
          <w:tcPr>
            <w:tcW w:w="2065" w:type="dxa"/>
          </w:tcPr>
          <w:p w14:paraId="472569FB" w14:textId="77777777" w:rsidR="00C7211D" w:rsidRPr="0073760C" w:rsidRDefault="00C7211D" w:rsidP="00BE02DB">
            <w:pPr>
              <w:pStyle w:val="Tabletext"/>
              <w:jc w:val="center"/>
            </w:pPr>
            <w:r w:rsidRPr="0073760C">
              <w:t>0</w:t>
            </w:r>
          </w:p>
        </w:tc>
        <w:tc>
          <w:tcPr>
            <w:tcW w:w="3442" w:type="dxa"/>
          </w:tcPr>
          <w:p w14:paraId="015F96EF" w14:textId="77777777" w:rsidR="00C7211D" w:rsidRPr="0073760C" w:rsidRDefault="00C7211D" w:rsidP="00BE02DB">
            <w:pPr>
              <w:pStyle w:val="Tabletext"/>
            </w:pPr>
            <w:r w:rsidRPr="0073760C">
              <w:t>RmsModDiff</w:t>
            </w:r>
            <w:r w:rsidRPr="0073760C">
              <w:rPr>
                <w:vertAlign w:val="subscript"/>
              </w:rPr>
              <w:t>A</w:t>
            </w:r>
          </w:p>
        </w:tc>
        <w:tc>
          <w:tcPr>
            <w:tcW w:w="2066" w:type="dxa"/>
          </w:tcPr>
          <w:p w14:paraId="4B2DECA5" w14:textId="028880F8" w:rsidR="00C7211D" w:rsidRPr="0073760C" w:rsidRDefault="00C7211D" w:rsidP="00BE02DB">
            <w:pPr>
              <w:pStyle w:val="Tabletext"/>
              <w:jc w:val="center"/>
            </w:pPr>
            <w:r w:rsidRPr="0073760C">
              <w:t>13</w:t>
            </w:r>
            <w:r w:rsidR="0073760C">
              <w:t>,</w:t>
            </w:r>
            <w:r w:rsidRPr="0073760C">
              <w:t>298751</w:t>
            </w:r>
          </w:p>
        </w:tc>
        <w:tc>
          <w:tcPr>
            <w:tcW w:w="2066" w:type="dxa"/>
          </w:tcPr>
          <w:p w14:paraId="3BDC5B05" w14:textId="26951D65" w:rsidR="00C7211D" w:rsidRPr="0073760C" w:rsidRDefault="00C7211D" w:rsidP="00BE02DB">
            <w:pPr>
              <w:pStyle w:val="Tabletext"/>
              <w:jc w:val="center"/>
            </w:pPr>
            <w:r w:rsidRPr="0073760C">
              <w:t>2166</w:t>
            </w:r>
            <w:r w:rsidR="0073760C">
              <w:t>,</w:t>
            </w:r>
            <w:r w:rsidRPr="0073760C">
              <w:t>5</w:t>
            </w:r>
          </w:p>
        </w:tc>
      </w:tr>
      <w:tr w:rsidR="00C7211D" w:rsidRPr="0073760C" w14:paraId="3B57E6A2" w14:textId="77777777" w:rsidTr="00B34BF5">
        <w:trPr>
          <w:jc w:val="center"/>
        </w:trPr>
        <w:tc>
          <w:tcPr>
            <w:tcW w:w="2065" w:type="dxa"/>
          </w:tcPr>
          <w:p w14:paraId="09E7B0B9" w14:textId="77777777" w:rsidR="00C7211D" w:rsidRPr="0073760C" w:rsidRDefault="00C7211D" w:rsidP="00BE02DB">
            <w:pPr>
              <w:pStyle w:val="Tabletext"/>
              <w:jc w:val="center"/>
            </w:pPr>
            <w:r w:rsidRPr="0073760C">
              <w:t>1</w:t>
            </w:r>
          </w:p>
        </w:tc>
        <w:tc>
          <w:tcPr>
            <w:tcW w:w="3442" w:type="dxa"/>
          </w:tcPr>
          <w:p w14:paraId="18735232" w14:textId="77777777" w:rsidR="00C7211D" w:rsidRPr="0073760C" w:rsidRDefault="00C7211D" w:rsidP="00BE02DB">
            <w:pPr>
              <w:pStyle w:val="Tabletext"/>
            </w:pPr>
            <w:r w:rsidRPr="0073760C">
              <w:t>RmsNoiseLoudAsym</w:t>
            </w:r>
            <w:r w:rsidRPr="0073760C">
              <w:rPr>
                <w:vertAlign w:val="subscript"/>
              </w:rPr>
              <w:t>A</w:t>
            </w:r>
          </w:p>
        </w:tc>
        <w:tc>
          <w:tcPr>
            <w:tcW w:w="2066" w:type="dxa"/>
          </w:tcPr>
          <w:p w14:paraId="1B25095B" w14:textId="2019851D" w:rsidR="00C7211D" w:rsidRPr="0073760C" w:rsidRDefault="00C7211D" w:rsidP="00BE02DB">
            <w:pPr>
              <w:pStyle w:val="Tabletext"/>
              <w:jc w:val="center"/>
            </w:pPr>
            <w:r w:rsidRPr="0073760C">
              <w:t>0</w:t>
            </w:r>
            <w:r w:rsidR="0073760C">
              <w:t>,</w:t>
            </w:r>
            <w:r w:rsidRPr="0073760C">
              <w:t>041073</w:t>
            </w:r>
          </w:p>
        </w:tc>
        <w:tc>
          <w:tcPr>
            <w:tcW w:w="2066" w:type="dxa"/>
          </w:tcPr>
          <w:p w14:paraId="76E49C95" w14:textId="432095A2" w:rsidR="00C7211D" w:rsidRPr="0073760C" w:rsidRDefault="00C7211D" w:rsidP="00BE02DB">
            <w:pPr>
              <w:pStyle w:val="Tabletext"/>
              <w:jc w:val="center"/>
            </w:pPr>
            <w:r w:rsidRPr="0073760C">
              <w:t>13</w:t>
            </w:r>
            <w:r w:rsidR="0073760C">
              <w:t>,</w:t>
            </w:r>
            <w:r w:rsidRPr="0073760C">
              <w:t>24326</w:t>
            </w:r>
          </w:p>
        </w:tc>
      </w:tr>
      <w:tr w:rsidR="00C7211D" w:rsidRPr="0073760C" w14:paraId="3BD50ACA" w14:textId="77777777" w:rsidTr="00B34BF5">
        <w:trPr>
          <w:jc w:val="center"/>
        </w:trPr>
        <w:tc>
          <w:tcPr>
            <w:tcW w:w="2065" w:type="dxa"/>
          </w:tcPr>
          <w:p w14:paraId="36379AE9" w14:textId="77777777" w:rsidR="00C7211D" w:rsidRPr="0073760C" w:rsidRDefault="00C7211D" w:rsidP="00BE02DB">
            <w:pPr>
              <w:pStyle w:val="Tabletext"/>
              <w:jc w:val="center"/>
            </w:pPr>
            <w:r w:rsidRPr="0073760C">
              <w:t>2</w:t>
            </w:r>
          </w:p>
        </w:tc>
        <w:tc>
          <w:tcPr>
            <w:tcW w:w="3442" w:type="dxa"/>
          </w:tcPr>
          <w:p w14:paraId="0E3EB01E" w14:textId="77777777" w:rsidR="00C7211D" w:rsidRPr="0073760C" w:rsidRDefault="00C7211D" w:rsidP="00BE02DB">
            <w:pPr>
              <w:pStyle w:val="Tabletext"/>
            </w:pPr>
            <w:r w:rsidRPr="0073760C">
              <w:t>Segmental NMR</w:t>
            </w:r>
            <w:r w:rsidRPr="0073760C">
              <w:rPr>
                <w:vertAlign w:val="subscript"/>
              </w:rPr>
              <w:t>B</w:t>
            </w:r>
          </w:p>
        </w:tc>
        <w:tc>
          <w:tcPr>
            <w:tcW w:w="2066" w:type="dxa"/>
          </w:tcPr>
          <w:p w14:paraId="15F72FB7" w14:textId="6A165CA8" w:rsidR="00C7211D" w:rsidRPr="0073760C" w:rsidRDefault="00C7211D" w:rsidP="00BE02DB">
            <w:pPr>
              <w:pStyle w:val="Tabletext"/>
              <w:jc w:val="center"/>
            </w:pPr>
            <w:r w:rsidRPr="0073760C">
              <w:t>–25</w:t>
            </w:r>
            <w:r w:rsidR="0073760C">
              <w:t>,</w:t>
            </w:r>
            <w:r w:rsidRPr="0073760C">
              <w:t>018791</w:t>
            </w:r>
          </w:p>
        </w:tc>
        <w:tc>
          <w:tcPr>
            <w:tcW w:w="2066" w:type="dxa"/>
          </w:tcPr>
          <w:p w14:paraId="46EE3787" w14:textId="12EBB22E" w:rsidR="00C7211D" w:rsidRPr="0073760C" w:rsidRDefault="00C7211D" w:rsidP="00BE02DB">
            <w:pPr>
              <w:pStyle w:val="Tabletext"/>
              <w:jc w:val="center"/>
            </w:pPr>
            <w:r w:rsidRPr="0073760C">
              <w:t>13</w:t>
            </w:r>
            <w:r w:rsidR="0073760C">
              <w:t>,</w:t>
            </w:r>
            <w:r w:rsidRPr="0073760C">
              <w:t>46708</w:t>
            </w:r>
          </w:p>
        </w:tc>
      </w:tr>
      <w:tr w:rsidR="00C7211D" w:rsidRPr="0073760C" w14:paraId="19FE457D" w14:textId="77777777" w:rsidTr="00B34BF5">
        <w:trPr>
          <w:jc w:val="center"/>
        </w:trPr>
        <w:tc>
          <w:tcPr>
            <w:tcW w:w="2065" w:type="dxa"/>
          </w:tcPr>
          <w:p w14:paraId="770BAB91" w14:textId="77777777" w:rsidR="00C7211D" w:rsidRPr="0073760C" w:rsidRDefault="00C7211D" w:rsidP="00BE02DB">
            <w:pPr>
              <w:pStyle w:val="Tabletext"/>
              <w:jc w:val="center"/>
            </w:pPr>
            <w:r w:rsidRPr="0073760C">
              <w:t>3</w:t>
            </w:r>
          </w:p>
        </w:tc>
        <w:tc>
          <w:tcPr>
            <w:tcW w:w="3442" w:type="dxa"/>
          </w:tcPr>
          <w:p w14:paraId="15C1BEC2" w14:textId="77777777" w:rsidR="00C7211D" w:rsidRPr="0073760C" w:rsidRDefault="00C7211D" w:rsidP="00BE02DB">
            <w:pPr>
              <w:pStyle w:val="Tabletext"/>
            </w:pPr>
            <w:r w:rsidRPr="0073760C">
              <w:t>EHS</w:t>
            </w:r>
            <w:r w:rsidRPr="0073760C">
              <w:rPr>
                <w:vertAlign w:val="subscript"/>
              </w:rPr>
              <w:t>B</w:t>
            </w:r>
          </w:p>
        </w:tc>
        <w:tc>
          <w:tcPr>
            <w:tcW w:w="2066" w:type="dxa"/>
          </w:tcPr>
          <w:p w14:paraId="44BFCD4D" w14:textId="0762E448" w:rsidR="00C7211D" w:rsidRPr="0073760C" w:rsidRDefault="00C7211D" w:rsidP="00BE02DB">
            <w:pPr>
              <w:pStyle w:val="Tabletext"/>
              <w:jc w:val="center"/>
            </w:pPr>
            <w:r w:rsidRPr="0073760C">
              <w:t>0</w:t>
            </w:r>
            <w:r w:rsidR="0073760C">
              <w:t>,</w:t>
            </w:r>
            <w:r w:rsidRPr="0073760C">
              <w:t>061560</w:t>
            </w:r>
          </w:p>
        </w:tc>
        <w:tc>
          <w:tcPr>
            <w:tcW w:w="2066" w:type="dxa"/>
          </w:tcPr>
          <w:p w14:paraId="0D33DEFD" w14:textId="5C50ED35" w:rsidR="00C7211D" w:rsidRPr="0073760C" w:rsidRDefault="00C7211D" w:rsidP="00BE02DB">
            <w:pPr>
              <w:pStyle w:val="Tabletext"/>
              <w:jc w:val="center"/>
            </w:pPr>
            <w:r w:rsidRPr="0073760C">
              <w:t>10</w:t>
            </w:r>
            <w:r w:rsidR="0073760C">
              <w:t>,</w:t>
            </w:r>
            <w:r w:rsidRPr="0073760C">
              <w:t>226771</w:t>
            </w:r>
          </w:p>
        </w:tc>
      </w:tr>
      <w:tr w:rsidR="00C7211D" w:rsidRPr="0073760C" w14:paraId="02B65D0B" w14:textId="77777777" w:rsidTr="00B34BF5">
        <w:trPr>
          <w:jc w:val="center"/>
        </w:trPr>
        <w:tc>
          <w:tcPr>
            <w:tcW w:w="2065" w:type="dxa"/>
          </w:tcPr>
          <w:p w14:paraId="4ABC7B04" w14:textId="77777777" w:rsidR="00C7211D" w:rsidRPr="0073760C" w:rsidRDefault="00C7211D" w:rsidP="00BE02DB">
            <w:pPr>
              <w:pStyle w:val="Tabletext"/>
              <w:jc w:val="center"/>
            </w:pPr>
            <w:r w:rsidRPr="0073760C">
              <w:t>4</w:t>
            </w:r>
          </w:p>
        </w:tc>
        <w:tc>
          <w:tcPr>
            <w:tcW w:w="3442" w:type="dxa"/>
          </w:tcPr>
          <w:p w14:paraId="3BC8218B" w14:textId="77777777" w:rsidR="00C7211D" w:rsidRPr="0073760C" w:rsidRDefault="00C7211D" w:rsidP="00BE02DB">
            <w:pPr>
              <w:pStyle w:val="Tabletext"/>
            </w:pPr>
            <w:r w:rsidRPr="0073760C">
              <w:t>AvgLinDist</w:t>
            </w:r>
            <w:r w:rsidRPr="0073760C">
              <w:rPr>
                <w:vertAlign w:val="subscript"/>
              </w:rPr>
              <w:t>A</w:t>
            </w:r>
          </w:p>
        </w:tc>
        <w:tc>
          <w:tcPr>
            <w:tcW w:w="2066" w:type="dxa"/>
          </w:tcPr>
          <w:p w14:paraId="07BBAA37" w14:textId="19D809A1" w:rsidR="00C7211D" w:rsidRPr="0073760C" w:rsidRDefault="00C7211D" w:rsidP="00BE02DB">
            <w:pPr>
              <w:pStyle w:val="Tabletext"/>
              <w:jc w:val="center"/>
            </w:pPr>
            <w:r w:rsidRPr="0073760C">
              <w:t>0</w:t>
            </w:r>
            <w:r w:rsidR="0073760C">
              <w:t>,</w:t>
            </w:r>
            <w:r w:rsidRPr="0073760C">
              <w:t>024523</w:t>
            </w:r>
          </w:p>
        </w:tc>
        <w:tc>
          <w:tcPr>
            <w:tcW w:w="2066" w:type="dxa"/>
          </w:tcPr>
          <w:p w14:paraId="457DB5DB" w14:textId="701442CC" w:rsidR="00C7211D" w:rsidRPr="0073760C" w:rsidRDefault="00C7211D" w:rsidP="00BE02DB">
            <w:pPr>
              <w:pStyle w:val="Tabletext"/>
              <w:jc w:val="center"/>
            </w:pPr>
            <w:r w:rsidRPr="0073760C">
              <w:t>14</w:t>
            </w:r>
            <w:r w:rsidR="0073760C">
              <w:t>,</w:t>
            </w:r>
            <w:r w:rsidRPr="0073760C">
              <w:t>224874</w:t>
            </w:r>
          </w:p>
        </w:tc>
      </w:tr>
    </w:tbl>
    <w:p w14:paraId="237B7C03" w14:textId="77777777" w:rsidR="00B57BD2" w:rsidRDefault="00B57BD2" w:rsidP="00B57BD2">
      <w:pPr>
        <w:pStyle w:val="Tablefin"/>
      </w:pPr>
    </w:p>
    <w:p w14:paraId="018BF74B" w14:textId="77777777" w:rsidR="00A20ACC" w:rsidRPr="00A20ACC" w:rsidRDefault="00A20ACC" w:rsidP="00A20ACC">
      <w:pPr>
        <w:pStyle w:val="TableNo"/>
        <w:rPr>
          <w:lang w:val="ru-RU"/>
        </w:rPr>
      </w:pPr>
      <w:r w:rsidRPr="00A20ACC">
        <w:rPr>
          <w:lang w:val="ru-RU"/>
        </w:rPr>
        <w:t>ТАБЛИЦА 19</w:t>
      </w:r>
    </w:p>
    <w:p w14:paraId="34CE2B61" w14:textId="719AA99F" w:rsidR="00C7211D" w:rsidRPr="00A20ACC" w:rsidRDefault="00A20ACC" w:rsidP="00A20ACC">
      <w:pPr>
        <w:pStyle w:val="Tabletitle"/>
        <w:rPr>
          <w:lang w:val="ru-RU"/>
        </w:rPr>
      </w:pPr>
      <w:r w:rsidRPr="00A20ACC">
        <w:rPr>
          <w:lang w:val="ru-RU"/>
        </w:rPr>
        <w:t>Входные весовые коэффициенты в расширенной версии</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2268"/>
        <w:gridCol w:w="1247"/>
        <w:gridCol w:w="1247"/>
        <w:gridCol w:w="1247"/>
        <w:gridCol w:w="1247"/>
        <w:gridCol w:w="1247"/>
      </w:tblGrid>
      <w:tr w:rsidR="00EC1A94" w:rsidRPr="00A20ACC" w14:paraId="0898ABCF" w14:textId="77777777" w:rsidTr="00B34BF5">
        <w:trPr>
          <w:tblHeader/>
          <w:jc w:val="center"/>
        </w:trPr>
        <w:tc>
          <w:tcPr>
            <w:tcW w:w="1134" w:type="dxa"/>
          </w:tcPr>
          <w:p w14:paraId="6462E707" w14:textId="11633334" w:rsidR="00EC1A94" w:rsidRPr="00EC1A94" w:rsidRDefault="00EC1A94" w:rsidP="00EC1A94">
            <w:pPr>
              <w:pStyle w:val="Tablehead"/>
            </w:pPr>
            <w:r w:rsidRPr="00EC1A94">
              <w:rPr>
                <w:lang w:val="ru-RU"/>
              </w:rPr>
              <w:t>Индекс (</w:t>
            </w:r>
            <w:r w:rsidRPr="00EC1A94">
              <w:rPr>
                <w:iCs/>
                <w:lang w:val="ru-RU"/>
              </w:rPr>
              <w:t>i</w:t>
            </w:r>
            <w:r w:rsidRPr="00EC1A94">
              <w:rPr>
                <w:lang w:val="ru-RU"/>
              </w:rPr>
              <w:t>)</w:t>
            </w:r>
          </w:p>
        </w:tc>
        <w:tc>
          <w:tcPr>
            <w:tcW w:w="2268" w:type="dxa"/>
          </w:tcPr>
          <w:p w14:paraId="4145D9A0" w14:textId="22D26F92" w:rsidR="00EC1A94" w:rsidRPr="00EC1A94" w:rsidRDefault="00EC1A94" w:rsidP="00EC1A94">
            <w:pPr>
              <w:pStyle w:val="Tablehead"/>
            </w:pPr>
            <w:r w:rsidRPr="00EC1A94">
              <w:rPr>
                <w:lang w:val="ru-RU"/>
              </w:rPr>
              <w:t>MOV (x[i])</w:t>
            </w:r>
          </w:p>
        </w:tc>
        <w:tc>
          <w:tcPr>
            <w:tcW w:w="1247" w:type="dxa"/>
          </w:tcPr>
          <w:p w14:paraId="2FBAA00D" w14:textId="21D3B694" w:rsidR="00EC1A94" w:rsidRPr="00EC1A94" w:rsidRDefault="00EC1A94" w:rsidP="00EC1A94">
            <w:pPr>
              <w:pStyle w:val="Tablehead"/>
            </w:pPr>
            <w:r w:rsidRPr="00EC1A94">
              <w:rPr>
                <w:lang w:val="ru-RU"/>
              </w:rPr>
              <w:t>Узел 1</w:t>
            </w:r>
            <w:r w:rsidRPr="00EC1A94">
              <w:rPr>
                <w:lang w:val="ru-RU"/>
              </w:rPr>
              <w:br/>
              <w:t>(w</w:t>
            </w:r>
            <w:r w:rsidRPr="00EC1A94">
              <w:rPr>
                <w:position w:val="-4"/>
                <w:lang w:val="ru-RU"/>
              </w:rPr>
              <w:t>x</w:t>
            </w:r>
            <w:r w:rsidRPr="00EC1A94">
              <w:rPr>
                <w:lang w:val="ru-RU"/>
              </w:rPr>
              <w:t>[i,0])</w:t>
            </w:r>
          </w:p>
        </w:tc>
        <w:tc>
          <w:tcPr>
            <w:tcW w:w="1247" w:type="dxa"/>
          </w:tcPr>
          <w:p w14:paraId="259ACCCB" w14:textId="4E07196E" w:rsidR="00EC1A94" w:rsidRPr="00EC1A94" w:rsidRDefault="00EC1A94" w:rsidP="00EC1A94">
            <w:pPr>
              <w:pStyle w:val="Tablehead"/>
            </w:pPr>
            <w:r w:rsidRPr="00EC1A94">
              <w:rPr>
                <w:lang w:val="ru-RU"/>
              </w:rPr>
              <w:t>Узел 2</w:t>
            </w:r>
            <w:r w:rsidRPr="00EC1A94">
              <w:rPr>
                <w:lang w:val="ru-RU"/>
              </w:rPr>
              <w:br/>
              <w:t>(w</w:t>
            </w:r>
            <w:r w:rsidRPr="00EC1A94">
              <w:rPr>
                <w:position w:val="-4"/>
                <w:lang w:val="ru-RU"/>
              </w:rPr>
              <w:t>x</w:t>
            </w:r>
            <w:r w:rsidRPr="00EC1A94">
              <w:rPr>
                <w:lang w:val="ru-RU"/>
              </w:rPr>
              <w:t>[i,1])</w:t>
            </w:r>
          </w:p>
        </w:tc>
        <w:tc>
          <w:tcPr>
            <w:tcW w:w="1247" w:type="dxa"/>
          </w:tcPr>
          <w:p w14:paraId="3EAF58D2" w14:textId="7B0B2304" w:rsidR="00EC1A94" w:rsidRPr="00EC1A94" w:rsidRDefault="00EC1A94" w:rsidP="00EC1A94">
            <w:pPr>
              <w:pStyle w:val="Tablehead"/>
            </w:pPr>
            <w:r w:rsidRPr="00EC1A94">
              <w:rPr>
                <w:lang w:val="ru-RU"/>
              </w:rPr>
              <w:t>Узел 3</w:t>
            </w:r>
            <w:r w:rsidRPr="00EC1A94">
              <w:rPr>
                <w:lang w:val="ru-RU"/>
              </w:rPr>
              <w:br/>
              <w:t>(w</w:t>
            </w:r>
            <w:r w:rsidRPr="00EC1A94">
              <w:rPr>
                <w:position w:val="-4"/>
                <w:lang w:val="ru-RU"/>
              </w:rPr>
              <w:t>x</w:t>
            </w:r>
            <w:r w:rsidRPr="00EC1A94">
              <w:rPr>
                <w:lang w:val="ru-RU"/>
              </w:rPr>
              <w:t>[i,2])</w:t>
            </w:r>
          </w:p>
        </w:tc>
        <w:tc>
          <w:tcPr>
            <w:tcW w:w="1247" w:type="dxa"/>
          </w:tcPr>
          <w:p w14:paraId="67EF384B" w14:textId="646525B2" w:rsidR="00EC1A94" w:rsidRPr="00EC1A94" w:rsidRDefault="00EC1A94" w:rsidP="00EC1A94">
            <w:pPr>
              <w:pStyle w:val="Tablehead"/>
            </w:pPr>
            <w:r w:rsidRPr="00EC1A94">
              <w:rPr>
                <w:lang w:val="ru-RU"/>
              </w:rPr>
              <w:t>Узел 4</w:t>
            </w:r>
            <w:r w:rsidRPr="00EC1A94">
              <w:rPr>
                <w:lang w:val="ru-RU"/>
              </w:rPr>
              <w:br/>
              <w:t>(w</w:t>
            </w:r>
            <w:r w:rsidRPr="00EC1A94">
              <w:rPr>
                <w:position w:val="-4"/>
                <w:lang w:val="ru-RU"/>
              </w:rPr>
              <w:t>x</w:t>
            </w:r>
            <w:r w:rsidRPr="00EC1A94">
              <w:rPr>
                <w:lang w:val="ru-RU"/>
              </w:rPr>
              <w:t>[i,3])</w:t>
            </w:r>
          </w:p>
        </w:tc>
        <w:tc>
          <w:tcPr>
            <w:tcW w:w="1247" w:type="dxa"/>
          </w:tcPr>
          <w:p w14:paraId="5F4F8470" w14:textId="748A79F5" w:rsidR="00EC1A94" w:rsidRPr="00EC1A94" w:rsidRDefault="00EC1A94" w:rsidP="00EC1A94">
            <w:pPr>
              <w:pStyle w:val="Tablehead"/>
            </w:pPr>
            <w:r w:rsidRPr="00EC1A94">
              <w:rPr>
                <w:lang w:val="ru-RU"/>
              </w:rPr>
              <w:t>Узел 5</w:t>
            </w:r>
            <w:r w:rsidRPr="00EC1A94">
              <w:rPr>
                <w:lang w:val="ru-RU"/>
              </w:rPr>
              <w:br/>
              <w:t>(w</w:t>
            </w:r>
            <w:r w:rsidRPr="00EC1A94">
              <w:rPr>
                <w:position w:val="-4"/>
                <w:lang w:val="ru-RU"/>
              </w:rPr>
              <w:t>4</w:t>
            </w:r>
            <w:r w:rsidRPr="00EC1A94">
              <w:rPr>
                <w:lang w:val="ru-RU"/>
              </w:rPr>
              <w:t>[i,4])</w:t>
            </w:r>
          </w:p>
        </w:tc>
      </w:tr>
      <w:tr w:rsidR="00C7211D" w:rsidRPr="00A20ACC" w14:paraId="4A0145E9" w14:textId="77777777" w:rsidTr="00B34BF5">
        <w:trPr>
          <w:jc w:val="center"/>
        </w:trPr>
        <w:tc>
          <w:tcPr>
            <w:tcW w:w="1134" w:type="dxa"/>
          </w:tcPr>
          <w:p w14:paraId="6403E5FC" w14:textId="77777777" w:rsidR="00C7211D" w:rsidRPr="00A20ACC" w:rsidRDefault="00C7211D" w:rsidP="00FE56B6">
            <w:pPr>
              <w:pStyle w:val="Tabletext"/>
              <w:jc w:val="center"/>
            </w:pPr>
            <w:r w:rsidRPr="00A20ACC">
              <w:t>0</w:t>
            </w:r>
          </w:p>
        </w:tc>
        <w:tc>
          <w:tcPr>
            <w:tcW w:w="2268" w:type="dxa"/>
          </w:tcPr>
          <w:p w14:paraId="049AE0D2" w14:textId="77777777" w:rsidR="00C7211D" w:rsidRPr="00A20ACC" w:rsidRDefault="00C7211D" w:rsidP="00FE56B6">
            <w:pPr>
              <w:pStyle w:val="Tabletext"/>
              <w:jc w:val="left"/>
            </w:pPr>
            <w:r w:rsidRPr="00A20ACC">
              <w:t>RmsModDiff</w:t>
            </w:r>
            <w:r w:rsidRPr="00A20ACC">
              <w:rPr>
                <w:position w:val="-4"/>
              </w:rPr>
              <w:t>A</w:t>
            </w:r>
          </w:p>
        </w:tc>
        <w:tc>
          <w:tcPr>
            <w:tcW w:w="1247" w:type="dxa"/>
          </w:tcPr>
          <w:p w14:paraId="44AF9DD3" w14:textId="190DA7D1" w:rsidR="00C7211D" w:rsidRPr="00A20ACC" w:rsidRDefault="00C7211D" w:rsidP="00FE56B6">
            <w:pPr>
              <w:pStyle w:val="Tabletext"/>
              <w:jc w:val="center"/>
            </w:pPr>
            <w:r w:rsidRPr="00A20ACC">
              <w:t>21</w:t>
            </w:r>
            <w:r w:rsidR="00A20ACC">
              <w:t>,</w:t>
            </w:r>
            <w:r w:rsidRPr="00A20ACC">
              <w:t>211773</w:t>
            </w:r>
          </w:p>
        </w:tc>
        <w:tc>
          <w:tcPr>
            <w:tcW w:w="1247" w:type="dxa"/>
            <w:tcMar>
              <w:left w:w="57" w:type="dxa"/>
              <w:right w:w="57" w:type="dxa"/>
            </w:tcMar>
          </w:tcPr>
          <w:p w14:paraId="204670B6" w14:textId="5BD85138" w:rsidR="00C7211D" w:rsidRPr="00A20ACC" w:rsidRDefault="00C7211D" w:rsidP="00FE56B6">
            <w:pPr>
              <w:pStyle w:val="Tabletext"/>
              <w:jc w:val="center"/>
            </w:pPr>
            <w:r w:rsidRPr="00A20ACC">
              <w:t>–39</w:t>
            </w:r>
            <w:r w:rsidR="00A20ACC">
              <w:t>,</w:t>
            </w:r>
            <w:r w:rsidRPr="00A20ACC">
              <w:t>913052</w:t>
            </w:r>
          </w:p>
        </w:tc>
        <w:tc>
          <w:tcPr>
            <w:tcW w:w="1247" w:type="dxa"/>
          </w:tcPr>
          <w:p w14:paraId="495EAD6A" w14:textId="5930D568" w:rsidR="00C7211D" w:rsidRPr="00A20ACC" w:rsidRDefault="00C7211D" w:rsidP="00FE56B6">
            <w:pPr>
              <w:pStyle w:val="Tabletext"/>
              <w:jc w:val="center"/>
            </w:pPr>
            <w:r w:rsidRPr="00A20ACC">
              <w:t>–1</w:t>
            </w:r>
            <w:r w:rsidR="00A20ACC">
              <w:t>,</w:t>
            </w:r>
            <w:r w:rsidRPr="00A20ACC">
              <w:t>382553</w:t>
            </w:r>
          </w:p>
        </w:tc>
        <w:tc>
          <w:tcPr>
            <w:tcW w:w="1247" w:type="dxa"/>
            <w:tcMar>
              <w:left w:w="57" w:type="dxa"/>
              <w:right w:w="57" w:type="dxa"/>
            </w:tcMar>
          </w:tcPr>
          <w:p w14:paraId="502F974B" w14:textId="30B5A574" w:rsidR="00C7211D" w:rsidRPr="00A20ACC" w:rsidRDefault="00C7211D" w:rsidP="00FE56B6">
            <w:pPr>
              <w:pStyle w:val="Tabletext"/>
              <w:jc w:val="center"/>
            </w:pPr>
            <w:r w:rsidRPr="00A20ACC">
              <w:t>–14</w:t>
            </w:r>
            <w:r w:rsidR="00A20ACC">
              <w:t>,</w:t>
            </w:r>
            <w:r w:rsidRPr="00A20ACC">
              <w:t>545348</w:t>
            </w:r>
          </w:p>
        </w:tc>
        <w:tc>
          <w:tcPr>
            <w:tcW w:w="1247" w:type="dxa"/>
          </w:tcPr>
          <w:p w14:paraId="4CCC05A4" w14:textId="6725C1EE" w:rsidR="00C7211D" w:rsidRPr="00A20ACC" w:rsidRDefault="00C7211D" w:rsidP="00FE56B6">
            <w:pPr>
              <w:pStyle w:val="Tabletext"/>
              <w:jc w:val="center"/>
            </w:pPr>
            <w:r w:rsidRPr="00A20ACC">
              <w:t>–0</w:t>
            </w:r>
            <w:r w:rsidR="00A20ACC">
              <w:t>,</w:t>
            </w:r>
            <w:r w:rsidRPr="00A20ACC">
              <w:t>320899</w:t>
            </w:r>
          </w:p>
        </w:tc>
      </w:tr>
      <w:tr w:rsidR="00C7211D" w:rsidRPr="00A20ACC" w14:paraId="51328FB7" w14:textId="77777777" w:rsidTr="00B34BF5">
        <w:trPr>
          <w:jc w:val="center"/>
        </w:trPr>
        <w:tc>
          <w:tcPr>
            <w:tcW w:w="1134" w:type="dxa"/>
          </w:tcPr>
          <w:p w14:paraId="2DE3D39D" w14:textId="77777777" w:rsidR="00C7211D" w:rsidRPr="00A20ACC" w:rsidRDefault="00C7211D" w:rsidP="00FE56B6">
            <w:pPr>
              <w:pStyle w:val="Tabletext"/>
              <w:jc w:val="center"/>
            </w:pPr>
            <w:r w:rsidRPr="00A20ACC">
              <w:t>1</w:t>
            </w:r>
          </w:p>
        </w:tc>
        <w:tc>
          <w:tcPr>
            <w:tcW w:w="2268" w:type="dxa"/>
          </w:tcPr>
          <w:p w14:paraId="1839EAF4" w14:textId="77777777" w:rsidR="00C7211D" w:rsidRPr="00A20ACC" w:rsidRDefault="00C7211D" w:rsidP="00FE56B6">
            <w:pPr>
              <w:pStyle w:val="Tabletext"/>
              <w:jc w:val="left"/>
            </w:pPr>
            <w:r w:rsidRPr="00A20ACC">
              <w:t>RmsNoiseLoudAsym</w:t>
            </w:r>
            <w:r w:rsidRPr="00A20ACC">
              <w:rPr>
                <w:position w:val="-4"/>
              </w:rPr>
              <w:t>A</w:t>
            </w:r>
          </w:p>
        </w:tc>
        <w:tc>
          <w:tcPr>
            <w:tcW w:w="1247" w:type="dxa"/>
          </w:tcPr>
          <w:p w14:paraId="00F75FF9" w14:textId="0DC1D27F" w:rsidR="00C7211D" w:rsidRPr="00A20ACC" w:rsidRDefault="00C7211D" w:rsidP="00FE56B6">
            <w:pPr>
              <w:pStyle w:val="Tabletext"/>
              <w:jc w:val="center"/>
            </w:pPr>
            <w:r w:rsidRPr="00A20ACC">
              <w:t>–8</w:t>
            </w:r>
            <w:r w:rsidR="00A20ACC">
              <w:t>,</w:t>
            </w:r>
            <w:r w:rsidRPr="00A20ACC">
              <w:t>981803</w:t>
            </w:r>
          </w:p>
        </w:tc>
        <w:tc>
          <w:tcPr>
            <w:tcW w:w="1247" w:type="dxa"/>
          </w:tcPr>
          <w:p w14:paraId="2D2971F4" w14:textId="405CF5EC" w:rsidR="00C7211D" w:rsidRPr="00A20ACC" w:rsidRDefault="00C7211D" w:rsidP="00FE56B6">
            <w:pPr>
              <w:pStyle w:val="Tabletext"/>
              <w:jc w:val="center"/>
            </w:pPr>
            <w:r w:rsidRPr="00A20ACC">
              <w:t>19</w:t>
            </w:r>
            <w:r w:rsidR="00A20ACC">
              <w:t>,</w:t>
            </w:r>
            <w:r w:rsidRPr="00A20ACC">
              <w:t>956049</w:t>
            </w:r>
          </w:p>
        </w:tc>
        <w:tc>
          <w:tcPr>
            <w:tcW w:w="1247" w:type="dxa"/>
          </w:tcPr>
          <w:p w14:paraId="2A0574B6" w14:textId="161BEEB1" w:rsidR="00C7211D" w:rsidRPr="00A20ACC" w:rsidRDefault="00C7211D" w:rsidP="00FE56B6">
            <w:pPr>
              <w:pStyle w:val="Tabletext"/>
              <w:jc w:val="center"/>
            </w:pPr>
            <w:r w:rsidRPr="00A20ACC">
              <w:t>0</w:t>
            </w:r>
            <w:r w:rsidR="00A20ACC">
              <w:t>,</w:t>
            </w:r>
            <w:r w:rsidRPr="00A20ACC">
              <w:t>935389</w:t>
            </w:r>
          </w:p>
        </w:tc>
        <w:tc>
          <w:tcPr>
            <w:tcW w:w="1247" w:type="dxa"/>
          </w:tcPr>
          <w:p w14:paraId="2E5B2BA5" w14:textId="5AE57009" w:rsidR="00C7211D" w:rsidRPr="00A20ACC" w:rsidRDefault="00C7211D" w:rsidP="00FE56B6">
            <w:pPr>
              <w:pStyle w:val="Tabletext"/>
              <w:jc w:val="center"/>
            </w:pPr>
            <w:r w:rsidRPr="00A20ACC">
              <w:t>–1</w:t>
            </w:r>
            <w:r w:rsidR="00A20ACC">
              <w:t>,</w:t>
            </w:r>
            <w:r w:rsidRPr="00A20ACC">
              <w:t>686586</w:t>
            </w:r>
          </w:p>
        </w:tc>
        <w:tc>
          <w:tcPr>
            <w:tcW w:w="1247" w:type="dxa"/>
          </w:tcPr>
          <w:p w14:paraId="7AA619A4" w14:textId="60636F85" w:rsidR="00C7211D" w:rsidRPr="00A20ACC" w:rsidRDefault="00C7211D" w:rsidP="00FE56B6">
            <w:pPr>
              <w:pStyle w:val="Tabletext"/>
              <w:jc w:val="center"/>
            </w:pPr>
            <w:r w:rsidRPr="00A20ACC">
              <w:t>–3</w:t>
            </w:r>
            <w:r w:rsidR="00A20ACC">
              <w:t>,</w:t>
            </w:r>
            <w:r w:rsidRPr="00A20ACC">
              <w:t>238586</w:t>
            </w:r>
          </w:p>
        </w:tc>
      </w:tr>
      <w:tr w:rsidR="00C7211D" w:rsidRPr="00A20ACC" w14:paraId="7E0CEA4A" w14:textId="77777777" w:rsidTr="00B34BF5">
        <w:trPr>
          <w:jc w:val="center"/>
        </w:trPr>
        <w:tc>
          <w:tcPr>
            <w:tcW w:w="1134" w:type="dxa"/>
          </w:tcPr>
          <w:p w14:paraId="1BC04DB4" w14:textId="77777777" w:rsidR="00C7211D" w:rsidRPr="00A20ACC" w:rsidRDefault="00C7211D" w:rsidP="00FE56B6">
            <w:pPr>
              <w:pStyle w:val="Tabletext"/>
              <w:jc w:val="center"/>
            </w:pPr>
            <w:r w:rsidRPr="00A20ACC">
              <w:t>2</w:t>
            </w:r>
          </w:p>
        </w:tc>
        <w:tc>
          <w:tcPr>
            <w:tcW w:w="2268" w:type="dxa"/>
          </w:tcPr>
          <w:p w14:paraId="3B71AD49" w14:textId="77777777" w:rsidR="00C7211D" w:rsidRPr="00A20ACC" w:rsidRDefault="00C7211D" w:rsidP="00FE56B6">
            <w:pPr>
              <w:pStyle w:val="Tabletext"/>
              <w:jc w:val="left"/>
            </w:pPr>
            <w:r w:rsidRPr="00A20ACC">
              <w:t>Segmental NMR</w:t>
            </w:r>
            <w:r w:rsidRPr="00A20ACC">
              <w:rPr>
                <w:position w:val="-4"/>
              </w:rPr>
              <w:t>B</w:t>
            </w:r>
          </w:p>
        </w:tc>
        <w:tc>
          <w:tcPr>
            <w:tcW w:w="1247" w:type="dxa"/>
          </w:tcPr>
          <w:p w14:paraId="13119A85" w14:textId="3BB37F13" w:rsidR="00C7211D" w:rsidRPr="00A20ACC" w:rsidRDefault="00C7211D" w:rsidP="00FE56B6">
            <w:pPr>
              <w:pStyle w:val="Tabletext"/>
              <w:jc w:val="center"/>
            </w:pPr>
            <w:r w:rsidRPr="00A20ACC">
              <w:t>1</w:t>
            </w:r>
            <w:r w:rsidR="00A20ACC">
              <w:t>,</w:t>
            </w:r>
            <w:r w:rsidRPr="00A20ACC">
              <w:t>633830</w:t>
            </w:r>
          </w:p>
        </w:tc>
        <w:tc>
          <w:tcPr>
            <w:tcW w:w="1247" w:type="dxa"/>
          </w:tcPr>
          <w:p w14:paraId="2561A15B" w14:textId="694B5395" w:rsidR="00C7211D" w:rsidRPr="00A20ACC" w:rsidRDefault="00C7211D" w:rsidP="00FE56B6">
            <w:pPr>
              <w:pStyle w:val="Tabletext"/>
              <w:jc w:val="center"/>
            </w:pPr>
            <w:r w:rsidRPr="00A20ACC">
              <w:t>–2</w:t>
            </w:r>
            <w:r w:rsidR="00A20ACC">
              <w:t>,</w:t>
            </w:r>
            <w:r w:rsidRPr="00A20ACC">
              <w:t>877505</w:t>
            </w:r>
          </w:p>
        </w:tc>
        <w:tc>
          <w:tcPr>
            <w:tcW w:w="1247" w:type="dxa"/>
          </w:tcPr>
          <w:p w14:paraId="2D77ED03" w14:textId="68319BD0" w:rsidR="00C7211D" w:rsidRPr="00A20ACC" w:rsidRDefault="00C7211D" w:rsidP="00FE56B6">
            <w:pPr>
              <w:pStyle w:val="Tabletext"/>
              <w:jc w:val="center"/>
            </w:pPr>
            <w:r w:rsidRPr="00A20ACC">
              <w:t>–7</w:t>
            </w:r>
            <w:r w:rsidR="00A20ACC">
              <w:t>,</w:t>
            </w:r>
            <w:r w:rsidRPr="00A20ACC">
              <w:t>442935</w:t>
            </w:r>
          </w:p>
        </w:tc>
        <w:tc>
          <w:tcPr>
            <w:tcW w:w="1247" w:type="dxa"/>
          </w:tcPr>
          <w:p w14:paraId="6CCC5478" w14:textId="16F1BCD1" w:rsidR="00C7211D" w:rsidRPr="00A20ACC" w:rsidRDefault="00C7211D" w:rsidP="00FE56B6">
            <w:pPr>
              <w:pStyle w:val="Tabletext"/>
              <w:jc w:val="center"/>
            </w:pPr>
            <w:r w:rsidRPr="00A20ACC">
              <w:t>5</w:t>
            </w:r>
            <w:r w:rsidR="00A20ACC">
              <w:t>,</w:t>
            </w:r>
            <w:r w:rsidRPr="00A20ACC">
              <w:t>606502</w:t>
            </w:r>
          </w:p>
        </w:tc>
        <w:tc>
          <w:tcPr>
            <w:tcW w:w="1247" w:type="dxa"/>
          </w:tcPr>
          <w:p w14:paraId="75D16B43" w14:textId="43176697" w:rsidR="00C7211D" w:rsidRPr="00A20ACC" w:rsidRDefault="00C7211D" w:rsidP="00FE56B6">
            <w:pPr>
              <w:pStyle w:val="Tabletext"/>
              <w:jc w:val="center"/>
            </w:pPr>
            <w:r w:rsidRPr="00A20ACC">
              <w:t>–1</w:t>
            </w:r>
            <w:r w:rsidR="00A20ACC">
              <w:t>,</w:t>
            </w:r>
            <w:r w:rsidRPr="00A20ACC">
              <w:t>783120</w:t>
            </w:r>
          </w:p>
        </w:tc>
      </w:tr>
      <w:tr w:rsidR="00C7211D" w:rsidRPr="00A20ACC" w14:paraId="4AE4EDDD" w14:textId="77777777" w:rsidTr="00B34BF5">
        <w:trPr>
          <w:jc w:val="center"/>
        </w:trPr>
        <w:tc>
          <w:tcPr>
            <w:tcW w:w="1134" w:type="dxa"/>
          </w:tcPr>
          <w:p w14:paraId="508509F3" w14:textId="77777777" w:rsidR="00C7211D" w:rsidRPr="00A20ACC" w:rsidRDefault="00C7211D" w:rsidP="00FE56B6">
            <w:pPr>
              <w:pStyle w:val="Tabletext"/>
              <w:jc w:val="center"/>
            </w:pPr>
            <w:r w:rsidRPr="00A20ACC">
              <w:t>3</w:t>
            </w:r>
          </w:p>
        </w:tc>
        <w:tc>
          <w:tcPr>
            <w:tcW w:w="2268" w:type="dxa"/>
          </w:tcPr>
          <w:p w14:paraId="1ADB8CDE" w14:textId="77777777" w:rsidR="00C7211D" w:rsidRPr="00A20ACC" w:rsidRDefault="00C7211D" w:rsidP="00FE56B6">
            <w:pPr>
              <w:pStyle w:val="Tabletext"/>
              <w:jc w:val="left"/>
            </w:pPr>
            <w:r w:rsidRPr="00A20ACC">
              <w:t>EHS</w:t>
            </w:r>
            <w:r w:rsidRPr="00A20ACC">
              <w:rPr>
                <w:position w:val="-4"/>
              </w:rPr>
              <w:t>B</w:t>
            </w:r>
          </w:p>
        </w:tc>
        <w:tc>
          <w:tcPr>
            <w:tcW w:w="1247" w:type="dxa"/>
          </w:tcPr>
          <w:p w14:paraId="73B7CF1A" w14:textId="476F765F" w:rsidR="00C7211D" w:rsidRPr="00A20ACC" w:rsidRDefault="00C7211D" w:rsidP="00FE56B6">
            <w:pPr>
              <w:pStyle w:val="Tabletext"/>
              <w:jc w:val="center"/>
            </w:pPr>
            <w:r w:rsidRPr="00A20ACC">
              <w:t>6</w:t>
            </w:r>
            <w:r w:rsidR="00A20ACC">
              <w:t>,</w:t>
            </w:r>
            <w:r w:rsidRPr="00A20ACC">
              <w:t>103821</w:t>
            </w:r>
          </w:p>
        </w:tc>
        <w:tc>
          <w:tcPr>
            <w:tcW w:w="1247" w:type="dxa"/>
          </w:tcPr>
          <w:p w14:paraId="6D9109F6" w14:textId="65A2DDAC" w:rsidR="00C7211D" w:rsidRPr="00A20ACC" w:rsidRDefault="00C7211D" w:rsidP="00FE56B6">
            <w:pPr>
              <w:pStyle w:val="Tabletext"/>
              <w:jc w:val="center"/>
            </w:pPr>
            <w:r w:rsidRPr="00A20ACC">
              <w:t>19</w:t>
            </w:r>
            <w:r w:rsidR="00A20ACC">
              <w:t>,</w:t>
            </w:r>
            <w:r w:rsidRPr="00A20ACC">
              <w:t>587435</w:t>
            </w:r>
          </w:p>
        </w:tc>
        <w:tc>
          <w:tcPr>
            <w:tcW w:w="1247" w:type="dxa"/>
          </w:tcPr>
          <w:p w14:paraId="70380366" w14:textId="258471CD" w:rsidR="00C7211D" w:rsidRPr="00A20ACC" w:rsidRDefault="00C7211D" w:rsidP="00FE56B6">
            <w:pPr>
              <w:pStyle w:val="Tabletext"/>
              <w:jc w:val="center"/>
            </w:pPr>
            <w:r w:rsidRPr="00A20ACC">
              <w:t>–0</w:t>
            </w:r>
            <w:r w:rsidR="00A20ACC">
              <w:t>,</w:t>
            </w:r>
            <w:r w:rsidRPr="00A20ACC">
              <w:t>240284</w:t>
            </w:r>
          </w:p>
        </w:tc>
        <w:tc>
          <w:tcPr>
            <w:tcW w:w="1247" w:type="dxa"/>
          </w:tcPr>
          <w:p w14:paraId="2FE74296" w14:textId="7CB2155A" w:rsidR="00C7211D" w:rsidRPr="00A20ACC" w:rsidRDefault="00C7211D" w:rsidP="00FE56B6">
            <w:pPr>
              <w:pStyle w:val="Tabletext"/>
              <w:jc w:val="center"/>
            </w:pPr>
            <w:r w:rsidRPr="00A20ACC">
              <w:t>1</w:t>
            </w:r>
            <w:r w:rsidR="00A20ACC">
              <w:t>,</w:t>
            </w:r>
            <w:r w:rsidRPr="00A20ACC">
              <w:t>088213</w:t>
            </w:r>
          </w:p>
        </w:tc>
        <w:tc>
          <w:tcPr>
            <w:tcW w:w="1247" w:type="dxa"/>
          </w:tcPr>
          <w:p w14:paraId="55F248EF" w14:textId="6E84128F" w:rsidR="00C7211D" w:rsidRPr="00A20ACC" w:rsidRDefault="00C7211D" w:rsidP="00FE56B6">
            <w:pPr>
              <w:pStyle w:val="Tabletext"/>
              <w:jc w:val="center"/>
            </w:pPr>
            <w:r w:rsidRPr="00A20ACC">
              <w:t>–0</w:t>
            </w:r>
            <w:r w:rsidR="00A20ACC">
              <w:t>,</w:t>
            </w:r>
            <w:r w:rsidRPr="00A20ACC">
              <w:t>511314</w:t>
            </w:r>
          </w:p>
        </w:tc>
      </w:tr>
      <w:tr w:rsidR="00C7211D" w:rsidRPr="00A20ACC" w14:paraId="7F276151" w14:textId="77777777" w:rsidTr="00B34BF5">
        <w:trPr>
          <w:jc w:val="center"/>
        </w:trPr>
        <w:tc>
          <w:tcPr>
            <w:tcW w:w="1134" w:type="dxa"/>
          </w:tcPr>
          <w:p w14:paraId="4B86067C" w14:textId="77777777" w:rsidR="00C7211D" w:rsidRPr="00A20ACC" w:rsidRDefault="00C7211D" w:rsidP="00FE56B6">
            <w:pPr>
              <w:pStyle w:val="Tabletext"/>
              <w:jc w:val="center"/>
            </w:pPr>
            <w:r w:rsidRPr="00A20ACC">
              <w:t>4</w:t>
            </w:r>
          </w:p>
        </w:tc>
        <w:tc>
          <w:tcPr>
            <w:tcW w:w="2268" w:type="dxa"/>
          </w:tcPr>
          <w:p w14:paraId="6FB39CA9" w14:textId="77777777" w:rsidR="00C7211D" w:rsidRPr="00A20ACC" w:rsidRDefault="00C7211D" w:rsidP="00FE56B6">
            <w:pPr>
              <w:pStyle w:val="Tabletext"/>
              <w:jc w:val="left"/>
            </w:pPr>
            <w:r w:rsidRPr="00A20ACC">
              <w:t>AvgLinDist</w:t>
            </w:r>
            <w:r w:rsidRPr="00A20ACC">
              <w:rPr>
                <w:position w:val="-4"/>
              </w:rPr>
              <w:t>A</w:t>
            </w:r>
          </w:p>
        </w:tc>
        <w:tc>
          <w:tcPr>
            <w:tcW w:w="1247" w:type="dxa"/>
          </w:tcPr>
          <w:p w14:paraId="588DE286" w14:textId="445B4A94" w:rsidR="00C7211D" w:rsidRPr="00A20ACC" w:rsidRDefault="00C7211D" w:rsidP="00FE56B6">
            <w:pPr>
              <w:pStyle w:val="Tabletext"/>
              <w:jc w:val="center"/>
            </w:pPr>
            <w:r w:rsidRPr="00A20ACC">
              <w:t>11</w:t>
            </w:r>
            <w:r w:rsidR="00A20ACC">
              <w:t>,</w:t>
            </w:r>
            <w:r w:rsidRPr="00A20ACC">
              <w:t>556344</w:t>
            </w:r>
          </w:p>
        </w:tc>
        <w:tc>
          <w:tcPr>
            <w:tcW w:w="1247" w:type="dxa"/>
          </w:tcPr>
          <w:p w14:paraId="56381482" w14:textId="7036DC7D" w:rsidR="00C7211D" w:rsidRPr="00A20ACC" w:rsidRDefault="00C7211D" w:rsidP="00FE56B6">
            <w:pPr>
              <w:pStyle w:val="Tabletext"/>
              <w:jc w:val="center"/>
            </w:pPr>
            <w:r w:rsidRPr="00A20ACC">
              <w:t>3</w:t>
            </w:r>
            <w:r w:rsidR="00A20ACC">
              <w:t>,</w:t>
            </w:r>
            <w:r w:rsidRPr="00A20ACC">
              <w:t>892028</w:t>
            </w:r>
          </w:p>
        </w:tc>
        <w:tc>
          <w:tcPr>
            <w:tcW w:w="1247" w:type="dxa"/>
          </w:tcPr>
          <w:p w14:paraId="4077934C" w14:textId="6856E186" w:rsidR="00C7211D" w:rsidRPr="00A20ACC" w:rsidRDefault="00C7211D" w:rsidP="00FE56B6">
            <w:pPr>
              <w:pStyle w:val="Tabletext"/>
              <w:jc w:val="center"/>
            </w:pPr>
            <w:r w:rsidRPr="00A20ACC">
              <w:t>9</w:t>
            </w:r>
            <w:r w:rsidR="00A20ACC">
              <w:t>,</w:t>
            </w:r>
            <w:r w:rsidRPr="00A20ACC">
              <w:t>720441</w:t>
            </w:r>
          </w:p>
        </w:tc>
        <w:tc>
          <w:tcPr>
            <w:tcW w:w="1247" w:type="dxa"/>
          </w:tcPr>
          <w:p w14:paraId="465A9CCE" w14:textId="4DC984EC" w:rsidR="00C7211D" w:rsidRPr="00A20ACC" w:rsidRDefault="00C7211D" w:rsidP="00FE56B6">
            <w:pPr>
              <w:pStyle w:val="Tabletext"/>
              <w:jc w:val="center"/>
            </w:pPr>
            <w:r w:rsidRPr="00A20ACC">
              <w:t>–3</w:t>
            </w:r>
            <w:r w:rsidR="00A20ACC">
              <w:t>,</w:t>
            </w:r>
            <w:r w:rsidRPr="00A20ACC">
              <w:t>287205</w:t>
            </w:r>
          </w:p>
        </w:tc>
        <w:tc>
          <w:tcPr>
            <w:tcW w:w="1247" w:type="dxa"/>
            <w:tcMar>
              <w:left w:w="57" w:type="dxa"/>
              <w:right w:w="57" w:type="dxa"/>
            </w:tcMar>
          </w:tcPr>
          <w:p w14:paraId="1D3E6EA5" w14:textId="7816283D" w:rsidR="00C7211D" w:rsidRPr="00A20ACC" w:rsidRDefault="00C7211D" w:rsidP="00FE56B6">
            <w:pPr>
              <w:pStyle w:val="Tabletext"/>
              <w:jc w:val="center"/>
            </w:pPr>
            <w:r w:rsidRPr="00A20ACC">
              <w:t>–11</w:t>
            </w:r>
            <w:r w:rsidR="00A20ACC">
              <w:t>,</w:t>
            </w:r>
            <w:r w:rsidRPr="00A20ACC">
              <w:t>031250</w:t>
            </w:r>
          </w:p>
        </w:tc>
      </w:tr>
      <w:tr w:rsidR="00C7211D" w:rsidRPr="00A20ACC" w14:paraId="00279F6E" w14:textId="77777777" w:rsidTr="00B34BF5">
        <w:trPr>
          <w:jc w:val="center"/>
        </w:trPr>
        <w:tc>
          <w:tcPr>
            <w:tcW w:w="1134" w:type="dxa"/>
          </w:tcPr>
          <w:p w14:paraId="24CD552B" w14:textId="77777777" w:rsidR="00C7211D" w:rsidRPr="00A20ACC" w:rsidRDefault="00C7211D" w:rsidP="00FE56B6">
            <w:pPr>
              <w:pStyle w:val="Tabletext"/>
              <w:jc w:val="center"/>
            </w:pPr>
            <w:r w:rsidRPr="00A20ACC">
              <w:t>5</w:t>
            </w:r>
          </w:p>
        </w:tc>
        <w:tc>
          <w:tcPr>
            <w:tcW w:w="2268" w:type="dxa"/>
          </w:tcPr>
          <w:p w14:paraId="74490618" w14:textId="77777777" w:rsidR="00C7211D" w:rsidRPr="00A20ACC" w:rsidRDefault="00C7211D" w:rsidP="00FE56B6">
            <w:pPr>
              <w:pStyle w:val="Tabletext"/>
              <w:jc w:val="left"/>
            </w:pPr>
            <w:r w:rsidRPr="00A20ACC">
              <w:t>bias</w:t>
            </w:r>
          </w:p>
        </w:tc>
        <w:tc>
          <w:tcPr>
            <w:tcW w:w="1247" w:type="dxa"/>
          </w:tcPr>
          <w:p w14:paraId="307BBEC1" w14:textId="350FC420" w:rsidR="00C7211D" w:rsidRPr="00A20ACC" w:rsidRDefault="00C7211D" w:rsidP="00FE56B6">
            <w:pPr>
              <w:pStyle w:val="Tabletext"/>
              <w:jc w:val="center"/>
            </w:pPr>
            <w:r w:rsidRPr="00A20ACC">
              <w:t>1</w:t>
            </w:r>
            <w:r w:rsidR="00A20ACC">
              <w:t>,</w:t>
            </w:r>
            <w:r w:rsidRPr="00A20ACC">
              <w:t>330890</w:t>
            </w:r>
          </w:p>
        </w:tc>
        <w:tc>
          <w:tcPr>
            <w:tcW w:w="1247" w:type="dxa"/>
          </w:tcPr>
          <w:p w14:paraId="1651CBA8" w14:textId="18B894CB" w:rsidR="00C7211D" w:rsidRPr="00A20ACC" w:rsidRDefault="00C7211D" w:rsidP="00FE56B6">
            <w:pPr>
              <w:pStyle w:val="Tabletext"/>
              <w:jc w:val="center"/>
            </w:pPr>
            <w:r w:rsidRPr="00A20ACC">
              <w:t>2</w:t>
            </w:r>
            <w:r w:rsidR="00A20ACC">
              <w:t>,</w:t>
            </w:r>
            <w:r w:rsidRPr="00A20ACC">
              <w:t>686103</w:t>
            </w:r>
          </w:p>
        </w:tc>
        <w:tc>
          <w:tcPr>
            <w:tcW w:w="1247" w:type="dxa"/>
          </w:tcPr>
          <w:p w14:paraId="5AFEA1D4" w14:textId="7AFFAE13" w:rsidR="00C7211D" w:rsidRPr="00A20ACC" w:rsidRDefault="00C7211D" w:rsidP="00FE56B6">
            <w:pPr>
              <w:pStyle w:val="Tabletext"/>
              <w:jc w:val="center"/>
            </w:pPr>
            <w:r w:rsidRPr="00A20ACC">
              <w:t>2</w:t>
            </w:r>
            <w:r w:rsidR="00A20ACC">
              <w:t>,</w:t>
            </w:r>
            <w:r w:rsidRPr="00A20ACC">
              <w:t>096598</w:t>
            </w:r>
          </w:p>
        </w:tc>
        <w:tc>
          <w:tcPr>
            <w:tcW w:w="1247" w:type="dxa"/>
          </w:tcPr>
          <w:p w14:paraId="75932BE3" w14:textId="6FDCEBF8" w:rsidR="00C7211D" w:rsidRPr="00A20ACC" w:rsidRDefault="00C7211D" w:rsidP="00FE56B6">
            <w:pPr>
              <w:pStyle w:val="Tabletext"/>
              <w:jc w:val="center"/>
            </w:pPr>
            <w:r w:rsidRPr="00A20ACC">
              <w:t>–1</w:t>
            </w:r>
            <w:r w:rsidR="00A20ACC">
              <w:t>,</w:t>
            </w:r>
            <w:r w:rsidRPr="00A20ACC">
              <w:t>327851</w:t>
            </w:r>
          </w:p>
        </w:tc>
        <w:tc>
          <w:tcPr>
            <w:tcW w:w="1247" w:type="dxa"/>
          </w:tcPr>
          <w:p w14:paraId="2A07968E" w14:textId="312D9E2F" w:rsidR="00C7211D" w:rsidRPr="00A20ACC" w:rsidRDefault="00C7211D" w:rsidP="00FE56B6">
            <w:pPr>
              <w:pStyle w:val="Tabletext"/>
              <w:jc w:val="center"/>
            </w:pPr>
            <w:r w:rsidRPr="00A20ACC">
              <w:t>3</w:t>
            </w:r>
            <w:r w:rsidR="00A20ACC">
              <w:t>,</w:t>
            </w:r>
            <w:r w:rsidRPr="00A20ACC">
              <w:t>087055</w:t>
            </w:r>
          </w:p>
        </w:tc>
      </w:tr>
    </w:tbl>
    <w:p w14:paraId="0B1BEA46" w14:textId="77777777" w:rsidR="00C7211D" w:rsidRPr="00B57BD2" w:rsidRDefault="00C7211D" w:rsidP="00B57BD2">
      <w:pPr>
        <w:pStyle w:val="Tablefin"/>
      </w:pPr>
    </w:p>
    <w:p w14:paraId="72E0B128" w14:textId="77777777" w:rsidR="00EC1A94" w:rsidRPr="00EC1A94" w:rsidRDefault="00EC1A94" w:rsidP="00EC1A94">
      <w:pPr>
        <w:pStyle w:val="TableNo"/>
        <w:rPr>
          <w:lang w:val="ru-RU"/>
        </w:rPr>
      </w:pPr>
      <w:r w:rsidRPr="00EC1A94">
        <w:rPr>
          <w:lang w:val="ru-RU"/>
        </w:rPr>
        <w:t>ТАБЛИЦА 20</w:t>
      </w:r>
    </w:p>
    <w:p w14:paraId="4E578F1B" w14:textId="30F95241" w:rsidR="00C7211D" w:rsidRPr="00EC1A94" w:rsidRDefault="00EC1A94" w:rsidP="00EC1A94">
      <w:pPr>
        <w:pStyle w:val="Tabletitle"/>
        <w:rPr>
          <w:lang w:val="ru-RU"/>
        </w:rPr>
      </w:pPr>
      <w:r w:rsidRPr="00EC1A94">
        <w:rPr>
          <w:lang w:val="ru-RU"/>
        </w:rPr>
        <w:t>Весовые коэффициенты для выходных узлов в расширенной версии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606"/>
        <w:gridCol w:w="1606"/>
        <w:gridCol w:w="1607"/>
        <w:gridCol w:w="1607"/>
        <w:gridCol w:w="1607"/>
      </w:tblGrid>
      <w:tr w:rsidR="00EC1A94" w:rsidRPr="00B57BD2" w14:paraId="0128191C" w14:textId="77777777" w:rsidTr="00B34BF5">
        <w:trPr>
          <w:tblHeader/>
          <w:jc w:val="center"/>
        </w:trPr>
        <w:tc>
          <w:tcPr>
            <w:tcW w:w="1606" w:type="dxa"/>
          </w:tcPr>
          <w:p w14:paraId="1019DCD9" w14:textId="5C18A719" w:rsidR="00EC1A94" w:rsidRPr="00EC1A94" w:rsidRDefault="00EC1A94" w:rsidP="00EC1A94">
            <w:pPr>
              <w:pStyle w:val="Tablehead"/>
            </w:pPr>
            <w:r w:rsidRPr="00EC1A94">
              <w:rPr>
                <w:lang w:val="ru-RU"/>
              </w:rPr>
              <w:t>Узел 1</w:t>
            </w:r>
            <w:r w:rsidRPr="00EC1A94">
              <w:rPr>
                <w:lang w:val="ru-RU"/>
              </w:rPr>
              <w:br/>
              <w:t>(w</w:t>
            </w:r>
            <w:r w:rsidRPr="00EC1A94">
              <w:rPr>
                <w:rFonts w:ascii="Times New Roman Bold" w:hAnsi="Times New Roman Bold"/>
                <w:vertAlign w:val="subscript"/>
                <w:lang w:val="ru-RU"/>
              </w:rPr>
              <w:t>x</w:t>
            </w:r>
            <w:r w:rsidRPr="00EC1A94">
              <w:rPr>
                <w:lang w:val="ru-RU"/>
              </w:rPr>
              <w:t>[i,0])</w:t>
            </w:r>
          </w:p>
        </w:tc>
        <w:tc>
          <w:tcPr>
            <w:tcW w:w="1606" w:type="dxa"/>
          </w:tcPr>
          <w:p w14:paraId="4B3A22BC" w14:textId="04EE8992" w:rsidR="00EC1A94" w:rsidRPr="00EC1A94" w:rsidRDefault="00EC1A94" w:rsidP="00EC1A94">
            <w:pPr>
              <w:pStyle w:val="Tablehead"/>
            </w:pPr>
            <w:r w:rsidRPr="00EC1A94">
              <w:rPr>
                <w:lang w:val="ru-RU"/>
              </w:rPr>
              <w:t>Узел 2</w:t>
            </w:r>
            <w:r w:rsidRPr="00EC1A94">
              <w:rPr>
                <w:lang w:val="ru-RU"/>
              </w:rPr>
              <w:br/>
              <w:t>(w</w:t>
            </w:r>
            <w:r w:rsidRPr="00EC1A94">
              <w:rPr>
                <w:rFonts w:ascii="Times New Roman Bold" w:hAnsi="Times New Roman Bold"/>
                <w:vertAlign w:val="subscript"/>
                <w:lang w:val="ru-RU"/>
              </w:rPr>
              <w:t>x</w:t>
            </w:r>
            <w:r w:rsidRPr="00EC1A94">
              <w:rPr>
                <w:lang w:val="ru-RU"/>
              </w:rPr>
              <w:t>[i,1])</w:t>
            </w:r>
          </w:p>
        </w:tc>
        <w:tc>
          <w:tcPr>
            <w:tcW w:w="1606" w:type="dxa"/>
          </w:tcPr>
          <w:p w14:paraId="10535F17" w14:textId="4A47CC6D" w:rsidR="00EC1A94" w:rsidRPr="00EC1A94" w:rsidRDefault="00EC1A94" w:rsidP="00EC1A94">
            <w:pPr>
              <w:pStyle w:val="Tablehead"/>
            </w:pPr>
            <w:r w:rsidRPr="00EC1A94">
              <w:rPr>
                <w:lang w:val="ru-RU"/>
              </w:rPr>
              <w:t>Узел 3</w:t>
            </w:r>
            <w:r w:rsidRPr="00EC1A94">
              <w:rPr>
                <w:lang w:val="ru-RU"/>
              </w:rPr>
              <w:br/>
              <w:t>(w</w:t>
            </w:r>
            <w:r w:rsidRPr="00EC1A94">
              <w:rPr>
                <w:rFonts w:ascii="Times New Roman Bold" w:hAnsi="Times New Roman Bold"/>
                <w:vertAlign w:val="subscript"/>
                <w:lang w:val="ru-RU"/>
              </w:rPr>
              <w:t>x</w:t>
            </w:r>
            <w:r w:rsidRPr="00EC1A94">
              <w:rPr>
                <w:lang w:val="ru-RU"/>
              </w:rPr>
              <w:t>[i,2])</w:t>
            </w:r>
          </w:p>
        </w:tc>
        <w:tc>
          <w:tcPr>
            <w:tcW w:w="1607" w:type="dxa"/>
          </w:tcPr>
          <w:p w14:paraId="6973B232" w14:textId="529B6EA0" w:rsidR="00EC1A94" w:rsidRPr="00EC1A94" w:rsidRDefault="00EC1A94" w:rsidP="00EC1A94">
            <w:pPr>
              <w:pStyle w:val="Tablehead"/>
            </w:pPr>
            <w:r w:rsidRPr="00EC1A94">
              <w:rPr>
                <w:lang w:val="ru-RU"/>
              </w:rPr>
              <w:t>Узел 4</w:t>
            </w:r>
            <w:r w:rsidRPr="00EC1A94">
              <w:rPr>
                <w:lang w:val="ru-RU"/>
              </w:rPr>
              <w:br/>
              <w:t>(w</w:t>
            </w:r>
            <w:r w:rsidRPr="00EC1A94">
              <w:rPr>
                <w:rFonts w:ascii="Times New Roman Bold" w:hAnsi="Times New Roman Bold"/>
                <w:vertAlign w:val="subscript"/>
                <w:lang w:val="ru-RU"/>
              </w:rPr>
              <w:t>x</w:t>
            </w:r>
            <w:r w:rsidRPr="00EC1A94">
              <w:rPr>
                <w:lang w:val="ru-RU"/>
              </w:rPr>
              <w:t>[i,3])</w:t>
            </w:r>
          </w:p>
        </w:tc>
        <w:tc>
          <w:tcPr>
            <w:tcW w:w="1607" w:type="dxa"/>
          </w:tcPr>
          <w:p w14:paraId="168814E3" w14:textId="1D8E359F" w:rsidR="00EC1A94" w:rsidRPr="00EC1A94" w:rsidRDefault="00EC1A94" w:rsidP="00EC1A94">
            <w:pPr>
              <w:pStyle w:val="Tablehead"/>
            </w:pPr>
            <w:r w:rsidRPr="00EC1A94">
              <w:rPr>
                <w:lang w:val="ru-RU"/>
              </w:rPr>
              <w:t>Узел 5</w:t>
            </w:r>
            <w:r w:rsidRPr="00EC1A94">
              <w:rPr>
                <w:lang w:val="ru-RU"/>
              </w:rPr>
              <w:br/>
              <w:t>(w</w:t>
            </w:r>
            <w:r w:rsidRPr="00EC1A94">
              <w:rPr>
                <w:rFonts w:ascii="Times New Roman Bold" w:hAnsi="Times New Roman Bold"/>
                <w:vertAlign w:val="subscript"/>
                <w:lang w:val="ru-RU"/>
              </w:rPr>
              <w:t>4</w:t>
            </w:r>
            <w:r w:rsidRPr="00EC1A94">
              <w:rPr>
                <w:lang w:val="ru-RU"/>
              </w:rPr>
              <w:t>[i,4])</w:t>
            </w:r>
          </w:p>
        </w:tc>
        <w:tc>
          <w:tcPr>
            <w:tcW w:w="1607" w:type="dxa"/>
          </w:tcPr>
          <w:p w14:paraId="7D961171" w14:textId="2041BCEE" w:rsidR="00EC1A94" w:rsidRPr="00EC1A94" w:rsidRDefault="00EC1A94" w:rsidP="00EC1A94">
            <w:pPr>
              <w:pStyle w:val="Tablehead"/>
            </w:pPr>
            <w:r w:rsidRPr="00EC1A94">
              <w:rPr>
                <w:lang w:val="ru-RU"/>
              </w:rPr>
              <w:t>Смещение</w:t>
            </w:r>
            <w:r w:rsidRPr="00EC1A94">
              <w:rPr>
                <w:lang w:val="ru-RU"/>
              </w:rPr>
              <w:br/>
              <w:t>(w</w:t>
            </w:r>
            <w:r w:rsidRPr="00EC1A94">
              <w:rPr>
                <w:rFonts w:ascii="Times New Roman Bold" w:hAnsi="Times New Roman Bold"/>
                <w:vertAlign w:val="subscript"/>
                <w:lang w:val="ru-RU"/>
              </w:rPr>
              <w:t>y</w:t>
            </w:r>
            <w:r w:rsidRPr="00EC1A94">
              <w:rPr>
                <w:lang w:val="ru-RU"/>
              </w:rPr>
              <w:t>[5])</w:t>
            </w:r>
          </w:p>
        </w:tc>
      </w:tr>
      <w:tr w:rsidR="00C7211D" w:rsidRPr="00B57BD2" w14:paraId="03B67DF4" w14:textId="77777777" w:rsidTr="00B34BF5">
        <w:trPr>
          <w:jc w:val="center"/>
        </w:trPr>
        <w:tc>
          <w:tcPr>
            <w:tcW w:w="1606" w:type="dxa"/>
          </w:tcPr>
          <w:p w14:paraId="7A5800CA" w14:textId="7DB28BB5" w:rsidR="00C7211D" w:rsidRPr="00B57BD2" w:rsidRDefault="00C7211D" w:rsidP="00B57BD2">
            <w:pPr>
              <w:pStyle w:val="Tabletext"/>
              <w:jc w:val="center"/>
            </w:pPr>
            <w:r w:rsidRPr="00B57BD2">
              <w:t>–4</w:t>
            </w:r>
            <w:r w:rsidR="00EC1A94">
              <w:t>,</w:t>
            </w:r>
            <w:r w:rsidRPr="00B57BD2">
              <w:t>696996</w:t>
            </w:r>
          </w:p>
        </w:tc>
        <w:tc>
          <w:tcPr>
            <w:tcW w:w="1606" w:type="dxa"/>
          </w:tcPr>
          <w:p w14:paraId="1D233960" w14:textId="261598C4" w:rsidR="00C7211D" w:rsidRPr="00B57BD2" w:rsidRDefault="00C7211D" w:rsidP="00B57BD2">
            <w:pPr>
              <w:pStyle w:val="Tabletext"/>
              <w:jc w:val="center"/>
            </w:pPr>
            <w:r w:rsidRPr="00B57BD2">
              <w:t>–3</w:t>
            </w:r>
            <w:r w:rsidR="00EC1A94">
              <w:t>,</w:t>
            </w:r>
            <w:r w:rsidRPr="00B57BD2">
              <w:t>289959</w:t>
            </w:r>
          </w:p>
        </w:tc>
        <w:tc>
          <w:tcPr>
            <w:tcW w:w="1606" w:type="dxa"/>
          </w:tcPr>
          <w:p w14:paraId="6B5CDDC8" w14:textId="7D806ABE" w:rsidR="00C7211D" w:rsidRPr="00B57BD2" w:rsidRDefault="00C7211D" w:rsidP="00B57BD2">
            <w:pPr>
              <w:pStyle w:val="Tabletext"/>
              <w:jc w:val="center"/>
            </w:pPr>
            <w:r w:rsidRPr="00B57BD2">
              <w:t>7</w:t>
            </w:r>
            <w:r w:rsidR="00EC1A94">
              <w:t>,</w:t>
            </w:r>
            <w:r w:rsidRPr="00B57BD2">
              <w:t>004782</w:t>
            </w:r>
          </w:p>
        </w:tc>
        <w:tc>
          <w:tcPr>
            <w:tcW w:w="1607" w:type="dxa"/>
          </w:tcPr>
          <w:p w14:paraId="64B52D8D" w14:textId="0F684F70" w:rsidR="00C7211D" w:rsidRPr="00B57BD2" w:rsidRDefault="00C7211D" w:rsidP="00B57BD2">
            <w:pPr>
              <w:pStyle w:val="Tabletext"/>
              <w:jc w:val="center"/>
            </w:pPr>
            <w:r w:rsidRPr="00B57BD2">
              <w:t>6</w:t>
            </w:r>
            <w:r w:rsidR="00EC1A94">
              <w:t>,</w:t>
            </w:r>
            <w:r w:rsidRPr="00B57BD2">
              <w:t>651897</w:t>
            </w:r>
          </w:p>
        </w:tc>
        <w:tc>
          <w:tcPr>
            <w:tcW w:w="1607" w:type="dxa"/>
          </w:tcPr>
          <w:p w14:paraId="15A169A5" w14:textId="63333B5D" w:rsidR="00C7211D" w:rsidRPr="00B57BD2" w:rsidRDefault="00C7211D" w:rsidP="00B57BD2">
            <w:pPr>
              <w:pStyle w:val="Tabletext"/>
              <w:jc w:val="center"/>
            </w:pPr>
            <w:r w:rsidRPr="00B57BD2">
              <w:t>4</w:t>
            </w:r>
            <w:r w:rsidR="00EC1A94">
              <w:t>,</w:t>
            </w:r>
            <w:r w:rsidRPr="00B57BD2">
              <w:t>009144</w:t>
            </w:r>
          </w:p>
        </w:tc>
        <w:tc>
          <w:tcPr>
            <w:tcW w:w="1607" w:type="dxa"/>
          </w:tcPr>
          <w:p w14:paraId="6C5E963C" w14:textId="2DB6C7A9" w:rsidR="00C7211D" w:rsidRPr="00B57BD2" w:rsidRDefault="00C7211D" w:rsidP="00B57BD2">
            <w:pPr>
              <w:pStyle w:val="Tabletext"/>
              <w:jc w:val="center"/>
            </w:pPr>
            <w:r w:rsidRPr="00B57BD2">
              <w:t>–1</w:t>
            </w:r>
            <w:r w:rsidR="00EC1A94">
              <w:t>,</w:t>
            </w:r>
            <w:r w:rsidRPr="00B57BD2">
              <w:t>360308</w:t>
            </w:r>
          </w:p>
        </w:tc>
      </w:tr>
    </w:tbl>
    <w:p w14:paraId="0B0A9A63" w14:textId="77777777" w:rsidR="00C7211D" w:rsidRPr="006E7780" w:rsidRDefault="00C7211D" w:rsidP="006E7780">
      <w:pPr>
        <w:pStyle w:val="Tablefin"/>
      </w:pPr>
    </w:p>
    <w:p w14:paraId="254DB81D" w14:textId="77777777" w:rsidR="0014137D" w:rsidRPr="0014137D" w:rsidRDefault="0014137D" w:rsidP="0014137D">
      <w:pPr>
        <w:pStyle w:val="TableNo"/>
        <w:rPr>
          <w:lang w:val="ru-RU"/>
        </w:rPr>
      </w:pPr>
      <w:bookmarkStart w:id="521" w:name="_Toc415385285"/>
      <w:bookmarkStart w:id="522" w:name="_Toc425054168"/>
      <w:bookmarkStart w:id="523" w:name="_Toc415385274"/>
      <w:bookmarkStart w:id="524" w:name="_Toc412006281"/>
      <w:bookmarkStart w:id="525" w:name="_Toc414873028"/>
      <w:r w:rsidRPr="0014137D">
        <w:rPr>
          <w:lang w:val="ru-RU"/>
        </w:rPr>
        <w:lastRenderedPageBreak/>
        <w:t>ТАБЛИЦА 21</w:t>
      </w:r>
    </w:p>
    <w:p w14:paraId="71A436C3" w14:textId="319D025C" w:rsidR="00C7211D" w:rsidRPr="0014137D" w:rsidRDefault="0014137D" w:rsidP="0014137D">
      <w:pPr>
        <w:pStyle w:val="Tabletitle"/>
        <w:rPr>
          <w:lang w:val="ru-RU"/>
        </w:rPr>
      </w:pPr>
      <w:r w:rsidRPr="0014137D">
        <w:rPr>
          <w:lang w:val="ru-RU"/>
        </w:rPr>
        <w:t>Выходные коэффициенты масштабирования в расширенной версии</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90"/>
        <w:gridCol w:w="1890"/>
        <w:gridCol w:w="1890"/>
      </w:tblGrid>
      <w:tr w:rsidR="00C7211D" w:rsidRPr="0014137D" w14:paraId="6F657D7D" w14:textId="77777777" w:rsidTr="00B34BF5">
        <w:trPr>
          <w:jc w:val="center"/>
        </w:trPr>
        <w:tc>
          <w:tcPr>
            <w:tcW w:w="1418" w:type="dxa"/>
          </w:tcPr>
          <w:p w14:paraId="43D5BA7F" w14:textId="77777777" w:rsidR="00C7211D" w:rsidRPr="0014137D" w:rsidRDefault="00C7211D" w:rsidP="006E7780">
            <w:pPr>
              <w:pStyle w:val="Tablehead"/>
              <w:rPr>
                <w:lang w:val="ru-RU"/>
              </w:rPr>
            </w:pPr>
          </w:p>
        </w:tc>
        <w:tc>
          <w:tcPr>
            <w:tcW w:w="1418" w:type="dxa"/>
          </w:tcPr>
          <w:p w14:paraId="79606416" w14:textId="77777777" w:rsidR="00C7211D" w:rsidRPr="0014137D" w:rsidRDefault="00C7211D" w:rsidP="006E7780">
            <w:pPr>
              <w:pStyle w:val="Tablehead"/>
            </w:pPr>
            <w:r w:rsidRPr="0014137D">
              <w:t>b</w:t>
            </w:r>
            <w:r w:rsidRPr="0014137D">
              <w:rPr>
                <w:rFonts w:ascii="Times New Roman Bold" w:hAnsi="Times New Roman Bold"/>
                <w:b w:val="0"/>
                <w:bCs/>
                <w:vertAlign w:val="subscript"/>
              </w:rPr>
              <w:t>min</w:t>
            </w:r>
          </w:p>
        </w:tc>
        <w:tc>
          <w:tcPr>
            <w:tcW w:w="1418" w:type="dxa"/>
          </w:tcPr>
          <w:p w14:paraId="01ECAAEA" w14:textId="77777777" w:rsidR="00C7211D" w:rsidRPr="0014137D" w:rsidRDefault="00C7211D" w:rsidP="006E7780">
            <w:pPr>
              <w:pStyle w:val="Tablehead"/>
            </w:pPr>
            <w:r w:rsidRPr="0014137D">
              <w:t>b</w:t>
            </w:r>
            <w:r w:rsidRPr="0014137D">
              <w:rPr>
                <w:rFonts w:ascii="Times New Roman Bold" w:hAnsi="Times New Roman Bold"/>
                <w:b w:val="0"/>
                <w:bCs/>
                <w:vertAlign w:val="subscript"/>
              </w:rPr>
              <w:t>max</w:t>
            </w:r>
          </w:p>
        </w:tc>
      </w:tr>
      <w:tr w:rsidR="00C7211D" w:rsidRPr="0014137D" w14:paraId="2A256FFB" w14:textId="77777777" w:rsidTr="00B34BF5">
        <w:trPr>
          <w:jc w:val="center"/>
        </w:trPr>
        <w:tc>
          <w:tcPr>
            <w:tcW w:w="1418" w:type="dxa"/>
          </w:tcPr>
          <w:p w14:paraId="238C243E" w14:textId="77777777" w:rsidR="00C7211D" w:rsidRPr="0014137D" w:rsidRDefault="00C7211D" w:rsidP="006E7780">
            <w:pPr>
              <w:pStyle w:val="Tabletext"/>
              <w:jc w:val="center"/>
            </w:pPr>
            <w:r w:rsidRPr="0014137D">
              <w:t>ODG</w:t>
            </w:r>
          </w:p>
        </w:tc>
        <w:tc>
          <w:tcPr>
            <w:tcW w:w="1418" w:type="dxa"/>
          </w:tcPr>
          <w:p w14:paraId="5257246E" w14:textId="40FC4FF3" w:rsidR="00C7211D" w:rsidRPr="0014137D" w:rsidRDefault="00C7211D" w:rsidP="006E7780">
            <w:pPr>
              <w:pStyle w:val="Tabletext"/>
              <w:jc w:val="center"/>
            </w:pPr>
            <w:r w:rsidRPr="0014137D">
              <w:t>–3</w:t>
            </w:r>
            <w:r w:rsidR="0014137D" w:rsidRPr="0014137D">
              <w:t>,</w:t>
            </w:r>
            <w:r w:rsidRPr="0014137D">
              <w:t>98</w:t>
            </w:r>
          </w:p>
        </w:tc>
        <w:tc>
          <w:tcPr>
            <w:tcW w:w="1418" w:type="dxa"/>
          </w:tcPr>
          <w:p w14:paraId="741D7BDB" w14:textId="07822256" w:rsidR="00C7211D" w:rsidRPr="0014137D" w:rsidRDefault="00C7211D" w:rsidP="006E7780">
            <w:pPr>
              <w:pStyle w:val="Tabletext"/>
              <w:jc w:val="center"/>
            </w:pPr>
            <w:r w:rsidRPr="0014137D">
              <w:t>0</w:t>
            </w:r>
            <w:r w:rsidR="0014137D" w:rsidRPr="0014137D">
              <w:t>,</w:t>
            </w:r>
            <w:r w:rsidRPr="0014137D">
              <w:t>22</w:t>
            </w:r>
          </w:p>
        </w:tc>
      </w:tr>
    </w:tbl>
    <w:p w14:paraId="7945A78D" w14:textId="77777777" w:rsidR="00C7211D" w:rsidRPr="00FB2994" w:rsidRDefault="00C7211D" w:rsidP="00FB2994">
      <w:pPr>
        <w:pStyle w:val="Tablefin"/>
      </w:pPr>
    </w:p>
    <w:p w14:paraId="0039D558" w14:textId="3F1CD491" w:rsidR="00C7211D" w:rsidRPr="00D2777B" w:rsidRDefault="00C7211D" w:rsidP="00D2777B">
      <w:pPr>
        <w:pStyle w:val="Heading1"/>
        <w:keepLines w:val="0"/>
      </w:pPr>
      <w:bookmarkStart w:id="526" w:name="_Toc133255954"/>
      <w:bookmarkStart w:id="527" w:name="_Toc170906163"/>
      <w:r w:rsidRPr="00D2777B">
        <w:t>7</w:t>
      </w:r>
      <w:r w:rsidRPr="00D2777B">
        <w:tab/>
      </w:r>
      <w:bookmarkEnd w:id="521"/>
      <w:bookmarkEnd w:id="522"/>
      <w:bookmarkEnd w:id="526"/>
      <w:r w:rsidR="00D2777B" w:rsidRPr="00D2777B">
        <w:rPr>
          <w:lang w:val="ru-RU"/>
        </w:rPr>
        <w:t>Соответствие реализаций</w:t>
      </w:r>
      <w:bookmarkEnd w:id="527"/>
    </w:p>
    <w:p w14:paraId="45BA5408" w14:textId="2FC236D2" w:rsidR="00C7211D" w:rsidRPr="00D2777B" w:rsidRDefault="00C7211D" w:rsidP="00D2777B">
      <w:pPr>
        <w:pStyle w:val="Heading2"/>
        <w:keepLines w:val="0"/>
      </w:pPr>
      <w:bookmarkStart w:id="528" w:name="_Toc411998576"/>
      <w:bookmarkStart w:id="529" w:name="_Toc414873030"/>
      <w:bookmarkStart w:id="530" w:name="_Toc415385286"/>
      <w:bookmarkStart w:id="531" w:name="_Toc425054169"/>
      <w:bookmarkStart w:id="532" w:name="_Toc133255955"/>
      <w:bookmarkStart w:id="533" w:name="_Toc170906164"/>
      <w:r w:rsidRPr="00D2777B">
        <w:t>7.1</w:t>
      </w:r>
      <w:r w:rsidRPr="00D2777B">
        <w:tab/>
      </w:r>
      <w:bookmarkEnd w:id="528"/>
      <w:bookmarkEnd w:id="529"/>
      <w:bookmarkEnd w:id="530"/>
      <w:bookmarkEnd w:id="531"/>
      <w:bookmarkEnd w:id="532"/>
      <w:r w:rsidR="00D2777B" w:rsidRPr="00D2777B">
        <w:rPr>
          <w:lang w:val="ru-RU"/>
        </w:rPr>
        <w:t>Общие положения</w:t>
      </w:r>
      <w:bookmarkEnd w:id="533"/>
    </w:p>
    <w:p w14:paraId="18368031" w14:textId="6EDFDB9B" w:rsidR="00C7211D" w:rsidRPr="00AA6C44" w:rsidRDefault="00AA6C44" w:rsidP="00C7211D">
      <w:pPr>
        <w:rPr>
          <w:sz w:val="20"/>
          <w:lang w:val="ru-RU"/>
        </w:rPr>
      </w:pPr>
      <w:r w:rsidRPr="00AA6C44">
        <w:rPr>
          <w:lang w:val="ru-RU"/>
        </w:rPr>
        <w:t>В этом разделе представлен набор исследуемых элементов для проверки правильности реализации методики.</w:t>
      </w:r>
    </w:p>
    <w:p w14:paraId="7DE08C06" w14:textId="7BB1E190" w:rsidR="00C7211D" w:rsidRPr="00AA6C44" w:rsidRDefault="00C7211D" w:rsidP="00AA6C44">
      <w:pPr>
        <w:pStyle w:val="Heading2"/>
        <w:keepLines w:val="0"/>
        <w:rPr>
          <w:lang w:val="ru-RU"/>
        </w:rPr>
      </w:pPr>
      <w:bookmarkStart w:id="534" w:name="_Toc411998577"/>
      <w:bookmarkStart w:id="535" w:name="_Toc414873031"/>
      <w:bookmarkStart w:id="536" w:name="_Toc415385287"/>
      <w:bookmarkStart w:id="537" w:name="_Toc425054170"/>
      <w:bookmarkStart w:id="538" w:name="_Toc133255956"/>
      <w:bookmarkStart w:id="539" w:name="_Toc170906165"/>
      <w:r w:rsidRPr="00AA6C44">
        <w:rPr>
          <w:lang w:val="ru-RU"/>
        </w:rPr>
        <w:t>7.2</w:t>
      </w:r>
      <w:r w:rsidRPr="00AA6C44">
        <w:rPr>
          <w:lang w:val="ru-RU"/>
        </w:rPr>
        <w:tab/>
      </w:r>
      <w:bookmarkEnd w:id="534"/>
      <w:bookmarkEnd w:id="535"/>
      <w:bookmarkEnd w:id="536"/>
      <w:bookmarkEnd w:id="537"/>
      <w:bookmarkEnd w:id="538"/>
      <w:r w:rsidR="00AA6C44" w:rsidRPr="00AA6C44">
        <w:rPr>
          <w:lang w:val="ru-RU"/>
        </w:rPr>
        <w:t>Выбор</w:t>
      </w:r>
      <w:bookmarkEnd w:id="539"/>
    </w:p>
    <w:p w14:paraId="2BE1D0ED" w14:textId="3E677FDF" w:rsidR="00AA6C44" w:rsidRPr="00AA6C44" w:rsidRDefault="00AA6C44" w:rsidP="00AA6C44">
      <w:pPr>
        <w:rPr>
          <w:szCs w:val="22"/>
          <w:lang w:val="ru-RU"/>
        </w:rPr>
      </w:pPr>
      <w:r w:rsidRPr="00AA6C44">
        <w:rPr>
          <w:szCs w:val="22"/>
          <w:lang w:val="ru-RU"/>
        </w:rPr>
        <w:t>Исследуемые элементы выбирались из базы данных 3 (DB3), которая использовалась для проверки моделей. Для упрощения испытаний из 84</w:t>
      </w:r>
      <w:r>
        <w:rPr>
          <w:szCs w:val="22"/>
          <w:lang w:val="ru-RU"/>
        </w:rPr>
        <w:t> </w:t>
      </w:r>
      <w:r w:rsidRPr="00AA6C44">
        <w:rPr>
          <w:szCs w:val="22"/>
          <w:lang w:val="ru-RU"/>
        </w:rPr>
        <w:t>элементов DB3 было выбрано подмножество, состоящее из 16</w:t>
      </w:r>
      <w:r>
        <w:rPr>
          <w:szCs w:val="22"/>
          <w:lang w:val="ru-RU"/>
        </w:rPr>
        <w:t> </w:t>
      </w:r>
      <w:r w:rsidRPr="00AA6C44">
        <w:rPr>
          <w:szCs w:val="22"/>
          <w:lang w:val="ru-RU"/>
        </w:rPr>
        <w:t>элементов. Основным критерием выбора было то, чтобы полученные значения MOV и DI (</w:t>
      </w:r>
      <w:r w:rsidRPr="00AA6C44">
        <w:rPr>
          <w:i/>
          <w:szCs w:val="22"/>
          <w:lang w:val="ru-RU"/>
        </w:rPr>
        <w:t>индекса искажения</w:t>
      </w:r>
      <w:r w:rsidRPr="00AA6C44">
        <w:rPr>
          <w:szCs w:val="22"/>
          <w:lang w:val="ru-RU"/>
        </w:rPr>
        <w:t>) охватывали широкий диапазон значений.</w:t>
      </w:r>
    </w:p>
    <w:p w14:paraId="1118E34D" w14:textId="77777777" w:rsidR="00AA6C44" w:rsidRPr="00AA6C44" w:rsidRDefault="00AA6C44" w:rsidP="00AA6C44">
      <w:pPr>
        <w:pStyle w:val="Heading2"/>
        <w:keepLines w:val="0"/>
        <w:rPr>
          <w:szCs w:val="22"/>
          <w:lang w:val="ru-RU"/>
        </w:rPr>
      </w:pPr>
      <w:bookmarkStart w:id="540" w:name="_Toc411998578"/>
      <w:bookmarkStart w:id="541" w:name="_Toc414873032"/>
      <w:bookmarkStart w:id="542" w:name="_Toc415385288"/>
      <w:bookmarkStart w:id="543" w:name="_Toc425054171"/>
      <w:bookmarkStart w:id="544" w:name="_Toc133255957"/>
      <w:bookmarkStart w:id="545" w:name="_Toc161129317"/>
      <w:bookmarkStart w:id="546" w:name="_Toc170906166"/>
      <w:r w:rsidRPr="00AA6C44">
        <w:rPr>
          <w:szCs w:val="22"/>
          <w:lang w:val="ru-RU"/>
        </w:rPr>
        <w:t>7.3</w:t>
      </w:r>
      <w:r w:rsidRPr="00AA6C44">
        <w:rPr>
          <w:szCs w:val="22"/>
          <w:lang w:val="ru-RU"/>
        </w:rPr>
        <w:tab/>
      </w:r>
      <w:bookmarkEnd w:id="540"/>
      <w:bookmarkEnd w:id="541"/>
      <w:bookmarkEnd w:id="542"/>
      <w:bookmarkEnd w:id="543"/>
      <w:bookmarkEnd w:id="544"/>
      <w:r w:rsidRPr="00AA6C44">
        <w:rPr>
          <w:szCs w:val="22"/>
          <w:lang w:val="ru-RU"/>
        </w:rPr>
        <w:t>Настройки для испытания на соответствие</w:t>
      </w:r>
      <w:bookmarkEnd w:id="545"/>
      <w:bookmarkEnd w:id="546"/>
    </w:p>
    <w:p w14:paraId="02D4B43A" w14:textId="30CB446C" w:rsidR="00AA6C44" w:rsidRPr="00AA6C44" w:rsidRDefault="00AA6C44" w:rsidP="00AA6C44">
      <w:pPr>
        <w:rPr>
          <w:szCs w:val="22"/>
          <w:lang w:val="ru-RU"/>
        </w:rPr>
      </w:pPr>
      <w:r w:rsidRPr="00AA6C44">
        <w:rPr>
          <w:szCs w:val="22"/>
          <w:lang w:val="ru-RU"/>
        </w:rPr>
        <w:t>Исследуемые элементы доступны для загрузки в виде WAV-файлов (формат Microsoft RIFF). Все элементы дискретизировались с частотой 48</w:t>
      </w:r>
      <w:r>
        <w:rPr>
          <w:szCs w:val="22"/>
          <w:lang w:val="ru-RU"/>
        </w:rPr>
        <w:t> </w:t>
      </w:r>
      <w:r w:rsidRPr="00AA6C44">
        <w:rPr>
          <w:szCs w:val="22"/>
          <w:lang w:val="ru-RU"/>
        </w:rPr>
        <w:t>кГц в 16-бит</w:t>
      </w:r>
      <w:r w:rsidR="00997213">
        <w:rPr>
          <w:szCs w:val="22"/>
          <w:lang w:val="ru-RU"/>
        </w:rPr>
        <w:t>овом</w:t>
      </w:r>
      <w:r w:rsidRPr="00AA6C44">
        <w:rPr>
          <w:szCs w:val="22"/>
          <w:lang w:val="ru-RU"/>
        </w:rPr>
        <w:t xml:space="preserve"> формате ИКМ. Эталонный и исследуемый сигналы, предоставленные МСЭ, уже адаптированы друг к другу по времени и уровню, поэтому никакой дополнительной компенсации усиления или задержки не требуется. Алгоритм измерения должен быть настроен на уровень прослушивания 92</w:t>
      </w:r>
      <w:r>
        <w:rPr>
          <w:szCs w:val="22"/>
          <w:lang w:val="ru-RU"/>
        </w:rPr>
        <w:t> </w:t>
      </w:r>
      <w:r w:rsidRPr="00AA6C44">
        <w:rPr>
          <w:szCs w:val="22"/>
          <w:lang w:val="ru-RU"/>
        </w:rPr>
        <w:t>дБ SPL.</w:t>
      </w:r>
    </w:p>
    <w:p w14:paraId="3512D1D7" w14:textId="77777777" w:rsidR="00AA6C44" w:rsidRPr="00AA6C44" w:rsidRDefault="00AA6C44" w:rsidP="00AA6C44">
      <w:pPr>
        <w:pStyle w:val="Heading2"/>
        <w:keepLines w:val="0"/>
        <w:rPr>
          <w:szCs w:val="22"/>
          <w:lang w:val="ru-RU"/>
        </w:rPr>
      </w:pPr>
      <w:bookmarkStart w:id="547" w:name="_Toc411998579"/>
      <w:bookmarkStart w:id="548" w:name="_Toc414873033"/>
      <w:bookmarkStart w:id="549" w:name="_Toc415385289"/>
      <w:bookmarkStart w:id="550" w:name="_Toc425054172"/>
      <w:bookmarkStart w:id="551" w:name="_Toc133255958"/>
      <w:bookmarkStart w:id="552" w:name="_Toc161129318"/>
      <w:bookmarkStart w:id="553" w:name="_Toc170906167"/>
      <w:r w:rsidRPr="00AA6C44">
        <w:rPr>
          <w:szCs w:val="22"/>
          <w:lang w:val="ru-RU"/>
        </w:rPr>
        <w:t>7.4</w:t>
      </w:r>
      <w:r w:rsidRPr="00AA6C44">
        <w:rPr>
          <w:szCs w:val="22"/>
          <w:lang w:val="ru-RU"/>
        </w:rPr>
        <w:tab/>
      </w:r>
      <w:bookmarkEnd w:id="547"/>
      <w:bookmarkEnd w:id="548"/>
      <w:bookmarkEnd w:id="549"/>
      <w:bookmarkEnd w:id="550"/>
      <w:bookmarkEnd w:id="551"/>
      <w:r w:rsidRPr="00AA6C44">
        <w:rPr>
          <w:szCs w:val="22"/>
          <w:lang w:val="ru-RU"/>
        </w:rPr>
        <w:t>Приемлемый интервал допуска</w:t>
      </w:r>
      <w:bookmarkEnd w:id="552"/>
      <w:bookmarkEnd w:id="553"/>
    </w:p>
    <w:p w14:paraId="2E08E480" w14:textId="0996823B" w:rsidR="00AA6C44" w:rsidRPr="00AA6C44" w:rsidRDefault="00AA6C44" w:rsidP="00AA6C44">
      <w:pPr>
        <w:rPr>
          <w:szCs w:val="22"/>
          <w:lang w:val="ru-RU"/>
        </w:rPr>
      </w:pPr>
      <w:r w:rsidRPr="00AA6C44">
        <w:rPr>
          <w:szCs w:val="22"/>
          <w:lang w:val="ru-RU"/>
        </w:rPr>
        <w:t>Чтобы соответствовать Рекомендации, рассчитанные значения DI должны воспроизводить значения, приведенные в таблицах</w:t>
      </w:r>
      <w:r>
        <w:rPr>
          <w:szCs w:val="22"/>
          <w:lang w:val="ru-RU"/>
        </w:rPr>
        <w:t> </w:t>
      </w:r>
      <w:r w:rsidRPr="00AA6C44">
        <w:rPr>
          <w:szCs w:val="22"/>
          <w:lang w:val="ru-RU"/>
        </w:rPr>
        <w:t xml:space="preserve">22 и 23, с допуском менее </w:t>
      </w:r>
      <w:r w:rsidRPr="00AA6C44">
        <w:rPr>
          <w:rFonts w:ascii="Symbol" w:hAnsi="Symbol"/>
          <w:szCs w:val="22"/>
          <w:lang w:val="ru-RU"/>
        </w:rPr>
        <w:sym w:font="Symbol" w:char="F0B1"/>
      </w:r>
      <w:r w:rsidRPr="00AA6C44">
        <w:rPr>
          <w:szCs w:val="22"/>
          <w:lang w:val="ru-RU"/>
        </w:rPr>
        <w:t>0,02 для всех исследуемых элементов</w:t>
      </w:r>
      <w:r w:rsidRPr="00AA6C44">
        <w:rPr>
          <w:rStyle w:val="FootnoteReference"/>
          <w:szCs w:val="16"/>
          <w:lang w:val="ru-RU"/>
        </w:rPr>
        <w:footnoteReference w:customMarkFollows="1" w:id="7"/>
        <w:t>6</w:t>
      </w:r>
      <w:r w:rsidRPr="00AA6C44">
        <w:rPr>
          <w:szCs w:val="22"/>
          <w:lang w:val="ru-RU"/>
        </w:rPr>
        <w:t>. Если реализация не дает результатов в пределах этого допуска, она не соответствует настоящей Рекомендации.</w:t>
      </w:r>
    </w:p>
    <w:p w14:paraId="2632C03E" w14:textId="77777777" w:rsidR="00AA6C44" w:rsidRPr="00AA6C44" w:rsidRDefault="00AA6C44" w:rsidP="00B34BF5">
      <w:pPr>
        <w:pStyle w:val="Heading2"/>
        <w:rPr>
          <w:szCs w:val="22"/>
          <w:lang w:val="ru-RU"/>
        </w:rPr>
      </w:pPr>
      <w:bookmarkStart w:id="554" w:name="_Toc411998580"/>
      <w:bookmarkStart w:id="555" w:name="_Toc414873034"/>
      <w:bookmarkStart w:id="556" w:name="_Toc415385290"/>
      <w:bookmarkStart w:id="557" w:name="_Toc425054173"/>
      <w:bookmarkStart w:id="558" w:name="_Toc133255959"/>
      <w:bookmarkStart w:id="559" w:name="_Toc161129319"/>
      <w:bookmarkStart w:id="560" w:name="_Toc170906168"/>
      <w:r w:rsidRPr="00AA6C44">
        <w:rPr>
          <w:szCs w:val="22"/>
          <w:lang w:val="ru-RU"/>
        </w:rPr>
        <w:lastRenderedPageBreak/>
        <w:t>7.5</w:t>
      </w:r>
      <w:r w:rsidRPr="00AA6C44">
        <w:rPr>
          <w:szCs w:val="22"/>
          <w:lang w:val="ru-RU"/>
        </w:rPr>
        <w:tab/>
      </w:r>
      <w:bookmarkEnd w:id="554"/>
      <w:bookmarkEnd w:id="555"/>
      <w:bookmarkEnd w:id="556"/>
      <w:bookmarkEnd w:id="557"/>
      <w:bookmarkEnd w:id="558"/>
      <w:r w:rsidRPr="00AA6C44">
        <w:rPr>
          <w:szCs w:val="22"/>
          <w:lang w:val="ru-RU"/>
        </w:rPr>
        <w:t>Исследуемые элементы</w:t>
      </w:r>
      <w:bookmarkEnd w:id="559"/>
      <w:bookmarkEnd w:id="560"/>
    </w:p>
    <w:p w14:paraId="57B9AE5A" w14:textId="22653CC1" w:rsidR="00C7211D" w:rsidRPr="00307DEC" w:rsidRDefault="00AA6C44" w:rsidP="00B34BF5">
      <w:pPr>
        <w:keepNext/>
        <w:keepLines/>
        <w:rPr>
          <w:szCs w:val="22"/>
          <w:lang w:val="ru-RU"/>
        </w:rPr>
      </w:pPr>
      <w:r w:rsidRPr="00AA6C44">
        <w:rPr>
          <w:szCs w:val="22"/>
          <w:lang w:val="ru-RU"/>
        </w:rPr>
        <w:t>В следующих таблицах указаны названия эталонных и исследуемых элементов</w:t>
      </w:r>
      <w:r w:rsidRPr="00AA6C44">
        <w:rPr>
          <w:rStyle w:val="FootnoteReference"/>
          <w:szCs w:val="16"/>
          <w:lang w:val="ru-RU"/>
        </w:rPr>
        <w:footnoteReference w:customMarkFollows="1" w:id="8"/>
        <w:t>7</w:t>
      </w:r>
      <w:r w:rsidRPr="00AA6C44">
        <w:rPr>
          <w:szCs w:val="22"/>
          <w:lang w:val="ru-RU"/>
        </w:rPr>
        <w:t>, а также полученные значения DI. Таблица</w:t>
      </w:r>
      <w:r>
        <w:rPr>
          <w:szCs w:val="22"/>
          <w:lang w:val="ru-RU"/>
        </w:rPr>
        <w:t> </w:t>
      </w:r>
      <w:r w:rsidRPr="00AA6C44">
        <w:rPr>
          <w:szCs w:val="22"/>
          <w:lang w:val="ru-RU"/>
        </w:rPr>
        <w:t>22 относится к базовой версии, а таблица</w:t>
      </w:r>
      <w:r>
        <w:rPr>
          <w:szCs w:val="22"/>
          <w:lang w:val="ru-RU"/>
        </w:rPr>
        <w:t> </w:t>
      </w:r>
      <w:r w:rsidRPr="00AA6C44">
        <w:rPr>
          <w:szCs w:val="22"/>
          <w:lang w:val="ru-RU"/>
        </w:rPr>
        <w:t>23 – к расширенной.</w:t>
      </w:r>
    </w:p>
    <w:p w14:paraId="67D9CB0C" w14:textId="77777777" w:rsidR="00307DEC" w:rsidRPr="00307DEC" w:rsidRDefault="00307DEC" w:rsidP="00B34BF5">
      <w:pPr>
        <w:pStyle w:val="TableNo"/>
        <w:keepLines/>
        <w:rPr>
          <w:lang w:val="ru-RU"/>
        </w:rPr>
      </w:pPr>
      <w:r w:rsidRPr="00307DEC">
        <w:rPr>
          <w:lang w:val="ru-RU"/>
        </w:rPr>
        <w:t>ТАБЛИЦА 22</w:t>
      </w:r>
    </w:p>
    <w:p w14:paraId="24F85278" w14:textId="294F8C16" w:rsidR="00C7211D" w:rsidRPr="00307DEC" w:rsidRDefault="00307DEC" w:rsidP="00B34BF5">
      <w:pPr>
        <w:pStyle w:val="Tabletitle"/>
        <w:keepLines/>
        <w:rPr>
          <w:lang w:val="ru-RU"/>
        </w:rPr>
      </w:pPr>
      <w:r w:rsidRPr="00307DEC">
        <w:rPr>
          <w:lang w:val="ru-RU"/>
        </w:rPr>
        <w:t>Исследуемые элементы и результирующие значения DI для базовой версии</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2"/>
        <w:gridCol w:w="2649"/>
        <w:gridCol w:w="2887"/>
      </w:tblGrid>
      <w:tr w:rsidR="00C7211D" w:rsidRPr="00307DEC" w14:paraId="3C1AAEAF" w14:textId="77777777" w:rsidTr="00307DEC">
        <w:trPr>
          <w:trHeight w:val="247"/>
          <w:jc w:val="center"/>
        </w:trPr>
        <w:tc>
          <w:tcPr>
            <w:tcW w:w="2402" w:type="dxa"/>
          </w:tcPr>
          <w:p w14:paraId="65808CEC" w14:textId="32421AF5" w:rsidR="00C7211D" w:rsidRPr="00307DEC" w:rsidRDefault="00307DEC" w:rsidP="00B34BF5">
            <w:pPr>
              <w:pStyle w:val="Tablehead"/>
              <w:keepLines/>
              <w:rPr>
                <w:lang w:val="ru-RU"/>
              </w:rPr>
            </w:pPr>
            <w:r>
              <w:rPr>
                <w:lang w:val="ru-RU"/>
              </w:rPr>
              <w:t>Элемент</w:t>
            </w:r>
          </w:p>
        </w:tc>
        <w:tc>
          <w:tcPr>
            <w:tcW w:w="2649" w:type="dxa"/>
          </w:tcPr>
          <w:p w14:paraId="0FAB36F1" w14:textId="77777777" w:rsidR="00C7211D" w:rsidRPr="00307DEC" w:rsidRDefault="00C7211D" w:rsidP="00B34BF5">
            <w:pPr>
              <w:pStyle w:val="Tablehead"/>
              <w:keepLines/>
            </w:pPr>
            <w:r w:rsidRPr="00307DEC">
              <w:t>DI</w:t>
            </w:r>
          </w:p>
        </w:tc>
        <w:tc>
          <w:tcPr>
            <w:tcW w:w="2887" w:type="dxa"/>
          </w:tcPr>
          <w:p w14:paraId="36678309" w14:textId="77777777" w:rsidR="00C7211D" w:rsidRPr="00307DEC" w:rsidRDefault="00C7211D" w:rsidP="00B34BF5">
            <w:pPr>
              <w:pStyle w:val="Tablehead"/>
              <w:keepLines/>
            </w:pPr>
            <w:r w:rsidRPr="00307DEC">
              <w:t>ODG</w:t>
            </w:r>
          </w:p>
        </w:tc>
      </w:tr>
      <w:tr w:rsidR="00C7211D" w:rsidRPr="00307DEC" w14:paraId="7110AAA7" w14:textId="77777777" w:rsidTr="00307DEC">
        <w:trPr>
          <w:trHeight w:val="247"/>
          <w:jc w:val="center"/>
        </w:trPr>
        <w:tc>
          <w:tcPr>
            <w:tcW w:w="2402" w:type="dxa"/>
          </w:tcPr>
          <w:p w14:paraId="66AC552D" w14:textId="77777777" w:rsidR="00C7211D" w:rsidRPr="00307DEC" w:rsidRDefault="00C7211D" w:rsidP="00B34BF5">
            <w:pPr>
              <w:pStyle w:val="Tabletext"/>
              <w:keepNext/>
              <w:keepLines/>
            </w:pPr>
            <w:r w:rsidRPr="00307DEC">
              <w:t>acodsna.wav</w:t>
            </w:r>
          </w:p>
        </w:tc>
        <w:tc>
          <w:tcPr>
            <w:tcW w:w="2649" w:type="dxa"/>
          </w:tcPr>
          <w:p w14:paraId="7C4C84DF" w14:textId="01B23E1E" w:rsidR="00C7211D" w:rsidRPr="00307DEC" w:rsidRDefault="00C7211D" w:rsidP="00B34BF5">
            <w:pPr>
              <w:pStyle w:val="Tabletext"/>
              <w:keepNext/>
              <w:keepLines/>
              <w:jc w:val="center"/>
            </w:pPr>
            <w:r w:rsidRPr="00307DEC">
              <w:t>1</w:t>
            </w:r>
            <w:r w:rsidR="00307DEC">
              <w:t>,</w:t>
            </w:r>
            <w:r w:rsidRPr="00307DEC">
              <w:t>304</w:t>
            </w:r>
          </w:p>
        </w:tc>
        <w:tc>
          <w:tcPr>
            <w:tcW w:w="2887" w:type="dxa"/>
          </w:tcPr>
          <w:p w14:paraId="1E9263F0" w14:textId="2C7C2CAE" w:rsidR="00C7211D" w:rsidRPr="00307DEC" w:rsidRDefault="00C7211D" w:rsidP="00B34BF5">
            <w:pPr>
              <w:pStyle w:val="Tabletext"/>
              <w:keepNext/>
              <w:keepLines/>
              <w:jc w:val="center"/>
            </w:pPr>
            <w:r w:rsidRPr="00307DEC">
              <w:t>–0</w:t>
            </w:r>
            <w:r w:rsidR="00307DEC">
              <w:t>,</w:t>
            </w:r>
            <w:r w:rsidRPr="00307DEC">
              <w:t>676</w:t>
            </w:r>
          </w:p>
        </w:tc>
      </w:tr>
      <w:tr w:rsidR="00C7211D" w:rsidRPr="00307DEC" w14:paraId="1225788D" w14:textId="77777777" w:rsidTr="00307DEC">
        <w:trPr>
          <w:trHeight w:val="247"/>
          <w:jc w:val="center"/>
        </w:trPr>
        <w:tc>
          <w:tcPr>
            <w:tcW w:w="2402" w:type="dxa"/>
          </w:tcPr>
          <w:p w14:paraId="276FB8EA" w14:textId="77777777" w:rsidR="00C7211D" w:rsidRPr="00307DEC" w:rsidRDefault="00C7211D" w:rsidP="00B34BF5">
            <w:pPr>
              <w:pStyle w:val="Tabletext"/>
              <w:keepNext/>
              <w:keepLines/>
            </w:pPr>
            <w:r w:rsidRPr="00307DEC">
              <w:t>bcodtri.wav</w:t>
            </w:r>
          </w:p>
        </w:tc>
        <w:tc>
          <w:tcPr>
            <w:tcW w:w="2649" w:type="dxa"/>
          </w:tcPr>
          <w:p w14:paraId="0415A062" w14:textId="2B9AFD92" w:rsidR="00C7211D" w:rsidRPr="00307DEC" w:rsidRDefault="00C7211D" w:rsidP="00B34BF5">
            <w:pPr>
              <w:pStyle w:val="Tabletext"/>
              <w:keepNext/>
              <w:keepLines/>
              <w:jc w:val="center"/>
            </w:pPr>
            <w:r w:rsidRPr="00307DEC">
              <w:t>1</w:t>
            </w:r>
            <w:r w:rsidR="00307DEC">
              <w:t>,</w:t>
            </w:r>
            <w:r w:rsidRPr="00307DEC">
              <w:t>949</w:t>
            </w:r>
          </w:p>
        </w:tc>
        <w:tc>
          <w:tcPr>
            <w:tcW w:w="2887" w:type="dxa"/>
          </w:tcPr>
          <w:p w14:paraId="4CB68BFE" w14:textId="096C113A" w:rsidR="00C7211D" w:rsidRPr="00307DEC" w:rsidRDefault="00C7211D" w:rsidP="00B34BF5">
            <w:pPr>
              <w:pStyle w:val="Tabletext"/>
              <w:keepNext/>
              <w:keepLines/>
              <w:jc w:val="center"/>
            </w:pPr>
            <w:r w:rsidRPr="00307DEC">
              <w:t>–0</w:t>
            </w:r>
            <w:r w:rsidR="00307DEC">
              <w:t>,</w:t>
            </w:r>
            <w:r w:rsidRPr="00307DEC">
              <w:t>304</w:t>
            </w:r>
          </w:p>
        </w:tc>
      </w:tr>
      <w:tr w:rsidR="00C7211D" w:rsidRPr="00307DEC" w14:paraId="3DB71889" w14:textId="77777777" w:rsidTr="00307DEC">
        <w:trPr>
          <w:trHeight w:val="247"/>
          <w:jc w:val="center"/>
        </w:trPr>
        <w:tc>
          <w:tcPr>
            <w:tcW w:w="2402" w:type="dxa"/>
          </w:tcPr>
          <w:p w14:paraId="428E7491" w14:textId="77777777" w:rsidR="00C7211D" w:rsidRPr="00307DEC" w:rsidRDefault="00C7211D" w:rsidP="00B34BF5">
            <w:pPr>
              <w:pStyle w:val="Tabletext"/>
              <w:keepNext/>
              <w:keepLines/>
            </w:pPr>
            <w:r w:rsidRPr="00307DEC">
              <w:t>ccodsax.wav</w:t>
            </w:r>
          </w:p>
        </w:tc>
        <w:tc>
          <w:tcPr>
            <w:tcW w:w="2649" w:type="dxa"/>
          </w:tcPr>
          <w:p w14:paraId="6E1AB31E" w14:textId="7BE07CA2" w:rsidR="00C7211D" w:rsidRPr="00307DEC" w:rsidRDefault="00C7211D" w:rsidP="00B34BF5">
            <w:pPr>
              <w:pStyle w:val="Tabletext"/>
              <w:keepNext/>
              <w:keepLines/>
              <w:jc w:val="center"/>
            </w:pPr>
            <w:r w:rsidRPr="00307DEC">
              <w:t>0</w:t>
            </w:r>
            <w:r w:rsidR="00307DEC">
              <w:t>,</w:t>
            </w:r>
            <w:r w:rsidRPr="00307DEC">
              <w:t>048</w:t>
            </w:r>
          </w:p>
        </w:tc>
        <w:tc>
          <w:tcPr>
            <w:tcW w:w="2887" w:type="dxa"/>
          </w:tcPr>
          <w:p w14:paraId="11567AF1" w14:textId="0072EE8C" w:rsidR="00C7211D" w:rsidRPr="00307DEC" w:rsidRDefault="00C7211D" w:rsidP="00B34BF5">
            <w:pPr>
              <w:pStyle w:val="Tabletext"/>
              <w:keepNext/>
              <w:keepLines/>
              <w:jc w:val="center"/>
            </w:pPr>
            <w:r w:rsidRPr="00307DEC">
              <w:t>–1</w:t>
            </w:r>
            <w:r w:rsidR="00307DEC">
              <w:t>,</w:t>
            </w:r>
            <w:r w:rsidRPr="00307DEC">
              <w:t>829</w:t>
            </w:r>
          </w:p>
        </w:tc>
      </w:tr>
      <w:tr w:rsidR="00C7211D" w:rsidRPr="00307DEC" w14:paraId="1E59F0C1" w14:textId="77777777" w:rsidTr="00307DEC">
        <w:trPr>
          <w:trHeight w:val="247"/>
          <w:jc w:val="center"/>
        </w:trPr>
        <w:tc>
          <w:tcPr>
            <w:tcW w:w="2402" w:type="dxa"/>
          </w:tcPr>
          <w:p w14:paraId="34352752" w14:textId="77777777" w:rsidR="00C7211D" w:rsidRPr="00307DEC" w:rsidRDefault="00C7211D" w:rsidP="00B34BF5">
            <w:pPr>
              <w:pStyle w:val="Tabletext"/>
              <w:keepNext/>
              <w:keepLines/>
            </w:pPr>
            <w:r w:rsidRPr="00307DEC">
              <w:t>ecodsmg.wav</w:t>
            </w:r>
          </w:p>
        </w:tc>
        <w:tc>
          <w:tcPr>
            <w:tcW w:w="2649" w:type="dxa"/>
          </w:tcPr>
          <w:p w14:paraId="76324FAD" w14:textId="3C39879F" w:rsidR="00C7211D" w:rsidRPr="00307DEC" w:rsidRDefault="00C7211D" w:rsidP="00B34BF5">
            <w:pPr>
              <w:pStyle w:val="Tabletext"/>
              <w:keepNext/>
              <w:keepLines/>
              <w:jc w:val="center"/>
            </w:pPr>
            <w:r w:rsidRPr="00307DEC">
              <w:t>1</w:t>
            </w:r>
            <w:r w:rsidR="00307DEC">
              <w:t>,</w:t>
            </w:r>
            <w:r w:rsidRPr="00307DEC">
              <w:t>731</w:t>
            </w:r>
          </w:p>
        </w:tc>
        <w:tc>
          <w:tcPr>
            <w:tcW w:w="2887" w:type="dxa"/>
          </w:tcPr>
          <w:p w14:paraId="0327865B" w14:textId="65340F85" w:rsidR="00C7211D" w:rsidRPr="00307DEC" w:rsidRDefault="00C7211D" w:rsidP="00B34BF5">
            <w:pPr>
              <w:pStyle w:val="Tabletext"/>
              <w:keepNext/>
              <w:keepLines/>
              <w:jc w:val="center"/>
            </w:pPr>
            <w:r w:rsidRPr="00307DEC">
              <w:t>–0</w:t>
            </w:r>
            <w:r w:rsidR="00307DEC">
              <w:t>,</w:t>
            </w:r>
            <w:r w:rsidRPr="00307DEC">
              <w:t>412</w:t>
            </w:r>
          </w:p>
        </w:tc>
      </w:tr>
      <w:tr w:rsidR="00C7211D" w:rsidRPr="00307DEC" w14:paraId="35D804A4" w14:textId="77777777" w:rsidTr="00307DEC">
        <w:trPr>
          <w:trHeight w:val="247"/>
          <w:jc w:val="center"/>
        </w:trPr>
        <w:tc>
          <w:tcPr>
            <w:tcW w:w="2402" w:type="dxa"/>
          </w:tcPr>
          <w:p w14:paraId="7B75EF95" w14:textId="77777777" w:rsidR="00C7211D" w:rsidRPr="00307DEC" w:rsidRDefault="00C7211D" w:rsidP="00E234B5">
            <w:pPr>
              <w:pStyle w:val="Tabletext"/>
            </w:pPr>
            <w:r w:rsidRPr="00307DEC">
              <w:t>fcodsb1.wav</w:t>
            </w:r>
          </w:p>
        </w:tc>
        <w:tc>
          <w:tcPr>
            <w:tcW w:w="2649" w:type="dxa"/>
          </w:tcPr>
          <w:p w14:paraId="7675254E" w14:textId="6B394CB5" w:rsidR="00C7211D" w:rsidRPr="00307DEC" w:rsidRDefault="00C7211D" w:rsidP="004E53E8">
            <w:pPr>
              <w:pStyle w:val="Tabletext"/>
              <w:jc w:val="center"/>
            </w:pPr>
            <w:r w:rsidRPr="00307DEC">
              <w:t>0</w:t>
            </w:r>
            <w:r w:rsidR="00307DEC">
              <w:t>,</w:t>
            </w:r>
            <w:r w:rsidRPr="00307DEC">
              <w:t>677</w:t>
            </w:r>
          </w:p>
        </w:tc>
        <w:tc>
          <w:tcPr>
            <w:tcW w:w="2887" w:type="dxa"/>
          </w:tcPr>
          <w:p w14:paraId="07251D0C" w14:textId="1C527061" w:rsidR="00C7211D" w:rsidRPr="00307DEC" w:rsidRDefault="00C7211D" w:rsidP="004E53E8">
            <w:pPr>
              <w:pStyle w:val="Tabletext"/>
              <w:jc w:val="center"/>
            </w:pPr>
            <w:r w:rsidRPr="00307DEC">
              <w:t>–1</w:t>
            </w:r>
            <w:r w:rsidR="00307DEC">
              <w:t>,</w:t>
            </w:r>
            <w:r w:rsidRPr="00307DEC">
              <w:t>195</w:t>
            </w:r>
          </w:p>
        </w:tc>
      </w:tr>
      <w:tr w:rsidR="00C7211D" w:rsidRPr="00307DEC" w14:paraId="23D282BF" w14:textId="77777777" w:rsidTr="00307DEC">
        <w:trPr>
          <w:trHeight w:val="247"/>
          <w:jc w:val="center"/>
        </w:trPr>
        <w:tc>
          <w:tcPr>
            <w:tcW w:w="2402" w:type="dxa"/>
          </w:tcPr>
          <w:p w14:paraId="3B36D2A8" w14:textId="77777777" w:rsidR="00C7211D" w:rsidRPr="00307DEC" w:rsidRDefault="00C7211D" w:rsidP="00E234B5">
            <w:pPr>
              <w:pStyle w:val="Tabletext"/>
            </w:pPr>
            <w:r w:rsidRPr="00307DEC">
              <w:t>fcodtr1.wav</w:t>
            </w:r>
          </w:p>
        </w:tc>
        <w:tc>
          <w:tcPr>
            <w:tcW w:w="2649" w:type="dxa"/>
          </w:tcPr>
          <w:p w14:paraId="413C5105" w14:textId="2B4778A9" w:rsidR="00C7211D" w:rsidRPr="00307DEC" w:rsidRDefault="00C7211D" w:rsidP="004E53E8">
            <w:pPr>
              <w:pStyle w:val="Tabletext"/>
              <w:jc w:val="center"/>
            </w:pPr>
            <w:r w:rsidRPr="00307DEC">
              <w:t>1</w:t>
            </w:r>
            <w:r w:rsidR="00307DEC">
              <w:t>,</w:t>
            </w:r>
            <w:r w:rsidRPr="00307DEC">
              <w:t>419</w:t>
            </w:r>
          </w:p>
        </w:tc>
        <w:tc>
          <w:tcPr>
            <w:tcW w:w="2887" w:type="dxa"/>
          </w:tcPr>
          <w:p w14:paraId="41FD0C6D" w14:textId="648BF7B0" w:rsidR="00C7211D" w:rsidRPr="00307DEC" w:rsidRDefault="00C7211D" w:rsidP="004E53E8">
            <w:pPr>
              <w:pStyle w:val="Tabletext"/>
              <w:jc w:val="center"/>
            </w:pPr>
            <w:r w:rsidRPr="00307DEC">
              <w:t>–0</w:t>
            </w:r>
            <w:r w:rsidR="00307DEC">
              <w:t>,</w:t>
            </w:r>
            <w:r w:rsidRPr="00307DEC">
              <w:t>598</w:t>
            </w:r>
          </w:p>
        </w:tc>
      </w:tr>
      <w:tr w:rsidR="00C7211D" w:rsidRPr="00307DEC" w14:paraId="3A709E55" w14:textId="77777777" w:rsidTr="00307DEC">
        <w:trPr>
          <w:trHeight w:val="247"/>
          <w:jc w:val="center"/>
        </w:trPr>
        <w:tc>
          <w:tcPr>
            <w:tcW w:w="2402" w:type="dxa"/>
          </w:tcPr>
          <w:p w14:paraId="5DEEA85C" w14:textId="77777777" w:rsidR="00C7211D" w:rsidRPr="00307DEC" w:rsidRDefault="00C7211D" w:rsidP="00E234B5">
            <w:pPr>
              <w:pStyle w:val="Tabletext"/>
            </w:pPr>
            <w:r w:rsidRPr="00307DEC">
              <w:t>fcodtr2.wav</w:t>
            </w:r>
          </w:p>
        </w:tc>
        <w:tc>
          <w:tcPr>
            <w:tcW w:w="2649" w:type="dxa"/>
          </w:tcPr>
          <w:p w14:paraId="27BDBC7F" w14:textId="60110F0F" w:rsidR="00C7211D" w:rsidRPr="00307DEC" w:rsidRDefault="00C7211D" w:rsidP="004E53E8">
            <w:pPr>
              <w:pStyle w:val="Tabletext"/>
              <w:jc w:val="center"/>
            </w:pPr>
            <w:r w:rsidRPr="00307DEC">
              <w:t>–0</w:t>
            </w:r>
            <w:r w:rsidR="00307DEC">
              <w:t>,</w:t>
            </w:r>
            <w:r w:rsidRPr="00307DEC">
              <w:t>045</w:t>
            </w:r>
          </w:p>
        </w:tc>
        <w:tc>
          <w:tcPr>
            <w:tcW w:w="2887" w:type="dxa"/>
          </w:tcPr>
          <w:p w14:paraId="34F51D45" w14:textId="67E954B4" w:rsidR="00C7211D" w:rsidRPr="00307DEC" w:rsidRDefault="00C7211D" w:rsidP="004E53E8">
            <w:pPr>
              <w:pStyle w:val="Tabletext"/>
              <w:jc w:val="center"/>
            </w:pPr>
            <w:r w:rsidRPr="00307DEC">
              <w:t>–1</w:t>
            </w:r>
            <w:r w:rsidR="00307DEC">
              <w:t>,</w:t>
            </w:r>
            <w:r w:rsidRPr="00307DEC">
              <w:t>927</w:t>
            </w:r>
          </w:p>
        </w:tc>
      </w:tr>
      <w:tr w:rsidR="00C7211D" w:rsidRPr="00307DEC" w14:paraId="1AF2D551" w14:textId="77777777" w:rsidTr="00307DEC">
        <w:trPr>
          <w:trHeight w:val="247"/>
          <w:jc w:val="center"/>
        </w:trPr>
        <w:tc>
          <w:tcPr>
            <w:tcW w:w="2402" w:type="dxa"/>
          </w:tcPr>
          <w:p w14:paraId="0D76FA8C" w14:textId="77777777" w:rsidR="00C7211D" w:rsidRPr="00307DEC" w:rsidRDefault="00C7211D" w:rsidP="00E234B5">
            <w:pPr>
              <w:pStyle w:val="Tabletext"/>
            </w:pPr>
            <w:r w:rsidRPr="00307DEC">
              <w:t>fcodtr3.wav</w:t>
            </w:r>
          </w:p>
        </w:tc>
        <w:tc>
          <w:tcPr>
            <w:tcW w:w="2649" w:type="dxa"/>
          </w:tcPr>
          <w:p w14:paraId="28769445" w14:textId="687AB411" w:rsidR="00C7211D" w:rsidRPr="00307DEC" w:rsidRDefault="00C7211D" w:rsidP="004E53E8">
            <w:pPr>
              <w:pStyle w:val="Tabletext"/>
              <w:jc w:val="center"/>
            </w:pPr>
            <w:r w:rsidRPr="00307DEC">
              <w:t>–0</w:t>
            </w:r>
            <w:r w:rsidR="00307DEC">
              <w:t>,</w:t>
            </w:r>
            <w:r w:rsidRPr="00307DEC">
              <w:t>715</w:t>
            </w:r>
          </w:p>
        </w:tc>
        <w:tc>
          <w:tcPr>
            <w:tcW w:w="2887" w:type="dxa"/>
          </w:tcPr>
          <w:p w14:paraId="6822D283" w14:textId="27E1A0A3" w:rsidR="00C7211D" w:rsidRPr="00307DEC" w:rsidRDefault="00C7211D" w:rsidP="004E53E8">
            <w:pPr>
              <w:pStyle w:val="Tabletext"/>
              <w:jc w:val="center"/>
            </w:pPr>
            <w:r w:rsidRPr="00307DEC">
              <w:t>–2</w:t>
            </w:r>
            <w:r w:rsidR="00307DEC">
              <w:t>,</w:t>
            </w:r>
            <w:r w:rsidRPr="00307DEC">
              <w:t>601</w:t>
            </w:r>
          </w:p>
        </w:tc>
      </w:tr>
      <w:tr w:rsidR="00C7211D" w:rsidRPr="00307DEC" w14:paraId="7FEBF9AC" w14:textId="77777777" w:rsidTr="00307DEC">
        <w:trPr>
          <w:trHeight w:val="247"/>
          <w:jc w:val="center"/>
        </w:trPr>
        <w:tc>
          <w:tcPr>
            <w:tcW w:w="2402" w:type="dxa"/>
          </w:tcPr>
          <w:p w14:paraId="70EE4337" w14:textId="77777777" w:rsidR="00C7211D" w:rsidRPr="00307DEC" w:rsidRDefault="00C7211D" w:rsidP="00E234B5">
            <w:pPr>
              <w:pStyle w:val="Tabletext"/>
            </w:pPr>
            <w:r w:rsidRPr="00307DEC">
              <w:t>gcodcla.wav</w:t>
            </w:r>
          </w:p>
        </w:tc>
        <w:tc>
          <w:tcPr>
            <w:tcW w:w="2649" w:type="dxa"/>
          </w:tcPr>
          <w:p w14:paraId="7F95770F" w14:textId="439E136E" w:rsidR="00C7211D" w:rsidRPr="00307DEC" w:rsidRDefault="00C7211D" w:rsidP="004E53E8">
            <w:pPr>
              <w:pStyle w:val="Tabletext"/>
              <w:jc w:val="center"/>
            </w:pPr>
            <w:r w:rsidRPr="00307DEC">
              <w:t>1</w:t>
            </w:r>
            <w:r w:rsidR="00307DEC">
              <w:t>,</w:t>
            </w:r>
            <w:r w:rsidRPr="00307DEC">
              <w:t>781</w:t>
            </w:r>
          </w:p>
        </w:tc>
        <w:tc>
          <w:tcPr>
            <w:tcW w:w="2887" w:type="dxa"/>
          </w:tcPr>
          <w:p w14:paraId="240571D0" w14:textId="47E5D286" w:rsidR="00C7211D" w:rsidRPr="00307DEC" w:rsidRDefault="00C7211D" w:rsidP="004E53E8">
            <w:pPr>
              <w:pStyle w:val="Tabletext"/>
              <w:jc w:val="center"/>
            </w:pPr>
            <w:r w:rsidRPr="00307DEC">
              <w:t>–0</w:t>
            </w:r>
            <w:r w:rsidR="00307DEC">
              <w:t>,</w:t>
            </w:r>
            <w:r w:rsidRPr="00307DEC">
              <w:t>386</w:t>
            </w:r>
          </w:p>
        </w:tc>
      </w:tr>
      <w:tr w:rsidR="00C7211D" w:rsidRPr="00307DEC" w14:paraId="28812605" w14:textId="77777777" w:rsidTr="00307DEC">
        <w:trPr>
          <w:trHeight w:val="247"/>
          <w:jc w:val="center"/>
        </w:trPr>
        <w:tc>
          <w:tcPr>
            <w:tcW w:w="2402" w:type="dxa"/>
          </w:tcPr>
          <w:p w14:paraId="1AD635C5" w14:textId="77777777" w:rsidR="00C7211D" w:rsidRPr="00307DEC" w:rsidRDefault="00C7211D" w:rsidP="00E234B5">
            <w:pPr>
              <w:pStyle w:val="Tabletext"/>
            </w:pPr>
            <w:r w:rsidRPr="00307DEC">
              <w:t>icodsna.wav</w:t>
            </w:r>
          </w:p>
        </w:tc>
        <w:tc>
          <w:tcPr>
            <w:tcW w:w="2649" w:type="dxa"/>
          </w:tcPr>
          <w:p w14:paraId="26D98AD4" w14:textId="26CA5949" w:rsidR="00C7211D" w:rsidRPr="00307DEC" w:rsidRDefault="00C7211D" w:rsidP="004E53E8">
            <w:pPr>
              <w:pStyle w:val="Tabletext"/>
              <w:jc w:val="center"/>
            </w:pPr>
            <w:r w:rsidRPr="00307DEC">
              <w:t>–3</w:t>
            </w:r>
            <w:r w:rsidR="00307DEC">
              <w:t>,</w:t>
            </w:r>
            <w:r w:rsidRPr="00307DEC">
              <w:t>029</w:t>
            </w:r>
          </w:p>
        </w:tc>
        <w:tc>
          <w:tcPr>
            <w:tcW w:w="2887" w:type="dxa"/>
          </w:tcPr>
          <w:p w14:paraId="02AFACB4" w14:textId="34EC1C2C" w:rsidR="00C7211D" w:rsidRPr="00307DEC" w:rsidRDefault="00C7211D" w:rsidP="004E53E8">
            <w:pPr>
              <w:pStyle w:val="Tabletext"/>
              <w:jc w:val="center"/>
            </w:pPr>
            <w:r w:rsidRPr="00307DEC">
              <w:t>–3</w:t>
            </w:r>
            <w:r w:rsidR="00307DEC">
              <w:t>,</w:t>
            </w:r>
            <w:r w:rsidRPr="00307DEC">
              <w:t>786</w:t>
            </w:r>
          </w:p>
        </w:tc>
      </w:tr>
      <w:tr w:rsidR="00C7211D" w:rsidRPr="00307DEC" w14:paraId="468EC22B" w14:textId="77777777" w:rsidTr="00307DEC">
        <w:trPr>
          <w:trHeight w:val="247"/>
          <w:jc w:val="center"/>
        </w:trPr>
        <w:tc>
          <w:tcPr>
            <w:tcW w:w="2402" w:type="dxa"/>
          </w:tcPr>
          <w:p w14:paraId="7D9C633C" w14:textId="77777777" w:rsidR="00C7211D" w:rsidRPr="00307DEC" w:rsidRDefault="00C7211D" w:rsidP="00E234B5">
            <w:pPr>
              <w:pStyle w:val="Tabletext"/>
            </w:pPr>
            <w:r w:rsidRPr="00307DEC">
              <w:t>kcodsme.wav</w:t>
            </w:r>
          </w:p>
        </w:tc>
        <w:tc>
          <w:tcPr>
            <w:tcW w:w="2649" w:type="dxa"/>
          </w:tcPr>
          <w:p w14:paraId="7397E855" w14:textId="137B5712" w:rsidR="00C7211D" w:rsidRPr="00307DEC" w:rsidRDefault="00C7211D" w:rsidP="004E53E8">
            <w:pPr>
              <w:pStyle w:val="Tabletext"/>
              <w:jc w:val="center"/>
            </w:pPr>
            <w:r w:rsidRPr="00307DEC">
              <w:t>3</w:t>
            </w:r>
            <w:r w:rsidR="00307DEC">
              <w:t>,</w:t>
            </w:r>
            <w:r w:rsidRPr="00307DEC">
              <w:t>093</w:t>
            </w:r>
          </w:p>
        </w:tc>
        <w:tc>
          <w:tcPr>
            <w:tcW w:w="2887" w:type="dxa"/>
          </w:tcPr>
          <w:p w14:paraId="25B908AE" w14:textId="00DB1A17" w:rsidR="00C7211D" w:rsidRPr="00307DEC" w:rsidRDefault="00C7211D" w:rsidP="004E53E8">
            <w:pPr>
              <w:pStyle w:val="Tabletext"/>
              <w:jc w:val="center"/>
            </w:pPr>
            <w:r w:rsidRPr="00307DEC">
              <w:t>0</w:t>
            </w:r>
            <w:r w:rsidR="00307DEC">
              <w:t>,</w:t>
            </w:r>
            <w:r w:rsidRPr="00307DEC">
              <w:t>038</w:t>
            </w:r>
          </w:p>
        </w:tc>
      </w:tr>
      <w:tr w:rsidR="00C7211D" w:rsidRPr="00307DEC" w14:paraId="0C775833" w14:textId="77777777" w:rsidTr="00307DEC">
        <w:trPr>
          <w:trHeight w:val="247"/>
          <w:jc w:val="center"/>
        </w:trPr>
        <w:tc>
          <w:tcPr>
            <w:tcW w:w="2402" w:type="dxa"/>
          </w:tcPr>
          <w:p w14:paraId="6DBBC5FB" w14:textId="77777777" w:rsidR="00C7211D" w:rsidRPr="00307DEC" w:rsidRDefault="00C7211D" w:rsidP="00E234B5">
            <w:pPr>
              <w:pStyle w:val="Tabletext"/>
            </w:pPr>
            <w:r w:rsidRPr="00307DEC">
              <w:t>lcodhrp.wav</w:t>
            </w:r>
          </w:p>
        </w:tc>
        <w:tc>
          <w:tcPr>
            <w:tcW w:w="2649" w:type="dxa"/>
          </w:tcPr>
          <w:p w14:paraId="57A730A2" w14:textId="2851A89B" w:rsidR="00C7211D" w:rsidRPr="00307DEC" w:rsidRDefault="00C7211D" w:rsidP="004E53E8">
            <w:pPr>
              <w:pStyle w:val="Tabletext"/>
              <w:jc w:val="center"/>
            </w:pPr>
            <w:r w:rsidRPr="00307DEC">
              <w:t>1</w:t>
            </w:r>
            <w:r w:rsidR="00307DEC">
              <w:t>,</w:t>
            </w:r>
            <w:r w:rsidRPr="00307DEC">
              <w:t>041</w:t>
            </w:r>
          </w:p>
        </w:tc>
        <w:tc>
          <w:tcPr>
            <w:tcW w:w="2887" w:type="dxa"/>
          </w:tcPr>
          <w:p w14:paraId="440199D5" w14:textId="1B842CE4" w:rsidR="00C7211D" w:rsidRPr="00307DEC" w:rsidRDefault="00C7211D" w:rsidP="004E53E8">
            <w:pPr>
              <w:pStyle w:val="Tabletext"/>
              <w:jc w:val="center"/>
            </w:pPr>
            <w:r w:rsidRPr="00307DEC">
              <w:t>–0</w:t>
            </w:r>
            <w:r w:rsidR="00307DEC">
              <w:t>,</w:t>
            </w:r>
            <w:r w:rsidRPr="00307DEC">
              <w:t>876</w:t>
            </w:r>
          </w:p>
        </w:tc>
      </w:tr>
      <w:tr w:rsidR="00C7211D" w:rsidRPr="00307DEC" w14:paraId="431AC774" w14:textId="77777777" w:rsidTr="00307DEC">
        <w:trPr>
          <w:trHeight w:val="247"/>
          <w:jc w:val="center"/>
        </w:trPr>
        <w:tc>
          <w:tcPr>
            <w:tcW w:w="2402" w:type="dxa"/>
          </w:tcPr>
          <w:p w14:paraId="597F4B82" w14:textId="77777777" w:rsidR="00C7211D" w:rsidRPr="00307DEC" w:rsidRDefault="00C7211D" w:rsidP="00E234B5">
            <w:pPr>
              <w:pStyle w:val="Tabletext"/>
            </w:pPr>
            <w:r w:rsidRPr="00307DEC">
              <w:t>lcodpip.wav</w:t>
            </w:r>
          </w:p>
        </w:tc>
        <w:tc>
          <w:tcPr>
            <w:tcW w:w="2649" w:type="dxa"/>
          </w:tcPr>
          <w:p w14:paraId="03808FCC" w14:textId="7829BC65" w:rsidR="00C7211D" w:rsidRPr="00307DEC" w:rsidRDefault="00C7211D" w:rsidP="004E53E8">
            <w:pPr>
              <w:pStyle w:val="Tabletext"/>
              <w:jc w:val="center"/>
            </w:pPr>
            <w:r w:rsidRPr="00307DEC">
              <w:t>1</w:t>
            </w:r>
            <w:r w:rsidR="00307DEC">
              <w:t>,</w:t>
            </w:r>
            <w:r w:rsidRPr="00307DEC">
              <w:t>973</w:t>
            </w:r>
          </w:p>
        </w:tc>
        <w:tc>
          <w:tcPr>
            <w:tcW w:w="2887" w:type="dxa"/>
          </w:tcPr>
          <w:p w14:paraId="76194937" w14:textId="0CD92664" w:rsidR="00C7211D" w:rsidRPr="00307DEC" w:rsidRDefault="00C7211D" w:rsidP="004E53E8">
            <w:pPr>
              <w:pStyle w:val="Tabletext"/>
              <w:jc w:val="center"/>
            </w:pPr>
            <w:r w:rsidRPr="00307DEC">
              <w:t>–0</w:t>
            </w:r>
            <w:r w:rsidR="00307DEC">
              <w:t>,</w:t>
            </w:r>
            <w:r w:rsidRPr="00307DEC">
              <w:t>293</w:t>
            </w:r>
          </w:p>
        </w:tc>
      </w:tr>
      <w:tr w:rsidR="00C7211D" w:rsidRPr="00307DEC" w14:paraId="0CEB44D9" w14:textId="77777777" w:rsidTr="00307DEC">
        <w:trPr>
          <w:trHeight w:val="247"/>
          <w:jc w:val="center"/>
        </w:trPr>
        <w:tc>
          <w:tcPr>
            <w:tcW w:w="2402" w:type="dxa"/>
          </w:tcPr>
          <w:p w14:paraId="75628C5F" w14:textId="77777777" w:rsidR="00C7211D" w:rsidRPr="00307DEC" w:rsidRDefault="00C7211D" w:rsidP="00E234B5">
            <w:pPr>
              <w:pStyle w:val="Tabletext"/>
            </w:pPr>
            <w:r w:rsidRPr="00307DEC">
              <w:t>mcodcla.wav</w:t>
            </w:r>
          </w:p>
        </w:tc>
        <w:tc>
          <w:tcPr>
            <w:tcW w:w="2649" w:type="dxa"/>
          </w:tcPr>
          <w:p w14:paraId="60B0138B" w14:textId="53BB02BF" w:rsidR="00C7211D" w:rsidRPr="00307DEC" w:rsidRDefault="00C7211D" w:rsidP="004E53E8">
            <w:pPr>
              <w:pStyle w:val="Tabletext"/>
              <w:jc w:val="center"/>
            </w:pPr>
            <w:r w:rsidRPr="00307DEC">
              <w:t>–0</w:t>
            </w:r>
            <w:r w:rsidR="00307DEC">
              <w:t>,</w:t>
            </w:r>
            <w:r w:rsidRPr="00307DEC">
              <w:t>436</w:t>
            </w:r>
          </w:p>
        </w:tc>
        <w:tc>
          <w:tcPr>
            <w:tcW w:w="2887" w:type="dxa"/>
          </w:tcPr>
          <w:p w14:paraId="5DEA9F39" w14:textId="6DE3CFC6" w:rsidR="00C7211D" w:rsidRPr="00307DEC" w:rsidRDefault="00C7211D" w:rsidP="004E53E8">
            <w:pPr>
              <w:pStyle w:val="Tabletext"/>
              <w:jc w:val="center"/>
            </w:pPr>
            <w:r w:rsidRPr="00307DEC">
              <w:t>–2</w:t>
            </w:r>
            <w:r w:rsidR="00307DEC">
              <w:t>,</w:t>
            </w:r>
            <w:r w:rsidRPr="00307DEC">
              <w:t>331</w:t>
            </w:r>
          </w:p>
        </w:tc>
      </w:tr>
      <w:tr w:rsidR="00C7211D" w:rsidRPr="00307DEC" w14:paraId="4061DD46" w14:textId="77777777" w:rsidTr="00307DEC">
        <w:trPr>
          <w:trHeight w:val="247"/>
          <w:jc w:val="center"/>
        </w:trPr>
        <w:tc>
          <w:tcPr>
            <w:tcW w:w="2402" w:type="dxa"/>
          </w:tcPr>
          <w:p w14:paraId="38BCE4F7" w14:textId="77777777" w:rsidR="00C7211D" w:rsidRPr="00307DEC" w:rsidRDefault="00C7211D" w:rsidP="00E234B5">
            <w:pPr>
              <w:pStyle w:val="Tabletext"/>
            </w:pPr>
            <w:r w:rsidRPr="00307DEC">
              <w:t>ncodsfe.wav</w:t>
            </w:r>
          </w:p>
        </w:tc>
        <w:tc>
          <w:tcPr>
            <w:tcW w:w="2649" w:type="dxa"/>
          </w:tcPr>
          <w:p w14:paraId="41A8B10C" w14:textId="3394FD86" w:rsidR="00C7211D" w:rsidRPr="00307DEC" w:rsidRDefault="00C7211D" w:rsidP="004E53E8">
            <w:pPr>
              <w:pStyle w:val="Tabletext"/>
              <w:jc w:val="center"/>
            </w:pPr>
            <w:r w:rsidRPr="00307DEC">
              <w:t>3</w:t>
            </w:r>
            <w:r w:rsidR="00307DEC">
              <w:t>,</w:t>
            </w:r>
            <w:r w:rsidRPr="00307DEC">
              <w:t>135</w:t>
            </w:r>
          </w:p>
        </w:tc>
        <w:tc>
          <w:tcPr>
            <w:tcW w:w="2887" w:type="dxa"/>
          </w:tcPr>
          <w:p w14:paraId="7F9CE09D" w14:textId="16FEAB3B" w:rsidR="00C7211D" w:rsidRPr="00307DEC" w:rsidRDefault="00C7211D" w:rsidP="004E53E8">
            <w:pPr>
              <w:pStyle w:val="Tabletext"/>
              <w:jc w:val="center"/>
            </w:pPr>
            <w:r w:rsidRPr="00307DEC">
              <w:t>0</w:t>
            </w:r>
            <w:r w:rsidR="00307DEC">
              <w:t>,</w:t>
            </w:r>
            <w:r w:rsidRPr="00307DEC">
              <w:t>045</w:t>
            </w:r>
          </w:p>
        </w:tc>
      </w:tr>
      <w:tr w:rsidR="00C7211D" w:rsidRPr="00307DEC" w14:paraId="67745ED3" w14:textId="77777777" w:rsidTr="00307DEC">
        <w:trPr>
          <w:trHeight w:val="247"/>
          <w:jc w:val="center"/>
        </w:trPr>
        <w:tc>
          <w:tcPr>
            <w:tcW w:w="2402" w:type="dxa"/>
          </w:tcPr>
          <w:p w14:paraId="05729230" w14:textId="1351E054" w:rsidR="00C7211D" w:rsidRPr="00307DEC" w:rsidRDefault="00C7211D" w:rsidP="00307DEC">
            <w:pPr>
              <w:pStyle w:val="Tabletext"/>
            </w:pPr>
            <w:r w:rsidRPr="00307DEC">
              <w:t>scodclv</w:t>
            </w:r>
            <w:r w:rsidR="00307DEC">
              <w:rPr>
                <w:lang w:val="ru-RU"/>
              </w:rPr>
              <w:t>.</w:t>
            </w:r>
            <w:r w:rsidRPr="00307DEC">
              <w:t>wav</w:t>
            </w:r>
          </w:p>
        </w:tc>
        <w:tc>
          <w:tcPr>
            <w:tcW w:w="2649" w:type="dxa"/>
          </w:tcPr>
          <w:p w14:paraId="175EE10E" w14:textId="1BD1FB3D" w:rsidR="00C7211D" w:rsidRPr="00307DEC" w:rsidRDefault="00C7211D" w:rsidP="004E53E8">
            <w:pPr>
              <w:pStyle w:val="Tabletext"/>
              <w:jc w:val="center"/>
            </w:pPr>
            <w:r w:rsidRPr="00307DEC">
              <w:t>1</w:t>
            </w:r>
            <w:r w:rsidR="00307DEC">
              <w:t>,</w:t>
            </w:r>
            <w:r w:rsidRPr="00307DEC">
              <w:t>689</w:t>
            </w:r>
          </w:p>
        </w:tc>
        <w:tc>
          <w:tcPr>
            <w:tcW w:w="2887" w:type="dxa"/>
          </w:tcPr>
          <w:p w14:paraId="2DEC909B" w14:textId="527EF4A5" w:rsidR="00C7211D" w:rsidRPr="00307DEC" w:rsidRDefault="00C7211D" w:rsidP="004E53E8">
            <w:pPr>
              <w:pStyle w:val="Tabletext"/>
              <w:jc w:val="center"/>
            </w:pPr>
            <w:r w:rsidRPr="00307DEC">
              <w:t>–0</w:t>
            </w:r>
            <w:r w:rsidR="00307DEC">
              <w:t>,</w:t>
            </w:r>
            <w:r w:rsidRPr="00307DEC">
              <w:t>435</w:t>
            </w:r>
          </w:p>
        </w:tc>
      </w:tr>
    </w:tbl>
    <w:p w14:paraId="7666C0A8" w14:textId="77777777" w:rsidR="00C7211D" w:rsidRPr="00F50AB1" w:rsidRDefault="00C7211D" w:rsidP="00C7211D">
      <w:pPr>
        <w:pStyle w:val="Tablefin"/>
        <w:rPr>
          <w:sz w:val="16"/>
          <w:szCs w:val="16"/>
        </w:rPr>
      </w:pPr>
    </w:p>
    <w:p w14:paraId="030456B6" w14:textId="77777777" w:rsidR="00307DEC" w:rsidRPr="00307DEC" w:rsidRDefault="00307DEC" w:rsidP="00307DEC">
      <w:pPr>
        <w:pStyle w:val="TableNo"/>
        <w:rPr>
          <w:lang w:val="ru-RU"/>
        </w:rPr>
      </w:pPr>
      <w:r w:rsidRPr="00307DEC">
        <w:rPr>
          <w:lang w:val="ru-RU"/>
        </w:rPr>
        <w:t>ТАБЛИЦА 23</w:t>
      </w:r>
    </w:p>
    <w:p w14:paraId="32D8A219" w14:textId="587F3A84" w:rsidR="00C7211D" w:rsidRPr="00307DEC" w:rsidRDefault="00307DEC" w:rsidP="00307DEC">
      <w:pPr>
        <w:pStyle w:val="Tabletitle"/>
        <w:rPr>
          <w:lang w:val="ru-RU"/>
        </w:rPr>
      </w:pPr>
      <w:r w:rsidRPr="00307DEC">
        <w:rPr>
          <w:lang w:val="ru-RU"/>
        </w:rPr>
        <w:t>Исследуемые элементы и результирующие значения DI для расширенной версии</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0"/>
        <w:gridCol w:w="2791"/>
        <w:gridCol w:w="2887"/>
      </w:tblGrid>
      <w:tr w:rsidR="00C7211D" w:rsidRPr="00307DEC" w14:paraId="264CD7B9" w14:textId="77777777" w:rsidTr="00307DEC">
        <w:trPr>
          <w:trHeight w:val="247"/>
          <w:jc w:val="center"/>
        </w:trPr>
        <w:tc>
          <w:tcPr>
            <w:tcW w:w="2260" w:type="dxa"/>
          </w:tcPr>
          <w:p w14:paraId="3BCF6044" w14:textId="4B25D98F" w:rsidR="00C7211D" w:rsidRPr="00307DEC" w:rsidRDefault="00307DEC" w:rsidP="003C245B">
            <w:pPr>
              <w:pStyle w:val="Tablehead"/>
              <w:rPr>
                <w:lang w:val="ru-RU"/>
              </w:rPr>
            </w:pPr>
            <w:r>
              <w:rPr>
                <w:lang w:val="ru-RU"/>
              </w:rPr>
              <w:t>Элемент</w:t>
            </w:r>
          </w:p>
        </w:tc>
        <w:tc>
          <w:tcPr>
            <w:tcW w:w="2791" w:type="dxa"/>
          </w:tcPr>
          <w:p w14:paraId="1DACD99C" w14:textId="77777777" w:rsidR="00C7211D" w:rsidRPr="00307DEC" w:rsidRDefault="00C7211D" w:rsidP="003C245B">
            <w:pPr>
              <w:pStyle w:val="Tablehead"/>
            </w:pPr>
            <w:r w:rsidRPr="00307DEC">
              <w:t>DI</w:t>
            </w:r>
          </w:p>
        </w:tc>
        <w:tc>
          <w:tcPr>
            <w:tcW w:w="2887" w:type="dxa"/>
          </w:tcPr>
          <w:p w14:paraId="0B250566" w14:textId="77777777" w:rsidR="00C7211D" w:rsidRPr="00307DEC" w:rsidRDefault="00C7211D" w:rsidP="003C245B">
            <w:pPr>
              <w:pStyle w:val="Tablehead"/>
            </w:pPr>
            <w:r w:rsidRPr="00307DEC">
              <w:t>ODG</w:t>
            </w:r>
          </w:p>
        </w:tc>
      </w:tr>
      <w:tr w:rsidR="00C7211D" w:rsidRPr="00307DEC" w14:paraId="062F1CC9" w14:textId="77777777" w:rsidTr="00307DEC">
        <w:trPr>
          <w:trHeight w:val="247"/>
          <w:jc w:val="center"/>
        </w:trPr>
        <w:tc>
          <w:tcPr>
            <w:tcW w:w="2260" w:type="dxa"/>
          </w:tcPr>
          <w:p w14:paraId="6CFC9A7D" w14:textId="77777777" w:rsidR="00C7211D" w:rsidRPr="00307DEC" w:rsidRDefault="00C7211D" w:rsidP="003C245B">
            <w:pPr>
              <w:pStyle w:val="Tabletext"/>
            </w:pPr>
            <w:r w:rsidRPr="00307DEC">
              <w:t>acodsna.wav</w:t>
            </w:r>
          </w:p>
        </w:tc>
        <w:tc>
          <w:tcPr>
            <w:tcW w:w="2791" w:type="dxa"/>
          </w:tcPr>
          <w:p w14:paraId="31BF95C9" w14:textId="65DBC5A4" w:rsidR="00C7211D" w:rsidRPr="00307DEC" w:rsidRDefault="00C7211D" w:rsidP="003C245B">
            <w:pPr>
              <w:pStyle w:val="Tabletext"/>
              <w:jc w:val="center"/>
            </w:pPr>
            <w:r w:rsidRPr="00307DEC">
              <w:t>1</w:t>
            </w:r>
            <w:r w:rsidR="00307DEC">
              <w:t>,</w:t>
            </w:r>
            <w:r w:rsidRPr="00307DEC">
              <w:t>632</w:t>
            </w:r>
          </w:p>
        </w:tc>
        <w:tc>
          <w:tcPr>
            <w:tcW w:w="2887" w:type="dxa"/>
          </w:tcPr>
          <w:p w14:paraId="1DE21AE9" w14:textId="3BAB577E" w:rsidR="00C7211D" w:rsidRPr="00307DEC" w:rsidRDefault="00C7211D" w:rsidP="003C245B">
            <w:pPr>
              <w:pStyle w:val="Tabletext"/>
              <w:jc w:val="center"/>
            </w:pPr>
            <w:r w:rsidRPr="00307DEC">
              <w:t>–0</w:t>
            </w:r>
            <w:r w:rsidR="00307DEC">
              <w:t>,</w:t>
            </w:r>
            <w:r w:rsidRPr="00307DEC">
              <w:t>467</w:t>
            </w:r>
          </w:p>
        </w:tc>
      </w:tr>
      <w:tr w:rsidR="00C7211D" w:rsidRPr="00307DEC" w14:paraId="77CB1E5D" w14:textId="77777777" w:rsidTr="00307DEC">
        <w:trPr>
          <w:trHeight w:val="247"/>
          <w:jc w:val="center"/>
        </w:trPr>
        <w:tc>
          <w:tcPr>
            <w:tcW w:w="2260" w:type="dxa"/>
          </w:tcPr>
          <w:p w14:paraId="58701114" w14:textId="77777777" w:rsidR="00C7211D" w:rsidRPr="00307DEC" w:rsidRDefault="00C7211D" w:rsidP="003C245B">
            <w:pPr>
              <w:pStyle w:val="Tabletext"/>
            </w:pPr>
            <w:r w:rsidRPr="00307DEC">
              <w:t>bcodtri.wav</w:t>
            </w:r>
          </w:p>
        </w:tc>
        <w:tc>
          <w:tcPr>
            <w:tcW w:w="2791" w:type="dxa"/>
          </w:tcPr>
          <w:p w14:paraId="5E4BFFBC" w14:textId="6A21B9E2" w:rsidR="00C7211D" w:rsidRPr="00307DEC" w:rsidRDefault="00C7211D" w:rsidP="003C245B">
            <w:pPr>
              <w:pStyle w:val="Tabletext"/>
              <w:jc w:val="center"/>
            </w:pPr>
            <w:r w:rsidRPr="00307DEC">
              <w:t>2</w:t>
            </w:r>
            <w:r w:rsidR="00307DEC">
              <w:t>,</w:t>
            </w:r>
            <w:r w:rsidRPr="00307DEC">
              <w:t>000</w:t>
            </w:r>
          </w:p>
        </w:tc>
        <w:tc>
          <w:tcPr>
            <w:tcW w:w="2887" w:type="dxa"/>
          </w:tcPr>
          <w:p w14:paraId="249EB67A" w14:textId="2C935D84" w:rsidR="00C7211D" w:rsidRPr="00307DEC" w:rsidRDefault="00C7211D" w:rsidP="003C245B">
            <w:pPr>
              <w:pStyle w:val="Tabletext"/>
              <w:jc w:val="center"/>
            </w:pPr>
            <w:r w:rsidRPr="00307DEC">
              <w:t>–0</w:t>
            </w:r>
            <w:r w:rsidR="00307DEC">
              <w:t>,</w:t>
            </w:r>
            <w:r w:rsidRPr="00307DEC">
              <w:t>281</w:t>
            </w:r>
          </w:p>
        </w:tc>
      </w:tr>
      <w:tr w:rsidR="00C7211D" w:rsidRPr="00307DEC" w14:paraId="669F2DA4" w14:textId="77777777" w:rsidTr="00307DEC">
        <w:trPr>
          <w:trHeight w:val="247"/>
          <w:jc w:val="center"/>
        </w:trPr>
        <w:tc>
          <w:tcPr>
            <w:tcW w:w="2260" w:type="dxa"/>
          </w:tcPr>
          <w:p w14:paraId="4658D0E4" w14:textId="77777777" w:rsidR="00C7211D" w:rsidRPr="00307DEC" w:rsidRDefault="00C7211D" w:rsidP="003C245B">
            <w:pPr>
              <w:pStyle w:val="Tabletext"/>
            </w:pPr>
            <w:r w:rsidRPr="00307DEC">
              <w:t>ccodsax.wav</w:t>
            </w:r>
          </w:p>
        </w:tc>
        <w:tc>
          <w:tcPr>
            <w:tcW w:w="2791" w:type="dxa"/>
          </w:tcPr>
          <w:p w14:paraId="5852A573" w14:textId="79FE59CC" w:rsidR="00C7211D" w:rsidRPr="00307DEC" w:rsidRDefault="00C7211D" w:rsidP="003C245B">
            <w:pPr>
              <w:pStyle w:val="Tabletext"/>
              <w:jc w:val="center"/>
            </w:pPr>
            <w:r w:rsidRPr="00307DEC">
              <w:t>0</w:t>
            </w:r>
            <w:r w:rsidR="00307DEC">
              <w:t>,</w:t>
            </w:r>
            <w:r w:rsidRPr="00307DEC">
              <w:t>567</w:t>
            </w:r>
          </w:p>
        </w:tc>
        <w:tc>
          <w:tcPr>
            <w:tcW w:w="2887" w:type="dxa"/>
          </w:tcPr>
          <w:p w14:paraId="75A218D2" w14:textId="68720046" w:rsidR="00C7211D" w:rsidRPr="00307DEC" w:rsidRDefault="00C7211D" w:rsidP="003C245B">
            <w:pPr>
              <w:pStyle w:val="Tabletext"/>
              <w:jc w:val="center"/>
            </w:pPr>
            <w:r w:rsidRPr="00307DEC">
              <w:t>–1</w:t>
            </w:r>
            <w:r w:rsidR="00307DEC">
              <w:t>,</w:t>
            </w:r>
            <w:r w:rsidRPr="00307DEC">
              <w:t>300</w:t>
            </w:r>
          </w:p>
        </w:tc>
      </w:tr>
      <w:tr w:rsidR="00C7211D" w:rsidRPr="00307DEC" w14:paraId="1AF9EFC0" w14:textId="77777777" w:rsidTr="00307DEC">
        <w:trPr>
          <w:trHeight w:val="247"/>
          <w:jc w:val="center"/>
        </w:trPr>
        <w:tc>
          <w:tcPr>
            <w:tcW w:w="2260" w:type="dxa"/>
          </w:tcPr>
          <w:p w14:paraId="03A6E870" w14:textId="77777777" w:rsidR="00C7211D" w:rsidRPr="00307DEC" w:rsidRDefault="00C7211D" w:rsidP="003C245B">
            <w:pPr>
              <w:pStyle w:val="Tabletext"/>
            </w:pPr>
            <w:r w:rsidRPr="00307DEC">
              <w:t>ecodsmg.wav</w:t>
            </w:r>
          </w:p>
        </w:tc>
        <w:tc>
          <w:tcPr>
            <w:tcW w:w="2791" w:type="dxa"/>
          </w:tcPr>
          <w:p w14:paraId="352FCDD4" w14:textId="1819FFEB" w:rsidR="00C7211D" w:rsidRPr="00307DEC" w:rsidRDefault="00C7211D" w:rsidP="003C245B">
            <w:pPr>
              <w:pStyle w:val="Tabletext"/>
              <w:jc w:val="center"/>
            </w:pPr>
            <w:r w:rsidRPr="00307DEC">
              <w:t>1</w:t>
            </w:r>
            <w:r w:rsidR="00307DEC">
              <w:t>,</w:t>
            </w:r>
            <w:r w:rsidRPr="00307DEC">
              <w:t>594</w:t>
            </w:r>
          </w:p>
        </w:tc>
        <w:tc>
          <w:tcPr>
            <w:tcW w:w="2887" w:type="dxa"/>
          </w:tcPr>
          <w:p w14:paraId="05F82040" w14:textId="78567FFB" w:rsidR="00C7211D" w:rsidRPr="00307DEC" w:rsidRDefault="00C7211D" w:rsidP="003C245B">
            <w:pPr>
              <w:pStyle w:val="Tabletext"/>
              <w:jc w:val="center"/>
            </w:pPr>
            <w:r w:rsidRPr="00307DEC">
              <w:t>–0</w:t>
            </w:r>
            <w:r w:rsidR="00307DEC">
              <w:t>,</w:t>
            </w:r>
            <w:r w:rsidRPr="00307DEC">
              <w:t>489</w:t>
            </w:r>
          </w:p>
        </w:tc>
      </w:tr>
      <w:tr w:rsidR="00C7211D" w:rsidRPr="00307DEC" w14:paraId="14262FC7" w14:textId="77777777" w:rsidTr="00307DEC">
        <w:trPr>
          <w:trHeight w:val="247"/>
          <w:jc w:val="center"/>
        </w:trPr>
        <w:tc>
          <w:tcPr>
            <w:tcW w:w="2260" w:type="dxa"/>
          </w:tcPr>
          <w:p w14:paraId="016F4A95" w14:textId="77777777" w:rsidR="00C7211D" w:rsidRPr="00307DEC" w:rsidRDefault="00C7211D" w:rsidP="003C245B">
            <w:pPr>
              <w:pStyle w:val="Tabletext"/>
            </w:pPr>
            <w:r w:rsidRPr="00307DEC">
              <w:t>fcodsb1.wav</w:t>
            </w:r>
          </w:p>
        </w:tc>
        <w:tc>
          <w:tcPr>
            <w:tcW w:w="2791" w:type="dxa"/>
          </w:tcPr>
          <w:p w14:paraId="258CE197" w14:textId="1909213F" w:rsidR="00C7211D" w:rsidRPr="00307DEC" w:rsidRDefault="00C7211D" w:rsidP="003C245B">
            <w:pPr>
              <w:pStyle w:val="Tabletext"/>
              <w:jc w:val="center"/>
            </w:pPr>
            <w:r w:rsidRPr="00307DEC">
              <w:t>1</w:t>
            </w:r>
            <w:r w:rsidR="00307DEC">
              <w:t>,</w:t>
            </w:r>
            <w:r w:rsidRPr="00307DEC">
              <w:t>039</w:t>
            </w:r>
          </w:p>
        </w:tc>
        <w:tc>
          <w:tcPr>
            <w:tcW w:w="2887" w:type="dxa"/>
          </w:tcPr>
          <w:p w14:paraId="28B71ED2" w14:textId="449D6990" w:rsidR="00C7211D" w:rsidRPr="00307DEC" w:rsidRDefault="00C7211D" w:rsidP="003C245B">
            <w:pPr>
              <w:pStyle w:val="Tabletext"/>
              <w:jc w:val="center"/>
            </w:pPr>
            <w:r w:rsidRPr="00307DEC">
              <w:t>–0</w:t>
            </w:r>
            <w:r w:rsidR="00307DEC">
              <w:t>,</w:t>
            </w:r>
            <w:r w:rsidRPr="00307DEC">
              <w:t>877</w:t>
            </w:r>
          </w:p>
        </w:tc>
      </w:tr>
      <w:tr w:rsidR="00C7211D" w:rsidRPr="00307DEC" w14:paraId="3DAF9B09" w14:textId="77777777" w:rsidTr="00307DEC">
        <w:trPr>
          <w:trHeight w:val="247"/>
          <w:jc w:val="center"/>
        </w:trPr>
        <w:tc>
          <w:tcPr>
            <w:tcW w:w="2260" w:type="dxa"/>
          </w:tcPr>
          <w:p w14:paraId="18039A15" w14:textId="77777777" w:rsidR="00C7211D" w:rsidRPr="00307DEC" w:rsidRDefault="00C7211D" w:rsidP="003C245B">
            <w:pPr>
              <w:pStyle w:val="Tabletext"/>
            </w:pPr>
            <w:r w:rsidRPr="00307DEC">
              <w:t>fcodtr1.wav</w:t>
            </w:r>
          </w:p>
        </w:tc>
        <w:tc>
          <w:tcPr>
            <w:tcW w:w="2791" w:type="dxa"/>
          </w:tcPr>
          <w:p w14:paraId="5D3ADCF9" w14:textId="0052AD5A" w:rsidR="00C7211D" w:rsidRPr="00307DEC" w:rsidRDefault="00C7211D" w:rsidP="003C245B">
            <w:pPr>
              <w:pStyle w:val="Tabletext"/>
              <w:jc w:val="center"/>
            </w:pPr>
            <w:r w:rsidRPr="00307DEC">
              <w:t>1</w:t>
            </w:r>
            <w:r w:rsidR="00307DEC">
              <w:t>,</w:t>
            </w:r>
            <w:r w:rsidRPr="00307DEC">
              <w:t>555</w:t>
            </w:r>
          </w:p>
        </w:tc>
        <w:tc>
          <w:tcPr>
            <w:tcW w:w="2887" w:type="dxa"/>
          </w:tcPr>
          <w:p w14:paraId="363C2DA3" w14:textId="34DB08D7" w:rsidR="00C7211D" w:rsidRPr="00307DEC" w:rsidRDefault="00C7211D" w:rsidP="003C245B">
            <w:pPr>
              <w:pStyle w:val="Tabletext"/>
              <w:jc w:val="center"/>
            </w:pPr>
            <w:r w:rsidRPr="00307DEC">
              <w:t>–0</w:t>
            </w:r>
            <w:r w:rsidR="00307DEC">
              <w:t>,</w:t>
            </w:r>
            <w:r w:rsidRPr="00307DEC">
              <w:t>512</w:t>
            </w:r>
          </w:p>
        </w:tc>
      </w:tr>
      <w:tr w:rsidR="00C7211D" w:rsidRPr="00307DEC" w14:paraId="42C33E68" w14:textId="77777777" w:rsidTr="00307DEC">
        <w:trPr>
          <w:trHeight w:val="247"/>
          <w:jc w:val="center"/>
        </w:trPr>
        <w:tc>
          <w:tcPr>
            <w:tcW w:w="2260" w:type="dxa"/>
          </w:tcPr>
          <w:p w14:paraId="14DB736D" w14:textId="77777777" w:rsidR="00C7211D" w:rsidRPr="00307DEC" w:rsidRDefault="00C7211D" w:rsidP="003C245B">
            <w:pPr>
              <w:pStyle w:val="Tabletext"/>
            </w:pPr>
            <w:r w:rsidRPr="00307DEC">
              <w:t>fcodtr2.wav</w:t>
            </w:r>
          </w:p>
        </w:tc>
        <w:tc>
          <w:tcPr>
            <w:tcW w:w="2791" w:type="dxa"/>
          </w:tcPr>
          <w:p w14:paraId="41E7D731" w14:textId="5545A9A0" w:rsidR="00C7211D" w:rsidRPr="00307DEC" w:rsidRDefault="00C7211D" w:rsidP="003C245B">
            <w:pPr>
              <w:pStyle w:val="Tabletext"/>
              <w:jc w:val="center"/>
            </w:pPr>
            <w:r w:rsidRPr="00307DEC">
              <w:t>0</w:t>
            </w:r>
            <w:r w:rsidR="00307DEC">
              <w:t>,</w:t>
            </w:r>
            <w:r w:rsidRPr="00307DEC">
              <w:t>162</w:t>
            </w:r>
          </w:p>
        </w:tc>
        <w:tc>
          <w:tcPr>
            <w:tcW w:w="2887" w:type="dxa"/>
          </w:tcPr>
          <w:p w14:paraId="76374E49" w14:textId="6607FCA9" w:rsidR="00C7211D" w:rsidRPr="00307DEC" w:rsidRDefault="00C7211D" w:rsidP="003C245B">
            <w:pPr>
              <w:pStyle w:val="Tabletext"/>
              <w:jc w:val="center"/>
            </w:pPr>
            <w:r w:rsidRPr="00307DEC">
              <w:t>–1</w:t>
            </w:r>
            <w:r w:rsidR="00307DEC">
              <w:t>,</w:t>
            </w:r>
            <w:r w:rsidRPr="00307DEC">
              <w:t>711</w:t>
            </w:r>
          </w:p>
        </w:tc>
      </w:tr>
      <w:tr w:rsidR="00C7211D" w:rsidRPr="00307DEC" w14:paraId="5F1818D9" w14:textId="77777777" w:rsidTr="00307DEC">
        <w:trPr>
          <w:trHeight w:val="247"/>
          <w:jc w:val="center"/>
        </w:trPr>
        <w:tc>
          <w:tcPr>
            <w:tcW w:w="2260" w:type="dxa"/>
          </w:tcPr>
          <w:p w14:paraId="573DE73C" w14:textId="77777777" w:rsidR="00C7211D" w:rsidRPr="00307DEC" w:rsidRDefault="00C7211D" w:rsidP="003C245B">
            <w:pPr>
              <w:pStyle w:val="Tabletext"/>
            </w:pPr>
            <w:r w:rsidRPr="00307DEC">
              <w:t>fcodtr3.wav</w:t>
            </w:r>
          </w:p>
        </w:tc>
        <w:tc>
          <w:tcPr>
            <w:tcW w:w="2791" w:type="dxa"/>
          </w:tcPr>
          <w:p w14:paraId="7CDCBF43" w14:textId="2BC45880" w:rsidR="00C7211D" w:rsidRPr="00307DEC" w:rsidRDefault="00C7211D" w:rsidP="003C245B">
            <w:pPr>
              <w:pStyle w:val="Tabletext"/>
              <w:jc w:val="center"/>
            </w:pPr>
            <w:r w:rsidRPr="00307DEC">
              <w:t>–0</w:t>
            </w:r>
            <w:r w:rsidR="00307DEC">
              <w:t>,</w:t>
            </w:r>
            <w:r w:rsidRPr="00307DEC">
              <w:t>783</w:t>
            </w:r>
          </w:p>
        </w:tc>
        <w:tc>
          <w:tcPr>
            <w:tcW w:w="2887" w:type="dxa"/>
          </w:tcPr>
          <w:p w14:paraId="3BA25EB5" w14:textId="2DFA3EB7" w:rsidR="00C7211D" w:rsidRPr="00307DEC" w:rsidRDefault="00C7211D" w:rsidP="003C245B">
            <w:pPr>
              <w:pStyle w:val="Tabletext"/>
              <w:jc w:val="center"/>
            </w:pPr>
            <w:r w:rsidRPr="00307DEC">
              <w:t>–2</w:t>
            </w:r>
            <w:r w:rsidR="00307DEC">
              <w:t>,</w:t>
            </w:r>
            <w:r w:rsidRPr="00307DEC">
              <w:t>662</w:t>
            </w:r>
          </w:p>
        </w:tc>
      </w:tr>
      <w:tr w:rsidR="00C7211D" w:rsidRPr="00307DEC" w14:paraId="22308A96" w14:textId="77777777" w:rsidTr="00307DEC">
        <w:trPr>
          <w:trHeight w:val="247"/>
          <w:jc w:val="center"/>
        </w:trPr>
        <w:tc>
          <w:tcPr>
            <w:tcW w:w="2260" w:type="dxa"/>
          </w:tcPr>
          <w:p w14:paraId="3A7E2788" w14:textId="77777777" w:rsidR="00C7211D" w:rsidRPr="00307DEC" w:rsidRDefault="00C7211D" w:rsidP="003C245B">
            <w:pPr>
              <w:pStyle w:val="Tabletext"/>
            </w:pPr>
            <w:r w:rsidRPr="00307DEC">
              <w:t>gcodcla.wav</w:t>
            </w:r>
          </w:p>
        </w:tc>
        <w:tc>
          <w:tcPr>
            <w:tcW w:w="2791" w:type="dxa"/>
          </w:tcPr>
          <w:p w14:paraId="14BF5910" w14:textId="0B0C5DBF" w:rsidR="00C7211D" w:rsidRPr="00307DEC" w:rsidRDefault="00C7211D" w:rsidP="003C245B">
            <w:pPr>
              <w:pStyle w:val="Tabletext"/>
              <w:jc w:val="center"/>
            </w:pPr>
            <w:r w:rsidRPr="00307DEC">
              <w:t>1</w:t>
            </w:r>
            <w:r w:rsidR="00307DEC">
              <w:t>,</w:t>
            </w:r>
            <w:r w:rsidRPr="00307DEC">
              <w:t>457</w:t>
            </w:r>
          </w:p>
        </w:tc>
        <w:tc>
          <w:tcPr>
            <w:tcW w:w="2887" w:type="dxa"/>
          </w:tcPr>
          <w:p w14:paraId="0BC86753" w14:textId="4A844CED" w:rsidR="00C7211D" w:rsidRPr="00307DEC" w:rsidRDefault="00C7211D" w:rsidP="003C245B">
            <w:pPr>
              <w:pStyle w:val="Tabletext"/>
              <w:jc w:val="center"/>
            </w:pPr>
            <w:r w:rsidRPr="00307DEC">
              <w:t>–0</w:t>
            </w:r>
            <w:r w:rsidR="00307DEC">
              <w:t>,</w:t>
            </w:r>
            <w:r w:rsidRPr="00307DEC">
              <w:t>573</w:t>
            </w:r>
          </w:p>
        </w:tc>
      </w:tr>
      <w:tr w:rsidR="00C7211D" w:rsidRPr="00307DEC" w14:paraId="6A0E1936" w14:textId="77777777" w:rsidTr="00307DEC">
        <w:trPr>
          <w:trHeight w:val="247"/>
          <w:jc w:val="center"/>
        </w:trPr>
        <w:tc>
          <w:tcPr>
            <w:tcW w:w="2260" w:type="dxa"/>
          </w:tcPr>
          <w:p w14:paraId="3B414F25" w14:textId="77777777" w:rsidR="00C7211D" w:rsidRPr="00307DEC" w:rsidRDefault="00C7211D" w:rsidP="003C245B">
            <w:pPr>
              <w:pStyle w:val="Tabletext"/>
            </w:pPr>
            <w:r w:rsidRPr="00307DEC">
              <w:t>icodsna.wav</w:t>
            </w:r>
          </w:p>
        </w:tc>
        <w:tc>
          <w:tcPr>
            <w:tcW w:w="2791" w:type="dxa"/>
          </w:tcPr>
          <w:p w14:paraId="53861030" w14:textId="093658C3" w:rsidR="00C7211D" w:rsidRPr="00307DEC" w:rsidRDefault="00C7211D" w:rsidP="003C245B">
            <w:pPr>
              <w:pStyle w:val="Tabletext"/>
              <w:jc w:val="center"/>
            </w:pPr>
            <w:r w:rsidRPr="00307DEC">
              <w:t>–2</w:t>
            </w:r>
            <w:r w:rsidR="00307DEC">
              <w:t>,</w:t>
            </w:r>
            <w:r w:rsidRPr="00307DEC">
              <w:t>510</w:t>
            </w:r>
          </w:p>
        </w:tc>
        <w:tc>
          <w:tcPr>
            <w:tcW w:w="2887" w:type="dxa"/>
          </w:tcPr>
          <w:p w14:paraId="5927E1CB" w14:textId="36E7731D" w:rsidR="00C7211D" w:rsidRPr="00307DEC" w:rsidRDefault="00C7211D" w:rsidP="003C245B">
            <w:pPr>
              <w:pStyle w:val="Tabletext"/>
              <w:jc w:val="center"/>
            </w:pPr>
            <w:r w:rsidRPr="00307DEC">
              <w:t>–3</w:t>
            </w:r>
            <w:r w:rsidR="00307DEC">
              <w:t>,</w:t>
            </w:r>
            <w:r w:rsidRPr="00307DEC">
              <w:t>664</w:t>
            </w:r>
          </w:p>
        </w:tc>
      </w:tr>
    </w:tbl>
    <w:p w14:paraId="1F361761" w14:textId="207C77DD" w:rsidR="00AD2983" w:rsidRPr="00307DEC" w:rsidRDefault="00AD2983" w:rsidP="00AD2983">
      <w:pPr>
        <w:pStyle w:val="TableNo"/>
        <w:rPr>
          <w:lang w:val="ru-RU"/>
        </w:rPr>
      </w:pPr>
      <w:r w:rsidRPr="00307DEC">
        <w:rPr>
          <w:lang w:val="ru-RU"/>
        </w:rPr>
        <w:lastRenderedPageBreak/>
        <w:t>ТАБЛИЦА 23</w:t>
      </w:r>
      <w:r>
        <w:rPr>
          <w:lang w:val="ru-RU"/>
        </w:rPr>
        <w:t xml:space="preserve"> (</w:t>
      </w:r>
      <w:r w:rsidRPr="00AD2983">
        <w:rPr>
          <w:i/>
          <w:iCs/>
          <w:lang w:val="ru-RU"/>
        </w:rPr>
        <w:t>окончание</w:t>
      </w:r>
      <w:r>
        <w:rPr>
          <w:lang w:val="ru-RU"/>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0"/>
        <w:gridCol w:w="2791"/>
        <w:gridCol w:w="2887"/>
      </w:tblGrid>
      <w:tr w:rsidR="00AD2983" w:rsidRPr="00307DEC" w14:paraId="0FCF7F86" w14:textId="77777777" w:rsidTr="00C03CB1">
        <w:trPr>
          <w:trHeight w:val="247"/>
          <w:jc w:val="center"/>
        </w:trPr>
        <w:tc>
          <w:tcPr>
            <w:tcW w:w="2260" w:type="dxa"/>
          </w:tcPr>
          <w:p w14:paraId="1984AC5A" w14:textId="77777777" w:rsidR="00AD2983" w:rsidRPr="00307DEC" w:rsidRDefault="00AD2983" w:rsidP="00C03CB1">
            <w:pPr>
              <w:pStyle w:val="Tablehead"/>
              <w:rPr>
                <w:lang w:val="ru-RU"/>
              </w:rPr>
            </w:pPr>
            <w:r>
              <w:rPr>
                <w:lang w:val="ru-RU"/>
              </w:rPr>
              <w:t>Элемент</w:t>
            </w:r>
          </w:p>
        </w:tc>
        <w:tc>
          <w:tcPr>
            <w:tcW w:w="2791" w:type="dxa"/>
          </w:tcPr>
          <w:p w14:paraId="11D4B9D0" w14:textId="77777777" w:rsidR="00AD2983" w:rsidRPr="00307DEC" w:rsidRDefault="00AD2983" w:rsidP="00C03CB1">
            <w:pPr>
              <w:pStyle w:val="Tablehead"/>
            </w:pPr>
            <w:r w:rsidRPr="00307DEC">
              <w:t>DI</w:t>
            </w:r>
          </w:p>
        </w:tc>
        <w:tc>
          <w:tcPr>
            <w:tcW w:w="2887" w:type="dxa"/>
          </w:tcPr>
          <w:p w14:paraId="28E90E1F" w14:textId="77777777" w:rsidR="00AD2983" w:rsidRPr="00307DEC" w:rsidRDefault="00AD2983" w:rsidP="00C03CB1">
            <w:pPr>
              <w:pStyle w:val="Tablehead"/>
            </w:pPr>
            <w:r w:rsidRPr="00307DEC">
              <w:t>ODG</w:t>
            </w:r>
          </w:p>
        </w:tc>
      </w:tr>
      <w:tr w:rsidR="00C7211D" w:rsidRPr="00307DEC" w14:paraId="584CD698" w14:textId="77777777" w:rsidTr="00307DEC">
        <w:trPr>
          <w:trHeight w:val="247"/>
          <w:jc w:val="center"/>
        </w:trPr>
        <w:tc>
          <w:tcPr>
            <w:tcW w:w="2260" w:type="dxa"/>
          </w:tcPr>
          <w:p w14:paraId="39EA1F1C" w14:textId="77777777" w:rsidR="00C7211D" w:rsidRPr="00307DEC" w:rsidRDefault="00C7211D" w:rsidP="003C245B">
            <w:pPr>
              <w:pStyle w:val="Tabletext"/>
            </w:pPr>
            <w:r w:rsidRPr="00307DEC">
              <w:t>kcodsme.wav</w:t>
            </w:r>
          </w:p>
        </w:tc>
        <w:tc>
          <w:tcPr>
            <w:tcW w:w="2791" w:type="dxa"/>
          </w:tcPr>
          <w:p w14:paraId="65B83DA0" w14:textId="44D43BA7" w:rsidR="00C7211D" w:rsidRPr="00307DEC" w:rsidRDefault="00C7211D" w:rsidP="003C245B">
            <w:pPr>
              <w:pStyle w:val="Tabletext"/>
              <w:jc w:val="center"/>
            </w:pPr>
            <w:r w:rsidRPr="00307DEC">
              <w:t>2</w:t>
            </w:r>
            <w:r w:rsidR="00307DEC">
              <w:t>,</w:t>
            </w:r>
            <w:r w:rsidRPr="00307DEC">
              <w:t>765</w:t>
            </w:r>
          </w:p>
        </w:tc>
        <w:tc>
          <w:tcPr>
            <w:tcW w:w="2887" w:type="dxa"/>
          </w:tcPr>
          <w:p w14:paraId="682115C3" w14:textId="567C3E16" w:rsidR="00C7211D" w:rsidRPr="00307DEC" w:rsidRDefault="00C7211D" w:rsidP="003C245B">
            <w:pPr>
              <w:pStyle w:val="Tabletext"/>
              <w:jc w:val="center"/>
            </w:pPr>
            <w:r w:rsidRPr="00307DEC">
              <w:t>–0</w:t>
            </w:r>
            <w:r w:rsidR="00307DEC">
              <w:t>,</w:t>
            </w:r>
            <w:r w:rsidRPr="00307DEC">
              <w:t>029</w:t>
            </w:r>
          </w:p>
        </w:tc>
      </w:tr>
      <w:tr w:rsidR="00C7211D" w:rsidRPr="00307DEC" w14:paraId="40C60BDB" w14:textId="77777777" w:rsidTr="00307DEC">
        <w:trPr>
          <w:trHeight w:val="247"/>
          <w:jc w:val="center"/>
        </w:trPr>
        <w:tc>
          <w:tcPr>
            <w:tcW w:w="2260" w:type="dxa"/>
          </w:tcPr>
          <w:p w14:paraId="16D16F9F" w14:textId="77777777" w:rsidR="00C7211D" w:rsidRPr="00307DEC" w:rsidRDefault="00C7211D" w:rsidP="003C245B">
            <w:pPr>
              <w:pStyle w:val="Tabletext"/>
            </w:pPr>
            <w:r w:rsidRPr="00307DEC">
              <w:t>lcodhrp.wav</w:t>
            </w:r>
          </w:p>
        </w:tc>
        <w:tc>
          <w:tcPr>
            <w:tcW w:w="2791" w:type="dxa"/>
          </w:tcPr>
          <w:p w14:paraId="7BB3D789" w14:textId="3BA3BBFB" w:rsidR="00C7211D" w:rsidRPr="00307DEC" w:rsidRDefault="00C7211D" w:rsidP="003C245B">
            <w:pPr>
              <w:pStyle w:val="Tabletext"/>
              <w:jc w:val="center"/>
            </w:pPr>
            <w:r w:rsidRPr="00307DEC">
              <w:t>1</w:t>
            </w:r>
            <w:r w:rsidR="00307DEC">
              <w:t>,</w:t>
            </w:r>
            <w:r w:rsidRPr="00307DEC">
              <w:t>538</w:t>
            </w:r>
          </w:p>
        </w:tc>
        <w:tc>
          <w:tcPr>
            <w:tcW w:w="2887" w:type="dxa"/>
          </w:tcPr>
          <w:p w14:paraId="3D60AC7D" w14:textId="2FEF70CA" w:rsidR="00C7211D" w:rsidRPr="00307DEC" w:rsidRDefault="00C7211D" w:rsidP="003C245B">
            <w:pPr>
              <w:pStyle w:val="Tabletext"/>
              <w:jc w:val="center"/>
            </w:pPr>
            <w:r w:rsidRPr="00307DEC">
              <w:t>–0</w:t>
            </w:r>
            <w:r w:rsidR="00307DEC">
              <w:t>,</w:t>
            </w:r>
            <w:r w:rsidRPr="00307DEC">
              <w:t>523</w:t>
            </w:r>
          </w:p>
        </w:tc>
      </w:tr>
      <w:tr w:rsidR="00C7211D" w:rsidRPr="00307DEC" w14:paraId="1DBC9162" w14:textId="77777777" w:rsidTr="00307DEC">
        <w:trPr>
          <w:trHeight w:val="247"/>
          <w:jc w:val="center"/>
        </w:trPr>
        <w:tc>
          <w:tcPr>
            <w:tcW w:w="2260" w:type="dxa"/>
          </w:tcPr>
          <w:p w14:paraId="08C19F3D" w14:textId="77777777" w:rsidR="00C7211D" w:rsidRPr="00307DEC" w:rsidRDefault="00C7211D" w:rsidP="003C245B">
            <w:pPr>
              <w:pStyle w:val="Tabletext"/>
            </w:pPr>
            <w:r w:rsidRPr="00307DEC">
              <w:t>lcodpip.wav</w:t>
            </w:r>
          </w:p>
        </w:tc>
        <w:tc>
          <w:tcPr>
            <w:tcW w:w="2791" w:type="dxa"/>
          </w:tcPr>
          <w:p w14:paraId="07069000" w14:textId="5708E666" w:rsidR="00C7211D" w:rsidRPr="00307DEC" w:rsidRDefault="00C7211D" w:rsidP="003C245B">
            <w:pPr>
              <w:pStyle w:val="Tabletext"/>
              <w:jc w:val="center"/>
            </w:pPr>
            <w:r w:rsidRPr="00307DEC">
              <w:t>2</w:t>
            </w:r>
            <w:r w:rsidR="00307DEC">
              <w:t>,</w:t>
            </w:r>
            <w:r w:rsidRPr="00307DEC">
              <w:t>149</w:t>
            </w:r>
          </w:p>
        </w:tc>
        <w:tc>
          <w:tcPr>
            <w:tcW w:w="2887" w:type="dxa"/>
          </w:tcPr>
          <w:p w14:paraId="21CF0341" w14:textId="23DF0B9F" w:rsidR="00C7211D" w:rsidRPr="00307DEC" w:rsidRDefault="00C7211D" w:rsidP="003C245B">
            <w:pPr>
              <w:pStyle w:val="Tabletext"/>
              <w:jc w:val="center"/>
            </w:pPr>
            <w:r w:rsidRPr="00307DEC">
              <w:t>–0</w:t>
            </w:r>
            <w:r w:rsidR="00307DEC">
              <w:t>,</w:t>
            </w:r>
            <w:r w:rsidRPr="00307DEC">
              <w:t>219</w:t>
            </w:r>
          </w:p>
        </w:tc>
      </w:tr>
      <w:tr w:rsidR="00C7211D" w:rsidRPr="00307DEC" w14:paraId="2E48FC3B" w14:textId="77777777" w:rsidTr="00307DEC">
        <w:trPr>
          <w:trHeight w:val="247"/>
          <w:jc w:val="center"/>
        </w:trPr>
        <w:tc>
          <w:tcPr>
            <w:tcW w:w="2260" w:type="dxa"/>
          </w:tcPr>
          <w:p w14:paraId="66221BFD" w14:textId="77777777" w:rsidR="00C7211D" w:rsidRPr="00307DEC" w:rsidRDefault="00C7211D" w:rsidP="003C245B">
            <w:pPr>
              <w:pStyle w:val="Tabletext"/>
            </w:pPr>
            <w:r w:rsidRPr="00307DEC">
              <w:t>mcodcla.wav</w:t>
            </w:r>
          </w:p>
        </w:tc>
        <w:tc>
          <w:tcPr>
            <w:tcW w:w="2791" w:type="dxa"/>
          </w:tcPr>
          <w:p w14:paraId="4598AC60" w14:textId="733B236D" w:rsidR="00C7211D" w:rsidRPr="00307DEC" w:rsidRDefault="00C7211D" w:rsidP="003C245B">
            <w:pPr>
              <w:pStyle w:val="Tabletext"/>
              <w:jc w:val="center"/>
            </w:pPr>
            <w:r w:rsidRPr="00307DEC">
              <w:t>0</w:t>
            </w:r>
            <w:r w:rsidR="00307DEC">
              <w:t>,</w:t>
            </w:r>
            <w:r w:rsidRPr="00307DEC">
              <w:t>430</w:t>
            </w:r>
          </w:p>
        </w:tc>
        <w:tc>
          <w:tcPr>
            <w:tcW w:w="2887" w:type="dxa"/>
          </w:tcPr>
          <w:p w14:paraId="0D19B532" w14:textId="0BCB87D9" w:rsidR="00C7211D" w:rsidRPr="00307DEC" w:rsidRDefault="00C7211D" w:rsidP="003C245B">
            <w:pPr>
              <w:pStyle w:val="Tabletext"/>
              <w:jc w:val="center"/>
            </w:pPr>
            <w:r w:rsidRPr="00307DEC">
              <w:t>–1</w:t>
            </w:r>
            <w:r w:rsidR="00307DEC">
              <w:t>,</w:t>
            </w:r>
            <w:r w:rsidRPr="00307DEC">
              <w:t>435</w:t>
            </w:r>
          </w:p>
        </w:tc>
      </w:tr>
      <w:tr w:rsidR="00C7211D" w:rsidRPr="00307DEC" w14:paraId="1A6E11D3" w14:textId="77777777" w:rsidTr="00307DEC">
        <w:trPr>
          <w:trHeight w:val="247"/>
          <w:jc w:val="center"/>
        </w:trPr>
        <w:tc>
          <w:tcPr>
            <w:tcW w:w="2260" w:type="dxa"/>
          </w:tcPr>
          <w:p w14:paraId="41013EB2" w14:textId="77777777" w:rsidR="00C7211D" w:rsidRPr="00307DEC" w:rsidRDefault="00C7211D" w:rsidP="003C245B">
            <w:pPr>
              <w:pStyle w:val="Tabletext"/>
            </w:pPr>
            <w:r w:rsidRPr="00307DEC">
              <w:t>ncodsfe.wav</w:t>
            </w:r>
          </w:p>
        </w:tc>
        <w:tc>
          <w:tcPr>
            <w:tcW w:w="2791" w:type="dxa"/>
          </w:tcPr>
          <w:p w14:paraId="67CF15A4" w14:textId="6FE098C6" w:rsidR="00C7211D" w:rsidRPr="00307DEC" w:rsidRDefault="00C7211D" w:rsidP="003C245B">
            <w:pPr>
              <w:pStyle w:val="Tabletext"/>
              <w:jc w:val="center"/>
            </w:pPr>
            <w:r w:rsidRPr="00307DEC">
              <w:t>3</w:t>
            </w:r>
            <w:r w:rsidR="00307DEC">
              <w:t>,</w:t>
            </w:r>
            <w:r w:rsidRPr="00307DEC">
              <w:t>163</w:t>
            </w:r>
          </w:p>
        </w:tc>
        <w:tc>
          <w:tcPr>
            <w:tcW w:w="2887" w:type="dxa"/>
          </w:tcPr>
          <w:p w14:paraId="0E7E32C3" w14:textId="5BD83E7C" w:rsidR="00C7211D" w:rsidRPr="00307DEC" w:rsidRDefault="00C7211D" w:rsidP="003C245B">
            <w:pPr>
              <w:pStyle w:val="Tabletext"/>
              <w:jc w:val="center"/>
            </w:pPr>
            <w:r w:rsidRPr="00307DEC">
              <w:t>0</w:t>
            </w:r>
            <w:r w:rsidR="00307DEC">
              <w:t>,</w:t>
            </w:r>
            <w:r w:rsidRPr="00307DEC">
              <w:t>050</w:t>
            </w:r>
          </w:p>
        </w:tc>
      </w:tr>
      <w:tr w:rsidR="00C7211D" w:rsidRPr="00307DEC" w14:paraId="7C1CA3AF" w14:textId="77777777" w:rsidTr="00307DEC">
        <w:trPr>
          <w:trHeight w:val="247"/>
          <w:jc w:val="center"/>
        </w:trPr>
        <w:tc>
          <w:tcPr>
            <w:tcW w:w="2260" w:type="dxa"/>
          </w:tcPr>
          <w:p w14:paraId="0BAE7ADC" w14:textId="77777777" w:rsidR="00C7211D" w:rsidRPr="00307DEC" w:rsidRDefault="00C7211D" w:rsidP="003C245B">
            <w:pPr>
              <w:pStyle w:val="Tabletext"/>
            </w:pPr>
            <w:r w:rsidRPr="00307DEC">
              <w:t>scodclv.wav</w:t>
            </w:r>
          </w:p>
        </w:tc>
        <w:tc>
          <w:tcPr>
            <w:tcW w:w="2791" w:type="dxa"/>
          </w:tcPr>
          <w:p w14:paraId="3FAC0E08" w14:textId="24349D5F" w:rsidR="00C7211D" w:rsidRPr="00307DEC" w:rsidRDefault="00C7211D" w:rsidP="003C245B">
            <w:pPr>
              <w:pStyle w:val="Tabletext"/>
              <w:jc w:val="center"/>
            </w:pPr>
            <w:r w:rsidRPr="00307DEC">
              <w:t>1</w:t>
            </w:r>
            <w:r w:rsidR="00307DEC">
              <w:t>,</w:t>
            </w:r>
            <w:r w:rsidRPr="00307DEC">
              <w:t>972</w:t>
            </w:r>
          </w:p>
        </w:tc>
        <w:tc>
          <w:tcPr>
            <w:tcW w:w="2887" w:type="dxa"/>
          </w:tcPr>
          <w:p w14:paraId="46A32704" w14:textId="5F8D86F7" w:rsidR="00C7211D" w:rsidRPr="00307DEC" w:rsidRDefault="00C7211D" w:rsidP="003C245B">
            <w:pPr>
              <w:pStyle w:val="Tabletext"/>
              <w:jc w:val="center"/>
            </w:pPr>
            <w:r w:rsidRPr="00307DEC">
              <w:t>–0</w:t>
            </w:r>
            <w:r w:rsidR="00307DEC">
              <w:t>,</w:t>
            </w:r>
            <w:r w:rsidRPr="00307DEC">
              <w:t>293</w:t>
            </w:r>
          </w:p>
        </w:tc>
      </w:tr>
    </w:tbl>
    <w:p w14:paraId="55212033" w14:textId="77777777" w:rsidR="00F50AB1" w:rsidRPr="00F50AB1" w:rsidRDefault="00F50AB1" w:rsidP="00F50AB1">
      <w:pPr>
        <w:pStyle w:val="Tablefin"/>
        <w:rPr>
          <w:sz w:val="8"/>
          <w:szCs w:val="8"/>
        </w:rPr>
      </w:pPr>
      <w:bookmarkStart w:id="561" w:name="_Toc425054174"/>
    </w:p>
    <w:p w14:paraId="6BDF9BD7" w14:textId="77777777" w:rsidR="00AD2983" w:rsidRDefault="00AD2983" w:rsidP="00AD2983">
      <w:pPr>
        <w:rPr>
          <w:lang w:val="ru-RU"/>
        </w:rPr>
      </w:pPr>
      <w:bookmarkStart w:id="562" w:name="_Toc161129320"/>
      <w:bookmarkStart w:id="563" w:name="_Toc170906169"/>
      <w:bookmarkEnd w:id="523"/>
      <w:bookmarkEnd w:id="561"/>
    </w:p>
    <w:p w14:paraId="528CF79D" w14:textId="77777777" w:rsidR="00AD2983" w:rsidRDefault="00AD2983" w:rsidP="00AD2983">
      <w:pPr>
        <w:rPr>
          <w:lang w:val="ru-RU"/>
        </w:rPr>
      </w:pPr>
    </w:p>
    <w:p w14:paraId="7DECFD09" w14:textId="6E01B516" w:rsidR="00C7211D" w:rsidRPr="00172DBA" w:rsidRDefault="00172DBA" w:rsidP="00C7211D">
      <w:pPr>
        <w:pStyle w:val="AnnexNoTitle"/>
        <w:rPr>
          <w:szCs w:val="26"/>
        </w:rPr>
      </w:pPr>
      <w:r w:rsidRPr="00172DBA">
        <w:rPr>
          <w:szCs w:val="26"/>
          <w:lang w:val="ru-RU"/>
        </w:rPr>
        <w:t>Прилагаемый документ 1</w:t>
      </w:r>
      <w:r w:rsidRPr="00172DBA">
        <w:rPr>
          <w:szCs w:val="26"/>
          <w:lang w:val="ru-RU"/>
        </w:rPr>
        <w:br/>
        <w:t>к Приложению 2</w:t>
      </w:r>
      <w:r w:rsidRPr="00172DBA">
        <w:rPr>
          <w:szCs w:val="26"/>
          <w:lang w:val="ru-RU"/>
        </w:rPr>
        <w:br/>
      </w:r>
      <w:r w:rsidRPr="00172DBA">
        <w:rPr>
          <w:szCs w:val="26"/>
          <w:lang w:val="ru-RU"/>
        </w:rPr>
        <w:br/>
        <w:t>Процесс проверки</w:t>
      </w:r>
      <w:bookmarkEnd w:id="562"/>
      <w:bookmarkEnd w:id="563"/>
    </w:p>
    <w:p w14:paraId="07B4397C" w14:textId="78233E5F" w:rsidR="00C7211D" w:rsidRPr="00172DBA" w:rsidRDefault="00C7211D" w:rsidP="00172DBA">
      <w:pPr>
        <w:pStyle w:val="Heading1"/>
        <w:keepLines w:val="0"/>
      </w:pPr>
      <w:bookmarkStart w:id="564" w:name="_Toc425054176"/>
      <w:bookmarkStart w:id="565" w:name="_Toc133255961"/>
      <w:bookmarkStart w:id="566" w:name="_Toc170906170"/>
      <w:r w:rsidRPr="00172DBA">
        <w:t>1</w:t>
      </w:r>
      <w:r w:rsidRPr="00172DBA">
        <w:tab/>
      </w:r>
      <w:bookmarkEnd w:id="564"/>
      <w:bookmarkEnd w:id="565"/>
      <w:r w:rsidR="00172DBA" w:rsidRPr="00172DBA">
        <w:rPr>
          <w:lang w:val="ru-RU"/>
        </w:rPr>
        <w:t>Общие сведения</w:t>
      </w:r>
      <w:bookmarkEnd w:id="566"/>
    </w:p>
    <w:p w14:paraId="591D045B" w14:textId="31A31A32" w:rsidR="00172DBA" w:rsidRPr="00172DBA" w:rsidRDefault="00172DBA" w:rsidP="00172DBA">
      <w:pPr>
        <w:rPr>
          <w:lang w:val="ru-RU"/>
        </w:rPr>
      </w:pPr>
      <w:r w:rsidRPr="00172DBA">
        <w:rPr>
          <w:lang w:val="ru-RU"/>
        </w:rPr>
        <w:t>В 1994</w:t>
      </w:r>
      <w:r>
        <w:rPr>
          <w:lang w:val="ru-RU"/>
        </w:rPr>
        <w:t> </w:t>
      </w:r>
      <w:r w:rsidRPr="00172DBA">
        <w:rPr>
          <w:lang w:val="ru-RU"/>
        </w:rPr>
        <w:t xml:space="preserve">году МСЭ-R принял Вопрос МСЭ-R 210/10 – Методы объективной оценки воспринимаемого качества [звука], и была создана Целевая группа. Одним из первых действий было объявление открытого конкурса предложений, на который были представлены шесть моделей. </w:t>
      </w:r>
    </w:p>
    <w:p w14:paraId="493CFE03" w14:textId="008F9AC5" w:rsidR="00172DBA" w:rsidRPr="00172DBA" w:rsidRDefault="00172DBA" w:rsidP="00172DBA">
      <w:pPr>
        <w:rPr>
          <w:lang w:val="ru-RU"/>
        </w:rPr>
      </w:pPr>
      <w:r w:rsidRPr="00172DBA">
        <w:rPr>
          <w:lang w:val="ru-RU"/>
        </w:rPr>
        <w:t>Были приложены значительные усилия для определения процедур процесса проверки. Было сочтено полезным составить первую базу данных, названную DB1, состоящую из материалов уже проведенных испытаний с прослушиванием. Основное внимание уделялось среднему и высокому качеству звука, поэтому учитывались только результаты испытаний с прослушиванием в соответствии с Рекомендацией МСЭ-R BS.1116. Материал этих испытаний представлял собой критический радиовещательный материал для кодеков с низкой битовой скоростью, таких как MPEG1 уровень</w:t>
      </w:r>
      <w:r>
        <w:rPr>
          <w:lang w:val="ru-RU"/>
        </w:rPr>
        <w:t> </w:t>
      </w:r>
      <w:r w:rsidRPr="00172DBA">
        <w:rPr>
          <w:lang w:val="ru-RU"/>
        </w:rPr>
        <w:t>II, MPEG1 уровень III, Dolby AC2, Mini Disc, NICAM и др. База данных 1 (DB1) была предназначена для предоставления разработчикам моделей общей платформы, состоящей из материалов, охватывающих широкий спектр искажений, различные кодеки и нарушения сигналов, вызванные цепочкой кодеков. Подробное описание испытаний, собранных в базе данных 1, приведено в Прилагаемом документе</w:t>
      </w:r>
      <w:r>
        <w:rPr>
          <w:lang w:val="ru-RU"/>
        </w:rPr>
        <w:t> </w:t>
      </w:r>
      <w:r w:rsidRPr="00172DBA">
        <w:rPr>
          <w:lang w:val="ru-RU"/>
        </w:rPr>
        <w:t>2 к</w:t>
      </w:r>
      <w:r>
        <w:rPr>
          <w:lang w:val="ru-RU"/>
        </w:rPr>
        <w:t> </w:t>
      </w:r>
      <w:r w:rsidRPr="00172DBA">
        <w:rPr>
          <w:lang w:val="ru-RU"/>
        </w:rPr>
        <w:t>Приложению 2.</w:t>
      </w:r>
    </w:p>
    <w:p w14:paraId="43E98298" w14:textId="06A97593" w:rsidR="00172DBA" w:rsidRPr="00172DBA" w:rsidRDefault="00172DBA" w:rsidP="00172DBA">
      <w:pPr>
        <w:rPr>
          <w:lang w:val="ru-RU"/>
        </w:rPr>
      </w:pPr>
      <w:r w:rsidRPr="00172DBA">
        <w:rPr>
          <w:lang w:val="ru-RU"/>
        </w:rPr>
        <w:t>Очевидно, что объективный метод измерения воспринимаемого качества звука, имитирующий поведение человека, можно проверить только по базе данных, содержащей результаты субъективных испытаний. Для надлежащей проверки требуется база данных, основанная на незнакомом материале. По этой причине пришлось провести новые испытания с прослушиванием. Поскольку в идеале метод измерения должен быть ориентирован на любые типы артефактов, которые могут возникать в приложениях радиовещания, следует включать не только артефакты кодирования, но и более традиционные артефакты, такие как искажения и шум. Для удовлетворения этих требований в 1996 и 1997</w:t>
      </w:r>
      <w:r>
        <w:rPr>
          <w:lang w:val="ru-RU"/>
        </w:rPr>
        <w:t> </w:t>
      </w:r>
      <w:r w:rsidRPr="00172DBA">
        <w:rPr>
          <w:lang w:val="ru-RU"/>
        </w:rPr>
        <w:t>годах были составлены соответственно база данных</w:t>
      </w:r>
      <w:r>
        <w:rPr>
          <w:lang w:val="ru-RU"/>
        </w:rPr>
        <w:t> </w:t>
      </w:r>
      <w:r w:rsidRPr="00172DBA">
        <w:rPr>
          <w:lang w:val="ru-RU"/>
        </w:rPr>
        <w:t>2 и база данных</w:t>
      </w:r>
      <w:r>
        <w:rPr>
          <w:lang w:val="ru-RU"/>
        </w:rPr>
        <w:t> </w:t>
      </w:r>
      <w:r w:rsidRPr="00172DBA">
        <w:rPr>
          <w:lang w:val="ru-RU"/>
        </w:rPr>
        <w:t>3. К кодекам, уже включенным в DB1, были добавлены Dolby AC-3 и AAC. Более подробная информация содержится в</w:t>
      </w:r>
      <w:r>
        <w:rPr>
          <w:lang w:val="ru-RU"/>
        </w:rPr>
        <w:t> </w:t>
      </w:r>
      <w:r w:rsidRPr="00172DBA">
        <w:rPr>
          <w:lang w:val="ru-RU"/>
        </w:rPr>
        <w:t>Прилагаемом документе</w:t>
      </w:r>
      <w:r>
        <w:rPr>
          <w:lang w:val="ru-RU"/>
        </w:rPr>
        <w:t> </w:t>
      </w:r>
      <w:r w:rsidRPr="00172DBA">
        <w:rPr>
          <w:lang w:val="ru-RU"/>
        </w:rPr>
        <w:t>2 к Приложению</w:t>
      </w:r>
      <w:r>
        <w:rPr>
          <w:lang w:val="ru-RU"/>
        </w:rPr>
        <w:t> </w:t>
      </w:r>
      <w:r w:rsidRPr="00172DBA">
        <w:rPr>
          <w:lang w:val="ru-RU"/>
        </w:rPr>
        <w:t>2.</w:t>
      </w:r>
    </w:p>
    <w:p w14:paraId="7043E253" w14:textId="77777777" w:rsidR="00172DBA" w:rsidRPr="00172DBA" w:rsidRDefault="00172DBA" w:rsidP="00172DBA">
      <w:pPr>
        <w:rPr>
          <w:lang w:val="ru-RU"/>
        </w:rPr>
      </w:pPr>
      <w:r w:rsidRPr="00172DBA">
        <w:rPr>
          <w:lang w:val="ru-RU"/>
        </w:rPr>
        <w:t>При проверке следует учитывать неопределенности, присущие субъективным испытаниям с прослушиванием, часто представленные в виде доверительных интервалов. Размер доверительного интервала зависит от ряда факторов. Наиболее важными являются опыт испытуемых, процедуры обучения и контекст, в котором представлены исследуемые элементы, а также количество испытуемых.</w:t>
      </w:r>
    </w:p>
    <w:p w14:paraId="774E7393" w14:textId="77777777" w:rsidR="00172DBA" w:rsidRPr="00172DBA" w:rsidRDefault="00172DBA" w:rsidP="00172DBA">
      <w:pPr>
        <w:rPr>
          <w:lang w:val="ru-RU"/>
        </w:rPr>
      </w:pPr>
      <w:r w:rsidRPr="00172DBA">
        <w:rPr>
          <w:lang w:val="ru-RU"/>
        </w:rPr>
        <w:lastRenderedPageBreak/>
        <w:t>Адаптация и проверка объективного метода, приведенного в настоящей Рекомендации, рассчитана на "слушателя со средним опытом". Для характеристики "слушателя со средним опытом" используются средние значения субъективных оценок качества с 95%-ми доверительными интервалами.</w:t>
      </w:r>
    </w:p>
    <w:p w14:paraId="17B4BE20" w14:textId="3ED2696B" w:rsidR="00172DBA" w:rsidRPr="00172DBA" w:rsidRDefault="00172DBA" w:rsidP="00172DBA">
      <w:pPr>
        <w:rPr>
          <w:lang w:val="ru-RU"/>
        </w:rPr>
      </w:pPr>
      <w:r w:rsidRPr="00172DBA">
        <w:rPr>
          <w:lang w:val="ru-RU"/>
        </w:rPr>
        <w:t>Субъективные испытания с прослушиванием очень чувствительны к различным факторам, влияющим на результаты. SDG как для базы данных</w:t>
      </w:r>
      <w:r>
        <w:rPr>
          <w:lang w:val="ru-RU"/>
        </w:rPr>
        <w:t> </w:t>
      </w:r>
      <w:r w:rsidRPr="00172DBA">
        <w:rPr>
          <w:lang w:val="ru-RU"/>
        </w:rPr>
        <w:t>2, так и для базы данных 3 были созданы на трех разных опытных площадках, и в ряде исследований изучалась возможность объединения этих данных. Хотя не все исследования привели к одинаковым выводам, было сочтено целесообразным объединить данные, и эта объединенная база данных легла в основу проверки.</w:t>
      </w:r>
    </w:p>
    <w:p w14:paraId="0BEE7E83" w14:textId="77777777" w:rsidR="00172DBA" w:rsidRPr="00172DBA" w:rsidRDefault="00172DBA" w:rsidP="00172DBA">
      <w:pPr>
        <w:rPr>
          <w:lang w:val="ru-RU"/>
        </w:rPr>
      </w:pPr>
      <w:r w:rsidRPr="00172DBA">
        <w:rPr>
          <w:lang w:val="ru-RU"/>
        </w:rPr>
        <w:t>Процесс проверки был разделен на три этапа:</w:t>
      </w:r>
    </w:p>
    <w:p w14:paraId="5778137F" w14:textId="1649BD9F" w:rsidR="00172DBA" w:rsidRPr="00172DBA" w:rsidRDefault="00172DBA" w:rsidP="00172DBA">
      <w:pPr>
        <w:pStyle w:val="enumlev1"/>
        <w:rPr>
          <w:lang w:val="ru-RU"/>
        </w:rPr>
      </w:pPr>
      <w:r w:rsidRPr="00172DBA">
        <w:rPr>
          <w:lang w:val="ru-RU"/>
        </w:rPr>
        <w:t>–</w:t>
      </w:r>
      <w:r w:rsidRPr="00172DBA">
        <w:rPr>
          <w:lang w:val="ru-RU"/>
        </w:rPr>
        <w:tab/>
        <w:t>этап</w:t>
      </w:r>
      <w:r>
        <w:rPr>
          <w:lang w:val="ru-RU"/>
        </w:rPr>
        <w:t> </w:t>
      </w:r>
      <w:r w:rsidRPr="00172DBA">
        <w:rPr>
          <w:lang w:val="ru-RU"/>
        </w:rPr>
        <w:t xml:space="preserve">1: </w:t>
      </w:r>
      <w:r w:rsidRPr="00172DBA">
        <w:rPr>
          <w:lang w:val="ru-RU"/>
        </w:rPr>
        <w:tab/>
        <w:t>конкуренция;</w:t>
      </w:r>
    </w:p>
    <w:p w14:paraId="3490D9E9" w14:textId="1187413B" w:rsidR="00172DBA" w:rsidRPr="00172DBA" w:rsidRDefault="00172DBA" w:rsidP="00172DBA">
      <w:pPr>
        <w:pStyle w:val="enumlev1"/>
        <w:rPr>
          <w:lang w:val="ru-RU"/>
        </w:rPr>
      </w:pPr>
      <w:r w:rsidRPr="00172DBA">
        <w:rPr>
          <w:lang w:val="ru-RU"/>
        </w:rPr>
        <w:t>–</w:t>
      </w:r>
      <w:r w:rsidRPr="00172DBA">
        <w:rPr>
          <w:lang w:val="ru-RU"/>
        </w:rPr>
        <w:tab/>
        <w:t>этап</w:t>
      </w:r>
      <w:r>
        <w:rPr>
          <w:lang w:val="ru-RU"/>
        </w:rPr>
        <w:t> </w:t>
      </w:r>
      <w:r w:rsidRPr="00172DBA">
        <w:rPr>
          <w:lang w:val="ru-RU"/>
        </w:rPr>
        <w:t>2:</w:t>
      </w:r>
      <w:r w:rsidRPr="00172DBA">
        <w:rPr>
          <w:lang w:val="ru-RU"/>
        </w:rPr>
        <w:tab/>
        <w:t>сотрудничество;</w:t>
      </w:r>
    </w:p>
    <w:p w14:paraId="34049344" w14:textId="3E431EE6" w:rsidR="00172DBA" w:rsidRPr="00172DBA" w:rsidRDefault="00172DBA" w:rsidP="00172DBA">
      <w:pPr>
        <w:pStyle w:val="enumlev1"/>
        <w:rPr>
          <w:lang w:val="ru-RU"/>
        </w:rPr>
      </w:pPr>
      <w:r w:rsidRPr="00172DBA">
        <w:rPr>
          <w:lang w:val="ru-RU"/>
        </w:rPr>
        <w:t>–</w:t>
      </w:r>
      <w:r w:rsidRPr="00172DBA">
        <w:rPr>
          <w:lang w:val="ru-RU"/>
        </w:rPr>
        <w:tab/>
        <w:t>этап</w:t>
      </w:r>
      <w:r>
        <w:rPr>
          <w:lang w:val="ru-RU"/>
        </w:rPr>
        <w:t> </w:t>
      </w:r>
      <w:r w:rsidRPr="00172DBA">
        <w:rPr>
          <w:lang w:val="ru-RU"/>
        </w:rPr>
        <w:t>3:</w:t>
      </w:r>
      <w:r w:rsidRPr="00172DBA">
        <w:rPr>
          <w:lang w:val="ru-RU"/>
        </w:rPr>
        <w:tab/>
        <w:t>окончательный выбор.</w:t>
      </w:r>
    </w:p>
    <w:p w14:paraId="4A157070" w14:textId="2E926674" w:rsidR="00C7211D" w:rsidRPr="00172DBA" w:rsidRDefault="00172DBA" w:rsidP="00172DBA">
      <w:pPr>
        <w:rPr>
          <w:lang w:val="ru-RU"/>
        </w:rPr>
      </w:pPr>
      <w:r w:rsidRPr="00172DBA">
        <w:rPr>
          <w:lang w:val="ru-RU"/>
        </w:rPr>
        <w:t>Эти этапы подробно описаны в следующих разделах.</w:t>
      </w:r>
    </w:p>
    <w:p w14:paraId="33876808" w14:textId="0C5E2339" w:rsidR="00C7211D" w:rsidRPr="00A6385C" w:rsidRDefault="00C7211D" w:rsidP="00A6385C">
      <w:pPr>
        <w:pStyle w:val="Heading1"/>
        <w:keepLines w:val="0"/>
        <w:rPr>
          <w:lang w:val="ru-RU"/>
        </w:rPr>
      </w:pPr>
      <w:bookmarkStart w:id="567" w:name="_Toc425054177"/>
      <w:bookmarkStart w:id="568" w:name="_Toc133255962"/>
      <w:bookmarkStart w:id="569" w:name="_Toc170906171"/>
      <w:r w:rsidRPr="00A6385C">
        <w:rPr>
          <w:lang w:val="ru-RU"/>
        </w:rPr>
        <w:t>2</w:t>
      </w:r>
      <w:r w:rsidRPr="00A6385C">
        <w:rPr>
          <w:lang w:val="ru-RU"/>
        </w:rPr>
        <w:tab/>
      </w:r>
      <w:bookmarkEnd w:id="567"/>
      <w:bookmarkEnd w:id="568"/>
      <w:r w:rsidR="00D907AE" w:rsidRPr="00D907AE">
        <w:rPr>
          <w:lang w:val="ru-RU"/>
        </w:rPr>
        <w:t>Этап конкуренции</w:t>
      </w:r>
      <w:bookmarkEnd w:id="569"/>
    </w:p>
    <w:p w14:paraId="3804F61B" w14:textId="43463FE3" w:rsidR="00A6385C" w:rsidRPr="00A6385C" w:rsidRDefault="00A6385C" w:rsidP="00A6385C">
      <w:pPr>
        <w:rPr>
          <w:lang w:val="ru-RU"/>
        </w:rPr>
      </w:pPr>
      <w:r w:rsidRPr="00A6385C">
        <w:rPr>
          <w:lang w:val="ru-RU"/>
        </w:rPr>
        <w:t>Были предложены шесть методов объективного измерения воспринимаемого качества звука (DIX, NMR, PAQM, PERCEVAL, POM, TTA), и было решено сравнить их эффективность с использованием базы данных 2 и подмножества базы данных</w:t>
      </w:r>
      <w:r>
        <w:rPr>
          <w:lang w:val="ru-RU"/>
        </w:rPr>
        <w:t> </w:t>
      </w:r>
      <w:r w:rsidRPr="00A6385C">
        <w:rPr>
          <w:lang w:val="ru-RU"/>
        </w:rPr>
        <w:t>1. База данных</w:t>
      </w:r>
      <w:r>
        <w:rPr>
          <w:lang w:val="ru-RU"/>
        </w:rPr>
        <w:t> </w:t>
      </w:r>
      <w:r w:rsidRPr="00A6385C">
        <w:rPr>
          <w:lang w:val="ru-RU"/>
        </w:rPr>
        <w:t>2 была создана в начале 1996</w:t>
      </w:r>
      <w:r>
        <w:rPr>
          <w:lang w:val="ru-RU"/>
        </w:rPr>
        <w:t> </w:t>
      </w:r>
      <w:r w:rsidRPr="00A6385C">
        <w:rPr>
          <w:lang w:val="ru-RU"/>
        </w:rPr>
        <w:t>года. Отбор окончательного материала для испытаний стал результатом совместных усилий компаний SR (Швеция) и BBC (Соединенное Королевство). Испытания с прослушиванием проводились в NRK в Норвегии, DR в Дании и NHK в Японии. Статистический анализ данных испытаний подготовили компании Deutsche Telekom (Германия) и Teracom (Швеция). Объективные данные на этапе</w:t>
      </w:r>
      <w:r>
        <w:rPr>
          <w:lang w:val="ru-RU"/>
        </w:rPr>
        <w:t> </w:t>
      </w:r>
      <w:r w:rsidRPr="00A6385C">
        <w:rPr>
          <w:lang w:val="ru-RU"/>
        </w:rPr>
        <w:t>1 были получены на нейтральной площадке (Swisscom, Швейцария). Затем разработчики модели получили первую половину базы данных</w:t>
      </w:r>
      <w:r>
        <w:rPr>
          <w:lang w:val="ru-RU"/>
        </w:rPr>
        <w:t> </w:t>
      </w:r>
      <w:r w:rsidRPr="00A6385C">
        <w:rPr>
          <w:lang w:val="ru-RU"/>
        </w:rPr>
        <w:t>2 для окончательной адаптации методов (этап</w:t>
      </w:r>
      <w:r>
        <w:rPr>
          <w:lang w:val="ru-RU"/>
        </w:rPr>
        <w:t> </w:t>
      </w:r>
      <w:r w:rsidRPr="00A6385C">
        <w:rPr>
          <w:lang w:val="ru-RU"/>
        </w:rPr>
        <w:t>2). Наконец, в Swisscom были получены новые объективные оценки разницы.</w:t>
      </w:r>
    </w:p>
    <w:p w14:paraId="09ABBA7E" w14:textId="31623D94" w:rsidR="00C7211D" w:rsidRPr="00A6385C" w:rsidRDefault="00A6385C" w:rsidP="00A6385C">
      <w:pPr>
        <w:rPr>
          <w:lang w:val="ru-RU"/>
        </w:rPr>
      </w:pPr>
      <w:r w:rsidRPr="00A6385C">
        <w:rPr>
          <w:lang w:val="ru-RU"/>
        </w:rPr>
        <w:t>Анализ эффективности методов проводился компанией Teracom (Швеция), а также самими разработчиками. Хотя результаты некоторых из предложенных методов показали высокую корреляцию с SDG, был достигнут консенсус в отношении того, что ни один из методов не отвечает требованиям пользователей. Отдельное исследование показало, что ни один из предложенных методов не оказался существенно лучше остальных. Поэтому было решено совместными усилиями всех разработчиков создать усовершенствованный метод измерения. Эффективность нового метода нужно сравнивать с одним из уже существующих методов под названием модель B3.</w:t>
      </w:r>
    </w:p>
    <w:p w14:paraId="1C1E3A6F" w14:textId="56CFD8EA" w:rsidR="00C7211D" w:rsidRPr="00D609BA" w:rsidRDefault="00C7211D" w:rsidP="00881A46">
      <w:pPr>
        <w:pStyle w:val="Heading1"/>
        <w:keepLines w:val="0"/>
        <w:rPr>
          <w:lang w:val="ru-RU"/>
        </w:rPr>
      </w:pPr>
      <w:bookmarkStart w:id="570" w:name="_Toc425054178"/>
      <w:bookmarkStart w:id="571" w:name="_Toc133255963"/>
      <w:bookmarkStart w:id="572" w:name="_Toc170906172"/>
      <w:r w:rsidRPr="00D609BA">
        <w:rPr>
          <w:lang w:val="ru-RU"/>
        </w:rPr>
        <w:t>3</w:t>
      </w:r>
      <w:r w:rsidRPr="00D609BA">
        <w:rPr>
          <w:lang w:val="ru-RU"/>
        </w:rPr>
        <w:tab/>
      </w:r>
      <w:bookmarkEnd w:id="570"/>
      <w:bookmarkEnd w:id="571"/>
      <w:r w:rsidR="00881A46" w:rsidRPr="00881A46">
        <w:rPr>
          <w:lang w:val="ru-RU"/>
        </w:rPr>
        <w:t>Этап сотрудничества</w:t>
      </w:r>
      <w:bookmarkEnd w:id="572"/>
    </w:p>
    <w:p w14:paraId="27ECEFF4" w14:textId="77777777" w:rsidR="00D609BA" w:rsidRPr="00D609BA" w:rsidRDefault="00D609BA" w:rsidP="00D609BA">
      <w:pPr>
        <w:rPr>
          <w:lang w:val="ru-RU"/>
        </w:rPr>
      </w:pPr>
      <w:r w:rsidRPr="00D609BA">
        <w:rPr>
          <w:lang w:val="ru-RU"/>
        </w:rPr>
        <w:t>Этап сотрудничества был основан на идее объединения лучших элементов различных методов в единый новый метод. Чтобы в максимальной степени удовлетворить потребности пользователей, было решено разработать две версии метода – версию, подходящую для реализаций в режиме реального времени, и версию, которой для достижения более высокой точности может потребоваться повышенная вычислительная мощность.</w:t>
      </w:r>
    </w:p>
    <w:p w14:paraId="47BE3457" w14:textId="372330AD" w:rsidR="00D609BA" w:rsidRPr="00D609BA" w:rsidRDefault="00D609BA" w:rsidP="00D609BA">
      <w:pPr>
        <w:rPr>
          <w:lang w:val="ru-RU"/>
        </w:rPr>
      </w:pPr>
      <w:r w:rsidRPr="00D609BA">
        <w:rPr>
          <w:lang w:val="ru-RU"/>
        </w:rPr>
        <w:t>Была разработана процедура проверки новых методов, аналогичная процедуре для этапа конкуренции. Пришлось создать новую базу данных (DB3). Пункты и условия были окончательно определены весной 1997</w:t>
      </w:r>
      <w:r>
        <w:rPr>
          <w:lang w:val="ru-RU"/>
        </w:rPr>
        <w:t> </w:t>
      </w:r>
      <w:r w:rsidRPr="00D609BA">
        <w:rPr>
          <w:lang w:val="ru-RU"/>
        </w:rPr>
        <w:t>года и обобщены в SR, Swisscom и BBC. Полное описание базы данных содержится в Прилагаемом документе</w:t>
      </w:r>
      <w:r>
        <w:rPr>
          <w:lang w:val="ru-RU"/>
        </w:rPr>
        <w:t> </w:t>
      </w:r>
      <w:r w:rsidRPr="00D609BA">
        <w:rPr>
          <w:lang w:val="ru-RU"/>
        </w:rPr>
        <w:t>2 к Приложению</w:t>
      </w:r>
      <w:r>
        <w:rPr>
          <w:lang w:val="ru-RU"/>
        </w:rPr>
        <w:t> </w:t>
      </w:r>
      <w:r w:rsidRPr="00D609BA">
        <w:rPr>
          <w:lang w:val="ru-RU"/>
        </w:rPr>
        <w:t>2. Субъективные испытания с прослушиванием проводились на трех опытных площадках: Deutsche Telekom, NHK и SR. На всех площадках применялся "двойной слепой метод с тремя входными сигналами и скрытым эталонным сигналом", описанный в Рекомендации МСЭ-R BS.1116. Результаты прослушивания были собраны в Швеции. Обширный статистический анализ результатов испытаний с прослушиванием был проведен в компании Teracom и других организациях. По итогам этого анализа некоторые слушатели были исключены из дальнейшего процесса оценки. Результаты с опытных площадок были объединены в базу данных</w:t>
      </w:r>
      <w:r>
        <w:rPr>
          <w:lang w:val="ru-RU"/>
        </w:rPr>
        <w:t> </w:t>
      </w:r>
      <w:r w:rsidRPr="00D609BA">
        <w:rPr>
          <w:lang w:val="ru-RU"/>
        </w:rPr>
        <w:t>3.</w:t>
      </w:r>
    </w:p>
    <w:p w14:paraId="66EAB922" w14:textId="6F67173C" w:rsidR="00D609BA" w:rsidRPr="00D609BA" w:rsidRDefault="00D609BA" w:rsidP="00D609BA">
      <w:pPr>
        <w:rPr>
          <w:lang w:val="ru-RU"/>
        </w:rPr>
      </w:pPr>
      <w:r w:rsidRPr="00D609BA">
        <w:rPr>
          <w:lang w:val="ru-RU"/>
        </w:rPr>
        <w:lastRenderedPageBreak/>
        <w:t>Осенью 1997</w:t>
      </w:r>
      <w:r>
        <w:rPr>
          <w:lang w:val="ru-RU"/>
        </w:rPr>
        <w:t> </w:t>
      </w:r>
      <w:r w:rsidRPr="00D609BA">
        <w:rPr>
          <w:lang w:val="ru-RU"/>
        </w:rPr>
        <w:t>года разработчикам было передано 52</w:t>
      </w:r>
      <w:r>
        <w:rPr>
          <w:lang w:val="ru-RU"/>
        </w:rPr>
        <w:t> </w:t>
      </w:r>
      <w:r w:rsidRPr="00D609BA">
        <w:rPr>
          <w:lang w:val="ru-RU"/>
        </w:rPr>
        <w:t>элемента базы данных. Новые методы были адаптированы к новым данным. Поскольку несколько наборов параметров дали схожие результаты, решение об окончательном выборе по возможности откладывалось. Наконец, в Швейцарии для проверки новых методов на "неизвестном" наборе данных были использованы оставшиеся 32</w:t>
      </w:r>
      <w:r>
        <w:rPr>
          <w:lang w:val="ru-RU"/>
        </w:rPr>
        <w:t> </w:t>
      </w:r>
      <w:r w:rsidRPr="00D609BA">
        <w:rPr>
          <w:lang w:val="ru-RU"/>
        </w:rPr>
        <w:t>элемента.</w:t>
      </w:r>
    </w:p>
    <w:p w14:paraId="5F947869" w14:textId="55CD2AC9" w:rsidR="00C7211D" w:rsidRPr="00C93E89" w:rsidRDefault="00D609BA" w:rsidP="00D609BA">
      <w:pPr>
        <w:rPr>
          <w:lang w:val="ru-RU"/>
        </w:rPr>
      </w:pPr>
      <w:r w:rsidRPr="00D609BA">
        <w:rPr>
          <w:lang w:val="ru-RU"/>
        </w:rPr>
        <w:t>Кроме того, для проверки новых методов на "неизвестном" материале были использованы результаты нового испытания с прослушиванием, проведенного CRC (Канада). Процесс выбора и проверки пригодности описан в следующих разделах.</w:t>
      </w:r>
    </w:p>
    <w:p w14:paraId="5DDC334D" w14:textId="615F0538" w:rsidR="00C7211D" w:rsidRPr="00072018" w:rsidRDefault="00C7211D" w:rsidP="00C93E89">
      <w:pPr>
        <w:pStyle w:val="Heading1"/>
        <w:keepLines w:val="0"/>
        <w:rPr>
          <w:lang w:val="ru-RU"/>
        </w:rPr>
      </w:pPr>
      <w:bookmarkStart w:id="573" w:name="_Toc425054179"/>
      <w:bookmarkStart w:id="574" w:name="_Toc133255964"/>
      <w:bookmarkStart w:id="575" w:name="_Toc170906173"/>
      <w:r w:rsidRPr="00072018">
        <w:rPr>
          <w:lang w:val="ru-RU"/>
        </w:rPr>
        <w:t>4</w:t>
      </w:r>
      <w:r w:rsidRPr="00072018">
        <w:rPr>
          <w:lang w:val="ru-RU"/>
        </w:rPr>
        <w:tab/>
      </w:r>
      <w:bookmarkEnd w:id="573"/>
      <w:bookmarkEnd w:id="574"/>
      <w:r w:rsidR="00C93E89" w:rsidRPr="00C93E89">
        <w:rPr>
          <w:lang w:val="ru-RU"/>
        </w:rPr>
        <w:t>Проверка пригодности</w:t>
      </w:r>
      <w:bookmarkEnd w:id="575"/>
    </w:p>
    <w:p w14:paraId="63A90509" w14:textId="24593799" w:rsidR="00C7211D" w:rsidRPr="00072018" w:rsidRDefault="00072018" w:rsidP="00C7211D">
      <w:pPr>
        <w:rPr>
          <w:lang w:val="ru-RU"/>
        </w:rPr>
      </w:pPr>
      <w:r w:rsidRPr="00072018">
        <w:rPr>
          <w:lang w:val="ru-RU"/>
        </w:rPr>
        <w:t>Были проведены многочисленные испытания 18</w:t>
      </w:r>
      <w:r>
        <w:rPr>
          <w:lang w:val="ru-RU"/>
        </w:rPr>
        <w:t> </w:t>
      </w:r>
      <w:r w:rsidRPr="00072018">
        <w:rPr>
          <w:lang w:val="ru-RU"/>
        </w:rPr>
        <w:t>указанных вариантов объективного метода измерений. В этом разделе описаны критерии выбора, а также результаты сравнения SDG с результатами, полученными с использованием 18</w:t>
      </w:r>
      <w:r>
        <w:rPr>
          <w:lang w:val="ru-RU"/>
        </w:rPr>
        <w:t> </w:t>
      </w:r>
      <w:r w:rsidRPr="00072018">
        <w:rPr>
          <w:lang w:val="ru-RU"/>
        </w:rPr>
        <w:t>вариантов представленного метода измерения. Цель заключалась в выборе и проверке оптимальных версий, которые будут рекомендованы МСЭ.</w:t>
      </w:r>
    </w:p>
    <w:p w14:paraId="663311F8" w14:textId="77B56C89" w:rsidR="00C7211D" w:rsidRPr="00072018" w:rsidRDefault="00072018" w:rsidP="00C7211D">
      <w:pPr>
        <w:pStyle w:val="Headingb"/>
        <w:rPr>
          <w:lang w:val="ru-RU"/>
        </w:rPr>
      </w:pPr>
      <w:r w:rsidRPr="00072018">
        <w:rPr>
          <w:lang w:val="ru-RU"/>
        </w:rPr>
        <w:t>Критерии выбора</w:t>
      </w:r>
    </w:p>
    <w:p w14:paraId="5021D1BE" w14:textId="6375492D" w:rsidR="00072018" w:rsidRPr="00072018" w:rsidRDefault="00072018" w:rsidP="00072018">
      <w:pPr>
        <w:rPr>
          <w:lang w:val="ru-RU"/>
        </w:rPr>
      </w:pPr>
      <w:r w:rsidRPr="00072018">
        <w:rPr>
          <w:lang w:val="ru-RU"/>
        </w:rPr>
        <w:t>Наиболее очевидным критерием проверки объективного метода служит корреляция между субъективными и объективными результатами. Кроме того, в целях проверки были введены еще два критерия, учитывающи</w:t>
      </w:r>
      <w:r w:rsidR="008E4160">
        <w:rPr>
          <w:lang w:val="ru-RU"/>
        </w:rPr>
        <w:t>е</w:t>
      </w:r>
      <w:r w:rsidRPr="00072018">
        <w:rPr>
          <w:lang w:val="ru-RU"/>
        </w:rPr>
        <w:t xml:space="preserve"> надежность средних значений</w:t>
      </w:r>
      <w:r w:rsidR="008E4160">
        <w:rPr>
          <w:lang w:val="ru-RU"/>
        </w:rPr>
        <w:t>,</w:t>
      </w:r>
      <w:r w:rsidRPr="00072018">
        <w:rPr>
          <w:lang w:val="ru-RU"/>
        </w:rPr>
        <w:t xml:space="preserve"> – AES и схема допуска.</w:t>
      </w:r>
    </w:p>
    <w:p w14:paraId="0BB1F8A2" w14:textId="3C784170" w:rsidR="00C7211D" w:rsidRPr="00072018" w:rsidRDefault="00072018" w:rsidP="00072018">
      <w:pPr>
        <w:rPr>
          <w:lang w:val="ru-RU"/>
        </w:rPr>
      </w:pPr>
      <w:r w:rsidRPr="00072018">
        <w:rPr>
          <w:lang w:val="ru-RU"/>
        </w:rPr>
        <w:t>Критерий AES, введенный для связи точности модели с точностью испытания с прослушиванием, определяется в соответствии со следующим выражением:</w:t>
      </w:r>
    </w:p>
    <w:p w14:paraId="459C25A9" w14:textId="62A7735B" w:rsidR="00C7211D" w:rsidRPr="00072018" w:rsidRDefault="00C7211D" w:rsidP="00C7211D">
      <w:pPr>
        <w:pStyle w:val="Equation"/>
        <w:tabs>
          <w:tab w:val="center" w:pos="5670"/>
        </w:tabs>
        <w:spacing w:before="240"/>
        <w:jc w:val="center"/>
        <w:rPr>
          <w:lang w:val="ru-RU"/>
        </w:rPr>
      </w:pPr>
      <w:r w:rsidRPr="00072018">
        <w:rPr>
          <w:noProof/>
          <w:position w:val="-26"/>
        </w:rPr>
        <w:object w:dxaOrig="3760" w:dyaOrig="820" w14:anchorId="5D854178">
          <v:shape id="_x0000_i1127" type="#_x0000_t75" alt="" style="width:177.65pt;height:39.75pt;mso-width-percent:0;mso-height-percent:0;mso-width-percent:0;mso-height-percent:0" o:ole="">
            <v:imagedata r:id="rId233" o:title=""/>
          </v:shape>
          <o:OLEObject Type="Embed" ProgID="Equation.3" ShapeID="_x0000_i1127" DrawAspect="Content" ObjectID="_1781527219" r:id="rId234"/>
        </w:object>
      </w:r>
      <w:r w:rsidR="00072018">
        <w:rPr>
          <w:noProof/>
          <w:lang w:val="ru-RU"/>
        </w:rPr>
        <w:t>,</w:t>
      </w:r>
      <w:r w:rsidRPr="00072018">
        <w:rPr>
          <w:lang w:val="ru-RU"/>
        </w:rPr>
        <w:tab/>
      </w:r>
      <w:r w:rsidR="00072018">
        <w:rPr>
          <w:lang w:val="ru-RU"/>
        </w:rPr>
        <w:tab/>
        <w:t>если</w:t>
      </w:r>
      <w:r w:rsidRPr="00072018">
        <w:rPr>
          <w:lang w:val="ru-RU"/>
        </w:rPr>
        <w:t xml:space="preserve"> </w:t>
      </w:r>
      <w:r w:rsidRPr="00072018">
        <w:rPr>
          <w:i/>
          <w:iCs/>
          <w:lang w:val="en-GB"/>
        </w:rPr>
        <w:t>CI</w:t>
      </w:r>
      <w:r w:rsidRPr="00072018">
        <w:rPr>
          <w:lang w:val="en-GB"/>
        </w:rPr>
        <w:t> </w:t>
      </w:r>
      <w:r w:rsidRPr="00072018">
        <w:rPr>
          <w:rFonts w:ascii="Symbol" w:hAnsi="Symbol"/>
        </w:rPr>
        <w:t></w:t>
      </w:r>
      <w:r w:rsidRPr="00072018">
        <w:rPr>
          <w:lang w:val="en-GB"/>
        </w:rPr>
        <w:t> </w:t>
      </w:r>
      <w:r w:rsidRPr="00072018">
        <w:rPr>
          <w:lang w:val="ru-RU"/>
        </w:rPr>
        <w:t>0</w:t>
      </w:r>
      <w:r w:rsidR="00072018">
        <w:rPr>
          <w:lang w:val="ru-RU"/>
        </w:rPr>
        <w:t>,</w:t>
      </w:r>
      <w:r w:rsidRPr="00072018">
        <w:rPr>
          <w:lang w:val="ru-RU"/>
        </w:rPr>
        <w:t>25</w:t>
      </w:r>
      <w:r w:rsidR="00072018">
        <w:rPr>
          <w:lang w:val="ru-RU"/>
        </w:rPr>
        <w:t>,</w:t>
      </w:r>
      <w:r w:rsidRPr="00072018">
        <w:rPr>
          <w:lang w:val="ru-RU"/>
        </w:rPr>
        <w:t xml:space="preserve">  </w:t>
      </w:r>
      <w:r w:rsidR="00072018">
        <w:rPr>
          <w:lang w:val="ru-RU"/>
        </w:rPr>
        <w:t>то</w:t>
      </w:r>
      <w:r w:rsidRPr="00072018">
        <w:rPr>
          <w:lang w:val="ru-RU"/>
        </w:rPr>
        <w:t xml:space="preserve"> </w:t>
      </w:r>
      <w:r w:rsidRPr="00072018">
        <w:rPr>
          <w:i/>
          <w:iCs/>
          <w:lang w:val="en-GB"/>
        </w:rPr>
        <w:t>CI</w:t>
      </w:r>
      <w:r w:rsidRPr="00072018">
        <w:rPr>
          <w:lang w:val="en-GB"/>
        </w:rPr>
        <w:t> </w:t>
      </w:r>
      <w:r w:rsidRPr="00072018">
        <w:rPr>
          <w:rFonts w:ascii="Symbol" w:hAnsi="Symbol"/>
        </w:rPr>
        <w:t></w:t>
      </w:r>
      <w:r w:rsidRPr="00072018">
        <w:rPr>
          <w:lang w:val="en-GB"/>
        </w:rPr>
        <w:t> </w:t>
      </w:r>
      <w:r w:rsidRPr="00072018">
        <w:rPr>
          <w:lang w:val="ru-RU"/>
        </w:rPr>
        <w:t>0</w:t>
      </w:r>
      <w:r w:rsidR="00072018">
        <w:rPr>
          <w:lang w:val="ru-RU"/>
        </w:rPr>
        <w:t>,</w:t>
      </w:r>
      <w:r w:rsidRPr="00072018">
        <w:rPr>
          <w:lang w:val="ru-RU"/>
        </w:rPr>
        <w:t>25</w:t>
      </w:r>
      <w:r w:rsidR="00072018">
        <w:rPr>
          <w:lang w:val="ru-RU"/>
        </w:rPr>
        <w:t>,</w:t>
      </w:r>
    </w:p>
    <w:p w14:paraId="30268D43" w14:textId="77777777" w:rsidR="00072018" w:rsidRPr="00072018" w:rsidRDefault="00072018" w:rsidP="00072018">
      <w:pPr>
        <w:rPr>
          <w:lang w:val="ru-RU"/>
        </w:rPr>
      </w:pPr>
      <w:r w:rsidRPr="00072018">
        <w:rPr>
          <w:iCs/>
          <w:lang w:val="ru-RU"/>
        </w:rPr>
        <w:t xml:space="preserve">где </w:t>
      </w:r>
      <w:r w:rsidRPr="00072018">
        <w:rPr>
          <w:i/>
          <w:iCs/>
          <w:lang w:val="ru-RU"/>
        </w:rPr>
        <w:t>CI</w:t>
      </w:r>
      <w:r w:rsidRPr="00072018">
        <w:rPr>
          <w:iCs/>
          <w:lang w:val="ru-RU"/>
        </w:rPr>
        <w:t xml:space="preserve"> – доверительный интервал.</w:t>
      </w:r>
    </w:p>
    <w:p w14:paraId="2A89AC9F" w14:textId="619D03A8" w:rsidR="00C7211D" w:rsidRPr="00072018" w:rsidRDefault="00072018" w:rsidP="00072018">
      <w:pPr>
        <w:rPr>
          <w:lang w:val="ru-RU"/>
        </w:rPr>
      </w:pPr>
      <w:r w:rsidRPr="00072018">
        <w:rPr>
          <w:lang w:val="ru-RU"/>
        </w:rPr>
        <w:t>Схема допуска разработана таким образом, чтобы на верхнем и нижнем конц</w:t>
      </w:r>
      <w:r w:rsidR="005A3854">
        <w:rPr>
          <w:lang w:val="ru-RU"/>
        </w:rPr>
        <w:t>ах</w:t>
      </w:r>
      <w:r w:rsidRPr="00072018">
        <w:rPr>
          <w:lang w:val="ru-RU"/>
        </w:rPr>
        <w:t xml:space="preserve"> шкалы ухудшения качества звука допускались различные отклонения ODG от SDG. Допустимый диапазон связан с доверительными интервалами испытаний с прослушиванием. Этот диапазон ограничен минимальным значением 0,25</w:t>
      </w:r>
      <w:r>
        <w:rPr>
          <w:lang w:val="ru-RU"/>
        </w:rPr>
        <w:t> </w:t>
      </w:r>
      <w:r w:rsidRPr="00072018">
        <w:rPr>
          <w:lang w:val="ru-RU"/>
        </w:rPr>
        <w:t>балла. Для оценки качества метода измерения использовалось расстояние от ODG вне схемы допуска до схемы допуска.</w:t>
      </w:r>
    </w:p>
    <w:p w14:paraId="225792AF" w14:textId="77777777" w:rsidR="00072018" w:rsidRPr="00D03BC6" w:rsidRDefault="00072018" w:rsidP="00072018">
      <w:pPr>
        <w:pStyle w:val="FigureNo"/>
        <w:rPr>
          <w:lang w:val="ru-RU"/>
        </w:rPr>
      </w:pPr>
      <w:r w:rsidRPr="00D03BC6">
        <w:rPr>
          <w:lang w:val="ru-RU"/>
        </w:rPr>
        <w:lastRenderedPageBreak/>
        <w:t>РИСУНОК 12</w:t>
      </w:r>
    </w:p>
    <w:p w14:paraId="42B81E7A" w14:textId="14A30DFB" w:rsidR="00C7211D" w:rsidRPr="00C424F2" w:rsidRDefault="00072018" w:rsidP="00072018">
      <w:pPr>
        <w:pStyle w:val="Figuretitle"/>
      </w:pPr>
      <w:r w:rsidRPr="00D03BC6">
        <w:rPr>
          <w:lang w:val="ru-RU"/>
        </w:rPr>
        <w:t xml:space="preserve">Схема допуска, доверительный интервал </w:t>
      </w:r>
      <w:r w:rsidRPr="00D03BC6">
        <w:rPr>
          <w:i/>
          <w:iCs/>
          <w:lang w:val="ru-RU"/>
        </w:rPr>
        <w:t>CI</w:t>
      </w:r>
      <w:r w:rsidRPr="00D03BC6">
        <w:rPr>
          <w:lang w:val="ru-RU"/>
        </w:rPr>
        <w:t xml:space="preserve"> ≥ 0,25</w:t>
      </w:r>
    </w:p>
    <w:p w14:paraId="2C760AB5" w14:textId="20458BB8" w:rsidR="00C7211D" w:rsidRPr="00A318F4" w:rsidRDefault="00E51DFB" w:rsidP="00C7721F">
      <w:pPr>
        <w:pStyle w:val="Figure"/>
      </w:pPr>
      <w:r>
        <w:rPr>
          <w:noProof/>
          <w:lang w:val="ru-RU" w:eastAsia="ru-RU"/>
        </w:rPr>
        <w:drawing>
          <wp:inline distT="0" distB="0" distL="0" distR="0" wp14:anchorId="270DE0D2" wp14:editId="4C212EE0">
            <wp:extent cx="3422911" cy="3557023"/>
            <wp:effectExtent l="0" t="0" r="6350" b="5715"/>
            <wp:docPr id="42" name="Picture 42" descr="A picture containing line,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line, diagram, screenshot, parallel&#10;&#10;Description automatically generated"/>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3422911" cy="3557023"/>
                    </a:xfrm>
                    <a:prstGeom prst="rect">
                      <a:avLst/>
                    </a:prstGeom>
                  </pic:spPr>
                </pic:pic>
              </a:graphicData>
            </a:graphic>
          </wp:inline>
        </w:drawing>
      </w:r>
    </w:p>
    <w:p w14:paraId="47859A2B" w14:textId="3BA78C4C" w:rsidR="00C7211D" w:rsidRPr="00B40193" w:rsidRDefault="00C7211D" w:rsidP="00B40193">
      <w:pPr>
        <w:pStyle w:val="Heading2"/>
        <w:keepLines w:val="0"/>
        <w:rPr>
          <w:szCs w:val="22"/>
          <w:lang w:val="ru-RU"/>
        </w:rPr>
      </w:pPr>
      <w:bookmarkStart w:id="576" w:name="_Toc425054180"/>
      <w:bookmarkStart w:id="577" w:name="_Toc133255965"/>
      <w:bookmarkStart w:id="578" w:name="_Toc170906174"/>
      <w:r w:rsidRPr="00B40193">
        <w:rPr>
          <w:szCs w:val="22"/>
          <w:lang w:val="ru-RU"/>
        </w:rPr>
        <w:t>4.1</w:t>
      </w:r>
      <w:r w:rsidRPr="00B40193">
        <w:rPr>
          <w:szCs w:val="22"/>
          <w:lang w:val="ru-RU"/>
        </w:rPr>
        <w:tab/>
      </w:r>
      <w:bookmarkEnd w:id="576"/>
      <w:bookmarkEnd w:id="577"/>
      <w:r w:rsidR="00B40193" w:rsidRPr="00B40193">
        <w:rPr>
          <w:szCs w:val="22"/>
          <w:lang w:val="ru-RU"/>
        </w:rPr>
        <w:t>Сравнение значений SDG и ODG</w:t>
      </w:r>
      <w:bookmarkEnd w:id="578"/>
    </w:p>
    <w:p w14:paraId="7BB705EC" w14:textId="5B146C05" w:rsidR="00B40193" w:rsidRPr="00B40193" w:rsidRDefault="00B40193" w:rsidP="00B40193">
      <w:pPr>
        <w:rPr>
          <w:lang w:val="ru-RU"/>
        </w:rPr>
      </w:pPr>
      <w:r w:rsidRPr="00B40193">
        <w:rPr>
          <w:lang w:val="ru-RU"/>
        </w:rPr>
        <w:t>Объективные измерения были разделены на три этапа. На этапе</w:t>
      </w:r>
      <w:r>
        <w:rPr>
          <w:lang w:val="ru-RU"/>
        </w:rPr>
        <w:t> </w:t>
      </w:r>
      <w:r w:rsidRPr="00B40193">
        <w:rPr>
          <w:lang w:val="ru-RU"/>
        </w:rPr>
        <w:t>1 все 84</w:t>
      </w:r>
      <w:r>
        <w:rPr>
          <w:lang w:val="ru-RU"/>
        </w:rPr>
        <w:t> </w:t>
      </w:r>
      <w:r w:rsidRPr="00B40193">
        <w:rPr>
          <w:lang w:val="ru-RU"/>
        </w:rPr>
        <w:t>исследуемых элемента были не известны никому, кроме отборочной комиссии. На этапе</w:t>
      </w:r>
      <w:r>
        <w:rPr>
          <w:lang w:val="ru-RU"/>
        </w:rPr>
        <w:t> </w:t>
      </w:r>
      <w:r w:rsidRPr="00B40193">
        <w:rPr>
          <w:lang w:val="ru-RU"/>
        </w:rPr>
        <w:t>2 была опубликована информация по 52</w:t>
      </w:r>
      <w:r>
        <w:rPr>
          <w:lang w:val="ru-RU"/>
        </w:rPr>
        <w:t> </w:t>
      </w:r>
      <w:r w:rsidRPr="00B40193">
        <w:rPr>
          <w:lang w:val="ru-RU"/>
        </w:rPr>
        <w:t>элементам. Информация содержала как значения SDG, так и фактические аудиофрагменты. На</w:t>
      </w:r>
      <w:r>
        <w:rPr>
          <w:lang w:val="ru-RU"/>
        </w:rPr>
        <w:t> </w:t>
      </w:r>
      <w:r w:rsidRPr="00B40193">
        <w:rPr>
          <w:lang w:val="ru-RU"/>
        </w:rPr>
        <w:t>этапе</w:t>
      </w:r>
      <w:r w:rsidR="005A3854">
        <w:rPr>
          <w:lang w:val="ru-RU"/>
        </w:rPr>
        <w:t xml:space="preserve"> 3 </w:t>
      </w:r>
      <w:r w:rsidRPr="00B40193">
        <w:rPr>
          <w:lang w:val="ru-RU"/>
        </w:rPr>
        <w:t>эти сведения использовались для оптимизации рабочих характеристик версий метода. Отметим, что на этапе</w:t>
      </w:r>
      <w:r>
        <w:rPr>
          <w:lang w:val="ru-RU"/>
        </w:rPr>
        <w:t> </w:t>
      </w:r>
      <w:r w:rsidRPr="00B40193">
        <w:rPr>
          <w:lang w:val="ru-RU"/>
        </w:rPr>
        <w:t>3 были протестированы четыре дополнительные версии помимо версий, протестированных на этапе</w:t>
      </w:r>
      <w:r>
        <w:rPr>
          <w:lang w:val="ru-RU"/>
        </w:rPr>
        <w:t> </w:t>
      </w:r>
      <w:r w:rsidRPr="00B40193">
        <w:rPr>
          <w:lang w:val="ru-RU"/>
        </w:rPr>
        <w:t>1. Представленные значения SDG были рассчитаны на основе данных, полученных от 75 квалифицированных участников.</w:t>
      </w:r>
    </w:p>
    <w:p w14:paraId="00C9134D" w14:textId="3980DB33" w:rsidR="00C7211D" w:rsidRPr="00B40193" w:rsidRDefault="00B40193" w:rsidP="00B40193">
      <w:pPr>
        <w:rPr>
          <w:lang w:val="ru-RU"/>
        </w:rPr>
      </w:pPr>
      <w:r w:rsidRPr="00B40193">
        <w:rPr>
          <w:lang w:val="ru-RU"/>
        </w:rPr>
        <w:t>Существует много разных способов оценить, насколько хорошо ODG отражают SDG. К сожалению, ни одно значение не демонстрирует полное соответствие. На самом деле приходится смотреть с нескольких точек зрения. Корреляция представлена в п</w:t>
      </w:r>
      <w:r>
        <w:rPr>
          <w:lang w:val="ru-RU"/>
        </w:rPr>
        <w:t>ункте </w:t>
      </w:r>
      <w:r w:rsidRPr="00B40193">
        <w:rPr>
          <w:lang w:val="ru-RU"/>
        </w:rPr>
        <w:t>4.2, а AES – в п</w:t>
      </w:r>
      <w:r>
        <w:rPr>
          <w:lang w:val="ru-RU"/>
        </w:rPr>
        <w:t>ункте </w:t>
      </w:r>
      <w:r w:rsidRPr="00B40193">
        <w:rPr>
          <w:lang w:val="ru-RU"/>
        </w:rPr>
        <w:t>4.3. Модель B3 стала одной из моделей, протестированных МСЭ-R в 1996</w:t>
      </w:r>
      <w:r>
        <w:rPr>
          <w:lang w:val="ru-RU"/>
        </w:rPr>
        <w:t> </w:t>
      </w:r>
      <w:r w:rsidRPr="00B40193">
        <w:rPr>
          <w:lang w:val="ru-RU"/>
        </w:rPr>
        <w:t>году, и было решено, что новые версии следует сравнивать с этой версией.</w:t>
      </w:r>
    </w:p>
    <w:p w14:paraId="3CF611DE" w14:textId="2A97C736" w:rsidR="00C7211D" w:rsidRPr="00B40193" w:rsidRDefault="00C7211D" w:rsidP="00B40193">
      <w:pPr>
        <w:pStyle w:val="Heading2"/>
        <w:keepLines w:val="0"/>
        <w:rPr>
          <w:lang w:val="ru-RU"/>
        </w:rPr>
      </w:pPr>
      <w:bookmarkStart w:id="579" w:name="_Ref405356407"/>
      <w:bookmarkStart w:id="580" w:name="_Ref405597996"/>
      <w:bookmarkStart w:id="581" w:name="_Toc425054181"/>
      <w:bookmarkStart w:id="582" w:name="_Toc133255966"/>
      <w:bookmarkStart w:id="583" w:name="_Toc170906175"/>
      <w:r w:rsidRPr="00B40193">
        <w:rPr>
          <w:lang w:val="ru-RU"/>
        </w:rPr>
        <w:t>4.2</w:t>
      </w:r>
      <w:r w:rsidRPr="00B40193">
        <w:rPr>
          <w:lang w:val="ru-RU"/>
        </w:rPr>
        <w:tab/>
      </w:r>
      <w:bookmarkEnd w:id="579"/>
      <w:bookmarkEnd w:id="580"/>
      <w:bookmarkEnd w:id="581"/>
      <w:bookmarkEnd w:id="582"/>
      <w:r w:rsidR="00B40193" w:rsidRPr="00B40193">
        <w:rPr>
          <w:lang w:val="ru-RU"/>
        </w:rPr>
        <w:t>Корреляция</w:t>
      </w:r>
      <w:bookmarkEnd w:id="583"/>
    </w:p>
    <w:p w14:paraId="47184186" w14:textId="40DBF6F9" w:rsidR="00C7211D" w:rsidRPr="00B40193" w:rsidRDefault="00B40193" w:rsidP="00C7211D">
      <w:pPr>
        <w:rPr>
          <w:lang w:val="ru-RU"/>
        </w:rPr>
      </w:pPr>
      <w:r w:rsidRPr="00B40193">
        <w:rPr>
          <w:lang w:val="ru-RU"/>
        </w:rPr>
        <w:t>Коэффициенты корреляции, полученные на этапах</w:t>
      </w:r>
      <w:r>
        <w:rPr>
          <w:lang w:val="ru-RU"/>
        </w:rPr>
        <w:t> </w:t>
      </w:r>
      <w:r w:rsidRPr="00B40193">
        <w:rPr>
          <w:lang w:val="ru-RU"/>
        </w:rPr>
        <w:t>1 и 3, представлены на рисунке</w:t>
      </w:r>
      <w:r>
        <w:rPr>
          <w:lang w:val="ru-RU"/>
        </w:rPr>
        <w:t> </w:t>
      </w:r>
      <w:r w:rsidRPr="00B40193">
        <w:rPr>
          <w:lang w:val="ru-RU"/>
        </w:rPr>
        <w:t>13 (84 элемента) и</w:t>
      </w:r>
      <w:r>
        <w:rPr>
          <w:lang w:val="ru-RU"/>
        </w:rPr>
        <w:t> </w:t>
      </w:r>
      <w:r w:rsidRPr="00B40193">
        <w:rPr>
          <w:lang w:val="ru-RU"/>
        </w:rPr>
        <w:t>рисунке</w:t>
      </w:r>
      <w:r>
        <w:rPr>
          <w:lang w:val="ru-RU"/>
        </w:rPr>
        <w:t> </w:t>
      </w:r>
      <w:r w:rsidRPr="00B40193">
        <w:rPr>
          <w:lang w:val="ru-RU"/>
        </w:rPr>
        <w:t>14 (32</w:t>
      </w:r>
      <w:r>
        <w:rPr>
          <w:lang w:val="ru-RU"/>
        </w:rPr>
        <w:t> </w:t>
      </w:r>
      <w:r w:rsidRPr="00B40193">
        <w:rPr>
          <w:lang w:val="ru-RU"/>
        </w:rPr>
        <w:t>элемента).</w:t>
      </w:r>
    </w:p>
    <w:p w14:paraId="759B8638" w14:textId="77777777" w:rsidR="00B40193" w:rsidRPr="00D03BC6" w:rsidRDefault="00B40193" w:rsidP="00B40193">
      <w:pPr>
        <w:pStyle w:val="FigureNo"/>
        <w:rPr>
          <w:lang w:val="ru-RU"/>
        </w:rPr>
      </w:pPr>
      <w:r w:rsidRPr="00D03BC6">
        <w:rPr>
          <w:lang w:val="ru-RU"/>
        </w:rPr>
        <w:lastRenderedPageBreak/>
        <w:t>РИСУНОК 13</w:t>
      </w:r>
    </w:p>
    <w:p w14:paraId="1208E3C7" w14:textId="6A78FEFD" w:rsidR="00C7211D" w:rsidRPr="00B40193" w:rsidRDefault="00B40193" w:rsidP="00B40193">
      <w:pPr>
        <w:pStyle w:val="Figuretitle"/>
        <w:rPr>
          <w:lang w:val="ru-RU"/>
        </w:rPr>
      </w:pPr>
      <w:r w:rsidRPr="00D03BC6">
        <w:rPr>
          <w:lang w:val="ru-RU"/>
        </w:rPr>
        <w:t>Корреляция между SDG и ODG</w:t>
      </w:r>
      <w:r w:rsidRPr="00D03BC6">
        <w:rPr>
          <w:lang w:val="ru-RU"/>
        </w:rPr>
        <w:br/>
        <w:t>Включены все 84 элемента</w:t>
      </w:r>
    </w:p>
    <w:p w14:paraId="7A16FB58" w14:textId="58F901C4" w:rsidR="00C7211D" w:rsidRPr="00A318F4" w:rsidRDefault="00B40193" w:rsidP="00C7721F">
      <w:pPr>
        <w:pStyle w:val="Figure"/>
      </w:pPr>
      <w:r>
        <w:rPr>
          <w:noProof/>
          <w:lang w:val="ru-RU" w:eastAsia="ru-RU"/>
        </w:rPr>
        <w:drawing>
          <wp:inline distT="0" distB="0" distL="0" distR="0" wp14:anchorId="63C5967D" wp14:editId="30103260">
            <wp:extent cx="5756159" cy="4512573"/>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1387-13.png"/>
                    <pic:cNvPicPr/>
                  </pic:nvPicPr>
                  <pic:blipFill>
                    <a:blip r:embed="rId236">
                      <a:extLst>
                        <a:ext uri="{28A0092B-C50C-407E-A947-70E740481C1C}">
                          <a14:useLocalDpi xmlns:a14="http://schemas.microsoft.com/office/drawing/2010/main" val="0"/>
                        </a:ext>
                      </a:extLst>
                    </a:blip>
                    <a:stretch>
                      <a:fillRect/>
                    </a:stretch>
                  </pic:blipFill>
                  <pic:spPr>
                    <a:xfrm>
                      <a:off x="0" y="0"/>
                      <a:ext cx="5756159" cy="4512573"/>
                    </a:xfrm>
                    <a:prstGeom prst="rect">
                      <a:avLst/>
                    </a:prstGeom>
                  </pic:spPr>
                </pic:pic>
              </a:graphicData>
            </a:graphic>
          </wp:inline>
        </w:drawing>
      </w:r>
    </w:p>
    <w:p w14:paraId="5EB545B2" w14:textId="77777777" w:rsidR="00C7211D" w:rsidRDefault="00C7211D" w:rsidP="00C7211D"/>
    <w:p w14:paraId="5E479DD5" w14:textId="77777777" w:rsidR="008D7870" w:rsidRPr="00D03BC6" w:rsidRDefault="008D7870" w:rsidP="008D7870">
      <w:pPr>
        <w:pStyle w:val="FigureNo"/>
        <w:rPr>
          <w:lang w:val="ru-RU"/>
        </w:rPr>
      </w:pPr>
      <w:r w:rsidRPr="00D03BC6">
        <w:rPr>
          <w:lang w:val="ru-RU"/>
        </w:rPr>
        <w:lastRenderedPageBreak/>
        <w:t>РИСУНОК 14</w:t>
      </w:r>
    </w:p>
    <w:p w14:paraId="01D1FF78" w14:textId="7C7ED243" w:rsidR="00C7211D" w:rsidRPr="008D7870" w:rsidRDefault="008D7870" w:rsidP="008D7870">
      <w:pPr>
        <w:pStyle w:val="Figuretitle"/>
        <w:rPr>
          <w:lang w:val="ru-RU"/>
        </w:rPr>
      </w:pPr>
      <w:r w:rsidRPr="00D03BC6">
        <w:rPr>
          <w:lang w:val="ru-RU"/>
        </w:rPr>
        <w:t>Корреляция между SDG и ODG</w:t>
      </w:r>
      <w:r w:rsidRPr="00D03BC6">
        <w:rPr>
          <w:lang w:val="ru-RU"/>
        </w:rPr>
        <w:br/>
        <w:t>Включены 32 неопубликованных элемента</w:t>
      </w:r>
    </w:p>
    <w:p w14:paraId="70425C8F" w14:textId="2003EDA5" w:rsidR="00C7211D" w:rsidRPr="00A318F4" w:rsidRDefault="008D7870" w:rsidP="00C7721F">
      <w:pPr>
        <w:pStyle w:val="Figure"/>
      </w:pPr>
      <w:r>
        <w:rPr>
          <w:noProof/>
          <w:lang w:val="ru-RU" w:eastAsia="ru-RU"/>
        </w:rPr>
        <w:drawing>
          <wp:inline distT="0" distB="0" distL="0" distR="0" wp14:anchorId="51C0A057" wp14:editId="78694F09">
            <wp:extent cx="5651003" cy="4343409"/>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1387-14.png"/>
                    <pic:cNvPicPr/>
                  </pic:nvPicPr>
                  <pic:blipFill>
                    <a:blip r:embed="rId237">
                      <a:extLst>
                        <a:ext uri="{28A0092B-C50C-407E-A947-70E740481C1C}">
                          <a14:useLocalDpi xmlns:a14="http://schemas.microsoft.com/office/drawing/2010/main" val="0"/>
                        </a:ext>
                      </a:extLst>
                    </a:blip>
                    <a:stretch>
                      <a:fillRect/>
                    </a:stretch>
                  </pic:blipFill>
                  <pic:spPr>
                    <a:xfrm>
                      <a:off x="0" y="0"/>
                      <a:ext cx="5651003" cy="4343409"/>
                    </a:xfrm>
                    <a:prstGeom prst="rect">
                      <a:avLst/>
                    </a:prstGeom>
                  </pic:spPr>
                </pic:pic>
              </a:graphicData>
            </a:graphic>
          </wp:inline>
        </w:drawing>
      </w:r>
    </w:p>
    <w:p w14:paraId="3CE5BC1C" w14:textId="43E5F094" w:rsidR="00C7211D" w:rsidRPr="008D7870" w:rsidRDefault="00C7211D" w:rsidP="008D7870">
      <w:pPr>
        <w:pStyle w:val="Heading2"/>
        <w:keepLines w:val="0"/>
        <w:rPr>
          <w:lang w:val="ru-RU"/>
        </w:rPr>
      </w:pPr>
      <w:bookmarkStart w:id="584" w:name="_Ref405356450"/>
      <w:bookmarkStart w:id="585" w:name="_Toc425054182"/>
      <w:bookmarkStart w:id="586" w:name="_Toc133255967"/>
      <w:bookmarkStart w:id="587" w:name="_Toc170906176"/>
      <w:r w:rsidRPr="008D7870">
        <w:rPr>
          <w:lang w:val="ru-RU"/>
        </w:rPr>
        <w:t>4.3</w:t>
      </w:r>
      <w:r w:rsidRPr="008D7870">
        <w:rPr>
          <w:lang w:val="ru-RU"/>
        </w:rPr>
        <w:tab/>
      </w:r>
      <w:bookmarkEnd w:id="584"/>
      <w:bookmarkEnd w:id="585"/>
      <w:bookmarkEnd w:id="586"/>
      <w:r w:rsidR="008D7870" w:rsidRPr="008D7870">
        <w:rPr>
          <w:lang w:val="ru-RU"/>
        </w:rPr>
        <w:t>Абсолютная оценка ошибки (AES)</w:t>
      </w:r>
      <w:bookmarkEnd w:id="587"/>
    </w:p>
    <w:p w14:paraId="546E46C7" w14:textId="002C1737" w:rsidR="00C7211D" w:rsidRPr="00216D26" w:rsidRDefault="008D7870" w:rsidP="00C7211D">
      <w:pPr>
        <w:rPr>
          <w:lang w:val="ru-RU"/>
        </w:rPr>
      </w:pPr>
      <w:r w:rsidRPr="008D7870">
        <w:rPr>
          <w:lang w:val="ru-RU"/>
        </w:rPr>
        <w:t>Модель, которая в среднем выдает значения ODG в пределах доверительного интервала SDG, получает значение AES, близкое к 2. Обзор значений AES представлен на рисунках 15–16.</w:t>
      </w:r>
    </w:p>
    <w:p w14:paraId="1D008201" w14:textId="77777777" w:rsidR="008D7870" w:rsidRPr="00D03BC6" w:rsidRDefault="008D7870" w:rsidP="008D7870">
      <w:pPr>
        <w:pStyle w:val="FigureNo"/>
        <w:rPr>
          <w:lang w:val="ru-RU"/>
        </w:rPr>
      </w:pPr>
      <w:r w:rsidRPr="00D03BC6">
        <w:rPr>
          <w:lang w:val="ru-RU"/>
        </w:rPr>
        <w:lastRenderedPageBreak/>
        <w:t>РИСУНОК 15</w:t>
      </w:r>
    </w:p>
    <w:p w14:paraId="3D6BBB61" w14:textId="37882719" w:rsidR="00C7211D" w:rsidRPr="008D7870" w:rsidRDefault="008D7870" w:rsidP="008D7870">
      <w:pPr>
        <w:pStyle w:val="Figuretitle"/>
        <w:rPr>
          <w:lang w:val="ru-RU"/>
        </w:rPr>
      </w:pPr>
      <w:r w:rsidRPr="00D03BC6">
        <w:rPr>
          <w:lang w:val="ru-RU"/>
        </w:rPr>
        <w:t>AES для разных версий</w:t>
      </w:r>
      <w:r w:rsidRPr="00D03BC6">
        <w:rPr>
          <w:lang w:val="ru-RU"/>
        </w:rPr>
        <w:br/>
        <w:t>Включены все 84 элемента</w:t>
      </w:r>
    </w:p>
    <w:p w14:paraId="69003D05" w14:textId="79271B0F" w:rsidR="00C7211D" w:rsidRDefault="008D7870" w:rsidP="00C7721F">
      <w:pPr>
        <w:pStyle w:val="Figure"/>
      </w:pPr>
      <w:r>
        <w:rPr>
          <w:noProof/>
          <w:lang w:val="ru-RU" w:eastAsia="ru-RU"/>
        </w:rPr>
        <w:drawing>
          <wp:inline distT="0" distB="0" distL="0" distR="0" wp14:anchorId="6C45F7CC" wp14:editId="7B09F504">
            <wp:extent cx="5651003" cy="4329693"/>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1387-15.png"/>
                    <pic:cNvPicPr/>
                  </pic:nvPicPr>
                  <pic:blipFill>
                    <a:blip r:embed="rId238">
                      <a:extLst>
                        <a:ext uri="{28A0092B-C50C-407E-A947-70E740481C1C}">
                          <a14:useLocalDpi xmlns:a14="http://schemas.microsoft.com/office/drawing/2010/main" val="0"/>
                        </a:ext>
                      </a:extLst>
                    </a:blip>
                    <a:stretch>
                      <a:fillRect/>
                    </a:stretch>
                  </pic:blipFill>
                  <pic:spPr>
                    <a:xfrm>
                      <a:off x="0" y="0"/>
                      <a:ext cx="5651003" cy="4329693"/>
                    </a:xfrm>
                    <a:prstGeom prst="rect">
                      <a:avLst/>
                    </a:prstGeom>
                  </pic:spPr>
                </pic:pic>
              </a:graphicData>
            </a:graphic>
          </wp:inline>
        </w:drawing>
      </w:r>
    </w:p>
    <w:p w14:paraId="4931DF47" w14:textId="77777777" w:rsidR="00C7211D" w:rsidRDefault="00C7211D" w:rsidP="00C7211D"/>
    <w:p w14:paraId="531FCFA8" w14:textId="77777777" w:rsidR="002919AF" w:rsidRPr="00D03BC6" w:rsidRDefault="002919AF" w:rsidP="002919AF">
      <w:pPr>
        <w:pStyle w:val="FigureNo"/>
        <w:rPr>
          <w:lang w:val="ru-RU"/>
        </w:rPr>
      </w:pPr>
      <w:r w:rsidRPr="00D03BC6">
        <w:rPr>
          <w:lang w:val="ru-RU"/>
        </w:rPr>
        <w:lastRenderedPageBreak/>
        <w:t>РИСУНОК 16</w:t>
      </w:r>
    </w:p>
    <w:p w14:paraId="1B066D04" w14:textId="21D52E48" w:rsidR="00C7211D" w:rsidRPr="002919AF" w:rsidRDefault="002919AF" w:rsidP="002919AF">
      <w:pPr>
        <w:pStyle w:val="Figuretitle"/>
        <w:rPr>
          <w:lang w:val="ru-RU"/>
        </w:rPr>
      </w:pPr>
      <w:r w:rsidRPr="00D03BC6">
        <w:rPr>
          <w:lang w:val="ru-RU"/>
        </w:rPr>
        <w:t>AES для разных версий</w:t>
      </w:r>
      <w:r w:rsidRPr="00D03BC6">
        <w:rPr>
          <w:lang w:val="ru-RU"/>
        </w:rPr>
        <w:br/>
        <w:t>Включены 32</w:t>
      </w:r>
      <w:r w:rsidR="00F70B36">
        <w:rPr>
          <w:lang w:val="ru-RU"/>
        </w:rPr>
        <w:t> </w:t>
      </w:r>
      <w:r w:rsidRPr="00D03BC6">
        <w:rPr>
          <w:lang w:val="ru-RU"/>
        </w:rPr>
        <w:t>неопубликованных элемента</w:t>
      </w:r>
    </w:p>
    <w:p w14:paraId="6090F656" w14:textId="6DE0AB36" w:rsidR="00C7211D" w:rsidRPr="00A318F4" w:rsidRDefault="00F70B36" w:rsidP="00C7721F">
      <w:pPr>
        <w:pStyle w:val="Figure"/>
      </w:pPr>
      <w:bookmarkStart w:id="588" w:name="_Toc425054183"/>
      <w:r>
        <w:rPr>
          <w:noProof/>
          <w:lang w:val="ru-RU" w:eastAsia="ru-RU"/>
        </w:rPr>
        <w:drawing>
          <wp:inline distT="0" distB="0" distL="0" distR="0" wp14:anchorId="5F153B2A" wp14:editId="48099842">
            <wp:extent cx="5651003" cy="4443993"/>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1387-16.png"/>
                    <pic:cNvPicPr/>
                  </pic:nvPicPr>
                  <pic:blipFill>
                    <a:blip r:embed="rId239">
                      <a:extLst>
                        <a:ext uri="{28A0092B-C50C-407E-A947-70E740481C1C}">
                          <a14:useLocalDpi xmlns:a14="http://schemas.microsoft.com/office/drawing/2010/main" val="0"/>
                        </a:ext>
                      </a:extLst>
                    </a:blip>
                    <a:stretch>
                      <a:fillRect/>
                    </a:stretch>
                  </pic:blipFill>
                  <pic:spPr>
                    <a:xfrm>
                      <a:off x="0" y="0"/>
                      <a:ext cx="5651003" cy="4443993"/>
                    </a:xfrm>
                    <a:prstGeom prst="rect">
                      <a:avLst/>
                    </a:prstGeom>
                  </pic:spPr>
                </pic:pic>
              </a:graphicData>
            </a:graphic>
          </wp:inline>
        </w:drawing>
      </w:r>
    </w:p>
    <w:p w14:paraId="344730D0" w14:textId="16C73C43" w:rsidR="00C7211D" w:rsidRPr="00F70B36" w:rsidRDefault="00C7211D" w:rsidP="00F70B36">
      <w:pPr>
        <w:pStyle w:val="Heading2"/>
        <w:keepLines w:val="0"/>
        <w:rPr>
          <w:lang w:val="ru-RU"/>
        </w:rPr>
      </w:pPr>
      <w:bookmarkStart w:id="589" w:name="_Toc133255968"/>
      <w:bookmarkStart w:id="590" w:name="_Toc170906177"/>
      <w:r w:rsidRPr="00F70B36">
        <w:rPr>
          <w:lang w:val="ru-RU"/>
        </w:rPr>
        <w:t>4.4</w:t>
      </w:r>
      <w:r w:rsidRPr="00F70B36">
        <w:rPr>
          <w:lang w:val="ru-RU"/>
        </w:rPr>
        <w:tab/>
      </w:r>
      <w:bookmarkEnd w:id="588"/>
      <w:bookmarkEnd w:id="589"/>
      <w:r w:rsidR="00F70B36" w:rsidRPr="00F70B36">
        <w:rPr>
          <w:lang w:val="ru-RU"/>
        </w:rPr>
        <w:t>Сравнение ODG с доверительным интервалом</w:t>
      </w:r>
      <w:bookmarkEnd w:id="590"/>
    </w:p>
    <w:p w14:paraId="4132B248" w14:textId="77777777" w:rsidR="00F70B36" w:rsidRPr="00F70B36" w:rsidRDefault="00F70B36" w:rsidP="00F70B36">
      <w:pPr>
        <w:rPr>
          <w:lang w:val="ru-RU"/>
        </w:rPr>
      </w:pPr>
      <w:r w:rsidRPr="00F70B36">
        <w:rPr>
          <w:lang w:val="ru-RU"/>
        </w:rPr>
        <w:t>Как и следовало ожидать, большинство версий работали одинаково. На собрании было представлено много сюжетов, но в данной Рекомендации их перечень ограничен. Более подробную информацию можно найти в полном отчете о проверочных испытаниях.</w:t>
      </w:r>
    </w:p>
    <w:p w14:paraId="6A1645A7" w14:textId="4941F49C" w:rsidR="00C7211D" w:rsidRPr="00F70B36" w:rsidRDefault="00F70B36" w:rsidP="00F70B36">
      <w:pPr>
        <w:rPr>
          <w:lang w:val="ru-RU"/>
        </w:rPr>
      </w:pPr>
      <w:r w:rsidRPr="00F70B36">
        <w:rPr>
          <w:lang w:val="ru-RU"/>
        </w:rPr>
        <w:t>На рисунках</w:t>
      </w:r>
      <w:r>
        <w:rPr>
          <w:lang w:val="ru-RU"/>
        </w:rPr>
        <w:t> </w:t>
      </w:r>
      <w:r w:rsidRPr="00F70B36">
        <w:rPr>
          <w:lang w:val="ru-RU"/>
        </w:rPr>
        <w:t>17–22 показаны средние значения SDG, доверительный интервал и ODG для 32 неопубликованных элементов для модели B3 и версий моделей FFTNnODG1 и CombNnODG3.</w:t>
      </w:r>
    </w:p>
    <w:p w14:paraId="6ED9E49F" w14:textId="77777777" w:rsidR="00F70B36" w:rsidRPr="00D03BC6" w:rsidRDefault="00F70B36" w:rsidP="00F70B36">
      <w:pPr>
        <w:pStyle w:val="FigureNo"/>
        <w:rPr>
          <w:lang w:val="ru-RU"/>
        </w:rPr>
      </w:pPr>
      <w:r w:rsidRPr="00D03BC6">
        <w:rPr>
          <w:lang w:val="ru-RU"/>
        </w:rPr>
        <w:lastRenderedPageBreak/>
        <w:t>РИСУНОК 17</w:t>
      </w:r>
    </w:p>
    <w:p w14:paraId="519AD6DA" w14:textId="151F6EA1" w:rsidR="00C7211D" w:rsidRPr="00F70B36" w:rsidRDefault="00F70B36" w:rsidP="00F70B36">
      <w:pPr>
        <w:pStyle w:val="Figuretitle"/>
        <w:rPr>
          <w:lang w:val="ru-RU"/>
        </w:rPr>
      </w:pPr>
      <w:r w:rsidRPr="00D03BC6">
        <w:rPr>
          <w:lang w:val="ru-RU"/>
        </w:rPr>
        <w:t>Модель B3: график средних значений SDG, доверительного интервала и ODG</w:t>
      </w:r>
      <w:r>
        <w:rPr>
          <w:lang w:val="ru-RU"/>
        </w:rPr>
        <w:br/>
      </w:r>
      <w:r w:rsidRPr="00D03BC6">
        <w:rPr>
          <w:lang w:val="ru-RU"/>
        </w:rPr>
        <w:t>для 32</w:t>
      </w:r>
      <w:r>
        <w:rPr>
          <w:lang w:val="ru-RU"/>
        </w:rPr>
        <w:t> </w:t>
      </w:r>
      <w:r w:rsidRPr="00D03BC6">
        <w:rPr>
          <w:lang w:val="ru-RU"/>
        </w:rPr>
        <w:t>неопубликованных элементов</w:t>
      </w:r>
    </w:p>
    <w:p w14:paraId="3C313E64" w14:textId="769F6B6B" w:rsidR="00C7211D" w:rsidRDefault="000D475C" w:rsidP="00C7721F">
      <w:pPr>
        <w:pStyle w:val="Figure"/>
      </w:pPr>
      <w:r>
        <w:rPr>
          <w:noProof/>
          <w:lang w:val="ru-RU" w:eastAsia="ru-RU"/>
        </w:rPr>
        <w:drawing>
          <wp:inline distT="0" distB="0" distL="0" distR="0" wp14:anchorId="5CE8EA18" wp14:editId="3322F4EB">
            <wp:extent cx="6120765" cy="34143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S.1387-17.png"/>
                    <pic:cNvPicPr/>
                  </pic:nvPicPr>
                  <pic:blipFill>
                    <a:blip r:embed="rId240">
                      <a:extLst>
                        <a:ext uri="{28A0092B-C50C-407E-A947-70E740481C1C}">
                          <a14:useLocalDpi xmlns:a14="http://schemas.microsoft.com/office/drawing/2010/main" val="0"/>
                        </a:ext>
                      </a:extLst>
                    </a:blip>
                    <a:stretch>
                      <a:fillRect/>
                    </a:stretch>
                  </pic:blipFill>
                  <pic:spPr>
                    <a:xfrm>
                      <a:off x="0" y="0"/>
                      <a:ext cx="6120765" cy="3414395"/>
                    </a:xfrm>
                    <a:prstGeom prst="rect">
                      <a:avLst/>
                    </a:prstGeom>
                  </pic:spPr>
                </pic:pic>
              </a:graphicData>
            </a:graphic>
          </wp:inline>
        </w:drawing>
      </w:r>
    </w:p>
    <w:p w14:paraId="75165BDA" w14:textId="77777777" w:rsidR="00847C08" w:rsidRPr="00D03BC6" w:rsidRDefault="00847C08" w:rsidP="00847C08">
      <w:pPr>
        <w:pStyle w:val="FigureNo"/>
        <w:rPr>
          <w:lang w:val="ru-RU"/>
        </w:rPr>
      </w:pPr>
      <w:r w:rsidRPr="00D03BC6">
        <w:rPr>
          <w:lang w:val="ru-RU"/>
        </w:rPr>
        <w:t>РИСУНОК 18</w:t>
      </w:r>
    </w:p>
    <w:p w14:paraId="72A92EB7" w14:textId="0D191692" w:rsidR="00C7211D" w:rsidRPr="00847C08" w:rsidRDefault="00847C08" w:rsidP="00847C08">
      <w:pPr>
        <w:pStyle w:val="Figuretitle"/>
        <w:rPr>
          <w:lang w:val="ru-RU"/>
        </w:rPr>
      </w:pPr>
      <w:r w:rsidRPr="00D03BC6">
        <w:rPr>
          <w:lang w:val="ru-RU"/>
        </w:rPr>
        <w:t>FFTNnODG1: график средних значений SDG, доверительного интервала и ODG после этапа</w:t>
      </w:r>
      <w:r>
        <w:rPr>
          <w:lang w:val="ru-RU"/>
        </w:rPr>
        <w:t xml:space="preserve"> 3</w:t>
      </w:r>
      <w:r w:rsidRPr="00D03BC6">
        <w:rPr>
          <w:lang w:val="ru-RU"/>
        </w:rPr>
        <w:t xml:space="preserve"> </w:t>
      </w:r>
      <w:r>
        <w:rPr>
          <w:lang w:val="ru-RU"/>
        </w:rPr>
        <w:br/>
      </w:r>
      <w:r w:rsidRPr="00D03BC6">
        <w:rPr>
          <w:lang w:val="ru-RU"/>
        </w:rPr>
        <w:t>для 32</w:t>
      </w:r>
      <w:r>
        <w:rPr>
          <w:lang w:val="ru-RU"/>
        </w:rPr>
        <w:t> </w:t>
      </w:r>
      <w:r w:rsidRPr="00D03BC6">
        <w:rPr>
          <w:lang w:val="ru-RU"/>
        </w:rPr>
        <w:t>неопубликованных элементов</w:t>
      </w:r>
    </w:p>
    <w:p w14:paraId="5F722634" w14:textId="517D7D50" w:rsidR="00C7211D" w:rsidRDefault="007E4D02" w:rsidP="00C7721F">
      <w:pPr>
        <w:pStyle w:val="Figure"/>
      </w:pPr>
      <w:r>
        <w:rPr>
          <w:noProof/>
          <w:lang w:val="ru-RU" w:eastAsia="ru-RU"/>
        </w:rPr>
        <w:drawing>
          <wp:inline distT="0" distB="0" distL="0" distR="0" wp14:anchorId="563D3C4E" wp14:editId="5F1AA626">
            <wp:extent cx="6120765" cy="35090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1387-18.png"/>
                    <pic:cNvPicPr/>
                  </pic:nvPicPr>
                  <pic:blipFill>
                    <a:blip r:embed="rId241">
                      <a:extLst>
                        <a:ext uri="{28A0092B-C50C-407E-A947-70E740481C1C}">
                          <a14:useLocalDpi xmlns:a14="http://schemas.microsoft.com/office/drawing/2010/main" val="0"/>
                        </a:ext>
                      </a:extLst>
                    </a:blip>
                    <a:stretch>
                      <a:fillRect/>
                    </a:stretch>
                  </pic:blipFill>
                  <pic:spPr>
                    <a:xfrm>
                      <a:off x="0" y="0"/>
                      <a:ext cx="6120765" cy="3509010"/>
                    </a:xfrm>
                    <a:prstGeom prst="rect">
                      <a:avLst/>
                    </a:prstGeom>
                  </pic:spPr>
                </pic:pic>
              </a:graphicData>
            </a:graphic>
          </wp:inline>
        </w:drawing>
      </w:r>
    </w:p>
    <w:p w14:paraId="482F5DAA" w14:textId="77777777" w:rsidR="00641BC3" w:rsidRPr="00D03BC6" w:rsidRDefault="00641BC3" w:rsidP="00641BC3">
      <w:pPr>
        <w:pStyle w:val="FigureNo"/>
        <w:rPr>
          <w:lang w:val="ru-RU"/>
        </w:rPr>
      </w:pPr>
      <w:r w:rsidRPr="00D03BC6">
        <w:rPr>
          <w:lang w:val="ru-RU"/>
        </w:rPr>
        <w:lastRenderedPageBreak/>
        <w:t>РИСУНОК 19</w:t>
      </w:r>
    </w:p>
    <w:p w14:paraId="14912BE2" w14:textId="4B81419E" w:rsidR="00C7211D" w:rsidRPr="00641BC3" w:rsidRDefault="00641BC3" w:rsidP="00641BC3">
      <w:pPr>
        <w:pStyle w:val="Figuretitle"/>
        <w:rPr>
          <w:lang w:val="ru-RU"/>
        </w:rPr>
      </w:pPr>
      <w:r w:rsidRPr="00D03BC6">
        <w:rPr>
          <w:lang w:val="ru-RU"/>
        </w:rPr>
        <w:t xml:space="preserve">CombNnODG3: график средних значений SDG, доверительного интервала и ODG после этапа </w:t>
      </w:r>
      <w:r>
        <w:rPr>
          <w:lang w:val="ru-RU"/>
        </w:rPr>
        <w:t>3</w:t>
      </w:r>
      <w:r>
        <w:rPr>
          <w:lang w:val="ru-RU"/>
        </w:rPr>
        <w:br/>
      </w:r>
      <w:r w:rsidRPr="00D03BC6">
        <w:rPr>
          <w:lang w:val="ru-RU"/>
        </w:rPr>
        <w:t>для 32</w:t>
      </w:r>
      <w:r>
        <w:rPr>
          <w:lang w:val="ru-RU"/>
        </w:rPr>
        <w:t> </w:t>
      </w:r>
      <w:r w:rsidRPr="00D03BC6">
        <w:rPr>
          <w:lang w:val="ru-RU"/>
        </w:rPr>
        <w:t>неопубликованных элементов</w:t>
      </w:r>
    </w:p>
    <w:p w14:paraId="204D2E55" w14:textId="236B73F2" w:rsidR="00C7211D" w:rsidRPr="00A318F4" w:rsidRDefault="00DE48B0" w:rsidP="00C7721F">
      <w:pPr>
        <w:pStyle w:val="Figure"/>
      </w:pPr>
      <w:r>
        <w:rPr>
          <w:noProof/>
          <w:lang w:val="ru-RU" w:eastAsia="ru-RU"/>
        </w:rPr>
        <w:drawing>
          <wp:inline distT="0" distB="0" distL="0" distR="0" wp14:anchorId="6C4BC0C9" wp14:editId="1C64E449">
            <wp:extent cx="6120765" cy="35090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1387-19.png"/>
                    <pic:cNvPicPr/>
                  </pic:nvPicPr>
                  <pic:blipFill>
                    <a:blip r:embed="rId242">
                      <a:extLst>
                        <a:ext uri="{28A0092B-C50C-407E-A947-70E740481C1C}">
                          <a14:useLocalDpi xmlns:a14="http://schemas.microsoft.com/office/drawing/2010/main" val="0"/>
                        </a:ext>
                      </a:extLst>
                    </a:blip>
                    <a:stretch>
                      <a:fillRect/>
                    </a:stretch>
                  </pic:blipFill>
                  <pic:spPr>
                    <a:xfrm>
                      <a:off x="0" y="0"/>
                      <a:ext cx="6120765" cy="3509010"/>
                    </a:xfrm>
                    <a:prstGeom prst="rect">
                      <a:avLst/>
                    </a:prstGeom>
                  </pic:spPr>
                </pic:pic>
              </a:graphicData>
            </a:graphic>
          </wp:inline>
        </w:drawing>
      </w:r>
    </w:p>
    <w:p w14:paraId="4BF73351" w14:textId="2692244C" w:rsidR="00C7211D" w:rsidRPr="0096019A" w:rsidRDefault="00D10D91" w:rsidP="00004045">
      <w:pPr>
        <w:pStyle w:val="Normalaftertitle"/>
        <w:rPr>
          <w:lang w:val="ru-RU"/>
        </w:rPr>
      </w:pPr>
      <w:r w:rsidRPr="00D10D91">
        <w:rPr>
          <w:lang w:val="ru-RU"/>
        </w:rPr>
        <w:t>Аналогичные графики, но в данном случае для всех 84</w:t>
      </w:r>
      <w:r w:rsidR="00935B02">
        <w:rPr>
          <w:lang w:val="ru-RU"/>
        </w:rPr>
        <w:t> </w:t>
      </w:r>
      <w:r w:rsidRPr="00D10D91">
        <w:rPr>
          <w:lang w:val="ru-RU"/>
        </w:rPr>
        <w:t>элементов на этапе 3, приведены на рисунках 20 и 21. Кроме того, на рисунке 22 иллюстрируются показатели версии CombNnODG3.</w:t>
      </w:r>
    </w:p>
    <w:p w14:paraId="5F1B97DC" w14:textId="77777777" w:rsidR="00935B02" w:rsidRPr="00D03BC6" w:rsidRDefault="00935B02" w:rsidP="00935B02">
      <w:pPr>
        <w:pStyle w:val="FigureNo"/>
        <w:rPr>
          <w:lang w:val="ru-RU"/>
        </w:rPr>
      </w:pPr>
      <w:r w:rsidRPr="00D03BC6">
        <w:rPr>
          <w:lang w:val="ru-RU"/>
        </w:rPr>
        <w:t>РИСУНОК 20</w:t>
      </w:r>
    </w:p>
    <w:p w14:paraId="5CAD6868" w14:textId="409DB574" w:rsidR="00C7211D" w:rsidRPr="00935B02" w:rsidRDefault="00935B02" w:rsidP="00935B02">
      <w:pPr>
        <w:pStyle w:val="Figuretitle"/>
        <w:rPr>
          <w:lang w:val="ru-RU"/>
        </w:rPr>
      </w:pPr>
      <w:r w:rsidRPr="00D03BC6">
        <w:rPr>
          <w:lang w:val="ru-RU"/>
        </w:rPr>
        <w:t>Модель B3: график средних значений SDG, доверительного интервала и ODG для всех 84 элементов</w:t>
      </w:r>
    </w:p>
    <w:p w14:paraId="038B4676" w14:textId="38FD31B9" w:rsidR="00C7211D" w:rsidRDefault="0096019A" w:rsidP="00C7721F">
      <w:pPr>
        <w:pStyle w:val="Figure"/>
      </w:pPr>
      <w:r>
        <w:rPr>
          <w:noProof/>
          <w:lang w:val="ru-RU" w:eastAsia="ru-RU"/>
        </w:rPr>
        <w:drawing>
          <wp:inline distT="0" distB="0" distL="0" distR="0" wp14:anchorId="64694E5C" wp14:editId="65968E3F">
            <wp:extent cx="6120765" cy="3409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S.1387-20.png"/>
                    <pic:cNvPicPr/>
                  </pic:nvPicPr>
                  <pic:blipFill>
                    <a:blip r:embed="rId243">
                      <a:extLst>
                        <a:ext uri="{28A0092B-C50C-407E-A947-70E740481C1C}">
                          <a14:useLocalDpi xmlns:a14="http://schemas.microsoft.com/office/drawing/2010/main" val="0"/>
                        </a:ext>
                      </a:extLst>
                    </a:blip>
                    <a:stretch>
                      <a:fillRect/>
                    </a:stretch>
                  </pic:blipFill>
                  <pic:spPr>
                    <a:xfrm>
                      <a:off x="0" y="0"/>
                      <a:ext cx="6120765" cy="3409950"/>
                    </a:xfrm>
                    <a:prstGeom prst="rect">
                      <a:avLst/>
                    </a:prstGeom>
                  </pic:spPr>
                </pic:pic>
              </a:graphicData>
            </a:graphic>
          </wp:inline>
        </w:drawing>
      </w:r>
    </w:p>
    <w:p w14:paraId="2E8AC191" w14:textId="77777777" w:rsidR="00F635E7" w:rsidRPr="00D03BC6" w:rsidRDefault="00F635E7" w:rsidP="00F635E7">
      <w:pPr>
        <w:pStyle w:val="FigureNo"/>
        <w:rPr>
          <w:lang w:val="ru-RU"/>
        </w:rPr>
      </w:pPr>
      <w:r w:rsidRPr="00D03BC6">
        <w:rPr>
          <w:lang w:val="ru-RU"/>
        </w:rPr>
        <w:lastRenderedPageBreak/>
        <w:t>РИСУНОК 21</w:t>
      </w:r>
    </w:p>
    <w:p w14:paraId="4B4A8211" w14:textId="1C30A621" w:rsidR="00C7211D" w:rsidRPr="00F635E7" w:rsidRDefault="00F635E7" w:rsidP="00F635E7">
      <w:pPr>
        <w:pStyle w:val="Figuretitle"/>
        <w:rPr>
          <w:lang w:val="ru-RU"/>
        </w:rPr>
      </w:pPr>
      <w:r w:rsidRPr="00D03BC6">
        <w:rPr>
          <w:lang w:val="ru-RU"/>
        </w:rPr>
        <w:t>FFTNnODG1: график средних значений SDG, доверительного интервала и ODG на этапе 3 для всех 84 элементов</w:t>
      </w:r>
    </w:p>
    <w:p w14:paraId="046C91DB" w14:textId="66F4C4CE" w:rsidR="00C7211D" w:rsidRDefault="00EE05F9" w:rsidP="00C7721F">
      <w:pPr>
        <w:pStyle w:val="Figure"/>
      </w:pPr>
      <w:r>
        <w:rPr>
          <w:noProof/>
          <w:lang w:val="ru-RU" w:eastAsia="ru-RU"/>
        </w:rPr>
        <w:drawing>
          <wp:inline distT="0" distB="0" distL="0" distR="0" wp14:anchorId="572EF30B" wp14:editId="5BDBFCE6">
            <wp:extent cx="6120765" cy="35312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1387-21.png"/>
                    <pic:cNvPicPr/>
                  </pic:nvPicPr>
                  <pic:blipFill>
                    <a:blip r:embed="rId244">
                      <a:extLst>
                        <a:ext uri="{28A0092B-C50C-407E-A947-70E740481C1C}">
                          <a14:useLocalDpi xmlns:a14="http://schemas.microsoft.com/office/drawing/2010/main" val="0"/>
                        </a:ext>
                      </a:extLst>
                    </a:blip>
                    <a:stretch>
                      <a:fillRect/>
                    </a:stretch>
                  </pic:blipFill>
                  <pic:spPr>
                    <a:xfrm>
                      <a:off x="0" y="0"/>
                      <a:ext cx="6120765" cy="3531235"/>
                    </a:xfrm>
                    <a:prstGeom prst="rect">
                      <a:avLst/>
                    </a:prstGeom>
                  </pic:spPr>
                </pic:pic>
              </a:graphicData>
            </a:graphic>
          </wp:inline>
        </w:drawing>
      </w:r>
    </w:p>
    <w:p w14:paraId="7FF9BFBA" w14:textId="77777777" w:rsidR="00EC247E" w:rsidRPr="00D03BC6" w:rsidRDefault="00EC247E" w:rsidP="00EC247E">
      <w:pPr>
        <w:pStyle w:val="FigureNo"/>
        <w:rPr>
          <w:lang w:val="ru-RU"/>
        </w:rPr>
      </w:pPr>
      <w:r w:rsidRPr="00D03BC6">
        <w:rPr>
          <w:lang w:val="ru-RU"/>
        </w:rPr>
        <w:t>РИСУНОК 22</w:t>
      </w:r>
    </w:p>
    <w:p w14:paraId="6D44455A" w14:textId="2B3D4CF7" w:rsidR="00C7211D" w:rsidRPr="00EC247E" w:rsidRDefault="00EC247E" w:rsidP="00EC247E">
      <w:pPr>
        <w:pStyle w:val="Figuretitle"/>
        <w:rPr>
          <w:lang w:val="ru-RU"/>
        </w:rPr>
      </w:pPr>
      <w:r w:rsidRPr="00D03BC6">
        <w:rPr>
          <w:lang w:val="ru-RU"/>
        </w:rPr>
        <w:t>CombNnODG3: график средних значений SDG, доверительного интервала и ODG на этапе 3 для всех 84 элементов</w:t>
      </w:r>
    </w:p>
    <w:p w14:paraId="6F258D39" w14:textId="5555EF50" w:rsidR="00C7211D" w:rsidRPr="00A318F4" w:rsidRDefault="00663CF7" w:rsidP="00C7721F">
      <w:pPr>
        <w:pStyle w:val="Figure"/>
      </w:pPr>
      <w:r>
        <w:rPr>
          <w:noProof/>
          <w:lang w:val="ru-RU" w:eastAsia="ru-RU"/>
        </w:rPr>
        <w:drawing>
          <wp:inline distT="0" distB="0" distL="0" distR="0" wp14:anchorId="5CCAAC73" wp14:editId="2181E09E">
            <wp:extent cx="6120765" cy="35312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1387-22.png"/>
                    <pic:cNvPicPr/>
                  </pic:nvPicPr>
                  <pic:blipFill>
                    <a:blip r:embed="rId245">
                      <a:extLst>
                        <a:ext uri="{28A0092B-C50C-407E-A947-70E740481C1C}">
                          <a14:useLocalDpi xmlns:a14="http://schemas.microsoft.com/office/drawing/2010/main" val="0"/>
                        </a:ext>
                      </a:extLst>
                    </a:blip>
                    <a:stretch>
                      <a:fillRect/>
                    </a:stretch>
                  </pic:blipFill>
                  <pic:spPr>
                    <a:xfrm>
                      <a:off x="0" y="0"/>
                      <a:ext cx="6120765" cy="3531235"/>
                    </a:xfrm>
                    <a:prstGeom prst="rect">
                      <a:avLst/>
                    </a:prstGeom>
                  </pic:spPr>
                </pic:pic>
              </a:graphicData>
            </a:graphic>
          </wp:inline>
        </w:drawing>
      </w:r>
    </w:p>
    <w:p w14:paraId="0EA7A38B" w14:textId="138482E5" w:rsidR="00C7211D" w:rsidRPr="006D3920" w:rsidRDefault="00C7211D" w:rsidP="00004045">
      <w:pPr>
        <w:pStyle w:val="Heading2"/>
        <w:rPr>
          <w:lang w:val="ru-RU"/>
        </w:rPr>
      </w:pPr>
      <w:bookmarkStart w:id="591" w:name="_Toc425054184"/>
      <w:bookmarkStart w:id="592" w:name="_Toc133255969"/>
      <w:bookmarkStart w:id="593" w:name="_Toc170906178"/>
      <w:r w:rsidRPr="006D3920">
        <w:rPr>
          <w:lang w:val="ru-RU"/>
        </w:rPr>
        <w:lastRenderedPageBreak/>
        <w:t>4.5</w:t>
      </w:r>
      <w:r w:rsidRPr="006D3920">
        <w:rPr>
          <w:lang w:val="ru-RU"/>
        </w:rPr>
        <w:tab/>
      </w:r>
      <w:bookmarkEnd w:id="591"/>
      <w:bookmarkEnd w:id="592"/>
      <w:r w:rsidR="006D3920" w:rsidRPr="006D3920">
        <w:rPr>
          <w:lang w:val="ru-RU"/>
        </w:rPr>
        <w:t>Сравнение ODG с интервалом допуска</w:t>
      </w:r>
      <w:bookmarkEnd w:id="593"/>
    </w:p>
    <w:p w14:paraId="5039CB42" w14:textId="4F6BBEC9" w:rsidR="00C7211D" w:rsidRPr="006D3920" w:rsidRDefault="006D3920" w:rsidP="00004045">
      <w:pPr>
        <w:keepNext/>
        <w:keepLines/>
        <w:rPr>
          <w:lang w:val="ru-RU"/>
        </w:rPr>
      </w:pPr>
      <w:r w:rsidRPr="006D3920">
        <w:rPr>
          <w:lang w:val="ru-RU"/>
        </w:rPr>
        <w:t>МСЭ-R определил целевое требование к пользователям, которое может быть преобразовано в интервал допуска. В отношении звука более высокого качества предъявляются более строгие целевые требования, а в отношении звука более низкого качества – более мягкие. На следующих рисунках показаны характеристики по этому параметру модели B3 и версий модели FFTNnODG1 и</w:t>
      </w:r>
      <w:r>
        <w:rPr>
          <w:lang w:val="ru-RU"/>
        </w:rPr>
        <w:t> </w:t>
      </w:r>
      <w:r w:rsidRPr="006D3920">
        <w:rPr>
          <w:lang w:val="ru-RU"/>
        </w:rPr>
        <w:t>CombNnODG3 для всех 84</w:t>
      </w:r>
      <w:r>
        <w:rPr>
          <w:lang w:val="ru-RU"/>
        </w:rPr>
        <w:t> </w:t>
      </w:r>
      <w:r w:rsidRPr="006D3920">
        <w:rPr>
          <w:lang w:val="ru-RU"/>
        </w:rPr>
        <w:t>элементов на этапе</w:t>
      </w:r>
      <w:r>
        <w:rPr>
          <w:lang w:val="ru-RU"/>
        </w:rPr>
        <w:t> </w:t>
      </w:r>
      <w:r w:rsidRPr="006D3920">
        <w:rPr>
          <w:lang w:val="ru-RU"/>
        </w:rPr>
        <w:t>3.</w:t>
      </w:r>
    </w:p>
    <w:p w14:paraId="3B407F4D" w14:textId="77777777" w:rsidR="006D3920" w:rsidRPr="00D03BC6" w:rsidRDefault="006D3920" w:rsidP="006D3920">
      <w:pPr>
        <w:pStyle w:val="FigureNo"/>
        <w:rPr>
          <w:lang w:val="ru-RU"/>
        </w:rPr>
      </w:pPr>
      <w:r w:rsidRPr="00D03BC6">
        <w:rPr>
          <w:lang w:val="ru-RU"/>
        </w:rPr>
        <w:t>РИСУНОК 23</w:t>
      </w:r>
    </w:p>
    <w:p w14:paraId="730C2972" w14:textId="346083D1" w:rsidR="00C7211D" w:rsidRPr="006D3920" w:rsidRDefault="006D3920" w:rsidP="006D3920">
      <w:pPr>
        <w:pStyle w:val="Figuretitle"/>
        <w:rPr>
          <w:lang w:val="ru-RU"/>
        </w:rPr>
      </w:pPr>
      <w:r w:rsidRPr="00D03BC6">
        <w:rPr>
          <w:lang w:val="ru-RU"/>
        </w:rPr>
        <w:t>B3: график среднего значения SDG, интервала допуска и ODG на этапе 3 для всех 84 элементов</w:t>
      </w:r>
    </w:p>
    <w:p w14:paraId="349EDFB8" w14:textId="1E8329F3" w:rsidR="00C7211D" w:rsidRDefault="00B66FD1" w:rsidP="00C7721F">
      <w:pPr>
        <w:pStyle w:val="Figure"/>
      </w:pPr>
      <w:r>
        <w:rPr>
          <w:noProof/>
          <w:lang w:val="ru-RU" w:eastAsia="ru-RU"/>
        </w:rPr>
        <w:drawing>
          <wp:inline distT="0" distB="0" distL="0" distR="0" wp14:anchorId="28ECFFC2" wp14:editId="0B39AFC8">
            <wp:extent cx="5592111" cy="3226239"/>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1387-23.pn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5617050" cy="3240627"/>
                    </a:xfrm>
                    <a:prstGeom prst="rect">
                      <a:avLst/>
                    </a:prstGeom>
                  </pic:spPr>
                </pic:pic>
              </a:graphicData>
            </a:graphic>
          </wp:inline>
        </w:drawing>
      </w:r>
    </w:p>
    <w:p w14:paraId="2B016FE4" w14:textId="77777777" w:rsidR="00B66FD1" w:rsidRPr="00D03BC6" w:rsidRDefault="00B66FD1" w:rsidP="00004045">
      <w:pPr>
        <w:pStyle w:val="FigureNo"/>
        <w:keepNext w:val="0"/>
        <w:keepLines w:val="0"/>
        <w:rPr>
          <w:lang w:val="ru-RU"/>
        </w:rPr>
      </w:pPr>
      <w:r w:rsidRPr="00D03BC6">
        <w:rPr>
          <w:lang w:val="ru-RU"/>
        </w:rPr>
        <w:t>РИСУНОК 24</w:t>
      </w:r>
    </w:p>
    <w:p w14:paraId="72D17A2D" w14:textId="712E51E5" w:rsidR="00C7211D" w:rsidRPr="00B66FD1" w:rsidRDefault="00B66FD1" w:rsidP="00004045">
      <w:pPr>
        <w:pStyle w:val="Figuretitle"/>
        <w:keepNext w:val="0"/>
        <w:rPr>
          <w:lang w:val="ru-RU"/>
        </w:rPr>
      </w:pPr>
      <w:r w:rsidRPr="00D03BC6">
        <w:rPr>
          <w:lang w:val="ru-RU"/>
        </w:rPr>
        <w:t>FFTNnODG1: график среднего значения SDG, интервала допуска и ODG на этапе 3 для всех 84 элементов</w:t>
      </w:r>
    </w:p>
    <w:p w14:paraId="694917E4" w14:textId="08924A34" w:rsidR="00C7211D" w:rsidRDefault="00B66FD1" w:rsidP="00004045">
      <w:pPr>
        <w:pStyle w:val="Figure"/>
        <w:keepLines w:val="0"/>
      </w:pPr>
      <w:r>
        <w:rPr>
          <w:noProof/>
          <w:lang w:val="ru-RU" w:eastAsia="ru-RU"/>
        </w:rPr>
        <w:drawing>
          <wp:inline distT="0" distB="0" distL="0" distR="0" wp14:anchorId="6F3550C7" wp14:editId="62D54493">
            <wp:extent cx="5716808" cy="329818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S.1387-24.png"/>
                    <pic:cNvPicPr/>
                  </pic:nvPicPr>
                  <pic:blipFill>
                    <a:blip r:embed="rId247">
                      <a:extLst>
                        <a:ext uri="{28A0092B-C50C-407E-A947-70E740481C1C}">
                          <a14:useLocalDpi xmlns:a14="http://schemas.microsoft.com/office/drawing/2010/main" val="0"/>
                        </a:ext>
                      </a:extLst>
                    </a:blip>
                    <a:stretch>
                      <a:fillRect/>
                    </a:stretch>
                  </pic:blipFill>
                  <pic:spPr>
                    <a:xfrm>
                      <a:off x="0" y="0"/>
                      <a:ext cx="5743394" cy="3313521"/>
                    </a:xfrm>
                    <a:prstGeom prst="rect">
                      <a:avLst/>
                    </a:prstGeom>
                  </pic:spPr>
                </pic:pic>
              </a:graphicData>
            </a:graphic>
          </wp:inline>
        </w:drawing>
      </w:r>
    </w:p>
    <w:p w14:paraId="70D3F067" w14:textId="77777777" w:rsidR="001C0DF1" w:rsidRPr="00D03BC6" w:rsidRDefault="001C0DF1" w:rsidP="001C0DF1">
      <w:pPr>
        <w:pStyle w:val="FigureNo"/>
        <w:rPr>
          <w:lang w:val="ru-RU"/>
        </w:rPr>
      </w:pPr>
      <w:r w:rsidRPr="00D03BC6">
        <w:rPr>
          <w:lang w:val="ru-RU"/>
        </w:rPr>
        <w:lastRenderedPageBreak/>
        <w:t>РИСУНОК 25</w:t>
      </w:r>
    </w:p>
    <w:p w14:paraId="42950DBD" w14:textId="0DBA8420" w:rsidR="00C7211D" w:rsidRPr="001C0DF1" w:rsidRDefault="001C0DF1" w:rsidP="001C0DF1">
      <w:pPr>
        <w:pStyle w:val="Figuretitle"/>
        <w:rPr>
          <w:lang w:val="ru-RU"/>
        </w:rPr>
      </w:pPr>
      <w:r w:rsidRPr="00D03BC6">
        <w:rPr>
          <w:lang w:val="ru-RU"/>
        </w:rPr>
        <w:t>CombNnODG3: график среднего значения SDG, интервала допуска и ODG на этапе 3 для всех 84 элементов</w:t>
      </w:r>
    </w:p>
    <w:p w14:paraId="6B3CD41D" w14:textId="32D2A00B" w:rsidR="00C7211D" w:rsidRPr="00A318F4" w:rsidRDefault="001C0DF1" w:rsidP="00C7721F">
      <w:pPr>
        <w:pStyle w:val="Figure"/>
      </w:pPr>
      <w:r>
        <w:rPr>
          <w:noProof/>
          <w:lang w:val="ru-RU" w:eastAsia="ru-RU"/>
        </w:rPr>
        <w:drawing>
          <wp:inline distT="0" distB="0" distL="0" distR="0" wp14:anchorId="5552923C" wp14:editId="36BDEF4B">
            <wp:extent cx="6120765" cy="35312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S.1387-25.png"/>
                    <pic:cNvPicPr/>
                  </pic:nvPicPr>
                  <pic:blipFill>
                    <a:blip r:embed="rId248">
                      <a:extLst>
                        <a:ext uri="{28A0092B-C50C-407E-A947-70E740481C1C}">
                          <a14:useLocalDpi xmlns:a14="http://schemas.microsoft.com/office/drawing/2010/main" val="0"/>
                        </a:ext>
                      </a:extLst>
                    </a:blip>
                    <a:stretch>
                      <a:fillRect/>
                    </a:stretch>
                  </pic:blipFill>
                  <pic:spPr>
                    <a:xfrm>
                      <a:off x="0" y="0"/>
                      <a:ext cx="6120765" cy="3531235"/>
                    </a:xfrm>
                    <a:prstGeom prst="rect">
                      <a:avLst/>
                    </a:prstGeom>
                  </pic:spPr>
                </pic:pic>
              </a:graphicData>
            </a:graphic>
          </wp:inline>
        </w:drawing>
      </w:r>
    </w:p>
    <w:p w14:paraId="17A24F2E" w14:textId="21887B08" w:rsidR="00C7211D" w:rsidRPr="004A1F4B" w:rsidRDefault="00C7211D" w:rsidP="00C7211D">
      <w:pPr>
        <w:pStyle w:val="Heading1"/>
        <w:rPr>
          <w:lang w:val="ru-RU"/>
        </w:rPr>
      </w:pPr>
      <w:bookmarkStart w:id="594" w:name="_Toc425054185"/>
      <w:bookmarkStart w:id="595" w:name="_Toc133255970"/>
      <w:bookmarkStart w:id="596" w:name="_Toc170906179"/>
      <w:r w:rsidRPr="004A1F4B">
        <w:rPr>
          <w:lang w:val="ru-RU"/>
        </w:rPr>
        <w:t>5</w:t>
      </w:r>
      <w:r w:rsidRPr="004A1F4B">
        <w:rPr>
          <w:lang w:val="ru-RU"/>
        </w:rPr>
        <w:tab/>
      </w:r>
      <w:bookmarkEnd w:id="594"/>
      <w:bookmarkEnd w:id="595"/>
      <w:r w:rsidR="004A1F4B" w:rsidRPr="004A1F4B">
        <w:rPr>
          <w:lang w:val="ru-RU"/>
        </w:rPr>
        <w:t>Выбор оптимальных версий модели</w:t>
      </w:r>
      <w:bookmarkEnd w:id="596"/>
    </w:p>
    <w:p w14:paraId="48C447E4" w14:textId="38C3C145" w:rsidR="00C7211D" w:rsidRPr="00CF6006" w:rsidRDefault="004A1F4B" w:rsidP="00C7211D">
      <w:pPr>
        <w:rPr>
          <w:lang w:val="ru-RU"/>
        </w:rPr>
      </w:pPr>
      <w:r w:rsidRPr="00CF6006">
        <w:rPr>
          <w:lang w:val="ru-RU"/>
        </w:rPr>
        <w:t>На площадке для проведения объективных испытаний было представлено 18</w:t>
      </w:r>
      <w:r w:rsidR="00CF6006">
        <w:rPr>
          <w:lang w:val="ru-RU"/>
        </w:rPr>
        <w:t> </w:t>
      </w:r>
      <w:r w:rsidRPr="00CF6006">
        <w:rPr>
          <w:lang w:val="ru-RU"/>
        </w:rPr>
        <w:t xml:space="preserve">версий модели: шесть версий на основе БПФ, шесть версий с использованием адаптированного к восприятию набора фильтров и шесть версий с использованием комбинации БПФ и набора фильтров. Группа БПФ предназначена для схемы измерения, которую можно реализовать в режиме реального времени; для остальных двух групп требуются более сложные вычисления, и ожидается, что они дадут более высокую точность. Шесть версий модели в каждой группе можно разделить на две подгруппы: в одной используются нейронные сети, а в другой </w:t>
      </w:r>
      <w:r w:rsidRPr="00464148">
        <w:rPr>
          <w:b/>
          <w:lang w:val="ru-RU"/>
        </w:rPr>
        <w:t>нет</w:t>
      </w:r>
      <w:r w:rsidRPr="00CF6006">
        <w:rPr>
          <w:lang w:val="ru-RU"/>
        </w:rPr>
        <w:t>. Для сравнения также включены характеристики эталонной модели от апреля 1996</w:t>
      </w:r>
      <w:r w:rsidR="00CF6006">
        <w:rPr>
          <w:lang w:val="ru-RU"/>
        </w:rPr>
        <w:t> </w:t>
      </w:r>
      <w:r w:rsidRPr="00CF6006">
        <w:rPr>
          <w:lang w:val="ru-RU"/>
        </w:rPr>
        <w:t>года (B3) на основе базы данных</w:t>
      </w:r>
      <w:r w:rsidR="00CF6006">
        <w:rPr>
          <w:lang w:val="ru-RU"/>
        </w:rPr>
        <w:t> </w:t>
      </w:r>
      <w:r w:rsidRPr="00CF6006">
        <w:rPr>
          <w:lang w:val="ru-RU"/>
        </w:rPr>
        <w:t>3.</w:t>
      </w:r>
    </w:p>
    <w:p w14:paraId="2D06C7CD" w14:textId="569FB107" w:rsidR="00C7211D" w:rsidRPr="00FF53FE" w:rsidRDefault="00C7211D" w:rsidP="00FF53FE">
      <w:pPr>
        <w:pStyle w:val="Heading2"/>
        <w:keepLines w:val="0"/>
        <w:rPr>
          <w:lang w:val="ru-RU"/>
        </w:rPr>
      </w:pPr>
      <w:bookmarkStart w:id="597" w:name="_Toc425054186"/>
      <w:bookmarkStart w:id="598" w:name="_Toc133255971"/>
      <w:bookmarkStart w:id="599" w:name="_Toc170906180"/>
      <w:r w:rsidRPr="00FF53FE">
        <w:rPr>
          <w:lang w:val="ru-RU"/>
        </w:rPr>
        <w:t>5.1</w:t>
      </w:r>
      <w:r w:rsidRPr="00FF53FE">
        <w:rPr>
          <w:lang w:val="ru-RU"/>
        </w:rPr>
        <w:tab/>
      </w:r>
      <w:bookmarkEnd w:id="597"/>
      <w:bookmarkEnd w:id="598"/>
      <w:r w:rsidR="00FF53FE" w:rsidRPr="00FF53FE">
        <w:rPr>
          <w:lang w:val="ru-RU"/>
        </w:rPr>
        <w:t>Критерии предварительного отбора, основанные на корреляции</w:t>
      </w:r>
      <w:bookmarkEnd w:id="599"/>
    </w:p>
    <w:p w14:paraId="7DDFB360" w14:textId="71A9EB7B" w:rsidR="00FF53FE" w:rsidRPr="00FF53FE" w:rsidRDefault="00C7211D" w:rsidP="00FF53FE">
      <w:pPr>
        <w:pStyle w:val="enumlev1"/>
        <w:rPr>
          <w:lang w:val="ru-RU"/>
        </w:rPr>
      </w:pPr>
      <w:r w:rsidRPr="00FF53FE">
        <w:rPr>
          <w:lang w:val="ru-RU"/>
        </w:rPr>
        <w:t>–</w:t>
      </w:r>
      <w:r w:rsidRPr="00FF53FE">
        <w:rPr>
          <w:lang w:val="ru-RU"/>
        </w:rPr>
        <w:tab/>
      </w:r>
      <w:r w:rsidR="00FF53FE" w:rsidRPr="00FF53FE">
        <w:rPr>
          <w:lang w:val="ru-RU"/>
        </w:rPr>
        <w:t>Характеристики 18 версий модели и эталонной модели B3 оценивались с применением двух наборов данных, которые в основном не использовались для обучения моделей (этап</w:t>
      </w:r>
      <w:r w:rsidR="00FF53FE">
        <w:rPr>
          <w:lang w:val="ru-RU"/>
        </w:rPr>
        <w:t> </w:t>
      </w:r>
      <w:r w:rsidR="00FF53FE" w:rsidRPr="00FF53FE">
        <w:rPr>
          <w:lang w:val="ru-RU"/>
        </w:rPr>
        <w:t>1, вторая часть этапа</w:t>
      </w:r>
      <w:r w:rsidR="00FF53FE">
        <w:rPr>
          <w:lang w:val="ru-RU"/>
        </w:rPr>
        <w:t> </w:t>
      </w:r>
      <w:r w:rsidR="00FF53FE" w:rsidRPr="00FF53FE">
        <w:rPr>
          <w:lang w:val="ru-RU"/>
        </w:rPr>
        <w:t>3 и CRC для обучения не использовались).</w:t>
      </w:r>
    </w:p>
    <w:p w14:paraId="09F15E64" w14:textId="26016D59" w:rsidR="00FF53FE" w:rsidRPr="00FF53FE" w:rsidRDefault="00FF53FE" w:rsidP="00FF53FE">
      <w:pPr>
        <w:pStyle w:val="enumlev1"/>
        <w:rPr>
          <w:lang w:val="ru-RU"/>
        </w:rPr>
      </w:pPr>
      <w:r w:rsidRPr="00FF53FE">
        <w:rPr>
          <w:lang w:val="ru-RU"/>
        </w:rPr>
        <w:t>–</w:t>
      </w:r>
      <w:r w:rsidRPr="00FF53FE">
        <w:rPr>
          <w:lang w:val="ru-RU"/>
        </w:rPr>
        <w:tab/>
        <w:t>База данных</w:t>
      </w:r>
      <w:r>
        <w:rPr>
          <w:lang w:val="ru-RU"/>
        </w:rPr>
        <w:t> </w:t>
      </w:r>
      <w:r w:rsidRPr="00FF53FE">
        <w:rPr>
          <w:lang w:val="ru-RU"/>
        </w:rPr>
        <w:t>3 была создана специально для оценки моделей восприятия. Примерно половина этой базы данных использовалась для обучения моделей. Корреляция между субъективными и объективными результатами по остальным пунктам (DB3_2nd) использовалась для оценки объективных моделей.</w:t>
      </w:r>
    </w:p>
    <w:p w14:paraId="5D30FCA6" w14:textId="0BBEE731" w:rsidR="00C7211D" w:rsidRPr="00FF53FE" w:rsidRDefault="00FF53FE" w:rsidP="00FF53FE">
      <w:pPr>
        <w:pStyle w:val="enumlev1"/>
        <w:rPr>
          <w:lang w:val="ru-RU"/>
        </w:rPr>
      </w:pPr>
      <w:r w:rsidRPr="00FF53FE">
        <w:rPr>
          <w:lang w:val="ru-RU"/>
        </w:rPr>
        <w:t>–</w:t>
      </w:r>
      <w:r w:rsidRPr="00FF53FE">
        <w:rPr>
          <w:lang w:val="ru-RU"/>
        </w:rPr>
        <w:tab/>
        <w:t>База данных CRC была создана CRC для оценки схем перцепционного кодирования звука. Эта база данных не использовалась для обучения моделей восприятия. Для оценки объективных моделей использовалась корреляция между субъективными и объективными результатами по всем элементам.</w:t>
      </w:r>
    </w:p>
    <w:p w14:paraId="65655B8B" w14:textId="4AAC6B3E" w:rsidR="00FF53FE" w:rsidRPr="00FF53FE" w:rsidRDefault="00FF53FE" w:rsidP="00FF53FE">
      <w:pPr>
        <w:rPr>
          <w:lang w:val="ru-RU"/>
        </w:rPr>
      </w:pPr>
      <w:r w:rsidRPr="00FF53FE">
        <w:rPr>
          <w:lang w:val="ru-RU"/>
        </w:rPr>
        <w:t>Результаты базы данных 3 приведены в таблицах</w:t>
      </w:r>
      <w:r>
        <w:rPr>
          <w:lang w:val="ru-RU"/>
        </w:rPr>
        <w:t> </w:t>
      </w:r>
      <w:r w:rsidRPr="00FF53FE">
        <w:rPr>
          <w:lang w:val="ru-RU"/>
        </w:rPr>
        <w:t>24 и 25 (корреляция и AES).</w:t>
      </w:r>
    </w:p>
    <w:p w14:paraId="6C745922" w14:textId="7D4173ED" w:rsidR="00C7211D" w:rsidRPr="00FF53FE" w:rsidRDefault="00FF53FE" w:rsidP="00FF53FE">
      <w:pPr>
        <w:rPr>
          <w:lang w:val="ru-RU"/>
        </w:rPr>
      </w:pPr>
      <w:r w:rsidRPr="00FF53FE">
        <w:rPr>
          <w:lang w:val="ru-RU"/>
        </w:rPr>
        <w:t>На этапе предварительного отбора были учтены все входные данные, определяющие характеристики всех версий модели, с высоким весом в DB3. На основании общего сравнения было решено провести дальнейшее сравнение двух версий модели в каждой группе, которая оказалась лучшей. В таблице</w:t>
      </w:r>
      <w:r>
        <w:rPr>
          <w:lang w:val="ru-RU"/>
        </w:rPr>
        <w:t> </w:t>
      </w:r>
      <w:r w:rsidRPr="00FF53FE">
        <w:rPr>
          <w:lang w:val="ru-RU"/>
        </w:rPr>
        <w:t>24 показано соотношение этих шести версий модели (трех пар).</w:t>
      </w:r>
    </w:p>
    <w:p w14:paraId="77D931CE" w14:textId="77777777" w:rsidR="00FF53FE" w:rsidRPr="00FF53FE" w:rsidRDefault="00FF53FE" w:rsidP="00FF53FE">
      <w:pPr>
        <w:pStyle w:val="TableNo"/>
        <w:rPr>
          <w:lang w:val="ru-RU"/>
        </w:rPr>
      </w:pPr>
      <w:r w:rsidRPr="00FF53FE">
        <w:rPr>
          <w:lang w:val="ru-RU"/>
        </w:rPr>
        <w:lastRenderedPageBreak/>
        <w:t>ТАБЛИЦА 24</w:t>
      </w:r>
    </w:p>
    <w:p w14:paraId="14A70E83" w14:textId="6258AB36" w:rsidR="00C7211D" w:rsidRPr="0018635C" w:rsidRDefault="00FF53FE" w:rsidP="00FF53FE">
      <w:pPr>
        <w:pStyle w:val="Tabletitle"/>
        <w:rPr>
          <w:lang w:val="ru-RU"/>
        </w:rPr>
      </w:pPr>
      <w:r w:rsidRPr="00FF53FE">
        <w:rPr>
          <w:lang w:val="ru-RU"/>
        </w:rPr>
        <w:t>Корреляция между SDG и ODG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57" w:type="dxa"/>
        </w:tblCellMar>
        <w:tblLook w:val="0000" w:firstRow="0" w:lastRow="0" w:firstColumn="0" w:lastColumn="0" w:noHBand="0" w:noVBand="0"/>
      </w:tblPr>
      <w:tblGrid>
        <w:gridCol w:w="989"/>
        <w:gridCol w:w="1413"/>
        <w:gridCol w:w="1414"/>
        <w:gridCol w:w="1131"/>
        <w:gridCol w:w="1131"/>
        <w:gridCol w:w="1711"/>
        <w:gridCol w:w="1275"/>
        <w:gridCol w:w="575"/>
      </w:tblGrid>
      <w:tr w:rsidR="00C7211D" w:rsidRPr="0018635C" w14:paraId="175B1942" w14:textId="77777777" w:rsidTr="00004045">
        <w:trPr>
          <w:jc w:val="center"/>
        </w:trPr>
        <w:tc>
          <w:tcPr>
            <w:tcW w:w="989" w:type="dxa"/>
          </w:tcPr>
          <w:p w14:paraId="67E46631" w14:textId="77777777" w:rsidR="00C7211D" w:rsidRPr="0018635C" w:rsidRDefault="00C7211D" w:rsidP="009D4AE5">
            <w:pPr>
              <w:pStyle w:val="Tablehead"/>
              <w:rPr>
                <w:lang w:val="ru-RU"/>
              </w:rPr>
            </w:pPr>
          </w:p>
        </w:tc>
        <w:tc>
          <w:tcPr>
            <w:tcW w:w="1413" w:type="dxa"/>
          </w:tcPr>
          <w:p w14:paraId="40316541" w14:textId="77777777" w:rsidR="00C7211D" w:rsidRPr="0018635C" w:rsidRDefault="00C7211D" w:rsidP="009D4AE5">
            <w:pPr>
              <w:pStyle w:val="Tablehead"/>
            </w:pPr>
            <w:r w:rsidRPr="0018635C">
              <w:t>FFTNnODG1</w:t>
            </w:r>
          </w:p>
        </w:tc>
        <w:tc>
          <w:tcPr>
            <w:tcW w:w="1414" w:type="dxa"/>
          </w:tcPr>
          <w:p w14:paraId="42064754" w14:textId="77777777" w:rsidR="00C7211D" w:rsidRPr="0018635C" w:rsidRDefault="00C7211D" w:rsidP="009D4AE5">
            <w:pPr>
              <w:pStyle w:val="Tablehead"/>
            </w:pPr>
            <w:r w:rsidRPr="0018635C">
              <w:t>FFTNnODG2</w:t>
            </w:r>
          </w:p>
        </w:tc>
        <w:tc>
          <w:tcPr>
            <w:tcW w:w="1131" w:type="dxa"/>
          </w:tcPr>
          <w:p w14:paraId="05EB3DC2" w14:textId="77777777" w:rsidR="00C7211D" w:rsidRPr="0018635C" w:rsidRDefault="00C7211D" w:rsidP="009D4AE5">
            <w:pPr>
              <w:pStyle w:val="Tablehead"/>
            </w:pPr>
            <w:r w:rsidRPr="0018635C">
              <w:t>FiltODG2</w:t>
            </w:r>
          </w:p>
        </w:tc>
        <w:tc>
          <w:tcPr>
            <w:tcW w:w="1131" w:type="dxa"/>
          </w:tcPr>
          <w:p w14:paraId="2CACDF98" w14:textId="77777777" w:rsidR="00C7211D" w:rsidRPr="0018635C" w:rsidRDefault="00C7211D" w:rsidP="009D4AE5">
            <w:pPr>
              <w:pStyle w:val="Tablehead"/>
            </w:pPr>
            <w:r w:rsidRPr="0018635C">
              <w:t>FiltODG3</w:t>
            </w:r>
          </w:p>
        </w:tc>
        <w:tc>
          <w:tcPr>
            <w:tcW w:w="1711" w:type="dxa"/>
          </w:tcPr>
          <w:p w14:paraId="7F0A92D2" w14:textId="77777777" w:rsidR="00C7211D" w:rsidRPr="0018635C" w:rsidRDefault="00C7211D" w:rsidP="009D4AE5">
            <w:pPr>
              <w:pStyle w:val="Tablehead"/>
            </w:pPr>
            <w:r w:rsidRPr="0018635C">
              <w:t>CombNnODG3</w:t>
            </w:r>
          </w:p>
        </w:tc>
        <w:tc>
          <w:tcPr>
            <w:tcW w:w="1275" w:type="dxa"/>
          </w:tcPr>
          <w:p w14:paraId="53AF82DD" w14:textId="77777777" w:rsidR="00C7211D" w:rsidRPr="0018635C" w:rsidRDefault="00C7211D" w:rsidP="009D4AE5">
            <w:pPr>
              <w:pStyle w:val="Tablehead"/>
            </w:pPr>
            <w:r w:rsidRPr="0018635C">
              <w:t>CombODG3</w:t>
            </w:r>
          </w:p>
        </w:tc>
        <w:tc>
          <w:tcPr>
            <w:tcW w:w="575" w:type="dxa"/>
          </w:tcPr>
          <w:p w14:paraId="0F3C4CCD" w14:textId="77777777" w:rsidR="00C7211D" w:rsidRPr="0018635C" w:rsidRDefault="00C7211D" w:rsidP="009D4AE5">
            <w:pPr>
              <w:pStyle w:val="Tablehead"/>
            </w:pPr>
            <w:r w:rsidRPr="0018635C">
              <w:t>B3</w:t>
            </w:r>
          </w:p>
        </w:tc>
      </w:tr>
      <w:tr w:rsidR="00C7211D" w:rsidRPr="0018635C" w14:paraId="6650004C" w14:textId="77777777" w:rsidTr="00004045">
        <w:trPr>
          <w:jc w:val="center"/>
        </w:trPr>
        <w:tc>
          <w:tcPr>
            <w:tcW w:w="989" w:type="dxa"/>
          </w:tcPr>
          <w:p w14:paraId="1CE4C914" w14:textId="77777777" w:rsidR="00C7211D" w:rsidRPr="0018635C" w:rsidRDefault="00C7211D" w:rsidP="009D4AE5">
            <w:pPr>
              <w:pStyle w:val="Tabletext"/>
              <w:jc w:val="center"/>
            </w:pPr>
            <w:r w:rsidRPr="0018635C">
              <w:t>DB3_2nd</w:t>
            </w:r>
          </w:p>
        </w:tc>
        <w:tc>
          <w:tcPr>
            <w:tcW w:w="1413" w:type="dxa"/>
          </w:tcPr>
          <w:p w14:paraId="1002BE6A" w14:textId="2A9E0410" w:rsidR="00C7211D" w:rsidRPr="0018635C" w:rsidRDefault="00C7211D" w:rsidP="009D4AE5">
            <w:pPr>
              <w:pStyle w:val="Tabletext"/>
              <w:jc w:val="center"/>
            </w:pPr>
            <w:r w:rsidRPr="0018635C">
              <w:t>0</w:t>
            </w:r>
            <w:r w:rsidR="0018635C">
              <w:t>,</w:t>
            </w:r>
            <w:r w:rsidRPr="0018635C">
              <w:t>671</w:t>
            </w:r>
          </w:p>
        </w:tc>
        <w:tc>
          <w:tcPr>
            <w:tcW w:w="1414" w:type="dxa"/>
          </w:tcPr>
          <w:p w14:paraId="544F9A2F" w14:textId="4D56E79E" w:rsidR="00C7211D" w:rsidRPr="0018635C" w:rsidRDefault="00C7211D" w:rsidP="009D4AE5">
            <w:pPr>
              <w:pStyle w:val="Tabletext"/>
              <w:jc w:val="center"/>
            </w:pPr>
            <w:r w:rsidRPr="0018635C">
              <w:t>0</w:t>
            </w:r>
            <w:r w:rsidR="0018635C">
              <w:t>,</w:t>
            </w:r>
            <w:r w:rsidRPr="0018635C">
              <w:t>728</w:t>
            </w:r>
          </w:p>
        </w:tc>
        <w:tc>
          <w:tcPr>
            <w:tcW w:w="1131" w:type="dxa"/>
          </w:tcPr>
          <w:p w14:paraId="0CDAE753" w14:textId="1D6228E3" w:rsidR="00C7211D" w:rsidRPr="0018635C" w:rsidRDefault="00C7211D" w:rsidP="009D4AE5">
            <w:pPr>
              <w:pStyle w:val="Tabletext"/>
              <w:jc w:val="center"/>
            </w:pPr>
            <w:r w:rsidRPr="0018635C">
              <w:t>0</w:t>
            </w:r>
            <w:r w:rsidR="0018635C">
              <w:t>,</w:t>
            </w:r>
            <w:r w:rsidRPr="0018635C">
              <w:t>738</w:t>
            </w:r>
          </w:p>
        </w:tc>
        <w:tc>
          <w:tcPr>
            <w:tcW w:w="1131" w:type="dxa"/>
          </w:tcPr>
          <w:p w14:paraId="44E9245B" w14:textId="4ED83099" w:rsidR="00C7211D" w:rsidRPr="0018635C" w:rsidRDefault="00C7211D" w:rsidP="009D4AE5">
            <w:pPr>
              <w:pStyle w:val="Tabletext"/>
              <w:jc w:val="center"/>
            </w:pPr>
            <w:r w:rsidRPr="0018635C">
              <w:t>0</w:t>
            </w:r>
            <w:r w:rsidR="0018635C">
              <w:t>,</w:t>
            </w:r>
            <w:r w:rsidRPr="0018635C">
              <w:t>751</w:t>
            </w:r>
          </w:p>
        </w:tc>
        <w:tc>
          <w:tcPr>
            <w:tcW w:w="1711" w:type="dxa"/>
          </w:tcPr>
          <w:p w14:paraId="3F24A2A8" w14:textId="1A2A3807" w:rsidR="00C7211D" w:rsidRPr="0018635C" w:rsidRDefault="00C7211D" w:rsidP="009D4AE5">
            <w:pPr>
              <w:pStyle w:val="Tabletext"/>
              <w:jc w:val="center"/>
            </w:pPr>
            <w:r w:rsidRPr="0018635C">
              <w:t>0</w:t>
            </w:r>
            <w:r w:rsidR="0018635C">
              <w:t>,</w:t>
            </w:r>
            <w:r w:rsidRPr="0018635C">
              <w:t>828</w:t>
            </w:r>
          </w:p>
        </w:tc>
        <w:tc>
          <w:tcPr>
            <w:tcW w:w="1275" w:type="dxa"/>
          </w:tcPr>
          <w:p w14:paraId="7B80DA93" w14:textId="7C7116CA" w:rsidR="00C7211D" w:rsidRPr="0018635C" w:rsidRDefault="00C7211D" w:rsidP="009D4AE5">
            <w:pPr>
              <w:pStyle w:val="Tabletext"/>
              <w:jc w:val="center"/>
            </w:pPr>
            <w:r w:rsidRPr="0018635C">
              <w:t>0</w:t>
            </w:r>
            <w:r w:rsidR="0018635C">
              <w:t>,</w:t>
            </w:r>
            <w:r w:rsidRPr="0018635C">
              <w:t>826</w:t>
            </w:r>
          </w:p>
        </w:tc>
        <w:tc>
          <w:tcPr>
            <w:tcW w:w="575" w:type="dxa"/>
          </w:tcPr>
          <w:p w14:paraId="194E278D" w14:textId="016F6B43" w:rsidR="00C7211D" w:rsidRPr="0018635C" w:rsidRDefault="00C7211D" w:rsidP="009D4AE5">
            <w:pPr>
              <w:pStyle w:val="Tabletext"/>
              <w:jc w:val="center"/>
            </w:pPr>
            <w:r w:rsidRPr="0018635C">
              <w:t>0</w:t>
            </w:r>
            <w:r w:rsidR="0018635C">
              <w:t>,</w:t>
            </w:r>
            <w:r w:rsidRPr="0018635C">
              <w:t>710</w:t>
            </w:r>
          </w:p>
        </w:tc>
      </w:tr>
      <w:tr w:rsidR="00C7211D" w:rsidRPr="0018635C" w14:paraId="5FCFDAE1" w14:textId="77777777" w:rsidTr="00004045">
        <w:trPr>
          <w:jc w:val="center"/>
        </w:trPr>
        <w:tc>
          <w:tcPr>
            <w:tcW w:w="989" w:type="dxa"/>
          </w:tcPr>
          <w:p w14:paraId="262846AB" w14:textId="77777777" w:rsidR="00C7211D" w:rsidRPr="0018635C" w:rsidRDefault="00C7211D" w:rsidP="009D4AE5">
            <w:pPr>
              <w:pStyle w:val="Tabletext"/>
              <w:jc w:val="center"/>
            </w:pPr>
            <w:r w:rsidRPr="0018635C">
              <w:t>CRC</w:t>
            </w:r>
          </w:p>
        </w:tc>
        <w:tc>
          <w:tcPr>
            <w:tcW w:w="1413" w:type="dxa"/>
          </w:tcPr>
          <w:p w14:paraId="722BC68A" w14:textId="08FCBADB" w:rsidR="00C7211D" w:rsidRPr="0018635C" w:rsidRDefault="00C7211D" w:rsidP="009D4AE5">
            <w:pPr>
              <w:pStyle w:val="Tabletext"/>
              <w:jc w:val="center"/>
            </w:pPr>
            <w:r w:rsidRPr="0018635C">
              <w:t>0</w:t>
            </w:r>
            <w:r w:rsidR="0018635C">
              <w:t>,</w:t>
            </w:r>
            <w:r w:rsidRPr="0018635C">
              <w:t>837</w:t>
            </w:r>
          </w:p>
        </w:tc>
        <w:tc>
          <w:tcPr>
            <w:tcW w:w="1414" w:type="dxa"/>
          </w:tcPr>
          <w:p w14:paraId="146C93B9" w14:textId="23FA8E31" w:rsidR="00C7211D" w:rsidRPr="0018635C" w:rsidRDefault="00C7211D" w:rsidP="009D4AE5">
            <w:pPr>
              <w:pStyle w:val="Tabletext"/>
              <w:jc w:val="center"/>
            </w:pPr>
            <w:r w:rsidRPr="0018635C">
              <w:t>0</w:t>
            </w:r>
            <w:r w:rsidR="0018635C">
              <w:t>,</w:t>
            </w:r>
            <w:r w:rsidRPr="0018635C">
              <w:t>779</w:t>
            </w:r>
          </w:p>
        </w:tc>
        <w:tc>
          <w:tcPr>
            <w:tcW w:w="1131" w:type="dxa"/>
          </w:tcPr>
          <w:p w14:paraId="246BCFCA" w14:textId="1B3168B2" w:rsidR="00C7211D" w:rsidRPr="0018635C" w:rsidRDefault="00C7211D" w:rsidP="009D4AE5">
            <w:pPr>
              <w:pStyle w:val="Tabletext"/>
              <w:jc w:val="center"/>
            </w:pPr>
            <w:r w:rsidRPr="0018635C">
              <w:t>0</w:t>
            </w:r>
            <w:r w:rsidR="0018635C">
              <w:t>,</w:t>
            </w:r>
            <w:r w:rsidRPr="0018635C">
              <w:t>862</w:t>
            </w:r>
          </w:p>
        </w:tc>
        <w:tc>
          <w:tcPr>
            <w:tcW w:w="1131" w:type="dxa"/>
          </w:tcPr>
          <w:p w14:paraId="570F38F8" w14:textId="3DDF0B7B" w:rsidR="00C7211D" w:rsidRPr="0018635C" w:rsidRDefault="00C7211D" w:rsidP="009D4AE5">
            <w:pPr>
              <w:pStyle w:val="Tabletext"/>
              <w:jc w:val="center"/>
            </w:pPr>
            <w:r w:rsidRPr="0018635C">
              <w:t>0</w:t>
            </w:r>
            <w:r w:rsidR="0018635C">
              <w:t>,</w:t>
            </w:r>
            <w:r w:rsidRPr="0018635C">
              <w:t>839</w:t>
            </w:r>
          </w:p>
        </w:tc>
        <w:tc>
          <w:tcPr>
            <w:tcW w:w="1711" w:type="dxa"/>
          </w:tcPr>
          <w:p w14:paraId="7E0971F5" w14:textId="0E52D285" w:rsidR="00C7211D" w:rsidRPr="0018635C" w:rsidRDefault="00C7211D" w:rsidP="009D4AE5">
            <w:pPr>
              <w:pStyle w:val="Tabletext"/>
              <w:jc w:val="center"/>
            </w:pPr>
            <w:r w:rsidRPr="0018635C">
              <w:t>0</w:t>
            </w:r>
            <w:r w:rsidR="0018635C">
              <w:t>,</w:t>
            </w:r>
            <w:r w:rsidRPr="0018635C">
              <w:t>851</w:t>
            </w:r>
          </w:p>
        </w:tc>
        <w:tc>
          <w:tcPr>
            <w:tcW w:w="1275" w:type="dxa"/>
          </w:tcPr>
          <w:p w14:paraId="4B65CB79" w14:textId="5FBA7F64" w:rsidR="00C7211D" w:rsidRPr="0018635C" w:rsidRDefault="00C7211D" w:rsidP="009D4AE5">
            <w:pPr>
              <w:pStyle w:val="Tabletext"/>
              <w:jc w:val="center"/>
            </w:pPr>
            <w:r w:rsidRPr="0018635C">
              <w:t>0</w:t>
            </w:r>
            <w:r w:rsidR="0018635C">
              <w:t>,</w:t>
            </w:r>
            <w:r w:rsidRPr="0018635C">
              <w:t>777</w:t>
            </w:r>
          </w:p>
        </w:tc>
        <w:tc>
          <w:tcPr>
            <w:tcW w:w="575" w:type="dxa"/>
          </w:tcPr>
          <w:p w14:paraId="1B3BCA62" w14:textId="32C839E7" w:rsidR="00C7211D" w:rsidRPr="0018635C" w:rsidRDefault="00C7211D" w:rsidP="009D4AE5">
            <w:pPr>
              <w:pStyle w:val="Tabletext"/>
              <w:jc w:val="center"/>
            </w:pPr>
            <w:r w:rsidRPr="0018635C">
              <w:t>0</w:t>
            </w:r>
            <w:r w:rsidR="0018635C">
              <w:t>,</w:t>
            </w:r>
            <w:r w:rsidRPr="0018635C">
              <w:t>656</w:t>
            </w:r>
          </w:p>
        </w:tc>
      </w:tr>
    </w:tbl>
    <w:p w14:paraId="440CDC4E" w14:textId="77777777" w:rsidR="00C7211D" w:rsidRPr="00A318F4" w:rsidRDefault="00C7211D" w:rsidP="00C7211D">
      <w:pPr>
        <w:pStyle w:val="Tablefin"/>
      </w:pPr>
    </w:p>
    <w:p w14:paraId="5B6EB1BE" w14:textId="77777777" w:rsidR="0018635C" w:rsidRPr="0018635C" w:rsidRDefault="0018635C" w:rsidP="0018635C">
      <w:pPr>
        <w:pStyle w:val="TableNo"/>
        <w:rPr>
          <w:lang w:val="ru-RU"/>
        </w:rPr>
      </w:pPr>
      <w:r w:rsidRPr="0018635C">
        <w:rPr>
          <w:lang w:val="ru-RU"/>
        </w:rPr>
        <w:t>ТАБЛИЦА 25</w:t>
      </w:r>
    </w:p>
    <w:p w14:paraId="266EDFFF" w14:textId="40A59FDD" w:rsidR="00C7211D" w:rsidRPr="0018635C" w:rsidRDefault="0018635C" w:rsidP="0018635C">
      <w:pPr>
        <w:pStyle w:val="Tabletitle"/>
      </w:pPr>
      <w:r w:rsidRPr="0018635C">
        <w:rPr>
          <w:lang w:val="ru-RU"/>
        </w:rPr>
        <w:t>Абсолютная оценка ошибки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57" w:type="dxa"/>
        </w:tblCellMar>
        <w:tblLook w:val="0000" w:firstRow="0" w:lastRow="0" w:firstColumn="0" w:lastColumn="0" w:noHBand="0" w:noVBand="0"/>
      </w:tblPr>
      <w:tblGrid>
        <w:gridCol w:w="990"/>
        <w:gridCol w:w="1414"/>
        <w:gridCol w:w="1414"/>
        <w:gridCol w:w="1130"/>
        <w:gridCol w:w="1130"/>
        <w:gridCol w:w="1554"/>
        <w:gridCol w:w="1272"/>
        <w:gridCol w:w="735"/>
      </w:tblGrid>
      <w:tr w:rsidR="00C7211D" w:rsidRPr="0018635C" w14:paraId="26232671" w14:textId="77777777" w:rsidTr="00004045">
        <w:trPr>
          <w:jc w:val="center"/>
        </w:trPr>
        <w:tc>
          <w:tcPr>
            <w:tcW w:w="990" w:type="dxa"/>
          </w:tcPr>
          <w:p w14:paraId="06941068" w14:textId="77777777" w:rsidR="00C7211D" w:rsidRPr="0018635C" w:rsidRDefault="00C7211D" w:rsidP="003A3021">
            <w:pPr>
              <w:pStyle w:val="Tablehead"/>
            </w:pPr>
          </w:p>
        </w:tc>
        <w:tc>
          <w:tcPr>
            <w:tcW w:w="1414" w:type="dxa"/>
          </w:tcPr>
          <w:p w14:paraId="7946264B" w14:textId="77777777" w:rsidR="00C7211D" w:rsidRPr="0018635C" w:rsidRDefault="00C7211D" w:rsidP="003A3021">
            <w:pPr>
              <w:pStyle w:val="Tablehead"/>
            </w:pPr>
            <w:r w:rsidRPr="0018635C">
              <w:t>FFTNnODG1</w:t>
            </w:r>
          </w:p>
        </w:tc>
        <w:tc>
          <w:tcPr>
            <w:tcW w:w="1414" w:type="dxa"/>
          </w:tcPr>
          <w:p w14:paraId="1337F426" w14:textId="77777777" w:rsidR="00C7211D" w:rsidRPr="0018635C" w:rsidRDefault="00C7211D" w:rsidP="003A3021">
            <w:pPr>
              <w:pStyle w:val="Tablehead"/>
            </w:pPr>
            <w:r w:rsidRPr="0018635C">
              <w:t>FFTNnODG2</w:t>
            </w:r>
          </w:p>
        </w:tc>
        <w:tc>
          <w:tcPr>
            <w:tcW w:w="1130" w:type="dxa"/>
          </w:tcPr>
          <w:p w14:paraId="649E14AB" w14:textId="77777777" w:rsidR="00C7211D" w:rsidRPr="0018635C" w:rsidRDefault="00C7211D" w:rsidP="003A3021">
            <w:pPr>
              <w:pStyle w:val="Tablehead"/>
            </w:pPr>
            <w:r w:rsidRPr="0018635C">
              <w:t>FFTODG2</w:t>
            </w:r>
          </w:p>
        </w:tc>
        <w:tc>
          <w:tcPr>
            <w:tcW w:w="1130" w:type="dxa"/>
          </w:tcPr>
          <w:p w14:paraId="1F8BCD2C" w14:textId="77777777" w:rsidR="00C7211D" w:rsidRPr="0018635C" w:rsidRDefault="00C7211D" w:rsidP="003A3021">
            <w:pPr>
              <w:pStyle w:val="Tablehead"/>
            </w:pPr>
            <w:r w:rsidRPr="0018635C">
              <w:t>FFTODG3</w:t>
            </w:r>
          </w:p>
        </w:tc>
        <w:tc>
          <w:tcPr>
            <w:tcW w:w="1554" w:type="dxa"/>
          </w:tcPr>
          <w:p w14:paraId="514ADDC9" w14:textId="77777777" w:rsidR="00C7211D" w:rsidRPr="0018635C" w:rsidRDefault="00C7211D" w:rsidP="003A3021">
            <w:pPr>
              <w:pStyle w:val="Tablehead"/>
            </w:pPr>
            <w:r w:rsidRPr="0018635C">
              <w:t>CombNnODG3</w:t>
            </w:r>
          </w:p>
        </w:tc>
        <w:tc>
          <w:tcPr>
            <w:tcW w:w="1272" w:type="dxa"/>
          </w:tcPr>
          <w:p w14:paraId="402B48D4" w14:textId="77777777" w:rsidR="00C7211D" w:rsidRPr="0018635C" w:rsidRDefault="00C7211D" w:rsidP="003A3021">
            <w:pPr>
              <w:pStyle w:val="Tablehead"/>
            </w:pPr>
            <w:r w:rsidRPr="0018635C">
              <w:t>CombODG3</w:t>
            </w:r>
          </w:p>
        </w:tc>
        <w:tc>
          <w:tcPr>
            <w:tcW w:w="735" w:type="dxa"/>
          </w:tcPr>
          <w:p w14:paraId="5795BA91" w14:textId="77777777" w:rsidR="00C7211D" w:rsidRPr="0018635C" w:rsidRDefault="00C7211D" w:rsidP="003A3021">
            <w:pPr>
              <w:pStyle w:val="Tablehead"/>
            </w:pPr>
            <w:r w:rsidRPr="0018635C">
              <w:t>B3</w:t>
            </w:r>
          </w:p>
        </w:tc>
      </w:tr>
      <w:tr w:rsidR="00C7211D" w:rsidRPr="0018635C" w14:paraId="04386565" w14:textId="77777777" w:rsidTr="00004045">
        <w:trPr>
          <w:jc w:val="center"/>
        </w:trPr>
        <w:tc>
          <w:tcPr>
            <w:tcW w:w="990" w:type="dxa"/>
          </w:tcPr>
          <w:p w14:paraId="2D8687C1" w14:textId="77777777" w:rsidR="00C7211D" w:rsidRPr="0018635C" w:rsidRDefault="00C7211D" w:rsidP="003A3021">
            <w:pPr>
              <w:pStyle w:val="Tabletext"/>
              <w:jc w:val="center"/>
            </w:pPr>
            <w:r w:rsidRPr="0018635C">
              <w:t>DB3_2nd</w:t>
            </w:r>
          </w:p>
        </w:tc>
        <w:tc>
          <w:tcPr>
            <w:tcW w:w="1414" w:type="dxa"/>
          </w:tcPr>
          <w:p w14:paraId="1D12D4A0" w14:textId="75C83A64" w:rsidR="00C7211D" w:rsidRPr="0018635C" w:rsidRDefault="00C7211D" w:rsidP="003A3021">
            <w:pPr>
              <w:pStyle w:val="Tabletext"/>
              <w:jc w:val="center"/>
            </w:pPr>
            <w:r w:rsidRPr="0018635C">
              <w:t>2</w:t>
            </w:r>
            <w:r w:rsidR="0018635C">
              <w:t>,</w:t>
            </w:r>
            <w:r w:rsidRPr="0018635C">
              <w:t>96</w:t>
            </w:r>
          </w:p>
        </w:tc>
        <w:tc>
          <w:tcPr>
            <w:tcW w:w="1414" w:type="dxa"/>
          </w:tcPr>
          <w:p w14:paraId="7673CBF9" w14:textId="2CFDBD20" w:rsidR="00C7211D" w:rsidRPr="0018635C" w:rsidRDefault="00C7211D" w:rsidP="003A3021">
            <w:pPr>
              <w:pStyle w:val="Tabletext"/>
              <w:jc w:val="center"/>
            </w:pPr>
            <w:r w:rsidRPr="0018635C">
              <w:t>2</w:t>
            </w:r>
            <w:r w:rsidR="0018635C">
              <w:t>,</w:t>
            </w:r>
            <w:r w:rsidRPr="0018635C">
              <w:t>79</w:t>
            </w:r>
          </w:p>
        </w:tc>
        <w:tc>
          <w:tcPr>
            <w:tcW w:w="1130" w:type="dxa"/>
          </w:tcPr>
          <w:p w14:paraId="53650518" w14:textId="37B434D4" w:rsidR="00C7211D" w:rsidRPr="0018635C" w:rsidRDefault="00C7211D" w:rsidP="003A3021">
            <w:pPr>
              <w:pStyle w:val="Tabletext"/>
              <w:jc w:val="center"/>
            </w:pPr>
            <w:r w:rsidRPr="0018635C">
              <w:t>3</w:t>
            </w:r>
            <w:r w:rsidR="0018635C">
              <w:t>,</w:t>
            </w:r>
            <w:r w:rsidRPr="0018635C">
              <w:t>16</w:t>
            </w:r>
          </w:p>
        </w:tc>
        <w:tc>
          <w:tcPr>
            <w:tcW w:w="1130" w:type="dxa"/>
          </w:tcPr>
          <w:p w14:paraId="65814A73" w14:textId="2BEBC66A" w:rsidR="00C7211D" w:rsidRPr="0018635C" w:rsidRDefault="00C7211D" w:rsidP="003A3021">
            <w:pPr>
              <w:pStyle w:val="Tabletext"/>
              <w:jc w:val="center"/>
            </w:pPr>
            <w:r w:rsidRPr="0018635C">
              <w:t>3</w:t>
            </w:r>
            <w:r w:rsidR="0018635C">
              <w:t>,</w:t>
            </w:r>
            <w:r w:rsidRPr="0018635C">
              <w:t>16</w:t>
            </w:r>
          </w:p>
        </w:tc>
        <w:tc>
          <w:tcPr>
            <w:tcW w:w="1554" w:type="dxa"/>
          </w:tcPr>
          <w:p w14:paraId="2C120ABA" w14:textId="7D88A37A" w:rsidR="00C7211D" w:rsidRPr="0018635C" w:rsidRDefault="00C7211D" w:rsidP="003A3021">
            <w:pPr>
              <w:pStyle w:val="Tabletext"/>
              <w:jc w:val="center"/>
            </w:pPr>
            <w:r w:rsidRPr="0018635C">
              <w:t>2</w:t>
            </w:r>
            <w:r w:rsidR="0018635C">
              <w:t>,</w:t>
            </w:r>
            <w:r w:rsidRPr="0018635C">
              <w:t>91</w:t>
            </w:r>
          </w:p>
        </w:tc>
        <w:tc>
          <w:tcPr>
            <w:tcW w:w="1272" w:type="dxa"/>
          </w:tcPr>
          <w:p w14:paraId="4B323918" w14:textId="28AA5F65" w:rsidR="00C7211D" w:rsidRPr="0018635C" w:rsidRDefault="00C7211D" w:rsidP="003A3021">
            <w:pPr>
              <w:pStyle w:val="Tabletext"/>
              <w:jc w:val="center"/>
            </w:pPr>
            <w:r w:rsidRPr="0018635C">
              <w:t>2</w:t>
            </w:r>
            <w:r w:rsidR="0018635C">
              <w:t>,</w:t>
            </w:r>
            <w:r w:rsidRPr="0018635C">
              <w:t>56</w:t>
            </w:r>
          </w:p>
        </w:tc>
        <w:tc>
          <w:tcPr>
            <w:tcW w:w="735" w:type="dxa"/>
          </w:tcPr>
          <w:p w14:paraId="60C5180C" w14:textId="30FD68B4" w:rsidR="00C7211D" w:rsidRPr="0018635C" w:rsidRDefault="00C7211D" w:rsidP="003A3021">
            <w:pPr>
              <w:pStyle w:val="Tabletext"/>
              <w:jc w:val="center"/>
            </w:pPr>
            <w:r w:rsidRPr="0018635C">
              <w:t>2</w:t>
            </w:r>
            <w:r w:rsidR="0018635C">
              <w:t>,</w:t>
            </w:r>
            <w:r w:rsidRPr="0018635C">
              <w:t>39</w:t>
            </w:r>
          </w:p>
        </w:tc>
      </w:tr>
      <w:tr w:rsidR="00C7211D" w:rsidRPr="0018635C" w14:paraId="081285A6" w14:textId="77777777" w:rsidTr="00004045">
        <w:trPr>
          <w:jc w:val="center"/>
        </w:trPr>
        <w:tc>
          <w:tcPr>
            <w:tcW w:w="990" w:type="dxa"/>
          </w:tcPr>
          <w:p w14:paraId="02968FCA" w14:textId="77777777" w:rsidR="00C7211D" w:rsidRPr="0018635C" w:rsidRDefault="00C7211D" w:rsidP="003A3021">
            <w:pPr>
              <w:pStyle w:val="Tabletext"/>
              <w:jc w:val="center"/>
            </w:pPr>
            <w:r w:rsidRPr="0018635C">
              <w:t>CRC</w:t>
            </w:r>
          </w:p>
        </w:tc>
        <w:tc>
          <w:tcPr>
            <w:tcW w:w="1414" w:type="dxa"/>
          </w:tcPr>
          <w:p w14:paraId="6516DF6B" w14:textId="037EDC10" w:rsidR="00C7211D" w:rsidRPr="0018635C" w:rsidRDefault="00C7211D" w:rsidP="003A3021">
            <w:pPr>
              <w:pStyle w:val="Tabletext"/>
              <w:jc w:val="center"/>
            </w:pPr>
            <w:r w:rsidRPr="0018635C">
              <w:t>1</w:t>
            </w:r>
            <w:r w:rsidR="0018635C">
              <w:t>,</w:t>
            </w:r>
            <w:r w:rsidRPr="0018635C">
              <w:t>55</w:t>
            </w:r>
          </w:p>
        </w:tc>
        <w:tc>
          <w:tcPr>
            <w:tcW w:w="1414" w:type="dxa"/>
          </w:tcPr>
          <w:p w14:paraId="3985FE11" w14:textId="37764362" w:rsidR="00C7211D" w:rsidRPr="0018635C" w:rsidRDefault="00C7211D" w:rsidP="003A3021">
            <w:pPr>
              <w:pStyle w:val="Tabletext"/>
              <w:jc w:val="center"/>
            </w:pPr>
            <w:r w:rsidRPr="0018635C">
              <w:t>1</w:t>
            </w:r>
            <w:r w:rsidR="0018635C">
              <w:t>,</w:t>
            </w:r>
            <w:r w:rsidRPr="0018635C">
              <w:t>85</w:t>
            </w:r>
          </w:p>
        </w:tc>
        <w:tc>
          <w:tcPr>
            <w:tcW w:w="1130" w:type="dxa"/>
          </w:tcPr>
          <w:p w14:paraId="647095C2" w14:textId="63A656A2" w:rsidR="00C7211D" w:rsidRPr="0018635C" w:rsidRDefault="00C7211D" w:rsidP="003A3021">
            <w:pPr>
              <w:pStyle w:val="Tabletext"/>
              <w:jc w:val="center"/>
            </w:pPr>
            <w:r w:rsidRPr="0018635C">
              <w:t>1</w:t>
            </w:r>
            <w:r w:rsidR="0018635C">
              <w:t>,</w:t>
            </w:r>
            <w:r w:rsidRPr="0018635C">
              <w:t>61</w:t>
            </w:r>
          </w:p>
        </w:tc>
        <w:tc>
          <w:tcPr>
            <w:tcW w:w="1130" w:type="dxa"/>
          </w:tcPr>
          <w:p w14:paraId="4E2E2D89" w14:textId="32FC55A0" w:rsidR="00C7211D" w:rsidRPr="0018635C" w:rsidRDefault="00C7211D" w:rsidP="003A3021">
            <w:pPr>
              <w:pStyle w:val="Tabletext"/>
              <w:jc w:val="center"/>
            </w:pPr>
            <w:r w:rsidRPr="0018635C">
              <w:t>1</w:t>
            </w:r>
            <w:r w:rsidR="0018635C">
              <w:t>,</w:t>
            </w:r>
            <w:r w:rsidRPr="0018635C">
              <w:t>67</w:t>
            </w:r>
          </w:p>
        </w:tc>
        <w:tc>
          <w:tcPr>
            <w:tcW w:w="1554" w:type="dxa"/>
          </w:tcPr>
          <w:p w14:paraId="5C95B67C" w14:textId="29C1DC10" w:rsidR="00C7211D" w:rsidRPr="0018635C" w:rsidRDefault="00C7211D" w:rsidP="003A3021">
            <w:pPr>
              <w:pStyle w:val="Tabletext"/>
              <w:jc w:val="center"/>
            </w:pPr>
            <w:r w:rsidRPr="0018635C">
              <w:t>1</w:t>
            </w:r>
            <w:r w:rsidR="0018635C">
              <w:t>,</w:t>
            </w:r>
            <w:r w:rsidRPr="0018635C">
              <w:t>61</w:t>
            </w:r>
          </w:p>
        </w:tc>
        <w:tc>
          <w:tcPr>
            <w:tcW w:w="1272" w:type="dxa"/>
          </w:tcPr>
          <w:p w14:paraId="7686AB74" w14:textId="3E63C615" w:rsidR="00C7211D" w:rsidRPr="0018635C" w:rsidRDefault="00C7211D" w:rsidP="003A3021">
            <w:pPr>
              <w:pStyle w:val="Tabletext"/>
              <w:jc w:val="center"/>
            </w:pPr>
            <w:r w:rsidRPr="0018635C">
              <w:t>1</w:t>
            </w:r>
            <w:r w:rsidR="0018635C">
              <w:t>,</w:t>
            </w:r>
            <w:r w:rsidRPr="0018635C">
              <w:t>90</w:t>
            </w:r>
          </w:p>
        </w:tc>
        <w:tc>
          <w:tcPr>
            <w:tcW w:w="735" w:type="dxa"/>
          </w:tcPr>
          <w:p w14:paraId="276C7D60" w14:textId="30A5D6BF" w:rsidR="00C7211D" w:rsidRPr="0018635C" w:rsidRDefault="00C7211D" w:rsidP="003A3021">
            <w:pPr>
              <w:pStyle w:val="Tabletext"/>
              <w:jc w:val="center"/>
            </w:pPr>
            <w:r w:rsidRPr="0018635C">
              <w:t>2</w:t>
            </w:r>
            <w:r w:rsidR="0018635C">
              <w:t>,</w:t>
            </w:r>
            <w:r w:rsidRPr="0018635C">
              <w:t>78</w:t>
            </w:r>
          </w:p>
        </w:tc>
      </w:tr>
    </w:tbl>
    <w:p w14:paraId="499DE681" w14:textId="77777777" w:rsidR="00C7211D" w:rsidRPr="00A318F4" w:rsidRDefault="00C7211D" w:rsidP="00C7211D">
      <w:pPr>
        <w:pStyle w:val="Tablefin"/>
      </w:pPr>
    </w:p>
    <w:p w14:paraId="624C38B0" w14:textId="75FF78BE" w:rsidR="0018635C" w:rsidRPr="0018635C" w:rsidRDefault="0018635C" w:rsidP="0018635C">
      <w:pPr>
        <w:keepNext/>
        <w:keepLines/>
        <w:rPr>
          <w:lang w:val="ru-RU"/>
        </w:rPr>
      </w:pPr>
      <w:r w:rsidRPr="0018635C">
        <w:rPr>
          <w:lang w:val="ru-RU"/>
        </w:rPr>
        <w:t>Две версии модели на основе БПФ демонстрируют разные характеристики по двум базам данных. Для</w:t>
      </w:r>
      <w:r>
        <w:rPr>
          <w:lang w:val="ru-RU"/>
        </w:rPr>
        <w:t> </w:t>
      </w:r>
      <w:r w:rsidRPr="0018635C">
        <w:rPr>
          <w:lang w:val="ru-RU"/>
        </w:rPr>
        <w:t>решения о выборе одной из них требуются дополнительные критерии. Принимая во внимание, что база данных CRC была абсолютно неизвестна, похоже, что FFTNnODG1 работает немного лучше.</w:t>
      </w:r>
    </w:p>
    <w:p w14:paraId="36405964" w14:textId="6ACB09EC" w:rsidR="00C7211D" w:rsidRPr="0018635C" w:rsidRDefault="0018635C" w:rsidP="0018635C">
      <w:pPr>
        <w:rPr>
          <w:lang w:val="ru-RU"/>
        </w:rPr>
      </w:pPr>
      <w:r w:rsidRPr="0018635C">
        <w:rPr>
          <w:lang w:val="ru-RU"/>
        </w:rPr>
        <w:t>Комбинированные версии модели дают лучшие результаты на обеих базах данных по сравнению с</w:t>
      </w:r>
      <w:r>
        <w:rPr>
          <w:lang w:val="ru-RU"/>
        </w:rPr>
        <w:t> </w:t>
      </w:r>
      <w:r w:rsidRPr="0018635C">
        <w:rPr>
          <w:lang w:val="ru-RU"/>
        </w:rPr>
        <w:t>версиями на основе БПФ. Однако они показывают худшие характеристики для базы данных CRC по сравнению с версиями на основе набора фильтров. Версии на основе набора фильтров можно рассматривать как частный случай комбинированных версий модели, когда весовые коэффициенты выходных переменных версии на основе БПФ равны нулю. Поэтому комбинированные версии моделей предпочтительны.</w:t>
      </w:r>
    </w:p>
    <w:p w14:paraId="5DB2282B" w14:textId="1D2D1646" w:rsidR="00C7211D" w:rsidRPr="0018635C" w:rsidRDefault="00C7211D" w:rsidP="0018635C">
      <w:pPr>
        <w:pStyle w:val="Heading2"/>
        <w:keepLines w:val="0"/>
        <w:rPr>
          <w:lang w:val="ru-RU"/>
        </w:rPr>
      </w:pPr>
      <w:bookmarkStart w:id="600" w:name="_Toc425054187"/>
      <w:bookmarkStart w:id="601" w:name="_Toc133255972"/>
      <w:bookmarkStart w:id="602" w:name="_Toc170906181"/>
      <w:r w:rsidRPr="0018635C">
        <w:rPr>
          <w:lang w:val="ru-RU"/>
        </w:rPr>
        <w:t>5.2</w:t>
      </w:r>
      <w:r w:rsidRPr="0018635C">
        <w:rPr>
          <w:lang w:val="ru-RU"/>
        </w:rPr>
        <w:tab/>
      </w:r>
      <w:bookmarkEnd w:id="600"/>
      <w:bookmarkEnd w:id="601"/>
      <w:r w:rsidR="0018635C" w:rsidRPr="0018635C">
        <w:rPr>
          <w:lang w:val="ru-RU"/>
        </w:rPr>
        <w:t>Анализ количества выбросов</w:t>
      </w:r>
      <w:bookmarkEnd w:id="602"/>
    </w:p>
    <w:p w14:paraId="03B66124" w14:textId="69E2FCC9" w:rsidR="0018635C" w:rsidRPr="0018635C" w:rsidRDefault="0018635C" w:rsidP="0018635C">
      <w:pPr>
        <w:rPr>
          <w:lang w:val="ru-RU"/>
        </w:rPr>
      </w:pPr>
      <w:r w:rsidRPr="0018635C">
        <w:rPr>
          <w:lang w:val="ru-RU"/>
        </w:rPr>
        <w:t>Точность субъективных данных, полученных в результате прослушивания, выражается через 95%</w:t>
      </w:r>
      <w:r w:rsidR="00CC541B">
        <w:rPr>
          <w:lang w:val="ru-RU"/>
        </w:rPr>
        <w:noBreakHyphen/>
      </w:r>
      <w:r w:rsidRPr="0018635C">
        <w:rPr>
          <w:lang w:val="ru-RU"/>
        </w:rPr>
        <w:t>ный интервал вокруг среднего показателя по нескольким слушателям. Характеристики версий модели оценивались также путем рассмотрения выбросов. Элемент считается выбросом, если разница между субъективными и объективными данными по нему превышает доверительный интервал более чем в</w:t>
      </w:r>
      <w:r>
        <w:rPr>
          <w:lang w:val="ru-RU"/>
        </w:rPr>
        <w:t> </w:t>
      </w:r>
      <w:r w:rsidRPr="0018635C">
        <w:rPr>
          <w:lang w:val="ru-RU"/>
        </w:rPr>
        <w:t>два раза.</w:t>
      </w:r>
    </w:p>
    <w:p w14:paraId="41ABA502" w14:textId="1FE12C3A" w:rsidR="00C7211D" w:rsidRPr="0018635C" w:rsidRDefault="0018635C" w:rsidP="0018635C">
      <w:pPr>
        <w:rPr>
          <w:lang w:val="ru-RU"/>
        </w:rPr>
      </w:pPr>
      <w:r w:rsidRPr="0018635C">
        <w:rPr>
          <w:lang w:val="ru-RU"/>
        </w:rPr>
        <w:t xml:space="preserve">В таблице 26 показано количество выбросов для шести версий модели DB3. "Повышенная чувствительность" означает, что версия модели указывает на более низкое качество звука, чем субъективная оценка, а "пониженная" </w:t>
      </w:r>
      <w:r>
        <w:rPr>
          <w:lang w:val="ru-RU"/>
        </w:rPr>
        <w:t>–</w:t>
      </w:r>
      <w:r w:rsidRPr="0018635C">
        <w:rPr>
          <w:lang w:val="ru-RU"/>
        </w:rPr>
        <w:t xml:space="preserve"> наоборот.</w:t>
      </w:r>
    </w:p>
    <w:p w14:paraId="624C026D" w14:textId="77777777" w:rsidR="00EB2CB5" w:rsidRPr="00EB2CB5" w:rsidRDefault="00EB2CB5" w:rsidP="00EB2CB5">
      <w:pPr>
        <w:pStyle w:val="TableNo"/>
        <w:rPr>
          <w:lang w:val="ru-RU"/>
        </w:rPr>
      </w:pPr>
      <w:r w:rsidRPr="00EB2CB5">
        <w:rPr>
          <w:lang w:val="ru-RU"/>
        </w:rPr>
        <w:t>ТАБЛИЦА 26</w:t>
      </w:r>
    </w:p>
    <w:p w14:paraId="47E6330B" w14:textId="1905F0B5" w:rsidR="00C7211D" w:rsidRPr="00EB2CB5" w:rsidRDefault="00EB2CB5" w:rsidP="00EB2CB5">
      <w:pPr>
        <w:pStyle w:val="Tabletitle"/>
      </w:pPr>
      <w:r w:rsidRPr="00EB2CB5">
        <w:rPr>
          <w:lang w:val="ru-RU"/>
        </w:rPr>
        <w:t>Количество выбросов</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 w:type="dxa"/>
          <w:right w:w="57" w:type="dxa"/>
        </w:tblCellMar>
        <w:tblLook w:val="0000" w:firstRow="0" w:lastRow="0" w:firstColumn="0" w:lastColumn="0" w:noHBand="0" w:noVBand="0"/>
      </w:tblPr>
      <w:tblGrid>
        <w:gridCol w:w="1977"/>
        <w:gridCol w:w="1417"/>
        <w:gridCol w:w="1418"/>
        <w:gridCol w:w="1134"/>
        <w:gridCol w:w="992"/>
        <w:gridCol w:w="1418"/>
        <w:gridCol w:w="1283"/>
      </w:tblGrid>
      <w:tr w:rsidR="00C7211D" w:rsidRPr="00EB2CB5" w14:paraId="2E52C1DB" w14:textId="77777777" w:rsidTr="0072583A">
        <w:trPr>
          <w:cantSplit/>
          <w:jc w:val="center"/>
        </w:trPr>
        <w:tc>
          <w:tcPr>
            <w:tcW w:w="1977" w:type="dxa"/>
          </w:tcPr>
          <w:p w14:paraId="65410BA1" w14:textId="77777777" w:rsidR="00C7211D" w:rsidRPr="00EB2CB5" w:rsidRDefault="00C7211D" w:rsidP="00210117">
            <w:pPr>
              <w:pStyle w:val="Tablehead"/>
            </w:pPr>
          </w:p>
        </w:tc>
        <w:tc>
          <w:tcPr>
            <w:tcW w:w="1417" w:type="dxa"/>
          </w:tcPr>
          <w:p w14:paraId="0B680924" w14:textId="77777777" w:rsidR="00C7211D" w:rsidRPr="00EB2CB5" w:rsidRDefault="00C7211D" w:rsidP="00210117">
            <w:pPr>
              <w:pStyle w:val="Tablehead"/>
            </w:pPr>
            <w:r w:rsidRPr="00EB2CB5">
              <w:t>FFTNnODG1</w:t>
            </w:r>
          </w:p>
        </w:tc>
        <w:tc>
          <w:tcPr>
            <w:tcW w:w="1418" w:type="dxa"/>
          </w:tcPr>
          <w:p w14:paraId="313361E7" w14:textId="77777777" w:rsidR="00C7211D" w:rsidRPr="00EB2CB5" w:rsidRDefault="00C7211D" w:rsidP="00210117">
            <w:pPr>
              <w:pStyle w:val="Tablehead"/>
            </w:pPr>
            <w:r w:rsidRPr="00EB2CB5">
              <w:t>FFTNnODG2</w:t>
            </w:r>
          </w:p>
        </w:tc>
        <w:tc>
          <w:tcPr>
            <w:tcW w:w="1134" w:type="dxa"/>
          </w:tcPr>
          <w:p w14:paraId="1B3F9AC2" w14:textId="77777777" w:rsidR="00C7211D" w:rsidRPr="00EB2CB5" w:rsidRDefault="00C7211D" w:rsidP="00210117">
            <w:pPr>
              <w:pStyle w:val="Tablehead"/>
            </w:pPr>
            <w:r w:rsidRPr="00EB2CB5">
              <w:t>FiltODG2</w:t>
            </w:r>
          </w:p>
        </w:tc>
        <w:tc>
          <w:tcPr>
            <w:tcW w:w="992" w:type="dxa"/>
          </w:tcPr>
          <w:p w14:paraId="7220D506" w14:textId="77777777" w:rsidR="00C7211D" w:rsidRPr="00EB2CB5" w:rsidRDefault="00C7211D" w:rsidP="00210117">
            <w:pPr>
              <w:pStyle w:val="Tablehead"/>
            </w:pPr>
            <w:r w:rsidRPr="00EB2CB5">
              <w:t>FiltODG3</w:t>
            </w:r>
          </w:p>
        </w:tc>
        <w:tc>
          <w:tcPr>
            <w:tcW w:w="1418" w:type="dxa"/>
          </w:tcPr>
          <w:p w14:paraId="70992B22" w14:textId="77777777" w:rsidR="00C7211D" w:rsidRPr="00EB2CB5" w:rsidRDefault="00C7211D" w:rsidP="00210117">
            <w:pPr>
              <w:pStyle w:val="Tablehead"/>
            </w:pPr>
            <w:r w:rsidRPr="00EB2CB5">
              <w:t>CombNnODG3</w:t>
            </w:r>
          </w:p>
        </w:tc>
        <w:tc>
          <w:tcPr>
            <w:tcW w:w="1283" w:type="dxa"/>
          </w:tcPr>
          <w:p w14:paraId="3F189D2E" w14:textId="77777777" w:rsidR="00C7211D" w:rsidRPr="00EB2CB5" w:rsidRDefault="00C7211D" w:rsidP="00210117">
            <w:pPr>
              <w:pStyle w:val="Tablehead"/>
            </w:pPr>
            <w:r w:rsidRPr="00EB2CB5">
              <w:t>CombODG3</w:t>
            </w:r>
          </w:p>
        </w:tc>
      </w:tr>
      <w:tr w:rsidR="00EB2CB5" w:rsidRPr="00EB2CB5" w14:paraId="1FECE36A" w14:textId="77777777" w:rsidTr="0072583A">
        <w:trPr>
          <w:cantSplit/>
          <w:jc w:val="center"/>
        </w:trPr>
        <w:tc>
          <w:tcPr>
            <w:tcW w:w="1977" w:type="dxa"/>
          </w:tcPr>
          <w:p w14:paraId="37E3C7B9" w14:textId="65FCD846" w:rsidR="00EB2CB5" w:rsidRPr="00EB2CB5" w:rsidRDefault="00EB2CB5" w:rsidP="00EB2CB5">
            <w:pPr>
              <w:pStyle w:val="Tabletext"/>
              <w:jc w:val="center"/>
            </w:pPr>
            <w:r w:rsidRPr="00EB2CB5">
              <w:rPr>
                <w:lang w:val="ru-RU"/>
              </w:rPr>
              <w:t xml:space="preserve">Повышенная </w:t>
            </w:r>
            <w:r w:rsidR="0072583A">
              <w:rPr>
                <w:lang w:val="ru-RU"/>
              </w:rPr>
              <w:br/>
            </w:r>
            <w:r w:rsidRPr="00EB2CB5">
              <w:rPr>
                <w:lang w:val="ru-RU"/>
              </w:rPr>
              <w:t>чувствительность</w:t>
            </w:r>
          </w:p>
        </w:tc>
        <w:tc>
          <w:tcPr>
            <w:tcW w:w="1417" w:type="dxa"/>
          </w:tcPr>
          <w:p w14:paraId="3871E3E4" w14:textId="77777777" w:rsidR="00EB2CB5" w:rsidRPr="00EB2CB5" w:rsidRDefault="00EB2CB5" w:rsidP="00EB2CB5">
            <w:pPr>
              <w:pStyle w:val="Tabletext"/>
              <w:jc w:val="center"/>
            </w:pPr>
            <w:r w:rsidRPr="00EB2CB5">
              <w:t>10</w:t>
            </w:r>
          </w:p>
        </w:tc>
        <w:tc>
          <w:tcPr>
            <w:tcW w:w="1418" w:type="dxa"/>
          </w:tcPr>
          <w:p w14:paraId="044079F3" w14:textId="77777777" w:rsidR="00EB2CB5" w:rsidRPr="00EB2CB5" w:rsidRDefault="00EB2CB5" w:rsidP="00EB2CB5">
            <w:pPr>
              <w:pStyle w:val="Tabletext"/>
              <w:jc w:val="center"/>
            </w:pPr>
            <w:r w:rsidRPr="00EB2CB5">
              <w:t>4</w:t>
            </w:r>
          </w:p>
        </w:tc>
        <w:tc>
          <w:tcPr>
            <w:tcW w:w="1134" w:type="dxa"/>
          </w:tcPr>
          <w:p w14:paraId="389303C5" w14:textId="77777777" w:rsidR="00EB2CB5" w:rsidRPr="00EB2CB5" w:rsidRDefault="00EB2CB5" w:rsidP="00EB2CB5">
            <w:pPr>
              <w:pStyle w:val="Tabletext"/>
              <w:jc w:val="center"/>
            </w:pPr>
            <w:r w:rsidRPr="00EB2CB5">
              <w:t>4</w:t>
            </w:r>
          </w:p>
        </w:tc>
        <w:tc>
          <w:tcPr>
            <w:tcW w:w="992" w:type="dxa"/>
          </w:tcPr>
          <w:p w14:paraId="7B0461A6" w14:textId="77777777" w:rsidR="00EB2CB5" w:rsidRPr="00EB2CB5" w:rsidRDefault="00EB2CB5" w:rsidP="00EB2CB5">
            <w:pPr>
              <w:pStyle w:val="Tabletext"/>
              <w:jc w:val="center"/>
            </w:pPr>
            <w:r w:rsidRPr="00EB2CB5">
              <w:t>4</w:t>
            </w:r>
          </w:p>
        </w:tc>
        <w:tc>
          <w:tcPr>
            <w:tcW w:w="1418" w:type="dxa"/>
          </w:tcPr>
          <w:p w14:paraId="72230946" w14:textId="77777777" w:rsidR="00EB2CB5" w:rsidRPr="00EB2CB5" w:rsidRDefault="00EB2CB5" w:rsidP="00EB2CB5">
            <w:pPr>
              <w:pStyle w:val="Tabletext"/>
              <w:jc w:val="center"/>
            </w:pPr>
            <w:r w:rsidRPr="00EB2CB5">
              <w:t>3</w:t>
            </w:r>
          </w:p>
        </w:tc>
        <w:tc>
          <w:tcPr>
            <w:tcW w:w="1283" w:type="dxa"/>
          </w:tcPr>
          <w:p w14:paraId="4527B8E4" w14:textId="77777777" w:rsidR="00EB2CB5" w:rsidRPr="00EB2CB5" w:rsidRDefault="00EB2CB5" w:rsidP="00EB2CB5">
            <w:pPr>
              <w:pStyle w:val="Tabletext"/>
              <w:jc w:val="center"/>
            </w:pPr>
            <w:r w:rsidRPr="00EB2CB5">
              <w:t>5</w:t>
            </w:r>
          </w:p>
        </w:tc>
      </w:tr>
      <w:tr w:rsidR="00EB2CB5" w:rsidRPr="00EB2CB5" w14:paraId="594D9DEC" w14:textId="77777777" w:rsidTr="0072583A">
        <w:trPr>
          <w:cantSplit/>
          <w:jc w:val="center"/>
        </w:trPr>
        <w:tc>
          <w:tcPr>
            <w:tcW w:w="1977" w:type="dxa"/>
          </w:tcPr>
          <w:p w14:paraId="5DDD1227" w14:textId="28ECAA3C" w:rsidR="00EB2CB5" w:rsidRPr="00EB2CB5" w:rsidRDefault="00EB2CB5" w:rsidP="00EB2CB5">
            <w:pPr>
              <w:pStyle w:val="Tabletext"/>
              <w:jc w:val="center"/>
            </w:pPr>
            <w:r w:rsidRPr="00EB2CB5">
              <w:rPr>
                <w:lang w:val="ru-RU"/>
              </w:rPr>
              <w:t xml:space="preserve">Пониженная </w:t>
            </w:r>
            <w:r w:rsidR="0072583A">
              <w:rPr>
                <w:lang w:val="ru-RU"/>
              </w:rPr>
              <w:br/>
            </w:r>
            <w:r w:rsidRPr="00EB2CB5">
              <w:rPr>
                <w:lang w:val="ru-RU"/>
              </w:rPr>
              <w:t>чувствительность</w:t>
            </w:r>
          </w:p>
        </w:tc>
        <w:tc>
          <w:tcPr>
            <w:tcW w:w="1417" w:type="dxa"/>
          </w:tcPr>
          <w:p w14:paraId="050E484D" w14:textId="77777777" w:rsidR="00EB2CB5" w:rsidRPr="00EB2CB5" w:rsidRDefault="00EB2CB5" w:rsidP="00EB2CB5">
            <w:pPr>
              <w:pStyle w:val="Tabletext"/>
              <w:jc w:val="center"/>
            </w:pPr>
            <w:r w:rsidRPr="00EB2CB5">
              <w:t>13</w:t>
            </w:r>
          </w:p>
        </w:tc>
        <w:tc>
          <w:tcPr>
            <w:tcW w:w="1418" w:type="dxa"/>
          </w:tcPr>
          <w:p w14:paraId="0FF85531" w14:textId="77777777" w:rsidR="00EB2CB5" w:rsidRPr="00EB2CB5" w:rsidRDefault="00EB2CB5" w:rsidP="00EB2CB5">
            <w:pPr>
              <w:pStyle w:val="Tabletext"/>
              <w:jc w:val="center"/>
            </w:pPr>
            <w:r w:rsidRPr="00EB2CB5">
              <w:t>13</w:t>
            </w:r>
          </w:p>
        </w:tc>
        <w:tc>
          <w:tcPr>
            <w:tcW w:w="1134" w:type="dxa"/>
          </w:tcPr>
          <w:p w14:paraId="44E8FA83" w14:textId="77777777" w:rsidR="00EB2CB5" w:rsidRPr="00EB2CB5" w:rsidRDefault="00EB2CB5" w:rsidP="00EB2CB5">
            <w:pPr>
              <w:pStyle w:val="Tabletext"/>
              <w:jc w:val="center"/>
            </w:pPr>
            <w:r w:rsidRPr="00EB2CB5">
              <w:t>11</w:t>
            </w:r>
          </w:p>
        </w:tc>
        <w:tc>
          <w:tcPr>
            <w:tcW w:w="992" w:type="dxa"/>
          </w:tcPr>
          <w:p w14:paraId="38DF58E5" w14:textId="77777777" w:rsidR="00EB2CB5" w:rsidRPr="00EB2CB5" w:rsidRDefault="00EB2CB5" w:rsidP="00EB2CB5">
            <w:pPr>
              <w:pStyle w:val="Tabletext"/>
              <w:jc w:val="center"/>
            </w:pPr>
            <w:r w:rsidRPr="00EB2CB5">
              <w:t>13</w:t>
            </w:r>
          </w:p>
        </w:tc>
        <w:tc>
          <w:tcPr>
            <w:tcW w:w="1418" w:type="dxa"/>
          </w:tcPr>
          <w:p w14:paraId="6B6212D8" w14:textId="77777777" w:rsidR="00EB2CB5" w:rsidRPr="00EB2CB5" w:rsidRDefault="00EB2CB5" w:rsidP="00EB2CB5">
            <w:pPr>
              <w:pStyle w:val="Tabletext"/>
              <w:jc w:val="center"/>
            </w:pPr>
            <w:r w:rsidRPr="00EB2CB5">
              <w:t>12</w:t>
            </w:r>
          </w:p>
        </w:tc>
        <w:tc>
          <w:tcPr>
            <w:tcW w:w="1283" w:type="dxa"/>
          </w:tcPr>
          <w:p w14:paraId="2C79D784" w14:textId="77777777" w:rsidR="00EB2CB5" w:rsidRPr="00EB2CB5" w:rsidRDefault="00EB2CB5" w:rsidP="00EB2CB5">
            <w:pPr>
              <w:pStyle w:val="Tabletext"/>
              <w:jc w:val="center"/>
            </w:pPr>
            <w:r w:rsidRPr="00EB2CB5">
              <w:t>14</w:t>
            </w:r>
          </w:p>
        </w:tc>
      </w:tr>
      <w:tr w:rsidR="00EB2CB5" w:rsidRPr="00EB2CB5" w14:paraId="314DD342" w14:textId="77777777" w:rsidTr="0072583A">
        <w:trPr>
          <w:cantSplit/>
          <w:jc w:val="center"/>
        </w:trPr>
        <w:tc>
          <w:tcPr>
            <w:tcW w:w="1977" w:type="dxa"/>
          </w:tcPr>
          <w:p w14:paraId="11B03EB4" w14:textId="3F51829C" w:rsidR="00EB2CB5" w:rsidRPr="00EB2CB5" w:rsidRDefault="00EB2CB5" w:rsidP="00EB2CB5">
            <w:pPr>
              <w:pStyle w:val="Tabletext"/>
              <w:jc w:val="center"/>
            </w:pPr>
            <w:r w:rsidRPr="00EB2CB5">
              <w:rPr>
                <w:lang w:val="ru-RU"/>
              </w:rPr>
              <w:t>Всего</w:t>
            </w:r>
          </w:p>
        </w:tc>
        <w:tc>
          <w:tcPr>
            <w:tcW w:w="1417" w:type="dxa"/>
          </w:tcPr>
          <w:p w14:paraId="31623C4F" w14:textId="77777777" w:rsidR="00EB2CB5" w:rsidRPr="00EB2CB5" w:rsidRDefault="00EB2CB5" w:rsidP="00EB2CB5">
            <w:pPr>
              <w:pStyle w:val="Tabletext"/>
              <w:jc w:val="center"/>
            </w:pPr>
            <w:r w:rsidRPr="00EB2CB5">
              <w:t>23</w:t>
            </w:r>
          </w:p>
        </w:tc>
        <w:tc>
          <w:tcPr>
            <w:tcW w:w="1418" w:type="dxa"/>
          </w:tcPr>
          <w:p w14:paraId="20B07007" w14:textId="77777777" w:rsidR="00EB2CB5" w:rsidRPr="00EB2CB5" w:rsidRDefault="00EB2CB5" w:rsidP="00EB2CB5">
            <w:pPr>
              <w:pStyle w:val="Tabletext"/>
              <w:jc w:val="center"/>
            </w:pPr>
            <w:r w:rsidRPr="00EB2CB5">
              <w:t>17</w:t>
            </w:r>
          </w:p>
        </w:tc>
        <w:tc>
          <w:tcPr>
            <w:tcW w:w="1134" w:type="dxa"/>
          </w:tcPr>
          <w:p w14:paraId="2BC68167" w14:textId="77777777" w:rsidR="00EB2CB5" w:rsidRPr="00EB2CB5" w:rsidRDefault="00EB2CB5" w:rsidP="00EB2CB5">
            <w:pPr>
              <w:pStyle w:val="Tabletext"/>
              <w:jc w:val="center"/>
            </w:pPr>
            <w:r w:rsidRPr="00EB2CB5">
              <w:t>15</w:t>
            </w:r>
          </w:p>
        </w:tc>
        <w:tc>
          <w:tcPr>
            <w:tcW w:w="992" w:type="dxa"/>
          </w:tcPr>
          <w:p w14:paraId="795F237B" w14:textId="77777777" w:rsidR="00EB2CB5" w:rsidRPr="00EB2CB5" w:rsidRDefault="00EB2CB5" w:rsidP="00EB2CB5">
            <w:pPr>
              <w:pStyle w:val="Tabletext"/>
              <w:jc w:val="center"/>
            </w:pPr>
            <w:r w:rsidRPr="00EB2CB5">
              <w:t>17</w:t>
            </w:r>
          </w:p>
        </w:tc>
        <w:tc>
          <w:tcPr>
            <w:tcW w:w="1418" w:type="dxa"/>
          </w:tcPr>
          <w:p w14:paraId="51E1286F" w14:textId="77777777" w:rsidR="00EB2CB5" w:rsidRPr="00EB2CB5" w:rsidRDefault="00EB2CB5" w:rsidP="00EB2CB5">
            <w:pPr>
              <w:pStyle w:val="Tabletext"/>
              <w:jc w:val="center"/>
            </w:pPr>
            <w:r w:rsidRPr="00EB2CB5">
              <w:t>15</w:t>
            </w:r>
          </w:p>
        </w:tc>
        <w:tc>
          <w:tcPr>
            <w:tcW w:w="1283" w:type="dxa"/>
          </w:tcPr>
          <w:p w14:paraId="45D902D1" w14:textId="77777777" w:rsidR="00EB2CB5" w:rsidRPr="00EB2CB5" w:rsidRDefault="00EB2CB5" w:rsidP="00EB2CB5">
            <w:pPr>
              <w:pStyle w:val="Tabletext"/>
              <w:jc w:val="center"/>
            </w:pPr>
            <w:r w:rsidRPr="00EB2CB5">
              <w:t>19</w:t>
            </w:r>
          </w:p>
        </w:tc>
      </w:tr>
    </w:tbl>
    <w:p w14:paraId="11AE61D2" w14:textId="77777777" w:rsidR="00C7211D" w:rsidRPr="00A318F4" w:rsidRDefault="00C7211D" w:rsidP="00C7211D">
      <w:pPr>
        <w:pStyle w:val="Tablefin"/>
      </w:pPr>
    </w:p>
    <w:p w14:paraId="69EB7CC5" w14:textId="5DF80BC4" w:rsidR="00C7211D" w:rsidRPr="00EB2CB5" w:rsidRDefault="00EB2CB5" w:rsidP="00C7211D">
      <w:pPr>
        <w:rPr>
          <w:szCs w:val="22"/>
          <w:lang w:val="ru-RU"/>
        </w:rPr>
      </w:pPr>
      <w:r w:rsidRPr="00EB2CB5">
        <w:rPr>
          <w:szCs w:val="22"/>
          <w:lang w:val="ru-RU"/>
        </w:rPr>
        <w:t>Судя по количеству выбросов, версия модели FFTNnODG2 работает лучше, чем версия модели FFTNnODG1. Версия модели CombNnODG3 показывает лучшие характеристики среди более точных версий.</w:t>
      </w:r>
    </w:p>
    <w:p w14:paraId="0A1E7659" w14:textId="2B31659A" w:rsidR="00C7211D" w:rsidRPr="00CD2CE8" w:rsidRDefault="00C7211D" w:rsidP="00C7211D">
      <w:pPr>
        <w:pStyle w:val="Heading2"/>
        <w:rPr>
          <w:lang w:val="ru-RU"/>
        </w:rPr>
      </w:pPr>
      <w:bookmarkStart w:id="603" w:name="_Toc425054188"/>
      <w:bookmarkStart w:id="604" w:name="_Toc133255973"/>
      <w:bookmarkStart w:id="605" w:name="_Toc170906182"/>
      <w:r w:rsidRPr="00CD2CE8">
        <w:rPr>
          <w:lang w:val="ru-RU"/>
        </w:rPr>
        <w:lastRenderedPageBreak/>
        <w:t>5.3</w:t>
      </w:r>
      <w:r w:rsidRPr="00CD2CE8">
        <w:rPr>
          <w:lang w:val="ru-RU"/>
        </w:rPr>
        <w:tab/>
      </w:r>
      <w:bookmarkEnd w:id="603"/>
      <w:bookmarkEnd w:id="604"/>
      <w:r w:rsidR="00EB2CB5" w:rsidRPr="00EB2CB5">
        <w:rPr>
          <w:lang w:val="ru-RU"/>
        </w:rPr>
        <w:t>Анализ величины выбросов</w:t>
      </w:r>
      <w:bookmarkEnd w:id="605"/>
    </w:p>
    <w:p w14:paraId="5139A7BF" w14:textId="77777777" w:rsidR="00EB2CB5" w:rsidRPr="00EB2CB5" w:rsidRDefault="00EB2CB5" w:rsidP="00EB2CB5">
      <w:pPr>
        <w:pStyle w:val="TableNo"/>
        <w:rPr>
          <w:i/>
          <w:lang w:val="ru-RU"/>
        </w:rPr>
      </w:pPr>
      <w:r w:rsidRPr="00EB2CB5">
        <w:rPr>
          <w:lang w:val="ru-RU"/>
        </w:rPr>
        <w:t>ТАБЛИЦА 27</w:t>
      </w:r>
    </w:p>
    <w:p w14:paraId="4BC30D91" w14:textId="2BE51DB5" w:rsidR="00C7211D" w:rsidRPr="00EB2CB5" w:rsidRDefault="00EB2CB5" w:rsidP="00EB2CB5">
      <w:pPr>
        <w:pStyle w:val="Tabletitle"/>
        <w:rPr>
          <w:lang w:val="ru-RU"/>
        </w:rPr>
      </w:pPr>
      <w:r w:rsidRPr="00EB2CB5">
        <w:rPr>
          <w:lang w:val="ru-RU"/>
        </w:rPr>
        <w:t>Элементы с расхождением между прогнозом и SDG более чем на 1,0 балла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68"/>
        <w:gridCol w:w="992"/>
        <w:gridCol w:w="1276"/>
        <w:gridCol w:w="1418"/>
        <w:gridCol w:w="1275"/>
        <w:gridCol w:w="1276"/>
        <w:gridCol w:w="1066"/>
        <w:gridCol w:w="1068"/>
      </w:tblGrid>
      <w:tr w:rsidR="00EB2CB5" w:rsidRPr="00EB2CB5" w14:paraId="65CF71C7" w14:textId="77777777" w:rsidTr="00D950C6">
        <w:trPr>
          <w:cantSplit/>
          <w:jc w:val="center"/>
        </w:trPr>
        <w:tc>
          <w:tcPr>
            <w:tcW w:w="1268" w:type="dxa"/>
          </w:tcPr>
          <w:p w14:paraId="14EC523D" w14:textId="0DD919E7" w:rsidR="00EB2CB5" w:rsidRPr="00EB2CB5" w:rsidRDefault="00EB2CB5" w:rsidP="00EB2CB5">
            <w:pPr>
              <w:pStyle w:val="Tabletext"/>
              <w:jc w:val="left"/>
              <w:rPr>
                <w:sz w:val="18"/>
                <w:szCs w:val="18"/>
              </w:rPr>
            </w:pPr>
            <w:r w:rsidRPr="00EB2CB5">
              <w:rPr>
                <w:sz w:val="18"/>
                <w:szCs w:val="18"/>
                <w:lang w:val="ru-RU"/>
              </w:rPr>
              <w:t>Количество выбросов</w:t>
            </w:r>
          </w:p>
        </w:tc>
        <w:tc>
          <w:tcPr>
            <w:tcW w:w="992" w:type="dxa"/>
          </w:tcPr>
          <w:p w14:paraId="491BAA7A" w14:textId="77777777" w:rsidR="00EB2CB5" w:rsidRPr="00EB2CB5" w:rsidRDefault="00EB2CB5" w:rsidP="00EB2CB5">
            <w:pPr>
              <w:pStyle w:val="Tabletext"/>
              <w:jc w:val="center"/>
              <w:rPr>
                <w:sz w:val="18"/>
                <w:szCs w:val="18"/>
              </w:rPr>
            </w:pPr>
            <w:r w:rsidRPr="00EB2CB5">
              <w:rPr>
                <w:sz w:val="18"/>
                <w:szCs w:val="18"/>
              </w:rPr>
              <w:t>14</w:t>
            </w:r>
          </w:p>
        </w:tc>
        <w:tc>
          <w:tcPr>
            <w:tcW w:w="1276" w:type="dxa"/>
          </w:tcPr>
          <w:p w14:paraId="4567ECA0" w14:textId="77777777" w:rsidR="00EB2CB5" w:rsidRPr="00EB2CB5" w:rsidRDefault="00EB2CB5" w:rsidP="00EB2CB5">
            <w:pPr>
              <w:pStyle w:val="Tabletext"/>
              <w:jc w:val="center"/>
              <w:rPr>
                <w:sz w:val="18"/>
                <w:szCs w:val="18"/>
              </w:rPr>
            </w:pPr>
            <w:r w:rsidRPr="00EB2CB5">
              <w:rPr>
                <w:sz w:val="18"/>
                <w:szCs w:val="18"/>
              </w:rPr>
              <w:t>4</w:t>
            </w:r>
          </w:p>
        </w:tc>
        <w:tc>
          <w:tcPr>
            <w:tcW w:w="1418" w:type="dxa"/>
          </w:tcPr>
          <w:p w14:paraId="3EED9BF4" w14:textId="77777777" w:rsidR="00EB2CB5" w:rsidRPr="00EB2CB5" w:rsidRDefault="00EB2CB5" w:rsidP="00EB2CB5">
            <w:pPr>
              <w:pStyle w:val="Tabletext"/>
              <w:jc w:val="center"/>
              <w:rPr>
                <w:sz w:val="18"/>
                <w:szCs w:val="18"/>
              </w:rPr>
            </w:pPr>
            <w:r w:rsidRPr="00EB2CB5">
              <w:rPr>
                <w:sz w:val="18"/>
                <w:szCs w:val="18"/>
              </w:rPr>
              <w:t>4</w:t>
            </w:r>
          </w:p>
        </w:tc>
        <w:tc>
          <w:tcPr>
            <w:tcW w:w="1275" w:type="dxa"/>
          </w:tcPr>
          <w:p w14:paraId="3C84B3B6" w14:textId="77777777" w:rsidR="00EB2CB5" w:rsidRPr="00EB2CB5" w:rsidRDefault="00EB2CB5" w:rsidP="00EB2CB5">
            <w:pPr>
              <w:pStyle w:val="Tabletext"/>
              <w:jc w:val="center"/>
              <w:rPr>
                <w:sz w:val="18"/>
                <w:szCs w:val="18"/>
              </w:rPr>
            </w:pPr>
            <w:r w:rsidRPr="00EB2CB5">
              <w:rPr>
                <w:sz w:val="18"/>
                <w:szCs w:val="18"/>
              </w:rPr>
              <w:t>12</w:t>
            </w:r>
          </w:p>
        </w:tc>
        <w:tc>
          <w:tcPr>
            <w:tcW w:w="1276" w:type="dxa"/>
          </w:tcPr>
          <w:p w14:paraId="49EF1F50" w14:textId="77777777" w:rsidR="00EB2CB5" w:rsidRPr="00EB2CB5" w:rsidRDefault="00EB2CB5" w:rsidP="00EB2CB5">
            <w:pPr>
              <w:pStyle w:val="Tabletext"/>
              <w:jc w:val="center"/>
              <w:rPr>
                <w:sz w:val="18"/>
                <w:szCs w:val="18"/>
              </w:rPr>
            </w:pPr>
            <w:r w:rsidRPr="00EB2CB5">
              <w:rPr>
                <w:sz w:val="18"/>
                <w:szCs w:val="18"/>
              </w:rPr>
              <w:t>12</w:t>
            </w:r>
          </w:p>
        </w:tc>
        <w:tc>
          <w:tcPr>
            <w:tcW w:w="1066" w:type="dxa"/>
          </w:tcPr>
          <w:p w14:paraId="759123DD" w14:textId="77777777" w:rsidR="00EB2CB5" w:rsidRPr="00EB2CB5" w:rsidRDefault="00EB2CB5" w:rsidP="00EB2CB5">
            <w:pPr>
              <w:pStyle w:val="Tabletext"/>
              <w:jc w:val="center"/>
              <w:rPr>
                <w:sz w:val="18"/>
                <w:szCs w:val="18"/>
              </w:rPr>
            </w:pPr>
            <w:r w:rsidRPr="00EB2CB5">
              <w:rPr>
                <w:sz w:val="18"/>
                <w:szCs w:val="18"/>
              </w:rPr>
              <w:t>9</w:t>
            </w:r>
          </w:p>
        </w:tc>
        <w:tc>
          <w:tcPr>
            <w:tcW w:w="1068" w:type="dxa"/>
          </w:tcPr>
          <w:p w14:paraId="5C19D363" w14:textId="77777777" w:rsidR="00EB2CB5" w:rsidRPr="00EB2CB5" w:rsidRDefault="00EB2CB5" w:rsidP="00EB2CB5">
            <w:pPr>
              <w:pStyle w:val="Tabletext"/>
              <w:jc w:val="center"/>
              <w:rPr>
                <w:sz w:val="18"/>
                <w:szCs w:val="18"/>
              </w:rPr>
            </w:pPr>
            <w:r w:rsidRPr="00EB2CB5">
              <w:rPr>
                <w:sz w:val="18"/>
                <w:szCs w:val="18"/>
              </w:rPr>
              <w:t>6</w:t>
            </w:r>
          </w:p>
        </w:tc>
      </w:tr>
      <w:tr w:rsidR="00EB2CB5" w:rsidRPr="00EB2CB5" w14:paraId="0E9DFC4E" w14:textId="77777777" w:rsidTr="00D950C6">
        <w:trPr>
          <w:cantSplit/>
          <w:jc w:val="center"/>
        </w:trPr>
        <w:tc>
          <w:tcPr>
            <w:tcW w:w="1268" w:type="dxa"/>
          </w:tcPr>
          <w:p w14:paraId="624CBFF3" w14:textId="4E504CF8" w:rsidR="00EB2CB5" w:rsidRPr="00EB2CB5" w:rsidRDefault="00EB2CB5" w:rsidP="00EB2CB5">
            <w:pPr>
              <w:pStyle w:val="Tabletext"/>
              <w:rPr>
                <w:sz w:val="18"/>
                <w:szCs w:val="18"/>
              </w:rPr>
            </w:pPr>
            <w:r w:rsidRPr="00EB2CB5">
              <w:rPr>
                <w:sz w:val="18"/>
                <w:szCs w:val="18"/>
                <w:lang w:val="ru-RU"/>
              </w:rPr>
              <w:t>Версия модели</w:t>
            </w:r>
          </w:p>
        </w:tc>
        <w:tc>
          <w:tcPr>
            <w:tcW w:w="992" w:type="dxa"/>
          </w:tcPr>
          <w:p w14:paraId="356CB341" w14:textId="77777777" w:rsidR="00EB2CB5" w:rsidRPr="00EB2CB5" w:rsidRDefault="00EB2CB5" w:rsidP="00EB2CB5">
            <w:pPr>
              <w:pStyle w:val="Tabletext"/>
              <w:jc w:val="center"/>
              <w:rPr>
                <w:sz w:val="18"/>
                <w:szCs w:val="18"/>
              </w:rPr>
            </w:pPr>
            <w:r w:rsidRPr="00EB2CB5">
              <w:rPr>
                <w:sz w:val="18"/>
                <w:szCs w:val="18"/>
              </w:rPr>
              <w:t>B3</w:t>
            </w:r>
          </w:p>
        </w:tc>
        <w:tc>
          <w:tcPr>
            <w:tcW w:w="1276" w:type="dxa"/>
            <w:tcMar>
              <w:left w:w="6" w:type="dxa"/>
              <w:right w:w="6" w:type="dxa"/>
            </w:tcMar>
          </w:tcPr>
          <w:p w14:paraId="2625A69F" w14:textId="77777777" w:rsidR="00EB2CB5" w:rsidRPr="00EB2CB5" w:rsidRDefault="00EB2CB5" w:rsidP="00EB2CB5">
            <w:pPr>
              <w:pStyle w:val="Tabletext"/>
              <w:jc w:val="center"/>
              <w:rPr>
                <w:sz w:val="18"/>
                <w:szCs w:val="18"/>
              </w:rPr>
            </w:pPr>
            <w:r w:rsidRPr="00EB2CB5">
              <w:rPr>
                <w:sz w:val="18"/>
                <w:szCs w:val="18"/>
              </w:rPr>
              <w:t>CombODG3</w:t>
            </w:r>
          </w:p>
        </w:tc>
        <w:tc>
          <w:tcPr>
            <w:tcW w:w="1418" w:type="dxa"/>
            <w:tcMar>
              <w:left w:w="0" w:type="dxa"/>
              <w:right w:w="0" w:type="dxa"/>
            </w:tcMar>
          </w:tcPr>
          <w:p w14:paraId="0D75EBB8" w14:textId="77777777" w:rsidR="00EB2CB5" w:rsidRPr="00EB2CB5" w:rsidRDefault="00EB2CB5" w:rsidP="00EB2CB5">
            <w:pPr>
              <w:pStyle w:val="Tabletext"/>
              <w:jc w:val="center"/>
              <w:rPr>
                <w:sz w:val="18"/>
                <w:szCs w:val="18"/>
              </w:rPr>
            </w:pPr>
            <w:r w:rsidRPr="00EB2CB5">
              <w:rPr>
                <w:sz w:val="18"/>
                <w:szCs w:val="18"/>
              </w:rPr>
              <w:t>CombNnODG3</w:t>
            </w:r>
          </w:p>
        </w:tc>
        <w:tc>
          <w:tcPr>
            <w:tcW w:w="1275" w:type="dxa"/>
            <w:tcMar>
              <w:left w:w="0" w:type="dxa"/>
              <w:right w:w="0" w:type="dxa"/>
            </w:tcMar>
          </w:tcPr>
          <w:p w14:paraId="7FE0B008" w14:textId="77777777" w:rsidR="00EB2CB5" w:rsidRPr="00EB2CB5" w:rsidRDefault="00EB2CB5" w:rsidP="00EB2CB5">
            <w:pPr>
              <w:pStyle w:val="Tabletext"/>
              <w:jc w:val="center"/>
              <w:rPr>
                <w:sz w:val="18"/>
                <w:szCs w:val="18"/>
              </w:rPr>
            </w:pPr>
            <w:r w:rsidRPr="00EB2CB5">
              <w:rPr>
                <w:sz w:val="18"/>
                <w:szCs w:val="18"/>
              </w:rPr>
              <w:t>FFTNnODG1</w:t>
            </w:r>
          </w:p>
        </w:tc>
        <w:tc>
          <w:tcPr>
            <w:tcW w:w="1276" w:type="dxa"/>
            <w:tcMar>
              <w:left w:w="0" w:type="dxa"/>
              <w:right w:w="0" w:type="dxa"/>
            </w:tcMar>
          </w:tcPr>
          <w:p w14:paraId="69CE19F7" w14:textId="77777777" w:rsidR="00EB2CB5" w:rsidRPr="00EB2CB5" w:rsidRDefault="00EB2CB5" w:rsidP="00EB2CB5">
            <w:pPr>
              <w:pStyle w:val="Tabletext"/>
              <w:jc w:val="center"/>
              <w:rPr>
                <w:sz w:val="18"/>
                <w:szCs w:val="18"/>
              </w:rPr>
            </w:pPr>
            <w:r w:rsidRPr="00EB2CB5">
              <w:rPr>
                <w:sz w:val="18"/>
                <w:szCs w:val="18"/>
              </w:rPr>
              <w:t>FFTNnODG2</w:t>
            </w:r>
          </w:p>
        </w:tc>
        <w:tc>
          <w:tcPr>
            <w:tcW w:w="1066" w:type="dxa"/>
            <w:tcMar>
              <w:left w:w="6" w:type="dxa"/>
              <w:right w:w="6" w:type="dxa"/>
            </w:tcMar>
          </w:tcPr>
          <w:p w14:paraId="22C70AB3" w14:textId="77777777" w:rsidR="00EB2CB5" w:rsidRPr="00EB2CB5" w:rsidRDefault="00EB2CB5" w:rsidP="00EB2CB5">
            <w:pPr>
              <w:pStyle w:val="Tabletext"/>
              <w:jc w:val="center"/>
              <w:rPr>
                <w:sz w:val="18"/>
                <w:szCs w:val="18"/>
              </w:rPr>
            </w:pPr>
            <w:r w:rsidRPr="00EB2CB5">
              <w:rPr>
                <w:sz w:val="18"/>
                <w:szCs w:val="18"/>
              </w:rPr>
              <w:t>FiltODG2</w:t>
            </w:r>
          </w:p>
        </w:tc>
        <w:tc>
          <w:tcPr>
            <w:tcW w:w="1068" w:type="dxa"/>
            <w:tcMar>
              <w:left w:w="6" w:type="dxa"/>
              <w:right w:w="6" w:type="dxa"/>
            </w:tcMar>
          </w:tcPr>
          <w:p w14:paraId="48F23311" w14:textId="77777777" w:rsidR="00EB2CB5" w:rsidRPr="00EB2CB5" w:rsidRDefault="00EB2CB5" w:rsidP="00EB2CB5">
            <w:pPr>
              <w:pStyle w:val="Tabletext"/>
              <w:jc w:val="center"/>
              <w:rPr>
                <w:sz w:val="18"/>
                <w:szCs w:val="18"/>
                <w:u w:val="single"/>
              </w:rPr>
            </w:pPr>
            <w:r w:rsidRPr="00EB2CB5">
              <w:rPr>
                <w:sz w:val="18"/>
                <w:szCs w:val="18"/>
                <w:u w:val="single"/>
              </w:rPr>
              <w:t>FiltODG3</w:t>
            </w:r>
          </w:p>
        </w:tc>
      </w:tr>
      <w:tr w:rsidR="00EB2CB5" w:rsidRPr="00EB2CB5" w14:paraId="7F48609C" w14:textId="77777777" w:rsidTr="00D950C6">
        <w:trPr>
          <w:cantSplit/>
          <w:jc w:val="center"/>
        </w:trPr>
        <w:tc>
          <w:tcPr>
            <w:tcW w:w="1268" w:type="dxa"/>
          </w:tcPr>
          <w:p w14:paraId="5DE4E9BE" w14:textId="60CA72F2" w:rsidR="00EB2CB5" w:rsidRPr="00EB2CB5" w:rsidRDefault="00EB2CB5" w:rsidP="00EB2CB5">
            <w:pPr>
              <w:pStyle w:val="Tabletext"/>
              <w:rPr>
                <w:sz w:val="18"/>
                <w:szCs w:val="18"/>
              </w:rPr>
            </w:pPr>
            <w:r w:rsidRPr="00EB2CB5">
              <w:rPr>
                <w:sz w:val="18"/>
                <w:szCs w:val="18"/>
                <w:lang w:val="ru-RU"/>
              </w:rPr>
              <w:t>Элемент</w:t>
            </w:r>
          </w:p>
        </w:tc>
        <w:tc>
          <w:tcPr>
            <w:tcW w:w="992" w:type="dxa"/>
          </w:tcPr>
          <w:p w14:paraId="31E7FAB6" w14:textId="77777777" w:rsidR="00EB2CB5" w:rsidRPr="00EB2CB5" w:rsidRDefault="00EB2CB5" w:rsidP="00EB2CB5">
            <w:pPr>
              <w:pStyle w:val="Tabletext"/>
              <w:jc w:val="center"/>
              <w:rPr>
                <w:sz w:val="18"/>
                <w:szCs w:val="18"/>
              </w:rPr>
            </w:pPr>
            <w:r w:rsidRPr="00EB2CB5">
              <w:rPr>
                <w:sz w:val="18"/>
                <w:szCs w:val="18"/>
              </w:rPr>
              <w:t>jcodsmg</w:t>
            </w:r>
          </w:p>
        </w:tc>
        <w:tc>
          <w:tcPr>
            <w:tcW w:w="1276" w:type="dxa"/>
          </w:tcPr>
          <w:p w14:paraId="2B89E60B" w14:textId="77777777" w:rsidR="00EB2CB5" w:rsidRPr="00EB2CB5" w:rsidRDefault="00EB2CB5" w:rsidP="00EB2CB5">
            <w:pPr>
              <w:pStyle w:val="Tabletext"/>
              <w:jc w:val="center"/>
              <w:rPr>
                <w:sz w:val="18"/>
                <w:szCs w:val="18"/>
              </w:rPr>
            </w:pPr>
            <w:r w:rsidRPr="00EB2CB5">
              <w:rPr>
                <w:sz w:val="18"/>
                <w:szCs w:val="18"/>
              </w:rPr>
              <w:t>jcodsmg</w:t>
            </w:r>
          </w:p>
        </w:tc>
        <w:tc>
          <w:tcPr>
            <w:tcW w:w="1418" w:type="dxa"/>
          </w:tcPr>
          <w:p w14:paraId="644B0A3D" w14:textId="77777777" w:rsidR="00EB2CB5" w:rsidRPr="00EB2CB5" w:rsidRDefault="00EB2CB5" w:rsidP="00EB2CB5">
            <w:pPr>
              <w:pStyle w:val="Tabletext"/>
              <w:jc w:val="center"/>
              <w:rPr>
                <w:sz w:val="18"/>
                <w:szCs w:val="18"/>
              </w:rPr>
            </w:pPr>
            <w:r w:rsidRPr="00EB2CB5">
              <w:rPr>
                <w:sz w:val="18"/>
                <w:szCs w:val="18"/>
              </w:rPr>
              <w:t>jcodsmg</w:t>
            </w:r>
          </w:p>
        </w:tc>
        <w:tc>
          <w:tcPr>
            <w:tcW w:w="1275" w:type="dxa"/>
          </w:tcPr>
          <w:p w14:paraId="2DD4A2A0" w14:textId="77777777" w:rsidR="00EB2CB5" w:rsidRPr="00EB2CB5" w:rsidRDefault="00EB2CB5" w:rsidP="00EB2CB5">
            <w:pPr>
              <w:pStyle w:val="Tabletext"/>
              <w:jc w:val="center"/>
              <w:rPr>
                <w:sz w:val="18"/>
                <w:szCs w:val="18"/>
              </w:rPr>
            </w:pPr>
            <w:r w:rsidRPr="00EB2CB5">
              <w:rPr>
                <w:sz w:val="18"/>
                <w:szCs w:val="18"/>
              </w:rPr>
              <w:t>jcodsmg</w:t>
            </w:r>
          </w:p>
        </w:tc>
        <w:tc>
          <w:tcPr>
            <w:tcW w:w="1276" w:type="dxa"/>
          </w:tcPr>
          <w:p w14:paraId="516F8D25" w14:textId="77777777" w:rsidR="00EB2CB5" w:rsidRPr="00EB2CB5" w:rsidRDefault="00EB2CB5" w:rsidP="00EB2CB5">
            <w:pPr>
              <w:pStyle w:val="Tabletext"/>
              <w:jc w:val="center"/>
              <w:rPr>
                <w:sz w:val="18"/>
                <w:szCs w:val="18"/>
              </w:rPr>
            </w:pPr>
            <w:r w:rsidRPr="00EB2CB5">
              <w:rPr>
                <w:sz w:val="18"/>
                <w:szCs w:val="18"/>
              </w:rPr>
              <w:t>jcodsmg</w:t>
            </w:r>
          </w:p>
        </w:tc>
        <w:tc>
          <w:tcPr>
            <w:tcW w:w="1066" w:type="dxa"/>
          </w:tcPr>
          <w:p w14:paraId="3F86A70C" w14:textId="77777777" w:rsidR="00EB2CB5" w:rsidRPr="00EB2CB5" w:rsidRDefault="00EB2CB5" w:rsidP="00EB2CB5">
            <w:pPr>
              <w:pStyle w:val="Tabletext"/>
              <w:jc w:val="center"/>
              <w:rPr>
                <w:sz w:val="18"/>
                <w:szCs w:val="18"/>
              </w:rPr>
            </w:pPr>
            <w:r w:rsidRPr="00EB2CB5">
              <w:rPr>
                <w:sz w:val="18"/>
                <w:szCs w:val="18"/>
              </w:rPr>
              <w:t>jcodsmg</w:t>
            </w:r>
          </w:p>
        </w:tc>
        <w:tc>
          <w:tcPr>
            <w:tcW w:w="1068" w:type="dxa"/>
          </w:tcPr>
          <w:p w14:paraId="2BC352B3" w14:textId="77777777" w:rsidR="00EB2CB5" w:rsidRPr="00EB2CB5" w:rsidRDefault="00EB2CB5" w:rsidP="00EB2CB5">
            <w:pPr>
              <w:pStyle w:val="Tabletext"/>
              <w:jc w:val="center"/>
              <w:rPr>
                <w:sz w:val="18"/>
                <w:szCs w:val="18"/>
              </w:rPr>
            </w:pPr>
            <w:r w:rsidRPr="00EB2CB5">
              <w:rPr>
                <w:sz w:val="18"/>
                <w:szCs w:val="18"/>
              </w:rPr>
              <w:t>jcodsmg</w:t>
            </w:r>
          </w:p>
        </w:tc>
      </w:tr>
      <w:tr w:rsidR="00B95078" w:rsidRPr="00EB2CB5" w14:paraId="42CE7A2B" w14:textId="77777777" w:rsidTr="00D950C6">
        <w:trPr>
          <w:cantSplit/>
          <w:jc w:val="center"/>
        </w:trPr>
        <w:tc>
          <w:tcPr>
            <w:tcW w:w="1268" w:type="dxa"/>
          </w:tcPr>
          <w:p w14:paraId="16AF3ABC" w14:textId="77777777" w:rsidR="00C7211D" w:rsidRPr="00EB2CB5" w:rsidRDefault="00C7211D" w:rsidP="00210117">
            <w:pPr>
              <w:pStyle w:val="Tabletext"/>
              <w:rPr>
                <w:sz w:val="18"/>
                <w:szCs w:val="18"/>
              </w:rPr>
            </w:pPr>
          </w:p>
        </w:tc>
        <w:tc>
          <w:tcPr>
            <w:tcW w:w="992" w:type="dxa"/>
          </w:tcPr>
          <w:p w14:paraId="5B6CEDBA" w14:textId="77777777" w:rsidR="00C7211D" w:rsidRPr="00EB2CB5" w:rsidRDefault="00C7211D" w:rsidP="00210117">
            <w:pPr>
              <w:pStyle w:val="Tabletext"/>
              <w:jc w:val="center"/>
              <w:rPr>
                <w:sz w:val="18"/>
                <w:szCs w:val="18"/>
              </w:rPr>
            </w:pPr>
            <w:r w:rsidRPr="00EB2CB5">
              <w:rPr>
                <w:sz w:val="18"/>
                <w:szCs w:val="18"/>
              </w:rPr>
              <w:t>qcodket</w:t>
            </w:r>
          </w:p>
        </w:tc>
        <w:tc>
          <w:tcPr>
            <w:tcW w:w="1276" w:type="dxa"/>
          </w:tcPr>
          <w:p w14:paraId="7CE8D195" w14:textId="77777777" w:rsidR="00C7211D" w:rsidRPr="00EB2CB5" w:rsidRDefault="00C7211D" w:rsidP="00210117">
            <w:pPr>
              <w:pStyle w:val="Tabletext"/>
              <w:jc w:val="center"/>
              <w:rPr>
                <w:sz w:val="18"/>
                <w:szCs w:val="18"/>
              </w:rPr>
            </w:pPr>
            <w:r w:rsidRPr="00EB2CB5">
              <w:rPr>
                <w:sz w:val="18"/>
                <w:szCs w:val="18"/>
              </w:rPr>
              <w:t>qcodket</w:t>
            </w:r>
          </w:p>
        </w:tc>
        <w:tc>
          <w:tcPr>
            <w:tcW w:w="1418" w:type="dxa"/>
          </w:tcPr>
          <w:p w14:paraId="0ABD393E" w14:textId="77777777" w:rsidR="00C7211D" w:rsidRPr="00EB2CB5" w:rsidRDefault="00C7211D" w:rsidP="00210117">
            <w:pPr>
              <w:pStyle w:val="Tabletext"/>
              <w:jc w:val="center"/>
              <w:rPr>
                <w:sz w:val="18"/>
                <w:szCs w:val="18"/>
              </w:rPr>
            </w:pPr>
            <w:r w:rsidRPr="00EB2CB5">
              <w:rPr>
                <w:sz w:val="18"/>
                <w:szCs w:val="18"/>
              </w:rPr>
              <w:t>pcodsmg</w:t>
            </w:r>
          </w:p>
        </w:tc>
        <w:tc>
          <w:tcPr>
            <w:tcW w:w="1275" w:type="dxa"/>
          </w:tcPr>
          <w:p w14:paraId="1849B998" w14:textId="77777777" w:rsidR="00C7211D" w:rsidRPr="00EB2CB5" w:rsidRDefault="00C7211D" w:rsidP="00210117">
            <w:pPr>
              <w:pStyle w:val="Tabletext"/>
              <w:jc w:val="center"/>
              <w:rPr>
                <w:sz w:val="18"/>
                <w:szCs w:val="18"/>
              </w:rPr>
            </w:pPr>
            <w:r w:rsidRPr="00EB2CB5">
              <w:rPr>
                <w:sz w:val="18"/>
                <w:szCs w:val="18"/>
              </w:rPr>
              <w:t>qcodket</w:t>
            </w:r>
          </w:p>
        </w:tc>
        <w:tc>
          <w:tcPr>
            <w:tcW w:w="1276" w:type="dxa"/>
          </w:tcPr>
          <w:p w14:paraId="5F61CD4A" w14:textId="77777777" w:rsidR="00C7211D" w:rsidRPr="00EB2CB5" w:rsidRDefault="00C7211D" w:rsidP="00210117">
            <w:pPr>
              <w:pStyle w:val="Tabletext"/>
              <w:jc w:val="center"/>
              <w:rPr>
                <w:sz w:val="18"/>
                <w:szCs w:val="18"/>
              </w:rPr>
            </w:pPr>
            <w:r w:rsidRPr="00EB2CB5">
              <w:rPr>
                <w:sz w:val="18"/>
                <w:szCs w:val="18"/>
              </w:rPr>
              <w:t>qcodket</w:t>
            </w:r>
          </w:p>
        </w:tc>
        <w:tc>
          <w:tcPr>
            <w:tcW w:w="1066" w:type="dxa"/>
          </w:tcPr>
          <w:p w14:paraId="460D7E41" w14:textId="77777777" w:rsidR="00C7211D" w:rsidRPr="00EB2CB5" w:rsidRDefault="00C7211D" w:rsidP="00210117">
            <w:pPr>
              <w:pStyle w:val="Tabletext"/>
              <w:jc w:val="center"/>
              <w:rPr>
                <w:sz w:val="18"/>
                <w:szCs w:val="18"/>
              </w:rPr>
            </w:pPr>
            <w:r w:rsidRPr="00EB2CB5">
              <w:rPr>
                <w:sz w:val="18"/>
                <w:szCs w:val="18"/>
              </w:rPr>
              <w:t>rcodpip</w:t>
            </w:r>
          </w:p>
        </w:tc>
        <w:tc>
          <w:tcPr>
            <w:tcW w:w="1068" w:type="dxa"/>
          </w:tcPr>
          <w:p w14:paraId="0EB14C72" w14:textId="77777777" w:rsidR="00C7211D" w:rsidRPr="00EB2CB5" w:rsidRDefault="00C7211D" w:rsidP="00210117">
            <w:pPr>
              <w:pStyle w:val="Tabletext"/>
              <w:jc w:val="center"/>
              <w:rPr>
                <w:sz w:val="18"/>
                <w:szCs w:val="18"/>
              </w:rPr>
            </w:pPr>
            <w:r w:rsidRPr="00EB2CB5">
              <w:rPr>
                <w:sz w:val="18"/>
                <w:szCs w:val="18"/>
              </w:rPr>
              <w:t>rcodpip</w:t>
            </w:r>
          </w:p>
        </w:tc>
      </w:tr>
      <w:tr w:rsidR="00B95078" w:rsidRPr="00EB2CB5" w14:paraId="6C086F6C" w14:textId="77777777" w:rsidTr="00D950C6">
        <w:trPr>
          <w:cantSplit/>
          <w:jc w:val="center"/>
        </w:trPr>
        <w:tc>
          <w:tcPr>
            <w:tcW w:w="1268" w:type="dxa"/>
          </w:tcPr>
          <w:p w14:paraId="0631ABC6" w14:textId="77777777" w:rsidR="00C7211D" w:rsidRPr="00EB2CB5" w:rsidRDefault="00C7211D" w:rsidP="00210117">
            <w:pPr>
              <w:pStyle w:val="Tabletext"/>
              <w:rPr>
                <w:sz w:val="18"/>
                <w:szCs w:val="18"/>
              </w:rPr>
            </w:pPr>
          </w:p>
        </w:tc>
        <w:tc>
          <w:tcPr>
            <w:tcW w:w="992" w:type="dxa"/>
          </w:tcPr>
          <w:p w14:paraId="3A9790D7" w14:textId="77777777" w:rsidR="00C7211D" w:rsidRPr="00EB2CB5" w:rsidRDefault="00C7211D" w:rsidP="00210117">
            <w:pPr>
              <w:pStyle w:val="Tabletext"/>
              <w:jc w:val="center"/>
              <w:rPr>
                <w:sz w:val="18"/>
                <w:szCs w:val="18"/>
              </w:rPr>
            </w:pPr>
            <w:r w:rsidRPr="00EB2CB5">
              <w:rPr>
                <w:sz w:val="18"/>
                <w:szCs w:val="18"/>
              </w:rPr>
              <w:t>pcodsmg</w:t>
            </w:r>
          </w:p>
        </w:tc>
        <w:tc>
          <w:tcPr>
            <w:tcW w:w="1276" w:type="dxa"/>
          </w:tcPr>
          <w:p w14:paraId="639C4DA3" w14:textId="77777777" w:rsidR="00C7211D" w:rsidRPr="00EB2CB5" w:rsidRDefault="00C7211D" w:rsidP="00210117">
            <w:pPr>
              <w:pStyle w:val="Tabletext"/>
              <w:jc w:val="center"/>
              <w:rPr>
                <w:sz w:val="18"/>
                <w:szCs w:val="18"/>
              </w:rPr>
            </w:pPr>
            <w:r w:rsidRPr="00EB2CB5">
              <w:rPr>
                <w:sz w:val="18"/>
                <w:szCs w:val="18"/>
              </w:rPr>
              <w:t>pcodsmg</w:t>
            </w:r>
          </w:p>
        </w:tc>
        <w:tc>
          <w:tcPr>
            <w:tcW w:w="1418" w:type="dxa"/>
          </w:tcPr>
          <w:p w14:paraId="7E5B55A1" w14:textId="77777777" w:rsidR="00C7211D" w:rsidRPr="00EB2CB5" w:rsidRDefault="00C7211D" w:rsidP="00210117">
            <w:pPr>
              <w:pStyle w:val="Tabletext"/>
              <w:jc w:val="center"/>
              <w:rPr>
                <w:sz w:val="18"/>
                <w:szCs w:val="18"/>
              </w:rPr>
            </w:pPr>
            <w:r w:rsidRPr="00EB2CB5">
              <w:rPr>
                <w:sz w:val="18"/>
                <w:szCs w:val="18"/>
              </w:rPr>
              <w:t>ccodclv</w:t>
            </w:r>
          </w:p>
        </w:tc>
        <w:tc>
          <w:tcPr>
            <w:tcW w:w="1275" w:type="dxa"/>
          </w:tcPr>
          <w:p w14:paraId="10F10584" w14:textId="77777777" w:rsidR="00C7211D" w:rsidRPr="00EB2CB5" w:rsidRDefault="00C7211D" w:rsidP="00210117">
            <w:pPr>
              <w:pStyle w:val="Tabletext"/>
              <w:jc w:val="center"/>
              <w:rPr>
                <w:sz w:val="18"/>
                <w:szCs w:val="18"/>
              </w:rPr>
            </w:pPr>
            <w:r w:rsidRPr="00EB2CB5">
              <w:rPr>
                <w:sz w:val="18"/>
                <w:szCs w:val="18"/>
              </w:rPr>
              <w:t>pcodsmg</w:t>
            </w:r>
          </w:p>
        </w:tc>
        <w:tc>
          <w:tcPr>
            <w:tcW w:w="1276" w:type="dxa"/>
          </w:tcPr>
          <w:p w14:paraId="096D4E88" w14:textId="77777777" w:rsidR="00C7211D" w:rsidRPr="00EB2CB5" w:rsidRDefault="00C7211D" w:rsidP="00210117">
            <w:pPr>
              <w:pStyle w:val="Tabletext"/>
              <w:jc w:val="center"/>
              <w:rPr>
                <w:sz w:val="18"/>
                <w:szCs w:val="18"/>
              </w:rPr>
            </w:pPr>
            <w:r w:rsidRPr="00EB2CB5">
              <w:rPr>
                <w:sz w:val="18"/>
                <w:szCs w:val="18"/>
              </w:rPr>
              <w:t>pcodsmg</w:t>
            </w:r>
          </w:p>
        </w:tc>
        <w:tc>
          <w:tcPr>
            <w:tcW w:w="1066" w:type="dxa"/>
          </w:tcPr>
          <w:p w14:paraId="416A6603" w14:textId="77777777" w:rsidR="00C7211D" w:rsidRPr="00EB2CB5" w:rsidRDefault="00C7211D" w:rsidP="00210117">
            <w:pPr>
              <w:pStyle w:val="Tabletext"/>
              <w:jc w:val="center"/>
              <w:rPr>
                <w:sz w:val="18"/>
                <w:szCs w:val="18"/>
              </w:rPr>
            </w:pPr>
            <w:r w:rsidRPr="00EB2CB5">
              <w:rPr>
                <w:sz w:val="18"/>
                <w:szCs w:val="18"/>
              </w:rPr>
              <w:t>qcodket</w:t>
            </w:r>
          </w:p>
        </w:tc>
        <w:tc>
          <w:tcPr>
            <w:tcW w:w="1068" w:type="dxa"/>
          </w:tcPr>
          <w:p w14:paraId="29D85A2E" w14:textId="77777777" w:rsidR="00C7211D" w:rsidRPr="00EB2CB5" w:rsidRDefault="00C7211D" w:rsidP="00210117">
            <w:pPr>
              <w:pStyle w:val="Tabletext"/>
              <w:jc w:val="center"/>
              <w:rPr>
                <w:sz w:val="18"/>
                <w:szCs w:val="18"/>
              </w:rPr>
            </w:pPr>
            <w:r w:rsidRPr="00EB2CB5">
              <w:rPr>
                <w:sz w:val="18"/>
                <w:szCs w:val="18"/>
              </w:rPr>
              <w:t>qcodket</w:t>
            </w:r>
          </w:p>
        </w:tc>
      </w:tr>
      <w:tr w:rsidR="00B95078" w:rsidRPr="00EB2CB5" w14:paraId="470EB351" w14:textId="77777777" w:rsidTr="00D950C6">
        <w:trPr>
          <w:cantSplit/>
          <w:jc w:val="center"/>
        </w:trPr>
        <w:tc>
          <w:tcPr>
            <w:tcW w:w="1268" w:type="dxa"/>
          </w:tcPr>
          <w:p w14:paraId="1AA784D6" w14:textId="77777777" w:rsidR="00C7211D" w:rsidRPr="00EB2CB5" w:rsidRDefault="00C7211D" w:rsidP="00210117">
            <w:pPr>
              <w:pStyle w:val="Tabletext"/>
              <w:rPr>
                <w:sz w:val="18"/>
                <w:szCs w:val="18"/>
              </w:rPr>
            </w:pPr>
          </w:p>
        </w:tc>
        <w:tc>
          <w:tcPr>
            <w:tcW w:w="992" w:type="dxa"/>
          </w:tcPr>
          <w:p w14:paraId="279FD04C" w14:textId="77777777" w:rsidR="00C7211D" w:rsidRPr="00EB2CB5" w:rsidRDefault="00C7211D" w:rsidP="00210117">
            <w:pPr>
              <w:pStyle w:val="Tabletext"/>
              <w:jc w:val="center"/>
              <w:rPr>
                <w:sz w:val="18"/>
                <w:szCs w:val="18"/>
              </w:rPr>
            </w:pPr>
            <w:r w:rsidRPr="00EB2CB5">
              <w:rPr>
                <w:sz w:val="18"/>
                <w:szCs w:val="18"/>
              </w:rPr>
              <w:t>pcodcla</w:t>
            </w:r>
          </w:p>
        </w:tc>
        <w:tc>
          <w:tcPr>
            <w:tcW w:w="1276" w:type="dxa"/>
          </w:tcPr>
          <w:p w14:paraId="3906C32F" w14:textId="77777777" w:rsidR="00C7211D" w:rsidRPr="00EB2CB5" w:rsidRDefault="00C7211D" w:rsidP="00210117">
            <w:pPr>
              <w:pStyle w:val="Tabletext"/>
              <w:jc w:val="center"/>
              <w:rPr>
                <w:sz w:val="18"/>
                <w:szCs w:val="18"/>
              </w:rPr>
            </w:pPr>
            <w:r w:rsidRPr="00EB2CB5">
              <w:rPr>
                <w:sz w:val="18"/>
                <w:szCs w:val="18"/>
              </w:rPr>
              <w:t>icodmar</w:t>
            </w:r>
          </w:p>
        </w:tc>
        <w:tc>
          <w:tcPr>
            <w:tcW w:w="1418" w:type="dxa"/>
          </w:tcPr>
          <w:p w14:paraId="537AB82A" w14:textId="77777777" w:rsidR="00C7211D" w:rsidRPr="00EB2CB5" w:rsidRDefault="00C7211D" w:rsidP="00210117">
            <w:pPr>
              <w:pStyle w:val="Tabletext"/>
              <w:jc w:val="center"/>
              <w:rPr>
                <w:sz w:val="18"/>
                <w:szCs w:val="18"/>
              </w:rPr>
            </w:pPr>
            <w:r w:rsidRPr="00EB2CB5">
              <w:rPr>
                <w:sz w:val="18"/>
                <w:szCs w:val="18"/>
              </w:rPr>
              <w:t>acodclv</w:t>
            </w:r>
          </w:p>
        </w:tc>
        <w:tc>
          <w:tcPr>
            <w:tcW w:w="1275" w:type="dxa"/>
          </w:tcPr>
          <w:p w14:paraId="25F81826" w14:textId="77777777" w:rsidR="00C7211D" w:rsidRPr="00EB2CB5" w:rsidRDefault="00C7211D" w:rsidP="00210117">
            <w:pPr>
              <w:pStyle w:val="Tabletext"/>
              <w:jc w:val="center"/>
              <w:rPr>
                <w:sz w:val="18"/>
                <w:szCs w:val="18"/>
              </w:rPr>
            </w:pPr>
            <w:r w:rsidRPr="00EB2CB5">
              <w:rPr>
                <w:sz w:val="18"/>
                <w:szCs w:val="18"/>
              </w:rPr>
              <w:t>ocodsfe</w:t>
            </w:r>
          </w:p>
        </w:tc>
        <w:tc>
          <w:tcPr>
            <w:tcW w:w="1276" w:type="dxa"/>
          </w:tcPr>
          <w:p w14:paraId="39C32B11" w14:textId="77777777" w:rsidR="00C7211D" w:rsidRPr="00EB2CB5" w:rsidRDefault="00C7211D" w:rsidP="00210117">
            <w:pPr>
              <w:pStyle w:val="Tabletext"/>
              <w:jc w:val="center"/>
              <w:rPr>
                <w:sz w:val="18"/>
                <w:szCs w:val="18"/>
              </w:rPr>
            </w:pPr>
            <w:r w:rsidRPr="00EB2CB5">
              <w:rPr>
                <w:sz w:val="18"/>
                <w:szCs w:val="18"/>
              </w:rPr>
              <w:t>pcodcla</w:t>
            </w:r>
          </w:p>
        </w:tc>
        <w:tc>
          <w:tcPr>
            <w:tcW w:w="1066" w:type="dxa"/>
          </w:tcPr>
          <w:p w14:paraId="0F580D09" w14:textId="77777777" w:rsidR="00C7211D" w:rsidRPr="00EB2CB5" w:rsidRDefault="00C7211D" w:rsidP="00210117">
            <w:pPr>
              <w:pStyle w:val="Tabletext"/>
              <w:jc w:val="center"/>
              <w:rPr>
                <w:sz w:val="18"/>
                <w:szCs w:val="18"/>
              </w:rPr>
            </w:pPr>
            <w:r w:rsidRPr="00EB2CB5">
              <w:rPr>
                <w:sz w:val="18"/>
                <w:szCs w:val="18"/>
              </w:rPr>
              <w:t>pcodsmg</w:t>
            </w:r>
          </w:p>
        </w:tc>
        <w:tc>
          <w:tcPr>
            <w:tcW w:w="1068" w:type="dxa"/>
          </w:tcPr>
          <w:p w14:paraId="3FF8CE4A" w14:textId="77777777" w:rsidR="00C7211D" w:rsidRPr="00EB2CB5" w:rsidRDefault="00C7211D" w:rsidP="00210117">
            <w:pPr>
              <w:pStyle w:val="Tabletext"/>
              <w:jc w:val="center"/>
              <w:rPr>
                <w:sz w:val="18"/>
                <w:szCs w:val="18"/>
              </w:rPr>
            </w:pPr>
            <w:r w:rsidRPr="00EB2CB5">
              <w:rPr>
                <w:sz w:val="18"/>
                <w:szCs w:val="18"/>
              </w:rPr>
              <w:t>pcodsmg</w:t>
            </w:r>
          </w:p>
        </w:tc>
      </w:tr>
      <w:tr w:rsidR="00B95078" w:rsidRPr="00EB2CB5" w14:paraId="27F2A615" w14:textId="77777777" w:rsidTr="00D950C6">
        <w:trPr>
          <w:cantSplit/>
          <w:jc w:val="center"/>
        </w:trPr>
        <w:tc>
          <w:tcPr>
            <w:tcW w:w="1268" w:type="dxa"/>
          </w:tcPr>
          <w:p w14:paraId="1A01FA60" w14:textId="77777777" w:rsidR="00C7211D" w:rsidRPr="00EB2CB5" w:rsidRDefault="00C7211D" w:rsidP="00210117">
            <w:pPr>
              <w:pStyle w:val="Tabletext"/>
              <w:rPr>
                <w:sz w:val="18"/>
                <w:szCs w:val="18"/>
              </w:rPr>
            </w:pPr>
          </w:p>
        </w:tc>
        <w:tc>
          <w:tcPr>
            <w:tcW w:w="992" w:type="dxa"/>
          </w:tcPr>
          <w:p w14:paraId="58EF0772" w14:textId="77777777" w:rsidR="00C7211D" w:rsidRPr="00EB2CB5" w:rsidRDefault="00C7211D" w:rsidP="00210117">
            <w:pPr>
              <w:pStyle w:val="Tabletext"/>
              <w:jc w:val="center"/>
              <w:rPr>
                <w:sz w:val="18"/>
                <w:szCs w:val="18"/>
              </w:rPr>
            </w:pPr>
            <w:r w:rsidRPr="00EB2CB5">
              <w:rPr>
                <w:sz w:val="18"/>
                <w:szCs w:val="18"/>
              </w:rPr>
              <w:t>ocodclv</w:t>
            </w:r>
          </w:p>
        </w:tc>
        <w:tc>
          <w:tcPr>
            <w:tcW w:w="1276" w:type="dxa"/>
          </w:tcPr>
          <w:p w14:paraId="64FD80B2" w14:textId="77777777" w:rsidR="00C7211D" w:rsidRPr="00EB2CB5" w:rsidRDefault="00C7211D" w:rsidP="00210117">
            <w:pPr>
              <w:pStyle w:val="Tabletext"/>
              <w:jc w:val="center"/>
              <w:rPr>
                <w:sz w:val="18"/>
                <w:szCs w:val="18"/>
              </w:rPr>
            </w:pPr>
          </w:p>
        </w:tc>
        <w:tc>
          <w:tcPr>
            <w:tcW w:w="1418" w:type="dxa"/>
          </w:tcPr>
          <w:p w14:paraId="6C3F1629" w14:textId="77777777" w:rsidR="00C7211D" w:rsidRPr="00EB2CB5" w:rsidRDefault="00C7211D" w:rsidP="00210117">
            <w:pPr>
              <w:pStyle w:val="Tabletext"/>
              <w:jc w:val="center"/>
              <w:rPr>
                <w:sz w:val="18"/>
                <w:szCs w:val="18"/>
              </w:rPr>
            </w:pPr>
          </w:p>
        </w:tc>
        <w:tc>
          <w:tcPr>
            <w:tcW w:w="1275" w:type="dxa"/>
          </w:tcPr>
          <w:p w14:paraId="4B421981" w14:textId="77777777" w:rsidR="00C7211D" w:rsidRPr="00EB2CB5" w:rsidRDefault="00C7211D" w:rsidP="00210117">
            <w:pPr>
              <w:pStyle w:val="Tabletext"/>
              <w:jc w:val="center"/>
              <w:rPr>
                <w:sz w:val="18"/>
                <w:szCs w:val="18"/>
              </w:rPr>
            </w:pPr>
            <w:r w:rsidRPr="00EB2CB5">
              <w:rPr>
                <w:sz w:val="18"/>
                <w:szCs w:val="18"/>
              </w:rPr>
              <w:t>ncodcas</w:t>
            </w:r>
          </w:p>
        </w:tc>
        <w:tc>
          <w:tcPr>
            <w:tcW w:w="1276" w:type="dxa"/>
          </w:tcPr>
          <w:p w14:paraId="41D95862" w14:textId="77777777" w:rsidR="00C7211D" w:rsidRPr="00EB2CB5" w:rsidRDefault="00C7211D" w:rsidP="00210117">
            <w:pPr>
              <w:pStyle w:val="Tabletext"/>
              <w:jc w:val="center"/>
              <w:rPr>
                <w:sz w:val="18"/>
                <w:szCs w:val="18"/>
              </w:rPr>
            </w:pPr>
            <w:r w:rsidRPr="00EB2CB5">
              <w:rPr>
                <w:sz w:val="18"/>
                <w:szCs w:val="18"/>
              </w:rPr>
              <w:t>ocodsfe</w:t>
            </w:r>
          </w:p>
        </w:tc>
        <w:tc>
          <w:tcPr>
            <w:tcW w:w="1066" w:type="dxa"/>
          </w:tcPr>
          <w:p w14:paraId="4A207E5E" w14:textId="77777777" w:rsidR="00C7211D" w:rsidRPr="00EB2CB5" w:rsidRDefault="00C7211D" w:rsidP="00210117">
            <w:pPr>
              <w:pStyle w:val="Tabletext"/>
              <w:jc w:val="center"/>
              <w:rPr>
                <w:sz w:val="18"/>
                <w:szCs w:val="18"/>
              </w:rPr>
            </w:pPr>
            <w:r w:rsidRPr="00EB2CB5">
              <w:rPr>
                <w:sz w:val="18"/>
                <w:szCs w:val="18"/>
              </w:rPr>
              <w:t>ocodsax</w:t>
            </w:r>
          </w:p>
        </w:tc>
        <w:tc>
          <w:tcPr>
            <w:tcW w:w="1068" w:type="dxa"/>
          </w:tcPr>
          <w:p w14:paraId="5B9CC306" w14:textId="77777777" w:rsidR="00C7211D" w:rsidRPr="00EB2CB5" w:rsidRDefault="00C7211D" w:rsidP="00210117">
            <w:pPr>
              <w:pStyle w:val="Tabletext"/>
              <w:jc w:val="center"/>
              <w:rPr>
                <w:sz w:val="18"/>
                <w:szCs w:val="18"/>
              </w:rPr>
            </w:pPr>
            <w:r w:rsidRPr="00EB2CB5">
              <w:rPr>
                <w:sz w:val="18"/>
                <w:szCs w:val="18"/>
              </w:rPr>
              <w:t>ocodsax</w:t>
            </w:r>
          </w:p>
        </w:tc>
      </w:tr>
      <w:tr w:rsidR="00B95078" w:rsidRPr="00EB2CB5" w14:paraId="3EC795AD" w14:textId="77777777" w:rsidTr="00D950C6">
        <w:trPr>
          <w:cantSplit/>
          <w:jc w:val="center"/>
        </w:trPr>
        <w:tc>
          <w:tcPr>
            <w:tcW w:w="1268" w:type="dxa"/>
          </w:tcPr>
          <w:p w14:paraId="22DA327F" w14:textId="77777777" w:rsidR="00C7211D" w:rsidRPr="00EB2CB5" w:rsidRDefault="00C7211D" w:rsidP="00210117">
            <w:pPr>
              <w:pStyle w:val="Tabletext"/>
              <w:rPr>
                <w:sz w:val="18"/>
                <w:szCs w:val="18"/>
              </w:rPr>
            </w:pPr>
          </w:p>
        </w:tc>
        <w:tc>
          <w:tcPr>
            <w:tcW w:w="992" w:type="dxa"/>
          </w:tcPr>
          <w:p w14:paraId="27CFF4D3" w14:textId="77777777" w:rsidR="00C7211D" w:rsidRPr="00EB2CB5" w:rsidRDefault="00C7211D" w:rsidP="00210117">
            <w:pPr>
              <w:pStyle w:val="Tabletext"/>
              <w:jc w:val="center"/>
              <w:rPr>
                <w:sz w:val="18"/>
                <w:szCs w:val="18"/>
              </w:rPr>
            </w:pPr>
            <w:r w:rsidRPr="00EB2CB5">
              <w:rPr>
                <w:sz w:val="18"/>
                <w:szCs w:val="18"/>
              </w:rPr>
              <w:t>ncodcas</w:t>
            </w:r>
          </w:p>
        </w:tc>
        <w:tc>
          <w:tcPr>
            <w:tcW w:w="1276" w:type="dxa"/>
          </w:tcPr>
          <w:p w14:paraId="6FF00F74" w14:textId="77777777" w:rsidR="00C7211D" w:rsidRPr="00EB2CB5" w:rsidRDefault="00C7211D" w:rsidP="00210117">
            <w:pPr>
              <w:pStyle w:val="Tabletext"/>
              <w:jc w:val="center"/>
              <w:rPr>
                <w:sz w:val="18"/>
                <w:szCs w:val="18"/>
              </w:rPr>
            </w:pPr>
          </w:p>
        </w:tc>
        <w:tc>
          <w:tcPr>
            <w:tcW w:w="1418" w:type="dxa"/>
          </w:tcPr>
          <w:p w14:paraId="678DB5F2" w14:textId="77777777" w:rsidR="00C7211D" w:rsidRPr="00EB2CB5" w:rsidRDefault="00C7211D" w:rsidP="00210117">
            <w:pPr>
              <w:pStyle w:val="Tabletext"/>
              <w:jc w:val="center"/>
              <w:rPr>
                <w:sz w:val="18"/>
                <w:szCs w:val="18"/>
              </w:rPr>
            </w:pPr>
          </w:p>
        </w:tc>
        <w:tc>
          <w:tcPr>
            <w:tcW w:w="1275" w:type="dxa"/>
          </w:tcPr>
          <w:p w14:paraId="4289F8D4" w14:textId="77777777" w:rsidR="00C7211D" w:rsidRPr="00EB2CB5" w:rsidRDefault="00C7211D" w:rsidP="00210117">
            <w:pPr>
              <w:pStyle w:val="Tabletext"/>
              <w:jc w:val="center"/>
              <w:rPr>
                <w:sz w:val="18"/>
                <w:szCs w:val="18"/>
              </w:rPr>
            </w:pPr>
            <w:r w:rsidRPr="00EB2CB5">
              <w:rPr>
                <w:sz w:val="18"/>
                <w:szCs w:val="18"/>
              </w:rPr>
              <w:t>mcodcla</w:t>
            </w:r>
          </w:p>
        </w:tc>
        <w:tc>
          <w:tcPr>
            <w:tcW w:w="1276" w:type="dxa"/>
          </w:tcPr>
          <w:p w14:paraId="421BB6C8" w14:textId="77777777" w:rsidR="00C7211D" w:rsidRPr="00EB2CB5" w:rsidRDefault="00C7211D" w:rsidP="00210117">
            <w:pPr>
              <w:pStyle w:val="Tabletext"/>
              <w:jc w:val="center"/>
              <w:rPr>
                <w:sz w:val="18"/>
                <w:szCs w:val="18"/>
              </w:rPr>
            </w:pPr>
            <w:r w:rsidRPr="00EB2CB5">
              <w:rPr>
                <w:sz w:val="18"/>
                <w:szCs w:val="18"/>
              </w:rPr>
              <w:t>ncodglo</w:t>
            </w:r>
          </w:p>
        </w:tc>
        <w:tc>
          <w:tcPr>
            <w:tcW w:w="1066" w:type="dxa"/>
          </w:tcPr>
          <w:p w14:paraId="3C3FE15C" w14:textId="77777777" w:rsidR="00C7211D" w:rsidRPr="00EB2CB5" w:rsidRDefault="00C7211D" w:rsidP="00210117">
            <w:pPr>
              <w:pStyle w:val="Tabletext"/>
              <w:jc w:val="center"/>
              <w:rPr>
                <w:sz w:val="18"/>
                <w:szCs w:val="18"/>
              </w:rPr>
            </w:pPr>
            <w:r w:rsidRPr="00EB2CB5">
              <w:rPr>
                <w:sz w:val="18"/>
                <w:szCs w:val="18"/>
              </w:rPr>
              <w:t>kcodpip</w:t>
            </w:r>
          </w:p>
        </w:tc>
        <w:tc>
          <w:tcPr>
            <w:tcW w:w="1068" w:type="dxa"/>
          </w:tcPr>
          <w:p w14:paraId="79B563EE" w14:textId="77777777" w:rsidR="00C7211D" w:rsidRPr="00EB2CB5" w:rsidRDefault="00C7211D" w:rsidP="00210117">
            <w:pPr>
              <w:pStyle w:val="Tabletext"/>
              <w:jc w:val="center"/>
              <w:rPr>
                <w:sz w:val="18"/>
                <w:szCs w:val="18"/>
              </w:rPr>
            </w:pPr>
            <w:r w:rsidRPr="00EB2CB5">
              <w:rPr>
                <w:sz w:val="18"/>
                <w:szCs w:val="18"/>
              </w:rPr>
              <w:t>fcodsb2</w:t>
            </w:r>
          </w:p>
        </w:tc>
      </w:tr>
      <w:tr w:rsidR="00B95078" w:rsidRPr="00EB2CB5" w14:paraId="18604E6B" w14:textId="77777777" w:rsidTr="00D950C6">
        <w:trPr>
          <w:cantSplit/>
          <w:jc w:val="center"/>
        </w:trPr>
        <w:tc>
          <w:tcPr>
            <w:tcW w:w="1268" w:type="dxa"/>
          </w:tcPr>
          <w:p w14:paraId="09C5DD33" w14:textId="77777777" w:rsidR="00C7211D" w:rsidRPr="00EB2CB5" w:rsidRDefault="00C7211D" w:rsidP="00210117">
            <w:pPr>
              <w:pStyle w:val="Tabletext"/>
              <w:rPr>
                <w:sz w:val="18"/>
                <w:szCs w:val="18"/>
              </w:rPr>
            </w:pPr>
          </w:p>
        </w:tc>
        <w:tc>
          <w:tcPr>
            <w:tcW w:w="992" w:type="dxa"/>
          </w:tcPr>
          <w:p w14:paraId="06C3AEB8" w14:textId="77777777" w:rsidR="00C7211D" w:rsidRPr="00EB2CB5" w:rsidRDefault="00C7211D" w:rsidP="00210117">
            <w:pPr>
              <w:pStyle w:val="Tabletext"/>
              <w:jc w:val="center"/>
              <w:rPr>
                <w:sz w:val="18"/>
                <w:szCs w:val="18"/>
              </w:rPr>
            </w:pPr>
            <w:r w:rsidRPr="00EB2CB5">
              <w:rPr>
                <w:sz w:val="18"/>
                <w:szCs w:val="18"/>
              </w:rPr>
              <w:t>mcodpip</w:t>
            </w:r>
          </w:p>
        </w:tc>
        <w:tc>
          <w:tcPr>
            <w:tcW w:w="1276" w:type="dxa"/>
          </w:tcPr>
          <w:p w14:paraId="1C127D5F" w14:textId="77777777" w:rsidR="00C7211D" w:rsidRPr="00EB2CB5" w:rsidRDefault="00C7211D" w:rsidP="00210117">
            <w:pPr>
              <w:pStyle w:val="Tabletext"/>
              <w:jc w:val="center"/>
              <w:rPr>
                <w:sz w:val="18"/>
                <w:szCs w:val="18"/>
              </w:rPr>
            </w:pPr>
          </w:p>
        </w:tc>
        <w:tc>
          <w:tcPr>
            <w:tcW w:w="1418" w:type="dxa"/>
          </w:tcPr>
          <w:p w14:paraId="0C6065A7" w14:textId="77777777" w:rsidR="00C7211D" w:rsidRPr="00EB2CB5" w:rsidRDefault="00C7211D" w:rsidP="00210117">
            <w:pPr>
              <w:pStyle w:val="Tabletext"/>
              <w:jc w:val="center"/>
              <w:rPr>
                <w:sz w:val="18"/>
                <w:szCs w:val="18"/>
              </w:rPr>
            </w:pPr>
          </w:p>
        </w:tc>
        <w:tc>
          <w:tcPr>
            <w:tcW w:w="1275" w:type="dxa"/>
          </w:tcPr>
          <w:p w14:paraId="69287DB9" w14:textId="77777777" w:rsidR="00C7211D" w:rsidRPr="00EB2CB5" w:rsidRDefault="00C7211D" w:rsidP="00210117">
            <w:pPr>
              <w:pStyle w:val="Tabletext"/>
              <w:jc w:val="center"/>
              <w:rPr>
                <w:sz w:val="18"/>
                <w:szCs w:val="18"/>
              </w:rPr>
            </w:pPr>
            <w:r w:rsidRPr="00EB2CB5">
              <w:rPr>
                <w:sz w:val="18"/>
                <w:szCs w:val="18"/>
              </w:rPr>
              <w:t>jcodveg</w:t>
            </w:r>
          </w:p>
        </w:tc>
        <w:tc>
          <w:tcPr>
            <w:tcW w:w="1276" w:type="dxa"/>
          </w:tcPr>
          <w:p w14:paraId="516C1C0A" w14:textId="77777777" w:rsidR="00C7211D" w:rsidRPr="00EB2CB5" w:rsidRDefault="00C7211D" w:rsidP="00210117">
            <w:pPr>
              <w:pStyle w:val="Tabletext"/>
              <w:jc w:val="center"/>
              <w:rPr>
                <w:sz w:val="18"/>
                <w:szCs w:val="18"/>
              </w:rPr>
            </w:pPr>
            <w:r w:rsidRPr="00EB2CB5">
              <w:rPr>
                <w:sz w:val="18"/>
                <w:szCs w:val="18"/>
              </w:rPr>
              <w:t>kcodcas</w:t>
            </w:r>
          </w:p>
        </w:tc>
        <w:tc>
          <w:tcPr>
            <w:tcW w:w="1066" w:type="dxa"/>
          </w:tcPr>
          <w:p w14:paraId="3B7C92CF" w14:textId="77777777" w:rsidR="00C7211D" w:rsidRPr="00EB2CB5" w:rsidRDefault="00C7211D" w:rsidP="00210117">
            <w:pPr>
              <w:pStyle w:val="Tabletext"/>
              <w:jc w:val="center"/>
              <w:rPr>
                <w:sz w:val="18"/>
                <w:szCs w:val="18"/>
              </w:rPr>
            </w:pPr>
            <w:r w:rsidRPr="00EB2CB5">
              <w:rPr>
                <w:sz w:val="18"/>
                <w:szCs w:val="18"/>
              </w:rPr>
              <w:t>jcodveg</w:t>
            </w:r>
          </w:p>
        </w:tc>
        <w:tc>
          <w:tcPr>
            <w:tcW w:w="1068" w:type="dxa"/>
          </w:tcPr>
          <w:p w14:paraId="3518ED9C" w14:textId="77777777" w:rsidR="00C7211D" w:rsidRPr="00EB2CB5" w:rsidRDefault="00C7211D" w:rsidP="00210117">
            <w:pPr>
              <w:pStyle w:val="Tabletext"/>
              <w:jc w:val="center"/>
              <w:rPr>
                <w:sz w:val="18"/>
                <w:szCs w:val="18"/>
              </w:rPr>
            </w:pPr>
          </w:p>
        </w:tc>
      </w:tr>
      <w:tr w:rsidR="00B95078" w:rsidRPr="00EB2CB5" w14:paraId="191A9D9D" w14:textId="77777777" w:rsidTr="00D950C6">
        <w:trPr>
          <w:cantSplit/>
          <w:jc w:val="center"/>
        </w:trPr>
        <w:tc>
          <w:tcPr>
            <w:tcW w:w="1268" w:type="dxa"/>
          </w:tcPr>
          <w:p w14:paraId="41AD230E" w14:textId="77777777" w:rsidR="00C7211D" w:rsidRPr="00EB2CB5" w:rsidRDefault="00C7211D" w:rsidP="00210117">
            <w:pPr>
              <w:pStyle w:val="Tabletext"/>
              <w:rPr>
                <w:sz w:val="18"/>
                <w:szCs w:val="18"/>
              </w:rPr>
            </w:pPr>
          </w:p>
        </w:tc>
        <w:tc>
          <w:tcPr>
            <w:tcW w:w="992" w:type="dxa"/>
          </w:tcPr>
          <w:p w14:paraId="2A26B52A" w14:textId="77777777" w:rsidR="00C7211D" w:rsidRPr="00EB2CB5" w:rsidRDefault="00C7211D" w:rsidP="00210117">
            <w:pPr>
              <w:pStyle w:val="Tabletext"/>
              <w:jc w:val="center"/>
              <w:rPr>
                <w:sz w:val="18"/>
                <w:szCs w:val="18"/>
              </w:rPr>
            </w:pPr>
            <w:r w:rsidRPr="00EB2CB5">
              <w:rPr>
                <w:sz w:val="18"/>
                <w:szCs w:val="18"/>
              </w:rPr>
              <w:t>jcodryc</w:t>
            </w:r>
          </w:p>
        </w:tc>
        <w:tc>
          <w:tcPr>
            <w:tcW w:w="1276" w:type="dxa"/>
          </w:tcPr>
          <w:p w14:paraId="2A00E75F" w14:textId="77777777" w:rsidR="00C7211D" w:rsidRPr="00EB2CB5" w:rsidRDefault="00C7211D" w:rsidP="00210117">
            <w:pPr>
              <w:pStyle w:val="Tabletext"/>
              <w:jc w:val="center"/>
              <w:rPr>
                <w:sz w:val="18"/>
                <w:szCs w:val="18"/>
              </w:rPr>
            </w:pPr>
          </w:p>
        </w:tc>
        <w:tc>
          <w:tcPr>
            <w:tcW w:w="1418" w:type="dxa"/>
          </w:tcPr>
          <w:p w14:paraId="7FB8FC8D" w14:textId="77777777" w:rsidR="00C7211D" w:rsidRPr="00EB2CB5" w:rsidRDefault="00C7211D" w:rsidP="00210117">
            <w:pPr>
              <w:pStyle w:val="Tabletext"/>
              <w:jc w:val="center"/>
              <w:rPr>
                <w:sz w:val="18"/>
                <w:szCs w:val="18"/>
              </w:rPr>
            </w:pPr>
          </w:p>
        </w:tc>
        <w:tc>
          <w:tcPr>
            <w:tcW w:w="1275" w:type="dxa"/>
          </w:tcPr>
          <w:p w14:paraId="76BDB3A4" w14:textId="77777777" w:rsidR="00C7211D" w:rsidRPr="00EB2CB5" w:rsidRDefault="00C7211D" w:rsidP="00210117">
            <w:pPr>
              <w:pStyle w:val="Tabletext"/>
              <w:jc w:val="center"/>
              <w:rPr>
                <w:sz w:val="18"/>
                <w:szCs w:val="18"/>
              </w:rPr>
            </w:pPr>
            <w:r w:rsidRPr="00EB2CB5">
              <w:rPr>
                <w:sz w:val="18"/>
                <w:szCs w:val="18"/>
              </w:rPr>
              <w:t>jcodryc</w:t>
            </w:r>
          </w:p>
        </w:tc>
        <w:tc>
          <w:tcPr>
            <w:tcW w:w="1276" w:type="dxa"/>
          </w:tcPr>
          <w:p w14:paraId="66A195AF" w14:textId="77777777" w:rsidR="00C7211D" w:rsidRPr="00EB2CB5" w:rsidRDefault="00C7211D" w:rsidP="00210117">
            <w:pPr>
              <w:pStyle w:val="Tabletext"/>
              <w:jc w:val="center"/>
              <w:rPr>
                <w:sz w:val="18"/>
                <w:szCs w:val="18"/>
              </w:rPr>
            </w:pPr>
            <w:r w:rsidRPr="00EB2CB5">
              <w:rPr>
                <w:sz w:val="18"/>
                <w:szCs w:val="18"/>
              </w:rPr>
              <w:t>jcodveg</w:t>
            </w:r>
          </w:p>
        </w:tc>
        <w:tc>
          <w:tcPr>
            <w:tcW w:w="1066" w:type="dxa"/>
          </w:tcPr>
          <w:p w14:paraId="5FF84532" w14:textId="77777777" w:rsidR="00C7211D" w:rsidRPr="00EB2CB5" w:rsidRDefault="00C7211D" w:rsidP="00210117">
            <w:pPr>
              <w:pStyle w:val="Tabletext"/>
              <w:jc w:val="center"/>
              <w:rPr>
                <w:sz w:val="18"/>
                <w:szCs w:val="18"/>
              </w:rPr>
            </w:pPr>
            <w:r w:rsidRPr="00EB2CB5">
              <w:rPr>
                <w:sz w:val="18"/>
                <w:szCs w:val="18"/>
              </w:rPr>
              <w:t>fcodsb2</w:t>
            </w:r>
          </w:p>
        </w:tc>
        <w:tc>
          <w:tcPr>
            <w:tcW w:w="1068" w:type="dxa"/>
          </w:tcPr>
          <w:p w14:paraId="52837B36" w14:textId="77777777" w:rsidR="00C7211D" w:rsidRPr="00EB2CB5" w:rsidRDefault="00C7211D" w:rsidP="00210117">
            <w:pPr>
              <w:pStyle w:val="Tabletext"/>
              <w:jc w:val="center"/>
              <w:rPr>
                <w:sz w:val="18"/>
                <w:szCs w:val="18"/>
              </w:rPr>
            </w:pPr>
          </w:p>
        </w:tc>
      </w:tr>
      <w:tr w:rsidR="00B95078" w:rsidRPr="00EB2CB5" w14:paraId="368ACBD1" w14:textId="77777777" w:rsidTr="00D950C6">
        <w:trPr>
          <w:cantSplit/>
          <w:jc w:val="center"/>
        </w:trPr>
        <w:tc>
          <w:tcPr>
            <w:tcW w:w="1268" w:type="dxa"/>
          </w:tcPr>
          <w:p w14:paraId="2D1D3F17" w14:textId="77777777" w:rsidR="00C7211D" w:rsidRPr="00EB2CB5" w:rsidRDefault="00C7211D" w:rsidP="00210117">
            <w:pPr>
              <w:pStyle w:val="Tabletext"/>
              <w:rPr>
                <w:sz w:val="18"/>
                <w:szCs w:val="18"/>
              </w:rPr>
            </w:pPr>
          </w:p>
        </w:tc>
        <w:tc>
          <w:tcPr>
            <w:tcW w:w="992" w:type="dxa"/>
          </w:tcPr>
          <w:p w14:paraId="560A31E4" w14:textId="77777777" w:rsidR="00C7211D" w:rsidRPr="00EB2CB5" w:rsidRDefault="00C7211D" w:rsidP="00210117">
            <w:pPr>
              <w:pStyle w:val="Tabletext"/>
              <w:jc w:val="center"/>
              <w:rPr>
                <w:sz w:val="18"/>
                <w:szCs w:val="18"/>
              </w:rPr>
            </w:pPr>
            <w:r w:rsidRPr="00EB2CB5">
              <w:rPr>
                <w:sz w:val="18"/>
                <w:szCs w:val="18"/>
              </w:rPr>
              <w:t>icodtam</w:t>
            </w:r>
          </w:p>
        </w:tc>
        <w:tc>
          <w:tcPr>
            <w:tcW w:w="1276" w:type="dxa"/>
          </w:tcPr>
          <w:p w14:paraId="6028DE2E" w14:textId="77777777" w:rsidR="00C7211D" w:rsidRPr="00EB2CB5" w:rsidRDefault="00C7211D" w:rsidP="00210117">
            <w:pPr>
              <w:pStyle w:val="Tabletext"/>
              <w:jc w:val="center"/>
              <w:rPr>
                <w:sz w:val="18"/>
                <w:szCs w:val="18"/>
              </w:rPr>
            </w:pPr>
          </w:p>
        </w:tc>
        <w:tc>
          <w:tcPr>
            <w:tcW w:w="1418" w:type="dxa"/>
          </w:tcPr>
          <w:p w14:paraId="1AE06933" w14:textId="77777777" w:rsidR="00C7211D" w:rsidRPr="00EB2CB5" w:rsidRDefault="00C7211D" w:rsidP="00210117">
            <w:pPr>
              <w:pStyle w:val="Tabletext"/>
              <w:jc w:val="center"/>
              <w:rPr>
                <w:sz w:val="18"/>
                <w:szCs w:val="18"/>
              </w:rPr>
            </w:pPr>
          </w:p>
        </w:tc>
        <w:tc>
          <w:tcPr>
            <w:tcW w:w="1275" w:type="dxa"/>
          </w:tcPr>
          <w:p w14:paraId="2E307EE1" w14:textId="77777777" w:rsidR="00C7211D" w:rsidRPr="00EB2CB5" w:rsidRDefault="00C7211D" w:rsidP="00210117">
            <w:pPr>
              <w:pStyle w:val="Tabletext"/>
              <w:jc w:val="center"/>
              <w:rPr>
                <w:sz w:val="18"/>
                <w:szCs w:val="18"/>
              </w:rPr>
            </w:pPr>
            <w:r w:rsidRPr="00EB2CB5">
              <w:rPr>
                <w:sz w:val="18"/>
                <w:szCs w:val="18"/>
              </w:rPr>
              <w:t>icodtam</w:t>
            </w:r>
          </w:p>
        </w:tc>
        <w:tc>
          <w:tcPr>
            <w:tcW w:w="1276" w:type="dxa"/>
          </w:tcPr>
          <w:p w14:paraId="15803DCE" w14:textId="77777777" w:rsidR="00C7211D" w:rsidRPr="00EB2CB5" w:rsidRDefault="00C7211D" w:rsidP="00210117">
            <w:pPr>
              <w:pStyle w:val="Tabletext"/>
              <w:jc w:val="center"/>
              <w:rPr>
                <w:sz w:val="18"/>
                <w:szCs w:val="18"/>
              </w:rPr>
            </w:pPr>
            <w:r w:rsidRPr="00EB2CB5">
              <w:rPr>
                <w:sz w:val="18"/>
                <w:szCs w:val="18"/>
              </w:rPr>
              <w:t>jcodryc</w:t>
            </w:r>
          </w:p>
        </w:tc>
        <w:tc>
          <w:tcPr>
            <w:tcW w:w="1066" w:type="dxa"/>
          </w:tcPr>
          <w:p w14:paraId="73CFC6EC" w14:textId="77777777" w:rsidR="00C7211D" w:rsidRPr="00EB2CB5" w:rsidRDefault="00C7211D" w:rsidP="00210117">
            <w:pPr>
              <w:pStyle w:val="Tabletext"/>
              <w:jc w:val="center"/>
              <w:rPr>
                <w:sz w:val="18"/>
                <w:szCs w:val="18"/>
              </w:rPr>
            </w:pPr>
            <w:r w:rsidRPr="00EB2CB5">
              <w:rPr>
                <w:sz w:val="18"/>
                <w:szCs w:val="18"/>
              </w:rPr>
              <w:t>fcodcl2</w:t>
            </w:r>
          </w:p>
        </w:tc>
        <w:tc>
          <w:tcPr>
            <w:tcW w:w="1068" w:type="dxa"/>
          </w:tcPr>
          <w:p w14:paraId="050F49B1" w14:textId="77777777" w:rsidR="00C7211D" w:rsidRPr="00EB2CB5" w:rsidRDefault="00C7211D" w:rsidP="00210117">
            <w:pPr>
              <w:pStyle w:val="Tabletext"/>
              <w:jc w:val="center"/>
              <w:rPr>
                <w:sz w:val="18"/>
                <w:szCs w:val="18"/>
              </w:rPr>
            </w:pPr>
          </w:p>
        </w:tc>
      </w:tr>
      <w:tr w:rsidR="00B95078" w:rsidRPr="00EB2CB5" w14:paraId="27559EA4" w14:textId="77777777" w:rsidTr="00D950C6">
        <w:trPr>
          <w:cantSplit/>
          <w:jc w:val="center"/>
        </w:trPr>
        <w:tc>
          <w:tcPr>
            <w:tcW w:w="1268" w:type="dxa"/>
          </w:tcPr>
          <w:p w14:paraId="05B9D377" w14:textId="77777777" w:rsidR="00C7211D" w:rsidRPr="00EB2CB5" w:rsidRDefault="00C7211D" w:rsidP="00210117">
            <w:pPr>
              <w:pStyle w:val="Tabletext"/>
              <w:rPr>
                <w:sz w:val="18"/>
                <w:szCs w:val="18"/>
              </w:rPr>
            </w:pPr>
          </w:p>
        </w:tc>
        <w:tc>
          <w:tcPr>
            <w:tcW w:w="992" w:type="dxa"/>
          </w:tcPr>
          <w:p w14:paraId="44F23B18" w14:textId="77777777" w:rsidR="00C7211D" w:rsidRPr="00EB2CB5" w:rsidRDefault="00C7211D" w:rsidP="00210117">
            <w:pPr>
              <w:pStyle w:val="Tabletext"/>
              <w:jc w:val="center"/>
              <w:rPr>
                <w:sz w:val="18"/>
                <w:szCs w:val="18"/>
              </w:rPr>
            </w:pPr>
            <w:r w:rsidRPr="00EB2CB5">
              <w:rPr>
                <w:sz w:val="18"/>
                <w:szCs w:val="18"/>
              </w:rPr>
              <w:t>icodsmg</w:t>
            </w:r>
          </w:p>
        </w:tc>
        <w:tc>
          <w:tcPr>
            <w:tcW w:w="1276" w:type="dxa"/>
          </w:tcPr>
          <w:p w14:paraId="1BD1F0C5" w14:textId="77777777" w:rsidR="00C7211D" w:rsidRPr="00EB2CB5" w:rsidRDefault="00C7211D" w:rsidP="00210117">
            <w:pPr>
              <w:pStyle w:val="Tabletext"/>
              <w:jc w:val="center"/>
              <w:rPr>
                <w:sz w:val="18"/>
                <w:szCs w:val="18"/>
              </w:rPr>
            </w:pPr>
          </w:p>
        </w:tc>
        <w:tc>
          <w:tcPr>
            <w:tcW w:w="1418" w:type="dxa"/>
          </w:tcPr>
          <w:p w14:paraId="600E825E" w14:textId="77777777" w:rsidR="00C7211D" w:rsidRPr="00EB2CB5" w:rsidRDefault="00C7211D" w:rsidP="00210117">
            <w:pPr>
              <w:pStyle w:val="Tabletext"/>
              <w:jc w:val="center"/>
              <w:rPr>
                <w:sz w:val="18"/>
                <w:szCs w:val="18"/>
              </w:rPr>
            </w:pPr>
          </w:p>
        </w:tc>
        <w:tc>
          <w:tcPr>
            <w:tcW w:w="1275" w:type="dxa"/>
          </w:tcPr>
          <w:p w14:paraId="27AC30F5" w14:textId="77777777" w:rsidR="00C7211D" w:rsidRPr="00EB2CB5" w:rsidRDefault="00C7211D" w:rsidP="00210117">
            <w:pPr>
              <w:pStyle w:val="Tabletext"/>
              <w:jc w:val="center"/>
              <w:rPr>
                <w:sz w:val="18"/>
                <w:szCs w:val="18"/>
              </w:rPr>
            </w:pPr>
            <w:r w:rsidRPr="00EB2CB5">
              <w:rPr>
                <w:sz w:val="18"/>
                <w:szCs w:val="18"/>
              </w:rPr>
              <w:t>icodmar</w:t>
            </w:r>
          </w:p>
        </w:tc>
        <w:tc>
          <w:tcPr>
            <w:tcW w:w="1276" w:type="dxa"/>
          </w:tcPr>
          <w:p w14:paraId="13DEF48F" w14:textId="77777777" w:rsidR="00C7211D" w:rsidRPr="00EB2CB5" w:rsidRDefault="00C7211D" w:rsidP="00210117">
            <w:pPr>
              <w:pStyle w:val="Tabletext"/>
              <w:jc w:val="center"/>
              <w:rPr>
                <w:sz w:val="18"/>
                <w:szCs w:val="18"/>
              </w:rPr>
            </w:pPr>
            <w:r w:rsidRPr="00EB2CB5">
              <w:rPr>
                <w:sz w:val="18"/>
                <w:szCs w:val="18"/>
              </w:rPr>
              <w:t>icodtam</w:t>
            </w:r>
          </w:p>
        </w:tc>
        <w:tc>
          <w:tcPr>
            <w:tcW w:w="1066" w:type="dxa"/>
          </w:tcPr>
          <w:p w14:paraId="6B58C559" w14:textId="77777777" w:rsidR="00C7211D" w:rsidRPr="00EB2CB5" w:rsidRDefault="00C7211D" w:rsidP="00210117">
            <w:pPr>
              <w:pStyle w:val="Tabletext"/>
              <w:jc w:val="center"/>
              <w:rPr>
                <w:sz w:val="18"/>
                <w:szCs w:val="18"/>
              </w:rPr>
            </w:pPr>
          </w:p>
        </w:tc>
        <w:tc>
          <w:tcPr>
            <w:tcW w:w="1068" w:type="dxa"/>
          </w:tcPr>
          <w:p w14:paraId="4797D866" w14:textId="77777777" w:rsidR="00C7211D" w:rsidRPr="00EB2CB5" w:rsidRDefault="00C7211D" w:rsidP="00210117">
            <w:pPr>
              <w:pStyle w:val="Tabletext"/>
              <w:jc w:val="center"/>
              <w:rPr>
                <w:sz w:val="18"/>
                <w:szCs w:val="18"/>
              </w:rPr>
            </w:pPr>
          </w:p>
        </w:tc>
      </w:tr>
      <w:tr w:rsidR="00B95078" w:rsidRPr="00EB2CB5" w14:paraId="19346414" w14:textId="77777777" w:rsidTr="00D950C6">
        <w:trPr>
          <w:cantSplit/>
          <w:jc w:val="center"/>
        </w:trPr>
        <w:tc>
          <w:tcPr>
            <w:tcW w:w="1268" w:type="dxa"/>
          </w:tcPr>
          <w:p w14:paraId="1AB3CE66" w14:textId="77777777" w:rsidR="00C7211D" w:rsidRPr="00EB2CB5" w:rsidRDefault="00C7211D" w:rsidP="00210117">
            <w:pPr>
              <w:pStyle w:val="Tabletext"/>
              <w:rPr>
                <w:sz w:val="18"/>
                <w:szCs w:val="18"/>
              </w:rPr>
            </w:pPr>
          </w:p>
        </w:tc>
        <w:tc>
          <w:tcPr>
            <w:tcW w:w="992" w:type="dxa"/>
          </w:tcPr>
          <w:p w14:paraId="7F01EA34" w14:textId="77777777" w:rsidR="00C7211D" w:rsidRPr="00EB2CB5" w:rsidRDefault="00C7211D" w:rsidP="00210117">
            <w:pPr>
              <w:pStyle w:val="Tabletext"/>
              <w:jc w:val="center"/>
              <w:rPr>
                <w:sz w:val="18"/>
                <w:szCs w:val="18"/>
              </w:rPr>
            </w:pPr>
            <w:r w:rsidRPr="00EB2CB5">
              <w:rPr>
                <w:sz w:val="18"/>
                <w:szCs w:val="18"/>
              </w:rPr>
              <w:t>fcodsb2</w:t>
            </w:r>
          </w:p>
        </w:tc>
        <w:tc>
          <w:tcPr>
            <w:tcW w:w="1276" w:type="dxa"/>
          </w:tcPr>
          <w:p w14:paraId="0782D437" w14:textId="77777777" w:rsidR="00C7211D" w:rsidRPr="00EB2CB5" w:rsidRDefault="00C7211D" w:rsidP="00210117">
            <w:pPr>
              <w:pStyle w:val="Tabletext"/>
              <w:jc w:val="center"/>
              <w:rPr>
                <w:sz w:val="18"/>
                <w:szCs w:val="18"/>
              </w:rPr>
            </w:pPr>
          </w:p>
        </w:tc>
        <w:tc>
          <w:tcPr>
            <w:tcW w:w="1418" w:type="dxa"/>
          </w:tcPr>
          <w:p w14:paraId="4113F741" w14:textId="77777777" w:rsidR="00C7211D" w:rsidRPr="00EB2CB5" w:rsidRDefault="00C7211D" w:rsidP="00210117">
            <w:pPr>
              <w:pStyle w:val="Tabletext"/>
              <w:jc w:val="center"/>
              <w:rPr>
                <w:sz w:val="18"/>
                <w:szCs w:val="18"/>
              </w:rPr>
            </w:pPr>
          </w:p>
        </w:tc>
        <w:tc>
          <w:tcPr>
            <w:tcW w:w="1275" w:type="dxa"/>
          </w:tcPr>
          <w:p w14:paraId="36015813" w14:textId="77777777" w:rsidR="00C7211D" w:rsidRPr="00EB2CB5" w:rsidRDefault="00C7211D" w:rsidP="00210117">
            <w:pPr>
              <w:pStyle w:val="Tabletext"/>
              <w:jc w:val="center"/>
              <w:rPr>
                <w:sz w:val="18"/>
                <w:szCs w:val="18"/>
              </w:rPr>
            </w:pPr>
            <w:r w:rsidRPr="00EB2CB5">
              <w:rPr>
                <w:sz w:val="18"/>
                <w:szCs w:val="18"/>
              </w:rPr>
              <w:t>fcodcl2</w:t>
            </w:r>
          </w:p>
        </w:tc>
        <w:tc>
          <w:tcPr>
            <w:tcW w:w="1276" w:type="dxa"/>
          </w:tcPr>
          <w:p w14:paraId="6C9C941C" w14:textId="77777777" w:rsidR="00C7211D" w:rsidRPr="00EB2CB5" w:rsidRDefault="00C7211D" w:rsidP="00210117">
            <w:pPr>
              <w:pStyle w:val="Tabletext"/>
              <w:jc w:val="center"/>
              <w:rPr>
                <w:sz w:val="18"/>
                <w:szCs w:val="18"/>
              </w:rPr>
            </w:pPr>
            <w:r w:rsidRPr="00EB2CB5">
              <w:rPr>
                <w:sz w:val="18"/>
                <w:szCs w:val="18"/>
              </w:rPr>
              <w:t>ecodhrp</w:t>
            </w:r>
          </w:p>
        </w:tc>
        <w:tc>
          <w:tcPr>
            <w:tcW w:w="1066" w:type="dxa"/>
          </w:tcPr>
          <w:p w14:paraId="4DEAF3C0" w14:textId="77777777" w:rsidR="00C7211D" w:rsidRPr="00EB2CB5" w:rsidRDefault="00C7211D" w:rsidP="00210117">
            <w:pPr>
              <w:pStyle w:val="Tabletext"/>
              <w:jc w:val="center"/>
              <w:rPr>
                <w:sz w:val="18"/>
                <w:szCs w:val="18"/>
              </w:rPr>
            </w:pPr>
          </w:p>
        </w:tc>
        <w:tc>
          <w:tcPr>
            <w:tcW w:w="1068" w:type="dxa"/>
          </w:tcPr>
          <w:p w14:paraId="4995F713" w14:textId="77777777" w:rsidR="00C7211D" w:rsidRPr="00EB2CB5" w:rsidRDefault="00C7211D" w:rsidP="00210117">
            <w:pPr>
              <w:pStyle w:val="Tabletext"/>
              <w:jc w:val="center"/>
              <w:rPr>
                <w:sz w:val="18"/>
                <w:szCs w:val="18"/>
              </w:rPr>
            </w:pPr>
          </w:p>
        </w:tc>
      </w:tr>
      <w:tr w:rsidR="00B95078" w:rsidRPr="00EB2CB5" w14:paraId="6D0A5FDB" w14:textId="77777777" w:rsidTr="00D950C6">
        <w:trPr>
          <w:cantSplit/>
          <w:jc w:val="center"/>
        </w:trPr>
        <w:tc>
          <w:tcPr>
            <w:tcW w:w="1268" w:type="dxa"/>
          </w:tcPr>
          <w:p w14:paraId="09F01462" w14:textId="77777777" w:rsidR="00C7211D" w:rsidRPr="00EB2CB5" w:rsidRDefault="00C7211D" w:rsidP="00210117">
            <w:pPr>
              <w:pStyle w:val="Tabletext"/>
              <w:rPr>
                <w:sz w:val="18"/>
                <w:szCs w:val="18"/>
              </w:rPr>
            </w:pPr>
          </w:p>
        </w:tc>
        <w:tc>
          <w:tcPr>
            <w:tcW w:w="992" w:type="dxa"/>
          </w:tcPr>
          <w:p w14:paraId="5A4AA128" w14:textId="77777777" w:rsidR="00C7211D" w:rsidRPr="00EB2CB5" w:rsidRDefault="00C7211D" w:rsidP="00210117">
            <w:pPr>
              <w:pStyle w:val="Tabletext"/>
              <w:jc w:val="center"/>
              <w:rPr>
                <w:sz w:val="18"/>
                <w:szCs w:val="18"/>
              </w:rPr>
            </w:pPr>
            <w:r w:rsidRPr="00EB2CB5">
              <w:rPr>
                <w:sz w:val="18"/>
                <w:szCs w:val="18"/>
              </w:rPr>
              <w:t>ecodhrp</w:t>
            </w:r>
          </w:p>
        </w:tc>
        <w:tc>
          <w:tcPr>
            <w:tcW w:w="1276" w:type="dxa"/>
          </w:tcPr>
          <w:p w14:paraId="7C156627" w14:textId="77777777" w:rsidR="00C7211D" w:rsidRPr="00EB2CB5" w:rsidRDefault="00C7211D" w:rsidP="00210117">
            <w:pPr>
              <w:pStyle w:val="Tabletext"/>
              <w:jc w:val="center"/>
              <w:rPr>
                <w:sz w:val="18"/>
                <w:szCs w:val="18"/>
              </w:rPr>
            </w:pPr>
          </w:p>
        </w:tc>
        <w:tc>
          <w:tcPr>
            <w:tcW w:w="1418" w:type="dxa"/>
          </w:tcPr>
          <w:p w14:paraId="5BFCD237" w14:textId="77777777" w:rsidR="00C7211D" w:rsidRPr="00EB2CB5" w:rsidRDefault="00C7211D" w:rsidP="00210117">
            <w:pPr>
              <w:pStyle w:val="Tabletext"/>
              <w:jc w:val="center"/>
              <w:rPr>
                <w:sz w:val="18"/>
                <w:szCs w:val="18"/>
              </w:rPr>
            </w:pPr>
          </w:p>
        </w:tc>
        <w:tc>
          <w:tcPr>
            <w:tcW w:w="1275" w:type="dxa"/>
          </w:tcPr>
          <w:p w14:paraId="0D195F20" w14:textId="77777777" w:rsidR="00C7211D" w:rsidRPr="00EB2CB5" w:rsidRDefault="00C7211D" w:rsidP="00210117">
            <w:pPr>
              <w:pStyle w:val="Tabletext"/>
              <w:jc w:val="center"/>
              <w:rPr>
                <w:sz w:val="18"/>
                <w:szCs w:val="18"/>
              </w:rPr>
            </w:pPr>
            <w:r w:rsidRPr="00EB2CB5">
              <w:rPr>
                <w:sz w:val="18"/>
                <w:szCs w:val="18"/>
              </w:rPr>
              <w:t>ecodhrp</w:t>
            </w:r>
          </w:p>
        </w:tc>
        <w:tc>
          <w:tcPr>
            <w:tcW w:w="1276" w:type="dxa"/>
          </w:tcPr>
          <w:p w14:paraId="21630B9E" w14:textId="77777777" w:rsidR="00C7211D" w:rsidRPr="00EB2CB5" w:rsidRDefault="00C7211D" w:rsidP="00210117">
            <w:pPr>
              <w:pStyle w:val="Tabletext"/>
              <w:jc w:val="center"/>
              <w:rPr>
                <w:sz w:val="18"/>
                <w:szCs w:val="18"/>
              </w:rPr>
            </w:pPr>
            <w:r w:rsidRPr="00EB2CB5">
              <w:rPr>
                <w:sz w:val="18"/>
                <w:szCs w:val="18"/>
              </w:rPr>
              <w:t>ccodclv</w:t>
            </w:r>
          </w:p>
        </w:tc>
        <w:tc>
          <w:tcPr>
            <w:tcW w:w="1066" w:type="dxa"/>
          </w:tcPr>
          <w:p w14:paraId="6FC180B1" w14:textId="77777777" w:rsidR="00C7211D" w:rsidRPr="00EB2CB5" w:rsidRDefault="00C7211D" w:rsidP="00210117">
            <w:pPr>
              <w:pStyle w:val="Tabletext"/>
              <w:jc w:val="center"/>
              <w:rPr>
                <w:sz w:val="18"/>
                <w:szCs w:val="18"/>
              </w:rPr>
            </w:pPr>
          </w:p>
        </w:tc>
        <w:tc>
          <w:tcPr>
            <w:tcW w:w="1068" w:type="dxa"/>
          </w:tcPr>
          <w:p w14:paraId="6D72ED66" w14:textId="77777777" w:rsidR="00C7211D" w:rsidRPr="00EB2CB5" w:rsidRDefault="00C7211D" w:rsidP="00210117">
            <w:pPr>
              <w:pStyle w:val="Tabletext"/>
              <w:jc w:val="center"/>
              <w:rPr>
                <w:sz w:val="18"/>
                <w:szCs w:val="18"/>
              </w:rPr>
            </w:pPr>
          </w:p>
        </w:tc>
      </w:tr>
      <w:tr w:rsidR="00B95078" w:rsidRPr="00EB2CB5" w14:paraId="19E3721E" w14:textId="77777777" w:rsidTr="00D950C6">
        <w:trPr>
          <w:cantSplit/>
          <w:jc w:val="center"/>
        </w:trPr>
        <w:tc>
          <w:tcPr>
            <w:tcW w:w="1268" w:type="dxa"/>
          </w:tcPr>
          <w:p w14:paraId="420C53DD" w14:textId="77777777" w:rsidR="00C7211D" w:rsidRPr="00EB2CB5" w:rsidRDefault="00C7211D" w:rsidP="00210117">
            <w:pPr>
              <w:pStyle w:val="Tabletext"/>
              <w:rPr>
                <w:sz w:val="18"/>
                <w:szCs w:val="18"/>
              </w:rPr>
            </w:pPr>
          </w:p>
        </w:tc>
        <w:tc>
          <w:tcPr>
            <w:tcW w:w="992" w:type="dxa"/>
          </w:tcPr>
          <w:p w14:paraId="6DFA1023" w14:textId="77777777" w:rsidR="00C7211D" w:rsidRPr="00EB2CB5" w:rsidRDefault="00C7211D" w:rsidP="00210117">
            <w:pPr>
              <w:pStyle w:val="Tabletext"/>
              <w:jc w:val="center"/>
              <w:rPr>
                <w:sz w:val="18"/>
                <w:szCs w:val="18"/>
              </w:rPr>
            </w:pPr>
            <w:r w:rsidRPr="00EB2CB5">
              <w:rPr>
                <w:sz w:val="18"/>
                <w:szCs w:val="18"/>
              </w:rPr>
              <w:t>ccodclv</w:t>
            </w:r>
          </w:p>
        </w:tc>
        <w:tc>
          <w:tcPr>
            <w:tcW w:w="1276" w:type="dxa"/>
          </w:tcPr>
          <w:p w14:paraId="2D49FA2A" w14:textId="77777777" w:rsidR="00C7211D" w:rsidRPr="00EB2CB5" w:rsidRDefault="00C7211D" w:rsidP="00210117">
            <w:pPr>
              <w:pStyle w:val="Tabletext"/>
              <w:jc w:val="center"/>
              <w:rPr>
                <w:sz w:val="18"/>
                <w:szCs w:val="18"/>
              </w:rPr>
            </w:pPr>
          </w:p>
        </w:tc>
        <w:tc>
          <w:tcPr>
            <w:tcW w:w="1418" w:type="dxa"/>
          </w:tcPr>
          <w:p w14:paraId="0A0EE305" w14:textId="77777777" w:rsidR="00C7211D" w:rsidRPr="00EB2CB5" w:rsidRDefault="00C7211D" w:rsidP="00210117">
            <w:pPr>
              <w:pStyle w:val="Tabletext"/>
              <w:jc w:val="center"/>
              <w:rPr>
                <w:sz w:val="18"/>
                <w:szCs w:val="18"/>
              </w:rPr>
            </w:pPr>
          </w:p>
        </w:tc>
        <w:tc>
          <w:tcPr>
            <w:tcW w:w="1275" w:type="dxa"/>
          </w:tcPr>
          <w:p w14:paraId="7827EE69" w14:textId="77777777" w:rsidR="00C7211D" w:rsidRPr="00EB2CB5" w:rsidRDefault="00C7211D" w:rsidP="00210117">
            <w:pPr>
              <w:pStyle w:val="Tabletext"/>
              <w:jc w:val="center"/>
              <w:rPr>
                <w:sz w:val="18"/>
                <w:szCs w:val="18"/>
              </w:rPr>
            </w:pPr>
          </w:p>
        </w:tc>
        <w:tc>
          <w:tcPr>
            <w:tcW w:w="1276" w:type="dxa"/>
          </w:tcPr>
          <w:p w14:paraId="2EF229CE" w14:textId="77777777" w:rsidR="00C7211D" w:rsidRPr="00EB2CB5" w:rsidRDefault="00C7211D" w:rsidP="00210117">
            <w:pPr>
              <w:pStyle w:val="Tabletext"/>
              <w:jc w:val="center"/>
              <w:rPr>
                <w:sz w:val="18"/>
                <w:szCs w:val="18"/>
              </w:rPr>
            </w:pPr>
          </w:p>
        </w:tc>
        <w:tc>
          <w:tcPr>
            <w:tcW w:w="1066" w:type="dxa"/>
          </w:tcPr>
          <w:p w14:paraId="1B3AA0D3" w14:textId="77777777" w:rsidR="00C7211D" w:rsidRPr="00EB2CB5" w:rsidRDefault="00C7211D" w:rsidP="00210117">
            <w:pPr>
              <w:pStyle w:val="Tabletext"/>
              <w:jc w:val="center"/>
              <w:rPr>
                <w:sz w:val="18"/>
                <w:szCs w:val="18"/>
              </w:rPr>
            </w:pPr>
          </w:p>
        </w:tc>
        <w:tc>
          <w:tcPr>
            <w:tcW w:w="1068" w:type="dxa"/>
          </w:tcPr>
          <w:p w14:paraId="33388217" w14:textId="77777777" w:rsidR="00C7211D" w:rsidRPr="00EB2CB5" w:rsidRDefault="00C7211D" w:rsidP="00210117">
            <w:pPr>
              <w:pStyle w:val="Tabletext"/>
              <w:jc w:val="center"/>
              <w:rPr>
                <w:sz w:val="18"/>
                <w:szCs w:val="18"/>
              </w:rPr>
            </w:pPr>
          </w:p>
        </w:tc>
      </w:tr>
      <w:tr w:rsidR="00B95078" w:rsidRPr="00EB2CB5" w14:paraId="72091C15" w14:textId="77777777" w:rsidTr="00D950C6">
        <w:trPr>
          <w:cantSplit/>
          <w:jc w:val="center"/>
        </w:trPr>
        <w:tc>
          <w:tcPr>
            <w:tcW w:w="1268" w:type="dxa"/>
          </w:tcPr>
          <w:p w14:paraId="459DA07F" w14:textId="77777777" w:rsidR="00C7211D" w:rsidRPr="00EB2CB5" w:rsidRDefault="00C7211D" w:rsidP="00210117">
            <w:pPr>
              <w:pStyle w:val="Tabletext"/>
              <w:rPr>
                <w:sz w:val="18"/>
                <w:szCs w:val="18"/>
              </w:rPr>
            </w:pPr>
          </w:p>
        </w:tc>
        <w:tc>
          <w:tcPr>
            <w:tcW w:w="992" w:type="dxa"/>
          </w:tcPr>
          <w:p w14:paraId="4B22F96F" w14:textId="77777777" w:rsidR="00C7211D" w:rsidRPr="00EB2CB5" w:rsidRDefault="00C7211D" w:rsidP="00210117">
            <w:pPr>
              <w:pStyle w:val="Tabletext"/>
              <w:jc w:val="center"/>
              <w:rPr>
                <w:sz w:val="18"/>
                <w:szCs w:val="18"/>
              </w:rPr>
            </w:pPr>
            <w:r w:rsidRPr="00EB2CB5">
              <w:rPr>
                <w:sz w:val="18"/>
                <w:szCs w:val="18"/>
              </w:rPr>
              <w:t>acodclv</w:t>
            </w:r>
          </w:p>
        </w:tc>
        <w:tc>
          <w:tcPr>
            <w:tcW w:w="1276" w:type="dxa"/>
          </w:tcPr>
          <w:p w14:paraId="17C7F43D" w14:textId="77777777" w:rsidR="00C7211D" w:rsidRPr="00EB2CB5" w:rsidRDefault="00C7211D" w:rsidP="00210117">
            <w:pPr>
              <w:pStyle w:val="Tabletext"/>
              <w:jc w:val="center"/>
              <w:rPr>
                <w:sz w:val="18"/>
                <w:szCs w:val="18"/>
              </w:rPr>
            </w:pPr>
          </w:p>
        </w:tc>
        <w:tc>
          <w:tcPr>
            <w:tcW w:w="1418" w:type="dxa"/>
          </w:tcPr>
          <w:p w14:paraId="6CF184A0" w14:textId="77777777" w:rsidR="00C7211D" w:rsidRPr="00EB2CB5" w:rsidRDefault="00C7211D" w:rsidP="00210117">
            <w:pPr>
              <w:pStyle w:val="Tabletext"/>
              <w:jc w:val="center"/>
              <w:rPr>
                <w:sz w:val="18"/>
                <w:szCs w:val="18"/>
              </w:rPr>
            </w:pPr>
          </w:p>
        </w:tc>
        <w:tc>
          <w:tcPr>
            <w:tcW w:w="1275" w:type="dxa"/>
          </w:tcPr>
          <w:p w14:paraId="0879DE5F" w14:textId="77777777" w:rsidR="00C7211D" w:rsidRPr="00EB2CB5" w:rsidRDefault="00C7211D" w:rsidP="00210117">
            <w:pPr>
              <w:pStyle w:val="Tabletext"/>
              <w:jc w:val="center"/>
              <w:rPr>
                <w:sz w:val="18"/>
                <w:szCs w:val="18"/>
              </w:rPr>
            </w:pPr>
          </w:p>
        </w:tc>
        <w:tc>
          <w:tcPr>
            <w:tcW w:w="1276" w:type="dxa"/>
          </w:tcPr>
          <w:p w14:paraId="465499E2" w14:textId="77777777" w:rsidR="00C7211D" w:rsidRPr="00EB2CB5" w:rsidRDefault="00C7211D" w:rsidP="00210117">
            <w:pPr>
              <w:pStyle w:val="Tabletext"/>
              <w:jc w:val="center"/>
              <w:rPr>
                <w:sz w:val="18"/>
                <w:szCs w:val="18"/>
              </w:rPr>
            </w:pPr>
          </w:p>
        </w:tc>
        <w:tc>
          <w:tcPr>
            <w:tcW w:w="1066" w:type="dxa"/>
          </w:tcPr>
          <w:p w14:paraId="36A055DC" w14:textId="77777777" w:rsidR="00C7211D" w:rsidRPr="00EB2CB5" w:rsidRDefault="00C7211D" w:rsidP="00210117">
            <w:pPr>
              <w:pStyle w:val="Tabletext"/>
              <w:jc w:val="center"/>
              <w:rPr>
                <w:sz w:val="18"/>
                <w:szCs w:val="18"/>
              </w:rPr>
            </w:pPr>
          </w:p>
        </w:tc>
        <w:tc>
          <w:tcPr>
            <w:tcW w:w="1068" w:type="dxa"/>
          </w:tcPr>
          <w:p w14:paraId="400A9BD5" w14:textId="77777777" w:rsidR="00C7211D" w:rsidRPr="00EB2CB5" w:rsidRDefault="00C7211D" w:rsidP="00210117">
            <w:pPr>
              <w:pStyle w:val="Tabletext"/>
              <w:jc w:val="center"/>
              <w:rPr>
                <w:sz w:val="18"/>
                <w:szCs w:val="18"/>
              </w:rPr>
            </w:pPr>
          </w:p>
        </w:tc>
      </w:tr>
    </w:tbl>
    <w:p w14:paraId="62874C6F" w14:textId="77777777" w:rsidR="00C7211D" w:rsidRPr="00A318F4" w:rsidRDefault="00C7211D" w:rsidP="00C7211D">
      <w:pPr>
        <w:pStyle w:val="Tablefin"/>
      </w:pPr>
    </w:p>
    <w:p w14:paraId="5AC76837" w14:textId="77777777" w:rsidR="00917B81" w:rsidRPr="00917B81" w:rsidRDefault="00917B81" w:rsidP="00917B81">
      <w:pPr>
        <w:pStyle w:val="TableNo"/>
        <w:rPr>
          <w:i/>
          <w:lang w:val="ru-RU"/>
        </w:rPr>
      </w:pPr>
      <w:bookmarkStart w:id="606" w:name="_Toc425054189"/>
      <w:r w:rsidRPr="00917B81">
        <w:rPr>
          <w:lang w:val="ru-RU"/>
        </w:rPr>
        <w:t>ТАБЛИЦА 28</w:t>
      </w:r>
    </w:p>
    <w:p w14:paraId="4C9E25DB" w14:textId="2EF5F89F" w:rsidR="00C7211D" w:rsidRPr="00917B81" w:rsidRDefault="00917B81" w:rsidP="00917B81">
      <w:pPr>
        <w:pStyle w:val="Tabletitle"/>
        <w:rPr>
          <w:lang w:val="ru-RU"/>
        </w:rPr>
      </w:pPr>
      <w:r w:rsidRPr="00917B81">
        <w:rPr>
          <w:lang w:val="ru-RU"/>
        </w:rPr>
        <w:t>Элементы с расхождением между прогнозом и SDG более чем на 1,5 балла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395"/>
        <w:gridCol w:w="1130"/>
        <w:gridCol w:w="1179"/>
        <w:gridCol w:w="1402"/>
        <w:gridCol w:w="1238"/>
        <w:gridCol w:w="1238"/>
        <w:gridCol w:w="982"/>
        <w:gridCol w:w="1065"/>
      </w:tblGrid>
      <w:tr w:rsidR="00917B81" w:rsidRPr="00917B81" w14:paraId="50B56BE5" w14:textId="77777777" w:rsidTr="00D950C6">
        <w:trPr>
          <w:cantSplit/>
          <w:jc w:val="center"/>
        </w:trPr>
        <w:tc>
          <w:tcPr>
            <w:tcW w:w="724" w:type="pct"/>
          </w:tcPr>
          <w:p w14:paraId="6A1F1833" w14:textId="7C555C4F" w:rsidR="00917B81" w:rsidRPr="00917B81" w:rsidRDefault="00917B81" w:rsidP="00917B81">
            <w:pPr>
              <w:pStyle w:val="Tabletext"/>
              <w:jc w:val="left"/>
              <w:rPr>
                <w:sz w:val="18"/>
                <w:szCs w:val="18"/>
              </w:rPr>
            </w:pPr>
            <w:r w:rsidRPr="00917B81">
              <w:rPr>
                <w:sz w:val="18"/>
                <w:szCs w:val="18"/>
                <w:lang w:val="ru-RU"/>
              </w:rPr>
              <w:t>Количество выбросов</w:t>
            </w:r>
          </w:p>
        </w:tc>
        <w:tc>
          <w:tcPr>
            <w:tcW w:w="587" w:type="pct"/>
          </w:tcPr>
          <w:p w14:paraId="45F04DF8" w14:textId="77777777" w:rsidR="00917B81" w:rsidRPr="00917B81" w:rsidRDefault="00917B81" w:rsidP="00917B81">
            <w:pPr>
              <w:pStyle w:val="Tabletext"/>
              <w:jc w:val="center"/>
              <w:rPr>
                <w:sz w:val="18"/>
                <w:szCs w:val="18"/>
              </w:rPr>
            </w:pPr>
            <w:r w:rsidRPr="00917B81">
              <w:rPr>
                <w:sz w:val="18"/>
                <w:szCs w:val="18"/>
              </w:rPr>
              <w:t>8</w:t>
            </w:r>
          </w:p>
        </w:tc>
        <w:tc>
          <w:tcPr>
            <w:tcW w:w="612" w:type="pct"/>
          </w:tcPr>
          <w:p w14:paraId="2EEBFD16" w14:textId="77777777" w:rsidR="00917B81" w:rsidRPr="00917B81" w:rsidRDefault="00917B81" w:rsidP="00917B81">
            <w:pPr>
              <w:pStyle w:val="Tabletext"/>
              <w:jc w:val="center"/>
              <w:rPr>
                <w:sz w:val="18"/>
                <w:szCs w:val="18"/>
              </w:rPr>
            </w:pPr>
            <w:r w:rsidRPr="00917B81">
              <w:rPr>
                <w:sz w:val="18"/>
                <w:szCs w:val="18"/>
              </w:rPr>
              <w:t>2</w:t>
            </w:r>
          </w:p>
        </w:tc>
        <w:tc>
          <w:tcPr>
            <w:tcW w:w="728" w:type="pct"/>
          </w:tcPr>
          <w:p w14:paraId="2E58EE3D" w14:textId="77777777" w:rsidR="00917B81" w:rsidRPr="00917B81" w:rsidRDefault="00917B81" w:rsidP="00917B81">
            <w:pPr>
              <w:pStyle w:val="Tabletext"/>
              <w:jc w:val="center"/>
              <w:rPr>
                <w:sz w:val="18"/>
                <w:szCs w:val="18"/>
              </w:rPr>
            </w:pPr>
            <w:r w:rsidRPr="00917B81">
              <w:rPr>
                <w:sz w:val="18"/>
                <w:szCs w:val="18"/>
              </w:rPr>
              <w:t>2</w:t>
            </w:r>
          </w:p>
        </w:tc>
        <w:tc>
          <w:tcPr>
            <w:tcW w:w="643" w:type="pct"/>
          </w:tcPr>
          <w:p w14:paraId="24B86B4F" w14:textId="77777777" w:rsidR="00917B81" w:rsidRPr="00917B81" w:rsidRDefault="00917B81" w:rsidP="00917B81">
            <w:pPr>
              <w:pStyle w:val="Tabletext"/>
              <w:jc w:val="center"/>
              <w:rPr>
                <w:sz w:val="18"/>
                <w:szCs w:val="18"/>
              </w:rPr>
            </w:pPr>
            <w:r w:rsidRPr="00917B81">
              <w:rPr>
                <w:sz w:val="18"/>
                <w:szCs w:val="18"/>
              </w:rPr>
              <w:t>3</w:t>
            </w:r>
          </w:p>
        </w:tc>
        <w:tc>
          <w:tcPr>
            <w:tcW w:w="643" w:type="pct"/>
          </w:tcPr>
          <w:p w14:paraId="51F984AC" w14:textId="77777777" w:rsidR="00917B81" w:rsidRPr="00917B81" w:rsidRDefault="00917B81" w:rsidP="00917B81">
            <w:pPr>
              <w:pStyle w:val="Tabletext"/>
              <w:jc w:val="center"/>
              <w:rPr>
                <w:sz w:val="18"/>
                <w:szCs w:val="18"/>
              </w:rPr>
            </w:pPr>
            <w:r w:rsidRPr="00917B81">
              <w:rPr>
                <w:sz w:val="18"/>
                <w:szCs w:val="18"/>
              </w:rPr>
              <w:t>2</w:t>
            </w:r>
          </w:p>
        </w:tc>
        <w:tc>
          <w:tcPr>
            <w:tcW w:w="510" w:type="pct"/>
          </w:tcPr>
          <w:p w14:paraId="6C63A58E" w14:textId="77777777" w:rsidR="00917B81" w:rsidRPr="00917B81" w:rsidRDefault="00917B81" w:rsidP="00917B81">
            <w:pPr>
              <w:pStyle w:val="Tabletext"/>
              <w:jc w:val="center"/>
              <w:rPr>
                <w:sz w:val="18"/>
                <w:szCs w:val="18"/>
              </w:rPr>
            </w:pPr>
            <w:r w:rsidRPr="00917B81">
              <w:rPr>
                <w:sz w:val="18"/>
                <w:szCs w:val="18"/>
              </w:rPr>
              <w:t>2</w:t>
            </w:r>
          </w:p>
        </w:tc>
        <w:tc>
          <w:tcPr>
            <w:tcW w:w="553" w:type="pct"/>
          </w:tcPr>
          <w:p w14:paraId="45D32814" w14:textId="77777777" w:rsidR="00917B81" w:rsidRPr="00917B81" w:rsidRDefault="00917B81" w:rsidP="00917B81">
            <w:pPr>
              <w:pStyle w:val="Tabletext"/>
              <w:jc w:val="center"/>
              <w:rPr>
                <w:sz w:val="18"/>
                <w:szCs w:val="18"/>
              </w:rPr>
            </w:pPr>
            <w:r w:rsidRPr="00917B81">
              <w:rPr>
                <w:sz w:val="18"/>
                <w:szCs w:val="18"/>
              </w:rPr>
              <w:t>2</w:t>
            </w:r>
          </w:p>
        </w:tc>
      </w:tr>
      <w:tr w:rsidR="00917B81" w:rsidRPr="00917B81" w14:paraId="7DFB6BB8" w14:textId="77777777" w:rsidTr="00D950C6">
        <w:trPr>
          <w:cantSplit/>
          <w:jc w:val="center"/>
        </w:trPr>
        <w:tc>
          <w:tcPr>
            <w:tcW w:w="724" w:type="pct"/>
          </w:tcPr>
          <w:p w14:paraId="5AF907DB" w14:textId="6C999643" w:rsidR="00917B81" w:rsidRPr="00917B81" w:rsidRDefault="00917B81" w:rsidP="00917B81">
            <w:pPr>
              <w:pStyle w:val="Tabletext"/>
              <w:rPr>
                <w:sz w:val="18"/>
                <w:szCs w:val="18"/>
              </w:rPr>
            </w:pPr>
            <w:r w:rsidRPr="00917B81">
              <w:rPr>
                <w:sz w:val="18"/>
                <w:szCs w:val="18"/>
                <w:lang w:val="ru-RU"/>
              </w:rPr>
              <w:t>Версия модели</w:t>
            </w:r>
          </w:p>
        </w:tc>
        <w:tc>
          <w:tcPr>
            <w:tcW w:w="587" w:type="pct"/>
          </w:tcPr>
          <w:p w14:paraId="1EAF4A55" w14:textId="77777777" w:rsidR="00917B81" w:rsidRPr="00917B81" w:rsidRDefault="00917B81" w:rsidP="00917B81">
            <w:pPr>
              <w:pStyle w:val="Tabletext"/>
              <w:jc w:val="center"/>
              <w:rPr>
                <w:sz w:val="18"/>
                <w:szCs w:val="18"/>
              </w:rPr>
            </w:pPr>
            <w:r w:rsidRPr="00917B81">
              <w:rPr>
                <w:sz w:val="18"/>
                <w:szCs w:val="18"/>
              </w:rPr>
              <w:t>B3</w:t>
            </w:r>
          </w:p>
        </w:tc>
        <w:tc>
          <w:tcPr>
            <w:tcW w:w="612" w:type="pct"/>
            <w:tcMar>
              <w:left w:w="57" w:type="dxa"/>
              <w:right w:w="57" w:type="dxa"/>
            </w:tcMar>
          </w:tcPr>
          <w:p w14:paraId="45C35653" w14:textId="77777777" w:rsidR="00917B81" w:rsidRPr="00917B81" w:rsidRDefault="00917B81" w:rsidP="00917B81">
            <w:pPr>
              <w:pStyle w:val="Tabletext"/>
              <w:jc w:val="center"/>
              <w:rPr>
                <w:sz w:val="18"/>
                <w:szCs w:val="18"/>
              </w:rPr>
            </w:pPr>
            <w:r w:rsidRPr="00917B81">
              <w:rPr>
                <w:sz w:val="18"/>
                <w:szCs w:val="18"/>
              </w:rPr>
              <w:t>CombODG3</w:t>
            </w:r>
          </w:p>
        </w:tc>
        <w:tc>
          <w:tcPr>
            <w:tcW w:w="728" w:type="pct"/>
            <w:tcMar>
              <w:left w:w="57" w:type="dxa"/>
              <w:right w:w="57" w:type="dxa"/>
            </w:tcMar>
          </w:tcPr>
          <w:p w14:paraId="71D397E0" w14:textId="77777777" w:rsidR="00917B81" w:rsidRPr="00917B81" w:rsidRDefault="00917B81" w:rsidP="00917B81">
            <w:pPr>
              <w:pStyle w:val="Tabletext"/>
              <w:jc w:val="center"/>
              <w:rPr>
                <w:sz w:val="18"/>
                <w:szCs w:val="18"/>
              </w:rPr>
            </w:pPr>
            <w:r w:rsidRPr="00917B81">
              <w:rPr>
                <w:sz w:val="18"/>
                <w:szCs w:val="18"/>
              </w:rPr>
              <w:t>CombNnODG3</w:t>
            </w:r>
          </w:p>
        </w:tc>
        <w:tc>
          <w:tcPr>
            <w:tcW w:w="643" w:type="pct"/>
            <w:tcMar>
              <w:left w:w="57" w:type="dxa"/>
              <w:right w:w="57" w:type="dxa"/>
            </w:tcMar>
          </w:tcPr>
          <w:p w14:paraId="5D765187" w14:textId="77777777" w:rsidR="00917B81" w:rsidRPr="00917B81" w:rsidRDefault="00917B81" w:rsidP="00917B81">
            <w:pPr>
              <w:pStyle w:val="Tabletext"/>
              <w:jc w:val="center"/>
              <w:rPr>
                <w:sz w:val="18"/>
                <w:szCs w:val="18"/>
              </w:rPr>
            </w:pPr>
            <w:r w:rsidRPr="00917B81">
              <w:rPr>
                <w:sz w:val="18"/>
                <w:szCs w:val="18"/>
              </w:rPr>
              <w:t>FFTNnODG1</w:t>
            </w:r>
          </w:p>
        </w:tc>
        <w:tc>
          <w:tcPr>
            <w:tcW w:w="643" w:type="pct"/>
            <w:tcMar>
              <w:left w:w="57" w:type="dxa"/>
              <w:right w:w="57" w:type="dxa"/>
            </w:tcMar>
          </w:tcPr>
          <w:p w14:paraId="1F228A47" w14:textId="77777777" w:rsidR="00917B81" w:rsidRPr="00917B81" w:rsidRDefault="00917B81" w:rsidP="00917B81">
            <w:pPr>
              <w:pStyle w:val="Tabletext"/>
              <w:jc w:val="center"/>
              <w:rPr>
                <w:sz w:val="18"/>
                <w:szCs w:val="18"/>
              </w:rPr>
            </w:pPr>
            <w:r w:rsidRPr="00917B81">
              <w:rPr>
                <w:sz w:val="18"/>
                <w:szCs w:val="18"/>
              </w:rPr>
              <w:t>FFTNnODG2</w:t>
            </w:r>
          </w:p>
        </w:tc>
        <w:tc>
          <w:tcPr>
            <w:tcW w:w="510" w:type="pct"/>
            <w:tcMar>
              <w:left w:w="57" w:type="dxa"/>
              <w:right w:w="57" w:type="dxa"/>
            </w:tcMar>
          </w:tcPr>
          <w:p w14:paraId="0B1F7E4B" w14:textId="77777777" w:rsidR="00917B81" w:rsidRPr="00917B81" w:rsidRDefault="00917B81" w:rsidP="00917B81">
            <w:pPr>
              <w:pStyle w:val="Tabletext"/>
              <w:jc w:val="center"/>
              <w:rPr>
                <w:sz w:val="18"/>
                <w:szCs w:val="18"/>
              </w:rPr>
            </w:pPr>
            <w:r w:rsidRPr="00917B81">
              <w:rPr>
                <w:sz w:val="18"/>
                <w:szCs w:val="18"/>
              </w:rPr>
              <w:t>FiltODG2</w:t>
            </w:r>
          </w:p>
        </w:tc>
        <w:tc>
          <w:tcPr>
            <w:tcW w:w="553" w:type="pct"/>
          </w:tcPr>
          <w:p w14:paraId="523CB513" w14:textId="77777777" w:rsidR="00917B81" w:rsidRPr="00917B81" w:rsidRDefault="00917B81" w:rsidP="00917B81">
            <w:pPr>
              <w:pStyle w:val="Tabletext"/>
              <w:jc w:val="center"/>
              <w:rPr>
                <w:sz w:val="18"/>
                <w:szCs w:val="18"/>
                <w:u w:val="single"/>
              </w:rPr>
            </w:pPr>
            <w:r w:rsidRPr="00917B81">
              <w:rPr>
                <w:sz w:val="18"/>
                <w:szCs w:val="18"/>
                <w:u w:val="single"/>
              </w:rPr>
              <w:t>FiltODG3</w:t>
            </w:r>
          </w:p>
        </w:tc>
      </w:tr>
      <w:tr w:rsidR="00917B81" w:rsidRPr="00917B81" w14:paraId="6279DE94" w14:textId="77777777" w:rsidTr="00D950C6">
        <w:trPr>
          <w:cantSplit/>
          <w:jc w:val="center"/>
        </w:trPr>
        <w:tc>
          <w:tcPr>
            <w:tcW w:w="724" w:type="pct"/>
          </w:tcPr>
          <w:p w14:paraId="31607F89" w14:textId="70A74A5C" w:rsidR="00917B81" w:rsidRPr="00917B81" w:rsidRDefault="00917B81" w:rsidP="00917B81">
            <w:pPr>
              <w:pStyle w:val="Tabletext"/>
              <w:rPr>
                <w:sz w:val="18"/>
                <w:szCs w:val="18"/>
              </w:rPr>
            </w:pPr>
            <w:r w:rsidRPr="00917B81">
              <w:rPr>
                <w:sz w:val="18"/>
                <w:szCs w:val="18"/>
                <w:lang w:val="ru-RU"/>
              </w:rPr>
              <w:t>Элемент</w:t>
            </w:r>
          </w:p>
        </w:tc>
        <w:tc>
          <w:tcPr>
            <w:tcW w:w="587" w:type="pct"/>
          </w:tcPr>
          <w:p w14:paraId="5E0970D3" w14:textId="77777777" w:rsidR="00917B81" w:rsidRPr="00917B81" w:rsidRDefault="00917B81" w:rsidP="00917B81">
            <w:pPr>
              <w:pStyle w:val="Tabletext"/>
              <w:jc w:val="center"/>
              <w:rPr>
                <w:sz w:val="18"/>
                <w:szCs w:val="18"/>
              </w:rPr>
            </w:pPr>
          </w:p>
        </w:tc>
        <w:tc>
          <w:tcPr>
            <w:tcW w:w="612" w:type="pct"/>
          </w:tcPr>
          <w:p w14:paraId="2B3A487D" w14:textId="77777777" w:rsidR="00917B81" w:rsidRPr="00917B81" w:rsidRDefault="00917B81" w:rsidP="00917B81">
            <w:pPr>
              <w:pStyle w:val="Tabletext"/>
              <w:jc w:val="center"/>
              <w:rPr>
                <w:sz w:val="18"/>
                <w:szCs w:val="18"/>
              </w:rPr>
            </w:pPr>
            <w:r w:rsidRPr="00917B81">
              <w:rPr>
                <w:sz w:val="18"/>
                <w:szCs w:val="18"/>
              </w:rPr>
              <w:t>jcodsmg</w:t>
            </w:r>
          </w:p>
        </w:tc>
        <w:tc>
          <w:tcPr>
            <w:tcW w:w="728" w:type="pct"/>
          </w:tcPr>
          <w:p w14:paraId="75FBA438" w14:textId="77777777" w:rsidR="00917B81" w:rsidRPr="00917B81" w:rsidRDefault="00917B81" w:rsidP="00917B81">
            <w:pPr>
              <w:pStyle w:val="Tabletext"/>
              <w:jc w:val="center"/>
              <w:rPr>
                <w:sz w:val="18"/>
                <w:szCs w:val="18"/>
              </w:rPr>
            </w:pPr>
            <w:r w:rsidRPr="00917B81">
              <w:rPr>
                <w:sz w:val="18"/>
                <w:szCs w:val="18"/>
              </w:rPr>
              <w:t>jcodsmg</w:t>
            </w:r>
          </w:p>
        </w:tc>
        <w:tc>
          <w:tcPr>
            <w:tcW w:w="643" w:type="pct"/>
          </w:tcPr>
          <w:p w14:paraId="51D7FD1E" w14:textId="77777777" w:rsidR="00917B81" w:rsidRPr="00917B81" w:rsidRDefault="00917B81" w:rsidP="00917B81">
            <w:pPr>
              <w:pStyle w:val="Tabletext"/>
              <w:jc w:val="center"/>
              <w:rPr>
                <w:sz w:val="18"/>
                <w:szCs w:val="18"/>
              </w:rPr>
            </w:pPr>
            <w:r w:rsidRPr="00917B81">
              <w:rPr>
                <w:sz w:val="18"/>
                <w:szCs w:val="18"/>
              </w:rPr>
              <w:t>jcodsmg</w:t>
            </w:r>
          </w:p>
        </w:tc>
        <w:tc>
          <w:tcPr>
            <w:tcW w:w="643" w:type="pct"/>
          </w:tcPr>
          <w:p w14:paraId="66163CA4" w14:textId="77777777" w:rsidR="00917B81" w:rsidRPr="00917B81" w:rsidRDefault="00917B81" w:rsidP="00917B81">
            <w:pPr>
              <w:pStyle w:val="Tabletext"/>
              <w:jc w:val="center"/>
              <w:rPr>
                <w:sz w:val="18"/>
                <w:szCs w:val="18"/>
              </w:rPr>
            </w:pPr>
            <w:r w:rsidRPr="00917B81">
              <w:rPr>
                <w:sz w:val="18"/>
                <w:szCs w:val="18"/>
              </w:rPr>
              <w:t>jcodsmg</w:t>
            </w:r>
          </w:p>
        </w:tc>
        <w:tc>
          <w:tcPr>
            <w:tcW w:w="510" w:type="pct"/>
          </w:tcPr>
          <w:p w14:paraId="7E214A1F" w14:textId="77777777" w:rsidR="00917B81" w:rsidRPr="00917B81" w:rsidRDefault="00917B81" w:rsidP="00917B81">
            <w:pPr>
              <w:pStyle w:val="Tabletext"/>
              <w:jc w:val="center"/>
              <w:rPr>
                <w:sz w:val="18"/>
                <w:szCs w:val="18"/>
              </w:rPr>
            </w:pPr>
            <w:r w:rsidRPr="00917B81">
              <w:rPr>
                <w:sz w:val="18"/>
                <w:szCs w:val="18"/>
              </w:rPr>
              <w:t>jcodsmg</w:t>
            </w:r>
          </w:p>
        </w:tc>
        <w:tc>
          <w:tcPr>
            <w:tcW w:w="553" w:type="pct"/>
          </w:tcPr>
          <w:p w14:paraId="5E2592B4" w14:textId="77777777" w:rsidR="00917B81" w:rsidRPr="00917B81" w:rsidRDefault="00917B81" w:rsidP="00917B81">
            <w:pPr>
              <w:pStyle w:val="Tabletext"/>
              <w:jc w:val="center"/>
              <w:rPr>
                <w:sz w:val="18"/>
                <w:szCs w:val="18"/>
              </w:rPr>
            </w:pPr>
            <w:r w:rsidRPr="00917B81">
              <w:rPr>
                <w:sz w:val="18"/>
                <w:szCs w:val="18"/>
              </w:rPr>
              <w:t>jcodsmg</w:t>
            </w:r>
          </w:p>
        </w:tc>
      </w:tr>
      <w:tr w:rsidR="00C7211D" w:rsidRPr="00917B81" w14:paraId="304F6311" w14:textId="77777777" w:rsidTr="00D950C6">
        <w:trPr>
          <w:cantSplit/>
          <w:jc w:val="center"/>
        </w:trPr>
        <w:tc>
          <w:tcPr>
            <w:tcW w:w="724" w:type="pct"/>
          </w:tcPr>
          <w:p w14:paraId="785CAFC6" w14:textId="77777777" w:rsidR="00C7211D" w:rsidRPr="00917B81" w:rsidRDefault="00C7211D" w:rsidP="00485C6F">
            <w:pPr>
              <w:pStyle w:val="Tabletext"/>
              <w:rPr>
                <w:sz w:val="18"/>
                <w:szCs w:val="18"/>
              </w:rPr>
            </w:pPr>
          </w:p>
        </w:tc>
        <w:tc>
          <w:tcPr>
            <w:tcW w:w="587" w:type="pct"/>
          </w:tcPr>
          <w:p w14:paraId="16D0413C" w14:textId="77777777" w:rsidR="00C7211D" w:rsidRPr="00917B81" w:rsidRDefault="00C7211D" w:rsidP="00485C6F">
            <w:pPr>
              <w:pStyle w:val="Tabletext"/>
              <w:jc w:val="center"/>
              <w:rPr>
                <w:sz w:val="18"/>
                <w:szCs w:val="18"/>
              </w:rPr>
            </w:pPr>
            <w:r w:rsidRPr="00917B81">
              <w:rPr>
                <w:sz w:val="18"/>
                <w:szCs w:val="18"/>
              </w:rPr>
              <w:t>qcodket</w:t>
            </w:r>
          </w:p>
        </w:tc>
        <w:tc>
          <w:tcPr>
            <w:tcW w:w="612" w:type="pct"/>
          </w:tcPr>
          <w:p w14:paraId="4E63497A" w14:textId="77777777" w:rsidR="00C7211D" w:rsidRPr="00917B81" w:rsidRDefault="00C7211D" w:rsidP="00485C6F">
            <w:pPr>
              <w:pStyle w:val="Tabletext"/>
              <w:jc w:val="center"/>
              <w:rPr>
                <w:sz w:val="18"/>
                <w:szCs w:val="18"/>
              </w:rPr>
            </w:pPr>
          </w:p>
        </w:tc>
        <w:tc>
          <w:tcPr>
            <w:tcW w:w="728" w:type="pct"/>
          </w:tcPr>
          <w:p w14:paraId="5206AD61" w14:textId="77777777" w:rsidR="00C7211D" w:rsidRPr="00917B81" w:rsidRDefault="00C7211D" w:rsidP="00485C6F">
            <w:pPr>
              <w:pStyle w:val="Tabletext"/>
              <w:jc w:val="center"/>
              <w:rPr>
                <w:sz w:val="18"/>
                <w:szCs w:val="18"/>
              </w:rPr>
            </w:pPr>
            <w:r w:rsidRPr="00917B81">
              <w:rPr>
                <w:sz w:val="18"/>
                <w:szCs w:val="18"/>
              </w:rPr>
              <w:t>pcodsmg</w:t>
            </w:r>
          </w:p>
        </w:tc>
        <w:tc>
          <w:tcPr>
            <w:tcW w:w="643" w:type="pct"/>
          </w:tcPr>
          <w:p w14:paraId="653636D5" w14:textId="77777777" w:rsidR="00C7211D" w:rsidRPr="00917B81" w:rsidRDefault="00C7211D" w:rsidP="00485C6F">
            <w:pPr>
              <w:pStyle w:val="Tabletext"/>
              <w:jc w:val="center"/>
              <w:rPr>
                <w:sz w:val="18"/>
                <w:szCs w:val="18"/>
              </w:rPr>
            </w:pPr>
          </w:p>
        </w:tc>
        <w:tc>
          <w:tcPr>
            <w:tcW w:w="643" w:type="pct"/>
          </w:tcPr>
          <w:p w14:paraId="6BE265FD" w14:textId="77777777" w:rsidR="00C7211D" w:rsidRPr="00917B81" w:rsidRDefault="00C7211D" w:rsidP="00485C6F">
            <w:pPr>
              <w:pStyle w:val="Tabletext"/>
              <w:jc w:val="center"/>
              <w:rPr>
                <w:sz w:val="18"/>
                <w:szCs w:val="18"/>
              </w:rPr>
            </w:pPr>
          </w:p>
        </w:tc>
        <w:tc>
          <w:tcPr>
            <w:tcW w:w="510" w:type="pct"/>
          </w:tcPr>
          <w:p w14:paraId="676F883A" w14:textId="77777777" w:rsidR="00C7211D" w:rsidRPr="00917B81" w:rsidRDefault="00C7211D" w:rsidP="00485C6F">
            <w:pPr>
              <w:pStyle w:val="Tabletext"/>
              <w:jc w:val="center"/>
              <w:rPr>
                <w:sz w:val="18"/>
                <w:szCs w:val="18"/>
              </w:rPr>
            </w:pPr>
          </w:p>
        </w:tc>
        <w:tc>
          <w:tcPr>
            <w:tcW w:w="553" w:type="pct"/>
          </w:tcPr>
          <w:p w14:paraId="3CCA19DF" w14:textId="77777777" w:rsidR="00C7211D" w:rsidRPr="00917B81" w:rsidRDefault="00C7211D" w:rsidP="00485C6F">
            <w:pPr>
              <w:pStyle w:val="Tabletext"/>
              <w:jc w:val="center"/>
              <w:rPr>
                <w:sz w:val="18"/>
                <w:szCs w:val="18"/>
              </w:rPr>
            </w:pPr>
          </w:p>
        </w:tc>
      </w:tr>
      <w:tr w:rsidR="00C7211D" w:rsidRPr="00917B81" w14:paraId="66AFE298" w14:textId="77777777" w:rsidTr="00D950C6">
        <w:trPr>
          <w:cantSplit/>
          <w:jc w:val="center"/>
        </w:trPr>
        <w:tc>
          <w:tcPr>
            <w:tcW w:w="724" w:type="pct"/>
          </w:tcPr>
          <w:p w14:paraId="709861F5" w14:textId="77777777" w:rsidR="00C7211D" w:rsidRPr="00917B81" w:rsidRDefault="00C7211D" w:rsidP="00485C6F">
            <w:pPr>
              <w:pStyle w:val="Tabletext"/>
              <w:rPr>
                <w:sz w:val="18"/>
                <w:szCs w:val="18"/>
              </w:rPr>
            </w:pPr>
          </w:p>
        </w:tc>
        <w:tc>
          <w:tcPr>
            <w:tcW w:w="587" w:type="pct"/>
          </w:tcPr>
          <w:p w14:paraId="20F2EB97" w14:textId="77777777" w:rsidR="00C7211D" w:rsidRPr="00917B81" w:rsidRDefault="00C7211D" w:rsidP="00485C6F">
            <w:pPr>
              <w:pStyle w:val="Tabletext"/>
              <w:jc w:val="center"/>
              <w:rPr>
                <w:sz w:val="18"/>
                <w:szCs w:val="18"/>
              </w:rPr>
            </w:pPr>
            <w:r w:rsidRPr="00917B81">
              <w:rPr>
                <w:sz w:val="18"/>
                <w:szCs w:val="18"/>
              </w:rPr>
              <w:t>pcodsmg</w:t>
            </w:r>
          </w:p>
        </w:tc>
        <w:tc>
          <w:tcPr>
            <w:tcW w:w="612" w:type="pct"/>
          </w:tcPr>
          <w:p w14:paraId="2244D5CD" w14:textId="77777777" w:rsidR="00C7211D" w:rsidRPr="00917B81" w:rsidRDefault="00C7211D" w:rsidP="00485C6F">
            <w:pPr>
              <w:pStyle w:val="Tabletext"/>
              <w:jc w:val="center"/>
              <w:rPr>
                <w:sz w:val="18"/>
                <w:szCs w:val="18"/>
              </w:rPr>
            </w:pPr>
            <w:r w:rsidRPr="00917B81">
              <w:rPr>
                <w:sz w:val="18"/>
                <w:szCs w:val="18"/>
              </w:rPr>
              <w:t>pcodsmg</w:t>
            </w:r>
          </w:p>
        </w:tc>
        <w:tc>
          <w:tcPr>
            <w:tcW w:w="728" w:type="pct"/>
          </w:tcPr>
          <w:p w14:paraId="45CADA10" w14:textId="77777777" w:rsidR="00C7211D" w:rsidRPr="00917B81" w:rsidRDefault="00C7211D" w:rsidP="00485C6F">
            <w:pPr>
              <w:pStyle w:val="Tabletext"/>
              <w:jc w:val="center"/>
              <w:rPr>
                <w:sz w:val="18"/>
                <w:szCs w:val="18"/>
              </w:rPr>
            </w:pPr>
          </w:p>
        </w:tc>
        <w:tc>
          <w:tcPr>
            <w:tcW w:w="643" w:type="pct"/>
          </w:tcPr>
          <w:p w14:paraId="121C6152" w14:textId="77777777" w:rsidR="00C7211D" w:rsidRPr="00917B81" w:rsidRDefault="00C7211D" w:rsidP="00485C6F">
            <w:pPr>
              <w:pStyle w:val="Tabletext"/>
              <w:jc w:val="center"/>
              <w:rPr>
                <w:sz w:val="18"/>
                <w:szCs w:val="18"/>
              </w:rPr>
            </w:pPr>
            <w:r w:rsidRPr="00917B81">
              <w:rPr>
                <w:sz w:val="18"/>
                <w:szCs w:val="18"/>
              </w:rPr>
              <w:t>pcodsmg</w:t>
            </w:r>
          </w:p>
        </w:tc>
        <w:tc>
          <w:tcPr>
            <w:tcW w:w="643" w:type="pct"/>
          </w:tcPr>
          <w:p w14:paraId="65CE4188" w14:textId="77777777" w:rsidR="00C7211D" w:rsidRPr="00917B81" w:rsidRDefault="00C7211D" w:rsidP="00485C6F">
            <w:pPr>
              <w:pStyle w:val="Tabletext"/>
              <w:jc w:val="center"/>
              <w:rPr>
                <w:sz w:val="18"/>
                <w:szCs w:val="18"/>
              </w:rPr>
            </w:pPr>
            <w:r w:rsidRPr="00917B81">
              <w:rPr>
                <w:sz w:val="18"/>
                <w:szCs w:val="18"/>
              </w:rPr>
              <w:t>pcodsmg</w:t>
            </w:r>
          </w:p>
        </w:tc>
        <w:tc>
          <w:tcPr>
            <w:tcW w:w="510" w:type="pct"/>
          </w:tcPr>
          <w:p w14:paraId="34B4E7D5" w14:textId="77777777" w:rsidR="00C7211D" w:rsidRPr="00917B81" w:rsidRDefault="00C7211D" w:rsidP="00485C6F">
            <w:pPr>
              <w:pStyle w:val="Tabletext"/>
              <w:jc w:val="center"/>
              <w:rPr>
                <w:sz w:val="18"/>
                <w:szCs w:val="18"/>
              </w:rPr>
            </w:pPr>
          </w:p>
        </w:tc>
        <w:tc>
          <w:tcPr>
            <w:tcW w:w="553" w:type="pct"/>
          </w:tcPr>
          <w:p w14:paraId="1B2E9FA9" w14:textId="77777777" w:rsidR="00C7211D" w:rsidRPr="00917B81" w:rsidRDefault="00C7211D" w:rsidP="00485C6F">
            <w:pPr>
              <w:pStyle w:val="Tabletext"/>
              <w:jc w:val="center"/>
              <w:rPr>
                <w:sz w:val="18"/>
                <w:szCs w:val="18"/>
              </w:rPr>
            </w:pPr>
          </w:p>
        </w:tc>
      </w:tr>
      <w:tr w:rsidR="00C7211D" w:rsidRPr="00917B81" w14:paraId="25FAE386" w14:textId="77777777" w:rsidTr="00D950C6">
        <w:trPr>
          <w:cantSplit/>
          <w:jc w:val="center"/>
        </w:trPr>
        <w:tc>
          <w:tcPr>
            <w:tcW w:w="724" w:type="pct"/>
          </w:tcPr>
          <w:p w14:paraId="0494D703" w14:textId="77777777" w:rsidR="00C7211D" w:rsidRPr="00917B81" w:rsidRDefault="00C7211D" w:rsidP="00485C6F">
            <w:pPr>
              <w:pStyle w:val="Tabletext"/>
              <w:rPr>
                <w:sz w:val="18"/>
                <w:szCs w:val="18"/>
              </w:rPr>
            </w:pPr>
          </w:p>
        </w:tc>
        <w:tc>
          <w:tcPr>
            <w:tcW w:w="587" w:type="pct"/>
          </w:tcPr>
          <w:p w14:paraId="5D092FE2" w14:textId="77777777" w:rsidR="00C7211D" w:rsidRPr="00917B81" w:rsidRDefault="00C7211D" w:rsidP="00485C6F">
            <w:pPr>
              <w:pStyle w:val="Tabletext"/>
              <w:jc w:val="center"/>
              <w:rPr>
                <w:sz w:val="18"/>
                <w:szCs w:val="18"/>
              </w:rPr>
            </w:pPr>
          </w:p>
        </w:tc>
        <w:tc>
          <w:tcPr>
            <w:tcW w:w="612" w:type="pct"/>
          </w:tcPr>
          <w:p w14:paraId="447EC7DE" w14:textId="77777777" w:rsidR="00C7211D" w:rsidRPr="00917B81" w:rsidRDefault="00C7211D" w:rsidP="00485C6F">
            <w:pPr>
              <w:pStyle w:val="Tabletext"/>
              <w:jc w:val="center"/>
              <w:rPr>
                <w:sz w:val="18"/>
                <w:szCs w:val="18"/>
              </w:rPr>
            </w:pPr>
          </w:p>
        </w:tc>
        <w:tc>
          <w:tcPr>
            <w:tcW w:w="728" w:type="pct"/>
          </w:tcPr>
          <w:p w14:paraId="4EC67686" w14:textId="77777777" w:rsidR="00C7211D" w:rsidRPr="00917B81" w:rsidRDefault="00C7211D" w:rsidP="00485C6F">
            <w:pPr>
              <w:pStyle w:val="Tabletext"/>
              <w:jc w:val="center"/>
              <w:rPr>
                <w:sz w:val="18"/>
                <w:szCs w:val="18"/>
              </w:rPr>
            </w:pPr>
          </w:p>
        </w:tc>
        <w:tc>
          <w:tcPr>
            <w:tcW w:w="643" w:type="pct"/>
          </w:tcPr>
          <w:p w14:paraId="2EBDDB95" w14:textId="77777777" w:rsidR="00C7211D" w:rsidRPr="00917B81" w:rsidRDefault="00C7211D" w:rsidP="00485C6F">
            <w:pPr>
              <w:pStyle w:val="Tabletext"/>
              <w:jc w:val="center"/>
              <w:rPr>
                <w:sz w:val="18"/>
                <w:szCs w:val="18"/>
              </w:rPr>
            </w:pPr>
          </w:p>
        </w:tc>
        <w:tc>
          <w:tcPr>
            <w:tcW w:w="643" w:type="pct"/>
          </w:tcPr>
          <w:p w14:paraId="449DA1FE" w14:textId="77777777" w:rsidR="00C7211D" w:rsidRPr="00917B81" w:rsidRDefault="00C7211D" w:rsidP="00485C6F">
            <w:pPr>
              <w:pStyle w:val="Tabletext"/>
              <w:jc w:val="center"/>
              <w:rPr>
                <w:sz w:val="18"/>
                <w:szCs w:val="18"/>
              </w:rPr>
            </w:pPr>
          </w:p>
        </w:tc>
        <w:tc>
          <w:tcPr>
            <w:tcW w:w="510" w:type="pct"/>
          </w:tcPr>
          <w:p w14:paraId="6E5C7652" w14:textId="77777777" w:rsidR="00C7211D" w:rsidRPr="00917B81" w:rsidRDefault="00C7211D" w:rsidP="00485C6F">
            <w:pPr>
              <w:pStyle w:val="Tabletext"/>
              <w:jc w:val="center"/>
              <w:rPr>
                <w:sz w:val="18"/>
                <w:szCs w:val="18"/>
              </w:rPr>
            </w:pPr>
            <w:r w:rsidRPr="00917B81">
              <w:rPr>
                <w:sz w:val="18"/>
                <w:szCs w:val="18"/>
              </w:rPr>
              <w:t>pcodsmg</w:t>
            </w:r>
          </w:p>
        </w:tc>
        <w:tc>
          <w:tcPr>
            <w:tcW w:w="553" w:type="pct"/>
          </w:tcPr>
          <w:p w14:paraId="6C341AF4" w14:textId="77777777" w:rsidR="00C7211D" w:rsidRPr="00917B81" w:rsidRDefault="00C7211D" w:rsidP="00485C6F">
            <w:pPr>
              <w:pStyle w:val="Tabletext"/>
              <w:jc w:val="center"/>
              <w:rPr>
                <w:sz w:val="18"/>
                <w:szCs w:val="18"/>
              </w:rPr>
            </w:pPr>
            <w:r w:rsidRPr="00917B81">
              <w:rPr>
                <w:sz w:val="18"/>
                <w:szCs w:val="18"/>
              </w:rPr>
              <w:t>pcodsmg</w:t>
            </w:r>
          </w:p>
        </w:tc>
      </w:tr>
      <w:tr w:rsidR="00C7211D" w:rsidRPr="00917B81" w14:paraId="281FFF39" w14:textId="77777777" w:rsidTr="00D950C6">
        <w:trPr>
          <w:cantSplit/>
          <w:jc w:val="center"/>
        </w:trPr>
        <w:tc>
          <w:tcPr>
            <w:tcW w:w="724" w:type="pct"/>
          </w:tcPr>
          <w:p w14:paraId="24F76047" w14:textId="77777777" w:rsidR="00C7211D" w:rsidRPr="00917B81" w:rsidRDefault="00C7211D" w:rsidP="00485C6F">
            <w:pPr>
              <w:pStyle w:val="Tabletext"/>
              <w:rPr>
                <w:sz w:val="18"/>
                <w:szCs w:val="18"/>
              </w:rPr>
            </w:pPr>
          </w:p>
        </w:tc>
        <w:tc>
          <w:tcPr>
            <w:tcW w:w="587" w:type="pct"/>
          </w:tcPr>
          <w:p w14:paraId="41353A0B" w14:textId="77777777" w:rsidR="00C7211D" w:rsidRPr="00917B81" w:rsidRDefault="00C7211D" w:rsidP="00485C6F">
            <w:pPr>
              <w:pStyle w:val="Tabletext"/>
              <w:jc w:val="center"/>
              <w:rPr>
                <w:sz w:val="18"/>
                <w:szCs w:val="18"/>
              </w:rPr>
            </w:pPr>
          </w:p>
        </w:tc>
        <w:tc>
          <w:tcPr>
            <w:tcW w:w="612" w:type="pct"/>
          </w:tcPr>
          <w:p w14:paraId="32007EF4" w14:textId="77777777" w:rsidR="00C7211D" w:rsidRPr="00917B81" w:rsidRDefault="00C7211D" w:rsidP="00485C6F">
            <w:pPr>
              <w:pStyle w:val="Tabletext"/>
              <w:jc w:val="center"/>
              <w:rPr>
                <w:sz w:val="18"/>
                <w:szCs w:val="18"/>
              </w:rPr>
            </w:pPr>
          </w:p>
        </w:tc>
        <w:tc>
          <w:tcPr>
            <w:tcW w:w="728" w:type="pct"/>
          </w:tcPr>
          <w:p w14:paraId="58133101" w14:textId="77777777" w:rsidR="00C7211D" w:rsidRPr="00917B81" w:rsidRDefault="00C7211D" w:rsidP="00485C6F">
            <w:pPr>
              <w:pStyle w:val="Tabletext"/>
              <w:jc w:val="center"/>
              <w:rPr>
                <w:sz w:val="18"/>
                <w:szCs w:val="18"/>
              </w:rPr>
            </w:pPr>
          </w:p>
        </w:tc>
        <w:tc>
          <w:tcPr>
            <w:tcW w:w="643" w:type="pct"/>
          </w:tcPr>
          <w:p w14:paraId="734BCF73" w14:textId="77777777" w:rsidR="00C7211D" w:rsidRPr="00917B81" w:rsidRDefault="00C7211D" w:rsidP="00485C6F">
            <w:pPr>
              <w:pStyle w:val="Tabletext"/>
              <w:jc w:val="center"/>
              <w:rPr>
                <w:sz w:val="18"/>
                <w:szCs w:val="18"/>
              </w:rPr>
            </w:pPr>
            <w:r w:rsidRPr="00917B81">
              <w:rPr>
                <w:sz w:val="18"/>
                <w:szCs w:val="18"/>
              </w:rPr>
              <w:t>ncodcas</w:t>
            </w:r>
          </w:p>
        </w:tc>
        <w:tc>
          <w:tcPr>
            <w:tcW w:w="643" w:type="pct"/>
          </w:tcPr>
          <w:p w14:paraId="3E6251AF" w14:textId="77777777" w:rsidR="00C7211D" w:rsidRPr="00917B81" w:rsidRDefault="00C7211D" w:rsidP="00485C6F">
            <w:pPr>
              <w:pStyle w:val="Tabletext"/>
              <w:jc w:val="center"/>
              <w:rPr>
                <w:sz w:val="18"/>
                <w:szCs w:val="18"/>
              </w:rPr>
            </w:pPr>
          </w:p>
        </w:tc>
        <w:tc>
          <w:tcPr>
            <w:tcW w:w="510" w:type="pct"/>
          </w:tcPr>
          <w:p w14:paraId="5CE4776C" w14:textId="77777777" w:rsidR="00C7211D" w:rsidRPr="00917B81" w:rsidRDefault="00C7211D" w:rsidP="00485C6F">
            <w:pPr>
              <w:pStyle w:val="Tabletext"/>
              <w:jc w:val="center"/>
              <w:rPr>
                <w:sz w:val="18"/>
                <w:szCs w:val="18"/>
              </w:rPr>
            </w:pPr>
          </w:p>
        </w:tc>
        <w:tc>
          <w:tcPr>
            <w:tcW w:w="553" w:type="pct"/>
          </w:tcPr>
          <w:p w14:paraId="43C643B3" w14:textId="77777777" w:rsidR="00C7211D" w:rsidRPr="00917B81" w:rsidRDefault="00C7211D" w:rsidP="00485C6F">
            <w:pPr>
              <w:pStyle w:val="Tabletext"/>
              <w:jc w:val="center"/>
              <w:rPr>
                <w:sz w:val="18"/>
                <w:szCs w:val="18"/>
              </w:rPr>
            </w:pPr>
          </w:p>
        </w:tc>
      </w:tr>
      <w:tr w:rsidR="00C7211D" w:rsidRPr="00917B81" w14:paraId="61F65D07" w14:textId="77777777" w:rsidTr="00D950C6">
        <w:trPr>
          <w:cantSplit/>
          <w:jc w:val="center"/>
        </w:trPr>
        <w:tc>
          <w:tcPr>
            <w:tcW w:w="724" w:type="pct"/>
          </w:tcPr>
          <w:p w14:paraId="6E8EF556" w14:textId="77777777" w:rsidR="00C7211D" w:rsidRPr="00917B81" w:rsidRDefault="00C7211D" w:rsidP="00485C6F">
            <w:pPr>
              <w:pStyle w:val="Tabletext"/>
              <w:rPr>
                <w:sz w:val="18"/>
                <w:szCs w:val="18"/>
              </w:rPr>
            </w:pPr>
          </w:p>
        </w:tc>
        <w:tc>
          <w:tcPr>
            <w:tcW w:w="587" w:type="pct"/>
          </w:tcPr>
          <w:p w14:paraId="7D66D6F4" w14:textId="77777777" w:rsidR="00C7211D" w:rsidRPr="00917B81" w:rsidRDefault="00C7211D" w:rsidP="00485C6F">
            <w:pPr>
              <w:pStyle w:val="Tabletext"/>
              <w:jc w:val="center"/>
              <w:rPr>
                <w:sz w:val="18"/>
                <w:szCs w:val="18"/>
              </w:rPr>
            </w:pPr>
            <w:r w:rsidRPr="00917B81">
              <w:rPr>
                <w:sz w:val="18"/>
                <w:szCs w:val="18"/>
              </w:rPr>
              <w:t>ncodcas</w:t>
            </w:r>
          </w:p>
        </w:tc>
        <w:tc>
          <w:tcPr>
            <w:tcW w:w="612" w:type="pct"/>
          </w:tcPr>
          <w:p w14:paraId="6D515270" w14:textId="77777777" w:rsidR="00C7211D" w:rsidRPr="00917B81" w:rsidRDefault="00C7211D" w:rsidP="00485C6F">
            <w:pPr>
              <w:pStyle w:val="Tabletext"/>
              <w:jc w:val="center"/>
              <w:rPr>
                <w:sz w:val="18"/>
                <w:szCs w:val="18"/>
              </w:rPr>
            </w:pPr>
          </w:p>
        </w:tc>
        <w:tc>
          <w:tcPr>
            <w:tcW w:w="728" w:type="pct"/>
          </w:tcPr>
          <w:p w14:paraId="63D48002" w14:textId="77777777" w:rsidR="00C7211D" w:rsidRPr="00917B81" w:rsidRDefault="00C7211D" w:rsidP="00485C6F">
            <w:pPr>
              <w:pStyle w:val="Tabletext"/>
              <w:jc w:val="center"/>
              <w:rPr>
                <w:sz w:val="18"/>
                <w:szCs w:val="18"/>
              </w:rPr>
            </w:pPr>
          </w:p>
        </w:tc>
        <w:tc>
          <w:tcPr>
            <w:tcW w:w="643" w:type="pct"/>
          </w:tcPr>
          <w:p w14:paraId="6A3FA72A" w14:textId="77777777" w:rsidR="00C7211D" w:rsidRPr="00917B81" w:rsidRDefault="00C7211D" w:rsidP="00485C6F">
            <w:pPr>
              <w:pStyle w:val="Tabletext"/>
              <w:jc w:val="center"/>
              <w:rPr>
                <w:sz w:val="18"/>
                <w:szCs w:val="18"/>
              </w:rPr>
            </w:pPr>
          </w:p>
        </w:tc>
        <w:tc>
          <w:tcPr>
            <w:tcW w:w="643" w:type="pct"/>
          </w:tcPr>
          <w:p w14:paraId="26FCD951" w14:textId="77777777" w:rsidR="00C7211D" w:rsidRPr="00917B81" w:rsidRDefault="00C7211D" w:rsidP="00485C6F">
            <w:pPr>
              <w:pStyle w:val="Tabletext"/>
              <w:jc w:val="center"/>
              <w:rPr>
                <w:sz w:val="18"/>
                <w:szCs w:val="18"/>
              </w:rPr>
            </w:pPr>
          </w:p>
        </w:tc>
        <w:tc>
          <w:tcPr>
            <w:tcW w:w="510" w:type="pct"/>
          </w:tcPr>
          <w:p w14:paraId="4D29B0D9" w14:textId="77777777" w:rsidR="00C7211D" w:rsidRPr="00917B81" w:rsidRDefault="00C7211D" w:rsidP="00485C6F">
            <w:pPr>
              <w:pStyle w:val="Tabletext"/>
              <w:jc w:val="center"/>
              <w:rPr>
                <w:sz w:val="18"/>
                <w:szCs w:val="18"/>
              </w:rPr>
            </w:pPr>
          </w:p>
        </w:tc>
        <w:tc>
          <w:tcPr>
            <w:tcW w:w="553" w:type="pct"/>
          </w:tcPr>
          <w:p w14:paraId="5372460E" w14:textId="77777777" w:rsidR="00C7211D" w:rsidRPr="00917B81" w:rsidRDefault="00C7211D" w:rsidP="00485C6F">
            <w:pPr>
              <w:pStyle w:val="Tabletext"/>
              <w:jc w:val="center"/>
              <w:rPr>
                <w:sz w:val="18"/>
                <w:szCs w:val="18"/>
              </w:rPr>
            </w:pPr>
          </w:p>
        </w:tc>
      </w:tr>
      <w:tr w:rsidR="00C7211D" w:rsidRPr="00917B81" w14:paraId="2541D7AE" w14:textId="77777777" w:rsidTr="00D950C6">
        <w:trPr>
          <w:cantSplit/>
          <w:jc w:val="center"/>
        </w:trPr>
        <w:tc>
          <w:tcPr>
            <w:tcW w:w="724" w:type="pct"/>
          </w:tcPr>
          <w:p w14:paraId="435BBC7F" w14:textId="77777777" w:rsidR="00C7211D" w:rsidRPr="00917B81" w:rsidRDefault="00C7211D" w:rsidP="00485C6F">
            <w:pPr>
              <w:pStyle w:val="Tabletext"/>
              <w:rPr>
                <w:sz w:val="18"/>
                <w:szCs w:val="18"/>
              </w:rPr>
            </w:pPr>
          </w:p>
        </w:tc>
        <w:tc>
          <w:tcPr>
            <w:tcW w:w="587" w:type="pct"/>
          </w:tcPr>
          <w:p w14:paraId="315B1DA5" w14:textId="77777777" w:rsidR="00C7211D" w:rsidRPr="00917B81" w:rsidRDefault="00C7211D" w:rsidP="00485C6F">
            <w:pPr>
              <w:pStyle w:val="Tabletext"/>
              <w:jc w:val="center"/>
              <w:rPr>
                <w:sz w:val="18"/>
                <w:szCs w:val="18"/>
              </w:rPr>
            </w:pPr>
            <w:r w:rsidRPr="00917B81">
              <w:rPr>
                <w:sz w:val="18"/>
                <w:szCs w:val="18"/>
              </w:rPr>
              <w:t>jcodryc</w:t>
            </w:r>
          </w:p>
        </w:tc>
        <w:tc>
          <w:tcPr>
            <w:tcW w:w="612" w:type="pct"/>
          </w:tcPr>
          <w:p w14:paraId="0F8CFDB0" w14:textId="77777777" w:rsidR="00C7211D" w:rsidRPr="00917B81" w:rsidRDefault="00C7211D" w:rsidP="00485C6F">
            <w:pPr>
              <w:pStyle w:val="Tabletext"/>
              <w:jc w:val="center"/>
              <w:rPr>
                <w:sz w:val="18"/>
                <w:szCs w:val="18"/>
              </w:rPr>
            </w:pPr>
          </w:p>
        </w:tc>
        <w:tc>
          <w:tcPr>
            <w:tcW w:w="728" w:type="pct"/>
          </w:tcPr>
          <w:p w14:paraId="2EED0C00" w14:textId="77777777" w:rsidR="00C7211D" w:rsidRPr="00917B81" w:rsidRDefault="00C7211D" w:rsidP="00485C6F">
            <w:pPr>
              <w:pStyle w:val="Tabletext"/>
              <w:jc w:val="center"/>
              <w:rPr>
                <w:sz w:val="18"/>
                <w:szCs w:val="18"/>
              </w:rPr>
            </w:pPr>
          </w:p>
        </w:tc>
        <w:tc>
          <w:tcPr>
            <w:tcW w:w="643" w:type="pct"/>
          </w:tcPr>
          <w:p w14:paraId="56F22547" w14:textId="77777777" w:rsidR="00C7211D" w:rsidRPr="00917B81" w:rsidRDefault="00C7211D" w:rsidP="00485C6F">
            <w:pPr>
              <w:pStyle w:val="Tabletext"/>
              <w:jc w:val="center"/>
              <w:rPr>
                <w:sz w:val="18"/>
                <w:szCs w:val="18"/>
              </w:rPr>
            </w:pPr>
          </w:p>
        </w:tc>
        <w:tc>
          <w:tcPr>
            <w:tcW w:w="643" w:type="pct"/>
          </w:tcPr>
          <w:p w14:paraId="228D075C" w14:textId="77777777" w:rsidR="00C7211D" w:rsidRPr="00917B81" w:rsidRDefault="00C7211D" w:rsidP="00485C6F">
            <w:pPr>
              <w:pStyle w:val="Tabletext"/>
              <w:jc w:val="center"/>
              <w:rPr>
                <w:sz w:val="18"/>
                <w:szCs w:val="18"/>
              </w:rPr>
            </w:pPr>
          </w:p>
        </w:tc>
        <w:tc>
          <w:tcPr>
            <w:tcW w:w="510" w:type="pct"/>
          </w:tcPr>
          <w:p w14:paraId="176023D9" w14:textId="77777777" w:rsidR="00C7211D" w:rsidRPr="00917B81" w:rsidRDefault="00C7211D" w:rsidP="00485C6F">
            <w:pPr>
              <w:pStyle w:val="Tabletext"/>
              <w:jc w:val="center"/>
              <w:rPr>
                <w:sz w:val="18"/>
                <w:szCs w:val="18"/>
              </w:rPr>
            </w:pPr>
          </w:p>
        </w:tc>
        <w:tc>
          <w:tcPr>
            <w:tcW w:w="553" w:type="pct"/>
          </w:tcPr>
          <w:p w14:paraId="5E4C03FD" w14:textId="77777777" w:rsidR="00C7211D" w:rsidRPr="00917B81" w:rsidRDefault="00C7211D" w:rsidP="00485C6F">
            <w:pPr>
              <w:pStyle w:val="Tabletext"/>
              <w:jc w:val="center"/>
              <w:rPr>
                <w:sz w:val="18"/>
                <w:szCs w:val="18"/>
              </w:rPr>
            </w:pPr>
          </w:p>
        </w:tc>
      </w:tr>
      <w:tr w:rsidR="00C7211D" w:rsidRPr="00917B81" w14:paraId="67551C63" w14:textId="77777777" w:rsidTr="00D950C6">
        <w:trPr>
          <w:cantSplit/>
          <w:jc w:val="center"/>
        </w:trPr>
        <w:tc>
          <w:tcPr>
            <w:tcW w:w="724" w:type="pct"/>
          </w:tcPr>
          <w:p w14:paraId="69FBEEB9" w14:textId="77777777" w:rsidR="00C7211D" w:rsidRPr="00917B81" w:rsidRDefault="00C7211D" w:rsidP="00485C6F">
            <w:pPr>
              <w:pStyle w:val="Tabletext"/>
              <w:rPr>
                <w:sz w:val="18"/>
                <w:szCs w:val="18"/>
              </w:rPr>
            </w:pPr>
          </w:p>
        </w:tc>
        <w:tc>
          <w:tcPr>
            <w:tcW w:w="587" w:type="pct"/>
          </w:tcPr>
          <w:p w14:paraId="0102181C" w14:textId="77777777" w:rsidR="00C7211D" w:rsidRPr="00917B81" w:rsidRDefault="00C7211D" w:rsidP="00485C6F">
            <w:pPr>
              <w:pStyle w:val="Tabletext"/>
              <w:jc w:val="center"/>
              <w:rPr>
                <w:sz w:val="18"/>
                <w:szCs w:val="18"/>
              </w:rPr>
            </w:pPr>
            <w:r w:rsidRPr="00917B81">
              <w:rPr>
                <w:sz w:val="18"/>
                <w:szCs w:val="18"/>
              </w:rPr>
              <w:t>icodtam</w:t>
            </w:r>
          </w:p>
        </w:tc>
        <w:tc>
          <w:tcPr>
            <w:tcW w:w="612" w:type="pct"/>
          </w:tcPr>
          <w:p w14:paraId="4863A909" w14:textId="77777777" w:rsidR="00C7211D" w:rsidRPr="00917B81" w:rsidRDefault="00C7211D" w:rsidP="00485C6F">
            <w:pPr>
              <w:pStyle w:val="Tabletext"/>
              <w:jc w:val="center"/>
              <w:rPr>
                <w:sz w:val="18"/>
                <w:szCs w:val="18"/>
              </w:rPr>
            </w:pPr>
          </w:p>
        </w:tc>
        <w:tc>
          <w:tcPr>
            <w:tcW w:w="728" w:type="pct"/>
          </w:tcPr>
          <w:p w14:paraId="3258A752" w14:textId="77777777" w:rsidR="00C7211D" w:rsidRPr="00917B81" w:rsidRDefault="00C7211D" w:rsidP="00485C6F">
            <w:pPr>
              <w:pStyle w:val="Tabletext"/>
              <w:jc w:val="center"/>
              <w:rPr>
                <w:sz w:val="18"/>
                <w:szCs w:val="18"/>
              </w:rPr>
            </w:pPr>
          </w:p>
        </w:tc>
        <w:tc>
          <w:tcPr>
            <w:tcW w:w="643" w:type="pct"/>
          </w:tcPr>
          <w:p w14:paraId="0E17CD0F" w14:textId="77777777" w:rsidR="00C7211D" w:rsidRPr="00917B81" w:rsidRDefault="00C7211D" w:rsidP="00485C6F">
            <w:pPr>
              <w:pStyle w:val="Tabletext"/>
              <w:jc w:val="center"/>
              <w:rPr>
                <w:sz w:val="18"/>
                <w:szCs w:val="18"/>
              </w:rPr>
            </w:pPr>
          </w:p>
        </w:tc>
        <w:tc>
          <w:tcPr>
            <w:tcW w:w="643" w:type="pct"/>
          </w:tcPr>
          <w:p w14:paraId="42226AE0" w14:textId="77777777" w:rsidR="00C7211D" w:rsidRPr="00917B81" w:rsidRDefault="00C7211D" w:rsidP="00485C6F">
            <w:pPr>
              <w:pStyle w:val="Tabletext"/>
              <w:jc w:val="center"/>
              <w:rPr>
                <w:sz w:val="18"/>
                <w:szCs w:val="18"/>
              </w:rPr>
            </w:pPr>
          </w:p>
        </w:tc>
        <w:tc>
          <w:tcPr>
            <w:tcW w:w="510" w:type="pct"/>
          </w:tcPr>
          <w:p w14:paraId="3D6AF695" w14:textId="77777777" w:rsidR="00C7211D" w:rsidRPr="00917B81" w:rsidRDefault="00C7211D" w:rsidP="00485C6F">
            <w:pPr>
              <w:pStyle w:val="Tabletext"/>
              <w:jc w:val="center"/>
              <w:rPr>
                <w:sz w:val="18"/>
                <w:szCs w:val="18"/>
              </w:rPr>
            </w:pPr>
          </w:p>
        </w:tc>
        <w:tc>
          <w:tcPr>
            <w:tcW w:w="553" w:type="pct"/>
          </w:tcPr>
          <w:p w14:paraId="4B82787C" w14:textId="77777777" w:rsidR="00C7211D" w:rsidRPr="00917B81" w:rsidRDefault="00C7211D" w:rsidP="00485C6F">
            <w:pPr>
              <w:pStyle w:val="Tabletext"/>
              <w:jc w:val="center"/>
              <w:rPr>
                <w:sz w:val="18"/>
                <w:szCs w:val="18"/>
              </w:rPr>
            </w:pPr>
          </w:p>
        </w:tc>
      </w:tr>
      <w:tr w:rsidR="00C7211D" w:rsidRPr="00917B81" w14:paraId="09D162C2" w14:textId="77777777" w:rsidTr="00D950C6">
        <w:trPr>
          <w:cantSplit/>
          <w:jc w:val="center"/>
        </w:trPr>
        <w:tc>
          <w:tcPr>
            <w:tcW w:w="724" w:type="pct"/>
          </w:tcPr>
          <w:p w14:paraId="472EFF05" w14:textId="77777777" w:rsidR="00C7211D" w:rsidRPr="00917B81" w:rsidRDefault="00C7211D" w:rsidP="00485C6F">
            <w:pPr>
              <w:pStyle w:val="Tabletext"/>
              <w:rPr>
                <w:sz w:val="18"/>
                <w:szCs w:val="18"/>
              </w:rPr>
            </w:pPr>
          </w:p>
        </w:tc>
        <w:tc>
          <w:tcPr>
            <w:tcW w:w="587" w:type="pct"/>
          </w:tcPr>
          <w:p w14:paraId="70FA42B9" w14:textId="77777777" w:rsidR="00C7211D" w:rsidRPr="00917B81" w:rsidRDefault="00C7211D" w:rsidP="00485C6F">
            <w:pPr>
              <w:pStyle w:val="Tabletext"/>
              <w:jc w:val="center"/>
              <w:rPr>
                <w:sz w:val="18"/>
                <w:szCs w:val="18"/>
              </w:rPr>
            </w:pPr>
            <w:r w:rsidRPr="00917B81">
              <w:rPr>
                <w:sz w:val="18"/>
                <w:szCs w:val="18"/>
              </w:rPr>
              <w:t>icodsmg</w:t>
            </w:r>
          </w:p>
        </w:tc>
        <w:tc>
          <w:tcPr>
            <w:tcW w:w="612" w:type="pct"/>
          </w:tcPr>
          <w:p w14:paraId="4BDEA03A" w14:textId="77777777" w:rsidR="00C7211D" w:rsidRPr="00917B81" w:rsidRDefault="00C7211D" w:rsidP="00485C6F">
            <w:pPr>
              <w:pStyle w:val="Tabletext"/>
              <w:jc w:val="center"/>
              <w:rPr>
                <w:sz w:val="18"/>
                <w:szCs w:val="18"/>
              </w:rPr>
            </w:pPr>
          </w:p>
        </w:tc>
        <w:tc>
          <w:tcPr>
            <w:tcW w:w="728" w:type="pct"/>
          </w:tcPr>
          <w:p w14:paraId="36B5B600" w14:textId="77777777" w:rsidR="00C7211D" w:rsidRPr="00917B81" w:rsidRDefault="00C7211D" w:rsidP="00485C6F">
            <w:pPr>
              <w:pStyle w:val="Tabletext"/>
              <w:jc w:val="center"/>
              <w:rPr>
                <w:sz w:val="18"/>
                <w:szCs w:val="18"/>
              </w:rPr>
            </w:pPr>
          </w:p>
        </w:tc>
        <w:tc>
          <w:tcPr>
            <w:tcW w:w="643" w:type="pct"/>
          </w:tcPr>
          <w:p w14:paraId="7413EB2C" w14:textId="77777777" w:rsidR="00C7211D" w:rsidRPr="00917B81" w:rsidRDefault="00C7211D" w:rsidP="00485C6F">
            <w:pPr>
              <w:pStyle w:val="Tabletext"/>
              <w:jc w:val="center"/>
              <w:rPr>
                <w:sz w:val="18"/>
                <w:szCs w:val="18"/>
              </w:rPr>
            </w:pPr>
          </w:p>
        </w:tc>
        <w:tc>
          <w:tcPr>
            <w:tcW w:w="643" w:type="pct"/>
          </w:tcPr>
          <w:p w14:paraId="3B31FAA2" w14:textId="77777777" w:rsidR="00C7211D" w:rsidRPr="00917B81" w:rsidRDefault="00C7211D" w:rsidP="00485C6F">
            <w:pPr>
              <w:pStyle w:val="Tabletext"/>
              <w:jc w:val="center"/>
              <w:rPr>
                <w:sz w:val="18"/>
                <w:szCs w:val="18"/>
              </w:rPr>
            </w:pPr>
          </w:p>
        </w:tc>
        <w:tc>
          <w:tcPr>
            <w:tcW w:w="510" w:type="pct"/>
          </w:tcPr>
          <w:p w14:paraId="0768F83D" w14:textId="77777777" w:rsidR="00C7211D" w:rsidRPr="00917B81" w:rsidRDefault="00C7211D" w:rsidP="00485C6F">
            <w:pPr>
              <w:pStyle w:val="Tabletext"/>
              <w:jc w:val="center"/>
              <w:rPr>
                <w:sz w:val="18"/>
                <w:szCs w:val="18"/>
              </w:rPr>
            </w:pPr>
          </w:p>
        </w:tc>
        <w:tc>
          <w:tcPr>
            <w:tcW w:w="553" w:type="pct"/>
          </w:tcPr>
          <w:p w14:paraId="6107F867" w14:textId="77777777" w:rsidR="00C7211D" w:rsidRPr="00917B81" w:rsidRDefault="00C7211D" w:rsidP="00485C6F">
            <w:pPr>
              <w:pStyle w:val="Tabletext"/>
              <w:jc w:val="center"/>
              <w:rPr>
                <w:sz w:val="18"/>
                <w:szCs w:val="18"/>
              </w:rPr>
            </w:pPr>
          </w:p>
        </w:tc>
      </w:tr>
      <w:tr w:rsidR="00C7211D" w:rsidRPr="00917B81" w14:paraId="699BFB69" w14:textId="77777777" w:rsidTr="00D950C6">
        <w:trPr>
          <w:cantSplit/>
          <w:jc w:val="center"/>
        </w:trPr>
        <w:tc>
          <w:tcPr>
            <w:tcW w:w="724" w:type="pct"/>
          </w:tcPr>
          <w:p w14:paraId="40C67010" w14:textId="77777777" w:rsidR="00C7211D" w:rsidRPr="00917B81" w:rsidRDefault="00C7211D" w:rsidP="00485C6F">
            <w:pPr>
              <w:pStyle w:val="Tabletext"/>
              <w:rPr>
                <w:sz w:val="18"/>
                <w:szCs w:val="18"/>
              </w:rPr>
            </w:pPr>
          </w:p>
        </w:tc>
        <w:tc>
          <w:tcPr>
            <w:tcW w:w="587" w:type="pct"/>
          </w:tcPr>
          <w:p w14:paraId="17C5E983" w14:textId="77777777" w:rsidR="00C7211D" w:rsidRPr="00917B81" w:rsidRDefault="00C7211D" w:rsidP="00485C6F">
            <w:pPr>
              <w:pStyle w:val="Tabletext"/>
              <w:jc w:val="center"/>
              <w:rPr>
                <w:sz w:val="18"/>
                <w:szCs w:val="18"/>
              </w:rPr>
            </w:pPr>
            <w:r w:rsidRPr="00917B81">
              <w:rPr>
                <w:sz w:val="18"/>
                <w:szCs w:val="18"/>
              </w:rPr>
              <w:t>ccodclv</w:t>
            </w:r>
          </w:p>
        </w:tc>
        <w:tc>
          <w:tcPr>
            <w:tcW w:w="612" w:type="pct"/>
          </w:tcPr>
          <w:p w14:paraId="1E9BF5F2" w14:textId="77777777" w:rsidR="00C7211D" w:rsidRPr="00917B81" w:rsidRDefault="00C7211D" w:rsidP="00485C6F">
            <w:pPr>
              <w:pStyle w:val="Tabletext"/>
              <w:jc w:val="center"/>
              <w:rPr>
                <w:sz w:val="18"/>
                <w:szCs w:val="18"/>
              </w:rPr>
            </w:pPr>
          </w:p>
        </w:tc>
        <w:tc>
          <w:tcPr>
            <w:tcW w:w="728" w:type="pct"/>
          </w:tcPr>
          <w:p w14:paraId="603716F5" w14:textId="77777777" w:rsidR="00C7211D" w:rsidRPr="00917B81" w:rsidRDefault="00C7211D" w:rsidP="00485C6F">
            <w:pPr>
              <w:pStyle w:val="Tabletext"/>
              <w:jc w:val="center"/>
              <w:rPr>
                <w:sz w:val="18"/>
                <w:szCs w:val="18"/>
              </w:rPr>
            </w:pPr>
          </w:p>
        </w:tc>
        <w:tc>
          <w:tcPr>
            <w:tcW w:w="643" w:type="pct"/>
          </w:tcPr>
          <w:p w14:paraId="3C78B13C" w14:textId="77777777" w:rsidR="00C7211D" w:rsidRPr="00917B81" w:rsidRDefault="00C7211D" w:rsidP="00485C6F">
            <w:pPr>
              <w:pStyle w:val="Tabletext"/>
              <w:jc w:val="center"/>
              <w:rPr>
                <w:sz w:val="18"/>
                <w:szCs w:val="18"/>
              </w:rPr>
            </w:pPr>
          </w:p>
        </w:tc>
        <w:tc>
          <w:tcPr>
            <w:tcW w:w="643" w:type="pct"/>
          </w:tcPr>
          <w:p w14:paraId="7D342AC7" w14:textId="77777777" w:rsidR="00C7211D" w:rsidRPr="00917B81" w:rsidRDefault="00C7211D" w:rsidP="00485C6F">
            <w:pPr>
              <w:pStyle w:val="Tabletext"/>
              <w:jc w:val="center"/>
              <w:rPr>
                <w:sz w:val="18"/>
                <w:szCs w:val="18"/>
              </w:rPr>
            </w:pPr>
          </w:p>
        </w:tc>
        <w:tc>
          <w:tcPr>
            <w:tcW w:w="510" w:type="pct"/>
          </w:tcPr>
          <w:p w14:paraId="555A0848" w14:textId="77777777" w:rsidR="00C7211D" w:rsidRPr="00917B81" w:rsidRDefault="00C7211D" w:rsidP="00485C6F">
            <w:pPr>
              <w:pStyle w:val="Tabletext"/>
              <w:jc w:val="center"/>
              <w:rPr>
                <w:sz w:val="18"/>
                <w:szCs w:val="18"/>
              </w:rPr>
            </w:pPr>
          </w:p>
        </w:tc>
        <w:tc>
          <w:tcPr>
            <w:tcW w:w="553" w:type="pct"/>
          </w:tcPr>
          <w:p w14:paraId="79FC92E3" w14:textId="77777777" w:rsidR="00C7211D" w:rsidRPr="00917B81" w:rsidRDefault="00C7211D" w:rsidP="00485C6F">
            <w:pPr>
              <w:pStyle w:val="Tabletext"/>
              <w:jc w:val="center"/>
              <w:rPr>
                <w:sz w:val="18"/>
                <w:szCs w:val="18"/>
              </w:rPr>
            </w:pPr>
          </w:p>
        </w:tc>
      </w:tr>
      <w:tr w:rsidR="00C7211D" w:rsidRPr="00917B81" w14:paraId="2A3E5F5F" w14:textId="77777777" w:rsidTr="00D950C6">
        <w:trPr>
          <w:cantSplit/>
          <w:jc w:val="center"/>
        </w:trPr>
        <w:tc>
          <w:tcPr>
            <w:tcW w:w="724" w:type="pct"/>
          </w:tcPr>
          <w:p w14:paraId="2008C92F" w14:textId="77777777" w:rsidR="00C7211D" w:rsidRPr="00917B81" w:rsidRDefault="00C7211D" w:rsidP="00485C6F">
            <w:pPr>
              <w:pStyle w:val="Tabletext"/>
              <w:rPr>
                <w:sz w:val="18"/>
                <w:szCs w:val="18"/>
              </w:rPr>
            </w:pPr>
          </w:p>
        </w:tc>
        <w:tc>
          <w:tcPr>
            <w:tcW w:w="587" w:type="pct"/>
          </w:tcPr>
          <w:p w14:paraId="0C1AC1FB" w14:textId="77777777" w:rsidR="00C7211D" w:rsidRPr="00917B81" w:rsidRDefault="00C7211D" w:rsidP="00485C6F">
            <w:pPr>
              <w:pStyle w:val="Tabletext"/>
              <w:jc w:val="center"/>
              <w:rPr>
                <w:sz w:val="18"/>
                <w:szCs w:val="18"/>
              </w:rPr>
            </w:pPr>
            <w:r w:rsidRPr="00917B81">
              <w:rPr>
                <w:sz w:val="18"/>
                <w:szCs w:val="18"/>
              </w:rPr>
              <w:t>acodclv</w:t>
            </w:r>
          </w:p>
        </w:tc>
        <w:tc>
          <w:tcPr>
            <w:tcW w:w="612" w:type="pct"/>
          </w:tcPr>
          <w:p w14:paraId="79906C9B" w14:textId="77777777" w:rsidR="00C7211D" w:rsidRPr="00917B81" w:rsidRDefault="00C7211D" w:rsidP="00485C6F">
            <w:pPr>
              <w:pStyle w:val="Tabletext"/>
              <w:jc w:val="center"/>
              <w:rPr>
                <w:sz w:val="18"/>
                <w:szCs w:val="18"/>
              </w:rPr>
            </w:pPr>
          </w:p>
        </w:tc>
        <w:tc>
          <w:tcPr>
            <w:tcW w:w="728" w:type="pct"/>
          </w:tcPr>
          <w:p w14:paraId="34A37FE1" w14:textId="77777777" w:rsidR="00C7211D" w:rsidRPr="00917B81" w:rsidRDefault="00C7211D" w:rsidP="00485C6F">
            <w:pPr>
              <w:pStyle w:val="Tabletext"/>
              <w:jc w:val="center"/>
              <w:rPr>
                <w:sz w:val="18"/>
                <w:szCs w:val="18"/>
              </w:rPr>
            </w:pPr>
          </w:p>
        </w:tc>
        <w:tc>
          <w:tcPr>
            <w:tcW w:w="643" w:type="pct"/>
          </w:tcPr>
          <w:p w14:paraId="7F6DA118" w14:textId="77777777" w:rsidR="00C7211D" w:rsidRPr="00917B81" w:rsidRDefault="00C7211D" w:rsidP="00485C6F">
            <w:pPr>
              <w:pStyle w:val="Tabletext"/>
              <w:jc w:val="center"/>
              <w:rPr>
                <w:sz w:val="18"/>
                <w:szCs w:val="18"/>
              </w:rPr>
            </w:pPr>
          </w:p>
        </w:tc>
        <w:tc>
          <w:tcPr>
            <w:tcW w:w="643" w:type="pct"/>
          </w:tcPr>
          <w:p w14:paraId="2BCA0510" w14:textId="77777777" w:rsidR="00C7211D" w:rsidRPr="00917B81" w:rsidRDefault="00C7211D" w:rsidP="00485C6F">
            <w:pPr>
              <w:pStyle w:val="Tabletext"/>
              <w:jc w:val="center"/>
              <w:rPr>
                <w:sz w:val="18"/>
                <w:szCs w:val="18"/>
              </w:rPr>
            </w:pPr>
          </w:p>
        </w:tc>
        <w:tc>
          <w:tcPr>
            <w:tcW w:w="510" w:type="pct"/>
          </w:tcPr>
          <w:p w14:paraId="00310DA9" w14:textId="77777777" w:rsidR="00C7211D" w:rsidRPr="00917B81" w:rsidRDefault="00C7211D" w:rsidP="00485C6F">
            <w:pPr>
              <w:pStyle w:val="Tabletext"/>
              <w:jc w:val="center"/>
              <w:rPr>
                <w:sz w:val="18"/>
                <w:szCs w:val="18"/>
              </w:rPr>
            </w:pPr>
          </w:p>
        </w:tc>
        <w:tc>
          <w:tcPr>
            <w:tcW w:w="553" w:type="pct"/>
          </w:tcPr>
          <w:p w14:paraId="74E5AD83" w14:textId="77777777" w:rsidR="00C7211D" w:rsidRPr="00917B81" w:rsidRDefault="00C7211D" w:rsidP="00485C6F">
            <w:pPr>
              <w:pStyle w:val="Tabletext"/>
              <w:jc w:val="center"/>
              <w:rPr>
                <w:sz w:val="18"/>
                <w:szCs w:val="18"/>
              </w:rPr>
            </w:pPr>
          </w:p>
        </w:tc>
      </w:tr>
    </w:tbl>
    <w:p w14:paraId="6810E63A" w14:textId="77777777" w:rsidR="00D950C6" w:rsidRPr="00A318F4" w:rsidRDefault="00D950C6" w:rsidP="00D950C6">
      <w:pPr>
        <w:pStyle w:val="Tablefin"/>
      </w:pPr>
      <w:bookmarkStart w:id="607" w:name="_Toc133255974"/>
      <w:bookmarkStart w:id="608" w:name="_Toc170906183"/>
    </w:p>
    <w:p w14:paraId="35DD8D37" w14:textId="41A2AFA9" w:rsidR="00C7211D" w:rsidRPr="00917B81" w:rsidRDefault="00C7211D" w:rsidP="00D950C6">
      <w:pPr>
        <w:pStyle w:val="Heading1"/>
      </w:pPr>
      <w:r w:rsidRPr="00917B81">
        <w:lastRenderedPageBreak/>
        <w:t>6</w:t>
      </w:r>
      <w:r w:rsidRPr="00917B81">
        <w:tab/>
      </w:r>
      <w:bookmarkEnd w:id="606"/>
      <w:bookmarkEnd w:id="607"/>
      <w:r w:rsidR="00917B81" w:rsidRPr="00917B81">
        <w:rPr>
          <w:lang w:val="ru-RU"/>
        </w:rPr>
        <w:t>Выводы</w:t>
      </w:r>
      <w:bookmarkEnd w:id="608"/>
    </w:p>
    <w:p w14:paraId="6DB2DFFD" w14:textId="4759E001" w:rsidR="00917B81" w:rsidRPr="00917B81" w:rsidRDefault="00917B81" w:rsidP="00D950C6">
      <w:pPr>
        <w:keepNext/>
        <w:keepLines/>
        <w:rPr>
          <w:lang w:val="ru-RU"/>
        </w:rPr>
      </w:pPr>
      <w:r w:rsidRPr="00917B81">
        <w:rPr>
          <w:lang w:val="ru-RU"/>
        </w:rPr>
        <w:t>В соответствии с решениями, принятыми в ходе разработки, из предложенных 18</w:t>
      </w:r>
      <w:r>
        <w:rPr>
          <w:lang w:val="ru-RU"/>
        </w:rPr>
        <w:t> </w:t>
      </w:r>
      <w:r w:rsidRPr="00917B81">
        <w:rPr>
          <w:lang w:val="ru-RU"/>
        </w:rPr>
        <w:t>версий модели были выбраны две, отвечающие установленным требованиям к применению объективных методов измерения. Была определена версия, имеющая низкую сложность, предназначенная для обеспечения экономичной реализации в режиме реального времени, и версия с более высокой точностью, не</w:t>
      </w:r>
      <w:r>
        <w:rPr>
          <w:lang w:val="ru-RU"/>
        </w:rPr>
        <w:t> </w:t>
      </w:r>
      <w:r w:rsidRPr="00917B81">
        <w:rPr>
          <w:lang w:val="ru-RU"/>
        </w:rPr>
        <w:t>обязательно работающая в режиме реального времени. В процессе отбора применялись и</w:t>
      </w:r>
      <w:r>
        <w:rPr>
          <w:lang w:val="ru-RU"/>
        </w:rPr>
        <w:t> </w:t>
      </w:r>
      <w:r w:rsidRPr="00917B81">
        <w:rPr>
          <w:lang w:val="ru-RU"/>
        </w:rPr>
        <w:t>анализировались вышеперечисленные критерии.</w:t>
      </w:r>
    </w:p>
    <w:p w14:paraId="0247D3DE" w14:textId="77777777" w:rsidR="00917B81" w:rsidRPr="00917B81" w:rsidRDefault="00917B81" w:rsidP="00917B81">
      <w:pPr>
        <w:rPr>
          <w:lang w:val="ru-RU"/>
        </w:rPr>
      </w:pPr>
      <w:r w:rsidRPr="00917B81">
        <w:rPr>
          <w:lang w:val="ru-RU"/>
        </w:rPr>
        <w:t>В качестве версии реального времени была выбрана модель на основе БПФ, называемая FFTNnODG1, по следующим причинам.</w:t>
      </w:r>
    </w:p>
    <w:p w14:paraId="18978EF1" w14:textId="77777777" w:rsidR="00917B81" w:rsidRPr="00917B81" w:rsidRDefault="00917B81" w:rsidP="00917B81">
      <w:pPr>
        <w:rPr>
          <w:lang w:val="ru-RU"/>
        </w:rPr>
      </w:pPr>
      <w:r w:rsidRPr="00917B81">
        <w:rPr>
          <w:lang w:val="ru-RU"/>
        </w:rPr>
        <w:t>Ни одна из версий на основе БПФ не показала существенного преимущества перед другими ни по одному из перечисленных выше критериев. Что касается коэффициентов корреляции между ODG и SDG, то каждая из проверенных версий имели свои преимущества и недостатки с точки зрения количества и величины выбросов. Тем не менее следует отметить, что версия FFTNnODG1 достигла наилучшей корреляции по базе данных CRC'97, которая была абсолютно неизвестна (0,837).</w:t>
      </w:r>
    </w:p>
    <w:p w14:paraId="59696D65" w14:textId="5E25CC65" w:rsidR="00C7211D" w:rsidRPr="00917B81" w:rsidRDefault="00917B81" w:rsidP="00917B81">
      <w:pPr>
        <w:rPr>
          <w:lang w:val="ru-RU"/>
        </w:rPr>
      </w:pPr>
      <w:r w:rsidRPr="00917B81">
        <w:rPr>
          <w:lang w:val="ru-RU"/>
        </w:rPr>
        <w:t>В качестве версии с более высокой точностью предпочтение было отдано комбинированной версии, включающей БПФ и набор фильтров, поскольку такой подход также охватывает подмножество моделей, основанных только на наборе фильтров и, следовательно, должен потенциально показывать лучшие результаты. Всего на выбор предлагалось шесть разных версий комбинированной модели. Выбранная версия CombNnODG3 показала меньше выбросов, а также более высокую корреляцию (</w:t>
      </w:r>
      <w:r w:rsidRPr="00AB73B4">
        <w:rPr>
          <w:i/>
          <w:lang w:val="ru-RU"/>
        </w:rPr>
        <w:t>r</w:t>
      </w:r>
      <w:r>
        <w:rPr>
          <w:lang w:val="ru-RU"/>
        </w:rPr>
        <w:t> </w:t>
      </w:r>
      <w:r w:rsidRPr="00917B81">
        <w:rPr>
          <w:lang w:val="ru-RU"/>
        </w:rPr>
        <w:t>=</w:t>
      </w:r>
      <w:r>
        <w:rPr>
          <w:lang w:val="ru-RU"/>
        </w:rPr>
        <w:t> </w:t>
      </w:r>
      <w:r w:rsidRPr="00917B81">
        <w:rPr>
          <w:lang w:val="ru-RU"/>
        </w:rPr>
        <w:t>0,851 для CRC'97), чем другие версии. Корреляция этой версии для полной базы данных 3 имела тот же порядок величины, что и версии CombODG3, но она показала лучшую корреляцию по</w:t>
      </w:r>
      <w:r>
        <w:rPr>
          <w:lang w:val="ru-RU"/>
        </w:rPr>
        <w:t> </w:t>
      </w:r>
      <w:r w:rsidRPr="00917B81">
        <w:rPr>
          <w:lang w:val="ru-RU"/>
        </w:rPr>
        <w:t>сравнению с другими версиями.</w:t>
      </w:r>
    </w:p>
    <w:p w14:paraId="3C96AE7B" w14:textId="335D3B32" w:rsidR="00C7211D" w:rsidRPr="00917B81" w:rsidRDefault="00C7211D" w:rsidP="00C7211D">
      <w:pPr>
        <w:spacing w:line="270" w:lineRule="atLeast"/>
        <w:rPr>
          <w:lang w:val="ru-RU"/>
        </w:rPr>
      </w:pPr>
    </w:p>
    <w:p w14:paraId="7BB08902" w14:textId="640AA3EB" w:rsidR="00C7211D" w:rsidRPr="00917B81" w:rsidRDefault="00917B81" w:rsidP="00C7211D">
      <w:pPr>
        <w:pStyle w:val="AnnexNoTitle"/>
        <w:rPr>
          <w:szCs w:val="26"/>
          <w:lang w:val="ru-RU"/>
        </w:rPr>
      </w:pPr>
      <w:bookmarkStart w:id="609" w:name="_Toc161129335"/>
      <w:bookmarkStart w:id="610" w:name="_Toc411998581"/>
      <w:bookmarkStart w:id="611" w:name="_Toc414873035"/>
      <w:bookmarkStart w:id="612" w:name="_Toc414873029"/>
      <w:bookmarkStart w:id="613" w:name="_Toc170906184"/>
      <w:bookmarkEnd w:id="524"/>
      <w:bookmarkEnd w:id="525"/>
      <w:r w:rsidRPr="00917B81">
        <w:rPr>
          <w:szCs w:val="26"/>
          <w:lang w:val="ru-RU"/>
        </w:rPr>
        <w:t>Прилагаемый документ 2</w:t>
      </w:r>
      <w:r w:rsidRPr="00917B81">
        <w:rPr>
          <w:szCs w:val="26"/>
          <w:lang w:val="ru-RU"/>
        </w:rPr>
        <w:br/>
        <w:t>к Приложению 2</w:t>
      </w:r>
      <w:r w:rsidRPr="00917B81">
        <w:rPr>
          <w:szCs w:val="26"/>
          <w:lang w:val="ru-RU"/>
        </w:rPr>
        <w:br/>
      </w:r>
      <w:r w:rsidRPr="00917B81">
        <w:rPr>
          <w:szCs w:val="26"/>
          <w:lang w:val="ru-RU"/>
        </w:rPr>
        <w:br/>
        <w:t>Описание справочных баз данных</w:t>
      </w:r>
      <w:bookmarkEnd w:id="609"/>
      <w:bookmarkEnd w:id="613"/>
    </w:p>
    <w:p w14:paraId="3E851A3F" w14:textId="3FFA324C" w:rsidR="00C7211D" w:rsidRPr="00917B81" w:rsidRDefault="00C7211D" w:rsidP="00917B81">
      <w:pPr>
        <w:pStyle w:val="Heading1"/>
        <w:keepLines w:val="0"/>
        <w:rPr>
          <w:lang w:val="ru-RU"/>
        </w:rPr>
      </w:pPr>
      <w:bookmarkStart w:id="614" w:name="_Toc411998582"/>
      <w:bookmarkStart w:id="615" w:name="_Toc414873036"/>
      <w:bookmarkStart w:id="616" w:name="_Toc415385278"/>
      <w:bookmarkStart w:id="617" w:name="_Toc425054192"/>
      <w:bookmarkStart w:id="618" w:name="_Toc133255976"/>
      <w:bookmarkStart w:id="619" w:name="_Toc170906185"/>
      <w:bookmarkEnd w:id="610"/>
      <w:bookmarkEnd w:id="611"/>
      <w:r w:rsidRPr="00917B81">
        <w:rPr>
          <w:lang w:val="ru-RU"/>
        </w:rPr>
        <w:t>1</w:t>
      </w:r>
      <w:r w:rsidRPr="00917B81">
        <w:rPr>
          <w:lang w:val="ru-RU"/>
        </w:rPr>
        <w:tab/>
      </w:r>
      <w:bookmarkEnd w:id="614"/>
      <w:bookmarkEnd w:id="615"/>
      <w:bookmarkEnd w:id="616"/>
      <w:bookmarkEnd w:id="617"/>
      <w:bookmarkEnd w:id="618"/>
      <w:r w:rsidR="00917B81" w:rsidRPr="00917B81">
        <w:rPr>
          <w:lang w:val="ru-RU"/>
        </w:rPr>
        <w:t>Введение</w:t>
      </w:r>
      <w:bookmarkEnd w:id="619"/>
    </w:p>
    <w:p w14:paraId="1E6B2F3C" w14:textId="23A0995B" w:rsidR="00917B81" w:rsidRPr="00917B81" w:rsidRDefault="00917B81" w:rsidP="00917B81">
      <w:pPr>
        <w:rPr>
          <w:lang w:val="ru-RU"/>
        </w:rPr>
      </w:pPr>
      <w:r w:rsidRPr="00917B81">
        <w:rPr>
          <w:lang w:val="ru-RU"/>
        </w:rPr>
        <w:t>При разработке методики объективного измерения воспринимаемого качества звука для обучения и</w:t>
      </w:r>
      <w:r>
        <w:rPr>
          <w:lang w:val="ru-RU"/>
        </w:rPr>
        <w:t> </w:t>
      </w:r>
      <w:r w:rsidRPr="00917B81">
        <w:rPr>
          <w:lang w:val="ru-RU"/>
        </w:rPr>
        <w:t>проверки использовался ряд баз данных.</w:t>
      </w:r>
    </w:p>
    <w:p w14:paraId="10FFDF06" w14:textId="12775F69" w:rsidR="00917B81" w:rsidRPr="00917B81" w:rsidRDefault="00917B81" w:rsidP="00917B81">
      <w:pPr>
        <w:rPr>
          <w:lang w:val="ru-RU"/>
        </w:rPr>
      </w:pPr>
      <w:r w:rsidRPr="00917B81">
        <w:rPr>
          <w:lang w:val="ru-RU"/>
        </w:rPr>
        <w:t>Некоторые из перечисленных баз данных содержат данные для прослушивания как через наушники, так и через громкоговорители, а другие – только данные для прослушивания через наушники. В случае баз данных, содержащих отдельные наборы данных для воспроизведения через громкоговорители и</w:t>
      </w:r>
      <w:r>
        <w:rPr>
          <w:lang w:val="ru-RU"/>
        </w:rPr>
        <w:t> </w:t>
      </w:r>
      <w:r w:rsidRPr="00917B81">
        <w:rPr>
          <w:lang w:val="ru-RU"/>
        </w:rPr>
        <w:t>через наушники, использовались только данные для наушников.</w:t>
      </w:r>
    </w:p>
    <w:p w14:paraId="3E961F8A" w14:textId="431BB4EF" w:rsidR="00C7211D" w:rsidRPr="00917B81" w:rsidRDefault="00917B81" w:rsidP="00917B81">
      <w:pPr>
        <w:rPr>
          <w:lang w:val="ru-RU"/>
        </w:rPr>
      </w:pPr>
      <w:r w:rsidRPr="00917B81">
        <w:rPr>
          <w:lang w:val="ru-RU"/>
        </w:rPr>
        <w:t>Элемент определяется как аудиофрагмент, используемый при субъективной оценке. Под условием понималось условие единичного дефекта качества. При всех условиях экспериментов, за исключением исследований с применением DB2 и DB3, использовались все элементы. DB3 использовалась частично для обучения и частично для проверки (52 из 84 элементов использовались для обучения на втором этапе проверки).</w:t>
      </w:r>
    </w:p>
    <w:p w14:paraId="2044B65F" w14:textId="1290E095" w:rsidR="00C7211D" w:rsidRPr="00CD2CE8" w:rsidRDefault="00917B81" w:rsidP="00C7211D">
      <w:pPr>
        <w:pStyle w:val="Headingb"/>
        <w:rPr>
          <w:lang w:val="ru-RU"/>
        </w:rPr>
      </w:pPr>
      <w:r w:rsidRPr="00917B81">
        <w:rPr>
          <w:lang w:val="ru-RU"/>
        </w:rPr>
        <w:t>Обучение</w:t>
      </w:r>
    </w:p>
    <w:p w14:paraId="27BA8ED3" w14:textId="77777777" w:rsidR="00917B81" w:rsidRPr="00917B81" w:rsidRDefault="00C7211D" w:rsidP="00917B81">
      <w:pPr>
        <w:pStyle w:val="enumlev1"/>
        <w:tabs>
          <w:tab w:val="left" w:pos="426"/>
        </w:tabs>
        <w:rPr>
          <w:lang w:val="ru-RU"/>
        </w:rPr>
      </w:pPr>
      <w:r w:rsidRPr="00917B81">
        <w:rPr>
          <w:lang w:val="ru-RU"/>
        </w:rPr>
        <w:t>–</w:t>
      </w:r>
      <w:r w:rsidRPr="00917B81">
        <w:rPr>
          <w:lang w:val="ru-RU"/>
        </w:rPr>
        <w:tab/>
      </w:r>
      <w:r w:rsidR="00917B81" w:rsidRPr="00917B81">
        <w:rPr>
          <w:lang w:val="ru-RU"/>
        </w:rPr>
        <w:t>MPEG90</w:t>
      </w:r>
    </w:p>
    <w:p w14:paraId="3B05FC96" w14:textId="15F3010F" w:rsidR="00917B81" w:rsidRPr="00917B81" w:rsidRDefault="00917B81" w:rsidP="00917B81">
      <w:pPr>
        <w:pStyle w:val="enumlev2"/>
      </w:pPr>
      <w:r w:rsidRPr="00917B81">
        <w:t>–</w:t>
      </w:r>
      <w:r w:rsidRPr="00917B81">
        <w:tab/>
        <w:t>Среднее значение SDG по каждому элементу довольно равномерно охватывало диапазон от 0,0 до –4,0.</w:t>
      </w:r>
    </w:p>
    <w:p w14:paraId="60C98F22" w14:textId="08FB21A8" w:rsidR="00C7211D" w:rsidRPr="00917B81" w:rsidRDefault="00917B81" w:rsidP="00917B81">
      <w:pPr>
        <w:pStyle w:val="enumlev2"/>
      </w:pPr>
      <w:r w:rsidRPr="00917B81">
        <w:t>–</w:t>
      </w:r>
      <w:r w:rsidRPr="00917B81">
        <w:tab/>
        <w:t>Отчет об испытаниях ISO/IEC JTC 1/SC 2/WG 11 MPEG/Audio, документ MPEG90/N0030, октябрь 1990 года.</w:t>
      </w:r>
    </w:p>
    <w:p w14:paraId="2F8506C3" w14:textId="77777777" w:rsidR="00C7211D" w:rsidRPr="00CD2CE8" w:rsidRDefault="00C7211D" w:rsidP="007B4E62">
      <w:pPr>
        <w:pStyle w:val="enumlev1"/>
        <w:keepNext/>
        <w:keepLines/>
        <w:tabs>
          <w:tab w:val="left" w:pos="426"/>
        </w:tabs>
        <w:rPr>
          <w:lang w:val="ru-RU"/>
        </w:rPr>
      </w:pPr>
      <w:r w:rsidRPr="00CD2CE8">
        <w:rPr>
          <w:lang w:val="ru-RU"/>
        </w:rPr>
        <w:lastRenderedPageBreak/>
        <w:t>–</w:t>
      </w:r>
      <w:r w:rsidRPr="00CD2CE8">
        <w:rPr>
          <w:lang w:val="ru-RU"/>
        </w:rPr>
        <w:tab/>
      </w:r>
      <w:r w:rsidRPr="00917B81">
        <w:rPr>
          <w:lang w:val="en-GB"/>
        </w:rPr>
        <w:t>MPEG</w:t>
      </w:r>
      <w:r w:rsidRPr="00CD2CE8">
        <w:rPr>
          <w:lang w:val="ru-RU"/>
        </w:rPr>
        <w:t>91</w:t>
      </w:r>
    </w:p>
    <w:p w14:paraId="5EB5E63D" w14:textId="691DCBD3" w:rsidR="00917B81" w:rsidRPr="00917B81" w:rsidRDefault="00C7211D" w:rsidP="00917B81">
      <w:pPr>
        <w:pStyle w:val="enumlev2"/>
      </w:pPr>
      <w:r w:rsidRPr="00917B81">
        <w:t>–</w:t>
      </w:r>
      <w:r w:rsidRPr="00917B81">
        <w:tab/>
      </w:r>
      <w:r w:rsidR="00917B81" w:rsidRPr="00917B81">
        <w:t>По крайней мере 88% средних значений SDG по каждому элементу были выше –2,0, а</w:t>
      </w:r>
      <w:r w:rsidR="00EF426E">
        <w:rPr>
          <w:lang w:val="ru-RU"/>
        </w:rPr>
        <w:t> </w:t>
      </w:r>
      <w:r w:rsidR="00917B81" w:rsidRPr="00917B81">
        <w:t>их</w:t>
      </w:r>
      <w:r w:rsidR="00EF426E">
        <w:rPr>
          <w:lang w:val="ru-RU"/>
        </w:rPr>
        <w:t> </w:t>
      </w:r>
      <w:r w:rsidR="00917B81" w:rsidRPr="00917B81">
        <w:t>диапазон составил от 0,1 до –3,8.</w:t>
      </w:r>
    </w:p>
    <w:p w14:paraId="3229FC5D" w14:textId="466F2B0E" w:rsidR="00C7211D" w:rsidRPr="00917B81" w:rsidRDefault="00917B81" w:rsidP="00917B81">
      <w:pPr>
        <w:pStyle w:val="enumlev2"/>
      </w:pPr>
      <w:r w:rsidRPr="00917B81">
        <w:t>–</w:t>
      </w:r>
      <w:r w:rsidRPr="00917B81">
        <w:tab/>
        <w:t>Отчет об испытаниях ISO/IEC JTC 1/SC 2/WG 11 MPEG/Audio, документ MPEG91/N0010, июнь 1991 г</w:t>
      </w:r>
      <w:r w:rsidR="00EF426E">
        <w:rPr>
          <w:lang w:val="ru-RU"/>
        </w:rPr>
        <w:t>ода</w:t>
      </w:r>
      <w:r w:rsidRPr="00917B81">
        <w:t>.</w:t>
      </w:r>
    </w:p>
    <w:p w14:paraId="0FC35866" w14:textId="77777777" w:rsidR="00C7211D" w:rsidRPr="00CD2CE8" w:rsidRDefault="00C7211D" w:rsidP="00C7211D">
      <w:pPr>
        <w:pStyle w:val="enumlev1"/>
        <w:tabs>
          <w:tab w:val="left" w:pos="426"/>
        </w:tabs>
        <w:rPr>
          <w:lang w:val="ru-RU"/>
        </w:rPr>
      </w:pPr>
      <w:r w:rsidRPr="00CD2CE8">
        <w:rPr>
          <w:lang w:val="ru-RU"/>
        </w:rPr>
        <w:t>–</w:t>
      </w:r>
      <w:r w:rsidRPr="00CD2CE8">
        <w:rPr>
          <w:lang w:val="ru-RU"/>
        </w:rPr>
        <w:tab/>
      </w:r>
      <w:r w:rsidRPr="00EF426E">
        <w:rPr>
          <w:lang w:val="en-GB"/>
        </w:rPr>
        <w:t>ITU</w:t>
      </w:r>
      <w:r w:rsidRPr="00CD2CE8">
        <w:rPr>
          <w:lang w:val="ru-RU"/>
        </w:rPr>
        <w:t>92</w:t>
      </w:r>
      <w:r w:rsidRPr="00EF426E">
        <w:rPr>
          <w:lang w:val="en-GB"/>
        </w:rPr>
        <w:t>DI</w:t>
      </w:r>
    </w:p>
    <w:p w14:paraId="54230803" w14:textId="423BEB50" w:rsidR="00C7211D" w:rsidRPr="00EF426E" w:rsidRDefault="00C7211D" w:rsidP="00EF426E">
      <w:pPr>
        <w:pStyle w:val="enumlev2"/>
        <w:rPr>
          <w:lang w:val="ru-RU"/>
        </w:rPr>
      </w:pPr>
      <w:r w:rsidRPr="00EF426E">
        <w:rPr>
          <w:lang w:val="ru-RU"/>
        </w:rPr>
        <w:t>–</w:t>
      </w:r>
      <w:r w:rsidRPr="00EF426E">
        <w:rPr>
          <w:lang w:val="ru-RU"/>
        </w:rPr>
        <w:tab/>
      </w:r>
      <w:r w:rsidR="00EF426E" w:rsidRPr="00EF426E">
        <w:rPr>
          <w:lang w:val="ru-RU"/>
        </w:rPr>
        <w:t>80% средних значений SDG по каждому элементу были выше –2,0, а их диапазон составил от 0,1 до –3,4.</w:t>
      </w:r>
    </w:p>
    <w:p w14:paraId="54BA68AD" w14:textId="77777777" w:rsidR="00EF426E" w:rsidRPr="00EF426E" w:rsidRDefault="00C7211D" w:rsidP="00EF426E">
      <w:pPr>
        <w:pStyle w:val="enumlev1"/>
        <w:tabs>
          <w:tab w:val="left" w:pos="426"/>
        </w:tabs>
        <w:rPr>
          <w:szCs w:val="22"/>
          <w:lang w:val="ru-RU"/>
        </w:rPr>
      </w:pPr>
      <w:r w:rsidRPr="00EF426E">
        <w:rPr>
          <w:szCs w:val="22"/>
          <w:lang w:val="ru-RU"/>
        </w:rPr>
        <w:t>–</w:t>
      </w:r>
      <w:r w:rsidRPr="00EF426E">
        <w:rPr>
          <w:szCs w:val="22"/>
          <w:lang w:val="ru-RU"/>
        </w:rPr>
        <w:tab/>
      </w:r>
      <w:r w:rsidR="00EF426E" w:rsidRPr="00EF426E">
        <w:rPr>
          <w:szCs w:val="22"/>
          <w:lang w:val="ru-RU"/>
        </w:rPr>
        <w:t>ITU92CO</w:t>
      </w:r>
    </w:p>
    <w:p w14:paraId="0E4E9D3A" w14:textId="77777777" w:rsidR="00EF426E" w:rsidRPr="00EF426E" w:rsidRDefault="00EF426E" w:rsidP="00EF426E">
      <w:pPr>
        <w:pStyle w:val="enumlev2"/>
        <w:rPr>
          <w:szCs w:val="22"/>
          <w:lang w:val="ru-RU"/>
        </w:rPr>
      </w:pPr>
      <w:r w:rsidRPr="00EF426E">
        <w:rPr>
          <w:szCs w:val="22"/>
          <w:lang w:val="ru-RU"/>
        </w:rPr>
        <w:t>–</w:t>
      </w:r>
      <w:r w:rsidRPr="00EF426E">
        <w:rPr>
          <w:szCs w:val="22"/>
          <w:lang w:val="ru-RU"/>
        </w:rPr>
        <w:tab/>
        <w:t>По крайней мере 96% средних значений SDG по каждому элементу были выше –2,0, а их диапазон составил от 0,2 до –2,4.</w:t>
      </w:r>
    </w:p>
    <w:p w14:paraId="78F26E84" w14:textId="77777777" w:rsidR="00EF426E" w:rsidRPr="00EF426E" w:rsidRDefault="00EF426E" w:rsidP="00EF426E">
      <w:pPr>
        <w:pStyle w:val="enumlev1"/>
        <w:tabs>
          <w:tab w:val="left" w:pos="426"/>
        </w:tabs>
        <w:rPr>
          <w:szCs w:val="22"/>
          <w:lang w:val="ru-RU"/>
        </w:rPr>
      </w:pPr>
      <w:r w:rsidRPr="00EF426E">
        <w:rPr>
          <w:szCs w:val="22"/>
          <w:lang w:val="ru-RU"/>
        </w:rPr>
        <w:t>–</w:t>
      </w:r>
      <w:r w:rsidRPr="00EF426E">
        <w:rPr>
          <w:szCs w:val="22"/>
          <w:lang w:val="ru-RU"/>
        </w:rPr>
        <w:tab/>
        <w:t>ITU93</w:t>
      </w:r>
    </w:p>
    <w:p w14:paraId="0786C3DB" w14:textId="77777777" w:rsidR="00EF426E" w:rsidRPr="00EF426E" w:rsidRDefault="00EF426E" w:rsidP="00EF426E">
      <w:pPr>
        <w:pStyle w:val="enumlev2"/>
        <w:rPr>
          <w:szCs w:val="22"/>
          <w:lang w:val="ru-RU"/>
        </w:rPr>
      </w:pPr>
      <w:r w:rsidRPr="00EF426E">
        <w:rPr>
          <w:szCs w:val="22"/>
          <w:lang w:val="ru-RU"/>
        </w:rPr>
        <w:t>–</w:t>
      </w:r>
      <w:r w:rsidRPr="00EF426E">
        <w:rPr>
          <w:szCs w:val="22"/>
          <w:lang w:val="ru-RU"/>
        </w:rPr>
        <w:tab/>
        <w:t>Большинство средних значений SDG по каждому элементу были выше –2,0, а их диапазон составил от –0,1 до –2,3. Между данными двух лабораторий не было существенных расхождений.</w:t>
      </w:r>
    </w:p>
    <w:p w14:paraId="58144C73" w14:textId="77777777" w:rsidR="00EF426E" w:rsidRPr="00EF426E" w:rsidRDefault="00EF426E" w:rsidP="00EF426E">
      <w:pPr>
        <w:pStyle w:val="enumlev2"/>
        <w:rPr>
          <w:szCs w:val="22"/>
          <w:lang w:val="ru-RU"/>
        </w:rPr>
      </w:pPr>
      <w:r w:rsidRPr="00EF426E">
        <w:rPr>
          <w:szCs w:val="22"/>
          <w:lang w:val="ru-RU"/>
        </w:rPr>
        <w:t>–</w:t>
      </w:r>
      <w:r w:rsidRPr="00EF426E">
        <w:rPr>
          <w:szCs w:val="22"/>
          <w:lang w:val="ru-RU"/>
        </w:rPr>
        <w:tab/>
        <w:t xml:space="preserve">Grusec </w:t>
      </w:r>
      <w:r w:rsidRPr="00EF426E">
        <w:rPr>
          <w:i/>
          <w:iCs/>
          <w:szCs w:val="22"/>
          <w:lang w:val="ru-RU"/>
        </w:rPr>
        <w:t>et al</w:t>
      </w:r>
      <w:r w:rsidRPr="00EF426E">
        <w:rPr>
          <w:szCs w:val="22"/>
          <w:lang w:val="ru-RU"/>
        </w:rPr>
        <w:t xml:space="preserve"> [1997].</w:t>
      </w:r>
    </w:p>
    <w:p w14:paraId="1DC5B1D8" w14:textId="77777777" w:rsidR="00EF426E" w:rsidRPr="00EF426E" w:rsidRDefault="00EF426E" w:rsidP="00EF426E">
      <w:pPr>
        <w:pStyle w:val="enumlev1"/>
        <w:tabs>
          <w:tab w:val="left" w:pos="426"/>
        </w:tabs>
        <w:rPr>
          <w:szCs w:val="22"/>
          <w:lang w:val="ru-RU"/>
        </w:rPr>
      </w:pPr>
      <w:r w:rsidRPr="00EF426E">
        <w:rPr>
          <w:szCs w:val="22"/>
          <w:lang w:val="ru-RU"/>
        </w:rPr>
        <w:t>–</w:t>
      </w:r>
      <w:r w:rsidRPr="00EF426E">
        <w:rPr>
          <w:szCs w:val="22"/>
          <w:lang w:val="ru-RU"/>
        </w:rPr>
        <w:tab/>
        <w:t>MPEG95</w:t>
      </w:r>
    </w:p>
    <w:p w14:paraId="44446BAF" w14:textId="77777777" w:rsidR="00EF426E" w:rsidRPr="00EF426E" w:rsidRDefault="00EF426E" w:rsidP="00EF426E">
      <w:pPr>
        <w:pStyle w:val="enumlev2"/>
        <w:rPr>
          <w:szCs w:val="22"/>
          <w:lang w:val="ru-RU"/>
        </w:rPr>
      </w:pPr>
      <w:r w:rsidRPr="00EF426E">
        <w:rPr>
          <w:szCs w:val="22"/>
          <w:lang w:val="ru-RU"/>
        </w:rPr>
        <w:t>–</w:t>
      </w:r>
      <w:r w:rsidRPr="00EF426E">
        <w:rPr>
          <w:szCs w:val="22"/>
          <w:lang w:val="ru-RU"/>
        </w:rPr>
        <w:tab/>
        <w:t>По крайней мере 63% средних значений SDG по каждому элементу были выше –2,0, а их диапазон составил от –0,2 до –3,8.</w:t>
      </w:r>
    </w:p>
    <w:p w14:paraId="0FE3E59B" w14:textId="77777777" w:rsidR="00EF426E" w:rsidRPr="00EF426E" w:rsidRDefault="00EF426E" w:rsidP="00EF426E">
      <w:pPr>
        <w:pStyle w:val="enumlev2"/>
        <w:rPr>
          <w:szCs w:val="22"/>
          <w:lang w:val="ru-RU"/>
        </w:rPr>
      </w:pPr>
      <w:r w:rsidRPr="00EF426E">
        <w:rPr>
          <w:szCs w:val="22"/>
          <w:lang w:val="ru-RU"/>
        </w:rPr>
        <w:t>–</w:t>
      </w:r>
      <w:r w:rsidRPr="00EF426E">
        <w:rPr>
          <w:szCs w:val="22"/>
          <w:lang w:val="ru-RU"/>
        </w:rPr>
        <w:tab/>
        <w:t>Meares and Kim [1995].</w:t>
      </w:r>
    </w:p>
    <w:p w14:paraId="34EC144C" w14:textId="77777777" w:rsidR="00EF426E" w:rsidRPr="00EF426E" w:rsidRDefault="00EF426E" w:rsidP="00EF426E">
      <w:pPr>
        <w:pStyle w:val="enumlev1"/>
        <w:tabs>
          <w:tab w:val="left" w:pos="426"/>
        </w:tabs>
        <w:rPr>
          <w:szCs w:val="22"/>
          <w:lang w:val="ru-RU"/>
        </w:rPr>
      </w:pPr>
      <w:r w:rsidRPr="00EF426E">
        <w:rPr>
          <w:szCs w:val="22"/>
          <w:lang w:val="ru-RU"/>
        </w:rPr>
        <w:t>–</w:t>
      </w:r>
      <w:r w:rsidRPr="00EF426E">
        <w:rPr>
          <w:szCs w:val="22"/>
          <w:lang w:val="ru-RU"/>
        </w:rPr>
        <w:tab/>
        <w:t>EIA95</w:t>
      </w:r>
    </w:p>
    <w:p w14:paraId="5FD368CC" w14:textId="77777777" w:rsidR="00EF426E" w:rsidRPr="00EF426E" w:rsidRDefault="00EF426E" w:rsidP="00EF426E">
      <w:pPr>
        <w:pStyle w:val="enumlev2"/>
        <w:rPr>
          <w:szCs w:val="22"/>
          <w:lang w:val="ru-RU"/>
        </w:rPr>
      </w:pPr>
      <w:r w:rsidRPr="00EF426E">
        <w:rPr>
          <w:szCs w:val="22"/>
          <w:lang w:val="ru-RU"/>
        </w:rPr>
        <w:t>–</w:t>
      </w:r>
      <w:r w:rsidRPr="00EF426E">
        <w:rPr>
          <w:szCs w:val="22"/>
          <w:lang w:val="ru-RU"/>
        </w:rPr>
        <w:tab/>
        <w:t>По крайней мере 93% средних значений SDG по каждому элементу были выше –2,0, а их диапазон составил от 0,1 до –3,7.</w:t>
      </w:r>
    </w:p>
    <w:p w14:paraId="4C6834FF" w14:textId="77777777" w:rsidR="00EF426E" w:rsidRPr="00EF426E" w:rsidRDefault="00EF426E" w:rsidP="00EF426E">
      <w:pPr>
        <w:pStyle w:val="enumlev2"/>
        <w:rPr>
          <w:szCs w:val="22"/>
          <w:lang w:val="ru-RU"/>
        </w:rPr>
      </w:pPr>
      <w:r w:rsidRPr="00EF426E">
        <w:rPr>
          <w:szCs w:val="22"/>
          <w:lang w:val="ru-RU"/>
        </w:rPr>
        <w:t>–</w:t>
      </w:r>
      <w:r w:rsidRPr="00EF426E">
        <w:rPr>
          <w:szCs w:val="22"/>
          <w:lang w:val="ru-RU"/>
        </w:rPr>
        <w:tab/>
        <w:t xml:space="preserve">Grusec </w:t>
      </w:r>
      <w:r w:rsidRPr="00EF426E">
        <w:rPr>
          <w:i/>
          <w:iCs/>
          <w:szCs w:val="22"/>
          <w:lang w:val="ru-RU"/>
        </w:rPr>
        <w:t>et al</w:t>
      </w:r>
      <w:r w:rsidRPr="00EF426E">
        <w:rPr>
          <w:szCs w:val="22"/>
          <w:lang w:val="ru-RU"/>
        </w:rPr>
        <w:t xml:space="preserve"> [1997].</w:t>
      </w:r>
    </w:p>
    <w:p w14:paraId="54C60123" w14:textId="77777777" w:rsidR="00EF426E" w:rsidRPr="00EF426E" w:rsidRDefault="00EF426E" w:rsidP="00EF426E">
      <w:pPr>
        <w:pStyle w:val="enumlev1"/>
        <w:tabs>
          <w:tab w:val="left" w:pos="426"/>
        </w:tabs>
        <w:rPr>
          <w:szCs w:val="22"/>
          <w:lang w:val="ru-RU"/>
        </w:rPr>
      </w:pPr>
      <w:r w:rsidRPr="00EF426E">
        <w:rPr>
          <w:szCs w:val="22"/>
          <w:lang w:val="ru-RU"/>
        </w:rPr>
        <w:t>–</w:t>
      </w:r>
      <w:r w:rsidRPr="00EF426E">
        <w:rPr>
          <w:szCs w:val="22"/>
          <w:lang w:val="ru-RU"/>
        </w:rPr>
        <w:tab/>
        <w:t>DB2</w:t>
      </w:r>
    </w:p>
    <w:p w14:paraId="42B2DC25" w14:textId="4B268823" w:rsidR="00C7211D" w:rsidRPr="00EF426E" w:rsidRDefault="00EF426E" w:rsidP="00EF426E">
      <w:pPr>
        <w:pStyle w:val="enumlev2"/>
        <w:rPr>
          <w:szCs w:val="22"/>
          <w:lang w:val="ru-RU"/>
        </w:rPr>
      </w:pPr>
      <w:r w:rsidRPr="00EF426E">
        <w:rPr>
          <w:szCs w:val="22"/>
          <w:lang w:val="ru-RU"/>
        </w:rPr>
        <w:t>–</w:t>
      </w:r>
      <w:r w:rsidRPr="00EF426E">
        <w:rPr>
          <w:szCs w:val="22"/>
          <w:lang w:val="ru-RU"/>
        </w:rPr>
        <w:tab/>
        <w:t>Не все элементы использовались при всех условиях.</w:t>
      </w:r>
    </w:p>
    <w:p w14:paraId="62B4606A" w14:textId="7F4B6F80" w:rsidR="00C7211D" w:rsidRPr="00805498" w:rsidRDefault="00805498" w:rsidP="00C7211D">
      <w:pPr>
        <w:pStyle w:val="Headingb"/>
        <w:rPr>
          <w:lang w:val="ru-RU"/>
        </w:rPr>
      </w:pPr>
      <w:r w:rsidRPr="00805498">
        <w:rPr>
          <w:lang w:val="ru-RU"/>
        </w:rPr>
        <w:t>Проверка</w:t>
      </w:r>
    </w:p>
    <w:p w14:paraId="194F66A5" w14:textId="35648394" w:rsidR="00805498" w:rsidRPr="00805498" w:rsidRDefault="00805498" w:rsidP="00805498">
      <w:pPr>
        <w:pStyle w:val="enumlev1"/>
        <w:tabs>
          <w:tab w:val="left" w:pos="426"/>
        </w:tabs>
        <w:rPr>
          <w:lang w:val="ru-RU"/>
        </w:rPr>
      </w:pPr>
      <w:r w:rsidRPr="00805498">
        <w:rPr>
          <w:lang w:val="ru-RU"/>
        </w:rPr>
        <w:t>–</w:t>
      </w:r>
      <w:r w:rsidRPr="00805498">
        <w:rPr>
          <w:lang w:val="ru-RU"/>
        </w:rPr>
        <w:tab/>
        <w:t>DB3</w:t>
      </w:r>
    </w:p>
    <w:p w14:paraId="162186A9" w14:textId="6A45D869" w:rsidR="00805498" w:rsidRPr="00805498" w:rsidRDefault="00805498" w:rsidP="00805498">
      <w:pPr>
        <w:pStyle w:val="enumlev2"/>
        <w:rPr>
          <w:lang w:val="ru-RU"/>
        </w:rPr>
      </w:pPr>
      <w:r w:rsidRPr="00805498">
        <w:rPr>
          <w:lang w:val="ru-RU"/>
        </w:rPr>
        <w:t>–</w:t>
      </w:r>
      <w:r w:rsidRPr="00805498">
        <w:rPr>
          <w:lang w:val="ru-RU"/>
        </w:rPr>
        <w:tab/>
        <w:t>Не все элементы использовались при всех условиях.</w:t>
      </w:r>
    </w:p>
    <w:p w14:paraId="1F37B625" w14:textId="74561D2C" w:rsidR="00805498" w:rsidRPr="00805498" w:rsidRDefault="00805498" w:rsidP="00805498">
      <w:pPr>
        <w:pStyle w:val="enumlev1"/>
        <w:tabs>
          <w:tab w:val="left" w:pos="426"/>
        </w:tabs>
        <w:rPr>
          <w:lang w:val="ru-RU"/>
        </w:rPr>
      </w:pPr>
      <w:r w:rsidRPr="00805498">
        <w:rPr>
          <w:lang w:val="ru-RU"/>
        </w:rPr>
        <w:t>–</w:t>
      </w:r>
      <w:r w:rsidRPr="00805498">
        <w:rPr>
          <w:lang w:val="ru-RU"/>
        </w:rPr>
        <w:tab/>
        <w:t>CRC97</w:t>
      </w:r>
    </w:p>
    <w:p w14:paraId="37537E7C" w14:textId="738ADDC7" w:rsidR="00805498" w:rsidRPr="00805498" w:rsidRDefault="00805498" w:rsidP="00805498">
      <w:pPr>
        <w:pStyle w:val="enumlev2"/>
        <w:rPr>
          <w:lang w:val="ru-RU"/>
        </w:rPr>
      </w:pPr>
      <w:r w:rsidRPr="00805498">
        <w:rPr>
          <w:lang w:val="ru-RU"/>
        </w:rPr>
        <w:t>–</w:t>
      </w:r>
      <w:r w:rsidRPr="00805498">
        <w:rPr>
          <w:lang w:val="ru-RU"/>
        </w:rPr>
        <w:tab/>
        <w:t>Среднее значение SDG по каждому элементу довольно равномерно охватывало диапазон от 0,1 до –3,6.</w:t>
      </w:r>
    </w:p>
    <w:p w14:paraId="519CDFC3" w14:textId="0D71D53D" w:rsidR="00C7211D" w:rsidRPr="00085664" w:rsidRDefault="00805498" w:rsidP="00805498">
      <w:pPr>
        <w:pStyle w:val="enumlev2"/>
        <w:rPr>
          <w:lang w:val="ru-RU"/>
        </w:rPr>
      </w:pPr>
      <w:r w:rsidRPr="00085664">
        <w:rPr>
          <w:lang w:val="ru-RU"/>
        </w:rPr>
        <w:t>–</w:t>
      </w:r>
      <w:r w:rsidRPr="00085664">
        <w:rPr>
          <w:lang w:val="ru-RU"/>
        </w:rPr>
        <w:tab/>
      </w:r>
      <w:r w:rsidRPr="00CD2CE8">
        <w:rPr>
          <w:lang w:val="en-US"/>
        </w:rPr>
        <w:t>Soulodre</w:t>
      </w:r>
      <w:r w:rsidRPr="00085664">
        <w:rPr>
          <w:lang w:val="ru-RU"/>
        </w:rPr>
        <w:t xml:space="preserve"> </w:t>
      </w:r>
      <w:r w:rsidRPr="00CD2CE8">
        <w:rPr>
          <w:i/>
          <w:iCs/>
          <w:lang w:val="en-US"/>
        </w:rPr>
        <w:t>et</w:t>
      </w:r>
      <w:r w:rsidRPr="00085664">
        <w:rPr>
          <w:i/>
          <w:iCs/>
          <w:lang w:val="ru-RU"/>
        </w:rPr>
        <w:t xml:space="preserve"> </w:t>
      </w:r>
      <w:r w:rsidRPr="00CD2CE8">
        <w:rPr>
          <w:i/>
          <w:iCs/>
          <w:lang w:val="en-US"/>
        </w:rPr>
        <w:t>al</w:t>
      </w:r>
      <w:r w:rsidRPr="00085664">
        <w:rPr>
          <w:lang w:val="ru-RU"/>
        </w:rPr>
        <w:t xml:space="preserve"> [1998].</w:t>
      </w:r>
    </w:p>
    <w:p w14:paraId="0A41177B" w14:textId="67A527BD" w:rsidR="00C7211D" w:rsidRPr="00CC541B" w:rsidRDefault="00CC541B" w:rsidP="00C7211D">
      <w:pPr>
        <w:rPr>
          <w:lang w:val="ru-RU"/>
        </w:rPr>
      </w:pPr>
      <w:r>
        <w:rPr>
          <w:lang w:val="ru-RU"/>
        </w:rPr>
        <w:t>В следующих разделах описаны элементы, включенные в различные базы данных, и применяемые условия.</w:t>
      </w:r>
    </w:p>
    <w:p w14:paraId="246503C7" w14:textId="77777777" w:rsidR="007B4E62" w:rsidRDefault="007B4E62">
      <w:pPr>
        <w:tabs>
          <w:tab w:val="clear" w:pos="794"/>
          <w:tab w:val="clear" w:pos="1191"/>
          <w:tab w:val="clear" w:pos="1588"/>
          <w:tab w:val="clear" w:pos="1985"/>
        </w:tabs>
        <w:overflowPunct/>
        <w:autoSpaceDE/>
        <w:autoSpaceDN/>
        <w:adjustRightInd/>
        <w:spacing w:before="0"/>
        <w:jc w:val="left"/>
        <w:textAlignment w:val="auto"/>
        <w:rPr>
          <w:b/>
        </w:rPr>
      </w:pPr>
      <w:bookmarkStart w:id="620" w:name="_Toc411998583"/>
      <w:bookmarkStart w:id="621" w:name="_Toc414873037"/>
      <w:bookmarkStart w:id="622" w:name="_Toc415385279"/>
      <w:bookmarkStart w:id="623" w:name="_Toc425054193"/>
      <w:bookmarkStart w:id="624" w:name="_Toc133255977"/>
      <w:bookmarkStart w:id="625" w:name="_Toc170906186"/>
      <w:r>
        <w:br w:type="page"/>
      </w:r>
    </w:p>
    <w:p w14:paraId="7E2E82C7" w14:textId="2A5545D7" w:rsidR="00C7211D" w:rsidRPr="00805498" w:rsidRDefault="00C7211D" w:rsidP="00C7211D">
      <w:pPr>
        <w:pStyle w:val="Heading1"/>
        <w:keepNext w:val="0"/>
        <w:keepLines w:val="0"/>
      </w:pPr>
      <w:r w:rsidRPr="00805498">
        <w:lastRenderedPageBreak/>
        <w:t>2</w:t>
      </w:r>
      <w:r w:rsidRPr="00805498">
        <w:tab/>
      </w:r>
      <w:bookmarkEnd w:id="620"/>
      <w:bookmarkEnd w:id="621"/>
      <w:bookmarkEnd w:id="622"/>
      <w:bookmarkEnd w:id="623"/>
      <w:bookmarkEnd w:id="624"/>
      <w:r w:rsidR="00805498" w:rsidRPr="00805498">
        <w:rPr>
          <w:lang w:val="ru-RU"/>
        </w:rPr>
        <w:t>Элементы, содержащиеся в базах данных</w:t>
      </w:r>
      <w:bookmarkEnd w:id="625"/>
    </w:p>
    <w:p w14:paraId="595BF5DE" w14:textId="3657ED94" w:rsidR="00C7211D" w:rsidRPr="00A318F4" w:rsidRDefault="004B4FCF" w:rsidP="00C7211D">
      <w:r>
        <w:rPr>
          <w:noProof/>
          <w:lang w:val="ru-RU" w:eastAsia="ru-RU"/>
        </w:rPr>
        <mc:AlternateContent>
          <mc:Choice Requires="wpg">
            <w:drawing>
              <wp:anchor distT="0" distB="0" distL="114300" distR="114300" simplePos="0" relativeHeight="251782144" behindDoc="0" locked="0" layoutInCell="1" allowOverlap="1" wp14:anchorId="66421152" wp14:editId="1CA5EB87">
                <wp:simplePos x="0" y="0"/>
                <wp:positionH relativeFrom="column">
                  <wp:posOffset>10954</wp:posOffset>
                </wp:positionH>
                <wp:positionV relativeFrom="paragraph">
                  <wp:posOffset>512921</wp:posOffset>
                </wp:positionV>
                <wp:extent cx="1374934" cy="6618129"/>
                <wp:effectExtent l="0" t="0" r="0" b="0"/>
                <wp:wrapNone/>
                <wp:docPr id="228" name="Группа 228"/>
                <wp:cNvGraphicFramePr/>
                <a:graphic xmlns:a="http://schemas.openxmlformats.org/drawingml/2006/main">
                  <a:graphicData uri="http://schemas.microsoft.com/office/word/2010/wordprocessingGroup">
                    <wpg:wgp>
                      <wpg:cNvGrpSpPr/>
                      <wpg:grpSpPr>
                        <a:xfrm>
                          <a:off x="0" y="0"/>
                          <a:ext cx="1374934" cy="6618129"/>
                          <a:chOff x="0" y="0"/>
                          <a:chExt cx="1374934" cy="6618129"/>
                        </a:xfrm>
                      </wpg:grpSpPr>
                      <wps:wsp>
                        <wps:cNvPr id="5" name="Надпись 2"/>
                        <wps:cNvSpPr txBox="1">
                          <a:spLocks noChangeArrowheads="1"/>
                        </wps:cNvSpPr>
                        <wps:spPr bwMode="auto">
                          <a:xfrm>
                            <a:off x="0" y="0"/>
                            <a:ext cx="1367790" cy="86360"/>
                          </a:xfrm>
                          <a:prstGeom prst="rect">
                            <a:avLst/>
                          </a:prstGeom>
                          <a:solidFill>
                            <a:srgbClr val="FFFFFF"/>
                          </a:solidFill>
                          <a:ln w="9525">
                            <a:noFill/>
                            <a:miter lim="800000"/>
                            <a:headEnd/>
                            <a:tailEnd/>
                          </a:ln>
                        </wps:spPr>
                        <wps:txbx>
                          <w:txbxContent>
                            <w:p w14:paraId="50B8AEEE" w14:textId="5A90F138" w:rsidR="006F521D" w:rsidRPr="00152391" w:rsidRDefault="006F521D" w:rsidP="00085664">
                              <w:pPr>
                                <w:spacing w:before="0"/>
                                <w:rPr>
                                  <w:rFonts w:asciiTheme="minorHAnsi" w:hAnsiTheme="minorHAnsi" w:cstheme="minorHAnsi"/>
                                  <w:sz w:val="10"/>
                                  <w:lang w:val="ru-RU"/>
                                </w:rPr>
                              </w:pPr>
                              <w:r w:rsidRPr="00152391">
                                <w:rPr>
                                  <w:rFonts w:asciiTheme="minorHAnsi" w:hAnsiTheme="minorHAnsi" w:cstheme="minorHAnsi"/>
                                  <w:sz w:val="10"/>
                                  <w:lang w:val="ru-RU"/>
                                </w:rPr>
                                <w:t>Аккордеон/треугольник</w:t>
                              </w:r>
                            </w:p>
                          </w:txbxContent>
                        </wps:txbx>
                        <wps:bodyPr rot="0" vert="horz" wrap="square" lIns="0" tIns="0" rIns="0" bIns="0" anchor="t" anchorCtr="0">
                          <a:spAutoFit/>
                        </wps:bodyPr>
                      </wps:wsp>
                      <wps:wsp>
                        <wps:cNvPr id="34" name="Надпись 2"/>
                        <wps:cNvSpPr txBox="1">
                          <a:spLocks noChangeArrowheads="1"/>
                        </wps:cNvSpPr>
                        <wps:spPr bwMode="auto">
                          <a:xfrm>
                            <a:off x="0" y="114300"/>
                            <a:ext cx="1367790" cy="86360"/>
                          </a:xfrm>
                          <a:prstGeom prst="rect">
                            <a:avLst/>
                          </a:prstGeom>
                          <a:solidFill>
                            <a:srgbClr val="FFFFFF"/>
                          </a:solidFill>
                          <a:ln w="9525">
                            <a:noFill/>
                            <a:miter lim="800000"/>
                            <a:headEnd/>
                            <a:tailEnd/>
                          </a:ln>
                        </wps:spPr>
                        <wps:txbx>
                          <w:txbxContent>
                            <w:p w14:paraId="3B675CCA" w14:textId="60305F25" w:rsidR="006F521D" w:rsidRPr="00152391" w:rsidRDefault="006F521D" w:rsidP="00152391">
                              <w:pPr>
                                <w:spacing w:before="0"/>
                                <w:rPr>
                                  <w:rFonts w:asciiTheme="minorHAnsi" w:hAnsiTheme="minorHAnsi" w:cstheme="minorHAnsi"/>
                                  <w:sz w:val="10"/>
                                  <w:lang w:val="ru-RU"/>
                                </w:rPr>
                              </w:pPr>
                              <w:r>
                                <w:rPr>
                                  <w:rFonts w:asciiTheme="minorHAnsi" w:hAnsiTheme="minorHAnsi" w:cstheme="minorHAnsi"/>
                                  <w:sz w:val="10"/>
                                  <w:lang w:val="ru-RU"/>
                                </w:rPr>
                                <w:t>Оса Джинджер</w:t>
                              </w:r>
                            </w:p>
                          </w:txbxContent>
                        </wps:txbx>
                        <wps:bodyPr rot="0" vert="horz" wrap="square" lIns="0" tIns="0" rIns="0" bIns="0" anchor="t" anchorCtr="0">
                          <a:spAutoFit/>
                        </wps:bodyPr>
                      </wps:wsp>
                      <wps:wsp>
                        <wps:cNvPr id="39" name="Надпись 2"/>
                        <wps:cNvSpPr txBox="1">
                          <a:spLocks noChangeArrowheads="1"/>
                        </wps:cNvSpPr>
                        <wps:spPr bwMode="auto">
                          <a:xfrm>
                            <a:off x="0" y="230982"/>
                            <a:ext cx="1367790" cy="86360"/>
                          </a:xfrm>
                          <a:prstGeom prst="rect">
                            <a:avLst/>
                          </a:prstGeom>
                          <a:solidFill>
                            <a:srgbClr val="FFFFFF"/>
                          </a:solidFill>
                          <a:ln w="9525">
                            <a:noFill/>
                            <a:miter lim="800000"/>
                            <a:headEnd/>
                            <a:tailEnd/>
                          </a:ln>
                        </wps:spPr>
                        <wps:txbx>
                          <w:txbxContent>
                            <w:p w14:paraId="2709703F" w14:textId="38FC0FD1" w:rsidR="006F521D" w:rsidRPr="00152391" w:rsidRDefault="006F521D" w:rsidP="00152391">
                              <w:pPr>
                                <w:spacing w:before="0"/>
                                <w:rPr>
                                  <w:rFonts w:asciiTheme="minorHAnsi" w:hAnsiTheme="minorHAnsi" w:cstheme="minorHAnsi"/>
                                  <w:sz w:val="10"/>
                                  <w:lang w:val="ru-RU"/>
                                </w:rPr>
                              </w:pPr>
                              <w:r>
                                <w:rPr>
                                  <w:rFonts w:asciiTheme="minorHAnsi" w:hAnsiTheme="minorHAnsi" w:cstheme="minorHAnsi"/>
                                  <w:sz w:val="10"/>
                                  <w:lang w:val="ru-RU"/>
                                </w:rPr>
                                <w:t>Волынка</w:t>
                              </w:r>
                            </w:p>
                          </w:txbxContent>
                        </wps:txbx>
                        <wps:bodyPr rot="0" vert="horz" wrap="square" lIns="0" tIns="0" rIns="0" bIns="0" anchor="t" anchorCtr="0">
                          <a:spAutoFit/>
                        </wps:bodyPr>
                      </wps:wsp>
                      <wps:wsp>
                        <wps:cNvPr id="40" name="Надпись 2"/>
                        <wps:cNvSpPr txBox="1">
                          <a:spLocks noChangeArrowheads="1"/>
                        </wps:cNvSpPr>
                        <wps:spPr bwMode="auto">
                          <a:xfrm>
                            <a:off x="0" y="345282"/>
                            <a:ext cx="1367790" cy="86360"/>
                          </a:xfrm>
                          <a:prstGeom prst="rect">
                            <a:avLst/>
                          </a:prstGeom>
                          <a:solidFill>
                            <a:srgbClr val="FFFFFF"/>
                          </a:solidFill>
                          <a:ln w="9525">
                            <a:noFill/>
                            <a:miter lim="800000"/>
                            <a:headEnd/>
                            <a:tailEnd/>
                          </a:ln>
                        </wps:spPr>
                        <wps:txbx>
                          <w:txbxContent>
                            <w:p w14:paraId="6FF8F5B4" w14:textId="19324AC8" w:rsidR="006F521D" w:rsidRPr="00152391" w:rsidRDefault="006F521D" w:rsidP="0090007D">
                              <w:pPr>
                                <w:spacing w:before="0"/>
                                <w:rPr>
                                  <w:rFonts w:asciiTheme="minorHAnsi" w:hAnsiTheme="minorHAnsi" w:cstheme="minorHAnsi"/>
                                  <w:sz w:val="10"/>
                                  <w:lang w:val="ru-RU"/>
                                </w:rPr>
                              </w:pPr>
                              <w:r>
                                <w:rPr>
                                  <w:rFonts w:asciiTheme="minorHAnsi" w:hAnsiTheme="minorHAnsi" w:cstheme="minorHAnsi"/>
                                  <w:sz w:val="10"/>
                                  <w:lang w:val="ru-RU"/>
                                </w:rPr>
                                <w:t>Волынка 2</w:t>
                              </w:r>
                            </w:p>
                          </w:txbxContent>
                        </wps:txbx>
                        <wps:bodyPr rot="0" vert="horz" wrap="square" lIns="0" tIns="0" rIns="0" bIns="0" anchor="t" anchorCtr="0">
                          <a:spAutoFit/>
                        </wps:bodyPr>
                      </wps:wsp>
                      <wps:wsp>
                        <wps:cNvPr id="41" name="Надпись 2"/>
                        <wps:cNvSpPr txBox="1">
                          <a:spLocks noChangeArrowheads="1"/>
                        </wps:cNvSpPr>
                        <wps:spPr bwMode="auto">
                          <a:xfrm>
                            <a:off x="0" y="457200"/>
                            <a:ext cx="1367790" cy="86360"/>
                          </a:xfrm>
                          <a:prstGeom prst="rect">
                            <a:avLst/>
                          </a:prstGeom>
                          <a:solidFill>
                            <a:srgbClr val="FFFFFF"/>
                          </a:solidFill>
                          <a:ln w="9525">
                            <a:noFill/>
                            <a:miter lim="800000"/>
                            <a:headEnd/>
                            <a:tailEnd/>
                          </a:ln>
                        </wps:spPr>
                        <wps:txbx>
                          <w:txbxContent>
                            <w:p w14:paraId="0B1D1CB7" w14:textId="0DA68D73" w:rsidR="006F521D" w:rsidRPr="00152391" w:rsidRDefault="006F521D" w:rsidP="00DD62A5">
                              <w:pPr>
                                <w:spacing w:before="0"/>
                                <w:rPr>
                                  <w:rFonts w:asciiTheme="minorHAnsi" w:hAnsiTheme="minorHAnsi" w:cstheme="minorHAnsi"/>
                                  <w:sz w:val="10"/>
                                  <w:lang w:val="ru-RU"/>
                                </w:rPr>
                              </w:pPr>
                              <w:r>
                                <w:rPr>
                                  <w:rFonts w:asciiTheme="minorHAnsi" w:hAnsiTheme="minorHAnsi" w:cstheme="minorHAnsi"/>
                                  <w:sz w:val="10"/>
                                  <w:lang w:val="ru-RU"/>
                                </w:rPr>
                                <w:t>Бас-кларнет</w:t>
                              </w:r>
                            </w:p>
                          </w:txbxContent>
                        </wps:txbx>
                        <wps:bodyPr rot="0" vert="horz" wrap="square" lIns="0" tIns="0" rIns="0" bIns="0" anchor="t" anchorCtr="0">
                          <a:spAutoFit/>
                        </wps:bodyPr>
                      </wps:wsp>
                      <wps:wsp>
                        <wps:cNvPr id="43" name="Надпись 2"/>
                        <wps:cNvSpPr txBox="1">
                          <a:spLocks noChangeArrowheads="1"/>
                        </wps:cNvSpPr>
                        <wps:spPr bwMode="auto">
                          <a:xfrm>
                            <a:off x="0" y="571500"/>
                            <a:ext cx="1367790" cy="86360"/>
                          </a:xfrm>
                          <a:prstGeom prst="rect">
                            <a:avLst/>
                          </a:prstGeom>
                          <a:solidFill>
                            <a:srgbClr val="FFFFFF"/>
                          </a:solidFill>
                          <a:ln w="9525">
                            <a:noFill/>
                            <a:miter lim="800000"/>
                            <a:headEnd/>
                            <a:tailEnd/>
                          </a:ln>
                        </wps:spPr>
                        <wps:txbx>
                          <w:txbxContent>
                            <w:p w14:paraId="50EE26CC" w14:textId="63BBAA88" w:rsidR="006F521D" w:rsidRPr="00152391" w:rsidRDefault="006F521D" w:rsidP="00EC022A">
                              <w:pPr>
                                <w:spacing w:before="0"/>
                                <w:rPr>
                                  <w:rFonts w:asciiTheme="minorHAnsi" w:hAnsiTheme="minorHAnsi" w:cstheme="minorHAnsi"/>
                                  <w:sz w:val="10"/>
                                  <w:lang w:val="ru-RU"/>
                                </w:rPr>
                              </w:pPr>
                              <w:r>
                                <w:rPr>
                                  <w:rFonts w:asciiTheme="minorHAnsi" w:hAnsiTheme="minorHAnsi" w:cstheme="minorHAnsi"/>
                                  <w:sz w:val="10"/>
                                  <w:lang w:val="ru-RU"/>
                                </w:rPr>
                                <w:t>Бас-гитара</w:t>
                              </w:r>
                            </w:p>
                          </w:txbxContent>
                        </wps:txbx>
                        <wps:bodyPr rot="0" vert="horz" wrap="square" lIns="0" tIns="0" rIns="0" bIns="0" anchor="t" anchorCtr="0">
                          <a:spAutoFit/>
                        </wps:bodyPr>
                      </wps:wsp>
                      <wps:wsp>
                        <wps:cNvPr id="44" name="Надпись 2"/>
                        <wps:cNvSpPr txBox="1">
                          <a:spLocks noChangeArrowheads="1"/>
                        </wps:cNvSpPr>
                        <wps:spPr bwMode="auto">
                          <a:xfrm>
                            <a:off x="0" y="688182"/>
                            <a:ext cx="1367790" cy="86360"/>
                          </a:xfrm>
                          <a:prstGeom prst="rect">
                            <a:avLst/>
                          </a:prstGeom>
                          <a:solidFill>
                            <a:srgbClr val="FFFFFF"/>
                          </a:solidFill>
                          <a:ln w="9525">
                            <a:noFill/>
                            <a:miter lim="800000"/>
                            <a:headEnd/>
                            <a:tailEnd/>
                          </a:ln>
                        </wps:spPr>
                        <wps:txbx>
                          <w:txbxContent>
                            <w:p w14:paraId="6061F318" w14:textId="69F8125A" w:rsidR="006F521D" w:rsidRPr="00152391" w:rsidRDefault="006F521D" w:rsidP="00EC022A">
                              <w:pPr>
                                <w:spacing w:before="0"/>
                                <w:rPr>
                                  <w:rFonts w:asciiTheme="minorHAnsi" w:hAnsiTheme="minorHAnsi" w:cstheme="minorHAnsi"/>
                                  <w:sz w:val="10"/>
                                  <w:lang w:val="ru-RU"/>
                                </w:rPr>
                              </w:pPr>
                              <w:r>
                                <w:rPr>
                                  <w:rFonts w:asciiTheme="minorHAnsi" w:hAnsiTheme="minorHAnsi" w:cstheme="minorHAnsi"/>
                                  <w:sz w:val="10"/>
                                  <w:lang w:val="ru-RU"/>
                                </w:rPr>
                                <w:t>Басовый синтезатор</w:t>
                              </w:r>
                            </w:p>
                          </w:txbxContent>
                        </wps:txbx>
                        <wps:bodyPr rot="0" vert="horz" wrap="square" lIns="0" tIns="0" rIns="0" bIns="0" anchor="t" anchorCtr="0">
                          <a:spAutoFit/>
                        </wps:bodyPr>
                      </wps:wsp>
                      <wps:wsp>
                        <wps:cNvPr id="45" name="Надпись 2"/>
                        <wps:cNvSpPr txBox="1">
                          <a:spLocks noChangeArrowheads="1"/>
                        </wps:cNvSpPr>
                        <wps:spPr bwMode="auto">
                          <a:xfrm>
                            <a:off x="0" y="800100"/>
                            <a:ext cx="1367790" cy="86360"/>
                          </a:xfrm>
                          <a:prstGeom prst="rect">
                            <a:avLst/>
                          </a:prstGeom>
                          <a:solidFill>
                            <a:srgbClr val="FFFFFF"/>
                          </a:solidFill>
                          <a:ln w="9525">
                            <a:noFill/>
                            <a:miter lim="800000"/>
                            <a:headEnd/>
                            <a:tailEnd/>
                          </a:ln>
                        </wps:spPr>
                        <wps:txbx>
                          <w:txbxContent>
                            <w:p w14:paraId="1329B90D" w14:textId="05BA50B1" w:rsidR="006F521D" w:rsidRPr="00152391" w:rsidRDefault="006F521D" w:rsidP="000A60B8">
                              <w:pPr>
                                <w:spacing w:before="0"/>
                                <w:rPr>
                                  <w:rFonts w:asciiTheme="minorHAnsi" w:hAnsiTheme="minorHAnsi" w:cstheme="minorHAnsi"/>
                                  <w:sz w:val="10"/>
                                  <w:lang w:val="ru-RU"/>
                                </w:rPr>
                              </w:pPr>
                              <w:r>
                                <w:rPr>
                                  <w:rFonts w:asciiTheme="minorHAnsi" w:hAnsiTheme="minorHAnsi" w:cstheme="minorHAnsi"/>
                                  <w:sz w:val="10"/>
                                  <w:lang w:val="ru-RU"/>
                                </w:rPr>
                                <w:t>Кармен</w:t>
                              </w:r>
                            </w:p>
                          </w:txbxContent>
                        </wps:txbx>
                        <wps:bodyPr rot="0" vert="horz" wrap="square" lIns="0" tIns="0" rIns="0" bIns="0" anchor="t" anchorCtr="0">
                          <a:spAutoFit/>
                        </wps:bodyPr>
                      </wps:wsp>
                      <wps:wsp>
                        <wps:cNvPr id="46" name="Надпись 2"/>
                        <wps:cNvSpPr txBox="1">
                          <a:spLocks noChangeArrowheads="1"/>
                        </wps:cNvSpPr>
                        <wps:spPr bwMode="auto">
                          <a:xfrm>
                            <a:off x="0" y="916782"/>
                            <a:ext cx="1367790" cy="86360"/>
                          </a:xfrm>
                          <a:prstGeom prst="rect">
                            <a:avLst/>
                          </a:prstGeom>
                          <a:solidFill>
                            <a:srgbClr val="FFFFFF"/>
                          </a:solidFill>
                          <a:ln w="9525">
                            <a:noFill/>
                            <a:miter lim="800000"/>
                            <a:headEnd/>
                            <a:tailEnd/>
                          </a:ln>
                        </wps:spPr>
                        <wps:txbx>
                          <w:txbxContent>
                            <w:p w14:paraId="7EA08E2F" w14:textId="65593229" w:rsidR="006F521D" w:rsidRPr="00152391" w:rsidRDefault="006F521D" w:rsidP="000A60B8">
                              <w:pPr>
                                <w:spacing w:before="0"/>
                                <w:rPr>
                                  <w:rFonts w:asciiTheme="minorHAnsi" w:hAnsiTheme="minorHAnsi" w:cstheme="minorHAnsi"/>
                                  <w:sz w:val="10"/>
                                  <w:lang w:val="ru-RU"/>
                                </w:rPr>
                              </w:pPr>
                              <w:r>
                                <w:rPr>
                                  <w:rFonts w:asciiTheme="minorHAnsi" w:hAnsiTheme="minorHAnsi" w:cstheme="minorHAnsi"/>
                                  <w:sz w:val="10"/>
                                  <w:lang w:val="ru-RU"/>
                                </w:rPr>
                                <w:t>Кастаньеты</w:t>
                              </w:r>
                            </w:p>
                          </w:txbxContent>
                        </wps:txbx>
                        <wps:bodyPr rot="0" vert="horz" wrap="square" lIns="0" tIns="0" rIns="0" bIns="0" anchor="t" anchorCtr="0">
                          <a:spAutoFit/>
                        </wps:bodyPr>
                      </wps:wsp>
                      <wps:wsp>
                        <wps:cNvPr id="47" name="Надпись 2"/>
                        <wps:cNvSpPr txBox="1">
                          <a:spLocks noChangeArrowheads="1"/>
                        </wps:cNvSpPr>
                        <wps:spPr bwMode="auto">
                          <a:xfrm>
                            <a:off x="0" y="1031082"/>
                            <a:ext cx="1367790" cy="86360"/>
                          </a:xfrm>
                          <a:prstGeom prst="rect">
                            <a:avLst/>
                          </a:prstGeom>
                          <a:solidFill>
                            <a:srgbClr val="FFFFFF"/>
                          </a:solidFill>
                          <a:ln w="9525">
                            <a:noFill/>
                            <a:miter lim="800000"/>
                            <a:headEnd/>
                            <a:tailEnd/>
                          </a:ln>
                        </wps:spPr>
                        <wps:txbx>
                          <w:txbxContent>
                            <w:p w14:paraId="41D8ED3E" w14:textId="238CE23B" w:rsidR="006F521D" w:rsidRPr="00152391" w:rsidRDefault="006F521D" w:rsidP="000A60B8">
                              <w:pPr>
                                <w:spacing w:before="0"/>
                                <w:rPr>
                                  <w:rFonts w:asciiTheme="minorHAnsi" w:hAnsiTheme="minorHAnsi" w:cstheme="minorHAnsi"/>
                                  <w:sz w:val="10"/>
                                  <w:lang w:val="ru-RU"/>
                                </w:rPr>
                              </w:pPr>
                              <w:r>
                                <w:rPr>
                                  <w:rFonts w:asciiTheme="minorHAnsi" w:hAnsiTheme="minorHAnsi" w:cstheme="minorHAnsi"/>
                                  <w:sz w:val="10"/>
                                  <w:lang w:val="ru-RU"/>
                                </w:rPr>
                                <w:t>Кларнет</w:t>
                              </w:r>
                            </w:p>
                          </w:txbxContent>
                        </wps:txbx>
                        <wps:bodyPr rot="0" vert="horz" wrap="square" lIns="0" tIns="0" rIns="0" bIns="0" anchor="t" anchorCtr="0">
                          <a:spAutoFit/>
                        </wps:bodyPr>
                      </wps:wsp>
                      <wps:wsp>
                        <wps:cNvPr id="48" name="Надпись 2"/>
                        <wps:cNvSpPr txBox="1">
                          <a:spLocks noChangeArrowheads="1"/>
                        </wps:cNvSpPr>
                        <wps:spPr bwMode="auto">
                          <a:xfrm>
                            <a:off x="0" y="1147763"/>
                            <a:ext cx="1367790" cy="86360"/>
                          </a:xfrm>
                          <a:prstGeom prst="rect">
                            <a:avLst/>
                          </a:prstGeom>
                          <a:solidFill>
                            <a:srgbClr val="FFFFFF"/>
                          </a:solidFill>
                          <a:ln w="9525">
                            <a:noFill/>
                            <a:miter lim="800000"/>
                            <a:headEnd/>
                            <a:tailEnd/>
                          </a:ln>
                        </wps:spPr>
                        <wps:txbx>
                          <w:txbxContent>
                            <w:p w14:paraId="57563151" w14:textId="09E6E473" w:rsidR="006F521D" w:rsidRPr="00152391" w:rsidRDefault="006F521D" w:rsidP="000A60B8">
                              <w:pPr>
                                <w:spacing w:before="0"/>
                                <w:rPr>
                                  <w:rFonts w:asciiTheme="minorHAnsi" w:hAnsiTheme="minorHAnsi" w:cstheme="minorHAnsi"/>
                                  <w:sz w:val="10"/>
                                  <w:lang w:val="ru-RU"/>
                                </w:rPr>
                              </w:pPr>
                              <w:r>
                                <w:rPr>
                                  <w:rFonts w:asciiTheme="minorHAnsi" w:hAnsiTheme="minorHAnsi" w:cstheme="minorHAnsi"/>
                                  <w:sz w:val="10"/>
                                  <w:lang w:val="ru-RU"/>
                                </w:rPr>
                                <w:t>Кларнет</w:t>
                              </w:r>
                              <w:r w:rsidR="00AB73B4">
                                <w:rPr>
                                  <w:rFonts w:asciiTheme="minorHAnsi" w:hAnsiTheme="minorHAnsi" w:cstheme="minorHAnsi"/>
                                  <w:sz w:val="10"/>
                                  <w:lang w:val="ru-RU"/>
                                </w:rPr>
                                <w:t xml:space="preserve"> </w:t>
                              </w:r>
                              <w:r>
                                <w:rPr>
                                  <w:rFonts w:asciiTheme="minorHAnsi" w:hAnsiTheme="minorHAnsi" w:cstheme="minorHAnsi"/>
                                  <w:sz w:val="10"/>
                                  <w:lang w:val="ru-RU"/>
                                </w:rPr>
                                <w:t>моно</w:t>
                              </w:r>
                            </w:p>
                          </w:txbxContent>
                        </wps:txbx>
                        <wps:bodyPr rot="0" vert="horz" wrap="square" lIns="0" tIns="0" rIns="0" bIns="0" anchor="t" anchorCtr="0">
                          <a:spAutoFit/>
                        </wps:bodyPr>
                      </wps:wsp>
                      <wps:wsp>
                        <wps:cNvPr id="49" name="Надпись 2"/>
                        <wps:cNvSpPr txBox="1">
                          <a:spLocks noChangeArrowheads="1"/>
                        </wps:cNvSpPr>
                        <wps:spPr bwMode="auto">
                          <a:xfrm>
                            <a:off x="0" y="1259682"/>
                            <a:ext cx="1367790" cy="86360"/>
                          </a:xfrm>
                          <a:prstGeom prst="rect">
                            <a:avLst/>
                          </a:prstGeom>
                          <a:solidFill>
                            <a:srgbClr val="FFFFFF"/>
                          </a:solidFill>
                          <a:ln w="9525">
                            <a:noFill/>
                            <a:miter lim="800000"/>
                            <a:headEnd/>
                            <a:tailEnd/>
                          </a:ln>
                        </wps:spPr>
                        <wps:txbx>
                          <w:txbxContent>
                            <w:p w14:paraId="2A363687" w14:textId="78E0AAA1" w:rsidR="006F521D" w:rsidRPr="00152391" w:rsidRDefault="006F521D" w:rsidP="000A60B8">
                              <w:pPr>
                                <w:spacing w:before="0"/>
                                <w:rPr>
                                  <w:rFonts w:asciiTheme="minorHAnsi" w:hAnsiTheme="minorHAnsi" w:cstheme="minorHAnsi"/>
                                  <w:sz w:val="10"/>
                                  <w:lang w:val="ru-RU"/>
                                </w:rPr>
                              </w:pPr>
                              <w:r>
                                <w:rPr>
                                  <w:rFonts w:asciiTheme="minorHAnsi" w:hAnsiTheme="minorHAnsi" w:cstheme="minorHAnsi"/>
                                  <w:sz w:val="10"/>
                                  <w:lang w:val="ru-RU"/>
                                </w:rPr>
                                <w:t>Кларнет 2</w:t>
                              </w:r>
                            </w:p>
                          </w:txbxContent>
                        </wps:txbx>
                        <wps:bodyPr rot="0" vert="horz" wrap="square" lIns="0" tIns="0" rIns="0" bIns="0" anchor="t" anchorCtr="0">
                          <a:spAutoFit/>
                        </wps:bodyPr>
                      </wps:wsp>
                      <wps:wsp>
                        <wps:cNvPr id="50" name="Надпись 2"/>
                        <wps:cNvSpPr txBox="1">
                          <a:spLocks noChangeArrowheads="1"/>
                        </wps:cNvSpPr>
                        <wps:spPr bwMode="auto">
                          <a:xfrm>
                            <a:off x="0" y="1371600"/>
                            <a:ext cx="1367790" cy="86360"/>
                          </a:xfrm>
                          <a:prstGeom prst="rect">
                            <a:avLst/>
                          </a:prstGeom>
                          <a:solidFill>
                            <a:srgbClr val="FFFFFF"/>
                          </a:solidFill>
                          <a:ln w="9525">
                            <a:noFill/>
                            <a:miter lim="800000"/>
                            <a:headEnd/>
                            <a:tailEnd/>
                          </a:ln>
                        </wps:spPr>
                        <wps:txbx>
                          <w:txbxContent>
                            <w:p w14:paraId="30618DB0" w14:textId="541AC13C" w:rsidR="006F521D" w:rsidRPr="00100571" w:rsidRDefault="006F521D" w:rsidP="00100571">
                              <w:pPr>
                                <w:spacing w:before="0"/>
                                <w:rPr>
                                  <w:rFonts w:asciiTheme="minorHAnsi" w:hAnsiTheme="minorHAnsi" w:cstheme="minorHAnsi"/>
                                  <w:sz w:val="10"/>
                                  <w:lang w:val="ru-RU"/>
                                </w:rPr>
                              </w:pPr>
                              <w:r w:rsidRPr="00100571">
                                <w:rPr>
                                  <w:rFonts w:asciiTheme="minorHAnsi" w:hAnsiTheme="minorHAnsi" w:cstheme="minorHAnsi"/>
                                  <w:sz w:val="10"/>
                                  <w:lang w:val="ru-RU"/>
                                </w:rPr>
                                <w:t>Клаве</w:t>
                              </w:r>
                            </w:p>
                          </w:txbxContent>
                        </wps:txbx>
                        <wps:bodyPr rot="0" vert="horz" wrap="square" lIns="0" tIns="0" rIns="0" bIns="0" anchor="t" anchorCtr="0">
                          <a:spAutoFit/>
                        </wps:bodyPr>
                      </wps:wsp>
                      <wps:wsp>
                        <wps:cNvPr id="51" name="Надпись 2"/>
                        <wps:cNvSpPr txBox="1">
                          <a:spLocks noChangeArrowheads="1"/>
                        </wps:cNvSpPr>
                        <wps:spPr bwMode="auto">
                          <a:xfrm>
                            <a:off x="0" y="1716882"/>
                            <a:ext cx="1367790" cy="86360"/>
                          </a:xfrm>
                          <a:prstGeom prst="rect">
                            <a:avLst/>
                          </a:prstGeom>
                          <a:solidFill>
                            <a:srgbClr val="FFFFFF"/>
                          </a:solidFill>
                          <a:ln w="9525">
                            <a:noFill/>
                            <a:miter lim="800000"/>
                            <a:headEnd/>
                            <a:tailEnd/>
                          </a:ln>
                        </wps:spPr>
                        <wps:txbx>
                          <w:txbxContent>
                            <w:p w14:paraId="723A2845" w14:textId="387023AB" w:rsidR="006F521D" w:rsidRPr="00100571" w:rsidRDefault="006F521D" w:rsidP="00100571">
                              <w:pPr>
                                <w:spacing w:before="0"/>
                                <w:rPr>
                                  <w:rFonts w:asciiTheme="minorHAnsi" w:hAnsiTheme="minorHAnsi" w:cstheme="minorHAnsi"/>
                                  <w:sz w:val="10"/>
                                  <w:lang w:val="ru-RU"/>
                                </w:rPr>
                              </w:pPr>
                              <w:r>
                                <w:rPr>
                                  <w:rFonts w:asciiTheme="minorHAnsi" w:hAnsiTheme="minorHAnsi" w:cstheme="minorHAnsi"/>
                                  <w:sz w:val="10"/>
                                  <w:lang w:val="ru-RU"/>
                                </w:rPr>
                                <w:t>Контрабас</w:t>
                              </w:r>
                            </w:p>
                          </w:txbxContent>
                        </wps:txbx>
                        <wps:bodyPr rot="0" vert="horz" wrap="square" lIns="0" tIns="0" rIns="0" bIns="0" anchor="t" anchorCtr="0">
                          <a:spAutoFit/>
                        </wps:bodyPr>
                      </wps:wsp>
                      <wps:wsp>
                        <wps:cNvPr id="52" name="Надпись 2"/>
                        <wps:cNvSpPr txBox="1">
                          <a:spLocks noChangeArrowheads="1"/>
                        </wps:cNvSpPr>
                        <wps:spPr bwMode="auto">
                          <a:xfrm>
                            <a:off x="0" y="1833563"/>
                            <a:ext cx="1367790" cy="86360"/>
                          </a:xfrm>
                          <a:prstGeom prst="rect">
                            <a:avLst/>
                          </a:prstGeom>
                          <a:solidFill>
                            <a:srgbClr val="FFFFFF"/>
                          </a:solidFill>
                          <a:ln w="9525">
                            <a:noFill/>
                            <a:miter lim="800000"/>
                            <a:headEnd/>
                            <a:tailEnd/>
                          </a:ln>
                        </wps:spPr>
                        <wps:txbx>
                          <w:txbxContent>
                            <w:p w14:paraId="3982FAD4" w14:textId="25DEC885" w:rsidR="006F521D" w:rsidRPr="00100571" w:rsidRDefault="006F521D" w:rsidP="00434F2F">
                              <w:pPr>
                                <w:spacing w:before="0"/>
                                <w:rPr>
                                  <w:rFonts w:asciiTheme="minorHAnsi" w:hAnsiTheme="minorHAnsi" w:cstheme="minorHAnsi"/>
                                  <w:sz w:val="10"/>
                                  <w:lang w:val="ru-RU"/>
                                </w:rPr>
                              </w:pPr>
                              <w:r>
                                <w:rPr>
                                  <w:rFonts w:asciiTheme="minorHAnsi" w:hAnsiTheme="minorHAnsi" w:cstheme="minorHAnsi"/>
                                  <w:sz w:val="10"/>
                                  <w:lang w:val="ru-RU"/>
                                </w:rPr>
                                <w:t>Барабан</w:t>
                              </w:r>
                            </w:p>
                          </w:txbxContent>
                        </wps:txbx>
                        <wps:bodyPr rot="0" vert="horz" wrap="square" lIns="0" tIns="0" rIns="0" bIns="0" anchor="t" anchorCtr="0">
                          <a:spAutoFit/>
                        </wps:bodyPr>
                      </wps:wsp>
                      <wps:wsp>
                        <wps:cNvPr id="53" name="Надпись 2"/>
                        <wps:cNvSpPr txBox="1">
                          <a:spLocks noChangeArrowheads="1"/>
                        </wps:cNvSpPr>
                        <wps:spPr bwMode="auto">
                          <a:xfrm>
                            <a:off x="0" y="1943100"/>
                            <a:ext cx="1367790" cy="86360"/>
                          </a:xfrm>
                          <a:prstGeom prst="rect">
                            <a:avLst/>
                          </a:prstGeom>
                          <a:solidFill>
                            <a:srgbClr val="FFFFFF"/>
                          </a:solidFill>
                          <a:ln w="9525">
                            <a:noFill/>
                            <a:miter lim="800000"/>
                            <a:headEnd/>
                            <a:tailEnd/>
                          </a:ln>
                        </wps:spPr>
                        <wps:txbx>
                          <w:txbxContent>
                            <w:p w14:paraId="0FB0DFE6" w14:textId="5ACA5CEA" w:rsidR="006F521D" w:rsidRPr="00100571" w:rsidRDefault="006F521D" w:rsidP="00434F2F">
                              <w:pPr>
                                <w:spacing w:before="0"/>
                                <w:rPr>
                                  <w:rFonts w:asciiTheme="minorHAnsi" w:hAnsiTheme="minorHAnsi" w:cstheme="minorHAnsi"/>
                                  <w:sz w:val="10"/>
                                  <w:lang w:val="ru-RU"/>
                                </w:rPr>
                              </w:pPr>
                              <w:r>
                                <w:rPr>
                                  <w:rFonts w:asciiTheme="minorHAnsi" w:hAnsiTheme="minorHAnsi" w:cstheme="minorHAnsi"/>
                                  <w:sz w:val="10"/>
                                  <w:lang w:val="ru-RU"/>
                                </w:rPr>
                                <w:t>Пиротехнические средства</w:t>
                              </w:r>
                            </w:p>
                          </w:txbxContent>
                        </wps:txbx>
                        <wps:bodyPr rot="0" vert="horz" wrap="square" lIns="0" tIns="0" rIns="0" bIns="0" anchor="t" anchorCtr="0">
                          <a:spAutoFit/>
                        </wps:bodyPr>
                      </wps:wsp>
                      <wps:wsp>
                        <wps:cNvPr id="54" name="Надпись 2"/>
                        <wps:cNvSpPr txBox="1">
                          <a:spLocks noChangeArrowheads="1"/>
                        </wps:cNvSpPr>
                        <wps:spPr bwMode="auto">
                          <a:xfrm>
                            <a:off x="0" y="2062163"/>
                            <a:ext cx="1367790" cy="86360"/>
                          </a:xfrm>
                          <a:prstGeom prst="rect">
                            <a:avLst/>
                          </a:prstGeom>
                          <a:solidFill>
                            <a:srgbClr val="FFFFFF"/>
                          </a:solidFill>
                          <a:ln w="9525">
                            <a:noFill/>
                            <a:miter lim="800000"/>
                            <a:headEnd/>
                            <a:tailEnd/>
                          </a:ln>
                        </wps:spPr>
                        <wps:txbx>
                          <w:txbxContent>
                            <w:p w14:paraId="38986424" w14:textId="5A0310F7" w:rsidR="006F521D" w:rsidRPr="00100571" w:rsidRDefault="006F521D" w:rsidP="00AF53AC">
                              <w:pPr>
                                <w:spacing w:before="0"/>
                                <w:rPr>
                                  <w:rFonts w:asciiTheme="minorHAnsi" w:hAnsiTheme="minorHAnsi" w:cstheme="minorHAnsi"/>
                                  <w:sz w:val="10"/>
                                  <w:lang w:val="ru-RU"/>
                                </w:rPr>
                              </w:pPr>
                              <w:r>
                                <w:rPr>
                                  <w:rFonts w:asciiTheme="minorHAnsi" w:hAnsiTheme="minorHAnsi" w:cstheme="minorHAnsi"/>
                                  <w:sz w:val="10"/>
                                  <w:lang w:val="ru-RU"/>
                                </w:rPr>
                                <w:t>Флейта</w:t>
                              </w:r>
                            </w:p>
                          </w:txbxContent>
                        </wps:txbx>
                        <wps:bodyPr rot="0" vert="horz" wrap="square" lIns="0" tIns="0" rIns="0" bIns="0" anchor="t" anchorCtr="0">
                          <a:spAutoFit/>
                        </wps:bodyPr>
                      </wps:wsp>
                      <wps:wsp>
                        <wps:cNvPr id="55" name="Надпись 2"/>
                        <wps:cNvSpPr txBox="1">
                          <a:spLocks noChangeArrowheads="1"/>
                        </wps:cNvSpPr>
                        <wps:spPr bwMode="auto">
                          <a:xfrm>
                            <a:off x="0" y="2178844"/>
                            <a:ext cx="1367790" cy="86360"/>
                          </a:xfrm>
                          <a:prstGeom prst="rect">
                            <a:avLst/>
                          </a:prstGeom>
                          <a:solidFill>
                            <a:srgbClr val="FFFFFF"/>
                          </a:solidFill>
                          <a:ln w="9525">
                            <a:noFill/>
                            <a:miter lim="800000"/>
                            <a:headEnd/>
                            <a:tailEnd/>
                          </a:ln>
                        </wps:spPr>
                        <wps:txbx>
                          <w:txbxContent>
                            <w:p w14:paraId="09F78A71" w14:textId="3424AE70" w:rsidR="006F521D" w:rsidRPr="00100571" w:rsidRDefault="006F521D" w:rsidP="00AF53AC">
                              <w:pPr>
                                <w:spacing w:before="0"/>
                                <w:rPr>
                                  <w:rFonts w:asciiTheme="minorHAnsi" w:hAnsiTheme="minorHAnsi" w:cstheme="minorHAnsi"/>
                                  <w:sz w:val="10"/>
                                  <w:lang w:val="ru-RU"/>
                                </w:rPr>
                              </w:pPr>
                              <w:r>
                                <w:rPr>
                                  <w:rFonts w:asciiTheme="minorHAnsi" w:hAnsiTheme="minorHAnsi" w:cstheme="minorHAnsi"/>
                                  <w:sz w:val="10"/>
                                  <w:lang w:val="ru-RU"/>
                                </w:rPr>
                                <w:t>Джордж Дюк</w:t>
                              </w:r>
                            </w:p>
                          </w:txbxContent>
                        </wps:txbx>
                        <wps:bodyPr rot="0" vert="horz" wrap="square" lIns="0" tIns="0" rIns="0" bIns="0" anchor="t" anchorCtr="0">
                          <a:spAutoFit/>
                        </wps:bodyPr>
                      </wps:wsp>
                      <wps:wsp>
                        <wps:cNvPr id="56" name="Надпись 2"/>
                        <wps:cNvSpPr txBox="1">
                          <a:spLocks noChangeArrowheads="1"/>
                        </wps:cNvSpPr>
                        <wps:spPr bwMode="auto">
                          <a:xfrm>
                            <a:off x="0" y="2290763"/>
                            <a:ext cx="1367790" cy="86360"/>
                          </a:xfrm>
                          <a:prstGeom prst="rect">
                            <a:avLst/>
                          </a:prstGeom>
                          <a:solidFill>
                            <a:srgbClr val="FFFFFF"/>
                          </a:solidFill>
                          <a:ln w="9525">
                            <a:noFill/>
                            <a:miter lim="800000"/>
                            <a:headEnd/>
                            <a:tailEnd/>
                          </a:ln>
                        </wps:spPr>
                        <wps:txbx>
                          <w:txbxContent>
                            <w:p w14:paraId="4D190BFC" w14:textId="27384E04" w:rsidR="006F521D" w:rsidRPr="00100571" w:rsidRDefault="006F521D" w:rsidP="00AF53AC">
                              <w:pPr>
                                <w:spacing w:before="0"/>
                                <w:rPr>
                                  <w:rFonts w:asciiTheme="minorHAnsi" w:hAnsiTheme="minorHAnsi" w:cstheme="minorHAnsi"/>
                                  <w:sz w:val="10"/>
                                  <w:lang w:val="ru-RU"/>
                                </w:rPr>
                              </w:pPr>
                              <w:r>
                                <w:rPr>
                                  <w:rFonts w:asciiTheme="minorHAnsi" w:hAnsiTheme="minorHAnsi" w:cstheme="minorHAnsi"/>
                                  <w:sz w:val="10"/>
                                  <w:lang w:val="ru-RU"/>
                                </w:rPr>
                                <w:t>Колокольчики</w:t>
                              </w:r>
                            </w:p>
                          </w:txbxContent>
                        </wps:txbx>
                        <wps:bodyPr rot="0" vert="horz" wrap="square" lIns="0" tIns="0" rIns="0" bIns="0" anchor="t" anchorCtr="0">
                          <a:spAutoFit/>
                        </wps:bodyPr>
                      </wps:wsp>
                      <wps:wsp>
                        <wps:cNvPr id="57" name="Надпись 2"/>
                        <wps:cNvSpPr txBox="1">
                          <a:spLocks noChangeArrowheads="1"/>
                        </wps:cNvSpPr>
                        <wps:spPr bwMode="auto">
                          <a:xfrm>
                            <a:off x="0" y="2409825"/>
                            <a:ext cx="1367790" cy="86360"/>
                          </a:xfrm>
                          <a:prstGeom prst="rect">
                            <a:avLst/>
                          </a:prstGeom>
                          <a:solidFill>
                            <a:srgbClr val="FFFFFF"/>
                          </a:solidFill>
                          <a:ln w="9525">
                            <a:noFill/>
                            <a:miter lim="800000"/>
                            <a:headEnd/>
                            <a:tailEnd/>
                          </a:ln>
                        </wps:spPr>
                        <wps:txbx>
                          <w:txbxContent>
                            <w:p w14:paraId="1FD262AD" w14:textId="62641D0B" w:rsidR="006F521D" w:rsidRPr="00100571" w:rsidRDefault="006F521D" w:rsidP="00AF53AC">
                              <w:pPr>
                                <w:spacing w:before="0"/>
                                <w:rPr>
                                  <w:rFonts w:asciiTheme="minorHAnsi" w:hAnsiTheme="minorHAnsi" w:cstheme="minorHAnsi"/>
                                  <w:sz w:val="10"/>
                                  <w:lang w:val="ru-RU"/>
                                </w:rPr>
                              </w:pPr>
                              <w:r>
                                <w:rPr>
                                  <w:rFonts w:asciiTheme="minorHAnsi" w:hAnsiTheme="minorHAnsi" w:cstheme="minorHAnsi"/>
                                  <w:sz w:val="10"/>
                                  <w:lang w:val="ru-RU"/>
                                </w:rPr>
                                <w:t>Клавесин</w:t>
                              </w:r>
                            </w:p>
                          </w:txbxContent>
                        </wps:txbx>
                        <wps:bodyPr rot="0" vert="horz" wrap="square" lIns="0" tIns="0" rIns="0" bIns="0" anchor="t" anchorCtr="0">
                          <a:spAutoFit/>
                        </wps:bodyPr>
                      </wps:wsp>
                      <wps:wsp>
                        <wps:cNvPr id="58" name="Надпись 2"/>
                        <wps:cNvSpPr txBox="1">
                          <a:spLocks noChangeArrowheads="1"/>
                        </wps:cNvSpPr>
                        <wps:spPr bwMode="auto">
                          <a:xfrm>
                            <a:off x="0" y="2524125"/>
                            <a:ext cx="1367790" cy="86360"/>
                          </a:xfrm>
                          <a:prstGeom prst="rect">
                            <a:avLst/>
                          </a:prstGeom>
                          <a:solidFill>
                            <a:srgbClr val="FFFFFF"/>
                          </a:solidFill>
                          <a:ln w="9525">
                            <a:noFill/>
                            <a:miter lim="800000"/>
                            <a:headEnd/>
                            <a:tailEnd/>
                          </a:ln>
                        </wps:spPr>
                        <wps:txbx>
                          <w:txbxContent>
                            <w:p w14:paraId="478A680C" w14:textId="6EF2C0CD" w:rsidR="006F521D" w:rsidRPr="00100571" w:rsidRDefault="006F521D" w:rsidP="00AF53AC">
                              <w:pPr>
                                <w:spacing w:before="0"/>
                                <w:rPr>
                                  <w:rFonts w:asciiTheme="minorHAnsi" w:hAnsiTheme="minorHAnsi" w:cstheme="minorHAnsi"/>
                                  <w:sz w:val="10"/>
                                  <w:lang w:val="ru-RU"/>
                                </w:rPr>
                              </w:pPr>
                              <w:r>
                                <w:rPr>
                                  <w:rFonts w:asciiTheme="minorHAnsi" w:hAnsiTheme="minorHAnsi" w:cstheme="minorHAnsi"/>
                                  <w:sz w:val="10"/>
                                  <w:lang w:val="ru-RU"/>
                                </w:rPr>
                                <w:t>Рожок</w:t>
                              </w:r>
                            </w:p>
                          </w:txbxContent>
                        </wps:txbx>
                        <wps:bodyPr rot="0" vert="horz" wrap="square" lIns="0" tIns="0" rIns="0" bIns="0" anchor="t" anchorCtr="0">
                          <a:spAutoFit/>
                        </wps:bodyPr>
                      </wps:wsp>
                      <wps:wsp>
                        <wps:cNvPr id="59" name="Надпись 2"/>
                        <wps:cNvSpPr txBox="1">
                          <a:spLocks noChangeArrowheads="1"/>
                        </wps:cNvSpPr>
                        <wps:spPr bwMode="auto">
                          <a:xfrm>
                            <a:off x="0" y="2633663"/>
                            <a:ext cx="1367790" cy="86360"/>
                          </a:xfrm>
                          <a:prstGeom prst="rect">
                            <a:avLst/>
                          </a:prstGeom>
                          <a:solidFill>
                            <a:srgbClr val="FFFFFF"/>
                          </a:solidFill>
                          <a:ln w="9525">
                            <a:noFill/>
                            <a:miter lim="800000"/>
                            <a:headEnd/>
                            <a:tailEnd/>
                          </a:ln>
                        </wps:spPr>
                        <wps:txbx>
                          <w:txbxContent>
                            <w:p w14:paraId="5F7E5B74" w14:textId="65D28CA6" w:rsidR="006F521D" w:rsidRPr="00100571" w:rsidRDefault="006F521D" w:rsidP="00551B28">
                              <w:pPr>
                                <w:spacing w:before="0"/>
                                <w:rPr>
                                  <w:rFonts w:asciiTheme="minorHAnsi" w:hAnsiTheme="minorHAnsi" w:cstheme="minorHAnsi"/>
                                  <w:sz w:val="10"/>
                                  <w:lang w:val="ru-RU"/>
                                </w:rPr>
                              </w:pPr>
                              <w:r>
                                <w:rPr>
                                  <w:rFonts w:asciiTheme="minorHAnsi" w:hAnsiTheme="minorHAnsi" w:cstheme="minorHAnsi"/>
                                  <w:sz w:val="10"/>
                                  <w:lang w:val="ru-RU"/>
                                </w:rPr>
                                <w:t>Литавры</w:t>
                              </w:r>
                            </w:p>
                          </w:txbxContent>
                        </wps:txbx>
                        <wps:bodyPr rot="0" vert="horz" wrap="square" lIns="0" tIns="0" rIns="0" bIns="0" anchor="t" anchorCtr="0">
                          <a:spAutoFit/>
                        </wps:bodyPr>
                      </wps:wsp>
                      <wps:wsp>
                        <wps:cNvPr id="60" name="Надпись 2"/>
                        <wps:cNvSpPr txBox="1">
                          <a:spLocks noChangeArrowheads="1"/>
                        </wps:cNvSpPr>
                        <wps:spPr bwMode="auto">
                          <a:xfrm>
                            <a:off x="0" y="2752725"/>
                            <a:ext cx="1367790" cy="86360"/>
                          </a:xfrm>
                          <a:prstGeom prst="rect">
                            <a:avLst/>
                          </a:prstGeom>
                          <a:solidFill>
                            <a:srgbClr val="FFFFFF"/>
                          </a:solidFill>
                          <a:ln w="9525">
                            <a:noFill/>
                            <a:miter lim="800000"/>
                            <a:headEnd/>
                            <a:tailEnd/>
                          </a:ln>
                        </wps:spPr>
                        <wps:txbx>
                          <w:txbxContent>
                            <w:p w14:paraId="24D295C1" w14:textId="29BE0E68" w:rsidR="006F521D" w:rsidRPr="00100571" w:rsidRDefault="006F521D" w:rsidP="00551B28">
                              <w:pPr>
                                <w:spacing w:before="0"/>
                                <w:rPr>
                                  <w:rFonts w:asciiTheme="minorHAnsi" w:hAnsiTheme="minorHAnsi" w:cstheme="minorHAnsi"/>
                                  <w:sz w:val="10"/>
                                  <w:lang w:val="ru-RU"/>
                                </w:rPr>
                              </w:pPr>
                              <w:r>
                                <w:rPr>
                                  <w:rFonts w:asciiTheme="minorHAnsi" w:hAnsiTheme="minorHAnsi" w:cstheme="minorHAnsi"/>
                                  <w:sz w:val="10"/>
                                  <w:lang w:val="ru-RU"/>
                                </w:rPr>
                                <w:t>Маримба</w:t>
                              </w:r>
                            </w:p>
                          </w:txbxContent>
                        </wps:txbx>
                        <wps:bodyPr rot="0" vert="horz" wrap="square" lIns="0" tIns="0" rIns="0" bIns="0" anchor="t" anchorCtr="0">
                          <a:spAutoFit/>
                        </wps:bodyPr>
                      </wps:wsp>
                      <wps:wsp>
                        <wps:cNvPr id="61" name="Надпись 2"/>
                        <wps:cNvSpPr txBox="1">
                          <a:spLocks noChangeArrowheads="1"/>
                        </wps:cNvSpPr>
                        <wps:spPr bwMode="auto">
                          <a:xfrm>
                            <a:off x="0" y="2869407"/>
                            <a:ext cx="1367790" cy="86360"/>
                          </a:xfrm>
                          <a:prstGeom prst="rect">
                            <a:avLst/>
                          </a:prstGeom>
                          <a:solidFill>
                            <a:srgbClr val="FFFFFF"/>
                          </a:solidFill>
                          <a:ln w="9525">
                            <a:noFill/>
                            <a:miter lim="800000"/>
                            <a:headEnd/>
                            <a:tailEnd/>
                          </a:ln>
                        </wps:spPr>
                        <wps:txbx>
                          <w:txbxContent>
                            <w:p w14:paraId="6ABC5C86" w14:textId="04420F62" w:rsidR="006F521D" w:rsidRPr="00100571" w:rsidRDefault="006F521D" w:rsidP="006C6205">
                              <w:pPr>
                                <w:spacing w:before="0"/>
                                <w:rPr>
                                  <w:rFonts w:asciiTheme="minorHAnsi" w:hAnsiTheme="minorHAnsi" w:cstheme="minorHAnsi"/>
                                  <w:sz w:val="10"/>
                                  <w:lang w:val="ru-RU"/>
                                </w:rPr>
                              </w:pPr>
                              <w:r>
                                <w:rPr>
                                  <w:rFonts w:asciiTheme="minorHAnsi" w:hAnsiTheme="minorHAnsi" w:cstheme="minorHAnsi"/>
                                  <w:sz w:val="10"/>
                                  <w:lang w:val="ru-RU"/>
                                </w:rPr>
                                <w:t>Мужская речь, англ., моно</w:t>
                              </w:r>
                            </w:p>
                          </w:txbxContent>
                        </wps:txbx>
                        <wps:bodyPr rot="0" vert="horz" wrap="square" lIns="0" tIns="0" rIns="0" bIns="0" anchor="t" anchorCtr="0">
                          <a:spAutoFit/>
                        </wps:bodyPr>
                      </wps:wsp>
                      <wps:wsp>
                        <wps:cNvPr id="62" name="Надпись 2"/>
                        <wps:cNvSpPr txBox="1">
                          <a:spLocks noChangeArrowheads="1"/>
                        </wps:cNvSpPr>
                        <wps:spPr bwMode="auto">
                          <a:xfrm>
                            <a:off x="0" y="2981325"/>
                            <a:ext cx="1367790" cy="86360"/>
                          </a:xfrm>
                          <a:prstGeom prst="rect">
                            <a:avLst/>
                          </a:prstGeom>
                          <a:solidFill>
                            <a:srgbClr val="FFFFFF"/>
                          </a:solidFill>
                          <a:ln w="9525">
                            <a:noFill/>
                            <a:miter lim="800000"/>
                            <a:headEnd/>
                            <a:tailEnd/>
                          </a:ln>
                        </wps:spPr>
                        <wps:txbx>
                          <w:txbxContent>
                            <w:p w14:paraId="6E7B07A3" w14:textId="6D381827" w:rsidR="006F521D" w:rsidRPr="00100571" w:rsidRDefault="006F521D" w:rsidP="006C6205">
                              <w:pPr>
                                <w:spacing w:before="0"/>
                                <w:rPr>
                                  <w:rFonts w:asciiTheme="minorHAnsi" w:hAnsiTheme="minorHAnsi" w:cstheme="minorHAnsi"/>
                                  <w:sz w:val="10"/>
                                  <w:lang w:val="ru-RU"/>
                                </w:rPr>
                              </w:pPr>
                              <w:r>
                                <w:rPr>
                                  <w:rFonts w:asciiTheme="minorHAnsi" w:hAnsiTheme="minorHAnsi" w:cstheme="minorHAnsi"/>
                                  <w:sz w:val="10"/>
                                  <w:lang w:val="ru-RU"/>
                                </w:rPr>
                                <w:t>Музыка и шум дождя</w:t>
                              </w:r>
                            </w:p>
                          </w:txbxContent>
                        </wps:txbx>
                        <wps:bodyPr rot="0" vert="horz" wrap="square" lIns="0" tIns="0" rIns="0" bIns="0" anchor="t" anchorCtr="0">
                          <a:spAutoFit/>
                        </wps:bodyPr>
                      </wps:wsp>
                      <wps:wsp>
                        <wps:cNvPr id="63" name="Надпись 2"/>
                        <wps:cNvSpPr txBox="1">
                          <a:spLocks noChangeArrowheads="1"/>
                        </wps:cNvSpPr>
                        <wps:spPr bwMode="auto">
                          <a:xfrm>
                            <a:off x="0" y="3093244"/>
                            <a:ext cx="1367790" cy="86360"/>
                          </a:xfrm>
                          <a:prstGeom prst="rect">
                            <a:avLst/>
                          </a:prstGeom>
                          <a:solidFill>
                            <a:srgbClr val="FFFFFF"/>
                          </a:solidFill>
                          <a:ln w="9525">
                            <a:noFill/>
                            <a:miter lim="800000"/>
                            <a:headEnd/>
                            <a:tailEnd/>
                          </a:ln>
                        </wps:spPr>
                        <wps:txbx>
                          <w:txbxContent>
                            <w:p w14:paraId="34325AED" w14:textId="5910F127" w:rsidR="006F521D" w:rsidRPr="00100571" w:rsidRDefault="006F521D" w:rsidP="008C1C92">
                              <w:pPr>
                                <w:spacing w:before="0"/>
                                <w:rPr>
                                  <w:rFonts w:asciiTheme="minorHAnsi" w:hAnsiTheme="minorHAnsi" w:cstheme="minorHAnsi"/>
                                  <w:sz w:val="10"/>
                                  <w:lang w:val="ru-RU"/>
                                </w:rPr>
                              </w:pPr>
                              <w:r>
                                <w:rPr>
                                  <w:rFonts w:asciiTheme="minorHAnsi" w:hAnsiTheme="minorHAnsi" w:cstheme="minorHAnsi"/>
                                  <w:sz w:val="10"/>
                                  <w:lang w:val="ru-RU"/>
                                </w:rPr>
                                <w:t>Труба с надетой сурдинкой</w:t>
                              </w:r>
                            </w:p>
                          </w:txbxContent>
                        </wps:txbx>
                        <wps:bodyPr rot="0" vert="horz" wrap="square" lIns="0" tIns="0" rIns="0" bIns="0" anchor="t" anchorCtr="0">
                          <a:spAutoFit/>
                        </wps:bodyPr>
                      </wps:wsp>
                      <wps:wsp>
                        <wps:cNvPr id="192" name="Надпись 2"/>
                        <wps:cNvSpPr txBox="1">
                          <a:spLocks noChangeArrowheads="1"/>
                        </wps:cNvSpPr>
                        <wps:spPr bwMode="auto">
                          <a:xfrm>
                            <a:off x="0" y="3209925"/>
                            <a:ext cx="1367790" cy="86360"/>
                          </a:xfrm>
                          <a:prstGeom prst="rect">
                            <a:avLst/>
                          </a:prstGeom>
                          <a:solidFill>
                            <a:srgbClr val="FFFFFF"/>
                          </a:solidFill>
                          <a:ln w="9525">
                            <a:noFill/>
                            <a:miter lim="800000"/>
                            <a:headEnd/>
                            <a:tailEnd/>
                          </a:ln>
                        </wps:spPr>
                        <wps:txbx>
                          <w:txbxContent>
                            <w:p w14:paraId="78BFA40F" w14:textId="294DBD6C" w:rsidR="006F521D" w:rsidRPr="00100571" w:rsidRDefault="006F521D" w:rsidP="002646DA">
                              <w:pPr>
                                <w:spacing w:before="0"/>
                                <w:rPr>
                                  <w:rFonts w:asciiTheme="minorHAnsi" w:hAnsiTheme="minorHAnsi" w:cstheme="minorHAnsi"/>
                                  <w:sz w:val="10"/>
                                  <w:lang w:val="ru-RU"/>
                                </w:rPr>
                              </w:pPr>
                              <w:r>
                                <w:rPr>
                                  <w:rFonts w:asciiTheme="minorHAnsi" w:hAnsiTheme="minorHAnsi" w:cstheme="minorHAnsi"/>
                                  <w:sz w:val="10"/>
                                  <w:lang w:val="ru-RU"/>
                                </w:rPr>
                                <w:t>Орнетт Коулман</w:t>
                              </w:r>
                            </w:p>
                          </w:txbxContent>
                        </wps:txbx>
                        <wps:bodyPr rot="0" vert="horz" wrap="square" lIns="0" tIns="0" rIns="0" bIns="0" anchor="t" anchorCtr="0">
                          <a:spAutoFit/>
                        </wps:bodyPr>
                      </wps:wsp>
                      <wps:wsp>
                        <wps:cNvPr id="194" name="Надпись 2"/>
                        <wps:cNvSpPr txBox="1">
                          <a:spLocks noChangeArrowheads="1"/>
                        </wps:cNvSpPr>
                        <wps:spPr bwMode="auto">
                          <a:xfrm>
                            <a:off x="0" y="3438525"/>
                            <a:ext cx="1367790" cy="86360"/>
                          </a:xfrm>
                          <a:prstGeom prst="rect">
                            <a:avLst/>
                          </a:prstGeom>
                          <a:solidFill>
                            <a:srgbClr val="FFFFFF"/>
                          </a:solidFill>
                          <a:ln w="9525">
                            <a:noFill/>
                            <a:miter lim="800000"/>
                            <a:headEnd/>
                            <a:tailEnd/>
                          </a:ln>
                        </wps:spPr>
                        <wps:txbx>
                          <w:txbxContent>
                            <w:p w14:paraId="5A79D4D2" w14:textId="67A8DFE2" w:rsidR="006F521D" w:rsidRPr="00100571" w:rsidRDefault="006F521D" w:rsidP="002646DA">
                              <w:pPr>
                                <w:spacing w:before="0"/>
                                <w:rPr>
                                  <w:rFonts w:asciiTheme="minorHAnsi" w:hAnsiTheme="minorHAnsi" w:cstheme="minorHAnsi"/>
                                  <w:sz w:val="10"/>
                                  <w:lang w:val="ru-RU"/>
                                </w:rPr>
                              </w:pPr>
                              <w:r>
                                <w:rPr>
                                  <w:rFonts w:asciiTheme="minorHAnsi" w:hAnsiTheme="minorHAnsi" w:cstheme="minorHAnsi"/>
                                  <w:sz w:val="10"/>
                                  <w:lang w:val="ru-RU"/>
                                </w:rPr>
                                <w:t>Ударные</w:t>
                              </w:r>
                            </w:p>
                          </w:txbxContent>
                        </wps:txbx>
                        <wps:bodyPr rot="0" vert="horz" wrap="square" lIns="0" tIns="0" rIns="0" bIns="0" anchor="t" anchorCtr="0">
                          <a:spAutoFit/>
                        </wps:bodyPr>
                      </wps:wsp>
                      <wps:wsp>
                        <wps:cNvPr id="195" name="Надпись 2"/>
                        <wps:cNvSpPr txBox="1">
                          <a:spLocks noChangeArrowheads="1"/>
                        </wps:cNvSpPr>
                        <wps:spPr bwMode="auto">
                          <a:xfrm>
                            <a:off x="0" y="3552825"/>
                            <a:ext cx="1367790" cy="86360"/>
                          </a:xfrm>
                          <a:prstGeom prst="rect">
                            <a:avLst/>
                          </a:prstGeom>
                          <a:solidFill>
                            <a:srgbClr val="FFFFFF"/>
                          </a:solidFill>
                          <a:ln w="9525">
                            <a:noFill/>
                            <a:miter lim="800000"/>
                            <a:headEnd/>
                            <a:tailEnd/>
                          </a:ln>
                        </wps:spPr>
                        <wps:txbx>
                          <w:txbxContent>
                            <w:p w14:paraId="75E034B0" w14:textId="3935C7D3" w:rsidR="006F521D" w:rsidRPr="00100571" w:rsidRDefault="006F521D" w:rsidP="002646DA">
                              <w:pPr>
                                <w:spacing w:before="0"/>
                                <w:rPr>
                                  <w:rFonts w:asciiTheme="minorHAnsi" w:hAnsiTheme="minorHAnsi" w:cstheme="minorHAnsi"/>
                                  <w:sz w:val="10"/>
                                  <w:lang w:val="ru-RU"/>
                                </w:rPr>
                              </w:pPr>
                              <w:r>
                                <w:rPr>
                                  <w:rFonts w:asciiTheme="minorHAnsi" w:hAnsiTheme="minorHAnsi" w:cstheme="minorHAnsi"/>
                                  <w:sz w:val="10"/>
                                  <w:lang w:val="ru-RU"/>
                                </w:rPr>
                                <w:t>Фортепьяно, Шуберт</w:t>
                              </w:r>
                            </w:p>
                          </w:txbxContent>
                        </wps:txbx>
                        <wps:bodyPr rot="0" vert="horz" wrap="square" lIns="0" tIns="0" rIns="0" bIns="0" anchor="t" anchorCtr="0">
                          <a:spAutoFit/>
                        </wps:bodyPr>
                      </wps:wsp>
                      <wps:wsp>
                        <wps:cNvPr id="196" name="Надпись 2"/>
                        <wps:cNvSpPr txBox="1">
                          <a:spLocks noChangeArrowheads="1"/>
                        </wps:cNvSpPr>
                        <wps:spPr bwMode="auto">
                          <a:xfrm>
                            <a:off x="0" y="3669507"/>
                            <a:ext cx="1367790" cy="86360"/>
                          </a:xfrm>
                          <a:prstGeom prst="rect">
                            <a:avLst/>
                          </a:prstGeom>
                          <a:solidFill>
                            <a:srgbClr val="FFFFFF"/>
                          </a:solidFill>
                          <a:ln w="9525">
                            <a:noFill/>
                            <a:miter lim="800000"/>
                            <a:headEnd/>
                            <a:tailEnd/>
                          </a:ln>
                        </wps:spPr>
                        <wps:txbx>
                          <w:txbxContent>
                            <w:p w14:paraId="5C355C65" w14:textId="1DEA885F" w:rsidR="006F521D" w:rsidRPr="00100571" w:rsidRDefault="006F521D" w:rsidP="006E1545">
                              <w:pPr>
                                <w:spacing w:before="0"/>
                                <w:rPr>
                                  <w:rFonts w:asciiTheme="minorHAnsi" w:hAnsiTheme="minorHAnsi" w:cstheme="minorHAnsi"/>
                                  <w:sz w:val="10"/>
                                  <w:lang w:val="ru-RU"/>
                                </w:rPr>
                              </w:pPr>
                              <w:r>
                                <w:rPr>
                                  <w:rFonts w:asciiTheme="minorHAnsi" w:hAnsiTheme="minorHAnsi" w:cstheme="minorHAnsi"/>
                                  <w:sz w:val="10"/>
                                  <w:lang w:val="ru-RU"/>
                                </w:rPr>
                                <w:t>Камертон-дудка</w:t>
                              </w:r>
                            </w:p>
                          </w:txbxContent>
                        </wps:txbx>
                        <wps:bodyPr rot="0" vert="horz" wrap="square" lIns="0" tIns="0" rIns="0" bIns="0" anchor="t" anchorCtr="0">
                          <a:spAutoFit/>
                        </wps:bodyPr>
                      </wps:wsp>
                      <wps:wsp>
                        <wps:cNvPr id="197" name="Надпись 2"/>
                        <wps:cNvSpPr txBox="1">
                          <a:spLocks noChangeArrowheads="1"/>
                        </wps:cNvSpPr>
                        <wps:spPr bwMode="auto">
                          <a:xfrm>
                            <a:off x="0" y="3781425"/>
                            <a:ext cx="1367790" cy="86360"/>
                          </a:xfrm>
                          <a:prstGeom prst="rect">
                            <a:avLst/>
                          </a:prstGeom>
                          <a:solidFill>
                            <a:srgbClr val="FFFFFF"/>
                          </a:solidFill>
                          <a:ln w="9525">
                            <a:noFill/>
                            <a:miter lim="800000"/>
                            <a:headEnd/>
                            <a:tailEnd/>
                          </a:ln>
                        </wps:spPr>
                        <wps:txbx>
                          <w:txbxContent>
                            <w:p w14:paraId="27817350" w14:textId="14E84FE2" w:rsidR="006F521D" w:rsidRPr="00100571" w:rsidRDefault="006F521D" w:rsidP="006E1545">
                              <w:pPr>
                                <w:spacing w:before="0"/>
                                <w:rPr>
                                  <w:rFonts w:asciiTheme="minorHAnsi" w:hAnsiTheme="minorHAnsi" w:cstheme="minorHAnsi"/>
                                  <w:sz w:val="10"/>
                                  <w:lang w:val="ru-RU"/>
                                </w:rPr>
                              </w:pPr>
                              <w:r>
                                <w:rPr>
                                  <w:rFonts w:asciiTheme="minorHAnsi" w:hAnsiTheme="minorHAnsi" w:cstheme="minorHAnsi"/>
                                  <w:sz w:val="10"/>
                                  <w:lang w:val="ru-RU"/>
                                </w:rPr>
                                <w:t>Равель, "Ферия"</w:t>
                              </w:r>
                            </w:p>
                          </w:txbxContent>
                        </wps:txbx>
                        <wps:bodyPr rot="0" vert="horz" wrap="square" lIns="0" tIns="0" rIns="0" bIns="0" anchor="t" anchorCtr="0">
                          <a:spAutoFit/>
                        </wps:bodyPr>
                      </wps:wsp>
                      <wps:wsp>
                        <wps:cNvPr id="198" name="Надпись 2"/>
                        <wps:cNvSpPr txBox="1">
                          <a:spLocks noChangeArrowheads="1"/>
                        </wps:cNvSpPr>
                        <wps:spPr bwMode="auto">
                          <a:xfrm>
                            <a:off x="0" y="3895725"/>
                            <a:ext cx="1367790" cy="86360"/>
                          </a:xfrm>
                          <a:prstGeom prst="rect">
                            <a:avLst/>
                          </a:prstGeom>
                          <a:solidFill>
                            <a:srgbClr val="FFFFFF"/>
                          </a:solidFill>
                          <a:ln w="9525">
                            <a:noFill/>
                            <a:miter lim="800000"/>
                            <a:headEnd/>
                            <a:tailEnd/>
                          </a:ln>
                        </wps:spPr>
                        <wps:txbx>
                          <w:txbxContent>
                            <w:p w14:paraId="63B60A73" w14:textId="6C07EF47" w:rsidR="006F521D" w:rsidRPr="00100571" w:rsidRDefault="006F521D" w:rsidP="006E1545">
                              <w:pPr>
                                <w:spacing w:before="0"/>
                                <w:rPr>
                                  <w:rFonts w:asciiTheme="minorHAnsi" w:hAnsiTheme="minorHAnsi" w:cstheme="minorHAnsi"/>
                                  <w:sz w:val="10"/>
                                  <w:lang w:val="ru-RU"/>
                                </w:rPr>
                              </w:pPr>
                              <w:r>
                                <w:rPr>
                                  <w:rFonts w:asciiTheme="minorHAnsi" w:hAnsiTheme="minorHAnsi" w:cstheme="minorHAnsi"/>
                                  <w:sz w:val="10"/>
                                  <w:lang w:val="ru-RU"/>
                                </w:rPr>
                                <w:t>Рай Кудер</w:t>
                              </w:r>
                            </w:p>
                          </w:txbxContent>
                        </wps:txbx>
                        <wps:bodyPr rot="0" vert="horz" wrap="square" lIns="0" tIns="0" rIns="0" bIns="0" anchor="t" anchorCtr="0">
                          <a:spAutoFit/>
                        </wps:bodyPr>
                      </wps:wsp>
                      <wps:wsp>
                        <wps:cNvPr id="199" name="Надпись 2"/>
                        <wps:cNvSpPr txBox="1">
                          <a:spLocks noChangeArrowheads="1"/>
                        </wps:cNvSpPr>
                        <wps:spPr bwMode="auto">
                          <a:xfrm>
                            <a:off x="0" y="4012407"/>
                            <a:ext cx="1367790" cy="86360"/>
                          </a:xfrm>
                          <a:prstGeom prst="rect">
                            <a:avLst/>
                          </a:prstGeom>
                          <a:solidFill>
                            <a:srgbClr val="FFFFFF"/>
                          </a:solidFill>
                          <a:ln w="9525">
                            <a:noFill/>
                            <a:miter lim="800000"/>
                            <a:headEnd/>
                            <a:tailEnd/>
                          </a:ln>
                        </wps:spPr>
                        <wps:txbx>
                          <w:txbxContent>
                            <w:p w14:paraId="48BDE1E5" w14:textId="0C8CD544" w:rsidR="006F521D" w:rsidRPr="00100571" w:rsidRDefault="006F521D" w:rsidP="006E1545">
                              <w:pPr>
                                <w:spacing w:before="0"/>
                                <w:rPr>
                                  <w:rFonts w:asciiTheme="minorHAnsi" w:hAnsiTheme="minorHAnsi" w:cstheme="minorHAnsi"/>
                                  <w:sz w:val="10"/>
                                  <w:lang w:val="ru-RU"/>
                                </w:rPr>
                              </w:pPr>
                              <w:r>
                                <w:rPr>
                                  <w:rFonts w:asciiTheme="minorHAnsi" w:hAnsiTheme="minorHAnsi" w:cstheme="minorHAnsi"/>
                                  <w:sz w:val="10"/>
                                  <w:lang w:val="ru-RU"/>
                                </w:rPr>
                                <w:t>Рай Кудер, моно</w:t>
                              </w:r>
                            </w:p>
                          </w:txbxContent>
                        </wps:txbx>
                        <wps:bodyPr rot="0" vert="horz" wrap="square" lIns="0" tIns="0" rIns="0" bIns="0" anchor="t" anchorCtr="0">
                          <a:spAutoFit/>
                        </wps:bodyPr>
                      </wps:wsp>
                      <wps:wsp>
                        <wps:cNvPr id="200" name="Надпись 2"/>
                        <wps:cNvSpPr txBox="1">
                          <a:spLocks noChangeArrowheads="1"/>
                        </wps:cNvSpPr>
                        <wps:spPr bwMode="auto">
                          <a:xfrm>
                            <a:off x="0" y="4126707"/>
                            <a:ext cx="1367790" cy="86360"/>
                          </a:xfrm>
                          <a:prstGeom prst="rect">
                            <a:avLst/>
                          </a:prstGeom>
                          <a:solidFill>
                            <a:srgbClr val="FFFFFF"/>
                          </a:solidFill>
                          <a:ln w="9525">
                            <a:noFill/>
                            <a:miter lim="800000"/>
                            <a:headEnd/>
                            <a:tailEnd/>
                          </a:ln>
                        </wps:spPr>
                        <wps:txbx>
                          <w:txbxContent>
                            <w:p w14:paraId="4795B5B9" w14:textId="14382CD3" w:rsidR="006F521D" w:rsidRPr="00100571" w:rsidRDefault="006F521D" w:rsidP="006E1545">
                              <w:pPr>
                                <w:spacing w:before="0"/>
                                <w:rPr>
                                  <w:rFonts w:asciiTheme="minorHAnsi" w:hAnsiTheme="minorHAnsi" w:cstheme="minorHAnsi"/>
                                  <w:sz w:val="10"/>
                                  <w:lang w:val="ru-RU"/>
                                </w:rPr>
                              </w:pPr>
                              <w:r>
                                <w:rPr>
                                  <w:rFonts w:asciiTheme="minorHAnsi" w:hAnsiTheme="minorHAnsi" w:cstheme="minorHAnsi"/>
                                  <w:sz w:val="10"/>
                                  <w:lang w:val="ru-RU"/>
                                </w:rPr>
                                <w:t>Саксофон</w:t>
                              </w:r>
                            </w:p>
                          </w:txbxContent>
                        </wps:txbx>
                        <wps:bodyPr rot="0" vert="horz" wrap="square" lIns="0" tIns="0" rIns="0" bIns="0" anchor="t" anchorCtr="0">
                          <a:spAutoFit/>
                        </wps:bodyPr>
                      </wps:wsp>
                      <wps:wsp>
                        <wps:cNvPr id="201" name="Надпись 2"/>
                        <wps:cNvSpPr txBox="1">
                          <a:spLocks noChangeArrowheads="1"/>
                        </wps:cNvSpPr>
                        <wps:spPr bwMode="auto">
                          <a:xfrm>
                            <a:off x="4762" y="4243388"/>
                            <a:ext cx="1367790" cy="86360"/>
                          </a:xfrm>
                          <a:prstGeom prst="rect">
                            <a:avLst/>
                          </a:prstGeom>
                          <a:solidFill>
                            <a:srgbClr val="FFFFFF"/>
                          </a:solidFill>
                          <a:ln w="9525">
                            <a:noFill/>
                            <a:miter lim="800000"/>
                            <a:headEnd/>
                            <a:tailEnd/>
                          </a:ln>
                        </wps:spPr>
                        <wps:txbx>
                          <w:txbxContent>
                            <w:p w14:paraId="702B4C60" w14:textId="7776C4BB" w:rsidR="006F521D" w:rsidRPr="00100571" w:rsidRDefault="006F521D" w:rsidP="008C77A1">
                              <w:pPr>
                                <w:spacing w:before="0"/>
                                <w:rPr>
                                  <w:rFonts w:asciiTheme="minorHAnsi" w:hAnsiTheme="minorHAnsi" w:cstheme="minorHAnsi"/>
                                  <w:sz w:val="10"/>
                                  <w:lang w:val="ru-RU"/>
                                </w:rPr>
                              </w:pPr>
                              <w:r>
                                <w:rPr>
                                  <w:rFonts w:asciiTheme="minorHAnsi" w:hAnsiTheme="minorHAnsi" w:cstheme="minorHAnsi"/>
                                  <w:sz w:val="10"/>
                                  <w:lang w:val="ru-RU"/>
                                </w:rPr>
                                <w:t>Малый барабан</w:t>
                              </w:r>
                            </w:p>
                          </w:txbxContent>
                        </wps:txbx>
                        <wps:bodyPr rot="0" vert="horz" wrap="square" lIns="0" tIns="0" rIns="0" bIns="0" anchor="t" anchorCtr="0">
                          <a:spAutoFit/>
                        </wps:bodyPr>
                      </wps:wsp>
                      <wps:wsp>
                        <wps:cNvPr id="204" name="Надпись 2"/>
                        <wps:cNvSpPr txBox="1">
                          <a:spLocks noChangeArrowheads="1"/>
                        </wps:cNvSpPr>
                        <wps:spPr bwMode="auto">
                          <a:xfrm>
                            <a:off x="7144" y="4355307"/>
                            <a:ext cx="1367790" cy="86360"/>
                          </a:xfrm>
                          <a:prstGeom prst="rect">
                            <a:avLst/>
                          </a:prstGeom>
                          <a:solidFill>
                            <a:srgbClr val="FFFFFF"/>
                          </a:solidFill>
                          <a:ln w="9525">
                            <a:noFill/>
                            <a:miter lim="800000"/>
                            <a:headEnd/>
                            <a:tailEnd/>
                          </a:ln>
                        </wps:spPr>
                        <wps:txbx>
                          <w:txbxContent>
                            <w:p w14:paraId="3FF8E106" w14:textId="5780526A" w:rsidR="006F521D" w:rsidRPr="00100571" w:rsidRDefault="006F521D" w:rsidP="008C77A1">
                              <w:pPr>
                                <w:spacing w:before="0"/>
                                <w:rPr>
                                  <w:rFonts w:asciiTheme="minorHAnsi" w:hAnsiTheme="minorHAnsi" w:cstheme="minorHAnsi"/>
                                  <w:sz w:val="10"/>
                                  <w:lang w:val="ru-RU"/>
                                </w:rPr>
                              </w:pPr>
                              <w:r>
                                <w:rPr>
                                  <w:rFonts w:asciiTheme="minorHAnsi" w:hAnsiTheme="minorHAnsi" w:cstheme="minorHAnsi"/>
                                  <w:sz w:val="10"/>
                                  <w:lang w:val="ru-RU"/>
                                </w:rPr>
                                <w:t>Сопрано, Моцарт</w:t>
                              </w:r>
                            </w:p>
                          </w:txbxContent>
                        </wps:txbx>
                        <wps:bodyPr rot="0" vert="horz" wrap="square" lIns="0" tIns="0" rIns="0" bIns="0" anchor="t" anchorCtr="0">
                          <a:spAutoFit/>
                        </wps:bodyPr>
                      </wps:wsp>
                      <wps:wsp>
                        <wps:cNvPr id="205" name="Надпись 2"/>
                        <wps:cNvSpPr txBox="1">
                          <a:spLocks noChangeArrowheads="1"/>
                        </wps:cNvSpPr>
                        <wps:spPr bwMode="auto">
                          <a:xfrm>
                            <a:off x="7144" y="4474369"/>
                            <a:ext cx="1367790" cy="86360"/>
                          </a:xfrm>
                          <a:prstGeom prst="rect">
                            <a:avLst/>
                          </a:prstGeom>
                          <a:solidFill>
                            <a:srgbClr val="FFFFFF"/>
                          </a:solidFill>
                          <a:ln w="9525">
                            <a:noFill/>
                            <a:miter lim="800000"/>
                            <a:headEnd/>
                            <a:tailEnd/>
                          </a:ln>
                        </wps:spPr>
                        <wps:txbx>
                          <w:txbxContent>
                            <w:p w14:paraId="1814013E" w14:textId="3D81FE84" w:rsidR="006F521D" w:rsidRPr="00100571" w:rsidRDefault="006F521D" w:rsidP="008C77A1">
                              <w:pPr>
                                <w:spacing w:before="0"/>
                                <w:rPr>
                                  <w:rFonts w:asciiTheme="minorHAnsi" w:hAnsiTheme="minorHAnsi" w:cstheme="minorHAnsi"/>
                                  <w:sz w:val="10"/>
                                  <w:lang w:val="ru-RU"/>
                                </w:rPr>
                              </w:pPr>
                              <w:r>
                                <w:rPr>
                                  <w:rFonts w:asciiTheme="minorHAnsi" w:hAnsiTheme="minorHAnsi" w:cstheme="minorHAnsi"/>
                                  <w:sz w:val="10"/>
                                  <w:lang w:val="ru-RU"/>
                                </w:rPr>
                                <w:t>Женская речь, англ.</w:t>
                              </w:r>
                            </w:p>
                          </w:txbxContent>
                        </wps:txbx>
                        <wps:bodyPr rot="0" vert="horz" wrap="square" lIns="0" tIns="0" rIns="0" bIns="0" anchor="t" anchorCtr="0">
                          <a:spAutoFit/>
                        </wps:bodyPr>
                      </wps:wsp>
                      <wps:wsp>
                        <wps:cNvPr id="206" name="Надпись 2"/>
                        <wps:cNvSpPr txBox="1">
                          <a:spLocks noChangeArrowheads="1"/>
                        </wps:cNvSpPr>
                        <wps:spPr bwMode="auto">
                          <a:xfrm>
                            <a:off x="7144" y="4586288"/>
                            <a:ext cx="1367790" cy="86360"/>
                          </a:xfrm>
                          <a:prstGeom prst="rect">
                            <a:avLst/>
                          </a:prstGeom>
                          <a:solidFill>
                            <a:srgbClr val="FFFFFF"/>
                          </a:solidFill>
                          <a:ln w="9525">
                            <a:noFill/>
                            <a:miter lim="800000"/>
                            <a:headEnd/>
                            <a:tailEnd/>
                          </a:ln>
                        </wps:spPr>
                        <wps:txbx>
                          <w:txbxContent>
                            <w:p w14:paraId="3B296AEC" w14:textId="45842A02" w:rsidR="006F521D" w:rsidRPr="00100571" w:rsidRDefault="006F521D" w:rsidP="008C77A1">
                              <w:pPr>
                                <w:spacing w:before="0"/>
                                <w:rPr>
                                  <w:rFonts w:asciiTheme="minorHAnsi" w:hAnsiTheme="minorHAnsi" w:cstheme="minorHAnsi"/>
                                  <w:sz w:val="10"/>
                                  <w:lang w:val="ru-RU"/>
                                </w:rPr>
                              </w:pPr>
                              <w:r>
                                <w:rPr>
                                  <w:rFonts w:asciiTheme="minorHAnsi" w:hAnsiTheme="minorHAnsi" w:cstheme="minorHAnsi"/>
                                  <w:sz w:val="10"/>
                                  <w:lang w:val="ru-RU"/>
                                </w:rPr>
                                <w:t>Женская речь, нем.</w:t>
                              </w:r>
                            </w:p>
                          </w:txbxContent>
                        </wps:txbx>
                        <wps:bodyPr rot="0" vert="horz" wrap="square" lIns="0" tIns="0" rIns="0" bIns="0" anchor="t" anchorCtr="0">
                          <a:spAutoFit/>
                        </wps:bodyPr>
                      </wps:wsp>
                      <wps:wsp>
                        <wps:cNvPr id="207" name="Надпись 2"/>
                        <wps:cNvSpPr txBox="1">
                          <a:spLocks noChangeArrowheads="1"/>
                        </wps:cNvSpPr>
                        <wps:spPr bwMode="auto">
                          <a:xfrm>
                            <a:off x="7144" y="4702969"/>
                            <a:ext cx="1367790" cy="86360"/>
                          </a:xfrm>
                          <a:prstGeom prst="rect">
                            <a:avLst/>
                          </a:prstGeom>
                          <a:solidFill>
                            <a:srgbClr val="FFFFFF"/>
                          </a:solidFill>
                          <a:ln w="9525">
                            <a:noFill/>
                            <a:miter lim="800000"/>
                            <a:headEnd/>
                            <a:tailEnd/>
                          </a:ln>
                        </wps:spPr>
                        <wps:txbx>
                          <w:txbxContent>
                            <w:p w14:paraId="177DED81" w14:textId="2C874C99" w:rsidR="006F521D" w:rsidRPr="00100571" w:rsidRDefault="006F521D" w:rsidP="008C77A1">
                              <w:pPr>
                                <w:spacing w:before="0"/>
                                <w:rPr>
                                  <w:rFonts w:asciiTheme="minorHAnsi" w:hAnsiTheme="minorHAnsi" w:cstheme="minorHAnsi"/>
                                  <w:sz w:val="10"/>
                                  <w:lang w:val="ru-RU"/>
                                </w:rPr>
                              </w:pPr>
                              <w:r>
                                <w:rPr>
                                  <w:rFonts w:asciiTheme="minorHAnsi" w:hAnsiTheme="minorHAnsi" w:cstheme="minorHAnsi"/>
                                  <w:sz w:val="10"/>
                                  <w:lang w:val="ru-RU"/>
                                </w:rPr>
                                <w:t>Мужская речь, англ.</w:t>
                              </w:r>
                            </w:p>
                          </w:txbxContent>
                        </wps:txbx>
                        <wps:bodyPr rot="0" vert="horz" wrap="square" lIns="0" tIns="0" rIns="0" bIns="0" anchor="t" anchorCtr="0">
                          <a:spAutoFit/>
                        </wps:bodyPr>
                      </wps:wsp>
                      <wps:wsp>
                        <wps:cNvPr id="209" name="Надпись 2"/>
                        <wps:cNvSpPr txBox="1">
                          <a:spLocks noChangeArrowheads="1"/>
                        </wps:cNvSpPr>
                        <wps:spPr bwMode="auto">
                          <a:xfrm>
                            <a:off x="7144" y="4819650"/>
                            <a:ext cx="1367790" cy="86360"/>
                          </a:xfrm>
                          <a:prstGeom prst="rect">
                            <a:avLst/>
                          </a:prstGeom>
                          <a:solidFill>
                            <a:srgbClr val="FFFFFF"/>
                          </a:solidFill>
                          <a:ln w="9525">
                            <a:noFill/>
                            <a:miter lim="800000"/>
                            <a:headEnd/>
                            <a:tailEnd/>
                          </a:ln>
                        </wps:spPr>
                        <wps:txbx>
                          <w:txbxContent>
                            <w:p w14:paraId="027621C5" w14:textId="317D1629" w:rsidR="006F521D" w:rsidRPr="00100571" w:rsidRDefault="006F521D" w:rsidP="007F104F">
                              <w:pPr>
                                <w:spacing w:before="0"/>
                                <w:rPr>
                                  <w:rFonts w:asciiTheme="minorHAnsi" w:hAnsiTheme="minorHAnsi" w:cstheme="minorHAnsi"/>
                                  <w:sz w:val="10"/>
                                  <w:lang w:val="ru-RU"/>
                                </w:rPr>
                              </w:pPr>
                              <w:r>
                                <w:rPr>
                                  <w:rFonts w:asciiTheme="minorHAnsi" w:hAnsiTheme="minorHAnsi" w:cstheme="minorHAnsi"/>
                                  <w:sz w:val="10"/>
                                  <w:lang w:val="ru-RU"/>
                                </w:rPr>
                                <w:t>Мужская речь, нем.</w:t>
                              </w:r>
                            </w:p>
                          </w:txbxContent>
                        </wps:txbx>
                        <wps:bodyPr rot="0" vert="horz" wrap="square" lIns="0" tIns="0" rIns="0" bIns="0" anchor="t" anchorCtr="0">
                          <a:spAutoFit/>
                        </wps:bodyPr>
                      </wps:wsp>
                      <wps:wsp>
                        <wps:cNvPr id="210" name="Надпись 2"/>
                        <wps:cNvSpPr txBox="1">
                          <a:spLocks noChangeArrowheads="1"/>
                        </wps:cNvSpPr>
                        <wps:spPr bwMode="auto">
                          <a:xfrm>
                            <a:off x="7144" y="4926807"/>
                            <a:ext cx="1367790" cy="86360"/>
                          </a:xfrm>
                          <a:prstGeom prst="rect">
                            <a:avLst/>
                          </a:prstGeom>
                          <a:solidFill>
                            <a:srgbClr val="FFFFFF"/>
                          </a:solidFill>
                          <a:ln w="9525">
                            <a:noFill/>
                            <a:miter lim="800000"/>
                            <a:headEnd/>
                            <a:tailEnd/>
                          </a:ln>
                        </wps:spPr>
                        <wps:txbx>
                          <w:txbxContent>
                            <w:p w14:paraId="5E4D3D5F" w14:textId="3742BD70" w:rsidR="006F521D" w:rsidRPr="00100571" w:rsidRDefault="006F521D" w:rsidP="00063246">
                              <w:pPr>
                                <w:spacing w:before="0"/>
                                <w:rPr>
                                  <w:rFonts w:asciiTheme="minorHAnsi" w:hAnsiTheme="minorHAnsi" w:cstheme="minorHAnsi"/>
                                  <w:sz w:val="10"/>
                                  <w:lang w:val="ru-RU"/>
                                </w:rPr>
                              </w:pPr>
                              <w:r>
                                <w:rPr>
                                  <w:rFonts w:asciiTheme="minorHAnsi" w:hAnsiTheme="minorHAnsi" w:cstheme="minorHAnsi"/>
                                  <w:sz w:val="10"/>
                                  <w:lang w:val="ru-RU"/>
                                </w:rPr>
                                <w:t>Стравинский, октет для духовых инструментов</w:t>
                              </w:r>
                            </w:p>
                          </w:txbxContent>
                        </wps:txbx>
                        <wps:bodyPr rot="0" vert="horz" wrap="square" lIns="0" tIns="0" rIns="0" bIns="0" anchor="t" anchorCtr="0">
                          <a:spAutoFit/>
                        </wps:bodyPr>
                      </wps:wsp>
                      <wps:wsp>
                        <wps:cNvPr id="211" name="Надпись 2"/>
                        <wps:cNvSpPr txBox="1">
                          <a:spLocks noChangeArrowheads="1"/>
                        </wps:cNvSpPr>
                        <wps:spPr bwMode="auto">
                          <a:xfrm>
                            <a:off x="7144" y="5050632"/>
                            <a:ext cx="1367790" cy="86360"/>
                          </a:xfrm>
                          <a:prstGeom prst="rect">
                            <a:avLst/>
                          </a:prstGeom>
                          <a:solidFill>
                            <a:srgbClr val="FFFFFF"/>
                          </a:solidFill>
                          <a:ln w="9525">
                            <a:noFill/>
                            <a:miter lim="800000"/>
                            <a:headEnd/>
                            <a:tailEnd/>
                          </a:ln>
                        </wps:spPr>
                        <wps:txbx>
                          <w:txbxContent>
                            <w:p w14:paraId="70EB81AE" w14:textId="35FF1FA5" w:rsidR="006F521D" w:rsidRPr="00100571" w:rsidRDefault="006F521D" w:rsidP="00B05C54">
                              <w:pPr>
                                <w:spacing w:before="0"/>
                                <w:rPr>
                                  <w:rFonts w:asciiTheme="minorHAnsi" w:hAnsiTheme="minorHAnsi" w:cstheme="minorHAnsi"/>
                                  <w:sz w:val="10"/>
                                  <w:lang w:val="ru-RU"/>
                                </w:rPr>
                              </w:pPr>
                              <w:r>
                                <w:rPr>
                                  <w:rFonts w:asciiTheme="minorHAnsi" w:hAnsiTheme="minorHAnsi" w:cstheme="minorHAnsi"/>
                                  <w:sz w:val="10"/>
                                  <w:lang w:val="ru-RU"/>
                                </w:rPr>
                                <w:t>Струнные</w:t>
                              </w:r>
                            </w:p>
                          </w:txbxContent>
                        </wps:txbx>
                        <wps:bodyPr rot="0" vert="horz" wrap="square" lIns="0" tIns="0" rIns="0" bIns="0" anchor="t" anchorCtr="0">
                          <a:spAutoFit/>
                        </wps:bodyPr>
                      </wps:wsp>
                      <wps:wsp>
                        <wps:cNvPr id="213" name="Надпись 2"/>
                        <wps:cNvSpPr txBox="1">
                          <a:spLocks noChangeArrowheads="1"/>
                        </wps:cNvSpPr>
                        <wps:spPr bwMode="auto">
                          <a:xfrm>
                            <a:off x="7144" y="5162550"/>
                            <a:ext cx="1367790" cy="86360"/>
                          </a:xfrm>
                          <a:prstGeom prst="rect">
                            <a:avLst/>
                          </a:prstGeom>
                          <a:solidFill>
                            <a:srgbClr val="FFFFFF"/>
                          </a:solidFill>
                          <a:ln w="9525">
                            <a:noFill/>
                            <a:miter lim="800000"/>
                            <a:headEnd/>
                            <a:tailEnd/>
                          </a:ln>
                        </wps:spPr>
                        <wps:txbx>
                          <w:txbxContent>
                            <w:p w14:paraId="722B2F81" w14:textId="65A5F1CC" w:rsidR="006F521D" w:rsidRPr="00100571" w:rsidRDefault="006F521D" w:rsidP="003E34BC">
                              <w:pPr>
                                <w:spacing w:before="0"/>
                                <w:rPr>
                                  <w:rFonts w:asciiTheme="minorHAnsi" w:hAnsiTheme="minorHAnsi" w:cstheme="minorHAnsi"/>
                                  <w:sz w:val="10"/>
                                  <w:lang w:val="ru-RU"/>
                                </w:rPr>
                              </w:pPr>
                              <w:r>
                                <w:rPr>
                                  <w:rFonts w:asciiTheme="minorHAnsi" w:hAnsiTheme="minorHAnsi" w:cstheme="minorHAnsi"/>
                                  <w:sz w:val="10"/>
                                  <w:lang w:val="ru-RU"/>
                                </w:rPr>
                                <w:t>Струнные, моно</w:t>
                              </w:r>
                            </w:p>
                          </w:txbxContent>
                        </wps:txbx>
                        <wps:bodyPr rot="0" vert="horz" wrap="square" lIns="0" tIns="0" rIns="0" bIns="0" anchor="t" anchorCtr="0">
                          <a:spAutoFit/>
                        </wps:bodyPr>
                      </wps:wsp>
                      <wps:wsp>
                        <wps:cNvPr id="214" name="Надпись 2"/>
                        <wps:cNvSpPr txBox="1">
                          <a:spLocks noChangeArrowheads="1"/>
                        </wps:cNvSpPr>
                        <wps:spPr bwMode="auto">
                          <a:xfrm>
                            <a:off x="7144" y="5279232"/>
                            <a:ext cx="1367790" cy="86360"/>
                          </a:xfrm>
                          <a:prstGeom prst="rect">
                            <a:avLst/>
                          </a:prstGeom>
                          <a:solidFill>
                            <a:srgbClr val="FFFFFF"/>
                          </a:solidFill>
                          <a:ln w="9525">
                            <a:noFill/>
                            <a:miter lim="800000"/>
                            <a:headEnd/>
                            <a:tailEnd/>
                          </a:ln>
                        </wps:spPr>
                        <wps:txbx>
                          <w:txbxContent>
                            <w:p w14:paraId="46FF6FE0" w14:textId="5A28E3B0" w:rsidR="006F521D" w:rsidRPr="003E34BC" w:rsidRDefault="006F521D" w:rsidP="003E34BC">
                              <w:pPr>
                                <w:spacing w:before="0"/>
                                <w:rPr>
                                  <w:rFonts w:asciiTheme="minorHAnsi" w:hAnsiTheme="minorHAnsi" w:cstheme="minorHAnsi"/>
                                  <w:sz w:val="10"/>
                                  <w:lang w:val="en-US"/>
                                </w:rPr>
                              </w:pPr>
                              <w:r>
                                <w:rPr>
                                  <w:rFonts w:asciiTheme="minorHAnsi" w:hAnsiTheme="minorHAnsi" w:cstheme="minorHAnsi"/>
                                  <w:sz w:val="10"/>
                                  <w:lang w:val="ru-RU"/>
                                </w:rPr>
                                <w:t>Сюзанна Вега "</w:t>
                              </w:r>
                              <w:r>
                                <w:rPr>
                                  <w:rFonts w:asciiTheme="minorHAnsi" w:hAnsiTheme="minorHAnsi" w:cstheme="minorHAnsi"/>
                                  <w:sz w:val="10"/>
                                  <w:lang w:val="en-US"/>
                                </w:rPr>
                                <w:t>Tom's Diner"</w:t>
                              </w:r>
                            </w:p>
                          </w:txbxContent>
                        </wps:txbx>
                        <wps:bodyPr rot="0" vert="horz" wrap="square" lIns="0" tIns="0" rIns="0" bIns="0" anchor="t" anchorCtr="0">
                          <a:spAutoFit/>
                        </wps:bodyPr>
                      </wps:wsp>
                      <wps:wsp>
                        <wps:cNvPr id="215" name="Надпись 2"/>
                        <wps:cNvSpPr txBox="1">
                          <a:spLocks noChangeArrowheads="1"/>
                        </wps:cNvSpPr>
                        <wps:spPr bwMode="auto">
                          <a:xfrm>
                            <a:off x="7144" y="5388769"/>
                            <a:ext cx="1367790" cy="86360"/>
                          </a:xfrm>
                          <a:prstGeom prst="rect">
                            <a:avLst/>
                          </a:prstGeom>
                          <a:solidFill>
                            <a:srgbClr val="FFFFFF"/>
                          </a:solidFill>
                          <a:ln w="9525">
                            <a:noFill/>
                            <a:miter lim="800000"/>
                            <a:headEnd/>
                            <a:tailEnd/>
                          </a:ln>
                        </wps:spPr>
                        <wps:txbx>
                          <w:txbxContent>
                            <w:p w14:paraId="12196A2B" w14:textId="4C8B379A" w:rsidR="006F521D" w:rsidRPr="003E34BC" w:rsidRDefault="006F521D" w:rsidP="003E34BC">
                              <w:pPr>
                                <w:spacing w:before="0"/>
                                <w:rPr>
                                  <w:rFonts w:asciiTheme="minorHAnsi" w:hAnsiTheme="minorHAnsi" w:cstheme="minorHAnsi"/>
                                  <w:sz w:val="10"/>
                                  <w:lang w:val="ru-RU"/>
                                </w:rPr>
                              </w:pPr>
                              <w:r>
                                <w:rPr>
                                  <w:rFonts w:asciiTheme="minorHAnsi" w:hAnsiTheme="minorHAnsi" w:cstheme="minorHAnsi"/>
                                  <w:sz w:val="10"/>
                                  <w:lang w:val="ru-RU"/>
                                </w:rPr>
                                <w:t>Сюзанна Вега со звуком бьющегося стекла</w:t>
                              </w:r>
                            </w:p>
                          </w:txbxContent>
                        </wps:txbx>
                        <wps:bodyPr rot="0" vert="horz" wrap="square" lIns="0" tIns="0" rIns="0" bIns="0" anchor="t" anchorCtr="0">
                          <a:spAutoFit/>
                        </wps:bodyPr>
                      </wps:wsp>
                      <wps:wsp>
                        <wps:cNvPr id="216" name="Надпись 2"/>
                        <wps:cNvSpPr txBox="1">
                          <a:spLocks noChangeArrowheads="1"/>
                        </wps:cNvSpPr>
                        <wps:spPr bwMode="auto">
                          <a:xfrm>
                            <a:off x="7144" y="5507832"/>
                            <a:ext cx="1367790" cy="86360"/>
                          </a:xfrm>
                          <a:prstGeom prst="rect">
                            <a:avLst/>
                          </a:prstGeom>
                          <a:solidFill>
                            <a:srgbClr val="FFFFFF"/>
                          </a:solidFill>
                          <a:ln w="9525">
                            <a:noFill/>
                            <a:miter lim="800000"/>
                            <a:headEnd/>
                            <a:tailEnd/>
                          </a:ln>
                        </wps:spPr>
                        <wps:txbx>
                          <w:txbxContent>
                            <w:p w14:paraId="6410A776" w14:textId="3D801547"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Тамбурин</w:t>
                              </w:r>
                            </w:p>
                          </w:txbxContent>
                        </wps:txbx>
                        <wps:bodyPr rot="0" vert="horz" wrap="square" lIns="0" tIns="0" rIns="0" bIns="0" anchor="t" anchorCtr="0">
                          <a:spAutoFit/>
                        </wps:bodyPr>
                      </wps:wsp>
                      <wps:wsp>
                        <wps:cNvPr id="218" name="Надпись 2"/>
                        <wps:cNvSpPr txBox="1">
                          <a:spLocks noChangeArrowheads="1"/>
                        </wps:cNvSpPr>
                        <wps:spPr bwMode="auto">
                          <a:xfrm>
                            <a:off x="7144" y="5619750"/>
                            <a:ext cx="1367790" cy="86360"/>
                          </a:xfrm>
                          <a:prstGeom prst="rect">
                            <a:avLst/>
                          </a:prstGeom>
                          <a:solidFill>
                            <a:srgbClr val="FFFFFF"/>
                          </a:solidFill>
                          <a:ln w="9525">
                            <a:noFill/>
                            <a:miter lim="800000"/>
                            <a:headEnd/>
                            <a:tailEnd/>
                          </a:ln>
                        </wps:spPr>
                        <wps:txbx>
                          <w:txbxContent>
                            <w:p w14:paraId="290363D6" w14:textId="427015B1"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Трейси Чепмен</w:t>
                              </w:r>
                            </w:p>
                          </w:txbxContent>
                        </wps:txbx>
                        <wps:bodyPr rot="0" vert="horz" wrap="square" lIns="0" tIns="0" rIns="0" bIns="0" anchor="t" anchorCtr="0">
                          <a:spAutoFit/>
                        </wps:bodyPr>
                      </wps:wsp>
                      <wps:wsp>
                        <wps:cNvPr id="219" name="Надпись 2"/>
                        <wps:cNvSpPr txBox="1">
                          <a:spLocks noChangeArrowheads="1"/>
                        </wps:cNvSpPr>
                        <wps:spPr bwMode="auto">
                          <a:xfrm>
                            <a:off x="7144" y="5729288"/>
                            <a:ext cx="1367790" cy="86360"/>
                          </a:xfrm>
                          <a:prstGeom prst="rect">
                            <a:avLst/>
                          </a:prstGeom>
                          <a:solidFill>
                            <a:srgbClr val="FFFFFF"/>
                          </a:solidFill>
                          <a:ln w="9525">
                            <a:noFill/>
                            <a:miter lim="800000"/>
                            <a:headEnd/>
                            <a:tailEnd/>
                          </a:ln>
                        </wps:spPr>
                        <wps:txbx>
                          <w:txbxContent>
                            <w:p w14:paraId="58698821" w14:textId="75BACD83"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Треугольник</w:t>
                              </w:r>
                            </w:p>
                          </w:txbxContent>
                        </wps:txbx>
                        <wps:bodyPr rot="0" vert="horz" wrap="square" lIns="0" tIns="0" rIns="0" bIns="0" anchor="t" anchorCtr="0">
                          <a:spAutoFit/>
                        </wps:bodyPr>
                      </wps:wsp>
                      <wps:wsp>
                        <wps:cNvPr id="220" name="Надпись 2"/>
                        <wps:cNvSpPr txBox="1">
                          <a:spLocks noChangeArrowheads="1"/>
                        </wps:cNvSpPr>
                        <wps:spPr bwMode="auto">
                          <a:xfrm>
                            <a:off x="7144" y="5845969"/>
                            <a:ext cx="1367790" cy="86360"/>
                          </a:xfrm>
                          <a:prstGeom prst="rect">
                            <a:avLst/>
                          </a:prstGeom>
                          <a:solidFill>
                            <a:srgbClr val="FFFFFF"/>
                          </a:solidFill>
                          <a:ln w="9525">
                            <a:noFill/>
                            <a:miter lim="800000"/>
                            <a:headEnd/>
                            <a:tailEnd/>
                          </a:ln>
                        </wps:spPr>
                        <wps:txbx>
                          <w:txbxContent>
                            <w:p w14:paraId="1B88304A" w14:textId="0B8F97C3"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Труба</w:t>
                              </w:r>
                            </w:p>
                          </w:txbxContent>
                        </wps:txbx>
                        <wps:bodyPr rot="0" vert="horz" wrap="square" lIns="0" tIns="0" rIns="0" bIns="0" anchor="t" anchorCtr="0">
                          <a:spAutoFit/>
                        </wps:bodyPr>
                      </wps:wsp>
                      <wps:wsp>
                        <wps:cNvPr id="221" name="Надпись 2"/>
                        <wps:cNvSpPr txBox="1">
                          <a:spLocks noChangeArrowheads="1"/>
                        </wps:cNvSpPr>
                        <wps:spPr bwMode="auto">
                          <a:xfrm>
                            <a:off x="7144" y="5962650"/>
                            <a:ext cx="1367790" cy="86360"/>
                          </a:xfrm>
                          <a:prstGeom prst="rect">
                            <a:avLst/>
                          </a:prstGeom>
                          <a:solidFill>
                            <a:srgbClr val="FFFFFF"/>
                          </a:solidFill>
                          <a:ln w="9525">
                            <a:noFill/>
                            <a:miter lim="800000"/>
                            <a:headEnd/>
                            <a:tailEnd/>
                          </a:ln>
                        </wps:spPr>
                        <wps:txbx>
                          <w:txbxContent>
                            <w:p w14:paraId="36319FC0" w14:textId="7B143FDB"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Труба, Гайдн</w:t>
                              </w:r>
                            </w:p>
                          </w:txbxContent>
                        </wps:txbx>
                        <wps:bodyPr rot="0" vert="horz" wrap="square" lIns="0" tIns="0" rIns="0" bIns="0" anchor="t" anchorCtr="0">
                          <a:spAutoFit/>
                        </wps:bodyPr>
                      </wps:wsp>
                      <wps:wsp>
                        <wps:cNvPr id="222" name="Надпись 2"/>
                        <wps:cNvSpPr txBox="1">
                          <a:spLocks noChangeArrowheads="1"/>
                        </wps:cNvSpPr>
                        <wps:spPr bwMode="auto">
                          <a:xfrm>
                            <a:off x="7144" y="6079332"/>
                            <a:ext cx="1367790" cy="86360"/>
                          </a:xfrm>
                          <a:prstGeom prst="rect">
                            <a:avLst/>
                          </a:prstGeom>
                          <a:solidFill>
                            <a:srgbClr val="FFFFFF"/>
                          </a:solidFill>
                          <a:ln w="9525">
                            <a:noFill/>
                            <a:miter lim="800000"/>
                            <a:headEnd/>
                            <a:tailEnd/>
                          </a:ln>
                        </wps:spPr>
                        <wps:txbx>
                          <w:txbxContent>
                            <w:p w14:paraId="5F580BA0" w14:textId="7F703E91"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Туба</w:t>
                              </w:r>
                            </w:p>
                          </w:txbxContent>
                        </wps:txbx>
                        <wps:bodyPr rot="0" vert="horz" wrap="square" lIns="0" tIns="0" rIns="0" bIns="0" anchor="t" anchorCtr="0">
                          <a:spAutoFit/>
                        </wps:bodyPr>
                      </wps:wsp>
                      <wps:wsp>
                        <wps:cNvPr id="223" name="Надпись 2"/>
                        <wps:cNvSpPr txBox="1">
                          <a:spLocks noChangeArrowheads="1"/>
                        </wps:cNvSpPr>
                        <wps:spPr bwMode="auto">
                          <a:xfrm>
                            <a:off x="590550" y="6193632"/>
                            <a:ext cx="719455" cy="86360"/>
                          </a:xfrm>
                          <a:prstGeom prst="rect">
                            <a:avLst/>
                          </a:prstGeom>
                          <a:solidFill>
                            <a:srgbClr val="FFFFFF"/>
                          </a:solidFill>
                          <a:ln w="9525">
                            <a:noFill/>
                            <a:miter lim="800000"/>
                            <a:headEnd/>
                            <a:tailEnd/>
                          </a:ln>
                        </wps:spPr>
                        <wps:txbx>
                          <w:txbxContent>
                            <w:p w14:paraId="7B2F1BED" w14:textId="74C4A01C"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(соло скрипки)</w:t>
                              </w:r>
                            </w:p>
                          </w:txbxContent>
                        </wps:txbx>
                        <wps:bodyPr rot="0" vert="horz" wrap="square" lIns="0" tIns="0" rIns="0" bIns="0" anchor="t" anchorCtr="0">
                          <a:spAutoFit/>
                        </wps:bodyPr>
                      </wps:wsp>
                      <wps:wsp>
                        <wps:cNvPr id="225" name="Надпись 2"/>
                        <wps:cNvSpPr txBox="1">
                          <a:spLocks noChangeArrowheads="1"/>
                        </wps:cNvSpPr>
                        <wps:spPr bwMode="auto">
                          <a:xfrm>
                            <a:off x="7144" y="6303169"/>
                            <a:ext cx="1367790" cy="86360"/>
                          </a:xfrm>
                          <a:prstGeom prst="rect">
                            <a:avLst/>
                          </a:prstGeom>
                          <a:solidFill>
                            <a:srgbClr val="FFFFFF"/>
                          </a:solidFill>
                          <a:ln w="9525">
                            <a:noFill/>
                            <a:miter lim="800000"/>
                            <a:headEnd/>
                            <a:tailEnd/>
                          </a:ln>
                        </wps:spPr>
                        <wps:txbx>
                          <w:txbxContent>
                            <w:p w14:paraId="32ED0223" w14:textId="660A2A33" w:rsidR="006F521D" w:rsidRPr="003E34BC" w:rsidRDefault="006F521D" w:rsidP="006C30DB">
                              <w:pPr>
                                <w:spacing w:before="0"/>
                                <w:rPr>
                                  <w:rFonts w:asciiTheme="minorHAnsi" w:hAnsiTheme="minorHAnsi" w:cstheme="minorHAnsi"/>
                                  <w:sz w:val="10"/>
                                  <w:lang w:val="ru-RU"/>
                                </w:rPr>
                              </w:pPr>
                              <w:r>
                                <w:rPr>
                                  <w:rFonts w:asciiTheme="minorHAnsi" w:hAnsiTheme="minorHAnsi" w:cstheme="minorHAnsi"/>
                                  <w:sz w:val="10"/>
                                  <w:lang w:val="ru-RU"/>
                                </w:rPr>
                                <w:t>Журчание воды</w:t>
                              </w:r>
                            </w:p>
                          </w:txbxContent>
                        </wps:txbx>
                        <wps:bodyPr rot="0" vert="horz" wrap="square" lIns="0" tIns="0" rIns="0" bIns="0" anchor="t" anchorCtr="0">
                          <a:spAutoFit/>
                        </wps:bodyPr>
                      </wps:wsp>
                      <wps:wsp>
                        <wps:cNvPr id="226" name="Надпись 2"/>
                        <wps:cNvSpPr txBox="1">
                          <a:spLocks noChangeArrowheads="1"/>
                        </wps:cNvSpPr>
                        <wps:spPr bwMode="auto">
                          <a:xfrm>
                            <a:off x="7144" y="6417469"/>
                            <a:ext cx="1367790" cy="86360"/>
                          </a:xfrm>
                          <a:prstGeom prst="rect">
                            <a:avLst/>
                          </a:prstGeom>
                          <a:solidFill>
                            <a:srgbClr val="FFFFFF"/>
                          </a:solidFill>
                          <a:ln w="9525">
                            <a:noFill/>
                            <a:miter lim="800000"/>
                            <a:headEnd/>
                            <a:tailEnd/>
                          </a:ln>
                        </wps:spPr>
                        <wps:txbx>
                          <w:txbxContent>
                            <w:p w14:paraId="7E1BEC9D" w14:textId="7DEB47F0" w:rsidR="006F521D" w:rsidRPr="003E34BC" w:rsidRDefault="006F521D" w:rsidP="006C30DB">
                              <w:pPr>
                                <w:spacing w:before="0"/>
                                <w:rPr>
                                  <w:rFonts w:asciiTheme="minorHAnsi" w:hAnsiTheme="minorHAnsi" w:cstheme="minorHAnsi"/>
                                  <w:sz w:val="10"/>
                                  <w:lang w:val="ru-RU"/>
                                </w:rPr>
                              </w:pPr>
                              <w:r>
                                <w:rPr>
                                  <w:rFonts w:asciiTheme="minorHAnsi" w:hAnsiTheme="minorHAnsi" w:cstheme="minorHAnsi"/>
                                  <w:sz w:val="10"/>
                                  <w:lang w:val="ru-RU"/>
                                </w:rPr>
                                <w:t>Ансамбль духовых инструментов</w:t>
                              </w:r>
                            </w:p>
                          </w:txbxContent>
                        </wps:txbx>
                        <wps:bodyPr rot="0" vert="horz" wrap="square" lIns="0" tIns="0" rIns="0" bIns="0" anchor="t" anchorCtr="0">
                          <a:spAutoFit/>
                        </wps:bodyPr>
                      </wps:wsp>
                      <wps:wsp>
                        <wps:cNvPr id="227" name="Надпись 2"/>
                        <wps:cNvSpPr txBox="1">
                          <a:spLocks noChangeArrowheads="1"/>
                        </wps:cNvSpPr>
                        <wps:spPr bwMode="auto">
                          <a:xfrm>
                            <a:off x="7144" y="6531769"/>
                            <a:ext cx="1367790" cy="86360"/>
                          </a:xfrm>
                          <a:prstGeom prst="rect">
                            <a:avLst/>
                          </a:prstGeom>
                          <a:solidFill>
                            <a:srgbClr val="FFFFFF"/>
                          </a:solidFill>
                          <a:ln w="9525">
                            <a:noFill/>
                            <a:miter lim="800000"/>
                            <a:headEnd/>
                            <a:tailEnd/>
                          </a:ln>
                        </wps:spPr>
                        <wps:txbx>
                          <w:txbxContent>
                            <w:p w14:paraId="18896CFE" w14:textId="586A1B92" w:rsidR="006F521D" w:rsidRPr="003E34BC" w:rsidRDefault="006F521D" w:rsidP="006C30DB">
                              <w:pPr>
                                <w:spacing w:before="0"/>
                                <w:rPr>
                                  <w:rFonts w:asciiTheme="minorHAnsi" w:hAnsiTheme="minorHAnsi" w:cstheme="minorHAnsi"/>
                                  <w:sz w:val="10"/>
                                  <w:lang w:val="ru-RU"/>
                                </w:rPr>
                              </w:pPr>
                              <w:r>
                                <w:rPr>
                                  <w:rFonts w:asciiTheme="minorHAnsi" w:hAnsiTheme="minorHAnsi" w:cstheme="minorHAnsi"/>
                                  <w:sz w:val="10"/>
                                  <w:lang w:val="ru-RU"/>
                                </w:rPr>
                                <w:t>Ксилофон</w:t>
                              </w:r>
                            </w:p>
                          </w:txbxContent>
                        </wps:txbx>
                        <wps:bodyPr rot="0" vert="horz" wrap="square" lIns="0" tIns="0" rIns="0" bIns="0" anchor="t" anchorCtr="0">
                          <a:spAutoFit/>
                        </wps:bodyPr>
                      </wps:wsp>
                    </wpg:wgp>
                  </a:graphicData>
                </a:graphic>
              </wp:anchor>
            </w:drawing>
          </mc:Choice>
          <mc:Fallback>
            <w:pict>
              <v:group w14:anchorId="66421152" id="Группа 228" o:spid="_x0000_s1031" style="position:absolute;left:0;text-align:left;margin-left:.85pt;margin-top:40.4pt;width:108.25pt;height:521.1pt;z-index:251782144" coordsize="13749,6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">
                <v:shape id="_x0000_s1032" type="#_x0000_t202" style="position:absolute;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50B8AEEE" w14:textId="5A90F138" w:rsidR="006F521D" w:rsidRPr="00152391" w:rsidRDefault="006F521D" w:rsidP="00085664">
                        <w:pPr>
                          <w:spacing w:before="0"/>
                          <w:rPr>
                            <w:rFonts w:asciiTheme="minorHAnsi" w:hAnsiTheme="minorHAnsi" w:cstheme="minorHAnsi"/>
                            <w:sz w:val="10"/>
                            <w:lang w:val="ru-RU"/>
                          </w:rPr>
                        </w:pPr>
                        <w:r w:rsidRPr="00152391">
                          <w:rPr>
                            <w:rFonts w:asciiTheme="minorHAnsi" w:hAnsiTheme="minorHAnsi" w:cstheme="minorHAnsi"/>
                            <w:sz w:val="10"/>
                            <w:lang w:val="ru-RU"/>
                          </w:rPr>
                          <w:t>Аккордеон/треугольник</w:t>
                        </w:r>
                      </w:p>
                    </w:txbxContent>
                  </v:textbox>
                </v:shape>
                <v:shape id="_x0000_s1033" type="#_x0000_t202" style="position:absolute;top:1143;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3B675CCA" w14:textId="60305F25" w:rsidR="006F521D" w:rsidRPr="00152391" w:rsidRDefault="006F521D" w:rsidP="00152391">
                        <w:pPr>
                          <w:spacing w:before="0"/>
                          <w:rPr>
                            <w:rFonts w:asciiTheme="minorHAnsi" w:hAnsiTheme="minorHAnsi" w:cstheme="minorHAnsi"/>
                            <w:sz w:val="10"/>
                            <w:lang w:val="ru-RU"/>
                          </w:rPr>
                        </w:pPr>
                        <w:r>
                          <w:rPr>
                            <w:rFonts w:asciiTheme="minorHAnsi" w:hAnsiTheme="minorHAnsi" w:cstheme="minorHAnsi"/>
                            <w:sz w:val="10"/>
                            <w:lang w:val="ru-RU"/>
                          </w:rPr>
                          <w:t>Оса Джинджер</w:t>
                        </w:r>
                      </w:p>
                    </w:txbxContent>
                  </v:textbox>
                </v:shape>
                <v:shape id="_x0000_s1034" type="#_x0000_t202" style="position:absolute;top:2309;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2709703F" w14:textId="38FC0FD1" w:rsidR="006F521D" w:rsidRPr="00152391" w:rsidRDefault="006F521D" w:rsidP="00152391">
                        <w:pPr>
                          <w:spacing w:before="0"/>
                          <w:rPr>
                            <w:rFonts w:asciiTheme="minorHAnsi" w:hAnsiTheme="minorHAnsi" w:cstheme="minorHAnsi"/>
                            <w:sz w:val="10"/>
                            <w:lang w:val="ru-RU"/>
                          </w:rPr>
                        </w:pPr>
                        <w:r>
                          <w:rPr>
                            <w:rFonts w:asciiTheme="minorHAnsi" w:hAnsiTheme="minorHAnsi" w:cstheme="minorHAnsi"/>
                            <w:sz w:val="10"/>
                            <w:lang w:val="ru-RU"/>
                          </w:rPr>
                          <w:t>Волынка</w:t>
                        </w:r>
                      </w:p>
                    </w:txbxContent>
                  </v:textbox>
                </v:shape>
                <v:shape id="_x0000_s1035" type="#_x0000_t202" style="position:absolute;top:3452;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" stroked="f">
                  <v:textbox style="mso-fit-shape-to-text:t" inset="0,0,0,0">
                    <w:txbxContent>
                      <w:p w14:paraId="6FF8F5B4" w14:textId="19324AC8" w:rsidR="006F521D" w:rsidRPr="00152391" w:rsidRDefault="006F521D" w:rsidP="0090007D">
                        <w:pPr>
                          <w:spacing w:before="0"/>
                          <w:rPr>
                            <w:rFonts w:asciiTheme="minorHAnsi" w:hAnsiTheme="minorHAnsi" w:cstheme="minorHAnsi"/>
                            <w:sz w:val="10"/>
                            <w:lang w:val="ru-RU"/>
                          </w:rPr>
                        </w:pPr>
                        <w:r>
                          <w:rPr>
                            <w:rFonts w:asciiTheme="minorHAnsi" w:hAnsiTheme="minorHAnsi" w:cstheme="minorHAnsi"/>
                            <w:sz w:val="10"/>
                            <w:lang w:val="ru-RU"/>
                          </w:rPr>
                          <w:t>Волынка 2</w:t>
                        </w:r>
                      </w:p>
                    </w:txbxContent>
                  </v:textbox>
                </v:shape>
                <v:shape id="_x0000_s1036" type="#_x0000_t202" style="position:absolute;top:4572;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0B1D1CB7" w14:textId="0DA68D73" w:rsidR="006F521D" w:rsidRPr="00152391" w:rsidRDefault="006F521D" w:rsidP="00DD62A5">
                        <w:pPr>
                          <w:spacing w:before="0"/>
                          <w:rPr>
                            <w:rFonts w:asciiTheme="minorHAnsi" w:hAnsiTheme="minorHAnsi" w:cstheme="minorHAnsi"/>
                            <w:sz w:val="10"/>
                            <w:lang w:val="ru-RU"/>
                          </w:rPr>
                        </w:pPr>
                        <w:r>
                          <w:rPr>
                            <w:rFonts w:asciiTheme="minorHAnsi" w:hAnsiTheme="minorHAnsi" w:cstheme="minorHAnsi"/>
                            <w:sz w:val="10"/>
                            <w:lang w:val="ru-RU"/>
                          </w:rPr>
                          <w:t>Бас-кларнет</w:t>
                        </w:r>
                      </w:p>
                    </w:txbxContent>
                  </v:textbox>
                </v:shape>
                <v:shape id="_x0000_s1037" type="#_x0000_t202" style="position:absolute;top:5715;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50EE26CC" w14:textId="63BBAA88" w:rsidR="006F521D" w:rsidRPr="00152391" w:rsidRDefault="006F521D" w:rsidP="00EC022A">
                        <w:pPr>
                          <w:spacing w:before="0"/>
                          <w:rPr>
                            <w:rFonts w:asciiTheme="minorHAnsi" w:hAnsiTheme="minorHAnsi" w:cstheme="minorHAnsi"/>
                            <w:sz w:val="10"/>
                            <w:lang w:val="ru-RU"/>
                          </w:rPr>
                        </w:pPr>
                        <w:r>
                          <w:rPr>
                            <w:rFonts w:asciiTheme="minorHAnsi" w:hAnsiTheme="minorHAnsi" w:cstheme="minorHAnsi"/>
                            <w:sz w:val="10"/>
                            <w:lang w:val="ru-RU"/>
                          </w:rPr>
                          <w:t>Бас-гитара</w:t>
                        </w:r>
                      </w:p>
                    </w:txbxContent>
                  </v:textbox>
                </v:shape>
                <v:shape id="_x0000_s1038" type="#_x0000_t202" style="position:absolute;top:6881;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14:paraId="6061F318" w14:textId="69F8125A" w:rsidR="006F521D" w:rsidRPr="00152391" w:rsidRDefault="006F521D" w:rsidP="00EC022A">
                        <w:pPr>
                          <w:spacing w:before="0"/>
                          <w:rPr>
                            <w:rFonts w:asciiTheme="minorHAnsi" w:hAnsiTheme="minorHAnsi" w:cstheme="minorHAnsi"/>
                            <w:sz w:val="10"/>
                            <w:lang w:val="ru-RU"/>
                          </w:rPr>
                        </w:pPr>
                        <w:r>
                          <w:rPr>
                            <w:rFonts w:asciiTheme="minorHAnsi" w:hAnsiTheme="minorHAnsi" w:cstheme="minorHAnsi"/>
                            <w:sz w:val="10"/>
                            <w:lang w:val="ru-RU"/>
                          </w:rPr>
                          <w:t>Басовый синтезатор</w:t>
                        </w:r>
                      </w:p>
                    </w:txbxContent>
                  </v:textbox>
                </v:shape>
                <v:shape id="_x0000_s1039" type="#_x0000_t202" style="position:absolute;top:8001;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14:paraId="1329B90D" w14:textId="05BA50B1" w:rsidR="006F521D" w:rsidRPr="00152391" w:rsidRDefault="006F521D" w:rsidP="000A60B8">
                        <w:pPr>
                          <w:spacing w:before="0"/>
                          <w:rPr>
                            <w:rFonts w:asciiTheme="minorHAnsi" w:hAnsiTheme="minorHAnsi" w:cstheme="minorHAnsi"/>
                            <w:sz w:val="10"/>
                            <w:lang w:val="ru-RU"/>
                          </w:rPr>
                        </w:pPr>
                        <w:r>
                          <w:rPr>
                            <w:rFonts w:asciiTheme="minorHAnsi" w:hAnsiTheme="minorHAnsi" w:cstheme="minorHAnsi"/>
                            <w:sz w:val="10"/>
                            <w:lang w:val="ru-RU"/>
                          </w:rPr>
                          <w:t>Кармен</w:t>
                        </w:r>
                      </w:p>
                    </w:txbxContent>
                  </v:textbox>
                </v:shape>
                <v:shape id="_x0000_s1040" type="#_x0000_t202" style="position:absolute;top:9167;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" stroked="f">
                  <v:textbox style="mso-fit-shape-to-text:t" inset="0,0,0,0">
                    <w:txbxContent>
                      <w:p w14:paraId="7EA08E2F" w14:textId="65593229" w:rsidR="006F521D" w:rsidRPr="00152391" w:rsidRDefault="006F521D" w:rsidP="000A60B8">
                        <w:pPr>
                          <w:spacing w:before="0"/>
                          <w:rPr>
                            <w:rFonts w:asciiTheme="minorHAnsi" w:hAnsiTheme="minorHAnsi" w:cstheme="minorHAnsi"/>
                            <w:sz w:val="10"/>
                            <w:lang w:val="ru-RU"/>
                          </w:rPr>
                        </w:pPr>
                        <w:r>
                          <w:rPr>
                            <w:rFonts w:asciiTheme="minorHAnsi" w:hAnsiTheme="minorHAnsi" w:cstheme="minorHAnsi"/>
                            <w:sz w:val="10"/>
                            <w:lang w:val="ru-RU"/>
                          </w:rPr>
                          <w:t>Кастаньеты</w:t>
                        </w:r>
                      </w:p>
                    </w:txbxContent>
                  </v:textbox>
                </v:shape>
                <v:shape id="_x0000_s1041" type="#_x0000_t202" style="position:absolute;top:10310;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41D8ED3E" w14:textId="238CE23B" w:rsidR="006F521D" w:rsidRPr="00152391" w:rsidRDefault="006F521D" w:rsidP="000A60B8">
                        <w:pPr>
                          <w:spacing w:before="0"/>
                          <w:rPr>
                            <w:rFonts w:asciiTheme="minorHAnsi" w:hAnsiTheme="minorHAnsi" w:cstheme="minorHAnsi"/>
                            <w:sz w:val="10"/>
                            <w:lang w:val="ru-RU"/>
                          </w:rPr>
                        </w:pPr>
                        <w:r>
                          <w:rPr>
                            <w:rFonts w:asciiTheme="minorHAnsi" w:hAnsiTheme="minorHAnsi" w:cstheme="minorHAnsi"/>
                            <w:sz w:val="10"/>
                            <w:lang w:val="ru-RU"/>
                          </w:rPr>
                          <w:t>Кларнет</w:t>
                        </w:r>
                      </w:p>
                    </w:txbxContent>
                  </v:textbox>
                </v:shape>
                <v:shape id="_x0000_s1042" type="#_x0000_t202" style="position:absolute;top:11477;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" stroked="f">
                  <v:textbox style="mso-fit-shape-to-text:t" inset="0,0,0,0">
                    <w:txbxContent>
                      <w:p w14:paraId="57563151" w14:textId="09E6E473" w:rsidR="006F521D" w:rsidRPr="00152391" w:rsidRDefault="006F521D" w:rsidP="000A60B8">
                        <w:pPr>
                          <w:spacing w:before="0"/>
                          <w:rPr>
                            <w:rFonts w:asciiTheme="minorHAnsi" w:hAnsiTheme="minorHAnsi" w:cstheme="minorHAnsi"/>
                            <w:sz w:val="10"/>
                            <w:lang w:val="ru-RU"/>
                          </w:rPr>
                        </w:pPr>
                        <w:r>
                          <w:rPr>
                            <w:rFonts w:asciiTheme="minorHAnsi" w:hAnsiTheme="minorHAnsi" w:cstheme="minorHAnsi"/>
                            <w:sz w:val="10"/>
                            <w:lang w:val="ru-RU"/>
                          </w:rPr>
                          <w:t>Кларнет</w:t>
                        </w:r>
                        <w:r w:rsidR="00AB73B4">
                          <w:rPr>
                            <w:rFonts w:asciiTheme="minorHAnsi" w:hAnsiTheme="minorHAnsi" w:cstheme="minorHAnsi"/>
                            <w:sz w:val="10"/>
                            <w:lang w:val="ru-RU"/>
                          </w:rPr>
                          <w:t xml:space="preserve"> </w:t>
                        </w:r>
                        <w:r>
                          <w:rPr>
                            <w:rFonts w:asciiTheme="minorHAnsi" w:hAnsiTheme="minorHAnsi" w:cstheme="minorHAnsi"/>
                            <w:sz w:val="10"/>
                            <w:lang w:val="ru-RU"/>
                          </w:rPr>
                          <w:t>моно</w:t>
                        </w:r>
                      </w:p>
                    </w:txbxContent>
                  </v:textbox>
                </v:shape>
                <v:shape id="_x0000_s1043" type="#_x0000_t202" style="position:absolute;top:12596;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2A363687" w14:textId="78E0AAA1" w:rsidR="006F521D" w:rsidRPr="00152391" w:rsidRDefault="006F521D" w:rsidP="000A60B8">
                        <w:pPr>
                          <w:spacing w:before="0"/>
                          <w:rPr>
                            <w:rFonts w:asciiTheme="minorHAnsi" w:hAnsiTheme="minorHAnsi" w:cstheme="minorHAnsi"/>
                            <w:sz w:val="10"/>
                            <w:lang w:val="ru-RU"/>
                          </w:rPr>
                        </w:pPr>
                        <w:r>
                          <w:rPr>
                            <w:rFonts w:asciiTheme="minorHAnsi" w:hAnsiTheme="minorHAnsi" w:cstheme="minorHAnsi"/>
                            <w:sz w:val="10"/>
                            <w:lang w:val="ru-RU"/>
                          </w:rPr>
                          <w:t>Кларнет 2</w:t>
                        </w:r>
                      </w:p>
                    </w:txbxContent>
                  </v:textbox>
                </v:shape>
                <v:shape id="_x0000_s1044" type="#_x0000_t202" style="position:absolute;top:13716;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14:paraId="30618DB0" w14:textId="541AC13C" w:rsidR="006F521D" w:rsidRPr="00100571" w:rsidRDefault="006F521D" w:rsidP="00100571">
                        <w:pPr>
                          <w:spacing w:before="0"/>
                          <w:rPr>
                            <w:rFonts w:asciiTheme="minorHAnsi" w:hAnsiTheme="minorHAnsi" w:cstheme="minorHAnsi"/>
                            <w:sz w:val="10"/>
                            <w:lang w:val="ru-RU"/>
                          </w:rPr>
                        </w:pPr>
                        <w:r w:rsidRPr="00100571">
                          <w:rPr>
                            <w:rFonts w:asciiTheme="minorHAnsi" w:hAnsiTheme="minorHAnsi" w:cstheme="minorHAnsi"/>
                            <w:sz w:val="10"/>
                            <w:lang w:val="ru-RU"/>
                          </w:rPr>
                          <w:t>Клаве</w:t>
                        </w:r>
                      </w:p>
                    </w:txbxContent>
                  </v:textbox>
                </v:shape>
                <v:shape id="_x0000_s1045" type="#_x0000_t202" style="position:absolute;top:17168;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" stroked="f">
                  <v:textbox style="mso-fit-shape-to-text:t" inset="0,0,0,0">
                    <w:txbxContent>
                      <w:p w14:paraId="723A2845" w14:textId="387023AB" w:rsidR="006F521D" w:rsidRPr="00100571" w:rsidRDefault="006F521D" w:rsidP="00100571">
                        <w:pPr>
                          <w:spacing w:before="0"/>
                          <w:rPr>
                            <w:rFonts w:asciiTheme="minorHAnsi" w:hAnsiTheme="minorHAnsi" w:cstheme="minorHAnsi"/>
                            <w:sz w:val="10"/>
                            <w:lang w:val="ru-RU"/>
                          </w:rPr>
                        </w:pPr>
                        <w:r>
                          <w:rPr>
                            <w:rFonts w:asciiTheme="minorHAnsi" w:hAnsiTheme="minorHAnsi" w:cstheme="minorHAnsi"/>
                            <w:sz w:val="10"/>
                            <w:lang w:val="ru-RU"/>
                          </w:rPr>
                          <w:t>Контрабас</w:t>
                        </w:r>
                      </w:p>
                    </w:txbxContent>
                  </v:textbox>
                </v:shape>
                <v:shape id="_x0000_s1046" type="#_x0000_t202" style="position:absolute;top:18335;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3982FAD4" w14:textId="25DEC885" w:rsidR="006F521D" w:rsidRPr="00100571" w:rsidRDefault="006F521D" w:rsidP="00434F2F">
                        <w:pPr>
                          <w:spacing w:before="0"/>
                          <w:rPr>
                            <w:rFonts w:asciiTheme="minorHAnsi" w:hAnsiTheme="minorHAnsi" w:cstheme="minorHAnsi"/>
                            <w:sz w:val="10"/>
                            <w:lang w:val="ru-RU"/>
                          </w:rPr>
                        </w:pPr>
                        <w:r>
                          <w:rPr>
                            <w:rFonts w:asciiTheme="minorHAnsi" w:hAnsiTheme="minorHAnsi" w:cstheme="minorHAnsi"/>
                            <w:sz w:val="10"/>
                            <w:lang w:val="ru-RU"/>
                          </w:rPr>
                          <w:t>Барабан</w:t>
                        </w:r>
                      </w:p>
                    </w:txbxContent>
                  </v:textbox>
                </v:shape>
                <v:shape id="_x0000_s1047" type="#_x0000_t202" style="position:absolute;top:19431;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xxgAAANsAAAAPAAAAZHJzL2Rvd25yZXYueG1sRI9BawIx&#10;FITvQv9DeIVeRLOtVmQ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cMm8ccYAAADbAAAA&#10;DwAAAAAAAAAAAAAAAAAHAgAAZHJzL2Rvd25yZXYueG1sUEsFBgAAAAADAAMAtwAAAPoCAAAAAA==&#10;" stroked="f">
                  <v:textbox style="mso-fit-shape-to-text:t" inset="0,0,0,0">
                    <w:txbxContent>
                      <w:p w14:paraId="0FB0DFE6" w14:textId="5ACA5CEA" w:rsidR="006F521D" w:rsidRPr="00100571" w:rsidRDefault="006F521D" w:rsidP="00434F2F">
                        <w:pPr>
                          <w:spacing w:before="0"/>
                          <w:rPr>
                            <w:rFonts w:asciiTheme="minorHAnsi" w:hAnsiTheme="minorHAnsi" w:cstheme="minorHAnsi"/>
                            <w:sz w:val="10"/>
                            <w:lang w:val="ru-RU"/>
                          </w:rPr>
                        </w:pPr>
                        <w:r>
                          <w:rPr>
                            <w:rFonts w:asciiTheme="minorHAnsi" w:hAnsiTheme="minorHAnsi" w:cstheme="minorHAnsi"/>
                            <w:sz w:val="10"/>
                            <w:lang w:val="ru-RU"/>
                          </w:rPr>
                          <w:t>Пиротехнические средства</w:t>
                        </w:r>
                      </w:p>
                    </w:txbxContent>
                  </v:textbox>
                </v:shape>
                <v:shape id="_x0000_s1048" type="#_x0000_t202" style="position:absolute;top:20621;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" stroked="f">
                  <v:textbox style="mso-fit-shape-to-text:t" inset="0,0,0,0">
                    <w:txbxContent>
                      <w:p w14:paraId="38986424" w14:textId="5A0310F7" w:rsidR="006F521D" w:rsidRPr="00100571" w:rsidRDefault="006F521D" w:rsidP="00AF53AC">
                        <w:pPr>
                          <w:spacing w:before="0"/>
                          <w:rPr>
                            <w:rFonts w:asciiTheme="minorHAnsi" w:hAnsiTheme="minorHAnsi" w:cstheme="minorHAnsi"/>
                            <w:sz w:val="10"/>
                            <w:lang w:val="ru-RU"/>
                          </w:rPr>
                        </w:pPr>
                        <w:r>
                          <w:rPr>
                            <w:rFonts w:asciiTheme="minorHAnsi" w:hAnsiTheme="minorHAnsi" w:cstheme="minorHAnsi"/>
                            <w:sz w:val="10"/>
                            <w:lang w:val="ru-RU"/>
                          </w:rPr>
                          <w:t>Флейта</w:t>
                        </w:r>
                      </w:p>
                    </w:txbxContent>
                  </v:textbox>
                </v:shape>
                <v:shape id="_x0000_s1049" type="#_x0000_t202" style="position:absolute;top:21788;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09F78A71" w14:textId="3424AE70" w:rsidR="006F521D" w:rsidRPr="00100571" w:rsidRDefault="006F521D" w:rsidP="00AF53AC">
                        <w:pPr>
                          <w:spacing w:before="0"/>
                          <w:rPr>
                            <w:rFonts w:asciiTheme="minorHAnsi" w:hAnsiTheme="minorHAnsi" w:cstheme="minorHAnsi"/>
                            <w:sz w:val="10"/>
                            <w:lang w:val="ru-RU"/>
                          </w:rPr>
                        </w:pPr>
                        <w:r>
                          <w:rPr>
                            <w:rFonts w:asciiTheme="minorHAnsi" w:hAnsiTheme="minorHAnsi" w:cstheme="minorHAnsi"/>
                            <w:sz w:val="10"/>
                            <w:lang w:val="ru-RU"/>
                          </w:rPr>
                          <w:t>Джордж Дюк</w:t>
                        </w:r>
                      </w:p>
                    </w:txbxContent>
                  </v:textbox>
                </v:shape>
                <v:shape id="_x0000_s1050" type="#_x0000_t202" style="position:absolute;top:22907;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4D190BFC" w14:textId="27384E04" w:rsidR="006F521D" w:rsidRPr="00100571" w:rsidRDefault="006F521D" w:rsidP="00AF53AC">
                        <w:pPr>
                          <w:spacing w:before="0"/>
                          <w:rPr>
                            <w:rFonts w:asciiTheme="minorHAnsi" w:hAnsiTheme="minorHAnsi" w:cstheme="minorHAnsi"/>
                            <w:sz w:val="10"/>
                            <w:lang w:val="ru-RU"/>
                          </w:rPr>
                        </w:pPr>
                        <w:r>
                          <w:rPr>
                            <w:rFonts w:asciiTheme="minorHAnsi" w:hAnsiTheme="minorHAnsi" w:cstheme="minorHAnsi"/>
                            <w:sz w:val="10"/>
                            <w:lang w:val="ru-RU"/>
                          </w:rPr>
                          <w:t>Колокольчики</w:t>
                        </w:r>
                      </w:p>
                    </w:txbxContent>
                  </v:textbox>
                </v:shape>
                <v:shape id="_x0000_s1051" type="#_x0000_t202" style="position:absolute;top:24098;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" stroked="f">
                  <v:textbox style="mso-fit-shape-to-text:t" inset="0,0,0,0">
                    <w:txbxContent>
                      <w:p w14:paraId="1FD262AD" w14:textId="62641D0B" w:rsidR="006F521D" w:rsidRPr="00100571" w:rsidRDefault="006F521D" w:rsidP="00AF53AC">
                        <w:pPr>
                          <w:spacing w:before="0"/>
                          <w:rPr>
                            <w:rFonts w:asciiTheme="minorHAnsi" w:hAnsiTheme="minorHAnsi" w:cstheme="minorHAnsi"/>
                            <w:sz w:val="10"/>
                            <w:lang w:val="ru-RU"/>
                          </w:rPr>
                        </w:pPr>
                        <w:r>
                          <w:rPr>
                            <w:rFonts w:asciiTheme="minorHAnsi" w:hAnsiTheme="minorHAnsi" w:cstheme="minorHAnsi"/>
                            <w:sz w:val="10"/>
                            <w:lang w:val="ru-RU"/>
                          </w:rPr>
                          <w:t>Клавесин</w:t>
                        </w:r>
                      </w:p>
                    </w:txbxContent>
                  </v:textbox>
                </v:shape>
                <v:shape id="_x0000_s1052" type="#_x0000_t202" style="position:absolute;top:25241;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478A680C" w14:textId="6EF2C0CD" w:rsidR="006F521D" w:rsidRPr="00100571" w:rsidRDefault="006F521D" w:rsidP="00AF53AC">
                        <w:pPr>
                          <w:spacing w:before="0"/>
                          <w:rPr>
                            <w:rFonts w:asciiTheme="minorHAnsi" w:hAnsiTheme="minorHAnsi" w:cstheme="minorHAnsi"/>
                            <w:sz w:val="10"/>
                            <w:lang w:val="ru-RU"/>
                          </w:rPr>
                        </w:pPr>
                        <w:r>
                          <w:rPr>
                            <w:rFonts w:asciiTheme="minorHAnsi" w:hAnsiTheme="minorHAnsi" w:cstheme="minorHAnsi"/>
                            <w:sz w:val="10"/>
                            <w:lang w:val="ru-RU"/>
                          </w:rPr>
                          <w:t>Рожок</w:t>
                        </w:r>
                      </w:p>
                    </w:txbxContent>
                  </v:textbox>
                </v:shape>
                <v:shape id="_x0000_s1053" type="#_x0000_t202" style="position:absolute;top:26336;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ubxgAAANsAAAAPAAAAZHJzL2Rvd25yZXYueG1sRI9BawIx&#10;FITvhf6H8AQvRbNtrdi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ESGLm8YAAADbAAAA&#10;DwAAAAAAAAAAAAAAAAAHAgAAZHJzL2Rvd25yZXYueG1sUEsFBgAAAAADAAMAtwAAAPoCAAAAAA==&#10;" stroked="f">
                  <v:textbox style="mso-fit-shape-to-text:t" inset="0,0,0,0">
                    <w:txbxContent>
                      <w:p w14:paraId="5F7E5B74" w14:textId="65D28CA6" w:rsidR="006F521D" w:rsidRPr="00100571" w:rsidRDefault="006F521D" w:rsidP="00551B28">
                        <w:pPr>
                          <w:spacing w:before="0"/>
                          <w:rPr>
                            <w:rFonts w:asciiTheme="minorHAnsi" w:hAnsiTheme="minorHAnsi" w:cstheme="minorHAnsi"/>
                            <w:sz w:val="10"/>
                            <w:lang w:val="ru-RU"/>
                          </w:rPr>
                        </w:pPr>
                        <w:r>
                          <w:rPr>
                            <w:rFonts w:asciiTheme="minorHAnsi" w:hAnsiTheme="minorHAnsi" w:cstheme="minorHAnsi"/>
                            <w:sz w:val="10"/>
                            <w:lang w:val="ru-RU"/>
                          </w:rPr>
                          <w:t>Литавры</w:t>
                        </w:r>
                      </w:p>
                    </w:txbxContent>
                  </v:textbox>
                </v:shape>
                <v:shape id="_x0000_s1054" type="#_x0000_t202" style="position:absolute;top:27527;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" stroked="f">
                  <v:textbox style="mso-fit-shape-to-text:t" inset="0,0,0,0">
                    <w:txbxContent>
                      <w:p w14:paraId="24D295C1" w14:textId="29BE0E68" w:rsidR="006F521D" w:rsidRPr="00100571" w:rsidRDefault="006F521D" w:rsidP="00551B28">
                        <w:pPr>
                          <w:spacing w:before="0"/>
                          <w:rPr>
                            <w:rFonts w:asciiTheme="minorHAnsi" w:hAnsiTheme="minorHAnsi" w:cstheme="minorHAnsi"/>
                            <w:sz w:val="10"/>
                            <w:lang w:val="ru-RU"/>
                          </w:rPr>
                        </w:pPr>
                        <w:r>
                          <w:rPr>
                            <w:rFonts w:asciiTheme="minorHAnsi" w:hAnsiTheme="minorHAnsi" w:cstheme="minorHAnsi"/>
                            <w:sz w:val="10"/>
                            <w:lang w:val="ru-RU"/>
                          </w:rPr>
                          <w:t>Маримба</w:t>
                        </w:r>
                      </w:p>
                    </w:txbxContent>
                  </v:textbox>
                </v:shape>
                <v:shape id="_x0000_s1055" type="#_x0000_t202" style="position:absolute;top:28694;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" stroked="f">
                  <v:textbox style="mso-fit-shape-to-text:t" inset="0,0,0,0">
                    <w:txbxContent>
                      <w:p w14:paraId="6ABC5C86" w14:textId="04420F62" w:rsidR="006F521D" w:rsidRPr="00100571" w:rsidRDefault="006F521D" w:rsidP="006C6205">
                        <w:pPr>
                          <w:spacing w:before="0"/>
                          <w:rPr>
                            <w:rFonts w:asciiTheme="minorHAnsi" w:hAnsiTheme="minorHAnsi" w:cstheme="minorHAnsi"/>
                            <w:sz w:val="10"/>
                            <w:lang w:val="ru-RU"/>
                          </w:rPr>
                        </w:pPr>
                        <w:r>
                          <w:rPr>
                            <w:rFonts w:asciiTheme="minorHAnsi" w:hAnsiTheme="minorHAnsi" w:cstheme="minorHAnsi"/>
                            <w:sz w:val="10"/>
                            <w:lang w:val="ru-RU"/>
                          </w:rPr>
                          <w:t>Мужская речь, англ., моно</w:t>
                        </w:r>
                      </w:p>
                    </w:txbxContent>
                  </v:textbox>
                </v:shape>
                <v:shape id="_x0000_s1056" type="#_x0000_t202" style="position:absolute;top:29813;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6E7B07A3" w14:textId="6D381827" w:rsidR="006F521D" w:rsidRPr="00100571" w:rsidRDefault="006F521D" w:rsidP="006C6205">
                        <w:pPr>
                          <w:spacing w:before="0"/>
                          <w:rPr>
                            <w:rFonts w:asciiTheme="minorHAnsi" w:hAnsiTheme="minorHAnsi" w:cstheme="minorHAnsi"/>
                            <w:sz w:val="10"/>
                            <w:lang w:val="ru-RU"/>
                          </w:rPr>
                        </w:pPr>
                        <w:r>
                          <w:rPr>
                            <w:rFonts w:asciiTheme="minorHAnsi" w:hAnsiTheme="minorHAnsi" w:cstheme="minorHAnsi"/>
                            <w:sz w:val="10"/>
                            <w:lang w:val="ru-RU"/>
                          </w:rPr>
                          <w:t>Музыка и шум дождя</w:t>
                        </w:r>
                      </w:p>
                    </w:txbxContent>
                  </v:textbox>
                </v:shape>
                <v:shape id="_x0000_s1057" type="#_x0000_t202" style="position:absolute;top:30932;width:1367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" stroked="f">
                  <v:textbox style="mso-fit-shape-to-text:t" inset="0,0,0,0">
                    <w:txbxContent>
                      <w:p w14:paraId="34325AED" w14:textId="5910F127" w:rsidR="006F521D" w:rsidRPr="00100571" w:rsidRDefault="006F521D" w:rsidP="008C1C92">
                        <w:pPr>
                          <w:spacing w:before="0"/>
                          <w:rPr>
                            <w:rFonts w:asciiTheme="minorHAnsi" w:hAnsiTheme="minorHAnsi" w:cstheme="minorHAnsi"/>
                            <w:sz w:val="10"/>
                            <w:lang w:val="ru-RU"/>
                          </w:rPr>
                        </w:pPr>
                        <w:r>
                          <w:rPr>
                            <w:rFonts w:asciiTheme="minorHAnsi" w:hAnsiTheme="minorHAnsi" w:cstheme="minorHAnsi"/>
                            <w:sz w:val="10"/>
                            <w:lang w:val="ru-RU"/>
                          </w:rPr>
                          <w:t>Труба с надетой сурдинкой</w:t>
                        </w:r>
                      </w:p>
                    </w:txbxContent>
                  </v:textbox>
                </v:shape>
                <v:shape id="_x0000_s1058" type="#_x0000_t202" style="position:absolute;top:32099;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" stroked="f">
                  <v:textbox style="mso-fit-shape-to-text:t" inset="0,0,0,0">
                    <w:txbxContent>
                      <w:p w14:paraId="78BFA40F" w14:textId="294DBD6C" w:rsidR="006F521D" w:rsidRPr="00100571" w:rsidRDefault="006F521D" w:rsidP="002646DA">
                        <w:pPr>
                          <w:spacing w:before="0"/>
                          <w:rPr>
                            <w:rFonts w:asciiTheme="minorHAnsi" w:hAnsiTheme="minorHAnsi" w:cstheme="minorHAnsi"/>
                            <w:sz w:val="10"/>
                            <w:lang w:val="ru-RU"/>
                          </w:rPr>
                        </w:pPr>
                        <w:r>
                          <w:rPr>
                            <w:rFonts w:asciiTheme="minorHAnsi" w:hAnsiTheme="minorHAnsi" w:cstheme="minorHAnsi"/>
                            <w:sz w:val="10"/>
                            <w:lang w:val="ru-RU"/>
                          </w:rPr>
                          <w:t>Орнетт Коулман</w:t>
                        </w:r>
                      </w:p>
                    </w:txbxContent>
                  </v:textbox>
                </v:shape>
                <v:shape id="_x0000_s1059" type="#_x0000_t202" style="position:absolute;top:34385;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" stroked="f">
                  <v:textbox style="mso-fit-shape-to-text:t" inset="0,0,0,0">
                    <w:txbxContent>
                      <w:p w14:paraId="5A79D4D2" w14:textId="67A8DFE2" w:rsidR="006F521D" w:rsidRPr="00100571" w:rsidRDefault="006F521D" w:rsidP="002646DA">
                        <w:pPr>
                          <w:spacing w:before="0"/>
                          <w:rPr>
                            <w:rFonts w:asciiTheme="minorHAnsi" w:hAnsiTheme="minorHAnsi" w:cstheme="minorHAnsi"/>
                            <w:sz w:val="10"/>
                            <w:lang w:val="ru-RU"/>
                          </w:rPr>
                        </w:pPr>
                        <w:r>
                          <w:rPr>
                            <w:rFonts w:asciiTheme="minorHAnsi" w:hAnsiTheme="minorHAnsi" w:cstheme="minorHAnsi"/>
                            <w:sz w:val="10"/>
                            <w:lang w:val="ru-RU"/>
                          </w:rPr>
                          <w:t>Ударные</w:t>
                        </w:r>
                      </w:p>
                    </w:txbxContent>
                  </v:textbox>
                </v:shape>
                <v:shape id="_x0000_s1060" type="#_x0000_t202" style="position:absolute;top:35528;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" stroked="f">
                  <v:textbox style="mso-fit-shape-to-text:t" inset="0,0,0,0">
                    <w:txbxContent>
                      <w:p w14:paraId="75E034B0" w14:textId="3935C7D3" w:rsidR="006F521D" w:rsidRPr="00100571" w:rsidRDefault="006F521D" w:rsidP="002646DA">
                        <w:pPr>
                          <w:spacing w:before="0"/>
                          <w:rPr>
                            <w:rFonts w:asciiTheme="minorHAnsi" w:hAnsiTheme="minorHAnsi" w:cstheme="minorHAnsi"/>
                            <w:sz w:val="10"/>
                            <w:lang w:val="ru-RU"/>
                          </w:rPr>
                        </w:pPr>
                        <w:r>
                          <w:rPr>
                            <w:rFonts w:asciiTheme="minorHAnsi" w:hAnsiTheme="minorHAnsi" w:cstheme="minorHAnsi"/>
                            <w:sz w:val="10"/>
                            <w:lang w:val="ru-RU"/>
                          </w:rPr>
                          <w:t>Фортепьяно, Шуберт</w:t>
                        </w:r>
                      </w:p>
                    </w:txbxContent>
                  </v:textbox>
                </v:shape>
                <v:shape id="_x0000_s1061" type="#_x0000_t202" style="position:absolute;top:36695;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" stroked="f">
                  <v:textbox style="mso-fit-shape-to-text:t" inset="0,0,0,0">
                    <w:txbxContent>
                      <w:p w14:paraId="5C355C65" w14:textId="1DEA885F" w:rsidR="006F521D" w:rsidRPr="00100571" w:rsidRDefault="006F521D" w:rsidP="006E1545">
                        <w:pPr>
                          <w:spacing w:before="0"/>
                          <w:rPr>
                            <w:rFonts w:asciiTheme="minorHAnsi" w:hAnsiTheme="minorHAnsi" w:cstheme="minorHAnsi"/>
                            <w:sz w:val="10"/>
                            <w:lang w:val="ru-RU"/>
                          </w:rPr>
                        </w:pPr>
                        <w:r>
                          <w:rPr>
                            <w:rFonts w:asciiTheme="minorHAnsi" w:hAnsiTheme="minorHAnsi" w:cstheme="minorHAnsi"/>
                            <w:sz w:val="10"/>
                            <w:lang w:val="ru-RU"/>
                          </w:rPr>
                          <w:t>Камертон-дудка</w:t>
                        </w:r>
                      </w:p>
                    </w:txbxContent>
                  </v:textbox>
                </v:shape>
                <v:shape id="_x0000_s1062" type="#_x0000_t202" style="position:absolute;top:37814;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" stroked="f">
                  <v:textbox style="mso-fit-shape-to-text:t" inset="0,0,0,0">
                    <w:txbxContent>
                      <w:p w14:paraId="27817350" w14:textId="14E84FE2" w:rsidR="006F521D" w:rsidRPr="00100571" w:rsidRDefault="006F521D" w:rsidP="006E1545">
                        <w:pPr>
                          <w:spacing w:before="0"/>
                          <w:rPr>
                            <w:rFonts w:asciiTheme="minorHAnsi" w:hAnsiTheme="minorHAnsi" w:cstheme="minorHAnsi"/>
                            <w:sz w:val="10"/>
                            <w:lang w:val="ru-RU"/>
                          </w:rPr>
                        </w:pPr>
                        <w:r>
                          <w:rPr>
                            <w:rFonts w:asciiTheme="minorHAnsi" w:hAnsiTheme="minorHAnsi" w:cstheme="minorHAnsi"/>
                            <w:sz w:val="10"/>
                            <w:lang w:val="ru-RU"/>
                          </w:rPr>
                          <w:t>Равель, "Ферия"</w:t>
                        </w:r>
                      </w:p>
                    </w:txbxContent>
                  </v:textbox>
                </v:shape>
                <v:shape id="_x0000_s1063" type="#_x0000_t202" style="position:absolute;top:38957;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" stroked="f">
                  <v:textbox style="mso-fit-shape-to-text:t" inset="0,0,0,0">
                    <w:txbxContent>
                      <w:p w14:paraId="63B60A73" w14:textId="6C07EF47" w:rsidR="006F521D" w:rsidRPr="00100571" w:rsidRDefault="006F521D" w:rsidP="006E1545">
                        <w:pPr>
                          <w:spacing w:before="0"/>
                          <w:rPr>
                            <w:rFonts w:asciiTheme="minorHAnsi" w:hAnsiTheme="minorHAnsi" w:cstheme="minorHAnsi"/>
                            <w:sz w:val="10"/>
                            <w:lang w:val="ru-RU"/>
                          </w:rPr>
                        </w:pPr>
                        <w:r>
                          <w:rPr>
                            <w:rFonts w:asciiTheme="minorHAnsi" w:hAnsiTheme="minorHAnsi" w:cstheme="minorHAnsi"/>
                            <w:sz w:val="10"/>
                            <w:lang w:val="ru-RU"/>
                          </w:rPr>
                          <w:t>Рай Кудер</w:t>
                        </w:r>
                      </w:p>
                    </w:txbxContent>
                  </v:textbox>
                </v:shape>
                <v:shape id="_x0000_s1064" type="#_x0000_t202" style="position:absolute;top:40124;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" stroked="f">
                  <v:textbox style="mso-fit-shape-to-text:t" inset="0,0,0,0">
                    <w:txbxContent>
                      <w:p w14:paraId="48BDE1E5" w14:textId="0C8CD544" w:rsidR="006F521D" w:rsidRPr="00100571" w:rsidRDefault="006F521D" w:rsidP="006E1545">
                        <w:pPr>
                          <w:spacing w:before="0"/>
                          <w:rPr>
                            <w:rFonts w:asciiTheme="minorHAnsi" w:hAnsiTheme="minorHAnsi" w:cstheme="minorHAnsi"/>
                            <w:sz w:val="10"/>
                            <w:lang w:val="ru-RU"/>
                          </w:rPr>
                        </w:pPr>
                        <w:r>
                          <w:rPr>
                            <w:rFonts w:asciiTheme="minorHAnsi" w:hAnsiTheme="minorHAnsi" w:cstheme="minorHAnsi"/>
                            <w:sz w:val="10"/>
                            <w:lang w:val="ru-RU"/>
                          </w:rPr>
                          <w:t>Рай Кудер, моно</w:t>
                        </w:r>
                      </w:p>
                    </w:txbxContent>
                  </v:textbox>
                </v:shape>
                <v:shape id="_x0000_s1065" type="#_x0000_t202" style="position:absolute;top:41267;width:1367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" stroked="f">
                  <v:textbox style="mso-fit-shape-to-text:t" inset="0,0,0,0">
                    <w:txbxContent>
                      <w:p w14:paraId="4795B5B9" w14:textId="14382CD3" w:rsidR="006F521D" w:rsidRPr="00100571" w:rsidRDefault="006F521D" w:rsidP="006E1545">
                        <w:pPr>
                          <w:spacing w:before="0"/>
                          <w:rPr>
                            <w:rFonts w:asciiTheme="minorHAnsi" w:hAnsiTheme="minorHAnsi" w:cstheme="minorHAnsi"/>
                            <w:sz w:val="10"/>
                            <w:lang w:val="ru-RU"/>
                          </w:rPr>
                        </w:pPr>
                        <w:r>
                          <w:rPr>
                            <w:rFonts w:asciiTheme="minorHAnsi" w:hAnsiTheme="minorHAnsi" w:cstheme="minorHAnsi"/>
                            <w:sz w:val="10"/>
                            <w:lang w:val="ru-RU"/>
                          </w:rPr>
                          <w:t>Саксофон</w:t>
                        </w:r>
                      </w:p>
                    </w:txbxContent>
                  </v:textbox>
                </v:shape>
                <v:shape id="_x0000_s1066" type="#_x0000_t202" style="position:absolute;left:47;top:42433;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" stroked="f">
                  <v:textbox style="mso-fit-shape-to-text:t" inset="0,0,0,0">
                    <w:txbxContent>
                      <w:p w14:paraId="702B4C60" w14:textId="7776C4BB" w:rsidR="006F521D" w:rsidRPr="00100571" w:rsidRDefault="006F521D" w:rsidP="008C77A1">
                        <w:pPr>
                          <w:spacing w:before="0"/>
                          <w:rPr>
                            <w:rFonts w:asciiTheme="minorHAnsi" w:hAnsiTheme="minorHAnsi" w:cstheme="minorHAnsi"/>
                            <w:sz w:val="10"/>
                            <w:lang w:val="ru-RU"/>
                          </w:rPr>
                        </w:pPr>
                        <w:r>
                          <w:rPr>
                            <w:rFonts w:asciiTheme="minorHAnsi" w:hAnsiTheme="minorHAnsi" w:cstheme="minorHAnsi"/>
                            <w:sz w:val="10"/>
                            <w:lang w:val="ru-RU"/>
                          </w:rPr>
                          <w:t>Малый барабан</w:t>
                        </w:r>
                      </w:p>
                    </w:txbxContent>
                  </v:textbox>
                </v:shape>
                <v:shape id="_x0000_s1067" type="#_x0000_t202" style="position:absolute;left:71;top:43553;width:1367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" stroked="f">
                  <v:textbox style="mso-fit-shape-to-text:t" inset="0,0,0,0">
                    <w:txbxContent>
                      <w:p w14:paraId="3FF8E106" w14:textId="5780526A" w:rsidR="006F521D" w:rsidRPr="00100571" w:rsidRDefault="006F521D" w:rsidP="008C77A1">
                        <w:pPr>
                          <w:spacing w:before="0"/>
                          <w:rPr>
                            <w:rFonts w:asciiTheme="minorHAnsi" w:hAnsiTheme="minorHAnsi" w:cstheme="minorHAnsi"/>
                            <w:sz w:val="10"/>
                            <w:lang w:val="ru-RU"/>
                          </w:rPr>
                        </w:pPr>
                        <w:r>
                          <w:rPr>
                            <w:rFonts w:asciiTheme="minorHAnsi" w:hAnsiTheme="minorHAnsi" w:cstheme="minorHAnsi"/>
                            <w:sz w:val="10"/>
                            <w:lang w:val="ru-RU"/>
                          </w:rPr>
                          <w:t>Сопрано, Моцарт</w:t>
                        </w:r>
                      </w:p>
                    </w:txbxContent>
                  </v:textbox>
                </v:shape>
                <v:shape id="_x0000_s1068" type="#_x0000_t202" style="position:absolute;left:71;top:44743;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" stroked="f">
                  <v:textbox style="mso-fit-shape-to-text:t" inset="0,0,0,0">
                    <w:txbxContent>
                      <w:p w14:paraId="1814013E" w14:textId="3D81FE84" w:rsidR="006F521D" w:rsidRPr="00100571" w:rsidRDefault="006F521D" w:rsidP="008C77A1">
                        <w:pPr>
                          <w:spacing w:before="0"/>
                          <w:rPr>
                            <w:rFonts w:asciiTheme="minorHAnsi" w:hAnsiTheme="minorHAnsi" w:cstheme="minorHAnsi"/>
                            <w:sz w:val="10"/>
                            <w:lang w:val="ru-RU"/>
                          </w:rPr>
                        </w:pPr>
                        <w:r>
                          <w:rPr>
                            <w:rFonts w:asciiTheme="minorHAnsi" w:hAnsiTheme="minorHAnsi" w:cstheme="minorHAnsi"/>
                            <w:sz w:val="10"/>
                            <w:lang w:val="ru-RU"/>
                          </w:rPr>
                          <w:t>Женская речь, англ.</w:t>
                        </w:r>
                      </w:p>
                    </w:txbxContent>
                  </v:textbox>
                </v:shape>
                <v:shape id="_x0000_s1069" type="#_x0000_t202" style="position:absolute;left:71;top:45862;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" stroked="f">
                  <v:textbox style="mso-fit-shape-to-text:t" inset="0,0,0,0">
                    <w:txbxContent>
                      <w:p w14:paraId="3B296AEC" w14:textId="45842A02" w:rsidR="006F521D" w:rsidRPr="00100571" w:rsidRDefault="006F521D" w:rsidP="008C77A1">
                        <w:pPr>
                          <w:spacing w:before="0"/>
                          <w:rPr>
                            <w:rFonts w:asciiTheme="minorHAnsi" w:hAnsiTheme="minorHAnsi" w:cstheme="minorHAnsi"/>
                            <w:sz w:val="10"/>
                            <w:lang w:val="ru-RU"/>
                          </w:rPr>
                        </w:pPr>
                        <w:r>
                          <w:rPr>
                            <w:rFonts w:asciiTheme="minorHAnsi" w:hAnsiTheme="minorHAnsi" w:cstheme="minorHAnsi"/>
                            <w:sz w:val="10"/>
                            <w:lang w:val="ru-RU"/>
                          </w:rPr>
                          <w:t>Женская речь, нем.</w:t>
                        </w:r>
                      </w:p>
                    </w:txbxContent>
                  </v:textbox>
                </v:shape>
                <v:shape id="_x0000_s1070" type="#_x0000_t202" style="position:absolute;left:71;top:47029;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" stroked="f">
                  <v:textbox style="mso-fit-shape-to-text:t" inset="0,0,0,0">
                    <w:txbxContent>
                      <w:p w14:paraId="177DED81" w14:textId="2C874C99" w:rsidR="006F521D" w:rsidRPr="00100571" w:rsidRDefault="006F521D" w:rsidP="008C77A1">
                        <w:pPr>
                          <w:spacing w:before="0"/>
                          <w:rPr>
                            <w:rFonts w:asciiTheme="minorHAnsi" w:hAnsiTheme="minorHAnsi" w:cstheme="minorHAnsi"/>
                            <w:sz w:val="10"/>
                            <w:lang w:val="ru-RU"/>
                          </w:rPr>
                        </w:pPr>
                        <w:r>
                          <w:rPr>
                            <w:rFonts w:asciiTheme="minorHAnsi" w:hAnsiTheme="minorHAnsi" w:cstheme="minorHAnsi"/>
                            <w:sz w:val="10"/>
                            <w:lang w:val="ru-RU"/>
                          </w:rPr>
                          <w:t>Мужская речь, англ.</w:t>
                        </w:r>
                      </w:p>
                    </w:txbxContent>
                  </v:textbox>
                </v:shape>
                <v:shape id="_x0000_s1071" type="#_x0000_t202" style="position:absolute;left:71;top:48196;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" stroked="f">
                  <v:textbox style="mso-fit-shape-to-text:t" inset="0,0,0,0">
                    <w:txbxContent>
                      <w:p w14:paraId="027621C5" w14:textId="317D1629" w:rsidR="006F521D" w:rsidRPr="00100571" w:rsidRDefault="006F521D" w:rsidP="007F104F">
                        <w:pPr>
                          <w:spacing w:before="0"/>
                          <w:rPr>
                            <w:rFonts w:asciiTheme="minorHAnsi" w:hAnsiTheme="minorHAnsi" w:cstheme="minorHAnsi"/>
                            <w:sz w:val="10"/>
                            <w:lang w:val="ru-RU"/>
                          </w:rPr>
                        </w:pPr>
                        <w:r>
                          <w:rPr>
                            <w:rFonts w:asciiTheme="minorHAnsi" w:hAnsiTheme="minorHAnsi" w:cstheme="minorHAnsi"/>
                            <w:sz w:val="10"/>
                            <w:lang w:val="ru-RU"/>
                          </w:rPr>
                          <w:t>Мужская речь, нем.</w:t>
                        </w:r>
                      </w:p>
                    </w:txbxContent>
                  </v:textbox>
                </v:shape>
                <v:shape id="_x0000_s1072" type="#_x0000_t202" style="position:absolute;left:71;top:49268;width:1367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" stroked="f">
                  <v:textbox style="mso-fit-shape-to-text:t" inset="0,0,0,0">
                    <w:txbxContent>
                      <w:p w14:paraId="5E4D3D5F" w14:textId="3742BD70" w:rsidR="006F521D" w:rsidRPr="00100571" w:rsidRDefault="006F521D" w:rsidP="00063246">
                        <w:pPr>
                          <w:spacing w:before="0"/>
                          <w:rPr>
                            <w:rFonts w:asciiTheme="minorHAnsi" w:hAnsiTheme="minorHAnsi" w:cstheme="minorHAnsi"/>
                            <w:sz w:val="10"/>
                            <w:lang w:val="ru-RU"/>
                          </w:rPr>
                        </w:pPr>
                        <w:r>
                          <w:rPr>
                            <w:rFonts w:asciiTheme="minorHAnsi" w:hAnsiTheme="minorHAnsi" w:cstheme="minorHAnsi"/>
                            <w:sz w:val="10"/>
                            <w:lang w:val="ru-RU"/>
                          </w:rPr>
                          <w:t>Стравинский, октет для духовых инструментов</w:t>
                        </w:r>
                      </w:p>
                    </w:txbxContent>
                  </v:textbox>
                </v:shape>
                <v:shape id="_x0000_s1073" type="#_x0000_t202" style="position:absolute;left:71;top:50506;width:1367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" stroked="f">
                  <v:textbox style="mso-fit-shape-to-text:t" inset="0,0,0,0">
                    <w:txbxContent>
                      <w:p w14:paraId="70EB81AE" w14:textId="35FF1FA5" w:rsidR="006F521D" w:rsidRPr="00100571" w:rsidRDefault="006F521D" w:rsidP="00B05C54">
                        <w:pPr>
                          <w:spacing w:before="0"/>
                          <w:rPr>
                            <w:rFonts w:asciiTheme="minorHAnsi" w:hAnsiTheme="minorHAnsi" w:cstheme="minorHAnsi"/>
                            <w:sz w:val="10"/>
                            <w:lang w:val="ru-RU"/>
                          </w:rPr>
                        </w:pPr>
                        <w:r>
                          <w:rPr>
                            <w:rFonts w:asciiTheme="minorHAnsi" w:hAnsiTheme="minorHAnsi" w:cstheme="minorHAnsi"/>
                            <w:sz w:val="10"/>
                            <w:lang w:val="ru-RU"/>
                          </w:rPr>
                          <w:t>Струнные</w:t>
                        </w:r>
                      </w:p>
                    </w:txbxContent>
                  </v:textbox>
                </v:shape>
                <v:shape id="_x0000_s1074" type="#_x0000_t202" style="position:absolute;left:71;top:51625;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" stroked="f">
                  <v:textbox style="mso-fit-shape-to-text:t" inset="0,0,0,0">
                    <w:txbxContent>
                      <w:p w14:paraId="722B2F81" w14:textId="65A5F1CC" w:rsidR="006F521D" w:rsidRPr="00100571" w:rsidRDefault="006F521D" w:rsidP="003E34BC">
                        <w:pPr>
                          <w:spacing w:before="0"/>
                          <w:rPr>
                            <w:rFonts w:asciiTheme="minorHAnsi" w:hAnsiTheme="minorHAnsi" w:cstheme="minorHAnsi"/>
                            <w:sz w:val="10"/>
                            <w:lang w:val="ru-RU"/>
                          </w:rPr>
                        </w:pPr>
                        <w:r>
                          <w:rPr>
                            <w:rFonts w:asciiTheme="minorHAnsi" w:hAnsiTheme="minorHAnsi" w:cstheme="minorHAnsi"/>
                            <w:sz w:val="10"/>
                            <w:lang w:val="ru-RU"/>
                          </w:rPr>
                          <w:t>Струнные, моно</w:t>
                        </w:r>
                      </w:p>
                    </w:txbxContent>
                  </v:textbox>
                </v:shape>
                <v:shape id="_x0000_s1075" type="#_x0000_t202" style="position:absolute;left:71;top:52792;width:1367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" stroked="f">
                  <v:textbox style="mso-fit-shape-to-text:t" inset="0,0,0,0">
                    <w:txbxContent>
                      <w:p w14:paraId="46FF6FE0" w14:textId="5A28E3B0" w:rsidR="006F521D" w:rsidRPr="003E34BC" w:rsidRDefault="006F521D" w:rsidP="003E34BC">
                        <w:pPr>
                          <w:spacing w:before="0"/>
                          <w:rPr>
                            <w:rFonts w:asciiTheme="minorHAnsi" w:hAnsiTheme="minorHAnsi" w:cstheme="minorHAnsi"/>
                            <w:sz w:val="10"/>
                            <w:lang w:val="en-US"/>
                          </w:rPr>
                        </w:pPr>
                        <w:r>
                          <w:rPr>
                            <w:rFonts w:asciiTheme="minorHAnsi" w:hAnsiTheme="minorHAnsi" w:cstheme="minorHAnsi"/>
                            <w:sz w:val="10"/>
                            <w:lang w:val="ru-RU"/>
                          </w:rPr>
                          <w:t>Сюзанна Вега "</w:t>
                        </w:r>
                        <w:r>
                          <w:rPr>
                            <w:rFonts w:asciiTheme="minorHAnsi" w:hAnsiTheme="minorHAnsi" w:cstheme="minorHAnsi"/>
                            <w:sz w:val="10"/>
                            <w:lang w:val="en-US"/>
                          </w:rPr>
                          <w:t>Tom's Diner"</w:t>
                        </w:r>
                      </w:p>
                    </w:txbxContent>
                  </v:textbox>
                </v:shape>
                <v:shape id="_x0000_s1076" type="#_x0000_t202" style="position:absolute;left:71;top:53887;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" stroked="f">
                  <v:textbox style="mso-fit-shape-to-text:t" inset="0,0,0,0">
                    <w:txbxContent>
                      <w:p w14:paraId="12196A2B" w14:textId="4C8B379A" w:rsidR="006F521D" w:rsidRPr="003E34BC" w:rsidRDefault="006F521D" w:rsidP="003E34BC">
                        <w:pPr>
                          <w:spacing w:before="0"/>
                          <w:rPr>
                            <w:rFonts w:asciiTheme="minorHAnsi" w:hAnsiTheme="minorHAnsi" w:cstheme="minorHAnsi"/>
                            <w:sz w:val="10"/>
                            <w:lang w:val="ru-RU"/>
                          </w:rPr>
                        </w:pPr>
                        <w:r>
                          <w:rPr>
                            <w:rFonts w:asciiTheme="minorHAnsi" w:hAnsiTheme="minorHAnsi" w:cstheme="minorHAnsi"/>
                            <w:sz w:val="10"/>
                            <w:lang w:val="ru-RU"/>
                          </w:rPr>
                          <w:t>Сюзанна Вега со звуком бьющегося стекла</w:t>
                        </w:r>
                      </w:p>
                    </w:txbxContent>
                  </v:textbox>
                </v:shape>
                <v:shape id="_x0000_s1077" type="#_x0000_t202" style="position:absolute;left:71;top:55078;width:1367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" stroked="f">
                  <v:textbox style="mso-fit-shape-to-text:t" inset="0,0,0,0">
                    <w:txbxContent>
                      <w:p w14:paraId="6410A776" w14:textId="3D801547"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Тамбурин</w:t>
                        </w:r>
                      </w:p>
                    </w:txbxContent>
                  </v:textbox>
                </v:shape>
                <v:shape id="_x0000_s1078" type="#_x0000_t202" style="position:absolute;left:71;top:56197;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" stroked="f">
                  <v:textbox style="mso-fit-shape-to-text:t" inset="0,0,0,0">
                    <w:txbxContent>
                      <w:p w14:paraId="290363D6" w14:textId="427015B1"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Трейси Чепмен</w:t>
                        </w:r>
                      </w:p>
                    </w:txbxContent>
                  </v:textbox>
                </v:shape>
                <v:shape id="_x0000_s1079" type="#_x0000_t202" style="position:absolute;left:71;top:57292;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" stroked="f">
                  <v:textbox style="mso-fit-shape-to-text:t" inset="0,0,0,0">
                    <w:txbxContent>
                      <w:p w14:paraId="58698821" w14:textId="75BACD83"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Треугольник</w:t>
                        </w:r>
                      </w:p>
                    </w:txbxContent>
                  </v:textbox>
                </v:shape>
                <v:shape id="_x0000_s1080" type="#_x0000_t202" style="position:absolute;left:71;top:58459;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" stroked="f">
                  <v:textbox style="mso-fit-shape-to-text:t" inset="0,0,0,0">
                    <w:txbxContent>
                      <w:p w14:paraId="1B88304A" w14:textId="0B8F97C3"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Труба</w:t>
                        </w:r>
                      </w:p>
                    </w:txbxContent>
                  </v:textbox>
                </v:shape>
                <v:shape id="_x0000_s1081" type="#_x0000_t202" style="position:absolute;left:71;top:59626;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" stroked="f">
                  <v:textbox style="mso-fit-shape-to-text:t" inset="0,0,0,0">
                    <w:txbxContent>
                      <w:p w14:paraId="36319FC0" w14:textId="7B143FDB"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Труба, Гайдн</w:t>
                        </w:r>
                      </w:p>
                    </w:txbxContent>
                  </v:textbox>
                </v:shape>
                <v:shape id="_x0000_s1082" type="#_x0000_t202" style="position:absolute;left:71;top:60793;width:1367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" stroked="f">
                  <v:textbox style="mso-fit-shape-to-text:t" inset="0,0,0,0">
                    <w:txbxContent>
                      <w:p w14:paraId="5F580BA0" w14:textId="7F703E91"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Туба</w:t>
                        </w:r>
                      </w:p>
                    </w:txbxContent>
                  </v:textbox>
                </v:shape>
                <v:shape id="_x0000_s1083" type="#_x0000_t202" style="position:absolute;left:5905;top:61936;width:7195;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" stroked="f">
                  <v:textbox style="mso-fit-shape-to-text:t" inset="0,0,0,0">
                    <w:txbxContent>
                      <w:p w14:paraId="7B2F1BED" w14:textId="74C4A01C" w:rsidR="006F521D" w:rsidRPr="003E34BC" w:rsidRDefault="006F521D" w:rsidP="00D04188">
                        <w:pPr>
                          <w:spacing w:before="0"/>
                          <w:rPr>
                            <w:rFonts w:asciiTheme="minorHAnsi" w:hAnsiTheme="minorHAnsi" w:cstheme="minorHAnsi"/>
                            <w:sz w:val="10"/>
                            <w:lang w:val="ru-RU"/>
                          </w:rPr>
                        </w:pPr>
                        <w:r>
                          <w:rPr>
                            <w:rFonts w:asciiTheme="minorHAnsi" w:hAnsiTheme="minorHAnsi" w:cstheme="minorHAnsi"/>
                            <w:sz w:val="10"/>
                            <w:lang w:val="ru-RU"/>
                          </w:rPr>
                          <w:t>(соло скрипки)</w:t>
                        </w:r>
                      </w:p>
                    </w:txbxContent>
                  </v:textbox>
                </v:shape>
                <v:shape id="_x0000_s1084" type="#_x0000_t202" style="position:absolute;left:71;top:63031;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" stroked="f">
                  <v:textbox style="mso-fit-shape-to-text:t" inset="0,0,0,0">
                    <w:txbxContent>
                      <w:p w14:paraId="32ED0223" w14:textId="660A2A33" w:rsidR="006F521D" w:rsidRPr="003E34BC" w:rsidRDefault="006F521D" w:rsidP="006C30DB">
                        <w:pPr>
                          <w:spacing w:before="0"/>
                          <w:rPr>
                            <w:rFonts w:asciiTheme="minorHAnsi" w:hAnsiTheme="minorHAnsi" w:cstheme="minorHAnsi"/>
                            <w:sz w:val="10"/>
                            <w:lang w:val="ru-RU"/>
                          </w:rPr>
                        </w:pPr>
                        <w:r>
                          <w:rPr>
                            <w:rFonts w:asciiTheme="minorHAnsi" w:hAnsiTheme="minorHAnsi" w:cstheme="minorHAnsi"/>
                            <w:sz w:val="10"/>
                            <w:lang w:val="ru-RU"/>
                          </w:rPr>
                          <w:t>Журчание воды</w:t>
                        </w:r>
                      </w:p>
                    </w:txbxContent>
                  </v:textbox>
                </v:shape>
                <v:shape id="_x0000_s1085" type="#_x0000_t202" style="position:absolute;left:71;top:64174;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" stroked="f">
                  <v:textbox style="mso-fit-shape-to-text:t" inset="0,0,0,0">
                    <w:txbxContent>
                      <w:p w14:paraId="7E1BEC9D" w14:textId="7DEB47F0" w:rsidR="006F521D" w:rsidRPr="003E34BC" w:rsidRDefault="006F521D" w:rsidP="006C30DB">
                        <w:pPr>
                          <w:spacing w:before="0"/>
                          <w:rPr>
                            <w:rFonts w:asciiTheme="minorHAnsi" w:hAnsiTheme="minorHAnsi" w:cstheme="minorHAnsi"/>
                            <w:sz w:val="10"/>
                            <w:lang w:val="ru-RU"/>
                          </w:rPr>
                        </w:pPr>
                        <w:r>
                          <w:rPr>
                            <w:rFonts w:asciiTheme="minorHAnsi" w:hAnsiTheme="minorHAnsi" w:cstheme="minorHAnsi"/>
                            <w:sz w:val="10"/>
                            <w:lang w:val="ru-RU"/>
                          </w:rPr>
                          <w:t>Ансамбль духовых инструментов</w:t>
                        </w:r>
                      </w:p>
                    </w:txbxContent>
                  </v:textbox>
                </v:shape>
                <v:shape id="_x0000_s1086" type="#_x0000_t202" style="position:absolute;left:71;top:65317;width:1367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" stroked="f">
                  <v:textbox style="mso-fit-shape-to-text:t" inset="0,0,0,0">
                    <w:txbxContent>
                      <w:p w14:paraId="18896CFE" w14:textId="586A1B92" w:rsidR="006F521D" w:rsidRPr="003E34BC" w:rsidRDefault="006F521D" w:rsidP="006C30DB">
                        <w:pPr>
                          <w:spacing w:before="0"/>
                          <w:rPr>
                            <w:rFonts w:asciiTheme="minorHAnsi" w:hAnsiTheme="minorHAnsi" w:cstheme="minorHAnsi"/>
                            <w:sz w:val="10"/>
                            <w:lang w:val="ru-RU"/>
                          </w:rPr>
                        </w:pPr>
                        <w:r>
                          <w:rPr>
                            <w:rFonts w:asciiTheme="minorHAnsi" w:hAnsiTheme="minorHAnsi" w:cstheme="minorHAnsi"/>
                            <w:sz w:val="10"/>
                            <w:lang w:val="ru-RU"/>
                          </w:rPr>
                          <w:t>Ксилофон</w:t>
                        </w:r>
                      </w:p>
                    </w:txbxContent>
                  </v:textbox>
                </v:shape>
              </v:group>
            </w:pict>
          </mc:Fallback>
        </mc:AlternateContent>
      </w:r>
      <w:r w:rsidR="00805498" w:rsidRPr="00805498">
        <w:rPr>
          <w:noProof/>
          <w:lang w:val="ru-RU" w:eastAsia="ru-RU"/>
        </w:rPr>
        <mc:AlternateContent>
          <mc:Choice Requires="wps">
            <w:drawing>
              <wp:anchor distT="45720" distB="45720" distL="114300" distR="114300" simplePos="0" relativeHeight="251658240" behindDoc="0" locked="0" layoutInCell="1" allowOverlap="1" wp14:anchorId="07355B59" wp14:editId="280B8D63">
                <wp:simplePos x="0" y="0"/>
                <wp:positionH relativeFrom="column">
                  <wp:posOffset>11430</wp:posOffset>
                </wp:positionH>
                <wp:positionV relativeFrom="paragraph">
                  <wp:posOffset>352743</wp:posOffset>
                </wp:positionV>
                <wp:extent cx="468000" cy="1404620"/>
                <wp:effectExtent l="0" t="0" r="8255" b="63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1404620"/>
                        </a:xfrm>
                        <a:prstGeom prst="rect">
                          <a:avLst/>
                        </a:prstGeom>
                        <a:solidFill>
                          <a:srgbClr val="FFFFFF"/>
                        </a:solidFill>
                        <a:ln w="9525">
                          <a:noFill/>
                          <a:miter lim="800000"/>
                          <a:headEnd/>
                          <a:tailEnd/>
                        </a:ln>
                      </wps:spPr>
                      <wps:txbx>
                        <w:txbxContent>
                          <w:p w14:paraId="15B6781F" w14:textId="33D40938" w:rsidR="006F521D" w:rsidRPr="001D6DFC" w:rsidRDefault="006F521D" w:rsidP="00805498">
                            <w:pPr>
                              <w:spacing w:before="0"/>
                              <w:rPr>
                                <w:rFonts w:asciiTheme="minorHAnsi" w:hAnsiTheme="minorHAnsi" w:cstheme="minorHAnsi"/>
                                <w:b/>
                                <w:sz w:val="16"/>
                                <w:szCs w:val="16"/>
                              </w:rPr>
                            </w:pPr>
                            <w:r w:rsidRPr="001D6DFC">
                              <w:rPr>
                                <w:rFonts w:asciiTheme="minorHAnsi" w:hAnsiTheme="minorHAnsi" w:cstheme="minorHAnsi"/>
                                <w:b/>
                                <w:sz w:val="16"/>
                                <w:szCs w:val="16"/>
                                <w:lang w:val="ru-RU"/>
                              </w:rPr>
                              <w:t>Элемент</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355B59" id="_x0000_s1087" type="#_x0000_t202" style="position:absolute;left:0;text-align:left;margin-left:.9pt;margin-top:27.8pt;width:36.8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" stroked="f">
                <v:textbox style="mso-fit-shape-to-text:t" inset="0,0,0,0">
                  <w:txbxContent>
                    <w:p w14:paraId="15B6781F" w14:textId="33D40938" w:rsidR="006F521D" w:rsidRPr="001D6DFC" w:rsidRDefault="006F521D" w:rsidP="00805498">
                      <w:pPr>
                        <w:spacing w:before="0"/>
                        <w:rPr>
                          <w:rFonts w:asciiTheme="minorHAnsi" w:hAnsiTheme="minorHAnsi" w:cstheme="minorHAnsi"/>
                          <w:b/>
                          <w:sz w:val="16"/>
                          <w:szCs w:val="16"/>
                        </w:rPr>
                      </w:pPr>
                      <w:r w:rsidRPr="001D6DFC">
                        <w:rPr>
                          <w:rFonts w:asciiTheme="minorHAnsi" w:hAnsiTheme="minorHAnsi" w:cstheme="minorHAnsi"/>
                          <w:b/>
                          <w:sz w:val="16"/>
                          <w:szCs w:val="16"/>
                          <w:lang w:val="ru-RU"/>
                        </w:rPr>
                        <w:t>Элемент</w:t>
                      </w:r>
                    </w:p>
                  </w:txbxContent>
                </v:textbox>
              </v:shape>
            </w:pict>
          </mc:Fallback>
        </mc:AlternateContent>
      </w:r>
      <w:r w:rsidR="00C7211D" w:rsidRPr="00A318F4">
        <w:rPr>
          <w:noProof/>
          <w:lang w:val="ru-RU" w:eastAsia="ru-RU"/>
        </w:rPr>
        <w:drawing>
          <wp:inline distT="0" distB="0" distL="0" distR="0" wp14:anchorId="1E5CF801" wp14:editId="5E3BD240">
            <wp:extent cx="6076950" cy="70770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076950" cy="7077075"/>
                    </a:xfrm>
                    <a:prstGeom prst="rect">
                      <a:avLst/>
                    </a:prstGeom>
                    <a:noFill/>
                    <a:ln>
                      <a:noFill/>
                    </a:ln>
                  </pic:spPr>
                </pic:pic>
              </a:graphicData>
            </a:graphic>
          </wp:inline>
        </w:drawing>
      </w:r>
    </w:p>
    <w:p w14:paraId="37F41CF1" w14:textId="21D94E19" w:rsidR="00C7211D" w:rsidRPr="00A318F4" w:rsidRDefault="00C7211D" w:rsidP="00C7211D">
      <w:pPr>
        <w:pStyle w:val="Tablefin"/>
      </w:pPr>
      <w:bookmarkStart w:id="626" w:name="_Toc414873038"/>
      <w:bookmarkStart w:id="627" w:name="_Toc415385280"/>
      <w:bookmarkStart w:id="628" w:name="_Toc425054194"/>
    </w:p>
    <w:p w14:paraId="2B07147B" w14:textId="12580559" w:rsidR="00C7211D" w:rsidRPr="000A0C41" w:rsidRDefault="00C7211D" w:rsidP="003C3AE7">
      <w:pPr>
        <w:pStyle w:val="Heading1"/>
        <w:keepLines w:val="0"/>
        <w:rPr>
          <w:lang w:val="ru-RU"/>
        </w:rPr>
      </w:pPr>
      <w:bookmarkStart w:id="629" w:name="_Toc133255978"/>
      <w:bookmarkStart w:id="630" w:name="_Toc170906187"/>
      <w:r w:rsidRPr="000A0C41">
        <w:rPr>
          <w:lang w:val="ru-RU"/>
        </w:rPr>
        <w:t>3</w:t>
      </w:r>
      <w:r w:rsidRPr="000A0C41">
        <w:rPr>
          <w:lang w:val="ru-RU"/>
        </w:rPr>
        <w:tab/>
      </w:r>
      <w:bookmarkEnd w:id="626"/>
      <w:bookmarkEnd w:id="627"/>
      <w:bookmarkEnd w:id="628"/>
      <w:bookmarkEnd w:id="629"/>
      <w:r w:rsidR="003C3AE7" w:rsidRPr="003C3AE7">
        <w:rPr>
          <w:lang w:val="ru-RU"/>
        </w:rPr>
        <w:t>Условия экспериментов</w:t>
      </w:r>
      <w:bookmarkEnd w:id="630"/>
    </w:p>
    <w:p w14:paraId="49A97EBC" w14:textId="643E2A9F" w:rsidR="00C7211D" w:rsidRPr="000A0C41" w:rsidRDefault="000A0C41" w:rsidP="00C7211D">
      <w:pPr>
        <w:rPr>
          <w:lang w:val="ru-RU"/>
        </w:rPr>
      </w:pPr>
      <w:r w:rsidRPr="000A0C41">
        <w:rPr>
          <w:lang w:val="ru-RU"/>
        </w:rPr>
        <w:t>Для всех значений битовой скорости с указанием "кбит/с стерео" указана общая битовая скорость; например, "256</w:t>
      </w:r>
      <w:r>
        <w:rPr>
          <w:lang w:val="ru-RU"/>
        </w:rPr>
        <w:t> </w:t>
      </w:r>
      <w:r w:rsidRPr="000A0C41">
        <w:rPr>
          <w:lang w:val="ru-RU"/>
        </w:rPr>
        <w:t>кбит/с стерео" означает, что в общей сложности для обоих каналов стереосигнала выделена полоса 256</w:t>
      </w:r>
      <w:r>
        <w:rPr>
          <w:lang w:val="ru-RU"/>
        </w:rPr>
        <w:t> </w:t>
      </w:r>
      <w:r w:rsidRPr="000A0C41">
        <w:rPr>
          <w:lang w:val="ru-RU"/>
        </w:rPr>
        <w:t>кбит/с. Если не указано иное, то "стерео" означает независимое кодирование каналов.</w:t>
      </w:r>
    </w:p>
    <w:p w14:paraId="066FDA27" w14:textId="1D55534B" w:rsidR="00C7211D" w:rsidRPr="00216D26" w:rsidRDefault="00C7211D" w:rsidP="00C7721F">
      <w:pPr>
        <w:pStyle w:val="Heading2"/>
        <w:rPr>
          <w:lang w:val="ru-RU"/>
        </w:rPr>
      </w:pPr>
      <w:bookmarkStart w:id="631" w:name="_Toc133255979"/>
      <w:bookmarkStart w:id="632" w:name="_Toc170906188"/>
      <w:r w:rsidRPr="00216D26">
        <w:rPr>
          <w:lang w:val="ru-RU"/>
        </w:rPr>
        <w:lastRenderedPageBreak/>
        <w:t>3.1</w:t>
      </w:r>
      <w:r w:rsidRPr="00216D26">
        <w:rPr>
          <w:lang w:val="ru-RU"/>
        </w:rPr>
        <w:tab/>
      </w:r>
      <w:bookmarkEnd w:id="631"/>
      <w:r w:rsidR="00216D26" w:rsidRPr="00216D26">
        <w:rPr>
          <w:lang w:val="ru-RU"/>
        </w:rPr>
        <w:t>MPEG90</w:t>
      </w:r>
      <w:bookmarkEnd w:id="632"/>
    </w:p>
    <w:p w14:paraId="35A3ECEB" w14:textId="0560D05B" w:rsidR="00216D26" w:rsidRPr="00216D26" w:rsidRDefault="00216D26" w:rsidP="00216D26">
      <w:pPr>
        <w:rPr>
          <w:lang w:val="ru-RU"/>
        </w:rPr>
      </w:pPr>
      <w:r w:rsidRPr="00216D26">
        <w:rPr>
          <w:lang w:val="ru-RU"/>
        </w:rPr>
        <w:t>Три значения битовой скорости: 64</w:t>
      </w:r>
      <w:r>
        <w:rPr>
          <w:lang w:val="ru-RU"/>
        </w:rPr>
        <w:t> </w:t>
      </w:r>
      <w:r w:rsidRPr="00216D26">
        <w:rPr>
          <w:lang w:val="ru-RU"/>
        </w:rPr>
        <w:t>кбит/с моно, 192</w:t>
      </w:r>
      <w:r>
        <w:rPr>
          <w:lang w:val="ru-RU"/>
        </w:rPr>
        <w:t> </w:t>
      </w:r>
      <w:r w:rsidRPr="00216D26">
        <w:rPr>
          <w:lang w:val="ru-RU"/>
        </w:rPr>
        <w:t>кбит/с и 256</w:t>
      </w:r>
      <w:r>
        <w:rPr>
          <w:lang w:val="ru-RU"/>
        </w:rPr>
        <w:t> </w:t>
      </w:r>
      <w:r w:rsidRPr="00216D26">
        <w:rPr>
          <w:lang w:val="ru-RU"/>
        </w:rPr>
        <w:t>кбит/с стерео; для этой базы данных был доступен не весь материал.</w:t>
      </w:r>
    </w:p>
    <w:p w14:paraId="6CC4BDFF" w14:textId="77777777" w:rsidR="00216D26" w:rsidRPr="00216D26" w:rsidRDefault="00216D26" w:rsidP="00216D26">
      <w:pPr>
        <w:pStyle w:val="enumlev1"/>
        <w:rPr>
          <w:lang w:val="ru-RU"/>
        </w:rPr>
      </w:pPr>
      <w:r w:rsidRPr="00216D26">
        <w:rPr>
          <w:lang w:val="ru-RU"/>
        </w:rPr>
        <w:t>–</w:t>
      </w:r>
      <w:r w:rsidRPr="00216D26">
        <w:rPr>
          <w:lang w:val="ru-RU"/>
        </w:rPr>
        <w:tab/>
        <w:t>Musicam</w:t>
      </w:r>
    </w:p>
    <w:p w14:paraId="1B6F2634" w14:textId="52B9DC8B" w:rsidR="00C7211D" w:rsidRPr="007E4A77" w:rsidRDefault="00216D26" w:rsidP="00216D26">
      <w:pPr>
        <w:pStyle w:val="enumlev1"/>
        <w:rPr>
          <w:lang w:val="ru-RU"/>
        </w:rPr>
      </w:pPr>
      <w:r w:rsidRPr="00216D26">
        <w:rPr>
          <w:lang w:val="ru-RU"/>
        </w:rPr>
        <w:t>–</w:t>
      </w:r>
      <w:r w:rsidRPr="00216D26">
        <w:rPr>
          <w:lang w:val="ru-RU"/>
        </w:rPr>
        <w:tab/>
        <w:t>SB-ADPCM</w:t>
      </w:r>
    </w:p>
    <w:p w14:paraId="12195E5A" w14:textId="77777777" w:rsidR="00C7211D" w:rsidRPr="007E4A77" w:rsidRDefault="00C7211D" w:rsidP="00216D26">
      <w:pPr>
        <w:pStyle w:val="Heading2"/>
        <w:keepLines w:val="0"/>
        <w:rPr>
          <w:lang w:val="ru-RU"/>
        </w:rPr>
      </w:pPr>
      <w:bookmarkStart w:id="633" w:name="_Toc133255980"/>
      <w:bookmarkStart w:id="634" w:name="_Toc170906189"/>
      <w:r w:rsidRPr="007E4A77">
        <w:rPr>
          <w:lang w:val="ru-RU"/>
        </w:rPr>
        <w:t>3.2</w:t>
      </w:r>
      <w:r w:rsidRPr="007E4A77">
        <w:rPr>
          <w:lang w:val="ru-RU"/>
        </w:rPr>
        <w:tab/>
      </w:r>
      <w:r w:rsidRPr="00216D26">
        <w:rPr>
          <w:lang w:val="en-GB"/>
        </w:rPr>
        <w:t>MPEG</w:t>
      </w:r>
      <w:r w:rsidRPr="007E4A77">
        <w:rPr>
          <w:lang w:val="ru-RU"/>
        </w:rPr>
        <w:t>91</w:t>
      </w:r>
      <w:bookmarkEnd w:id="633"/>
      <w:bookmarkEnd w:id="634"/>
    </w:p>
    <w:p w14:paraId="5B8470AE" w14:textId="523763C1" w:rsidR="00216D26" w:rsidRPr="00216D26" w:rsidRDefault="00216D26" w:rsidP="00216D26">
      <w:pPr>
        <w:rPr>
          <w:lang w:val="ru-RU"/>
        </w:rPr>
      </w:pPr>
      <w:r w:rsidRPr="00216D26">
        <w:rPr>
          <w:lang w:val="ru-RU"/>
        </w:rPr>
        <w:t>Три значения битовой скорости: 64</w:t>
      </w:r>
      <w:r>
        <w:rPr>
          <w:lang w:val="ru-RU"/>
        </w:rPr>
        <w:t> </w:t>
      </w:r>
      <w:r w:rsidRPr="00216D26">
        <w:rPr>
          <w:lang w:val="ru-RU"/>
        </w:rPr>
        <w:t>кбит/с моно, 192</w:t>
      </w:r>
      <w:r>
        <w:rPr>
          <w:lang w:val="ru-RU"/>
        </w:rPr>
        <w:t> </w:t>
      </w:r>
      <w:r w:rsidRPr="00216D26">
        <w:rPr>
          <w:lang w:val="ru-RU"/>
        </w:rPr>
        <w:t>кбит/с и 256</w:t>
      </w:r>
      <w:r>
        <w:rPr>
          <w:lang w:val="ru-RU"/>
        </w:rPr>
        <w:t> </w:t>
      </w:r>
      <w:r w:rsidRPr="00216D26">
        <w:rPr>
          <w:lang w:val="ru-RU"/>
        </w:rPr>
        <w:t>кбит/с стерео.</w:t>
      </w:r>
    </w:p>
    <w:p w14:paraId="02E3B063" w14:textId="7D6F94C3" w:rsidR="00216D26" w:rsidRPr="00216D26" w:rsidRDefault="00216D26" w:rsidP="00216D26">
      <w:pPr>
        <w:pStyle w:val="enumlev1"/>
        <w:rPr>
          <w:lang w:val="ru-RU"/>
        </w:rPr>
      </w:pPr>
      <w:r w:rsidRPr="00216D26">
        <w:rPr>
          <w:lang w:val="ru-RU"/>
        </w:rPr>
        <w:t>–</w:t>
      </w:r>
      <w:r w:rsidRPr="00216D26">
        <w:rPr>
          <w:lang w:val="ru-RU"/>
        </w:rPr>
        <w:tab/>
        <w:t>MPEG1 уровень</w:t>
      </w:r>
      <w:r>
        <w:rPr>
          <w:lang w:val="ru-RU"/>
        </w:rPr>
        <w:t> </w:t>
      </w:r>
      <w:r w:rsidRPr="00216D26">
        <w:rPr>
          <w:lang w:val="ru-RU"/>
        </w:rPr>
        <w:t>I</w:t>
      </w:r>
    </w:p>
    <w:p w14:paraId="73F26C07" w14:textId="3B7C5E7C" w:rsidR="00216D26" w:rsidRPr="00216D26" w:rsidRDefault="00216D26" w:rsidP="00216D26">
      <w:pPr>
        <w:pStyle w:val="enumlev1"/>
        <w:rPr>
          <w:lang w:val="ru-RU"/>
        </w:rPr>
      </w:pPr>
      <w:r w:rsidRPr="00216D26">
        <w:rPr>
          <w:lang w:val="ru-RU"/>
        </w:rPr>
        <w:t>–</w:t>
      </w:r>
      <w:r w:rsidRPr="00216D26">
        <w:rPr>
          <w:lang w:val="ru-RU"/>
        </w:rPr>
        <w:tab/>
        <w:t>MPEG1 уровень</w:t>
      </w:r>
      <w:r>
        <w:rPr>
          <w:lang w:val="ru-RU"/>
        </w:rPr>
        <w:t> </w:t>
      </w:r>
      <w:r w:rsidRPr="00216D26">
        <w:rPr>
          <w:lang w:val="ru-RU"/>
        </w:rPr>
        <w:t>II</w:t>
      </w:r>
    </w:p>
    <w:p w14:paraId="36272CE0" w14:textId="7C585B96" w:rsidR="00216D26" w:rsidRPr="00216D26" w:rsidRDefault="00216D26" w:rsidP="00216D26">
      <w:pPr>
        <w:pStyle w:val="enumlev1"/>
        <w:rPr>
          <w:lang w:val="it-IT"/>
        </w:rPr>
      </w:pPr>
      <w:r w:rsidRPr="00216D26">
        <w:rPr>
          <w:lang w:val="it-IT"/>
        </w:rPr>
        <w:t>–</w:t>
      </w:r>
      <w:r w:rsidRPr="00216D26">
        <w:rPr>
          <w:lang w:val="it-IT"/>
        </w:rPr>
        <w:tab/>
        <w:t xml:space="preserve">MPEG1 </w:t>
      </w:r>
      <w:r w:rsidRPr="00216D26">
        <w:rPr>
          <w:lang w:val="ru-RU"/>
        </w:rPr>
        <w:t>уровень</w:t>
      </w:r>
      <w:r w:rsidRPr="00216D26">
        <w:rPr>
          <w:lang w:val="en-US"/>
        </w:rPr>
        <w:t> </w:t>
      </w:r>
      <w:r w:rsidRPr="00216D26">
        <w:rPr>
          <w:lang w:val="it-IT"/>
        </w:rPr>
        <w:t>III</w:t>
      </w:r>
    </w:p>
    <w:p w14:paraId="17F1602C" w14:textId="77777777" w:rsidR="00216D26" w:rsidRPr="00216D26" w:rsidRDefault="00216D26" w:rsidP="00216D26">
      <w:pPr>
        <w:pStyle w:val="enumlev1"/>
        <w:rPr>
          <w:lang w:val="it-IT"/>
        </w:rPr>
      </w:pPr>
      <w:r w:rsidRPr="00216D26">
        <w:rPr>
          <w:lang w:val="it-IT"/>
        </w:rPr>
        <w:t>–</w:t>
      </w:r>
      <w:r w:rsidRPr="00216D26">
        <w:rPr>
          <w:lang w:val="it-IT"/>
        </w:rPr>
        <w:tab/>
        <w:t>MUSICAM</w:t>
      </w:r>
    </w:p>
    <w:p w14:paraId="220346D0" w14:textId="77777777" w:rsidR="00216D26" w:rsidRPr="00216D26" w:rsidRDefault="00216D26" w:rsidP="00216D26">
      <w:pPr>
        <w:pStyle w:val="enumlev1"/>
        <w:rPr>
          <w:lang w:val="it-IT"/>
        </w:rPr>
      </w:pPr>
      <w:r w:rsidRPr="00216D26">
        <w:rPr>
          <w:lang w:val="it-IT"/>
        </w:rPr>
        <w:t>–</w:t>
      </w:r>
      <w:r w:rsidRPr="00216D26">
        <w:rPr>
          <w:lang w:val="it-IT"/>
        </w:rPr>
        <w:tab/>
        <w:t>ASPEC</w:t>
      </w:r>
    </w:p>
    <w:p w14:paraId="4A33B83C" w14:textId="72C05055" w:rsidR="00C7211D" w:rsidRPr="00216D26" w:rsidRDefault="00216D26" w:rsidP="00216D26">
      <w:pPr>
        <w:pStyle w:val="enumlev1"/>
        <w:rPr>
          <w:lang w:val="en-GB"/>
        </w:rPr>
      </w:pPr>
      <w:r w:rsidRPr="00216D26">
        <w:rPr>
          <w:lang w:val="en-US"/>
        </w:rPr>
        <w:t>–</w:t>
      </w:r>
      <w:r w:rsidRPr="00216D26">
        <w:rPr>
          <w:lang w:val="en-US"/>
        </w:rPr>
        <w:tab/>
        <w:t>NICAM</w:t>
      </w:r>
    </w:p>
    <w:p w14:paraId="3D2FA54C" w14:textId="77777777" w:rsidR="00C7211D" w:rsidRPr="007E4A77" w:rsidRDefault="00C7211D" w:rsidP="00216D26">
      <w:pPr>
        <w:pStyle w:val="Heading2"/>
        <w:keepLines w:val="0"/>
        <w:rPr>
          <w:lang w:val="ru-RU"/>
        </w:rPr>
      </w:pPr>
      <w:bookmarkStart w:id="635" w:name="_Toc133255981"/>
      <w:bookmarkStart w:id="636" w:name="_Toc170906190"/>
      <w:r w:rsidRPr="007E4A77">
        <w:rPr>
          <w:lang w:val="ru-RU"/>
        </w:rPr>
        <w:t>3.3</w:t>
      </w:r>
      <w:r w:rsidRPr="007E4A77">
        <w:rPr>
          <w:lang w:val="ru-RU"/>
        </w:rPr>
        <w:tab/>
      </w:r>
      <w:r w:rsidRPr="00216D26">
        <w:rPr>
          <w:lang w:val="en-GB"/>
        </w:rPr>
        <w:t>ITU</w:t>
      </w:r>
      <w:r w:rsidRPr="007E4A77">
        <w:rPr>
          <w:lang w:val="ru-RU"/>
        </w:rPr>
        <w:t>92</w:t>
      </w:r>
      <w:r w:rsidRPr="00216D26">
        <w:rPr>
          <w:lang w:val="en-GB"/>
        </w:rPr>
        <w:t>DI</w:t>
      </w:r>
      <w:bookmarkEnd w:id="635"/>
      <w:bookmarkEnd w:id="636"/>
    </w:p>
    <w:p w14:paraId="3F9AF0EC" w14:textId="5168E375" w:rsidR="00216D26" w:rsidRPr="00216D26" w:rsidRDefault="00216D26" w:rsidP="00216D26">
      <w:pPr>
        <w:rPr>
          <w:lang w:val="ru-RU"/>
        </w:rPr>
      </w:pPr>
      <w:r w:rsidRPr="00216D26">
        <w:rPr>
          <w:lang w:val="ru-RU"/>
        </w:rPr>
        <w:t>Пять кодеков для распределения: 240</w:t>
      </w:r>
      <w:r>
        <w:rPr>
          <w:lang w:val="ru-RU"/>
        </w:rPr>
        <w:t> </w:t>
      </w:r>
      <w:r w:rsidRPr="00216D26">
        <w:rPr>
          <w:lang w:val="ru-RU"/>
        </w:rPr>
        <w:t>кбит/с стерео.</w:t>
      </w:r>
    </w:p>
    <w:p w14:paraId="36196B9F" w14:textId="2B8AD2F3" w:rsidR="00216D26" w:rsidRPr="00216D26" w:rsidRDefault="00216D26" w:rsidP="00216D26">
      <w:pPr>
        <w:rPr>
          <w:lang w:val="ru-RU"/>
        </w:rPr>
      </w:pPr>
      <w:r w:rsidRPr="00216D26">
        <w:rPr>
          <w:lang w:val="ru-RU"/>
        </w:rPr>
        <w:t>Каждый элемент обрабатывался одним и тем же кодеком три раза подряд с понижением уровня на</w:t>
      </w:r>
      <w:r>
        <w:rPr>
          <w:lang w:val="ru-RU"/>
        </w:rPr>
        <w:t> </w:t>
      </w:r>
      <w:r w:rsidRPr="00216D26">
        <w:rPr>
          <w:lang w:val="ru-RU"/>
        </w:rPr>
        <w:t>0,1</w:t>
      </w:r>
      <w:r>
        <w:rPr>
          <w:lang w:val="ru-RU"/>
        </w:rPr>
        <w:t> </w:t>
      </w:r>
      <w:r w:rsidRPr="00216D26">
        <w:rPr>
          <w:lang w:val="ru-RU"/>
        </w:rPr>
        <w:t>дБ перед каждым проходом.</w:t>
      </w:r>
    </w:p>
    <w:p w14:paraId="08427D18" w14:textId="7FED617A" w:rsidR="00216D26" w:rsidRPr="00216D26" w:rsidRDefault="00216D26" w:rsidP="00216D26">
      <w:pPr>
        <w:pStyle w:val="enumlev1"/>
        <w:rPr>
          <w:lang w:val="ru-RU"/>
        </w:rPr>
      </w:pPr>
      <w:r w:rsidRPr="00216D26">
        <w:rPr>
          <w:lang w:val="ru-RU"/>
        </w:rPr>
        <w:t>–</w:t>
      </w:r>
      <w:r w:rsidRPr="00216D26">
        <w:rPr>
          <w:lang w:val="ru-RU"/>
        </w:rPr>
        <w:tab/>
        <w:t>MPEG1 уровень</w:t>
      </w:r>
      <w:r>
        <w:rPr>
          <w:lang w:val="ru-RU"/>
        </w:rPr>
        <w:t> </w:t>
      </w:r>
      <w:r w:rsidRPr="00216D26">
        <w:rPr>
          <w:lang w:val="ru-RU"/>
        </w:rPr>
        <w:t>II</w:t>
      </w:r>
    </w:p>
    <w:p w14:paraId="79C5BC62" w14:textId="7EC52706" w:rsidR="00216D26" w:rsidRPr="00216D26" w:rsidRDefault="00216D26" w:rsidP="00216D26">
      <w:pPr>
        <w:pStyle w:val="enumlev1"/>
        <w:rPr>
          <w:lang w:val="ru-RU"/>
        </w:rPr>
      </w:pPr>
      <w:r w:rsidRPr="00216D26">
        <w:rPr>
          <w:lang w:val="ru-RU"/>
        </w:rPr>
        <w:t>–</w:t>
      </w:r>
      <w:r w:rsidRPr="00216D26">
        <w:rPr>
          <w:lang w:val="ru-RU"/>
        </w:rPr>
        <w:tab/>
        <w:t>MPEG1 уровень</w:t>
      </w:r>
      <w:r>
        <w:rPr>
          <w:lang w:val="ru-RU"/>
        </w:rPr>
        <w:t> </w:t>
      </w:r>
      <w:r w:rsidRPr="00216D26">
        <w:rPr>
          <w:lang w:val="ru-RU"/>
        </w:rPr>
        <w:t>III</w:t>
      </w:r>
    </w:p>
    <w:p w14:paraId="31D9046C" w14:textId="77777777" w:rsidR="00216D26" w:rsidRPr="00216D26" w:rsidRDefault="00216D26" w:rsidP="00216D26">
      <w:pPr>
        <w:pStyle w:val="enumlev1"/>
        <w:rPr>
          <w:lang w:val="ru-RU"/>
        </w:rPr>
      </w:pPr>
      <w:r w:rsidRPr="00216D26">
        <w:rPr>
          <w:lang w:val="ru-RU"/>
        </w:rPr>
        <w:t>–</w:t>
      </w:r>
      <w:r w:rsidRPr="00216D26">
        <w:rPr>
          <w:lang w:val="ru-RU"/>
        </w:rPr>
        <w:tab/>
        <w:t>Dolby AC-2</w:t>
      </w:r>
    </w:p>
    <w:p w14:paraId="6D8B70C8" w14:textId="77777777" w:rsidR="00216D26" w:rsidRPr="00216D26" w:rsidRDefault="00216D26" w:rsidP="00216D26">
      <w:pPr>
        <w:pStyle w:val="enumlev1"/>
        <w:rPr>
          <w:lang w:val="ru-RU"/>
        </w:rPr>
      </w:pPr>
      <w:r w:rsidRPr="00216D26">
        <w:rPr>
          <w:lang w:val="ru-RU"/>
        </w:rPr>
        <w:t>–</w:t>
      </w:r>
      <w:r w:rsidRPr="00216D26">
        <w:rPr>
          <w:lang w:val="ru-RU"/>
        </w:rPr>
        <w:tab/>
        <w:t>Aware</w:t>
      </w:r>
    </w:p>
    <w:p w14:paraId="0C19AB64" w14:textId="1972A8C9" w:rsidR="00C7211D" w:rsidRPr="007E4A77" w:rsidRDefault="00216D26" w:rsidP="00216D26">
      <w:pPr>
        <w:pStyle w:val="enumlev1"/>
        <w:rPr>
          <w:lang w:val="ru-RU"/>
        </w:rPr>
      </w:pPr>
      <w:r w:rsidRPr="00216D26">
        <w:rPr>
          <w:lang w:val="ru-RU"/>
        </w:rPr>
        <w:t>–</w:t>
      </w:r>
      <w:r w:rsidRPr="00216D26">
        <w:rPr>
          <w:lang w:val="ru-RU"/>
        </w:rPr>
        <w:tab/>
        <w:t>NHK</w:t>
      </w:r>
    </w:p>
    <w:p w14:paraId="4FD0E1D6" w14:textId="77777777" w:rsidR="00C7211D" w:rsidRPr="007E4A77" w:rsidRDefault="00C7211D" w:rsidP="00216D26">
      <w:pPr>
        <w:pStyle w:val="Heading2"/>
        <w:keepLines w:val="0"/>
        <w:rPr>
          <w:lang w:val="ru-RU"/>
        </w:rPr>
      </w:pPr>
      <w:bookmarkStart w:id="637" w:name="_Toc133255982"/>
      <w:bookmarkStart w:id="638" w:name="_Toc170906191"/>
      <w:r w:rsidRPr="007E4A77">
        <w:rPr>
          <w:lang w:val="ru-RU"/>
        </w:rPr>
        <w:t>3.4</w:t>
      </w:r>
      <w:r w:rsidRPr="007E4A77">
        <w:rPr>
          <w:lang w:val="ru-RU"/>
        </w:rPr>
        <w:tab/>
      </w:r>
      <w:r w:rsidRPr="00216D26">
        <w:rPr>
          <w:lang w:val="en-GB"/>
        </w:rPr>
        <w:t>ITU</w:t>
      </w:r>
      <w:r w:rsidRPr="007E4A77">
        <w:rPr>
          <w:lang w:val="ru-RU"/>
        </w:rPr>
        <w:t>92</w:t>
      </w:r>
      <w:r w:rsidRPr="00216D26">
        <w:rPr>
          <w:lang w:val="en-GB"/>
        </w:rPr>
        <w:t>CO</w:t>
      </w:r>
      <w:bookmarkEnd w:id="637"/>
      <w:bookmarkEnd w:id="638"/>
    </w:p>
    <w:p w14:paraId="6990B1B1" w14:textId="3F3CB67B" w:rsidR="00216D26" w:rsidRPr="00216D26" w:rsidRDefault="00216D26" w:rsidP="00216D26">
      <w:pPr>
        <w:rPr>
          <w:lang w:val="ru-RU"/>
        </w:rPr>
      </w:pPr>
      <w:r w:rsidRPr="00216D26">
        <w:rPr>
          <w:lang w:val="ru-RU"/>
        </w:rPr>
        <w:t>Шесть кодеков для доставки: 360</w:t>
      </w:r>
      <w:r>
        <w:rPr>
          <w:lang w:val="ru-RU"/>
        </w:rPr>
        <w:t> </w:t>
      </w:r>
      <w:r w:rsidRPr="00216D26">
        <w:rPr>
          <w:lang w:val="ru-RU"/>
        </w:rPr>
        <w:t>кбит/с стерео. Каждый элемент обрабатывался одним и тем же кодеком три раза подряд с понижением уровня на 0,1</w:t>
      </w:r>
      <w:r>
        <w:rPr>
          <w:lang w:val="ru-RU"/>
        </w:rPr>
        <w:t> </w:t>
      </w:r>
      <w:r w:rsidRPr="00216D26">
        <w:rPr>
          <w:lang w:val="ru-RU"/>
        </w:rPr>
        <w:t>дБ перед каждым проходом.</w:t>
      </w:r>
    </w:p>
    <w:p w14:paraId="6EFDB8E7" w14:textId="2C3F82B6" w:rsidR="00216D26" w:rsidRPr="00216D26" w:rsidRDefault="00216D26" w:rsidP="00216D26">
      <w:pPr>
        <w:pStyle w:val="enumlev1"/>
        <w:rPr>
          <w:lang w:val="ru-RU"/>
        </w:rPr>
      </w:pPr>
      <w:r w:rsidRPr="00216D26">
        <w:rPr>
          <w:lang w:val="ru-RU"/>
        </w:rPr>
        <w:t>–</w:t>
      </w:r>
      <w:r w:rsidRPr="00216D26">
        <w:rPr>
          <w:lang w:val="ru-RU"/>
        </w:rPr>
        <w:tab/>
        <w:t>MPEG1 уровень</w:t>
      </w:r>
      <w:r>
        <w:rPr>
          <w:lang w:val="ru-RU"/>
        </w:rPr>
        <w:t> </w:t>
      </w:r>
      <w:r w:rsidRPr="00216D26">
        <w:rPr>
          <w:lang w:val="ru-RU"/>
        </w:rPr>
        <w:t>II</w:t>
      </w:r>
    </w:p>
    <w:p w14:paraId="16AB5B73" w14:textId="23CFBFD0" w:rsidR="00216D26" w:rsidRPr="00216D26" w:rsidRDefault="00216D26" w:rsidP="00216D26">
      <w:pPr>
        <w:pStyle w:val="enumlev1"/>
        <w:rPr>
          <w:lang w:val="ru-RU"/>
        </w:rPr>
      </w:pPr>
      <w:r w:rsidRPr="00216D26">
        <w:rPr>
          <w:lang w:val="ru-RU"/>
        </w:rPr>
        <w:t>–</w:t>
      </w:r>
      <w:r w:rsidRPr="00216D26">
        <w:rPr>
          <w:lang w:val="ru-RU"/>
        </w:rPr>
        <w:tab/>
        <w:t>MPEG1 уровень</w:t>
      </w:r>
      <w:r>
        <w:rPr>
          <w:lang w:val="ru-RU"/>
        </w:rPr>
        <w:t> </w:t>
      </w:r>
      <w:r w:rsidRPr="00216D26">
        <w:rPr>
          <w:lang w:val="ru-RU"/>
        </w:rPr>
        <w:t>III</w:t>
      </w:r>
    </w:p>
    <w:p w14:paraId="46E0030C" w14:textId="77777777" w:rsidR="00216D26" w:rsidRPr="00216D26" w:rsidRDefault="00216D26" w:rsidP="00216D26">
      <w:pPr>
        <w:pStyle w:val="enumlev1"/>
        <w:rPr>
          <w:lang w:val="en-US"/>
        </w:rPr>
      </w:pPr>
      <w:r w:rsidRPr="00216D26">
        <w:rPr>
          <w:lang w:val="en-US"/>
        </w:rPr>
        <w:t>–</w:t>
      </w:r>
      <w:r w:rsidRPr="00216D26">
        <w:rPr>
          <w:lang w:val="en-US"/>
        </w:rPr>
        <w:tab/>
        <w:t>Dolby AC-2</w:t>
      </w:r>
    </w:p>
    <w:p w14:paraId="1AE1CD03" w14:textId="77777777" w:rsidR="00216D26" w:rsidRPr="00216D26" w:rsidRDefault="00216D26" w:rsidP="00216D26">
      <w:pPr>
        <w:pStyle w:val="enumlev1"/>
        <w:rPr>
          <w:lang w:val="en-US"/>
        </w:rPr>
      </w:pPr>
      <w:r w:rsidRPr="00216D26">
        <w:rPr>
          <w:lang w:val="en-US"/>
        </w:rPr>
        <w:t>–</w:t>
      </w:r>
      <w:r w:rsidRPr="00216D26">
        <w:rPr>
          <w:lang w:val="en-US"/>
        </w:rPr>
        <w:tab/>
        <w:t>Dolby Low-Delay</w:t>
      </w:r>
    </w:p>
    <w:p w14:paraId="56DB4198" w14:textId="6382A3E9" w:rsidR="00C7211D" w:rsidRPr="00216D26" w:rsidRDefault="00216D26" w:rsidP="00216D26">
      <w:pPr>
        <w:pStyle w:val="enumlev1"/>
        <w:rPr>
          <w:lang w:val="en-GB"/>
        </w:rPr>
      </w:pPr>
      <w:r w:rsidRPr="00216D26">
        <w:rPr>
          <w:lang w:val="en-US"/>
        </w:rPr>
        <w:t>–</w:t>
      </w:r>
      <w:r w:rsidRPr="00216D26">
        <w:rPr>
          <w:lang w:val="en-US"/>
        </w:rPr>
        <w:tab/>
        <w:t>Aware</w:t>
      </w:r>
    </w:p>
    <w:p w14:paraId="347048C6" w14:textId="77777777" w:rsidR="00C7211D" w:rsidRPr="007E4A77" w:rsidRDefault="00C7211D" w:rsidP="00216D26">
      <w:pPr>
        <w:pStyle w:val="Heading2"/>
        <w:keepLines w:val="0"/>
        <w:rPr>
          <w:lang w:val="ru-RU"/>
        </w:rPr>
      </w:pPr>
      <w:bookmarkStart w:id="639" w:name="_Toc133255983"/>
      <w:bookmarkStart w:id="640" w:name="_Toc170906192"/>
      <w:r w:rsidRPr="007E4A77">
        <w:rPr>
          <w:lang w:val="ru-RU"/>
        </w:rPr>
        <w:t>3.5</w:t>
      </w:r>
      <w:r w:rsidRPr="007E4A77">
        <w:rPr>
          <w:lang w:val="ru-RU"/>
        </w:rPr>
        <w:tab/>
      </w:r>
      <w:r w:rsidRPr="00216D26">
        <w:rPr>
          <w:lang w:val="en-GB"/>
        </w:rPr>
        <w:t>ITU</w:t>
      </w:r>
      <w:r w:rsidRPr="007E4A77">
        <w:rPr>
          <w:lang w:val="ru-RU"/>
        </w:rPr>
        <w:t>93</w:t>
      </w:r>
      <w:bookmarkEnd w:id="639"/>
      <w:bookmarkEnd w:id="640"/>
    </w:p>
    <w:p w14:paraId="795DF775" w14:textId="101463F3" w:rsidR="00216D26" w:rsidRPr="00216D26" w:rsidRDefault="00216D26" w:rsidP="00216D26">
      <w:pPr>
        <w:rPr>
          <w:lang w:val="ru-RU"/>
        </w:rPr>
      </w:pPr>
      <w:r w:rsidRPr="00216D26">
        <w:rPr>
          <w:lang w:val="ru-RU"/>
        </w:rPr>
        <w:t>Многокаскадные конфигурации кодеков MPEG1 уровня</w:t>
      </w:r>
      <w:r>
        <w:rPr>
          <w:lang w:val="ru-RU"/>
        </w:rPr>
        <w:t> </w:t>
      </w:r>
      <w:r w:rsidRPr="00216D26">
        <w:rPr>
          <w:lang w:val="ru-RU"/>
        </w:rPr>
        <w:t>II:</w:t>
      </w:r>
    </w:p>
    <w:p w14:paraId="24EB4428" w14:textId="26AF4855" w:rsidR="00216D26" w:rsidRPr="00216D26" w:rsidRDefault="00216D26" w:rsidP="00216D26">
      <w:pPr>
        <w:pStyle w:val="enumlev1"/>
        <w:rPr>
          <w:lang w:val="ru-RU"/>
        </w:rPr>
      </w:pPr>
      <w:r w:rsidRPr="00216D26">
        <w:rPr>
          <w:lang w:val="ru-RU"/>
        </w:rPr>
        <w:t>–</w:t>
      </w:r>
      <w:r w:rsidRPr="00216D26">
        <w:rPr>
          <w:lang w:val="ru-RU"/>
        </w:rPr>
        <w:tab/>
        <w:t>только кодек радиопередачи со скоростью 256</w:t>
      </w:r>
      <w:r>
        <w:rPr>
          <w:lang w:val="ru-RU"/>
        </w:rPr>
        <w:t> </w:t>
      </w:r>
      <w:r w:rsidRPr="00216D26">
        <w:rPr>
          <w:lang w:val="ru-RU"/>
        </w:rPr>
        <w:t>кбит/с стерео;</w:t>
      </w:r>
    </w:p>
    <w:p w14:paraId="70A287B9" w14:textId="6C7431B2" w:rsidR="00216D26" w:rsidRPr="00216D26" w:rsidRDefault="00216D26" w:rsidP="00216D26">
      <w:pPr>
        <w:pStyle w:val="enumlev1"/>
        <w:rPr>
          <w:lang w:val="ru-RU"/>
        </w:rPr>
      </w:pPr>
      <w:r w:rsidRPr="00216D26">
        <w:rPr>
          <w:lang w:val="ru-RU"/>
        </w:rPr>
        <w:t>–</w:t>
      </w:r>
      <w:r w:rsidRPr="00216D26">
        <w:rPr>
          <w:lang w:val="ru-RU"/>
        </w:rPr>
        <w:tab/>
        <w:t>только кодек радиопередачи со скоростью 192</w:t>
      </w:r>
      <w:r>
        <w:rPr>
          <w:lang w:val="ru-RU"/>
        </w:rPr>
        <w:t> </w:t>
      </w:r>
      <w:r w:rsidRPr="00216D26">
        <w:rPr>
          <w:lang w:val="ru-RU"/>
        </w:rPr>
        <w:t>кбит/с стерео (совместное стереокодирование);</w:t>
      </w:r>
    </w:p>
    <w:p w14:paraId="263DB234" w14:textId="180C3B2A" w:rsidR="00216D26" w:rsidRPr="00216D26" w:rsidRDefault="00216D26" w:rsidP="00216D26">
      <w:pPr>
        <w:pStyle w:val="enumlev1"/>
        <w:rPr>
          <w:lang w:val="ru-RU"/>
        </w:rPr>
      </w:pPr>
      <w:r w:rsidRPr="00216D26">
        <w:rPr>
          <w:lang w:val="ru-RU"/>
        </w:rPr>
        <w:t>–</w:t>
      </w:r>
      <w:r w:rsidRPr="00216D26">
        <w:rPr>
          <w:lang w:val="ru-RU"/>
        </w:rPr>
        <w:tab/>
        <w:t>восемь кодеков доставки со скоростью 360</w:t>
      </w:r>
      <w:r>
        <w:rPr>
          <w:lang w:val="ru-RU"/>
        </w:rPr>
        <w:t> </w:t>
      </w:r>
      <w:r w:rsidRPr="00216D26">
        <w:rPr>
          <w:lang w:val="ru-RU"/>
        </w:rPr>
        <w:t>кбит/с, за которыми следует один кодек радиопередачи со скоростью 256</w:t>
      </w:r>
      <w:r>
        <w:rPr>
          <w:lang w:val="ru-RU"/>
        </w:rPr>
        <w:t> </w:t>
      </w:r>
      <w:r w:rsidRPr="00216D26">
        <w:rPr>
          <w:lang w:val="ru-RU"/>
        </w:rPr>
        <w:t>кбит/с, все стерео;</w:t>
      </w:r>
    </w:p>
    <w:p w14:paraId="27EA413F" w14:textId="48C0367E" w:rsidR="00216D26" w:rsidRPr="00216D26" w:rsidRDefault="00216D26" w:rsidP="00216D26">
      <w:pPr>
        <w:pStyle w:val="enumlev1"/>
        <w:rPr>
          <w:lang w:val="ru-RU"/>
        </w:rPr>
      </w:pPr>
      <w:r w:rsidRPr="00216D26">
        <w:rPr>
          <w:lang w:val="ru-RU"/>
        </w:rPr>
        <w:t>–</w:t>
      </w:r>
      <w:r w:rsidRPr="00216D26">
        <w:rPr>
          <w:lang w:val="ru-RU"/>
        </w:rPr>
        <w:tab/>
        <w:t>восемь кодеков доставки со скоростью 360 кбит/с, за которыми следует один кодек радиопередачи со скоростью 192</w:t>
      </w:r>
      <w:r>
        <w:rPr>
          <w:lang w:val="ru-RU"/>
        </w:rPr>
        <w:t> </w:t>
      </w:r>
      <w:r w:rsidRPr="00216D26">
        <w:rPr>
          <w:lang w:val="ru-RU"/>
        </w:rPr>
        <w:t>кбит/с, все стерео;</w:t>
      </w:r>
    </w:p>
    <w:p w14:paraId="60D5C4E2" w14:textId="08E91F6F" w:rsidR="00216D26" w:rsidRPr="00216D26" w:rsidRDefault="00216D26" w:rsidP="00216D26">
      <w:pPr>
        <w:pStyle w:val="enumlev1"/>
        <w:rPr>
          <w:lang w:val="ru-RU"/>
        </w:rPr>
      </w:pPr>
      <w:r w:rsidRPr="00216D26">
        <w:rPr>
          <w:lang w:val="ru-RU"/>
        </w:rPr>
        <w:t>–</w:t>
      </w:r>
      <w:r w:rsidRPr="00216D26">
        <w:rPr>
          <w:lang w:val="ru-RU"/>
        </w:rPr>
        <w:tab/>
        <w:t>пять кодеков доставки со скоростью 360</w:t>
      </w:r>
      <w:r>
        <w:rPr>
          <w:lang w:val="ru-RU"/>
        </w:rPr>
        <w:t> </w:t>
      </w:r>
      <w:r w:rsidRPr="00216D26">
        <w:rPr>
          <w:lang w:val="ru-RU"/>
        </w:rPr>
        <w:t>кбит/с, за которыми следуют три кодека распределения со скоростью 240</w:t>
      </w:r>
      <w:r>
        <w:rPr>
          <w:lang w:val="ru-RU"/>
        </w:rPr>
        <w:t> </w:t>
      </w:r>
      <w:r w:rsidRPr="00216D26">
        <w:rPr>
          <w:lang w:val="ru-RU"/>
        </w:rPr>
        <w:t>кбит/с и один кодек радиопередачи со скоростью 256 кбит/с, все стерео;</w:t>
      </w:r>
    </w:p>
    <w:p w14:paraId="26905D83" w14:textId="59271E9D" w:rsidR="00C7211D" w:rsidRPr="00216D26" w:rsidRDefault="00216D26" w:rsidP="00216D26">
      <w:pPr>
        <w:pStyle w:val="enumlev1"/>
        <w:rPr>
          <w:lang w:val="ru-RU"/>
        </w:rPr>
      </w:pPr>
      <w:r w:rsidRPr="00216D26">
        <w:rPr>
          <w:lang w:val="ru-RU"/>
        </w:rPr>
        <w:lastRenderedPageBreak/>
        <w:t>–</w:t>
      </w:r>
      <w:r w:rsidRPr="00216D26">
        <w:rPr>
          <w:lang w:val="ru-RU"/>
        </w:rPr>
        <w:tab/>
        <w:t>пять кодеков доставки со скоростью 360</w:t>
      </w:r>
      <w:r>
        <w:rPr>
          <w:lang w:val="ru-RU"/>
        </w:rPr>
        <w:t> </w:t>
      </w:r>
      <w:r w:rsidRPr="00216D26">
        <w:rPr>
          <w:lang w:val="ru-RU"/>
        </w:rPr>
        <w:t>кбит/с, за которыми следуют три кодека распределения со скоростью 240 кбит/с и один кодек радиопередачи со скоростью 192 кбит/с, все стерео.</w:t>
      </w:r>
    </w:p>
    <w:p w14:paraId="0B603AD7" w14:textId="5561693A" w:rsidR="00C7211D" w:rsidRPr="004B0682" w:rsidRDefault="00C7211D" w:rsidP="00B23262">
      <w:pPr>
        <w:pStyle w:val="Heading2"/>
        <w:keepLines w:val="0"/>
        <w:rPr>
          <w:lang w:val="ru-RU"/>
        </w:rPr>
      </w:pPr>
      <w:bookmarkStart w:id="641" w:name="_Toc133255984"/>
      <w:bookmarkStart w:id="642" w:name="_Toc170906193"/>
      <w:r w:rsidRPr="004B0682">
        <w:rPr>
          <w:lang w:val="ru-RU"/>
        </w:rPr>
        <w:t>3.6</w:t>
      </w:r>
      <w:r w:rsidRPr="004B0682">
        <w:rPr>
          <w:lang w:val="ru-RU"/>
        </w:rPr>
        <w:tab/>
      </w:r>
      <w:r w:rsidRPr="00B23262">
        <w:rPr>
          <w:lang w:val="en-GB"/>
        </w:rPr>
        <w:t>MPEG</w:t>
      </w:r>
      <w:r w:rsidRPr="004B0682">
        <w:rPr>
          <w:lang w:val="ru-RU"/>
        </w:rPr>
        <w:t>95</w:t>
      </w:r>
      <w:bookmarkEnd w:id="641"/>
      <w:bookmarkEnd w:id="642"/>
    </w:p>
    <w:p w14:paraId="67DCE6EB" w14:textId="3D5A7DED" w:rsidR="004B0682" w:rsidRPr="004B0682" w:rsidRDefault="004B0682" w:rsidP="004B0682">
      <w:pPr>
        <w:rPr>
          <w:lang w:val="ru-RU"/>
        </w:rPr>
      </w:pPr>
      <w:r w:rsidRPr="004B0682">
        <w:rPr>
          <w:lang w:val="ru-RU"/>
        </w:rPr>
        <w:t>Реализации кодеков (64</w:t>
      </w:r>
      <w:r>
        <w:rPr>
          <w:lang w:val="ru-RU"/>
        </w:rPr>
        <w:t> </w:t>
      </w:r>
      <w:r w:rsidRPr="004B0682">
        <w:rPr>
          <w:lang w:val="ru-RU"/>
        </w:rPr>
        <w:t>кбит/с):</w:t>
      </w:r>
    </w:p>
    <w:p w14:paraId="2093A3B5" w14:textId="12C35142" w:rsidR="004B0682" w:rsidRPr="004B0682" w:rsidRDefault="004B0682" w:rsidP="004B0682">
      <w:pPr>
        <w:pStyle w:val="enumlev1"/>
        <w:rPr>
          <w:lang w:val="ru-RU"/>
        </w:rPr>
      </w:pPr>
      <w:r w:rsidRPr="004B0682">
        <w:rPr>
          <w:lang w:val="ru-RU"/>
        </w:rPr>
        <w:t>–</w:t>
      </w:r>
      <w:r w:rsidRPr="004B0682">
        <w:rPr>
          <w:lang w:val="ru-RU"/>
        </w:rPr>
        <w:tab/>
        <w:t>были выбраны 22</w:t>
      </w:r>
      <w:r>
        <w:rPr>
          <w:lang w:val="ru-RU"/>
        </w:rPr>
        <w:t> </w:t>
      </w:r>
      <w:r w:rsidRPr="004B0682">
        <w:rPr>
          <w:lang w:val="ru-RU"/>
        </w:rPr>
        <w:t>варианта из более широкого набора доступных методов кодирования, состоящего из шести кодеков, реализующих подмножество из четырех частотно-временных моделей с низким разрешением и 17</w:t>
      </w:r>
      <w:r>
        <w:rPr>
          <w:lang w:val="ru-RU"/>
        </w:rPr>
        <w:t> </w:t>
      </w:r>
      <w:r w:rsidRPr="004B0682">
        <w:rPr>
          <w:lang w:val="ru-RU"/>
        </w:rPr>
        <w:t>частотно-временных моделей с высоким разрешением;</w:t>
      </w:r>
    </w:p>
    <w:p w14:paraId="5AFC2487" w14:textId="289EE40F" w:rsidR="004B0682" w:rsidRPr="004B0682" w:rsidRDefault="004B0682" w:rsidP="004B0682">
      <w:pPr>
        <w:pStyle w:val="enumlev1"/>
        <w:rPr>
          <w:lang w:val="ru-RU"/>
        </w:rPr>
      </w:pPr>
      <w:r w:rsidRPr="004B0682">
        <w:rPr>
          <w:lang w:val="ru-RU"/>
        </w:rPr>
        <w:t>–</w:t>
      </w:r>
      <w:r w:rsidRPr="004B0682">
        <w:rPr>
          <w:lang w:val="ru-RU"/>
        </w:rPr>
        <w:tab/>
        <w:t xml:space="preserve">в испытаниях приняли участие компании AT&amp;T, </w:t>
      </w:r>
      <w:r w:rsidR="00BB5CD2" w:rsidRPr="004B0682">
        <w:rPr>
          <w:lang w:val="ru-RU"/>
        </w:rPr>
        <w:t>Институт Фраунгофера</w:t>
      </w:r>
      <w:r w:rsidR="00BB5CD2">
        <w:rPr>
          <w:lang w:val="ru-RU"/>
        </w:rPr>
        <w:t>,</w:t>
      </w:r>
      <w:r w:rsidR="00BB5CD2" w:rsidRPr="004B0682">
        <w:rPr>
          <w:lang w:val="ru-RU"/>
        </w:rPr>
        <w:t xml:space="preserve"> </w:t>
      </w:r>
      <w:r w:rsidRPr="004B0682">
        <w:rPr>
          <w:lang w:val="ru-RU"/>
        </w:rPr>
        <w:t>Sony, GCL, RAI/Alcatel</w:t>
      </w:r>
      <w:r w:rsidR="00BB5CD2">
        <w:rPr>
          <w:lang w:val="ru-RU"/>
        </w:rPr>
        <w:t xml:space="preserve"> и</w:t>
      </w:r>
      <w:r w:rsidRPr="004B0682">
        <w:rPr>
          <w:lang w:val="ru-RU"/>
        </w:rPr>
        <w:t xml:space="preserve"> Philips;</w:t>
      </w:r>
    </w:p>
    <w:p w14:paraId="69C8BF45" w14:textId="16123DB7" w:rsidR="00C7211D" w:rsidRPr="004B0682" w:rsidRDefault="004B0682" w:rsidP="004B0682">
      <w:pPr>
        <w:pStyle w:val="enumlev1"/>
        <w:rPr>
          <w:lang w:val="ru-RU"/>
        </w:rPr>
      </w:pPr>
      <w:r w:rsidRPr="004B0682">
        <w:rPr>
          <w:lang w:val="ru-RU"/>
        </w:rPr>
        <w:t>–</w:t>
      </w:r>
      <w:r w:rsidRPr="004B0682">
        <w:rPr>
          <w:lang w:val="ru-RU"/>
        </w:rPr>
        <w:tab/>
        <w:t>все элементы представляли собой монофонические записи, представленные в бинауральном формате.</w:t>
      </w:r>
    </w:p>
    <w:p w14:paraId="555EA2D1" w14:textId="77777777" w:rsidR="00C7211D" w:rsidRPr="007E4A77" w:rsidRDefault="00C7211D" w:rsidP="004B0682">
      <w:pPr>
        <w:pStyle w:val="Heading2"/>
        <w:keepLines w:val="0"/>
        <w:rPr>
          <w:lang w:val="ru-RU"/>
        </w:rPr>
      </w:pPr>
      <w:bookmarkStart w:id="643" w:name="_Toc133255985"/>
      <w:bookmarkStart w:id="644" w:name="_Toc170906194"/>
      <w:r w:rsidRPr="007E4A77">
        <w:rPr>
          <w:lang w:val="ru-RU"/>
        </w:rPr>
        <w:t>3.7</w:t>
      </w:r>
      <w:r w:rsidRPr="007E4A77">
        <w:rPr>
          <w:lang w:val="ru-RU"/>
        </w:rPr>
        <w:tab/>
      </w:r>
      <w:r w:rsidRPr="004B0682">
        <w:rPr>
          <w:lang w:val="en-GB"/>
        </w:rPr>
        <w:t>EIA</w:t>
      </w:r>
      <w:r w:rsidRPr="007E4A77">
        <w:rPr>
          <w:lang w:val="ru-RU"/>
        </w:rPr>
        <w:t>95</w:t>
      </w:r>
      <w:bookmarkEnd w:id="643"/>
      <w:bookmarkEnd w:id="644"/>
    </w:p>
    <w:p w14:paraId="1A68B319" w14:textId="67B2F452" w:rsidR="0014209B" w:rsidRPr="0014209B" w:rsidRDefault="00C7211D" w:rsidP="0014209B">
      <w:pPr>
        <w:pStyle w:val="enumlev1"/>
        <w:rPr>
          <w:szCs w:val="22"/>
          <w:lang w:val="ru-RU"/>
        </w:rPr>
      </w:pPr>
      <w:r w:rsidRPr="0014209B">
        <w:rPr>
          <w:szCs w:val="22"/>
          <w:lang w:val="ru-RU"/>
        </w:rPr>
        <w:t>–</w:t>
      </w:r>
      <w:r w:rsidRPr="0014209B">
        <w:rPr>
          <w:szCs w:val="22"/>
          <w:lang w:val="ru-RU"/>
        </w:rPr>
        <w:tab/>
      </w:r>
      <w:r w:rsidR="0014209B" w:rsidRPr="0014209B">
        <w:rPr>
          <w:szCs w:val="22"/>
          <w:lang w:val="ru-RU"/>
        </w:rPr>
        <w:t>Eureka 147/MPEG1 уровень</w:t>
      </w:r>
      <w:r w:rsidR="0014209B">
        <w:rPr>
          <w:szCs w:val="22"/>
          <w:lang w:val="ru-RU"/>
        </w:rPr>
        <w:t> </w:t>
      </w:r>
      <w:r w:rsidR="0014209B" w:rsidRPr="0014209B">
        <w:rPr>
          <w:szCs w:val="22"/>
          <w:lang w:val="ru-RU"/>
        </w:rPr>
        <w:t>II #1</w:t>
      </w:r>
      <w:r w:rsidR="0014209B" w:rsidRPr="0014209B">
        <w:rPr>
          <w:szCs w:val="22"/>
          <w:lang w:val="ru-RU"/>
        </w:rPr>
        <w:tab/>
        <w:t>224</w:t>
      </w:r>
      <w:r w:rsidR="0014209B">
        <w:rPr>
          <w:szCs w:val="22"/>
          <w:lang w:val="ru-RU"/>
        </w:rPr>
        <w:t> </w:t>
      </w:r>
      <w:r w:rsidR="0014209B" w:rsidRPr="0014209B">
        <w:rPr>
          <w:szCs w:val="22"/>
          <w:lang w:val="ru-RU"/>
        </w:rPr>
        <w:t>кбит/с стерео (совместное стереокодирование)</w:t>
      </w:r>
    </w:p>
    <w:p w14:paraId="3DAB8878" w14:textId="4D8532ED" w:rsidR="0014209B" w:rsidRPr="0014209B" w:rsidRDefault="0014209B" w:rsidP="0014209B">
      <w:pPr>
        <w:pStyle w:val="enumlev1"/>
        <w:rPr>
          <w:szCs w:val="22"/>
          <w:lang w:val="ru-RU"/>
        </w:rPr>
      </w:pPr>
      <w:r w:rsidRPr="0014209B">
        <w:rPr>
          <w:szCs w:val="22"/>
          <w:lang w:val="ru-RU"/>
        </w:rPr>
        <w:t>–</w:t>
      </w:r>
      <w:r w:rsidRPr="0014209B">
        <w:rPr>
          <w:szCs w:val="22"/>
          <w:lang w:val="ru-RU"/>
        </w:rPr>
        <w:tab/>
        <w:t>Eureka 147/MPEG1 уровень</w:t>
      </w:r>
      <w:r>
        <w:rPr>
          <w:szCs w:val="22"/>
          <w:lang w:val="ru-RU"/>
        </w:rPr>
        <w:t> </w:t>
      </w:r>
      <w:r w:rsidRPr="0014209B">
        <w:rPr>
          <w:szCs w:val="22"/>
          <w:lang w:val="ru-RU"/>
        </w:rPr>
        <w:t>II #2</w:t>
      </w:r>
      <w:r w:rsidRPr="0014209B">
        <w:rPr>
          <w:szCs w:val="22"/>
          <w:lang w:val="ru-RU"/>
        </w:rPr>
        <w:tab/>
        <w:t>192</w:t>
      </w:r>
      <w:r>
        <w:rPr>
          <w:szCs w:val="22"/>
          <w:lang w:val="ru-RU"/>
        </w:rPr>
        <w:t> </w:t>
      </w:r>
      <w:r w:rsidRPr="0014209B">
        <w:rPr>
          <w:szCs w:val="22"/>
          <w:lang w:val="ru-RU"/>
        </w:rPr>
        <w:t>кбит/с стерео (совместное стереокодирование)</w:t>
      </w:r>
    </w:p>
    <w:p w14:paraId="789F4662" w14:textId="37293E01" w:rsidR="0014209B" w:rsidRPr="0014209B" w:rsidRDefault="0014209B" w:rsidP="0014209B">
      <w:pPr>
        <w:pStyle w:val="enumlev1"/>
        <w:rPr>
          <w:szCs w:val="22"/>
          <w:lang w:val="ru-RU"/>
        </w:rPr>
      </w:pPr>
      <w:r w:rsidRPr="0014209B">
        <w:rPr>
          <w:szCs w:val="22"/>
          <w:lang w:val="ru-RU"/>
        </w:rPr>
        <w:t>–</w:t>
      </w:r>
      <w:r w:rsidRPr="0014209B">
        <w:rPr>
          <w:szCs w:val="22"/>
          <w:lang w:val="ru-RU"/>
        </w:rPr>
        <w:tab/>
        <w:t>AT&amp;T/Lucent</w:t>
      </w:r>
      <w:r w:rsidRPr="0014209B">
        <w:rPr>
          <w:szCs w:val="22"/>
          <w:lang w:val="ru-RU"/>
        </w:rPr>
        <w:tab/>
      </w:r>
      <w:r>
        <w:rPr>
          <w:szCs w:val="22"/>
          <w:lang w:val="ru-RU"/>
        </w:rPr>
        <w:tab/>
      </w:r>
      <w:r>
        <w:rPr>
          <w:szCs w:val="22"/>
          <w:lang w:val="ru-RU"/>
        </w:rPr>
        <w:tab/>
      </w:r>
      <w:r>
        <w:rPr>
          <w:szCs w:val="22"/>
          <w:lang w:val="ru-RU"/>
        </w:rPr>
        <w:tab/>
      </w:r>
      <w:r w:rsidRPr="0014209B">
        <w:rPr>
          <w:szCs w:val="22"/>
          <w:lang w:val="ru-RU"/>
        </w:rPr>
        <w:t>160</w:t>
      </w:r>
      <w:r>
        <w:rPr>
          <w:szCs w:val="22"/>
          <w:lang w:val="ru-RU"/>
        </w:rPr>
        <w:t> </w:t>
      </w:r>
      <w:r w:rsidRPr="0014209B">
        <w:rPr>
          <w:szCs w:val="22"/>
          <w:lang w:val="ru-RU"/>
        </w:rPr>
        <w:t>кбит/с стерео</w:t>
      </w:r>
    </w:p>
    <w:p w14:paraId="115C1D95" w14:textId="4333F660" w:rsidR="0014209B" w:rsidRPr="0014209B" w:rsidRDefault="0014209B" w:rsidP="0014209B">
      <w:pPr>
        <w:pStyle w:val="enumlev1"/>
        <w:rPr>
          <w:szCs w:val="22"/>
          <w:lang w:val="en-US"/>
        </w:rPr>
      </w:pPr>
      <w:r w:rsidRPr="0014209B">
        <w:rPr>
          <w:szCs w:val="22"/>
          <w:lang w:val="en-US"/>
        </w:rPr>
        <w:t>–</w:t>
      </w:r>
      <w:r w:rsidRPr="0014209B">
        <w:rPr>
          <w:szCs w:val="22"/>
          <w:lang w:val="en-US"/>
        </w:rPr>
        <w:tab/>
        <w:t>AT&amp;T/Lucent/Amati #1</w:t>
      </w:r>
      <w:r w:rsidRPr="0014209B">
        <w:rPr>
          <w:szCs w:val="22"/>
          <w:lang w:val="en-US"/>
        </w:rPr>
        <w:tab/>
      </w:r>
      <w:r w:rsidRPr="0014209B">
        <w:rPr>
          <w:szCs w:val="22"/>
          <w:lang w:val="en-US"/>
        </w:rPr>
        <w:tab/>
        <w:t>128 </w:t>
      </w:r>
      <w:r w:rsidRPr="0014209B">
        <w:rPr>
          <w:szCs w:val="22"/>
          <w:lang w:val="ru-RU"/>
        </w:rPr>
        <w:t>кбит</w:t>
      </w:r>
      <w:r w:rsidRPr="0014209B">
        <w:rPr>
          <w:szCs w:val="22"/>
          <w:lang w:val="en-US"/>
        </w:rPr>
        <w:t>/</w:t>
      </w:r>
      <w:r w:rsidRPr="0014209B">
        <w:rPr>
          <w:szCs w:val="22"/>
          <w:lang w:val="ru-RU"/>
        </w:rPr>
        <w:t>с</w:t>
      </w:r>
      <w:r w:rsidRPr="0014209B">
        <w:rPr>
          <w:szCs w:val="22"/>
          <w:lang w:val="en-US"/>
        </w:rPr>
        <w:t xml:space="preserve"> </w:t>
      </w:r>
      <w:r w:rsidRPr="0014209B">
        <w:rPr>
          <w:szCs w:val="22"/>
          <w:lang w:val="ru-RU"/>
        </w:rPr>
        <w:t>стерео</w:t>
      </w:r>
    </w:p>
    <w:p w14:paraId="15E799E6" w14:textId="2DBC75CA" w:rsidR="0014209B" w:rsidRPr="0014209B" w:rsidRDefault="0014209B" w:rsidP="0014209B">
      <w:pPr>
        <w:pStyle w:val="enumlev1"/>
        <w:rPr>
          <w:szCs w:val="22"/>
          <w:lang w:val="en-US"/>
        </w:rPr>
      </w:pPr>
      <w:r w:rsidRPr="0014209B">
        <w:rPr>
          <w:szCs w:val="22"/>
          <w:lang w:val="en-US"/>
        </w:rPr>
        <w:t>–</w:t>
      </w:r>
      <w:r w:rsidRPr="0014209B">
        <w:rPr>
          <w:szCs w:val="22"/>
          <w:lang w:val="en-US"/>
        </w:rPr>
        <w:tab/>
        <w:t>AT&amp;T/Lucent/Amati #2</w:t>
      </w:r>
      <w:r w:rsidRPr="0014209B">
        <w:rPr>
          <w:szCs w:val="22"/>
          <w:lang w:val="en-US"/>
        </w:rPr>
        <w:tab/>
      </w:r>
      <w:r w:rsidRPr="0014209B">
        <w:rPr>
          <w:szCs w:val="22"/>
          <w:lang w:val="en-US"/>
        </w:rPr>
        <w:tab/>
        <w:t>160 </w:t>
      </w:r>
      <w:r w:rsidRPr="0014209B">
        <w:rPr>
          <w:szCs w:val="22"/>
          <w:lang w:val="ru-RU"/>
        </w:rPr>
        <w:t>кбит</w:t>
      </w:r>
      <w:r w:rsidRPr="0014209B">
        <w:rPr>
          <w:szCs w:val="22"/>
          <w:lang w:val="en-US"/>
        </w:rPr>
        <w:t>/</w:t>
      </w:r>
      <w:r w:rsidRPr="0014209B">
        <w:rPr>
          <w:szCs w:val="22"/>
          <w:lang w:val="ru-RU"/>
        </w:rPr>
        <w:t>с</w:t>
      </w:r>
      <w:r w:rsidRPr="0014209B">
        <w:rPr>
          <w:szCs w:val="22"/>
          <w:lang w:val="en-US"/>
        </w:rPr>
        <w:t xml:space="preserve"> </w:t>
      </w:r>
      <w:r w:rsidRPr="0014209B">
        <w:rPr>
          <w:szCs w:val="22"/>
          <w:lang w:val="ru-RU"/>
        </w:rPr>
        <w:t>стерео</w:t>
      </w:r>
    </w:p>
    <w:p w14:paraId="7107CBF1" w14:textId="557CCE3C" w:rsidR="0014209B" w:rsidRPr="0014209B" w:rsidRDefault="0014209B" w:rsidP="0014209B">
      <w:pPr>
        <w:pStyle w:val="enumlev1"/>
        <w:rPr>
          <w:szCs w:val="22"/>
          <w:lang w:val="ru-RU"/>
        </w:rPr>
      </w:pPr>
      <w:r w:rsidRPr="0014209B">
        <w:rPr>
          <w:szCs w:val="22"/>
          <w:lang w:val="ru-RU"/>
        </w:rPr>
        <w:t>–</w:t>
      </w:r>
      <w:r w:rsidRPr="0014209B">
        <w:rPr>
          <w:szCs w:val="22"/>
          <w:lang w:val="ru-RU"/>
        </w:rPr>
        <w:tab/>
        <w:t>VOA/JPL</w:t>
      </w:r>
      <w:r w:rsidRPr="0014209B">
        <w:rPr>
          <w:szCs w:val="22"/>
          <w:lang w:val="ru-RU"/>
        </w:rPr>
        <w:tab/>
      </w:r>
      <w:r w:rsidRPr="0014209B">
        <w:rPr>
          <w:szCs w:val="22"/>
          <w:lang w:val="ru-RU"/>
        </w:rPr>
        <w:tab/>
      </w:r>
      <w:r>
        <w:rPr>
          <w:szCs w:val="22"/>
          <w:lang w:val="ru-RU"/>
        </w:rPr>
        <w:tab/>
      </w:r>
      <w:r>
        <w:rPr>
          <w:szCs w:val="22"/>
          <w:lang w:val="ru-RU"/>
        </w:rPr>
        <w:tab/>
      </w:r>
      <w:r>
        <w:rPr>
          <w:szCs w:val="22"/>
          <w:lang w:val="ru-RU"/>
        </w:rPr>
        <w:tab/>
      </w:r>
      <w:r w:rsidRPr="0014209B">
        <w:rPr>
          <w:szCs w:val="22"/>
          <w:lang w:val="ru-RU"/>
        </w:rPr>
        <w:t>160</w:t>
      </w:r>
      <w:r w:rsidRPr="0014209B">
        <w:rPr>
          <w:szCs w:val="22"/>
          <w:lang w:val="en-US"/>
        </w:rPr>
        <w:t> </w:t>
      </w:r>
      <w:r w:rsidRPr="0014209B">
        <w:rPr>
          <w:szCs w:val="22"/>
          <w:lang w:val="ru-RU"/>
        </w:rPr>
        <w:t>кбит/с стерео</w:t>
      </w:r>
    </w:p>
    <w:p w14:paraId="5327D004" w14:textId="0DE3A111" w:rsidR="0014209B" w:rsidRPr="0014209B" w:rsidRDefault="0014209B" w:rsidP="0014209B">
      <w:pPr>
        <w:pStyle w:val="enumlev1"/>
        <w:rPr>
          <w:szCs w:val="22"/>
          <w:lang w:val="ru-RU"/>
        </w:rPr>
      </w:pPr>
      <w:r w:rsidRPr="0014209B">
        <w:rPr>
          <w:szCs w:val="22"/>
          <w:lang w:val="ru-RU"/>
        </w:rPr>
        <w:t>–</w:t>
      </w:r>
      <w:r w:rsidRPr="0014209B">
        <w:rPr>
          <w:szCs w:val="22"/>
          <w:lang w:val="ru-RU"/>
        </w:rPr>
        <w:tab/>
        <w:t>USADR-FM #1</w:t>
      </w:r>
      <w:r w:rsidRPr="0014209B">
        <w:rPr>
          <w:szCs w:val="22"/>
          <w:lang w:val="ru-RU"/>
        </w:rPr>
        <w:tab/>
      </w:r>
      <w:r>
        <w:rPr>
          <w:szCs w:val="22"/>
          <w:lang w:val="ru-RU"/>
        </w:rPr>
        <w:tab/>
      </w:r>
      <w:r>
        <w:rPr>
          <w:szCs w:val="22"/>
          <w:lang w:val="ru-RU"/>
        </w:rPr>
        <w:tab/>
      </w:r>
      <w:r w:rsidRPr="0014209B">
        <w:rPr>
          <w:szCs w:val="22"/>
          <w:lang w:val="ru-RU"/>
        </w:rPr>
        <w:t>128–256</w:t>
      </w:r>
      <w:r w:rsidRPr="0014209B">
        <w:rPr>
          <w:szCs w:val="22"/>
          <w:lang w:val="en-US"/>
        </w:rPr>
        <w:t> </w:t>
      </w:r>
      <w:r w:rsidRPr="0014209B">
        <w:rPr>
          <w:szCs w:val="22"/>
          <w:lang w:val="ru-RU"/>
        </w:rPr>
        <w:t>кбит/с стерео (переменная битовая скорость)</w:t>
      </w:r>
    </w:p>
    <w:p w14:paraId="3963FFD9" w14:textId="46F19FA8" w:rsidR="0014209B" w:rsidRPr="0014209B" w:rsidRDefault="0014209B" w:rsidP="0014209B">
      <w:pPr>
        <w:pStyle w:val="enumlev1"/>
        <w:rPr>
          <w:szCs w:val="22"/>
          <w:lang w:val="ru-RU"/>
        </w:rPr>
      </w:pPr>
      <w:r w:rsidRPr="0014209B">
        <w:rPr>
          <w:szCs w:val="22"/>
          <w:lang w:val="ru-RU"/>
        </w:rPr>
        <w:t>–</w:t>
      </w:r>
      <w:r w:rsidRPr="0014209B">
        <w:rPr>
          <w:szCs w:val="22"/>
          <w:lang w:val="ru-RU"/>
        </w:rPr>
        <w:tab/>
        <w:t>USADR-FM #2</w:t>
      </w:r>
      <w:r w:rsidRPr="0014209B">
        <w:rPr>
          <w:szCs w:val="22"/>
          <w:lang w:val="ru-RU"/>
        </w:rPr>
        <w:tab/>
      </w:r>
      <w:r>
        <w:rPr>
          <w:szCs w:val="22"/>
          <w:lang w:val="ru-RU"/>
        </w:rPr>
        <w:tab/>
      </w:r>
      <w:r>
        <w:rPr>
          <w:szCs w:val="22"/>
          <w:lang w:val="ru-RU"/>
        </w:rPr>
        <w:tab/>
      </w:r>
      <w:r w:rsidRPr="0014209B">
        <w:rPr>
          <w:szCs w:val="22"/>
          <w:lang w:val="ru-RU"/>
        </w:rPr>
        <w:t>128–256</w:t>
      </w:r>
      <w:r w:rsidRPr="0014209B">
        <w:rPr>
          <w:szCs w:val="22"/>
          <w:lang w:val="en-US"/>
        </w:rPr>
        <w:t> </w:t>
      </w:r>
      <w:r w:rsidRPr="0014209B">
        <w:rPr>
          <w:szCs w:val="22"/>
          <w:lang w:val="ru-RU"/>
        </w:rPr>
        <w:t>кбит/с стерео (переменная битовая скорость)</w:t>
      </w:r>
    </w:p>
    <w:p w14:paraId="55F23FB6" w14:textId="729FD815" w:rsidR="00C7211D" w:rsidRPr="0014209B" w:rsidRDefault="0014209B" w:rsidP="0014209B">
      <w:pPr>
        <w:pStyle w:val="enumlev1"/>
        <w:rPr>
          <w:szCs w:val="22"/>
          <w:lang w:val="ru-RU"/>
        </w:rPr>
      </w:pPr>
      <w:r w:rsidRPr="0014209B">
        <w:rPr>
          <w:szCs w:val="22"/>
          <w:lang w:val="ru-RU"/>
        </w:rPr>
        <w:t>–</w:t>
      </w:r>
      <w:r w:rsidRPr="0014209B">
        <w:rPr>
          <w:szCs w:val="22"/>
          <w:lang w:val="ru-RU"/>
        </w:rPr>
        <w:tab/>
      </w:r>
      <w:r w:rsidRPr="0014209B">
        <w:rPr>
          <w:szCs w:val="22"/>
          <w:lang w:val="en-US"/>
        </w:rPr>
        <w:t>USADR</w:t>
      </w:r>
      <w:r w:rsidRPr="0014209B">
        <w:rPr>
          <w:szCs w:val="22"/>
          <w:lang w:val="ru-RU"/>
        </w:rPr>
        <w:t>-</w:t>
      </w:r>
      <w:r w:rsidRPr="0014209B">
        <w:rPr>
          <w:szCs w:val="22"/>
          <w:lang w:val="en-US"/>
        </w:rPr>
        <w:t>AM</w:t>
      </w:r>
      <w:r w:rsidRPr="0014209B">
        <w:rPr>
          <w:szCs w:val="22"/>
          <w:lang w:val="ru-RU"/>
        </w:rPr>
        <w:tab/>
        <w:t>9</w:t>
      </w:r>
      <w:r w:rsidRPr="0014209B">
        <w:rPr>
          <w:szCs w:val="22"/>
          <w:lang w:val="ru-RU"/>
        </w:rPr>
        <w:tab/>
      </w:r>
      <w:r w:rsidRPr="0014209B">
        <w:rPr>
          <w:szCs w:val="22"/>
          <w:lang w:val="ru-RU"/>
        </w:rPr>
        <w:tab/>
      </w:r>
      <w:r w:rsidRPr="0014209B">
        <w:rPr>
          <w:szCs w:val="22"/>
          <w:lang w:val="ru-RU"/>
        </w:rPr>
        <w:tab/>
      </w:r>
      <w:r w:rsidRPr="0014209B">
        <w:rPr>
          <w:szCs w:val="22"/>
          <w:lang w:val="ru-RU"/>
        </w:rPr>
        <w:tab/>
      </w:r>
      <w:r w:rsidR="00BB5CD2">
        <w:rPr>
          <w:szCs w:val="22"/>
          <w:lang w:val="ru-RU"/>
        </w:rPr>
        <w:t>9</w:t>
      </w:r>
      <w:r w:rsidRPr="0014209B">
        <w:rPr>
          <w:szCs w:val="22"/>
          <w:lang w:val="ru-RU"/>
        </w:rPr>
        <w:t>6</w:t>
      </w:r>
      <w:r w:rsidRPr="0014209B">
        <w:rPr>
          <w:szCs w:val="22"/>
          <w:lang w:val="en-US"/>
        </w:rPr>
        <w:t> </w:t>
      </w:r>
      <w:r w:rsidRPr="0014209B">
        <w:rPr>
          <w:szCs w:val="22"/>
          <w:lang w:val="ru-RU"/>
        </w:rPr>
        <w:t>кбит/с стерео</w:t>
      </w:r>
    </w:p>
    <w:p w14:paraId="49831CF5" w14:textId="77777777" w:rsidR="00C7211D" w:rsidRPr="0014209B" w:rsidRDefault="00C7211D" w:rsidP="0014209B">
      <w:pPr>
        <w:pStyle w:val="Heading2"/>
        <w:keepLines w:val="0"/>
        <w:rPr>
          <w:lang w:val="de-CH"/>
        </w:rPr>
      </w:pPr>
      <w:bookmarkStart w:id="645" w:name="_Toc133255986"/>
      <w:bookmarkStart w:id="646" w:name="_Toc170906195"/>
      <w:r w:rsidRPr="0014209B">
        <w:rPr>
          <w:lang w:val="de-CH"/>
        </w:rPr>
        <w:t>3.8</w:t>
      </w:r>
      <w:r w:rsidRPr="0014209B">
        <w:rPr>
          <w:lang w:val="de-CH"/>
        </w:rPr>
        <w:tab/>
        <w:t>DB2</w:t>
      </w:r>
      <w:bookmarkEnd w:id="645"/>
      <w:bookmarkEnd w:id="646"/>
    </w:p>
    <w:p w14:paraId="56E81A7F" w14:textId="543B8909" w:rsidR="0014209B" w:rsidRPr="0014209B" w:rsidRDefault="00C7211D" w:rsidP="0014209B">
      <w:pPr>
        <w:pStyle w:val="enumlev1"/>
        <w:rPr>
          <w:szCs w:val="22"/>
          <w:lang w:val="ru-RU"/>
        </w:rPr>
      </w:pPr>
      <w:r w:rsidRPr="0014209B">
        <w:rPr>
          <w:szCs w:val="22"/>
          <w:lang w:val="ru-RU"/>
        </w:rPr>
        <w:t>–</w:t>
      </w:r>
      <w:r w:rsidRPr="0014209B">
        <w:rPr>
          <w:szCs w:val="22"/>
          <w:lang w:val="ru-RU"/>
        </w:rPr>
        <w:tab/>
      </w:r>
      <w:r w:rsidR="0014209B" w:rsidRPr="0014209B">
        <w:rPr>
          <w:szCs w:val="22"/>
          <w:lang w:val="en-US"/>
        </w:rPr>
        <w:t>MPEG</w:t>
      </w:r>
      <w:r w:rsidR="0014209B" w:rsidRPr="0014209B">
        <w:rPr>
          <w:szCs w:val="22"/>
          <w:lang w:val="ru-RU"/>
        </w:rPr>
        <w:t>1 уровень</w:t>
      </w:r>
      <w:r w:rsidR="0014209B">
        <w:rPr>
          <w:szCs w:val="22"/>
          <w:lang w:val="ru-RU"/>
        </w:rPr>
        <w:t> </w:t>
      </w:r>
      <w:r w:rsidR="0014209B" w:rsidRPr="0014209B">
        <w:rPr>
          <w:szCs w:val="22"/>
          <w:lang w:val="en-US"/>
        </w:rPr>
        <w:t>II</w:t>
      </w:r>
      <w:r w:rsidR="0014209B" w:rsidRPr="0014209B">
        <w:rPr>
          <w:szCs w:val="22"/>
          <w:lang w:val="ru-RU"/>
        </w:rPr>
        <w:tab/>
      </w:r>
      <w:r w:rsidR="0014209B" w:rsidRPr="0014209B">
        <w:rPr>
          <w:szCs w:val="22"/>
          <w:lang w:val="ru-RU"/>
        </w:rPr>
        <w:tab/>
      </w:r>
      <w:r w:rsidR="0014209B">
        <w:rPr>
          <w:szCs w:val="22"/>
          <w:lang w:val="ru-RU"/>
        </w:rPr>
        <w:tab/>
      </w:r>
      <w:r w:rsidR="0014209B" w:rsidRPr="0014209B">
        <w:rPr>
          <w:szCs w:val="22"/>
          <w:lang w:val="ru-RU"/>
        </w:rPr>
        <w:t>256</w:t>
      </w:r>
      <w:r w:rsidR="0014209B">
        <w:rPr>
          <w:szCs w:val="22"/>
          <w:lang w:val="ru-RU"/>
        </w:rPr>
        <w:t> </w:t>
      </w:r>
      <w:r w:rsidR="0014209B" w:rsidRPr="0014209B">
        <w:rPr>
          <w:szCs w:val="22"/>
          <w:lang w:val="ru-RU"/>
        </w:rPr>
        <w:t>кбит/с стерео, этапы</w:t>
      </w:r>
      <w:r w:rsidR="0014209B">
        <w:rPr>
          <w:szCs w:val="22"/>
          <w:lang w:val="ru-RU"/>
        </w:rPr>
        <w:t> </w:t>
      </w:r>
      <w:r w:rsidR="0014209B" w:rsidRPr="0014209B">
        <w:rPr>
          <w:szCs w:val="22"/>
          <w:lang w:val="ru-RU"/>
        </w:rPr>
        <w:t>1, 3, 5, 7 и 9</w:t>
      </w:r>
    </w:p>
    <w:p w14:paraId="214D5D1F" w14:textId="5C8DD672" w:rsidR="0014209B" w:rsidRPr="0014209B" w:rsidRDefault="0014209B" w:rsidP="0014209B">
      <w:pPr>
        <w:pStyle w:val="enumlev1"/>
        <w:rPr>
          <w:szCs w:val="22"/>
          <w:lang w:val="ru-RU"/>
        </w:rPr>
      </w:pPr>
      <w:r w:rsidRPr="0014209B">
        <w:rPr>
          <w:szCs w:val="22"/>
          <w:lang w:val="ru-RU"/>
        </w:rPr>
        <w:t>–</w:t>
      </w:r>
      <w:r w:rsidRPr="0014209B">
        <w:rPr>
          <w:szCs w:val="22"/>
          <w:lang w:val="ru-RU"/>
        </w:rPr>
        <w:tab/>
      </w:r>
      <w:r w:rsidRPr="0014209B">
        <w:rPr>
          <w:szCs w:val="22"/>
          <w:lang w:val="en-US"/>
        </w:rPr>
        <w:t>Dolby</w:t>
      </w:r>
      <w:r w:rsidRPr="0014209B">
        <w:rPr>
          <w:szCs w:val="22"/>
          <w:lang w:val="ru-RU"/>
        </w:rPr>
        <w:t xml:space="preserve"> </w:t>
      </w:r>
      <w:r w:rsidRPr="0014209B">
        <w:rPr>
          <w:szCs w:val="22"/>
          <w:lang w:val="en-US"/>
        </w:rPr>
        <w:t>AC</w:t>
      </w:r>
      <w:r w:rsidRPr="0014209B">
        <w:rPr>
          <w:szCs w:val="22"/>
          <w:lang w:val="ru-RU"/>
        </w:rPr>
        <w:t>2</w:t>
      </w:r>
      <w:r w:rsidRPr="0014209B">
        <w:rPr>
          <w:szCs w:val="22"/>
          <w:lang w:val="ru-RU"/>
        </w:rPr>
        <w:tab/>
      </w:r>
      <w:r w:rsidRPr="0014209B">
        <w:rPr>
          <w:szCs w:val="22"/>
          <w:lang w:val="ru-RU"/>
        </w:rPr>
        <w:tab/>
      </w:r>
      <w:r>
        <w:rPr>
          <w:szCs w:val="22"/>
          <w:lang w:val="ru-RU"/>
        </w:rPr>
        <w:tab/>
      </w:r>
      <w:r>
        <w:rPr>
          <w:szCs w:val="22"/>
          <w:lang w:val="ru-RU"/>
        </w:rPr>
        <w:tab/>
      </w:r>
      <w:r>
        <w:rPr>
          <w:szCs w:val="22"/>
          <w:lang w:val="ru-RU"/>
        </w:rPr>
        <w:tab/>
      </w:r>
      <w:r w:rsidRPr="0014209B">
        <w:rPr>
          <w:szCs w:val="22"/>
          <w:lang w:val="ru-RU"/>
        </w:rPr>
        <w:t>256</w:t>
      </w:r>
      <w:r>
        <w:rPr>
          <w:szCs w:val="22"/>
          <w:lang w:val="ru-RU"/>
        </w:rPr>
        <w:t> </w:t>
      </w:r>
      <w:r w:rsidRPr="0014209B">
        <w:rPr>
          <w:szCs w:val="22"/>
          <w:lang w:val="ru-RU"/>
        </w:rPr>
        <w:t>кбит/с стерео, этапы</w:t>
      </w:r>
      <w:r>
        <w:rPr>
          <w:szCs w:val="22"/>
          <w:lang w:val="ru-RU"/>
        </w:rPr>
        <w:t> </w:t>
      </w:r>
      <w:r w:rsidRPr="0014209B">
        <w:rPr>
          <w:szCs w:val="22"/>
          <w:lang w:val="ru-RU"/>
        </w:rPr>
        <w:t>1, 3, 5, 7 и 9</w:t>
      </w:r>
    </w:p>
    <w:p w14:paraId="2FFA1FB7" w14:textId="1D872BE5" w:rsidR="0014209B" w:rsidRPr="0014209B" w:rsidRDefault="0014209B" w:rsidP="0014209B">
      <w:pPr>
        <w:pStyle w:val="enumlev1"/>
        <w:rPr>
          <w:szCs w:val="22"/>
          <w:lang w:val="ru-RU"/>
        </w:rPr>
      </w:pPr>
      <w:r w:rsidRPr="0014209B">
        <w:rPr>
          <w:szCs w:val="22"/>
          <w:lang w:val="ru-RU"/>
        </w:rPr>
        <w:t>–</w:t>
      </w:r>
      <w:r w:rsidRPr="0014209B">
        <w:rPr>
          <w:szCs w:val="22"/>
          <w:lang w:val="ru-RU"/>
        </w:rPr>
        <w:tab/>
      </w:r>
      <w:r w:rsidRPr="0014209B">
        <w:rPr>
          <w:szCs w:val="22"/>
          <w:lang w:val="en-US"/>
        </w:rPr>
        <w:t>MPEG</w:t>
      </w:r>
      <w:r w:rsidRPr="0014209B">
        <w:rPr>
          <w:szCs w:val="22"/>
          <w:lang w:val="ru-RU"/>
        </w:rPr>
        <w:t>1 уровень</w:t>
      </w:r>
      <w:r>
        <w:rPr>
          <w:szCs w:val="22"/>
          <w:lang w:val="ru-RU"/>
        </w:rPr>
        <w:t> </w:t>
      </w:r>
      <w:r w:rsidRPr="0014209B">
        <w:rPr>
          <w:szCs w:val="22"/>
          <w:lang w:val="en-US"/>
        </w:rPr>
        <w:t>II</w:t>
      </w:r>
      <w:r w:rsidRPr="0014209B">
        <w:rPr>
          <w:szCs w:val="22"/>
          <w:lang w:val="ru-RU"/>
        </w:rPr>
        <w:tab/>
      </w:r>
      <w:r w:rsidRPr="0014209B">
        <w:rPr>
          <w:szCs w:val="22"/>
          <w:lang w:val="ru-RU"/>
        </w:rPr>
        <w:tab/>
      </w:r>
      <w:r>
        <w:rPr>
          <w:szCs w:val="22"/>
          <w:lang w:val="ru-RU"/>
        </w:rPr>
        <w:tab/>
      </w:r>
      <w:r w:rsidRPr="0014209B">
        <w:rPr>
          <w:szCs w:val="22"/>
          <w:lang w:val="ru-RU"/>
        </w:rPr>
        <w:t>192</w:t>
      </w:r>
      <w:r>
        <w:rPr>
          <w:szCs w:val="22"/>
          <w:lang w:val="ru-RU"/>
        </w:rPr>
        <w:t> </w:t>
      </w:r>
      <w:r w:rsidRPr="0014209B">
        <w:rPr>
          <w:szCs w:val="22"/>
          <w:lang w:val="ru-RU"/>
        </w:rPr>
        <w:t>кбит/с стерео (совместное стереокодирование)</w:t>
      </w:r>
    </w:p>
    <w:p w14:paraId="299F84D3" w14:textId="3363611A" w:rsidR="0014209B" w:rsidRPr="0014209B" w:rsidRDefault="0014209B" w:rsidP="0014209B">
      <w:pPr>
        <w:pStyle w:val="enumlev1"/>
        <w:rPr>
          <w:szCs w:val="22"/>
          <w:lang w:val="ru-RU"/>
        </w:rPr>
      </w:pPr>
      <w:r w:rsidRPr="0014209B">
        <w:rPr>
          <w:szCs w:val="22"/>
          <w:lang w:val="ru-RU"/>
        </w:rPr>
        <w:t>–</w:t>
      </w:r>
      <w:r w:rsidRPr="0014209B">
        <w:rPr>
          <w:szCs w:val="22"/>
          <w:lang w:val="ru-RU"/>
        </w:rPr>
        <w:tab/>
      </w:r>
      <w:r w:rsidRPr="0014209B">
        <w:rPr>
          <w:szCs w:val="22"/>
          <w:lang w:val="en-US"/>
        </w:rPr>
        <w:t>MPEG</w:t>
      </w:r>
      <w:r w:rsidRPr="0014209B">
        <w:rPr>
          <w:szCs w:val="22"/>
          <w:lang w:val="ru-RU"/>
        </w:rPr>
        <w:t>1 уровень</w:t>
      </w:r>
      <w:r>
        <w:rPr>
          <w:szCs w:val="22"/>
          <w:lang w:val="ru-RU"/>
        </w:rPr>
        <w:t> </w:t>
      </w:r>
      <w:r w:rsidRPr="0014209B">
        <w:rPr>
          <w:szCs w:val="22"/>
          <w:lang w:val="en-US"/>
        </w:rPr>
        <w:t>II</w:t>
      </w:r>
      <w:r w:rsidRPr="0014209B">
        <w:rPr>
          <w:szCs w:val="22"/>
          <w:lang w:val="ru-RU"/>
        </w:rPr>
        <w:tab/>
      </w:r>
      <w:r w:rsidRPr="0014209B">
        <w:rPr>
          <w:szCs w:val="22"/>
          <w:lang w:val="ru-RU"/>
        </w:rPr>
        <w:tab/>
      </w:r>
      <w:r>
        <w:rPr>
          <w:szCs w:val="22"/>
          <w:lang w:val="ru-RU"/>
        </w:rPr>
        <w:tab/>
      </w:r>
      <w:r w:rsidRPr="0014209B">
        <w:rPr>
          <w:szCs w:val="22"/>
          <w:lang w:val="ru-RU"/>
        </w:rPr>
        <w:t>64</w:t>
      </w:r>
      <w:r>
        <w:rPr>
          <w:szCs w:val="22"/>
          <w:lang w:val="ru-RU"/>
        </w:rPr>
        <w:t> </w:t>
      </w:r>
      <w:r w:rsidRPr="0014209B">
        <w:rPr>
          <w:szCs w:val="22"/>
          <w:lang w:val="ru-RU"/>
        </w:rPr>
        <w:t>кбит/с моно</w:t>
      </w:r>
    </w:p>
    <w:p w14:paraId="67B76838" w14:textId="705C12BC" w:rsidR="0014209B" w:rsidRPr="0014209B" w:rsidRDefault="0014209B" w:rsidP="0014209B">
      <w:pPr>
        <w:pStyle w:val="enumlev1"/>
        <w:rPr>
          <w:szCs w:val="22"/>
          <w:lang w:val="ru-RU"/>
        </w:rPr>
      </w:pPr>
      <w:r w:rsidRPr="0014209B">
        <w:rPr>
          <w:szCs w:val="22"/>
          <w:lang w:val="ru-RU"/>
        </w:rPr>
        <w:t>–</w:t>
      </w:r>
      <w:r w:rsidRPr="0014209B">
        <w:rPr>
          <w:szCs w:val="22"/>
          <w:lang w:val="ru-RU"/>
        </w:rPr>
        <w:tab/>
      </w:r>
      <w:r w:rsidRPr="0014209B">
        <w:rPr>
          <w:szCs w:val="22"/>
          <w:lang w:val="en-US"/>
        </w:rPr>
        <w:t>MPEG</w:t>
      </w:r>
      <w:r w:rsidRPr="0014209B">
        <w:rPr>
          <w:szCs w:val="22"/>
          <w:lang w:val="ru-RU"/>
        </w:rPr>
        <w:t>2 уровень</w:t>
      </w:r>
      <w:r>
        <w:rPr>
          <w:szCs w:val="22"/>
          <w:lang w:val="ru-RU"/>
        </w:rPr>
        <w:t> </w:t>
      </w:r>
      <w:r w:rsidRPr="0014209B">
        <w:rPr>
          <w:szCs w:val="22"/>
          <w:lang w:val="en-US"/>
        </w:rPr>
        <w:t>II</w:t>
      </w:r>
      <w:r w:rsidRPr="0014209B">
        <w:rPr>
          <w:szCs w:val="22"/>
          <w:lang w:val="ru-RU"/>
        </w:rPr>
        <w:tab/>
      </w:r>
      <w:r w:rsidRPr="0014209B">
        <w:rPr>
          <w:szCs w:val="22"/>
          <w:lang w:val="ru-RU"/>
        </w:rPr>
        <w:tab/>
      </w:r>
      <w:r>
        <w:rPr>
          <w:szCs w:val="22"/>
          <w:lang w:val="ru-RU"/>
        </w:rPr>
        <w:tab/>
      </w:r>
      <w:r w:rsidRPr="0014209B">
        <w:rPr>
          <w:szCs w:val="22"/>
          <w:lang w:val="ru-RU"/>
        </w:rPr>
        <w:t>64</w:t>
      </w:r>
      <w:r>
        <w:rPr>
          <w:szCs w:val="22"/>
          <w:lang w:val="ru-RU"/>
        </w:rPr>
        <w:t> </w:t>
      </w:r>
      <w:r w:rsidRPr="0014209B">
        <w:rPr>
          <w:szCs w:val="22"/>
          <w:lang w:val="ru-RU"/>
        </w:rPr>
        <w:t>кбит/с моно</w:t>
      </w:r>
    </w:p>
    <w:p w14:paraId="022616D2" w14:textId="7F8D8402" w:rsidR="0014209B" w:rsidRPr="0014209B" w:rsidRDefault="0014209B" w:rsidP="0014209B">
      <w:pPr>
        <w:pStyle w:val="enumlev1"/>
        <w:rPr>
          <w:szCs w:val="22"/>
          <w:lang w:val="ru-RU"/>
        </w:rPr>
      </w:pPr>
      <w:r w:rsidRPr="0014209B">
        <w:rPr>
          <w:szCs w:val="22"/>
          <w:lang w:val="ru-RU"/>
        </w:rPr>
        <w:t>–</w:t>
      </w:r>
      <w:r w:rsidRPr="0014209B">
        <w:rPr>
          <w:szCs w:val="22"/>
          <w:lang w:val="ru-RU"/>
        </w:rPr>
        <w:tab/>
      </w:r>
      <w:r w:rsidRPr="0014209B">
        <w:rPr>
          <w:szCs w:val="22"/>
          <w:lang w:val="en-US"/>
        </w:rPr>
        <w:t>MPEG</w:t>
      </w:r>
      <w:r w:rsidRPr="0014209B">
        <w:rPr>
          <w:szCs w:val="22"/>
          <w:lang w:val="ru-RU"/>
        </w:rPr>
        <w:t>1 уровень</w:t>
      </w:r>
      <w:r>
        <w:rPr>
          <w:szCs w:val="22"/>
          <w:lang w:val="ru-RU"/>
        </w:rPr>
        <w:t> </w:t>
      </w:r>
      <w:r w:rsidRPr="0014209B">
        <w:rPr>
          <w:szCs w:val="22"/>
          <w:lang w:val="en-US"/>
        </w:rPr>
        <w:t>II</w:t>
      </w:r>
      <w:r w:rsidRPr="0014209B">
        <w:rPr>
          <w:szCs w:val="22"/>
          <w:lang w:val="ru-RU"/>
        </w:rPr>
        <w:tab/>
      </w:r>
      <w:r w:rsidRPr="0014209B">
        <w:rPr>
          <w:szCs w:val="22"/>
          <w:lang w:val="ru-RU"/>
        </w:rPr>
        <w:tab/>
      </w:r>
      <w:r>
        <w:rPr>
          <w:szCs w:val="22"/>
          <w:lang w:val="ru-RU"/>
        </w:rPr>
        <w:tab/>
      </w:r>
      <w:r w:rsidRPr="0014209B">
        <w:rPr>
          <w:szCs w:val="22"/>
          <w:lang w:val="ru-RU"/>
        </w:rPr>
        <w:t>384</w:t>
      </w:r>
      <w:r>
        <w:rPr>
          <w:szCs w:val="22"/>
          <w:lang w:val="ru-RU"/>
        </w:rPr>
        <w:t> </w:t>
      </w:r>
      <w:r w:rsidRPr="0014209B">
        <w:rPr>
          <w:szCs w:val="22"/>
          <w:lang w:val="ru-RU"/>
        </w:rPr>
        <w:t>кбит/с стерео</w:t>
      </w:r>
    </w:p>
    <w:p w14:paraId="0A462E0A" w14:textId="70F5288B" w:rsidR="0014209B" w:rsidRPr="0014209B" w:rsidRDefault="0014209B" w:rsidP="0014209B">
      <w:pPr>
        <w:pStyle w:val="enumlev1"/>
        <w:rPr>
          <w:szCs w:val="22"/>
          <w:lang w:val="ru-RU"/>
        </w:rPr>
      </w:pPr>
      <w:r w:rsidRPr="0014209B">
        <w:rPr>
          <w:szCs w:val="22"/>
          <w:lang w:val="ru-RU"/>
        </w:rPr>
        <w:t>–</w:t>
      </w:r>
      <w:r w:rsidRPr="0014209B">
        <w:rPr>
          <w:szCs w:val="22"/>
          <w:lang w:val="ru-RU"/>
        </w:rPr>
        <w:tab/>
      </w:r>
      <w:r w:rsidRPr="0014209B">
        <w:rPr>
          <w:szCs w:val="22"/>
          <w:lang w:val="en-US"/>
        </w:rPr>
        <w:t>MPEG</w:t>
      </w:r>
      <w:r w:rsidRPr="0014209B">
        <w:rPr>
          <w:szCs w:val="22"/>
          <w:lang w:val="ru-RU"/>
        </w:rPr>
        <w:t>1 уровень</w:t>
      </w:r>
      <w:r>
        <w:rPr>
          <w:szCs w:val="22"/>
          <w:lang w:val="ru-RU"/>
        </w:rPr>
        <w:t> </w:t>
      </w:r>
      <w:r w:rsidRPr="0014209B">
        <w:rPr>
          <w:szCs w:val="22"/>
          <w:lang w:val="en-US"/>
        </w:rPr>
        <w:t>III</w:t>
      </w:r>
      <w:r w:rsidRPr="0014209B">
        <w:rPr>
          <w:szCs w:val="22"/>
          <w:lang w:val="ru-RU"/>
        </w:rPr>
        <w:tab/>
      </w:r>
      <w:r w:rsidRPr="0014209B">
        <w:rPr>
          <w:szCs w:val="22"/>
          <w:lang w:val="ru-RU"/>
        </w:rPr>
        <w:tab/>
      </w:r>
      <w:r>
        <w:rPr>
          <w:szCs w:val="22"/>
          <w:lang w:val="ru-RU"/>
        </w:rPr>
        <w:tab/>
      </w:r>
      <w:r w:rsidRPr="0014209B">
        <w:rPr>
          <w:szCs w:val="22"/>
          <w:lang w:val="ru-RU"/>
        </w:rPr>
        <w:t>128, 160, 192</w:t>
      </w:r>
      <w:r>
        <w:rPr>
          <w:szCs w:val="22"/>
          <w:lang w:val="ru-RU"/>
        </w:rPr>
        <w:t> </w:t>
      </w:r>
      <w:r w:rsidRPr="0014209B">
        <w:rPr>
          <w:szCs w:val="22"/>
          <w:lang w:val="ru-RU"/>
        </w:rPr>
        <w:t>кбит/с, все стерео</w:t>
      </w:r>
    </w:p>
    <w:p w14:paraId="4160EE82" w14:textId="6B52E49B" w:rsidR="0014209B" w:rsidRPr="0014209B" w:rsidRDefault="0014209B" w:rsidP="0014209B">
      <w:pPr>
        <w:pStyle w:val="enumlev1"/>
        <w:rPr>
          <w:szCs w:val="22"/>
          <w:lang w:val="ru-RU"/>
        </w:rPr>
      </w:pPr>
      <w:r w:rsidRPr="0014209B">
        <w:rPr>
          <w:szCs w:val="22"/>
          <w:lang w:val="ru-RU"/>
        </w:rPr>
        <w:t>–</w:t>
      </w:r>
      <w:r w:rsidRPr="0014209B">
        <w:rPr>
          <w:szCs w:val="22"/>
          <w:lang w:val="ru-RU"/>
        </w:rPr>
        <w:tab/>
      </w:r>
      <w:r w:rsidRPr="0014209B">
        <w:rPr>
          <w:szCs w:val="22"/>
          <w:lang w:val="en-US"/>
        </w:rPr>
        <w:t>APT</w:t>
      </w:r>
      <w:r w:rsidRPr="0014209B">
        <w:rPr>
          <w:szCs w:val="22"/>
          <w:lang w:val="ru-RU"/>
        </w:rPr>
        <w:t>-</w:t>
      </w:r>
      <w:r w:rsidRPr="0014209B">
        <w:rPr>
          <w:szCs w:val="22"/>
          <w:lang w:val="en-US"/>
        </w:rPr>
        <w:t>X</w:t>
      </w:r>
      <w:r w:rsidRPr="0014209B">
        <w:rPr>
          <w:szCs w:val="22"/>
          <w:lang w:val="ru-RU"/>
        </w:rPr>
        <w:tab/>
      </w:r>
      <w:r w:rsidRPr="0014209B">
        <w:rPr>
          <w:szCs w:val="22"/>
          <w:lang w:val="ru-RU"/>
        </w:rPr>
        <w:tab/>
      </w:r>
      <w:r>
        <w:rPr>
          <w:szCs w:val="22"/>
          <w:lang w:val="ru-RU"/>
        </w:rPr>
        <w:tab/>
      </w:r>
      <w:r>
        <w:rPr>
          <w:szCs w:val="22"/>
          <w:lang w:val="ru-RU"/>
        </w:rPr>
        <w:tab/>
      </w:r>
      <w:r>
        <w:rPr>
          <w:szCs w:val="22"/>
          <w:lang w:val="ru-RU"/>
        </w:rPr>
        <w:tab/>
      </w:r>
      <w:r>
        <w:rPr>
          <w:szCs w:val="22"/>
          <w:lang w:val="ru-RU"/>
        </w:rPr>
        <w:tab/>
      </w:r>
      <w:r w:rsidRPr="0014209B">
        <w:rPr>
          <w:szCs w:val="22"/>
          <w:lang w:val="ru-RU"/>
        </w:rPr>
        <w:t>256 и 384</w:t>
      </w:r>
      <w:r>
        <w:rPr>
          <w:szCs w:val="22"/>
          <w:lang w:val="ru-RU"/>
        </w:rPr>
        <w:t> </w:t>
      </w:r>
      <w:r w:rsidRPr="0014209B">
        <w:rPr>
          <w:szCs w:val="22"/>
          <w:lang w:val="ru-RU"/>
        </w:rPr>
        <w:t>кбит/с, оба стерео</w:t>
      </w:r>
    </w:p>
    <w:p w14:paraId="3EAAB687" w14:textId="77777777" w:rsidR="0014209B" w:rsidRPr="007E4A77" w:rsidRDefault="0014209B" w:rsidP="0014209B">
      <w:pPr>
        <w:pStyle w:val="enumlev1"/>
        <w:rPr>
          <w:szCs w:val="22"/>
          <w:lang w:val="ru-RU"/>
        </w:rPr>
      </w:pPr>
      <w:r w:rsidRPr="007E4A77">
        <w:rPr>
          <w:szCs w:val="22"/>
          <w:lang w:val="ru-RU"/>
        </w:rPr>
        <w:t>–</w:t>
      </w:r>
      <w:r w:rsidRPr="007E4A77">
        <w:rPr>
          <w:szCs w:val="22"/>
          <w:lang w:val="ru-RU"/>
        </w:rPr>
        <w:tab/>
        <w:t>Искажение квантования</w:t>
      </w:r>
    </w:p>
    <w:p w14:paraId="36292446" w14:textId="21905725" w:rsidR="0014209B" w:rsidRPr="007E4A77" w:rsidRDefault="0014209B" w:rsidP="0014209B">
      <w:pPr>
        <w:pStyle w:val="enumlev1"/>
        <w:rPr>
          <w:szCs w:val="22"/>
          <w:lang w:val="ru-RU"/>
        </w:rPr>
      </w:pPr>
      <w:r w:rsidRPr="007E4A77">
        <w:rPr>
          <w:szCs w:val="22"/>
          <w:lang w:val="ru-RU"/>
        </w:rPr>
        <w:t>–</w:t>
      </w:r>
      <w:r w:rsidRPr="007E4A77">
        <w:rPr>
          <w:szCs w:val="22"/>
          <w:lang w:val="ru-RU"/>
        </w:rPr>
        <w:tab/>
        <w:t>Аналоговая запись, этапы</w:t>
      </w:r>
      <w:r>
        <w:rPr>
          <w:szCs w:val="22"/>
          <w:lang w:val="ru-RU"/>
        </w:rPr>
        <w:t> </w:t>
      </w:r>
      <w:r w:rsidRPr="007E4A77">
        <w:rPr>
          <w:szCs w:val="22"/>
          <w:lang w:val="ru-RU"/>
        </w:rPr>
        <w:t>1, 2, 3</w:t>
      </w:r>
    </w:p>
    <w:p w14:paraId="3523F8BA" w14:textId="636152FD" w:rsidR="00C7211D" w:rsidRPr="007E4A77" w:rsidRDefault="0014209B" w:rsidP="0014209B">
      <w:pPr>
        <w:pStyle w:val="enumlev1"/>
        <w:rPr>
          <w:szCs w:val="22"/>
          <w:lang w:val="ru-RU"/>
        </w:rPr>
      </w:pPr>
      <w:r w:rsidRPr="007E4A77">
        <w:rPr>
          <w:szCs w:val="22"/>
          <w:lang w:val="ru-RU"/>
        </w:rPr>
        <w:t>–</w:t>
      </w:r>
      <w:r w:rsidRPr="007E4A77">
        <w:rPr>
          <w:szCs w:val="22"/>
          <w:lang w:val="ru-RU"/>
        </w:rPr>
        <w:tab/>
        <w:t>Обрезка</w:t>
      </w:r>
    </w:p>
    <w:p w14:paraId="4009B4A3" w14:textId="77777777" w:rsidR="00C7211D" w:rsidRPr="007E4A77" w:rsidRDefault="00C7211D" w:rsidP="00C7211D">
      <w:pPr>
        <w:pStyle w:val="Heading2"/>
        <w:rPr>
          <w:lang w:val="ru-RU"/>
        </w:rPr>
      </w:pPr>
      <w:bookmarkStart w:id="647" w:name="_Toc133255987"/>
      <w:bookmarkStart w:id="648" w:name="_Toc170906196"/>
      <w:r w:rsidRPr="007E4A77">
        <w:rPr>
          <w:lang w:val="ru-RU"/>
        </w:rPr>
        <w:t>3.9</w:t>
      </w:r>
      <w:r w:rsidRPr="007E4A77">
        <w:rPr>
          <w:lang w:val="ru-RU"/>
        </w:rPr>
        <w:tab/>
      </w:r>
      <w:r w:rsidRPr="0014209B">
        <w:rPr>
          <w:lang w:val="en-GB"/>
        </w:rPr>
        <w:t>DB</w:t>
      </w:r>
      <w:r w:rsidRPr="007E4A77">
        <w:rPr>
          <w:lang w:val="ru-RU"/>
        </w:rPr>
        <w:t>3</w:t>
      </w:r>
      <w:bookmarkEnd w:id="647"/>
      <w:bookmarkEnd w:id="648"/>
    </w:p>
    <w:p w14:paraId="727B42E5" w14:textId="77777777" w:rsidR="0014209B" w:rsidRPr="00EF31CC" w:rsidRDefault="00C7211D" w:rsidP="0014209B">
      <w:pPr>
        <w:pStyle w:val="enumlev1"/>
        <w:jc w:val="left"/>
        <w:rPr>
          <w:szCs w:val="22"/>
          <w:lang w:val="ru-RU"/>
        </w:rPr>
      </w:pPr>
      <w:r w:rsidRPr="00EF31CC">
        <w:rPr>
          <w:szCs w:val="22"/>
          <w:lang w:val="ru-RU"/>
        </w:rPr>
        <w:t>–</w:t>
      </w:r>
      <w:r w:rsidRPr="00EF31CC">
        <w:rPr>
          <w:szCs w:val="22"/>
          <w:lang w:val="ru-RU"/>
        </w:rPr>
        <w:tab/>
      </w:r>
      <w:r w:rsidR="0014209B" w:rsidRPr="0014209B">
        <w:rPr>
          <w:szCs w:val="22"/>
          <w:lang w:val="en-US"/>
        </w:rPr>
        <w:t>NICAM</w:t>
      </w:r>
    </w:p>
    <w:p w14:paraId="7DC236DC" w14:textId="1A46EE6E" w:rsidR="0014209B" w:rsidRPr="00EF31CC" w:rsidRDefault="0014209B" w:rsidP="0014209B">
      <w:pPr>
        <w:pStyle w:val="enumlev1"/>
        <w:jc w:val="left"/>
        <w:rPr>
          <w:szCs w:val="22"/>
          <w:lang w:val="ru-RU"/>
        </w:rPr>
      </w:pPr>
      <w:r w:rsidRPr="00EF31CC">
        <w:rPr>
          <w:szCs w:val="22"/>
          <w:lang w:val="ru-RU"/>
        </w:rPr>
        <w:t>–</w:t>
      </w:r>
      <w:r w:rsidRPr="00EF31CC">
        <w:rPr>
          <w:szCs w:val="22"/>
          <w:lang w:val="ru-RU"/>
        </w:rPr>
        <w:tab/>
      </w:r>
      <w:r w:rsidRPr="0014209B">
        <w:rPr>
          <w:szCs w:val="22"/>
          <w:lang w:val="en-US"/>
        </w:rPr>
        <w:t>MiniDisc</w:t>
      </w:r>
      <w:r w:rsidRPr="00EF31CC">
        <w:rPr>
          <w:szCs w:val="22"/>
          <w:lang w:val="ru-RU"/>
        </w:rPr>
        <w:t xml:space="preserve"> и </w:t>
      </w:r>
      <w:r w:rsidRPr="0014209B">
        <w:rPr>
          <w:szCs w:val="22"/>
          <w:lang w:val="en-US"/>
        </w:rPr>
        <w:t>MiniDisc</w:t>
      </w:r>
      <w:r w:rsidRPr="00EF31CC">
        <w:rPr>
          <w:szCs w:val="22"/>
          <w:lang w:val="ru-RU"/>
        </w:rPr>
        <w:t xml:space="preserve"> + уровень</w:t>
      </w:r>
      <w:r w:rsidR="00EF31CC">
        <w:rPr>
          <w:szCs w:val="22"/>
          <w:lang w:val="en-US"/>
        </w:rPr>
        <w:t> </w:t>
      </w:r>
      <w:r w:rsidRPr="0014209B">
        <w:rPr>
          <w:szCs w:val="22"/>
          <w:lang w:val="en-US"/>
        </w:rPr>
        <w:t>II</w:t>
      </w:r>
      <w:r w:rsidRPr="00EF31CC">
        <w:rPr>
          <w:szCs w:val="22"/>
          <w:lang w:val="ru-RU"/>
        </w:rPr>
        <w:tab/>
        <w:t>192</w:t>
      </w:r>
      <w:r w:rsidR="00EF31CC">
        <w:rPr>
          <w:szCs w:val="22"/>
          <w:lang w:val="en-US"/>
        </w:rPr>
        <w:t> </w:t>
      </w:r>
      <w:r w:rsidRPr="00EF31CC">
        <w:rPr>
          <w:szCs w:val="22"/>
          <w:lang w:val="ru-RU"/>
        </w:rPr>
        <w:t>кбит/с стерео (совместное стереокодирование)</w:t>
      </w:r>
    </w:p>
    <w:p w14:paraId="1EBF96E0" w14:textId="50AFA6A9" w:rsidR="0014209B" w:rsidRPr="0014209B" w:rsidRDefault="0014209B" w:rsidP="0014209B">
      <w:pPr>
        <w:pStyle w:val="enumlev1"/>
        <w:jc w:val="left"/>
        <w:rPr>
          <w:szCs w:val="22"/>
          <w:lang w:val="ru-RU"/>
        </w:rPr>
      </w:pPr>
      <w:r w:rsidRPr="0014209B">
        <w:rPr>
          <w:szCs w:val="22"/>
          <w:lang w:val="ru-RU"/>
        </w:rPr>
        <w:t>–</w:t>
      </w:r>
      <w:r w:rsidRPr="0014209B">
        <w:rPr>
          <w:szCs w:val="22"/>
          <w:lang w:val="ru-RU"/>
        </w:rPr>
        <w:tab/>
      </w:r>
      <w:r w:rsidRPr="0014209B">
        <w:rPr>
          <w:szCs w:val="22"/>
          <w:lang w:val="en-US"/>
        </w:rPr>
        <w:t>Dolby</w:t>
      </w:r>
      <w:r w:rsidRPr="0014209B">
        <w:rPr>
          <w:szCs w:val="22"/>
          <w:lang w:val="ru-RU"/>
        </w:rPr>
        <w:t xml:space="preserve"> </w:t>
      </w:r>
      <w:r w:rsidRPr="0014209B">
        <w:rPr>
          <w:szCs w:val="22"/>
          <w:lang w:val="en-US"/>
        </w:rPr>
        <w:t>AC</w:t>
      </w:r>
      <w:r w:rsidRPr="0014209B">
        <w:rPr>
          <w:szCs w:val="22"/>
          <w:lang w:val="ru-RU"/>
        </w:rPr>
        <w:t>2</w:t>
      </w:r>
      <w:r w:rsidRPr="0014209B">
        <w:rPr>
          <w:szCs w:val="22"/>
          <w:lang w:val="ru-RU"/>
        </w:rPr>
        <w:tab/>
      </w:r>
      <w:r w:rsidRPr="0014209B">
        <w:rPr>
          <w:szCs w:val="22"/>
          <w:lang w:val="ru-RU"/>
        </w:rPr>
        <w:tab/>
      </w:r>
      <w:r w:rsidRPr="0014209B">
        <w:rPr>
          <w:szCs w:val="22"/>
          <w:lang w:val="ru-RU"/>
        </w:rPr>
        <w:tab/>
      </w:r>
      <w:r>
        <w:rPr>
          <w:szCs w:val="22"/>
          <w:lang w:val="ru-RU"/>
        </w:rPr>
        <w:tab/>
      </w:r>
      <w:r>
        <w:rPr>
          <w:szCs w:val="22"/>
          <w:lang w:val="ru-RU"/>
        </w:rPr>
        <w:tab/>
      </w:r>
      <w:r w:rsidRPr="0014209B">
        <w:rPr>
          <w:szCs w:val="22"/>
          <w:lang w:val="ru-RU"/>
        </w:rPr>
        <w:t>256</w:t>
      </w:r>
      <w:r w:rsidR="00EF31CC">
        <w:rPr>
          <w:szCs w:val="22"/>
          <w:lang w:val="en-US"/>
        </w:rPr>
        <w:t> </w:t>
      </w:r>
      <w:r w:rsidRPr="0014209B">
        <w:rPr>
          <w:szCs w:val="22"/>
          <w:lang w:val="ru-RU"/>
        </w:rPr>
        <w:t>кбит/с стерео, этапы</w:t>
      </w:r>
      <w:r w:rsidR="00EF31CC">
        <w:rPr>
          <w:szCs w:val="22"/>
          <w:lang w:val="en-US"/>
        </w:rPr>
        <w:t> </w:t>
      </w:r>
      <w:r w:rsidRPr="0014209B">
        <w:rPr>
          <w:szCs w:val="22"/>
          <w:lang w:val="ru-RU"/>
        </w:rPr>
        <w:t>1, 3, 5, 7 и 9</w:t>
      </w:r>
    </w:p>
    <w:p w14:paraId="370BDA14" w14:textId="36B0F63F" w:rsidR="0014209B" w:rsidRPr="0014209B" w:rsidRDefault="0014209B" w:rsidP="0014209B">
      <w:pPr>
        <w:pStyle w:val="enumlev1"/>
        <w:jc w:val="left"/>
        <w:rPr>
          <w:szCs w:val="22"/>
          <w:lang w:val="ru-RU"/>
        </w:rPr>
      </w:pPr>
      <w:r w:rsidRPr="0014209B">
        <w:rPr>
          <w:szCs w:val="22"/>
          <w:lang w:val="ru-RU"/>
        </w:rPr>
        <w:t>–</w:t>
      </w:r>
      <w:r w:rsidRPr="0014209B">
        <w:rPr>
          <w:szCs w:val="22"/>
          <w:lang w:val="ru-RU"/>
        </w:rPr>
        <w:tab/>
      </w:r>
      <w:r w:rsidRPr="0014209B">
        <w:rPr>
          <w:szCs w:val="22"/>
          <w:lang w:val="en-US"/>
        </w:rPr>
        <w:t>MPEG</w:t>
      </w:r>
      <w:r w:rsidRPr="0014209B">
        <w:rPr>
          <w:szCs w:val="22"/>
          <w:lang w:val="ru-RU"/>
        </w:rPr>
        <w:t>1 уровень</w:t>
      </w:r>
      <w:r w:rsidR="00EF31CC">
        <w:rPr>
          <w:szCs w:val="22"/>
          <w:lang w:val="en-US"/>
        </w:rPr>
        <w:t> </w:t>
      </w:r>
      <w:r w:rsidRPr="0014209B">
        <w:rPr>
          <w:szCs w:val="22"/>
          <w:lang w:val="en-US"/>
        </w:rPr>
        <w:t>II</w:t>
      </w:r>
      <w:r w:rsidRPr="0014209B">
        <w:rPr>
          <w:szCs w:val="22"/>
          <w:lang w:val="ru-RU"/>
        </w:rPr>
        <w:tab/>
      </w:r>
      <w:r w:rsidRPr="0014209B">
        <w:rPr>
          <w:szCs w:val="22"/>
          <w:lang w:val="ru-RU"/>
        </w:rPr>
        <w:tab/>
      </w:r>
      <w:r>
        <w:rPr>
          <w:szCs w:val="22"/>
          <w:lang w:val="ru-RU"/>
        </w:rPr>
        <w:tab/>
      </w:r>
      <w:r w:rsidRPr="0014209B">
        <w:rPr>
          <w:szCs w:val="22"/>
          <w:lang w:val="ru-RU"/>
        </w:rPr>
        <w:t xml:space="preserve">выборка из базы данных </w:t>
      </w:r>
      <w:r w:rsidRPr="0014209B">
        <w:rPr>
          <w:szCs w:val="22"/>
          <w:lang w:val="en-US"/>
        </w:rPr>
        <w:t>Swisscom</w:t>
      </w:r>
      <w:r w:rsidRPr="0014209B">
        <w:rPr>
          <w:szCs w:val="22"/>
          <w:lang w:val="ru-RU"/>
        </w:rPr>
        <w:t xml:space="preserve">, </w:t>
      </w:r>
      <w:r w:rsidR="00EF31CC" w:rsidRPr="00EF31CC">
        <w:rPr>
          <w:szCs w:val="22"/>
          <w:lang w:val="ru-RU"/>
        </w:rPr>
        <w:t xml:space="preserve">&gt; </w:t>
      </w:r>
      <w:r w:rsidRPr="0014209B">
        <w:rPr>
          <w:szCs w:val="22"/>
          <w:lang w:val="ru-RU"/>
        </w:rPr>
        <w:t>192</w:t>
      </w:r>
      <w:r w:rsidR="00EF31CC">
        <w:rPr>
          <w:szCs w:val="22"/>
          <w:lang w:val="en-US"/>
        </w:rPr>
        <w:t> </w:t>
      </w:r>
      <w:r w:rsidRPr="0014209B">
        <w:rPr>
          <w:szCs w:val="22"/>
          <w:lang w:val="ru-RU"/>
        </w:rPr>
        <w:t>кбит/с стерео</w:t>
      </w:r>
    </w:p>
    <w:p w14:paraId="5CBA0EC6" w14:textId="66190285" w:rsidR="0014209B" w:rsidRPr="0014209B" w:rsidRDefault="0014209B" w:rsidP="0014209B">
      <w:pPr>
        <w:pStyle w:val="enumlev1"/>
        <w:ind w:left="3600" w:hanging="3600"/>
        <w:jc w:val="left"/>
        <w:rPr>
          <w:szCs w:val="22"/>
          <w:lang w:val="ru-RU"/>
        </w:rPr>
      </w:pPr>
      <w:r w:rsidRPr="0014209B">
        <w:rPr>
          <w:szCs w:val="22"/>
          <w:lang w:val="ru-RU"/>
        </w:rPr>
        <w:t>–</w:t>
      </w:r>
      <w:r w:rsidRPr="0014209B">
        <w:rPr>
          <w:szCs w:val="22"/>
          <w:lang w:val="ru-RU"/>
        </w:rPr>
        <w:tab/>
      </w:r>
      <w:r w:rsidRPr="0014209B">
        <w:rPr>
          <w:szCs w:val="22"/>
          <w:lang w:val="en-US"/>
        </w:rPr>
        <w:t>MPEG</w:t>
      </w:r>
      <w:r w:rsidRPr="0014209B">
        <w:rPr>
          <w:szCs w:val="22"/>
          <w:lang w:val="ru-RU"/>
        </w:rPr>
        <w:t>1 уровень</w:t>
      </w:r>
      <w:r w:rsidR="00EF31CC">
        <w:rPr>
          <w:szCs w:val="22"/>
          <w:lang w:val="en-US"/>
        </w:rPr>
        <w:t> </w:t>
      </w:r>
      <w:r w:rsidRPr="0014209B">
        <w:rPr>
          <w:szCs w:val="22"/>
          <w:lang w:val="en-US"/>
        </w:rPr>
        <w:t>III</w:t>
      </w:r>
      <w:r w:rsidRPr="0014209B">
        <w:rPr>
          <w:szCs w:val="22"/>
          <w:lang w:val="ru-RU"/>
        </w:rPr>
        <w:tab/>
      </w:r>
      <w:r>
        <w:rPr>
          <w:szCs w:val="22"/>
          <w:lang w:val="ru-RU"/>
        </w:rPr>
        <w:tab/>
      </w:r>
      <w:r w:rsidRPr="0014209B">
        <w:rPr>
          <w:szCs w:val="22"/>
          <w:lang w:val="ru-RU"/>
        </w:rPr>
        <w:t>128 и 160</w:t>
      </w:r>
      <w:r w:rsidR="00EF31CC">
        <w:rPr>
          <w:szCs w:val="22"/>
          <w:lang w:val="en-US"/>
        </w:rPr>
        <w:t> </w:t>
      </w:r>
      <w:r w:rsidRPr="0014209B">
        <w:rPr>
          <w:szCs w:val="22"/>
          <w:lang w:val="ru-RU"/>
        </w:rPr>
        <w:t xml:space="preserve">кбит/с, оба стерео </w:t>
      </w:r>
      <w:r w:rsidR="00BB5CD2">
        <w:rPr>
          <w:szCs w:val="22"/>
          <w:lang w:val="ru-RU"/>
        </w:rPr>
        <w:t>(</w:t>
      </w:r>
      <w:r w:rsidRPr="0014209B">
        <w:rPr>
          <w:szCs w:val="22"/>
          <w:lang w:val="ru-RU"/>
        </w:rPr>
        <w:t xml:space="preserve">совместное </w:t>
      </w:r>
      <w:r>
        <w:rPr>
          <w:szCs w:val="22"/>
          <w:lang w:val="ru-RU"/>
        </w:rPr>
        <w:tab/>
      </w:r>
      <w:r w:rsidRPr="0014209B">
        <w:rPr>
          <w:szCs w:val="22"/>
          <w:lang w:val="ru-RU"/>
        </w:rPr>
        <w:t>стереокодирование)</w:t>
      </w:r>
    </w:p>
    <w:p w14:paraId="68D5B624" w14:textId="298C70EB" w:rsidR="0014209B" w:rsidRPr="00EF31CC" w:rsidRDefault="0014209B" w:rsidP="00EF31CC">
      <w:pPr>
        <w:pStyle w:val="enumlev1"/>
        <w:jc w:val="left"/>
        <w:rPr>
          <w:szCs w:val="22"/>
          <w:lang w:val="ru-RU"/>
        </w:rPr>
      </w:pPr>
      <w:r w:rsidRPr="00EF31CC">
        <w:rPr>
          <w:szCs w:val="22"/>
          <w:lang w:val="ru-RU"/>
        </w:rPr>
        <w:lastRenderedPageBreak/>
        <w:t>–</w:t>
      </w:r>
      <w:r w:rsidRPr="00EF31CC">
        <w:rPr>
          <w:szCs w:val="22"/>
          <w:lang w:val="ru-RU"/>
        </w:rPr>
        <w:tab/>
      </w:r>
      <w:r w:rsidRPr="0014209B">
        <w:rPr>
          <w:szCs w:val="22"/>
          <w:lang w:val="en-US"/>
        </w:rPr>
        <w:t>MPEG</w:t>
      </w:r>
      <w:r w:rsidRPr="00EF31CC">
        <w:rPr>
          <w:szCs w:val="22"/>
          <w:lang w:val="ru-RU"/>
        </w:rPr>
        <w:t xml:space="preserve"> </w:t>
      </w:r>
      <w:r w:rsidRPr="0014209B">
        <w:rPr>
          <w:szCs w:val="22"/>
          <w:lang w:val="en-US"/>
        </w:rPr>
        <w:t>AAC</w:t>
      </w:r>
      <w:r w:rsidRPr="00EF31CC">
        <w:rPr>
          <w:szCs w:val="22"/>
          <w:lang w:val="ru-RU"/>
        </w:rPr>
        <w:tab/>
      </w:r>
      <w:r w:rsidR="00EF31CC" w:rsidRPr="00EF31CC">
        <w:rPr>
          <w:szCs w:val="22"/>
          <w:lang w:val="ru-RU"/>
        </w:rPr>
        <w:tab/>
      </w:r>
      <w:r w:rsidR="00EF31CC">
        <w:rPr>
          <w:szCs w:val="22"/>
          <w:lang w:val="ru-RU"/>
        </w:rPr>
        <w:tab/>
      </w:r>
      <w:r w:rsidR="00EF31CC">
        <w:rPr>
          <w:szCs w:val="22"/>
          <w:lang w:val="ru-RU"/>
        </w:rPr>
        <w:tab/>
      </w:r>
      <w:r w:rsidR="00EF31CC">
        <w:rPr>
          <w:szCs w:val="22"/>
          <w:lang w:val="ru-RU"/>
        </w:rPr>
        <w:tab/>
      </w:r>
      <w:r w:rsidRPr="00EF31CC">
        <w:rPr>
          <w:szCs w:val="22"/>
          <w:lang w:val="ru-RU"/>
        </w:rPr>
        <w:t>128</w:t>
      </w:r>
      <w:r w:rsidR="00EF31CC">
        <w:rPr>
          <w:szCs w:val="22"/>
          <w:lang w:val="en-US"/>
        </w:rPr>
        <w:t> </w:t>
      </w:r>
      <w:r w:rsidRPr="00EF31CC">
        <w:rPr>
          <w:szCs w:val="22"/>
          <w:lang w:val="ru-RU"/>
        </w:rPr>
        <w:t>кбит/с стерео (совместное стереокодирование)</w:t>
      </w:r>
    </w:p>
    <w:p w14:paraId="69B978B7" w14:textId="2232AB32" w:rsidR="0014209B" w:rsidRPr="00EF31CC" w:rsidRDefault="0014209B" w:rsidP="00EF31CC">
      <w:pPr>
        <w:pStyle w:val="enumlev1"/>
        <w:jc w:val="left"/>
        <w:rPr>
          <w:szCs w:val="22"/>
          <w:lang w:val="ru-RU"/>
        </w:rPr>
      </w:pPr>
      <w:r w:rsidRPr="00EF31CC">
        <w:rPr>
          <w:szCs w:val="22"/>
          <w:lang w:val="ru-RU"/>
        </w:rPr>
        <w:t>–</w:t>
      </w:r>
      <w:r w:rsidRPr="00EF31CC">
        <w:rPr>
          <w:szCs w:val="22"/>
          <w:lang w:val="ru-RU"/>
        </w:rPr>
        <w:tab/>
      </w:r>
      <w:r w:rsidRPr="0014209B">
        <w:rPr>
          <w:szCs w:val="22"/>
          <w:lang w:val="en-US"/>
        </w:rPr>
        <w:t>MPEG</w:t>
      </w:r>
      <w:r w:rsidRPr="00EF31CC">
        <w:rPr>
          <w:szCs w:val="22"/>
          <w:lang w:val="ru-RU"/>
        </w:rPr>
        <w:t xml:space="preserve"> уровень</w:t>
      </w:r>
      <w:r w:rsidR="00EF31CC">
        <w:rPr>
          <w:szCs w:val="22"/>
          <w:lang w:val="en-US"/>
        </w:rPr>
        <w:t> </w:t>
      </w:r>
      <w:r w:rsidRPr="0014209B">
        <w:rPr>
          <w:szCs w:val="22"/>
          <w:lang w:val="en-US"/>
        </w:rPr>
        <w:t>III</w:t>
      </w:r>
      <w:r w:rsidRPr="00EF31CC">
        <w:rPr>
          <w:szCs w:val="22"/>
          <w:lang w:val="ru-RU"/>
        </w:rPr>
        <w:tab/>
      </w:r>
      <w:r w:rsidR="00EF31CC">
        <w:rPr>
          <w:szCs w:val="22"/>
          <w:lang w:val="ru-RU"/>
        </w:rPr>
        <w:tab/>
      </w:r>
      <w:r w:rsidR="00EF31CC">
        <w:rPr>
          <w:szCs w:val="22"/>
          <w:lang w:val="ru-RU"/>
        </w:rPr>
        <w:tab/>
      </w:r>
      <w:r w:rsidRPr="00EF31CC">
        <w:rPr>
          <w:szCs w:val="22"/>
          <w:lang w:val="ru-RU"/>
        </w:rPr>
        <w:t>128</w:t>
      </w:r>
      <w:r w:rsidRPr="0014209B">
        <w:rPr>
          <w:szCs w:val="22"/>
          <w:lang w:val="en-US"/>
        </w:rPr>
        <w:t> </w:t>
      </w:r>
      <w:r w:rsidR="00EF31CC" w:rsidRPr="00EF31CC">
        <w:rPr>
          <w:szCs w:val="22"/>
          <w:lang w:val="ru-RU"/>
        </w:rPr>
        <w:t>+</w:t>
      </w:r>
      <w:r w:rsidRPr="0014209B">
        <w:rPr>
          <w:szCs w:val="22"/>
          <w:lang w:val="en-US"/>
        </w:rPr>
        <w:t> </w:t>
      </w:r>
      <w:r w:rsidRPr="00EF31CC">
        <w:rPr>
          <w:szCs w:val="22"/>
          <w:lang w:val="ru-RU"/>
        </w:rPr>
        <w:t>уровень</w:t>
      </w:r>
      <w:r w:rsidR="00EF31CC">
        <w:rPr>
          <w:szCs w:val="22"/>
          <w:lang w:val="en-US"/>
        </w:rPr>
        <w:t> </w:t>
      </w:r>
      <w:r w:rsidRPr="0014209B">
        <w:rPr>
          <w:szCs w:val="22"/>
          <w:lang w:val="en-US"/>
        </w:rPr>
        <w:t>II</w:t>
      </w:r>
      <w:r w:rsidRPr="00EF31CC">
        <w:rPr>
          <w:szCs w:val="22"/>
          <w:lang w:val="ru-RU"/>
        </w:rPr>
        <w:t>, 384</w:t>
      </w:r>
      <w:r w:rsidRPr="0014209B">
        <w:rPr>
          <w:szCs w:val="22"/>
          <w:lang w:val="en-US"/>
        </w:rPr>
        <w:t> </w:t>
      </w:r>
      <w:r w:rsidR="00EF31CC" w:rsidRPr="00EF31CC">
        <w:rPr>
          <w:szCs w:val="22"/>
          <w:lang w:val="ru-RU"/>
        </w:rPr>
        <w:t>+</w:t>
      </w:r>
      <w:r w:rsidRPr="0014209B">
        <w:rPr>
          <w:szCs w:val="22"/>
          <w:lang w:val="en-US"/>
        </w:rPr>
        <w:t> </w:t>
      </w:r>
      <w:r w:rsidRPr="00EF31CC">
        <w:rPr>
          <w:szCs w:val="22"/>
          <w:lang w:val="ru-RU"/>
        </w:rPr>
        <w:t>уровень</w:t>
      </w:r>
      <w:r w:rsidR="00EF31CC">
        <w:rPr>
          <w:szCs w:val="22"/>
          <w:lang w:val="en-US"/>
        </w:rPr>
        <w:t> </w:t>
      </w:r>
      <w:r w:rsidRPr="0014209B">
        <w:rPr>
          <w:szCs w:val="22"/>
          <w:lang w:val="en-US"/>
        </w:rPr>
        <w:t>II</w:t>
      </w:r>
      <w:r w:rsidRPr="00EF31CC">
        <w:rPr>
          <w:szCs w:val="22"/>
          <w:lang w:val="ru-RU"/>
        </w:rPr>
        <w:t>, 224</w:t>
      </w:r>
      <w:r w:rsidR="00EF31CC">
        <w:rPr>
          <w:szCs w:val="22"/>
          <w:lang w:val="en-US"/>
        </w:rPr>
        <w:t> </w:t>
      </w:r>
      <w:r w:rsidRPr="00EF31CC">
        <w:rPr>
          <w:szCs w:val="22"/>
          <w:lang w:val="ru-RU"/>
        </w:rPr>
        <w:t>кбит/с, все стерео</w:t>
      </w:r>
    </w:p>
    <w:p w14:paraId="0B58E511" w14:textId="792B95E6" w:rsidR="0014209B" w:rsidRPr="00EF31CC" w:rsidRDefault="0014209B" w:rsidP="00EF31CC">
      <w:pPr>
        <w:pStyle w:val="enumlev1"/>
        <w:jc w:val="left"/>
        <w:rPr>
          <w:szCs w:val="22"/>
          <w:lang w:val="ru-RU"/>
        </w:rPr>
      </w:pPr>
      <w:r w:rsidRPr="00EF31CC">
        <w:rPr>
          <w:szCs w:val="22"/>
          <w:lang w:val="ru-RU"/>
        </w:rPr>
        <w:t>–</w:t>
      </w:r>
      <w:r w:rsidRPr="00EF31CC">
        <w:rPr>
          <w:szCs w:val="22"/>
          <w:lang w:val="ru-RU"/>
        </w:rPr>
        <w:tab/>
      </w:r>
      <w:r w:rsidRPr="0014209B">
        <w:rPr>
          <w:szCs w:val="22"/>
          <w:lang w:val="en-US"/>
        </w:rPr>
        <w:t>Dolby</w:t>
      </w:r>
      <w:r w:rsidRPr="00EF31CC">
        <w:rPr>
          <w:szCs w:val="22"/>
          <w:lang w:val="ru-RU"/>
        </w:rPr>
        <w:t xml:space="preserve"> </w:t>
      </w:r>
      <w:r w:rsidRPr="0014209B">
        <w:rPr>
          <w:szCs w:val="22"/>
          <w:lang w:val="en-US"/>
        </w:rPr>
        <w:t>AC</w:t>
      </w:r>
      <w:r w:rsidRPr="00EF31CC">
        <w:rPr>
          <w:szCs w:val="22"/>
          <w:lang w:val="ru-RU"/>
        </w:rPr>
        <w:t>3</w:t>
      </w:r>
      <w:r w:rsidRPr="00EF31CC">
        <w:rPr>
          <w:szCs w:val="22"/>
          <w:lang w:val="ru-RU"/>
        </w:rPr>
        <w:tab/>
      </w:r>
      <w:r w:rsidR="00EF31CC" w:rsidRPr="00EF31CC">
        <w:rPr>
          <w:szCs w:val="22"/>
          <w:lang w:val="ru-RU"/>
        </w:rPr>
        <w:tab/>
      </w:r>
      <w:r w:rsidR="00EF31CC" w:rsidRPr="00EF31CC">
        <w:rPr>
          <w:szCs w:val="22"/>
          <w:lang w:val="ru-RU"/>
        </w:rPr>
        <w:tab/>
      </w:r>
      <w:r w:rsidR="00EF31CC">
        <w:rPr>
          <w:szCs w:val="22"/>
          <w:lang w:val="ru-RU"/>
        </w:rPr>
        <w:tab/>
      </w:r>
      <w:r w:rsidR="00EF31CC">
        <w:rPr>
          <w:szCs w:val="22"/>
          <w:lang w:val="ru-RU"/>
        </w:rPr>
        <w:tab/>
      </w:r>
      <w:r w:rsidRPr="00EF31CC">
        <w:rPr>
          <w:szCs w:val="22"/>
          <w:lang w:val="ru-RU"/>
        </w:rPr>
        <w:t>256</w:t>
      </w:r>
      <w:r w:rsidR="00EF31CC">
        <w:rPr>
          <w:szCs w:val="22"/>
          <w:lang w:val="en-US"/>
        </w:rPr>
        <w:t> </w:t>
      </w:r>
      <w:r w:rsidRPr="00EF31CC">
        <w:rPr>
          <w:szCs w:val="22"/>
          <w:lang w:val="ru-RU"/>
        </w:rPr>
        <w:t>кбит/с стерео</w:t>
      </w:r>
    </w:p>
    <w:p w14:paraId="6C5875D2" w14:textId="61627A19" w:rsidR="0014209B" w:rsidRPr="00EF31CC" w:rsidRDefault="0014209B" w:rsidP="00EF31CC">
      <w:pPr>
        <w:pStyle w:val="enumlev1"/>
        <w:jc w:val="left"/>
        <w:rPr>
          <w:szCs w:val="22"/>
          <w:lang w:val="ru-RU"/>
        </w:rPr>
      </w:pPr>
      <w:r w:rsidRPr="00EF31CC">
        <w:rPr>
          <w:szCs w:val="22"/>
          <w:lang w:val="ru-RU"/>
        </w:rPr>
        <w:t>–</w:t>
      </w:r>
      <w:r w:rsidRPr="00EF31CC">
        <w:rPr>
          <w:szCs w:val="22"/>
          <w:lang w:val="ru-RU"/>
        </w:rPr>
        <w:tab/>
      </w:r>
      <w:r w:rsidRPr="0014209B">
        <w:rPr>
          <w:szCs w:val="22"/>
          <w:lang w:val="en-US"/>
        </w:rPr>
        <w:t>Dolby</w:t>
      </w:r>
      <w:r w:rsidRPr="00EF31CC">
        <w:rPr>
          <w:szCs w:val="22"/>
          <w:lang w:val="ru-RU"/>
        </w:rPr>
        <w:t xml:space="preserve"> </w:t>
      </w:r>
      <w:r w:rsidRPr="0014209B">
        <w:rPr>
          <w:szCs w:val="22"/>
          <w:lang w:val="en-US"/>
        </w:rPr>
        <w:t>AC</w:t>
      </w:r>
      <w:r w:rsidRPr="00EF31CC">
        <w:rPr>
          <w:szCs w:val="22"/>
          <w:lang w:val="ru-RU"/>
        </w:rPr>
        <w:t>3</w:t>
      </w:r>
      <w:r w:rsidRPr="00EF31CC">
        <w:rPr>
          <w:szCs w:val="22"/>
          <w:lang w:val="ru-RU"/>
        </w:rPr>
        <w:tab/>
      </w:r>
      <w:r w:rsidR="00EF31CC">
        <w:rPr>
          <w:szCs w:val="22"/>
          <w:lang w:val="ru-RU"/>
        </w:rPr>
        <w:tab/>
      </w:r>
      <w:r w:rsidR="00EF31CC">
        <w:rPr>
          <w:szCs w:val="22"/>
          <w:lang w:val="ru-RU"/>
        </w:rPr>
        <w:tab/>
      </w:r>
      <w:r w:rsidR="00EF31CC">
        <w:rPr>
          <w:szCs w:val="22"/>
          <w:lang w:val="ru-RU"/>
        </w:rPr>
        <w:tab/>
      </w:r>
      <w:r w:rsidR="00EF31CC">
        <w:rPr>
          <w:szCs w:val="22"/>
          <w:lang w:val="ru-RU"/>
        </w:rPr>
        <w:tab/>
      </w:r>
      <w:r w:rsidRPr="00EF31CC">
        <w:rPr>
          <w:szCs w:val="22"/>
          <w:lang w:val="ru-RU"/>
        </w:rPr>
        <w:t>256</w:t>
      </w:r>
      <w:r w:rsidR="00EF31CC">
        <w:rPr>
          <w:szCs w:val="22"/>
          <w:lang w:val="en-US"/>
        </w:rPr>
        <w:t> </w:t>
      </w:r>
      <w:r w:rsidR="00EF31CC" w:rsidRPr="00EF31CC">
        <w:rPr>
          <w:szCs w:val="22"/>
          <w:lang w:val="ru-RU"/>
        </w:rPr>
        <w:t>+</w:t>
      </w:r>
      <w:r w:rsidR="00EF31CC">
        <w:rPr>
          <w:szCs w:val="22"/>
          <w:lang w:val="en-US"/>
        </w:rPr>
        <w:t> </w:t>
      </w:r>
      <w:r w:rsidRPr="0014209B">
        <w:rPr>
          <w:szCs w:val="22"/>
          <w:lang w:val="en-US"/>
        </w:rPr>
        <w:t>MPEG</w:t>
      </w:r>
      <w:r w:rsidRPr="00EF31CC">
        <w:rPr>
          <w:szCs w:val="22"/>
          <w:lang w:val="ru-RU"/>
        </w:rPr>
        <w:t xml:space="preserve"> уровень</w:t>
      </w:r>
      <w:r w:rsidR="00EF31CC">
        <w:rPr>
          <w:szCs w:val="22"/>
          <w:lang w:val="en-US"/>
        </w:rPr>
        <w:t> </w:t>
      </w:r>
      <w:r w:rsidRPr="0014209B">
        <w:rPr>
          <w:szCs w:val="22"/>
          <w:lang w:val="en-US"/>
        </w:rPr>
        <w:t>II</w:t>
      </w:r>
      <w:r w:rsidRPr="00EF31CC">
        <w:rPr>
          <w:szCs w:val="22"/>
          <w:lang w:val="ru-RU"/>
        </w:rPr>
        <w:t>, 224</w:t>
      </w:r>
      <w:r w:rsidR="00EF31CC">
        <w:rPr>
          <w:szCs w:val="22"/>
          <w:lang w:val="en-US"/>
        </w:rPr>
        <w:t> </w:t>
      </w:r>
      <w:r w:rsidRPr="00EF31CC">
        <w:rPr>
          <w:szCs w:val="22"/>
          <w:lang w:val="ru-RU"/>
        </w:rPr>
        <w:t>кбит/с, оба стерео</w:t>
      </w:r>
    </w:p>
    <w:p w14:paraId="18ACDF6B" w14:textId="77777777" w:rsidR="0014209B" w:rsidRPr="00EF31CC" w:rsidRDefault="0014209B" w:rsidP="00EF31CC">
      <w:pPr>
        <w:pStyle w:val="enumlev1"/>
        <w:jc w:val="left"/>
        <w:rPr>
          <w:szCs w:val="22"/>
          <w:lang w:val="ru-RU"/>
        </w:rPr>
      </w:pPr>
      <w:r w:rsidRPr="00EF31CC">
        <w:rPr>
          <w:szCs w:val="22"/>
          <w:lang w:val="ru-RU"/>
        </w:rPr>
        <w:t>–</w:t>
      </w:r>
      <w:r w:rsidRPr="00EF31CC">
        <w:rPr>
          <w:szCs w:val="22"/>
          <w:lang w:val="ru-RU"/>
        </w:rPr>
        <w:tab/>
        <w:t>Искажение квантования</w:t>
      </w:r>
    </w:p>
    <w:p w14:paraId="3B03D587" w14:textId="77777777" w:rsidR="0014209B" w:rsidRPr="00EF31CC" w:rsidRDefault="0014209B" w:rsidP="00EF31CC">
      <w:pPr>
        <w:pStyle w:val="enumlev1"/>
        <w:jc w:val="left"/>
        <w:rPr>
          <w:szCs w:val="22"/>
          <w:lang w:val="ru-RU"/>
        </w:rPr>
      </w:pPr>
      <w:r w:rsidRPr="00EF31CC">
        <w:rPr>
          <w:szCs w:val="22"/>
          <w:lang w:val="ru-RU"/>
        </w:rPr>
        <w:t>–</w:t>
      </w:r>
      <w:r w:rsidRPr="00EF31CC">
        <w:rPr>
          <w:szCs w:val="22"/>
          <w:lang w:val="ru-RU"/>
        </w:rPr>
        <w:tab/>
      </w:r>
      <w:r w:rsidRPr="0014209B">
        <w:rPr>
          <w:szCs w:val="22"/>
          <w:lang w:val="en-US"/>
        </w:rPr>
        <w:t>THD</w:t>
      </w:r>
    </w:p>
    <w:p w14:paraId="1D2364BA" w14:textId="77777777" w:rsidR="0014209B" w:rsidRPr="00EF31CC" w:rsidRDefault="0014209B" w:rsidP="00EF31CC">
      <w:pPr>
        <w:pStyle w:val="enumlev1"/>
        <w:jc w:val="left"/>
        <w:rPr>
          <w:szCs w:val="22"/>
          <w:lang w:val="ru-RU"/>
        </w:rPr>
      </w:pPr>
      <w:r w:rsidRPr="00EF31CC">
        <w:rPr>
          <w:szCs w:val="22"/>
          <w:lang w:val="ru-RU"/>
        </w:rPr>
        <w:t>–</w:t>
      </w:r>
      <w:r w:rsidRPr="00EF31CC">
        <w:rPr>
          <w:szCs w:val="22"/>
          <w:lang w:val="ru-RU"/>
        </w:rPr>
        <w:tab/>
        <w:t>Шум</w:t>
      </w:r>
    </w:p>
    <w:p w14:paraId="0B307549" w14:textId="77777777" w:rsidR="00C7211D" w:rsidRPr="00EF31CC" w:rsidRDefault="00C7211D" w:rsidP="00EF31CC">
      <w:pPr>
        <w:pStyle w:val="Heading2"/>
        <w:keepLines w:val="0"/>
        <w:rPr>
          <w:lang w:val="ru-RU"/>
        </w:rPr>
      </w:pPr>
      <w:bookmarkStart w:id="649" w:name="_Toc133255988"/>
      <w:bookmarkStart w:id="650" w:name="_Toc170906197"/>
      <w:r w:rsidRPr="00EF31CC">
        <w:rPr>
          <w:lang w:val="ru-RU"/>
        </w:rPr>
        <w:t>3.10</w:t>
      </w:r>
      <w:r w:rsidRPr="00EF31CC">
        <w:rPr>
          <w:lang w:val="ru-RU"/>
        </w:rPr>
        <w:tab/>
      </w:r>
      <w:r w:rsidRPr="00EF31CC">
        <w:rPr>
          <w:lang w:val="en-GB"/>
        </w:rPr>
        <w:t>CRC</w:t>
      </w:r>
      <w:r w:rsidRPr="00EF31CC">
        <w:rPr>
          <w:lang w:val="ru-RU"/>
        </w:rPr>
        <w:t>97</w:t>
      </w:r>
      <w:bookmarkEnd w:id="649"/>
      <w:bookmarkEnd w:id="650"/>
    </w:p>
    <w:p w14:paraId="7D9A0615" w14:textId="34615A81" w:rsidR="00363C80" w:rsidRPr="00363C80" w:rsidRDefault="00C7211D" w:rsidP="00363C80">
      <w:pPr>
        <w:pStyle w:val="enumlev1"/>
        <w:jc w:val="left"/>
        <w:rPr>
          <w:szCs w:val="22"/>
          <w:lang w:val="ru-RU"/>
        </w:rPr>
      </w:pPr>
      <w:r w:rsidRPr="00363C80">
        <w:rPr>
          <w:szCs w:val="22"/>
          <w:lang w:val="ru-RU"/>
        </w:rPr>
        <w:t>–</w:t>
      </w:r>
      <w:r w:rsidRPr="00363C80">
        <w:rPr>
          <w:szCs w:val="22"/>
          <w:lang w:val="ru-RU"/>
        </w:rPr>
        <w:tab/>
      </w:r>
      <w:r w:rsidR="00363C80" w:rsidRPr="00363C80">
        <w:rPr>
          <w:szCs w:val="22"/>
          <w:lang w:val="ru-RU"/>
        </w:rPr>
        <w:t>AT&amp;T PAC</w:t>
      </w:r>
      <w:r w:rsidR="00363C80" w:rsidRPr="00363C80">
        <w:rPr>
          <w:szCs w:val="22"/>
          <w:lang w:val="ru-RU"/>
        </w:rPr>
        <w:tab/>
      </w:r>
      <w:r w:rsidR="00363C80" w:rsidRPr="00363C80">
        <w:rPr>
          <w:szCs w:val="22"/>
          <w:lang w:val="ru-RU"/>
        </w:rPr>
        <w:tab/>
      </w:r>
      <w:r w:rsidR="00363C80">
        <w:rPr>
          <w:szCs w:val="22"/>
          <w:lang w:val="ru-RU"/>
        </w:rPr>
        <w:tab/>
      </w:r>
      <w:r w:rsidR="00363C80">
        <w:rPr>
          <w:szCs w:val="22"/>
          <w:lang w:val="ru-RU"/>
        </w:rPr>
        <w:tab/>
      </w:r>
      <w:r w:rsidR="00363C80">
        <w:rPr>
          <w:szCs w:val="22"/>
          <w:lang w:val="ru-RU"/>
        </w:rPr>
        <w:tab/>
      </w:r>
      <w:r w:rsidR="00363C80" w:rsidRPr="00363C80">
        <w:rPr>
          <w:szCs w:val="22"/>
          <w:lang w:val="ru-RU"/>
        </w:rPr>
        <w:t>64, 96, 128 и 160</w:t>
      </w:r>
      <w:r w:rsidR="00363C80">
        <w:rPr>
          <w:szCs w:val="22"/>
          <w:lang w:val="en-US"/>
        </w:rPr>
        <w:t> </w:t>
      </w:r>
      <w:r w:rsidR="00363C80" w:rsidRPr="00363C80">
        <w:rPr>
          <w:szCs w:val="22"/>
          <w:lang w:val="ru-RU"/>
        </w:rPr>
        <w:t>кбит/с, все стерео</w:t>
      </w:r>
    </w:p>
    <w:p w14:paraId="18E854CF" w14:textId="41B467C1" w:rsidR="00363C80" w:rsidRPr="00363C80" w:rsidRDefault="00363C80" w:rsidP="00363C80">
      <w:pPr>
        <w:pStyle w:val="enumlev1"/>
        <w:jc w:val="left"/>
        <w:rPr>
          <w:szCs w:val="22"/>
          <w:lang w:val="ru-RU"/>
        </w:rPr>
      </w:pPr>
      <w:r w:rsidRPr="00363C80">
        <w:rPr>
          <w:szCs w:val="22"/>
          <w:lang w:val="ru-RU"/>
        </w:rPr>
        <w:t>–</w:t>
      </w:r>
      <w:r w:rsidRPr="00363C80">
        <w:rPr>
          <w:szCs w:val="22"/>
          <w:lang w:val="ru-RU"/>
        </w:rPr>
        <w:tab/>
        <w:t>Dolby AC3</w:t>
      </w:r>
      <w:r w:rsidRPr="00363C80">
        <w:rPr>
          <w:szCs w:val="22"/>
          <w:lang w:val="ru-RU"/>
        </w:rPr>
        <w:tab/>
      </w:r>
      <w:r w:rsidRPr="00363C80">
        <w:rPr>
          <w:szCs w:val="22"/>
          <w:lang w:val="ru-RU"/>
        </w:rPr>
        <w:tab/>
      </w:r>
      <w:r>
        <w:rPr>
          <w:szCs w:val="22"/>
          <w:lang w:val="ru-RU"/>
        </w:rPr>
        <w:tab/>
      </w:r>
      <w:r>
        <w:rPr>
          <w:szCs w:val="22"/>
          <w:lang w:val="ru-RU"/>
        </w:rPr>
        <w:tab/>
      </w:r>
      <w:r>
        <w:rPr>
          <w:szCs w:val="22"/>
          <w:lang w:val="ru-RU"/>
        </w:rPr>
        <w:tab/>
      </w:r>
      <w:r w:rsidRPr="00363C80">
        <w:rPr>
          <w:szCs w:val="22"/>
          <w:lang w:val="ru-RU"/>
        </w:rPr>
        <w:t>128, 160 и 192</w:t>
      </w:r>
      <w:r>
        <w:rPr>
          <w:szCs w:val="22"/>
          <w:lang w:val="en-US"/>
        </w:rPr>
        <w:t> </w:t>
      </w:r>
      <w:r w:rsidRPr="00363C80">
        <w:rPr>
          <w:szCs w:val="22"/>
          <w:lang w:val="ru-RU"/>
        </w:rPr>
        <w:t>кбит/с, все стерео</w:t>
      </w:r>
    </w:p>
    <w:p w14:paraId="240A425F" w14:textId="68EEED79" w:rsidR="00363C80" w:rsidRPr="00363C80" w:rsidRDefault="00363C80" w:rsidP="00363C80">
      <w:pPr>
        <w:pStyle w:val="enumlev1"/>
        <w:jc w:val="left"/>
        <w:rPr>
          <w:szCs w:val="22"/>
          <w:lang w:val="ru-RU"/>
        </w:rPr>
      </w:pPr>
      <w:r w:rsidRPr="00363C80">
        <w:rPr>
          <w:szCs w:val="22"/>
          <w:lang w:val="ru-RU"/>
        </w:rPr>
        <w:t>–</w:t>
      </w:r>
      <w:r w:rsidRPr="00363C80">
        <w:rPr>
          <w:szCs w:val="22"/>
          <w:lang w:val="ru-RU"/>
        </w:rPr>
        <w:tab/>
        <w:t>MPEG1 уровень</w:t>
      </w:r>
      <w:r>
        <w:rPr>
          <w:szCs w:val="22"/>
          <w:lang w:val="en-US"/>
        </w:rPr>
        <w:t> </w:t>
      </w:r>
      <w:r w:rsidRPr="00363C80">
        <w:rPr>
          <w:szCs w:val="22"/>
          <w:lang w:val="ru-RU"/>
        </w:rPr>
        <w:t>II программн.</w:t>
      </w:r>
      <w:r w:rsidRPr="00363C80">
        <w:rPr>
          <w:szCs w:val="22"/>
          <w:lang w:val="ru-RU"/>
        </w:rPr>
        <w:tab/>
        <w:t>128, 160 и 192</w:t>
      </w:r>
      <w:r>
        <w:rPr>
          <w:szCs w:val="22"/>
          <w:lang w:val="en-US"/>
        </w:rPr>
        <w:t> </w:t>
      </w:r>
      <w:r w:rsidRPr="00363C80">
        <w:rPr>
          <w:szCs w:val="22"/>
          <w:lang w:val="ru-RU"/>
        </w:rPr>
        <w:t>кбит/с, все стерео</w:t>
      </w:r>
    </w:p>
    <w:p w14:paraId="38A100B1" w14:textId="151EC575" w:rsidR="00363C80" w:rsidRPr="00363C80" w:rsidRDefault="00363C80" w:rsidP="00363C80">
      <w:pPr>
        <w:pStyle w:val="enumlev1"/>
        <w:jc w:val="left"/>
        <w:rPr>
          <w:szCs w:val="22"/>
          <w:lang w:val="ru-RU"/>
        </w:rPr>
      </w:pPr>
      <w:r w:rsidRPr="00363C80">
        <w:rPr>
          <w:szCs w:val="22"/>
          <w:lang w:val="ru-RU"/>
        </w:rPr>
        <w:t>–</w:t>
      </w:r>
      <w:r w:rsidRPr="00363C80">
        <w:rPr>
          <w:szCs w:val="22"/>
          <w:lang w:val="ru-RU"/>
        </w:rPr>
        <w:tab/>
        <w:t>MPEG1 уровень</w:t>
      </w:r>
      <w:r>
        <w:rPr>
          <w:szCs w:val="22"/>
          <w:lang w:val="en-US"/>
        </w:rPr>
        <w:t> </w:t>
      </w:r>
      <w:r w:rsidRPr="00363C80">
        <w:rPr>
          <w:szCs w:val="22"/>
          <w:lang w:val="ru-RU"/>
        </w:rPr>
        <w:t>II аппаратн. (ITIS)</w:t>
      </w:r>
      <w:r w:rsidRPr="00363C80">
        <w:rPr>
          <w:szCs w:val="22"/>
          <w:lang w:val="ru-RU"/>
        </w:rPr>
        <w:tab/>
        <w:t>96, 128, 160, 192</w:t>
      </w:r>
      <w:r>
        <w:rPr>
          <w:szCs w:val="22"/>
          <w:lang w:val="en-US"/>
        </w:rPr>
        <w:t> </w:t>
      </w:r>
      <w:r w:rsidRPr="00363C80">
        <w:rPr>
          <w:szCs w:val="22"/>
          <w:lang w:val="ru-RU"/>
        </w:rPr>
        <w:t xml:space="preserve">кбит/с, все стерео </w:t>
      </w:r>
    </w:p>
    <w:p w14:paraId="13A45966" w14:textId="4177A53A" w:rsidR="00363C80" w:rsidRPr="00363C80" w:rsidRDefault="00363C80" w:rsidP="00363C80">
      <w:pPr>
        <w:pStyle w:val="enumlev1"/>
        <w:jc w:val="left"/>
        <w:rPr>
          <w:szCs w:val="22"/>
          <w:lang w:val="ru-RU"/>
        </w:rPr>
      </w:pPr>
      <w:r w:rsidRPr="00363C80">
        <w:rPr>
          <w:szCs w:val="22"/>
          <w:lang w:val="ru-RU"/>
        </w:rPr>
        <w:t>–</w:t>
      </w:r>
      <w:r w:rsidRPr="00363C80">
        <w:rPr>
          <w:szCs w:val="22"/>
          <w:lang w:val="ru-RU"/>
        </w:rPr>
        <w:tab/>
        <w:t>MPEG4 AAC</w:t>
      </w:r>
      <w:r w:rsidRPr="00363C80">
        <w:rPr>
          <w:szCs w:val="22"/>
          <w:lang w:val="ru-RU"/>
        </w:rPr>
        <w:tab/>
      </w:r>
      <w:r>
        <w:rPr>
          <w:szCs w:val="22"/>
          <w:lang w:val="ru-RU"/>
        </w:rPr>
        <w:tab/>
      </w:r>
      <w:r>
        <w:rPr>
          <w:szCs w:val="22"/>
          <w:lang w:val="ru-RU"/>
        </w:rPr>
        <w:tab/>
      </w:r>
      <w:r>
        <w:rPr>
          <w:szCs w:val="22"/>
          <w:lang w:val="ru-RU"/>
        </w:rPr>
        <w:tab/>
      </w:r>
      <w:r w:rsidRPr="00363C80">
        <w:rPr>
          <w:szCs w:val="22"/>
          <w:lang w:val="ru-RU"/>
        </w:rPr>
        <w:t>96 и 128</w:t>
      </w:r>
      <w:r>
        <w:rPr>
          <w:szCs w:val="22"/>
          <w:lang w:val="en-US"/>
        </w:rPr>
        <w:t> </w:t>
      </w:r>
      <w:r w:rsidRPr="00363C80">
        <w:rPr>
          <w:szCs w:val="22"/>
          <w:lang w:val="ru-RU"/>
        </w:rPr>
        <w:t>кбит/с, оба стерео</w:t>
      </w:r>
    </w:p>
    <w:p w14:paraId="5E5C3317" w14:textId="50489307" w:rsidR="00C7211D" w:rsidRPr="00363C80" w:rsidRDefault="00363C80" w:rsidP="00363C80">
      <w:pPr>
        <w:pStyle w:val="enumlev1"/>
        <w:jc w:val="left"/>
        <w:rPr>
          <w:szCs w:val="22"/>
          <w:lang w:val="ru-RU"/>
        </w:rPr>
      </w:pPr>
      <w:r w:rsidRPr="00363C80">
        <w:rPr>
          <w:szCs w:val="22"/>
          <w:lang w:val="ru-RU"/>
        </w:rPr>
        <w:t>–</w:t>
      </w:r>
      <w:r w:rsidRPr="00363C80">
        <w:rPr>
          <w:szCs w:val="22"/>
          <w:lang w:val="ru-RU"/>
        </w:rPr>
        <w:tab/>
        <w:t>MPEG1 уровень</w:t>
      </w:r>
      <w:r>
        <w:rPr>
          <w:szCs w:val="22"/>
          <w:lang w:val="en-US"/>
        </w:rPr>
        <w:t> </w:t>
      </w:r>
      <w:r w:rsidRPr="00363C80">
        <w:rPr>
          <w:szCs w:val="22"/>
          <w:lang w:val="ru-RU"/>
        </w:rPr>
        <w:t>III</w:t>
      </w:r>
      <w:r w:rsidRPr="00363C80">
        <w:rPr>
          <w:szCs w:val="22"/>
          <w:lang w:val="ru-RU"/>
        </w:rPr>
        <w:tab/>
      </w:r>
      <w:r>
        <w:rPr>
          <w:szCs w:val="22"/>
          <w:lang w:val="ru-RU"/>
        </w:rPr>
        <w:tab/>
      </w:r>
      <w:r>
        <w:rPr>
          <w:szCs w:val="22"/>
          <w:lang w:val="ru-RU"/>
        </w:rPr>
        <w:tab/>
      </w:r>
      <w:r w:rsidRPr="00363C80">
        <w:rPr>
          <w:szCs w:val="22"/>
          <w:lang w:val="ru-RU"/>
        </w:rPr>
        <w:t>128</w:t>
      </w:r>
      <w:r>
        <w:rPr>
          <w:szCs w:val="22"/>
          <w:lang w:val="en-US"/>
        </w:rPr>
        <w:t> </w:t>
      </w:r>
      <w:r w:rsidRPr="00363C80">
        <w:rPr>
          <w:szCs w:val="22"/>
          <w:lang w:val="ru-RU"/>
        </w:rPr>
        <w:t>кбит/с стерео</w:t>
      </w:r>
    </w:p>
    <w:p w14:paraId="1220DF09" w14:textId="59E017E5" w:rsidR="00C7211D" w:rsidRPr="007E4A77" w:rsidRDefault="00C7211D" w:rsidP="007E4A77">
      <w:pPr>
        <w:pStyle w:val="Heading1"/>
        <w:keepLines w:val="0"/>
        <w:rPr>
          <w:lang w:val="ru-RU"/>
        </w:rPr>
      </w:pPr>
      <w:bookmarkStart w:id="651" w:name="_Toc414873039"/>
      <w:bookmarkStart w:id="652" w:name="_Toc415385281"/>
      <w:bookmarkStart w:id="653" w:name="_Toc425054195"/>
      <w:bookmarkStart w:id="654" w:name="_Toc133255989"/>
      <w:bookmarkStart w:id="655" w:name="_Toc170906198"/>
      <w:r w:rsidRPr="007E4A77">
        <w:rPr>
          <w:lang w:val="ru-RU"/>
        </w:rPr>
        <w:t>4</w:t>
      </w:r>
      <w:r w:rsidRPr="007E4A77">
        <w:rPr>
          <w:lang w:val="ru-RU"/>
        </w:rPr>
        <w:tab/>
      </w:r>
      <w:bookmarkEnd w:id="651"/>
      <w:bookmarkEnd w:id="652"/>
      <w:bookmarkEnd w:id="653"/>
      <w:bookmarkEnd w:id="654"/>
      <w:r w:rsidR="007E4A77" w:rsidRPr="007E4A77">
        <w:rPr>
          <w:lang w:val="ru-RU"/>
        </w:rPr>
        <w:t>Элементы из DB2 и DB3 для каждого условия</w:t>
      </w:r>
      <w:bookmarkEnd w:id="655"/>
    </w:p>
    <w:p w14:paraId="12192268" w14:textId="77777777" w:rsidR="00C7211D" w:rsidRPr="00A64AC9" w:rsidRDefault="00C7211D" w:rsidP="00C7211D">
      <w:pPr>
        <w:pStyle w:val="Heading2"/>
        <w:keepNext w:val="0"/>
        <w:keepLines w:val="0"/>
        <w:rPr>
          <w:lang w:val="ru-RU"/>
        </w:rPr>
      </w:pPr>
      <w:bookmarkStart w:id="656" w:name="_Toc411998584"/>
      <w:bookmarkStart w:id="657" w:name="_Toc414873040"/>
      <w:bookmarkStart w:id="658" w:name="_Toc415385282"/>
      <w:bookmarkStart w:id="659" w:name="_Toc425054196"/>
      <w:bookmarkStart w:id="660" w:name="_Toc133255990"/>
      <w:bookmarkStart w:id="661" w:name="_Toc170906199"/>
      <w:r w:rsidRPr="00A64AC9">
        <w:rPr>
          <w:lang w:val="ru-RU"/>
        </w:rPr>
        <w:t>4.1</w:t>
      </w:r>
      <w:r w:rsidRPr="00A64AC9">
        <w:rPr>
          <w:lang w:val="ru-RU"/>
        </w:rPr>
        <w:tab/>
      </w:r>
      <w:r w:rsidRPr="007E4A77">
        <w:rPr>
          <w:lang w:val="en-GB"/>
        </w:rPr>
        <w:t>DB</w:t>
      </w:r>
      <w:r w:rsidRPr="00A64AC9">
        <w:rPr>
          <w:lang w:val="ru-RU"/>
        </w:rPr>
        <w:t>2</w:t>
      </w:r>
      <w:bookmarkEnd w:id="656"/>
      <w:bookmarkEnd w:id="657"/>
      <w:bookmarkEnd w:id="658"/>
      <w:bookmarkEnd w:id="659"/>
      <w:bookmarkEnd w:id="660"/>
      <w:bookmarkEnd w:id="661"/>
    </w:p>
    <w:p w14:paraId="6949A3DB" w14:textId="1A691AF6" w:rsidR="00C7211D" w:rsidRPr="007E4A77" w:rsidRDefault="00C7211D" w:rsidP="00C7211D">
      <w:pPr>
        <w:tabs>
          <w:tab w:val="left" w:pos="3969"/>
          <w:tab w:val="left" w:pos="5954"/>
        </w:tabs>
        <w:rPr>
          <w:sz w:val="18"/>
          <w:lang w:val="ru-RU"/>
        </w:rPr>
      </w:pPr>
      <w:r w:rsidRPr="00A64AC9">
        <w:rPr>
          <w:caps/>
          <w:sz w:val="18"/>
          <w:lang w:val="ru-RU"/>
        </w:rPr>
        <w:tab/>
      </w:r>
      <w:r w:rsidR="007E4A77">
        <w:rPr>
          <w:b/>
          <w:sz w:val="18"/>
          <w:lang w:val="ru-RU"/>
        </w:rPr>
        <w:t>Номер условия</w:t>
      </w:r>
      <w:r w:rsidRPr="007E4A77">
        <w:rPr>
          <w:b/>
          <w:caps/>
          <w:sz w:val="18"/>
          <w:lang w:val="ru-RU"/>
        </w:rPr>
        <w:tab/>
      </w:r>
      <w:r w:rsidR="007E4A77">
        <w:rPr>
          <w:b/>
          <w:sz w:val="18"/>
          <w:lang w:val="ru-RU"/>
        </w:rPr>
        <w:t>Элементы</w:t>
      </w:r>
    </w:p>
    <w:p w14:paraId="491FEB9D" w14:textId="7DD50692" w:rsidR="00C7211D" w:rsidRPr="007E4A77" w:rsidRDefault="007E4A77" w:rsidP="00C7211D">
      <w:pPr>
        <w:pStyle w:val="Heading6"/>
        <w:rPr>
          <w:sz w:val="18"/>
          <w:lang w:val="ru-RU"/>
        </w:rPr>
      </w:pPr>
      <w:r w:rsidRPr="007E4A77">
        <w:rPr>
          <w:sz w:val="18"/>
          <w:lang w:val="ru-RU"/>
        </w:rPr>
        <w:t>Опытная площадка I, NHK, Япония</w:t>
      </w:r>
    </w:p>
    <w:p w14:paraId="2DF17D83" w14:textId="4D81C70A" w:rsidR="00C7211D" w:rsidRPr="007E4A77" w:rsidRDefault="007E4A77" w:rsidP="00C7211D">
      <w:pPr>
        <w:tabs>
          <w:tab w:val="left" w:pos="0"/>
          <w:tab w:val="left" w:pos="2552"/>
          <w:tab w:val="left" w:pos="3969"/>
          <w:tab w:val="left" w:pos="5954"/>
          <w:tab w:val="left" w:pos="9356"/>
        </w:tabs>
        <w:rPr>
          <w:sz w:val="18"/>
          <w:lang w:val="ru-RU"/>
        </w:rPr>
      </w:pPr>
      <w:r w:rsidRPr="007E4A77">
        <w:rPr>
          <w:sz w:val="18"/>
          <w:lang w:val="ru-RU"/>
        </w:rPr>
        <w:t>Уровень II, 256</w:t>
      </w:r>
      <w:r w:rsidR="00C1325F">
        <w:rPr>
          <w:sz w:val="18"/>
          <w:lang w:val="ru-RU"/>
        </w:rPr>
        <w:t> </w:t>
      </w:r>
      <w:r w:rsidRPr="007E4A77">
        <w:rPr>
          <w:sz w:val="18"/>
          <w:lang w:val="ru-RU"/>
        </w:rPr>
        <w:t>кбит/с 1</w:t>
      </w:r>
      <w:r w:rsidR="00C1325F">
        <w:rPr>
          <w:sz w:val="18"/>
          <w:lang w:val="ru-RU"/>
        </w:rPr>
        <w:t> </w:t>
      </w:r>
      <w:r w:rsidRPr="007E4A77">
        <w:rPr>
          <w:sz w:val="18"/>
          <w:lang w:val="ru-RU"/>
        </w:rPr>
        <w:t>этап</w:t>
      </w:r>
      <w:r w:rsidR="00C7211D" w:rsidRPr="007E4A77">
        <w:rPr>
          <w:sz w:val="18"/>
          <w:lang w:val="ru-RU"/>
        </w:rPr>
        <w:tab/>
      </w:r>
      <w:r w:rsidR="00C7211D" w:rsidRPr="007E4A77">
        <w:rPr>
          <w:sz w:val="18"/>
          <w:lang w:val="en-GB"/>
        </w:rPr>
        <w:t>CO</w:t>
      </w:r>
      <w:r w:rsidR="00C7211D" w:rsidRPr="007E4A77">
        <w:rPr>
          <w:sz w:val="18"/>
          <w:lang w:val="ru-RU"/>
        </w:rPr>
        <w:t>13</w:t>
      </w:r>
      <w:r w:rsidR="00C7211D" w:rsidRPr="007E4A77">
        <w:rPr>
          <w:sz w:val="18"/>
          <w:lang w:val="ru-RU"/>
        </w:rPr>
        <w:tab/>
      </w:r>
      <w:r w:rsidR="00C7211D" w:rsidRPr="007E4A77">
        <w:rPr>
          <w:sz w:val="18"/>
          <w:lang w:val="en-GB"/>
        </w:rPr>
        <w:t>CLA</w:t>
      </w:r>
      <w:r w:rsidR="00C7211D" w:rsidRPr="007E4A77">
        <w:rPr>
          <w:sz w:val="18"/>
          <w:lang w:val="ru-RU"/>
        </w:rPr>
        <w:t>,</w:t>
      </w:r>
      <w:r w:rsidR="00C7211D" w:rsidRPr="007E4A77">
        <w:rPr>
          <w:sz w:val="18"/>
          <w:lang w:val="en-GB"/>
        </w:rPr>
        <w:t>RYC</w:t>
      </w:r>
      <w:r w:rsidR="00C7211D" w:rsidRPr="007E4A77">
        <w:rPr>
          <w:sz w:val="18"/>
          <w:lang w:val="ru-RU"/>
        </w:rPr>
        <w:t>,</w:t>
      </w:r>
      <w:r w:rsidR="00C7211D" w:rsidRPr="007E4A77">
        <w:rPr>
          <w:sz w:val="18"/>
          <w:lang w:val="en-GB"/>
        </w:rPr>
        <w:t>SB</w:t>
      </w:r>
      <w:r w:rsidR="00C7211D" w:rsidRPr="007E4A77">
        <w:rPr>
          <w:sz w:val="18"/>
          <w:lang w:val="ru-RU"/>
        </w:rPr>
        <w:t>1,</w:t>
      </w:r>
      <w:r w:rsidR="00C7211D" w:rsidRPr="007E4A77">
        <w:rPr>
          <w:sz w:val="18"/>
          <w:lang w:val="en-GB"/>
        </w:rPr>
        <w:t>STR</w:t>
      </w:r>
    </w:p>
    <w:p w14:paraId="1D766C21" w14:textId="32A0A22C" w:rsidR="007E4A77" w:rsidRPr="007E4A77" w:rsidRDefault="007E4A77" w:rsidP="007E4A77">
      <w:pPr>
        <w:tabs>
          <w:tab w:val="left" w:pos="0"/>
          <w:tab w:val="left" w:pos="1530"/>
          <w:tab w:val="left" w:pos="2552"/>
          <w:tab w:val="left" w:pos="3969"/>
          <w:tab w:val="left" w:pos="5954"/>
          <w:tab w:val="left" w:pos="9356"/>
        </w:tabs>
        <w:spacing w:before="60"/>
        <w:rPr>
          <w:sz w:val="18"/>
          <w:lang w:val="en-US"/>
        </w:rPr>
      </w:pPr>
      <w:r w:rsidRPr="007E4A77">
        <w:rPr>
          <w:sz w:val="18"/>
          <w:lang w:val="ru-RU"/>
        </w:rPr>
        <w:tab/>
      </w:r>
      <w:r w:rsidRPr="007E4A77">
        <w:rPr>
          <w:sz w:val="18"/>
          <w:lang w:val="en-US"/>
        </w:rPr>
        <w:t>3</w:t>
      </w:r>
      <w:r w:rsidR="00C1325F" w:rsidRPr="00C1325F">
        <w:rPr>
          <w:sz w:val="18"/>
          <w:lang w:val="en-US"/>
        </w:rPr>
        <w:t> </w:t>
      </w:r>
      <w:r w:rsidRPr="007E4A77">
        <w:rPr>
          <w:sz w:val="18"/>
          <w:lang w:val="ru-RU"/>
        </w:rPr>
        <w:t>этапа</w:t>
      </w:r>
      <w:r w:rsidRPr="007E4A77">
        <w:rPr>
          <w:sz w:val="18"/>
          <w:lang w:val="en-US"/>
        </w:rPr>
        <w:tab/>
      </w:r>
      <w:r>
        <w:rPr>
          <w:sz w:val="18"/>
          <w:lang w:val="en-US"/>
        </w:rPr>
        <w:tab/>
      </w:r>
      <w:r>
        <w:rPr>
          <w:sz w:val="18"/>
          <w:lang w:val="en-US"/>
        </w:rPr>
        <w:tab/>
      </w:r>
      <w:r>
        <w:rPr>
          <w:sz w:val="18"/>
          <w:lang w:val="en-US"/>
        </w:rPr>
        <w:tab/>
      </w:r>
      <w:r w:rsidRPr="007E4A77">
        <w:rPr>
          <w:sz w:val="18"/>
          <w:lang w:val="en-US"/>
        </w:rPr>
        <w:t>CO11</w:t>
      </w:r>
      <w:r w:rsidRPr="007E4A77">
        <w:rPr>
          <w:sz w:val="18"/>
          <w:lang w:val="en-US"/>
        </w:rPr>
        <w:tab/>
        <w:t>CLA,RYC,SB1,STR</w:t>
      </w:r>
    </w:p>
    <w:p w14:paraId="631EF3BF" w14:textId="36E57042" w:rsidR="007E4A77" w:rsidRPr="007E4A77" w:rsidRDefault="007E4A77" w:rsidP="007E4A77">
      <w:pPr>
        <w:tabs>
          <w:tab w:val="left" w:pos="0"/>
          <w:tab w:val="left" w:pos="1530"/>
          <w:tab w:val="left" w:pos="2552"/>
          <w:tab w:val="left" w:pos="3969"/>
          <w:tab w:val="left" w:pos="5954"/>
          <w:tab w:val="left" w:pos="9356"/>
        </w:tabs>
        <w:spacing w:before="60"/>
        <w:rPr>
          <w:sz w:val="18"/>
          <w:lang w:val="en-US"/>
        </w:rPr>
      </w:pPr>
      <w:r w:rsidRPr="007E4A77">
        <w:rPr>
          <w:sz w:val="18"/>
          <w:lang w:val="en-US"/>
        </w:rPr>
        <w:tab/>
        <w:t>5</w:t>
      </w:r>
      <w:r w:rsidR="00C1325F" w:rsidRPr="00C1325F">
        <w:rPr>
          <w:sz w:val="18"/>
          <w:lang w:val="en-US"/>
        </w:rPr>
        <w:t> </w:t>
      </w:r>
      <w:r w:rsidRPr="007E4A77">
        <w:rPr>
          <w:sz w:val="18"/>
          <w:lang w:val="ru-RU"/>
        </w:rPr>
        <w:t>этапов</w:t>
      </w:r>
      <w:r w:rsidRPr="007E4A77">
        <w:rPr>
          <w:sz w:val="18"/>
          <w:lang w:val="en-US"/>
        </w:rPr>
        <w:tab/>
      </w:r>
      <w:r>
        <w:rPr>
          <w:sz w:val="18"/>
          <w:lang w:val="en-US"/>
        </w:rPr>
        <w:tab/>
      </w:r>
      <w:r>
        <w:rPr>
          <w:sz w:val="18"/>
          <w:lang w:val="en-US"/>
        </w:rPr>
        <w:tab/>
      </w:r>
      <w:r>
        <w:rPr>
          <w:sz w:val="18"/>
          <w:lang w:val="en-US"/>
        </w:rPr>
        <w:tab/>
      </w:r>
      <w:r w:rsidRPr="007E4A77">
        <w:rPr>
          <w:sz w:val="18"/>
          <w:lang w:val="en-US"/>
        </w:rPr>
        <w:t>CO19</w:t>
      </w:r>
      <w:r w:rsidRPr="007E4A77">
        <w:rPr>
          <w:sz w:val="18"/>
          <w:lang w:val="en-US"/>
        </w:rPr>
        <w:tab/>
        <w:t>CLA,RYC,SB1,STR</w:t>
      </w:r>
    </w:p>
    <w:p w14:paraId="3579C459" w14:textId="29C8324D" w:rsidR="007E4A77" w:rsidRPr="007E4A77" w:rsidRDefault="007E4A77" w:rsidP="007E4A77">
      <w:pPr>
        <w:tabs>
          <w:tab w:val="left" w:pos="0"/>
          <w:tab w:val="left" w:pos="1530"/>
          <w:tab w:val="left" w:pos="2552"/>
          <w:tab w:val="left" w:pos="3969"/>
          <w:tab w:val="left" w:pos="5954"/>
          <w:tab w:val="left" w:pos="9356"/>
        </w:tabs>
        <w:spacing w:before="60"/>
        <w:rPr>
          <w:sz w:val="18"/>
          <w:lang w:val="en-US"/>
        </w:rPr>
      </w:pPr>
      <w:r w:rsidRPr="007E4A77">
        <w:rPr>
          <w:sz w:val="18"/>
          <w:lang w:val="en-US"/>
        </w:rPr>
        <w:tab/>
        <w:t>7</w:t>
      </w:r>
      <w:r w:rsidR="00C1325F" w:rsidRPr="00C1325F">
        <w:rPr>
          <w:sz w:val="18"/>
          <w:lang w:val="en-US"/>
        </w:rPr>
        <w:t> </w:t>
      </w:r>
      <w:r w:rsidRPr="007E4A77">
        <w:rPr>
          <w:sz w:val="18"/>
          <w:lang w:val="ru-RU"/>
        </w:rPr>
        <w:t>этапов</w:t>
      </w:r>
      <w:r w:rsidRPr="007E4A77">
        <w:rPr>
          <w:sz w:val="18"/>
          <w:lang w:val="en-US"/>
        </w:rPr>
        <w:tab/>
      </w:r>
      <w:r>
        <w:rPr>
          <w:sz w:val="18"/>
          <w:lang w:val="en-US"/>
        </w:rPr>
        <w:tab/>
      </w:r>
      <w:r>
        <w:rPr>
          <w:sz w:val="18"/>
          <w:lang w:val="en-US"/>
        </w:rPr>
        <w:tab/>
      </w:r>
      <w:r>
        <w:rPr>
          <w:sz w:val="18"/>
          <w:lang w:val="en-US"/>
        </w:rPr>
        <w:tab/>
      </w:r>
      <w:r w:rsidRPr="007E4A77">
        <w:rPr>
          <w:sz w:val="18"/>
          <w:lang w:val="en-US"/>
        </w:rPr>
        <w:t>CO18</w:t>
      </w:r>
      <w:r w:rsidRPr="007E4A77">
        <w:rPr>
          <w:sz w:val="18"/>
          <w:lang w:val="en-US"/>
        </w:rPr>
        <w:tab/>
        <w:t>CLA,RYC,SB1,STR</w:t>
      </w:r>
    </w:p>
    <w:p w14:paraId="41D95734" w14:textId="1635DB7A" w:rsidR="00C7211D" w:rsidRPr="007E4A77" w:rsidRDefault="007E4A77" w:rsidP="007E4A77">
      <w:pPr>
        <w:tabs>
          <w:tab w:val="left" w:pos="0"/>
          <w:tab w:val="left" w:pos="1530"/>
          <w:tab w:val="left" w:pos="2552"/>
          <w:tab w:val="left" w:pos="3969"/>
          <w:tab w:val="left" w:pos="5954"/>
          <w:tab w:val="left" w:pos="9356"/>
        </w:tabs>
        <w:spacing w:before="60"/>
        <w:rPr>
          <w:sz w:val="18"/>
          <w:lang w:val="en-GB"/>
        </w:rPr>
      </w:pPr>
      <w:r w:rsidRPr="007E4A77">
        <w:rPr>
          <w:sz w:val="18"/>
          <w:lang w:val="en-US"/>
        </w:rPr>
        <w:tab/>
        <w:t>9</w:t>
      </w:r>
      <w:r w:rsidR="00C1325F" w:rsidRPr="00C1325F">
        <w:rPr>
          <w:sz w:val="18"/>
          <w:lang w:val="en-US"/>
        </w:rPr>
        <w:t> </w:t>
      </w:r>
      <w:r w:rsidRPr="007E4A77">
        <w:rPr>
          <w:sz w:val="18"/>
          <w:lang w:val="ru-RU"/>
        </w:rPr>
        <w:t>этапов</w:t>
      </w:r>
      <w:r w:rsidRPr="007E4A77">
        <w:rPr>
          <w:sz w:val="18"/>
          <w:lang w:val="en-US"/>
        </w:rPr>
        <w:tab/>
      </w:r>
      <w:r>
        <w:rPr>
          <w:sz w:val="18"/>
          <w:lang w:val="en-US"/>
        </w:rPr>
        <w:tab/>
      </w:r>
      <w:r>
        <w:rPr>
          <w:sz w:val="18"/>
          <w:lang w:val="en-US"/>
        </w:rPr>
        <w:tab/>
      </w:r>
      <w:r>
        <w:rPr>
          <w:sz w:val="18"/>
          <w:lang w:val="en-US"/>
        </w:rPr>
        <w:tab/>
      </w:r>
      <w:r w:rsidRPr="007E4A77">
        <w:rPr>
          <w:sz w:val="18"/>
          <w:lang w:val="en-US"/>
        </w:rPr>
        <w:t>CO15</w:t>
      </w:r>
      <w:r w:rsidRPr="007E4A77">
        <w:rPr>
          <w:sz w:val="18"/>
          <w:lang w:val="en-US"/>
        </w:rPr>
        <w:tab/>
        <w:t>CLA,RYC,SB1,STR</w:t>
      </w:r>
    </w:p>
    <w:p w14:paraId="5F0CAD22" w14:textId="778E4CE6" w:rsidR="00BF14B3" w:rsidRPr="00BF14B3" w:rsidRDefault="00BF14B3" w:rsidP="00BF14B3">
      <w:pPr>
        <w:tabs>
          <w:tab w:val="left" w:pos="0"/>
          <w:tab w:val="left" w:pos="2552"/>
          <w:tab w:val="left" w:pos="3969"/>
          <w:tab w:val="left" w:pos="5954"/>
          <w:tab w:val="left" w:pos="9356"/>
        </w:tabs>
        <w:rPr>
          <w:sz w:val="18"/>
          <w:lang w:val="en-US"/>
        </w:rPr>
      </w:pPr>
      <w:r w:rsidRPr="00BF14B3">
        <w:rPr>
          <w:sz w:val="18"/>
          <w:lang w:val="en-US"/>
        </w:rPr>
        <w:t>NBC (Dolby AC2) 1</w:t>
      </w:r>
      <w:r w:rsidR="00C1325F" w:rsidRPr="00C1325F">
        <w:rPr>
          <w:sz w:val="18"/>
          <w:lang w:val="en-US"/>
        </w:rPr>
        <w:t> </w:t>
      </w:r>
      <w:r w:rsidRPr="00BF14B3">
        <w:rPr>
          <w:sz w:val="18"/>
          <w:lang w:val="ru-RU"/>
        </w:rPr>
        <w:t>этап</w:t>
      </w:r>
      <w:r w:rsidRPr="00BF14B3">
        <w:rPr>
          <w:sz w:val="18"/>
          <w:lang w:val="en-US"/>
        </w:rPr>
        <w:tab/>
      </w:r>
      <w:r w:rsidRPr="00BF14B3">
        <w:rPr>
          <w:sz w:val="18"/>
          <w:lang w:val="en-US"/>
        </w:rPr>
        <w:tab/>
        <w:t>CO1A</w:t>
      </w:r>
      <w:r w:rsidRPr="00BF14B3">
        <w:rPr>
          <w:sz w:val="18"/>
          <w:lang w:val="en-US"/>
        </w:rPr>
        <w:tab/>
        <w:t>CAS,RYC,STR,WIN</w:t>
      </w:r>
    </w:p>
    <w:p w14:paraId="045AC7D3" w14:textId="52CB26C6" w:rsidR="00BF14B3" w:rsidRPr="00BF14B3" w:rsidRDefault="00BF14B3" w:rsidP="00BF14B3">
      <w:pPr>
        <w:tabs>
          <w:tab w:val="left" w:pos="0"/>
          <w:tab w:val="left" w:pos="1530"/>
          <w:tab w:val="left" w:pos="2552"/>
          <w:tab w:val="left" w:pos="3969"/>
          <w:tab w:val="left" w:pos="5954"/>
          <w:tab w:val="left" w:pos="9356"/>
        </w:tabs>
        <w:spacing w:before="60"/>
        <w:rPr>
          <w:sz w:val="18"/>
          <w:lang w:val="en-US"/>
        </w:rPr>
      </w:pPr>
      <w:r w:rsidRPr="00BF14B3">
        <w:rPr>
          <w:sz w:val="18"/>
          <w:lang w:val="en-US"/>
        </w:rPr>
        <w:tab/>
        <w:t>3</w:t>
      </w:r>
      <w:r w:rsidR="00C1325F" w:rsidRPr="00C1325F">
        <w:rPr>
          <w:sz w:val="18"/>
          <w:lang w:val="en-US"/>
        </w:rPr>
        <w:t> </w:t>
      </w:r>
      <w:r w:rsidRPr="00BF14B3">
        <w:rPr>
          <w:sz w:val="18"/>
          <w:lang w:val="en-US"/>
        </w:rPr>
        <w:t>этапа</w:t>
      </w:r>
      <w:r w:rsidRPr="00BF14B3">
        <w:rPr>
          <w:sz w:val="18"/>
          <w:lang w:val="en-US"/>
        </w:rPr>
        <w:tab/>
      </w:r>
      <w:r>
        <w:rPr>
          <w:sz w:val="18"/>
          <w:lang w:val="en-US"/>
        </w:rPr>
        <w:tab/>
      </w:r>
      <w:r>
        <w:rPr>
          <w:sz w:val="18"/>
          <w:lang w:val="en-US"/>
        </w:rPr>
        <w:tab/>
      </w:r>
      <w:r>
        <w:rPr>
          <w:sz w:val="18"/>
          <w:lang w:val="en-US"/>
        </w:rPr>
        <w:tab/>
      </w:r>
      <w:r w:rsidRPr="00BF14B3">
        <w:rPr>
          <w:sz w:val="18"/>
          <w:lang w:val="en-US"/>
        </w:rPr>
        <w:t>CO12</w:t>
      </w:r>
      <w:r w:rsidRPr="00BF14B3">
        <w:rPr>
          <w:sz w:val="18"/>
          <w:lang w:val="en-US"/>
        </w:rPr>
        <w:tab/>
        <w:t>CAS,RYC,STR,WIN</w:t>
      </w:r>
    </w:p>
    <w:p w14:paraId="29B08E4B" w14:textId="6788E24B" w:rsidR="00BF14B3" w:rsidRPr="00BF14B3" w:rsidRDefault="00BF14B3" w:rsidP="00BF14B3">
      <w:pPr>
        <w:tabs>
          <w:tab w:val="left" w:pos="0"/>
          <w:tab w:val="left" w:pos="1530"/>
          <w:tab w:val="left" w:pos="2552"/>
          <w:tab w:val="left" w:pos="3969"/>
          <w:tab w:val="left" w:pos="5954"/>
          <w:tab w:val="left" w:pos="9356"/>
        </w:tabs>
        <w:spacing w:before="60"/>
        <w:rPr>
          <w:sz w:val="18"/>
          <w:lang w:val="en-US"/>
        </w:rPr>
      </w:pPr>
      <w:r w:rsidRPr="00BF14B3">
        <w:rPr>
          <w:sz w:val="18"/>
          <w:lang w:val="en-US"/>
        </w:rPr>
        <w:tab/>
        <w:t>5</w:t>
      </w:r>
      <w:r w:rsidR="00C1325F" w:rsidRPr="00C1325F">
        <w:rPr>
          <w:sz w:val="18"/>
          <w:lang w:val="en-US"/>
        </w:rPr>
        <w:t> </w:t>
      </w:r>
      <w:r w:rsidRPr="00BF14B3">
        <w:rPr>
          <w:sz w:val="18"/>
          <w:lang w:val="en-US"/>
        </w:rPr>
        <w:t>этапов</w:t>
      </w:r>
      <w:r w:rsidRPr="00BF14B3">
        <w:rPr>
          <w:sz w:val="18"/>
          <w:lang w:val="en-US"/>
        </w:rPr>
        <w:tab/>
      </w:r>
      <w:r>
        <w:rPr>
          <w:sz w:val="18"/>
          <w:lang w:val="en-US"/>
        </w:rPr>
        <w:tab/>
      </w:r>
      <w:r>
        <w:rPr>
          <w:sz w:val="18"/>
          <w:lang w:val="en-US"/>
        </w:rPr>
        <w:tab/>
      </w:r>
      <w:r>
        <w:rPr>
          <w:sz w:val="18"/>
          <w:lang w:val="en-US"/>
        </w:rPr>
        <w:tab/>
      </w:r>
      <w:r w:rsidRPr="00BF14B3">
        <w:rPr>
          <w:sz w:val="18"/>
          <w:lang w:val="en-US"/>
        </w:rPr>
        <w:t>CO17</w:t>
      </w:r>
      <w:r w:rsidRPr="00BF14B3">
        <w:rPr>
          <w:sz w:val="18"/>
          <w:lang w:val="en-US"/>
        </w:rPr>
        <w:tab/>
        <w:t>CAS,RYC,STR,WIN</w:t>
      </w:r>
    </w:p>
    <w:p w14:paraId="754FA644" w14:textId="3FCA12C0" w:rsidR="00BF14B3" w:rsidRPr="00BF14B3" w:rsidRDefault="00BF14B3" w:rsidP="00BF14B3">
      <w:pPr>
        <w:tabs>
          <w:tab w:val="left" w:pos="0"/>
          <w:tab w:val="left" w:pos="1530"/>
          <w:tab w:val="left" w:pos="2552"/>
          <w:tab w:val="left" w:pos="3969"/>
          <w:tab w:val="left" w:pos="5954"/>
          <w:tab w:val="left" w:pos="9356"/>
        </w:tabs>
        <w:spacing w:before="60"/>
        <w:rPr>
          <w:sz w:val="18"/>
          <w:lang w:val="en-US"/>
        </w:rPr>
      </w:pPr>
      <w:r w:rsidRPr="00BF14B3">
        <w:rPr>
          <w:sz w:val="18"/>
          <w:lang w:val="en-US"/>
        </w:rPr>
        <w:tab/>
        <w:t>7</w:t>
      </w:r>
      <w:r w:rsidR="00C1325F" w:rsidRPr="00C1325F">
        <w:rPr>
          <w:sz w:val="18"/>
          <w:lang w:val="en-US"/>
        </w:rPr>
        <w:t> </w:t>
      </w:r>
      <w:r w:rsidRPr="00BF14B3">
        <w:rPr>
          <w:sz w:val="18"/>
          <w:lang w:val="en-US"/>
        </w:rPr>
        <w:t>этапов</w:t>
      </w:r>
      <w:r w:rsidRPr="00BF14B3">
        <w:rPr>
          <w:sz w:val="18"/>
          <w:lang w:val="en-US"/>
        </w:rPr>
        <w:tab/>
      </w:r>
      <w:r>
        <w:rPr>
          <w:sz w:val="18"/>
          <w:lang w:val="en-US"/>
        </w:rPr>
        <w:tab/>
      </w:r>
      <w:r>
        <w:rPr>
          <w:sz w:val="18"/>
          <w:lang w:val="en-US"/>
        </w:rPr>
        <w:tab/>
      </w:r>
      <w:r>
        <w:rPr>
          <w:sz w:val="18"/>
          <w:lang w:val="en-US"/>
        </w:rPr>
        <w:tab/>
      </w:r>
      <w:r w:rsidRPr="00BF14B3">
        <w:rPr>
          <w:sz w:val="18"/>
          <w:lang w:val="en-US"/>
        </w:rPr>
        <w:t>CO16</w:t>
      </w:r>
      <w:r w:rsidRPr="00BF14B3">
        <w:rPr>
          <w:sz w:val="18"/>
          <w:lang w:val="en-US"/>
        </w:rPr>
        <w:tab/>
        <w:t>CAS,RYC,STR,WIN</w:t>
      </w:r>
    </w:p>
    <w:p w14:paraId="1E1E901F" w14:textId="0C2AAF6F" w:rsidR="00C7211D" w:rsidRPr="00BF14B3" w:rsidRDefault="00BF14B3" w:rsidP="00BF14B3">
      <w:pPr>
        <w:tabs>
          <w:tab w:val="left" w:pos="0"/>
          <w:tab w:val="left" w:pos="1530"/>
          <w:tab w:val="left" w:pos="2552"/>
          <w:tab w:val="left" w:pos="3969"/>
          <w:tab w:val="left" w:pos="5954"/>
          <w:tab w:val="left" w:pos="9356"/>
        </w:tabs>
        <w:spacing w:before="60"/>
        <w:rPr>
          <w:sz w:val="18"/>
          <w:lang w:val="en-US"/>
        </w:rPr>
      </w:pPr>
      <w:r w:rsidRPr="00BF14B3">
        <w:rPr>
          <w:sz w:val="18"/>
          <w:lang w:val="en-US"/>
        </w:rPr>
        <w:tab/>
        <w:t>9</w:t>
      </w:r>
      <w:r w:rsidR="00C1325F" w:rsidRPr="00C1325F">
        <w:rPr>
          <w:sz w:val="18"/>
          <w:lang w:val="en-US"/>
        </w:rPr>
        <w:t> </w:t>
      </w:r>
      <w:r w:rsidRPr="00BF14B3">
        <w:rPr>
          <w:sz w:val="18"/>
          <w:lang w:val="en-US"/>
        </w:rPr>
        <w:t>этапов</w:t>
      </w:r>
      <w:r w:rsidRPr="00BF14B3">
        <w:rPr>
          <w:sz w:val="18"/>
          <w:lang w:val="en-US"/>
        </w:rPr>
        <w:tab/>
      </w:r>
      <w:r>
        <w:rPr>
          <w:sz w:val="18"/>
          <w:lang w:val="en-US"/>
        </w:rPr>
        <w:tab/>
      </w:r>
      <w:r>
        <w:rPr>
          <w:sz w:val="18"/>
          <w:lang w:val="en-US"/>
        </w:rPr>
        <w:tab/>
      </w:r>
      <w:r>
        <w:rPr>
          <w:sz w:val="18"/>
          <w:lang w:val="en-US"/>
        </w:rPr>
        <w:tab/>
      </w:r>
      <w:r w:rsidRPr="00BF14B3">
        <w:rPr>
          <w:sz w:val="18"/>
          <w:lang w:val="en-US"/>
        </w:rPr>
        <w:t>CO14</w:t>
      </w:r>
      <w:r w:rsidRPr="00BF14B3">
        <w:rPr>
          <w:sz w:val="18"/>
          <w:lang w:val="en-US"/>
        </w:rPr>
        <w:tab/>
        <w:t>CAS,RYC,STR,WIN</w:t>
      </w:r>
    </w:p>
    <w:p w14:paraId="158BA5AB" w14:textId="7D173AF9" w:rsidR="00C7211D" w:rsidRPr="00BF14B3" w:rsidRDefault="00BF14B3" w:rsidP="00C7211D">
      <w:pPr>
        <w:tabs>
          <w:tab w:val="left" w:pos="3969"/>
          <w:tab w:val="left" w:pos="5954"/>
        </w:tabs>
        <w:rPr>
          <w:b/>
          <w:sz w:val="18"/>
          <w:lang w:val="ru-RU"/>
        </w:rPr>
      </w:pPr>
      <w:r w:rsidRPr="00C1325F">
        <w:rPr>
          <w:b/>
          <w:sz w:val="18"/>
          <w:lang w:val="en-US"/>
        </w:rPr>
        <w:tab/>
      </w:r>
      <w:r>
        <w:rPr>
          <w:b/>
          <w:sz w:val="18"/>
          <w:lang w:val="ru-RU"/>
        </w:rPr>
        <w:t>Номер условия</w:t>
      </w:r>
      <w:r w:rsidRPr="00BF14B3">
        <w:rPr>
          <w:b/>
          <w:sz w:val="18"/>
          <w:lang w:val="ru-RU"/>
        </w:rPr>
        <w:tab/>
      </w:r>
      <w:r>
        <w:rPr>
          <w:b/>
          <w:sz w:val="18"/>
          <w:lang w:val="ru-RU"/>
        </w:rPr>
        <w:t>Элементы</w:t>
      </w:r>
    </w:p>
    <w:p w14:paraId="295F51A3" w14:textId="20F9ED08" w:rsidR="00C7211D" w:rsidRPr="00AA150C" w:rsidRDefault="00AA150C" w:rsidP="00AA150C">
      <w:pPr>
        <w:pStyle w:val="Heading6"/>
        <w:rPr>
          <w:sz w:val="18"/>
          <w:lang w:val="ru-RU"/>
        </w:rPr>
      </w:pPr>
      <w:r w:rsidRPr="00AA150C">
        <w:rPr>
          <w:sz w:val="18"/>
          <w:lang w:val="ru-RU"/>
        </w:rPr>
        <w:t>Опытная площадка II, DR, Дания</w:t>
      </w:r>
    </w:p>
    <w:p w14:paraId="48F0B7C7" w14:textId="1563799F" w:rsidR="00AA150C" w:rsidRPr="00AA150C" w:rsidRDefault="00AA150C" w:rsidP="00AA150C">
      <w:pPr>
        <w:tabs>
          <w:tab w:val="left" w:pos="0"/>
          <w:tab w:val="left" w:pos="1530"/>
          <w:tab w:val="left" w:pos="2552"/>
          <w:tab w:val="left" w:pos="3969"/>
          <w:tab w:val="left" w:pos="5954"/>
          <w:tab w:val="left" w:pos="9356"/>
        </w:tabs>
        <w:spacing w:before="60"/>
        <w:rPr>
          <w:sz w:val="18"/>
          <w:lang w:val="ru-RU"/>
        </w:rPr>
      </w:pPr>
      <w:r w:rsidRPr="00AA150C">
        <w:rPr>
          <w:sz w:val="18"/>
          <w:lang w:val="ru-RU"/>
        </w:rPr>
        <w:t>Уровень</w:t>
      </w:r>
      <w:r w:rsidR="00C1325F" w:rsidRPr="00C1325F">
        <w:rPr>
          <w:sz w:val="18"/>
          <w:lang w:val="en-US"/>
        </w:rPr>
        <w:t> </w:t>
      </w:r>
      <w:r w:rsidRPr="00AA150C">
        <w:rPr>
          <w:sz w:val="18"/>
          <w:lang w:val="en-US"/>
        </w:rPr>
        <w:t>II</w:t>
      </w:r>
      <w:r w:rsidRPr="00AA150C">
        <w:rPr>
          <w:sz w:val="18"/>
          <w:lang w:val="ru-RU"/>
        </w:rPr>
        <w:t>, 256 кбит/с 1 этап</w:t>
      </w:r>
      <w:r w:rsidRPr="00AA150C">
        <w:rPr>
          <w:sz w:val="18"/>
          <w:lang w:val="ru-RU"/>
        </w:rPr>
        <w:tab/>
      </w:r>
      <w:r w:rsidRPr="00AA150C">
        <w:rPr>
          <w:sz w:val="18"/>
          <w:lang w:val="en-US"/>
        </w:rPr>
        <w:t>CO</w:t>
      </w:r>
      <w:r w:rsidRPr="00AA150C">
        <w:rPr>
          <w:sz w:val="18"/>
          <w:lang w:val="ru-RU"/>
        </w:rPr>
        <w:t>2</w:t>
      </w:r>
      <w:r w:rsidRPr="00AA150C">
        <w:rPr>
          <w:sz w:val="18"/>
          <w:lang w:val="en-US"/>
        </w:rPr>
        <w:t>B</w:t>
      </w:r>
      <w:r w:rsidRPr="00AA150C">
        <w:rPr>
          <w:sz w:val="18"/>
          <w:lang w:val="ru-RU"/>
        </w:rPr>
        <w:tab/>
      </w:r>
      <w:r w:rsidRPr="00AA150C">
        <w:rPr>
          <w:sz w:val="18"/>
          <w:lang w:val="en-US"/>
        </w:rPr>
        <w:t>CLA</w:t>
      </w:r>
      <w:r w:rsidRPr="00AA150C">
        <w:rPr>
          <w:sz w:val="18"/>
          <w:lang w:val="ru-RU"/>
        </w:rPr>
        <w:t>,</w:t>
      </w:r>
      <w:r w:rsidRPr="00AA150C">
        <w:rPr>
          <w:sz w:val="18"/>
          <w:lang w:val="en-US"/>
        </w:rPr>
        <w:t>RYC</w:t>
      </w:r>
      <w:r w:rsidRPr="00AA150C">
        <w:rPr>
          <w:sz w:val="18"/>
          <w:lang w:val="ru-RU"/>
        </w:rPr>
        <w:t>,</w:t>
      </w:r>
      <w:r w:rsidRPr="00AA150C">
        <w:rPr>
          <w:sz w:val="18"/>
          <w:lang w:val="en-US"/>
        </w:rPr>
        <w:t>SB</w:t>
      </w:r>
      <w:r w:rsidRPr="00AA150C">
        <w:rPr>
          <w:sz w:val="18"/>
          <w:lang w:val="ru-RU"/>
        </w:rPr>
        <w:t>1,</w:t>
      </w:r>
      <w:r w:rsidRPr="00AA150C">
        <w:rPr>
          <w:sz w:val="18"/>
          <w:lang w:val="en-US"/>
        </w:rPr>
        <w:t>STR</w:t>
      </w:r>
    </w:p>
    <w:p w14:paraId="55C73811" w14:textId="31A6B77D" w:rsidR="00AA150C" w:rsidRPr="00C1325F" w:rsidRDefault="00AA150C" w:rsidP="00AA150C">
      <w:pPr>
        <w:tabs>
          <w:tab w:val="left" w:pos="0"/>
          <w:tab w:val="left" w:pos="1530"/>
          <w:tab w:val="left" w:pos="2552"/>
          <w:tab w:val="left" w:pos="3969"/>
          <w:tab w:val="left" w:pos="5954"/>
          <w:tab w:val="left" w:pos="9356"/>
        </w:tabs>
        <w:spacing w:before="60"/>
        <w:jc w:val="left"/>
        <w:rPr>
          <w:sz w:val="18"/>
          <w:lang w:val="ru-RU"/>
        </w:rPr>
      </w:pPr>
      <w:r w:rsidRPr="00C1325F">
        <w:rPr>
          <w:sz w:val="18"/>
          <w:lang w:val="ru-RU"/>
        </w:rPr>
        <w:t>Уровень</w:t>
      </w:r>
      <w:r w:rsidR="00C1325F" w:rsidRPr="00C1325F">
        <w:rPr>
          <w:sz w:val="18"/>
          <w:lang w:val="en-US"/>
        </w:rPr>
        <w:t> </w:t>
      </w:r>
      <w:r w:rsidRPr="00AA150C">
        <w:rPr>
          <w:sz w:val="18"/>
          <w:lang w:val="en-US"/>
        </w:rPr>
        <w:t>II</w:t>
      </w:r>
      <w:r w:rsidRPr="00C1325F">
        <w:rPr>
          <w:sz w:val="18"/>
          <w:lang w:val="ru-RU"/>
        </w:rPr>
        <w:t>, 192</w:t>
      </w:r>
      <w:r w:rsidR="00C1325F" w:rsidRPr="00C1325F">
        <w:rPr>
          <w:sz w:val="18"/>
          <w:lang w:val="en-US"/>
        </w:rPr>
        <w:t> </w:t>
      </w:r>
      <w:r w:rsidRPr="00C1325F">
        <w:rPr>
          <w:sz w:val="18"/>
          <w:lang w:val="ru-RU"/>
        </w:rPr>
        <w:t xml:space="preserve">кбит/с, </w:t>
      </w:r>
      <w:r w:rsidRPr="00C1325F">
        <w:rPr>
          <w:sz w:val="18"/>
          <w:lang w:val="ru-RU"/>
        </w:rPr>
        <w:br/>
        <w:t>совместное стереокодирование</w:t>
      </w:r>
      <w:r w:rsidRPr="00C1325F">
        <w:rPr>
          <w:sz w:val="18"/>
          <w:lang w:val="ru-RU"/>
        </w:rPr>
        <w:tab/>
      </w:r>
      <w:r w:rsidRPr="00AA150C">
        <w:rPr>
          <w:sz w:val="18"/>
          <w:lang w:val="en-US"/>
        </w:rPr>
        <w:t>CO</w:t>
      </w:r>
      <w:r w:rsidRPr="00C1325F">
        <w:rPr>
          <w:sz w:val="18"/>
          <w:lang w:val="ru-RU"/>
        </w:rPr>
        <w:t>25</w:t>
      </w:r>
      <w:r w:rsidRPr="00C1325F">
        <w:rPr>
          <w:sz w:val="18"/>
          <w:lang w:val="ru-RU"/>
        </w:rPr>
        <w:tab/>
      </w:r>
      <w:r w:rsidRPr="00AA150C">
        <w:rPr>
          <w:sz w:val="18"/>
          <w:lang w:val="en-US"/>
        </w:rPr>
        <w:t>CLA</w:t>
      </w:r>
      <w:r w:rsidRPr="00C1325F">
        <w:rPr>
          <w:sz w:val="18"/>
          <w:lang w:val="ru-RU"/>
        </w:rPr>
        <w:t>,</w:t>
      </w:r>
      <w:r w:rsidRPr="00AA150C">
        <w:rPr>
          <w:sz w:val="18"/>
          <w:lang w:val="en-US"/>
        </w:rPr>
        <w:t>RYC</w:t>
      </w:r>
      <w:r w:rsidRPr="00C1325F">
        <w:rPr>
          <w:sz w:val="18"/>
          <w:lang w:val="ru-RU"/>
        </w:rPr>
        <w:t>,</w:t>
      </w:r>
      <w:r w:rsidRPr="00AA150C">
        <w:rPr>
          <w:sz w:val="18"/>
          <w:lang w:val="en-US"/>
        </w:rPr>
        <w:t>SB</w:t>
      </w:r>
      <w:r w:rsidRPr="00C1325F">
        <w:rPr>
          <w:sz w:val="18"/>
          <w:lang w:val="ru-RU"/>
        </w:rPr>
        <w:t>1,</w:t>
      </w:r>
      <w:r w:rsidRPr="00AA150C">
        <w:rPr>
          <w:sz w:val="18"/>
          <w:lang w:val="en-US"/>
        </w:rPr>
        <w:t>STR</w:t>
      </w:r>
    </w:p>
    <w:p w14:paraId="56BEB7CB" w14:textId="7671B059" w:rsidR="00AA150C" w:rsidRPr="00C1325F" w:rsidRDefault="00AA150C" w:rsidP="00AA150C">
      <w:pPr>
        <w:tabs>
          <w:tab w:val="left" w:pos="0"/>
          <w:tab w:val="left" w:pos="1530"/>
          <w:tab w:val="left" w:pos="2552"/>
          <w:tab w:val="left" w:pos="3969"/>
          <w:tab w:val="left" w:pos="5954"/>
          <w:tab w:val="left" w:pos="9356"/>
        </w:tabs>
        <w:spacing w:before="60"/>
        <w:rPr>
          <w:sz w:val="18"/>
          <w:lang w:val="ru-RU"/>
        </w:rPr>
      </w:pPr>
      <w:r w:rsidRPr="00C1325F">
        <w:rPr>
          <w:sz w:val="18"/>
          <w:lang w:val="ru-RU"/>
        </w:rPr>
        <w:t>Уровень</w:t>
      </w:r>
      <w:r w:rsidR="00C1325F" w:rsidRPr="00C1325F">
        <w:rPr>
          <w:sz w:val="18"/>
          <w:lang w:val="en-US"/>
        </w:rPr>
        <w:t> </w:t>
      </w:r>
      <w:r w:rsidRPr="00AA150C">
        <w:rPr>
          <w:sz w:val="18"/>
          <w:lang w:val="en-US"/>
        </w:rPr>
        <w:t>II</w:t>
      </w:r>
      <w:r w:rsidRPr="00C1325F">
        <w:rPr>
          <w:sz w:val="18"/>
          <w:lang w:val="ru-RU"/>
        </w:rPr>
        <w:t>, 64</w:t>
      </w:r>
      <w:r w:rsidR="00C1325F" w:rsidRPr="00C1325F">
        <w:rPr>
          <w:sz w:val="18"/>
          <w:lang w:val="en-US"/>
        </w:rPr>
        <w:t> </w:t>
      </w:r>
      <w:r w:rsidRPr="00C1325F">
        <w:rPr>
          <w:sz w:val="18"/>
          <w:lang w:val="ru-RU"/>
        </w:rPr>
        <w:t>кбит/с моно</w:t>
      </w:r>
      <w:r w:rsidRPr="00C1325F">
        <w:rPr>
          <w:sz w:val="18"/>
          <w:lang w:val="ru-RU"/>
        </w:rPr>
        <w:tab/>
      </w:r>
      <w:r w:rsidRPr="00AA150C">
        <w:rPr>
          <w:sz w:val="18"/>
          <w:lang w:val="en-US"/>
        </w:rPr>
        <w:t>CO</w:t>
      </w:r>
      <w:r w:rsidRPr="00C1325F">
        <w:rPr>
          <w:sz w:val="18"/>
          <w:lang w:val="ru-RU"/>
        </w:rPr>
        <w:t>27</w:t>
      </w:r>
      <w:r w:rsidRPr="00C1325F">
        <w:rPr>
          <w:sz w:val="18"/>
          <w:lang w:val="ru-RU"/>
        </w:rPr>
        <w:tab/>
      </w:r>
      <w:r w:rsidRPr="00AA150C">
        <w:rPr>
          <w:sz w:val="18"/>
          <w:lang w:val="en-US"/>
        </w:rPr>
        <w:t>MLA</w:t>
      </w:r>
      <w:r w:rsidRPr="00C1325F">
        <w:rPr>
          <w:sz w:val="18"/>
          <w:lang w:val="ru-RU"/>
        </w:rPr>
        <w:t>,</w:t>
      </w:r>
      <w:r w:rsidRPr="00AA150C">
        <w:rPr>
          <w:sz w:val="18"/>
          <w:lang w:val="en-US"/>
        </w:rPr>
        <w:t>MPE</w:t>
      </w:r>
      <w:r w:rsidRPr="00C1325F">
        <w:rPr>
          <w:sz w:val="18"/>
          <w:lang w:val="ru-RU"/>
        </w:rPr>
        <w:t>,</w:t>
      </w:r>
      <w:r w:rsidRPr="00AA150C">
        <w:rPr>
          <w:sz w:val="18"/>
          <w:lang w:val="en-US"/>
        </w:rPr>
        <w:t>MTR</w:t>
      </w:r>
      <w:r w:rsidRPr="00C1325F">
        <w:rPr>
          <w:sz w:val="18"/>
          <w:lang w:val="ru-RU"/>
        </w:rPr>
        <w:t>,</w:t>
      </w:r>
      <w:r w:rsidRPr="00AA150C">
        <w:rPr>
          <w:sz w:val="18"/>
          <w:lang w:val="en-US"/>
        </w:rPr>
        <w:t>MYC</w:t>
      </w:r>
    </w:p>
    <w:p w14:paraId="6D9DDBDB" w14:textId="4BDEFA66" w:rsidR="00AA150C" w:rsidRPr="00AA150C" w:rsidRDefault="00AA150C" w:rsidP="00AA150C">
      <w:pPr>
        <w:tabs>
          <w:tab w:val="left" w:pos="0"/>
          <w:tab w:val="left" w:pos="1530"/>
          <w:tab w:val="left" w:pos="2552"/>
          <w:tab w:val="left" w:pos="3969"/>
          <w:tab w:val="left" w:pos="5954"/>
          <w:tab w:val="left" w:pos="9356"/>
        </w:tabs>
        <w:spacing w:before="60"/>
        <w:rPr>
          <w:sz w:val="18"/>
          <w:lang w:val="en-US"/>
        </w:rPr>
      </w:pPr>
      <w:r w:rsidRPr="00AA150C">
        <w:rPr>
          <w:sz w:val="18"/>
          <w:lang w:val="en-US"/>
        </w:rPr>
        <w:t>NBC (Dolby AC2) 5</w:t>
      </w:r>
      <w:r w:rsidR="00C1325F" w:rsidRPr="00C1325F">
        <w:rPr>
          <w:sz w:val="18"/>
          <w:lang w:val="en-US"/>
        </w:rPr>
        <w:t> </w:t>
      </w:r>
      <w:r w:rsidRPr="00AA150C">
        <w:rPr>
          <w:sz w:val="18"/>
          <w:lang w:val="en-US"/>
        </w:rPr>
        <w:t>этапов</w:t>
      </w:r>
      <w:r w:rsidRPr="00AA150C">
        <w:rPr>
          <w:sz w:val="18"/>
          <w:lang w:val="en-US"/>
        </w:rPr>
        <w:tab/>
        <w:t>CO29</w:t>
      </w:r>
      <w:r w:rsidRPr="00AA150C">
        <w:rPr>
          <w:sz w:val="18"/>
          <w:lang w:val="en-US"/>
        </w:rPr>
        <w:tab/>
        <w:t>CAS,RYC,STR,WIN</w:t>
      </w:r>
    </w:p>
    <w:p w14:paraId="5C085D17" w14:textId="6766FA00" w:rsidR="00AA150C" w:rsidRPr="00AA150C" w:rsidRDefault="00AA150C" w:rsidP="00AA150C">
      <w:pPr>
        <w:tabs>
          <w:tab w:val="left" w:pos="0"/>
          <w:tab w:val="left" w:pos="1530"/>
          <w:tab w:val="left" w:pos="2552"/>
          <w:tab w:val="left" w:pos="3969"/>
          <w:tab w:val="left" w:pos="5954"/>
          <w:tab w:val="left" w:pos="9356"/>
        </w:tabs>
        <w:spacing w:before="60"/>
        <w:rPr>
          <w:sz w:val="18"/>
          <w:lang w:val="en-US"/>
        </w:rPr>
      </w:pPr>
      <w:r w:rsidRPr="00AA150C">
        <w:rPr>
          <w:sz w:val="18"/>
          <w:lang w:val="en-US"/>
        </w:rPr>
        <w:t>MPEG2/L2 LSF</w:t>
      </w:r>
      <w:r w:rsidRPr="00AA150C">
        <w:rPr>
          <w:sz w:val="18"/>
          <w:lang w:val="en-US"/>
        </w:rPr>
        <w:tab/>
      </w:r>
      <w:r>
        <w:rPr>
          <w:sz w:val="18"/>
          <w:lang w:val="en-US"/>
        </w:rPr>
        <w:tab/>
      </w:r>
      <w:r>
        <w:rPr>
          <w:sz w:val="18"/>
          <w:lang w:val="en-US"/>
        </w:rPr>
        <w:tab/>
      </w:r>
      <w:r>
        <w:rPr>
          <w:sz w:val="18"/>
          <w:lang w:val="en-US"/>
        </w:rPr>
        <w:tab/>
      </w:r>
      <w:r w:rsidRPr="00AA150C">
        <w:rPr>
          <w:sz w:val="18"/>
          <w:lang w:val="en-US"/>
        </w:rPr>
        <w:t>CO22</w:t>
      </w:r>
      <w:r w:rsidRPr="00AA150C">
        <w:rPr>
          <w:sz w:val="18"/>
          <w:lang w:val="en-US"/>
        </w:rPr>
        <w:tab/>
        <w:t>MLA,MPE,MTR,MYC</w:t>
      </w:r>
    </w:p>
    <w:p w14:paraId="47E81100" w14:textId="604CFAC2" w:rsidR="00AA150C" w:rsidRPr="00AA150C" w:rsidRDefault="00AA150C" w:rsidP="00AA150C">
      <w:pPr>
        <w:tabs>
          <w:tab w:val="left" w:pos="0"/>
          <w:tab w:val="left" w:pos="1530"/>
          <w:tab w:val="left" w:pos="2552"/>
          <w:tab w:val="left" w:pos="3969"/>
          <w:tab w:val="left" w:pos="5954"/>
          <w:tab w:val="left" w:pos="9356"/>
        </w:tabs>
        <w:spacing w:before="60"/>
        <w:rPr>
          <w:sz w:val="18"/>
          <w:lang w:val="en-US"/>
        </w:rPr>
      </w:pPr>
      <w:r w:rsidRPr="00AA150C">
        <w:rPr>
          <w:sz w:val="18"/>
          <w:lang w:val="en-US"/>
        </w:rPr>
        <w:t>Аналоговый</w:t>
      </w:r>
      <w:r w:rsidR="00C1325F" w:rsidRPr="00C1325F">
        <w:rPr>
          <w:sz w:val="18"/>
          <w:lang w:val="en-US"/>
        </w:rPr>
        <w:t> </w:t>
      </w:r>
      <w:r w:rsidRPr="00AA150C">
        <w:rPr>
          <w:sz w:val="18"/>
          <w:lang w:val="en-US"/>
        </w:rPr>
        <w:t>1</w:t>
      </w:r>
      <w:r w:rsidRPr="00AA150C">
        <w:rPr>
          <w:sz w:val="18"/>
          <w:lang w:val="en-US"/>
        </w:rPr>
        <w:tab/>
      </w:r>
      <w:r>
        <w:rPr>
          <w:sz w:val="18"/>
          <w:lang w:val="en-US"/>
        </w:rPr>
        <w:tab/>
      </w:r>
      <w:r>
        <w:rPr>
          <w:sz w:val="18"/>
          <w:lang w:val="en-US"/>
        </w:rPr>
        <w:tab/>
      </w:r>
      <w:r>
        <w:rPr>
          <w:sz w:val="18"/>
          <w:lang w:val="en-US"/>
        </w:rPr>
        <w:tab/>
      </w:r>
      <w:r>
        <w:rPr>
          <w:sz w:val="18"/>
          <w:lang w:val="en-US"/>
        </w:rPr>
        <w:tab/>
      </w:r>
      <w:r w:rsidRPr="00AA150C">
        <w:rPr>
          <w:sz w:val="18"/>
          <w:lang w:val="en-US"/>
        </w:rPr>
        <w:t>CO23</w:t>
      </w:r>
      <w:r w:rsidRPr="00AA150C">
        <w:rPr>
          <w:sz w:val="18"/>
          <w:lang w:val="en-US"/>
        </w:rPr>
        <w:tab/>
        <w:t>PER</w:t>
      </w:r>
    </w:p>
    <w:p w14:paraId="2CE0F814" w14:textId="1DB4DC57" w:rsidR="00AA150C" w:rsidRPr="00AA150C" w:rsidRDefault="00AA150C" w:rsidP="00AA150C">
      <w:pPr>
        <w:tabs>
          <w:tab w:val="left" w:pos="0"/>
          <w:tab w:val="left" w:pos="1530"/>
          <w:tab w:val="left" w:pos="2552"/>
          <w:tab w:val="left" w:pos="3969"/>
          <w:tab w:val="left" w:pos="5954"/>
          <w:tab w:val="left" w:pos="9356"/>
        </w:tabs>
        <w:spacing w:before="60"/>
        <w:rPr>
          <w:sz w:val="18"/>
          <w:lang w:val="en-US"/>
        </w:rPr>
      </w:pPr>
      <w:r w:rsidRPr="00AA150C">
        <w:rPr>
          <w:sz w:val="18"/>
          <w:lang w:val="en-US"/>
        </w:rPr>
        <w:t>Аналоговый</w:t>
      </w:r>
      <w:r w:rsidR="00C1325F" w:rsidRPr="00C1325F">
        <w:rPr>
          <w:sz w:val="18"/>
          <w:lang w:val="en-US"/>
        </w:rPr>
        <w:t> </w:t>
      </w:r>
      <w:r w:rsidRPr="00AA150C">
        <w:rPr>
          <w:sz w:val="18"/>
          <w:lang w:val="en-US"/>
        </w:rPr>
        <w:t>2</w:t>
      </w:r>
      <w:r w:rsidRPr="00AA150C">
        <w:rPr>
          <w:sz w:val="18"/>
          <w:lang w:val="en-US"/>
        </w:rPr>
        <w:tab/>
      </w:r>
      <w:r>
        <w:rPr>
          <w:sz w:val="18"/>
          <w:lang w:val="en-US"/>
        </w:rPr>
        <w:tab/>
      </w:r>
      <w:r>
        <w:rPr>
          <w:sz w:val="18"/>
          <w:lang w:val="en-US"/>
        </w:rPr>
        <w:tab/>
      </w:r>
      <w:r>
        <w:rPr>
          <w:sz w:val="18"/>
          <w:lang w:val="en-US"/>
        </w:rPr>
        <w:tab/>
      </w:r>
      <w:r>
        <w:rPr>
          <w:sz w:val="18"/>
          <w:lang w:val="en-US"/>
        </w:rPr>
        <w:tab/>
      </w:r>
      <w:r w:rsidRPr="00AA150C">
        <w:rPr>
          <w:sz w:val="18"/>
          <w:lang w:val="en-US"/>
        </w:rPr>
        <w:t>CO2A</w:t>
      </w:r>
      <w:r w:rsidRPr="00AA150C">
        <w:rPr>
          <w:sz w:val="18"/>
          <w:lang w:val="en-US"/>
        </w:rPr>
        <w:tab/>
        <w:t>PER</w:t>
      </w:r>
    </w:p>
    <w:p w14:paraId="4D99F141" w14:textId="0D12AF50" w:rsidR="00AA150C" w:rsidRPr="00AA150C" w:rsidRDefault="00AA150C" w:rsidP="00AA150C">
      <w:pPr>
        <w:tabs>
          <w:tab w:val="left" w:pos="0"/>
          <w:tab w:val="left" w:pos="1530"/>
          <w:tab w:val="left" w:pos="2552"/>
          <w:tab w:val="left" w:pos="3969"/>
          <w:tab w:val="left" w:pos="5954"/>
          <w:tab w:val="left" w:pos="9356"/>
        </w:tabs>
        <w:spacing w:before="60"/>
        <w:rPr>
          <w:sz w:val="18"/>
          <w:lang w:val="en-US"/>
        </w:rPr>
      </w:pPr>
      <w:r w:rsidRPr="00AA150C">
        <w:rPr>
          <w:sz w:val="18"/>
          <w:lang w:val="en-US"/>
        </w:rPr>
        <w:t>Аналоговый</w:t>
      </w:r>
      <w:r w:rsidR="005B25C2" w:rsidRPr="005B25C2">
        <w:rPr>
          <w:sz w:val="18"/>
          <w:lang w:val="en-US"/>
        </w:rPr>
        <w:t> </w:t>
      </w:r>
      <w:r w:rsidRPr="00AA150C">
        <w:rPr>
          <w:sz w:val="18"/>
          <w:lang w:val="en-US"/>
        </w:rPr>
        <w:t>3</w:t>
      </w:r>
      <w:r w:rsidRPr="00AA150C">
        <w:rPr>
          <w:sz w:val="18"/>
          <w:lang w:val="en-US"/>
        </w:rPr>
        <w:tab/>
      </w:r>
      <w:r>
        <w:rPr>
          <w:sz w:val="18"/>
          <w:lang w:val="en-US"/>
        </w:rPr>
        <w:tab/>
      </w:r>
      <w:r>
        <w:rPr>
          <w:sz w:val="18"/>
          <w:lang w:val="en-US"/>
        </w:rPr>
        <w:tab/>
      </w:r>
      <w:r>
        <w:rPr>
          <w:sz w:val="18"/>
          <w:lang w:val="en-US"/>
        </w:rPr>
        <w:tab/>
      </w:r>
      <w:r>
        <w:rPr>
          <w:sz w:val="18"/>
          <w:lang w:val="en-US"/>
        </w:rPr>
        <w:tab/>
      </w:r>
      <w:r w:rsidRPr="00AA150C">
        <w:rPr>
          <w:sz w:val="18"/>
          <w:lang w:val="en-US"/>
        </w:rPr>
        <w:t>CO28</w:t>
      </w:r>
      <w:r w:rsidRPr="00AA150C">
        <w:rPr>
          <w:sz w:val="18"/>
          <w:lang w:val="en-US"/>
        </w:rPr>
        <w:tab/>
        <w:t>PER</w:t>
      </w:r>
    </w:p>
    <w:p w14:paraId="25C92A39" w14:textId="4C8DAC98" w:rsidR="00AA150C" w:rsidRPr="00AA150C" w:rsidRDefault="00AA150C" w:rsidP="00AA150C">
      <w:pPr>
        <w:tabs>
          <w:tab w:val="left" w:pos="0"/>
          <w:tab w:val="left" w:pos="1530"/>
          <w:tab w:val="left" w:pos="2552"/>
          <w:tab w:val="left" w:pos="3969"/>
          <w:tab w:val="left" w:pos="5954"/>
          <w:tab w:val="left" w:pos="9356"/>
        </w:tabs>
        <w:spacing w:before="60"/>
        <w:rPr>
          <w:sz w:val="18"/>
          <w:lang w:val="en-US"/>
        </w:rPr>
      </w:pPr>
      <w:r w:rsidRPr="00AA150C">
        <w:rPr>
          <w:sz w:val="18"/>
          <w:lang w:val="en-US"/>
        </w:rPr>
        <w:t>Ошибки</w:t>
      </w:r>
      <w:r w:rsidR="00C1325F" w:rsidRPr="00C1325F">
        <w:rPr>
          <w:sz w:val="18"/>
          <w:lang w:val="en-US"/>
        </w:rPr>
        <w:t> </w:t>
      </w:r>
      <w:r w:rsidRPr="00AA150C">
        <w:rPr>
          <w:sz w:val="18"/>
          <w:lang w:val="en-US"/>
        </w:rPr>
        <w:t>1</w:t>
      </w:r>
      <w:r w:rsidRPr="00AA150C">
        <w:rPr>
          <w:sz w:val="18"/>
          <w:lang w:val="en-US"/>
        </w:rPr>
        <w:tab/>
      </w:r>
      <w:r>
        <w:rPr>
          <w:sz w:val="18"/>
          <w:lang w:val="en-US"/>
        </w:rPr>
        <w:tab/>
      </w:r>
      <w:r>
        <w:rPr>
          <w:sz w:val="18"/>
          <w:lang w:val="en-US"/>
        </w:rPr>
        <w:tab/>
      </w:r>
      <w:r>
        <w:rPr>
          <w:sz w:val="18"/>
          <w:lang w:val="en-US"/>
        </w:rPr>
        <w:tab/>
      </w:r>
      <w:r>
        <w:rPr>
          <w:sz w:val="18"/>
          <w:lang w:val="en-US"/>
        </w:rPr>
        <w:tab/>
      </w:r>
      <w:r>
        <w:rPr>
          <w:sz w:val="18"/>
          <w:lang w:val="en-US"/>
        </w:rPr>
        <w:tab/>
      </w:r>
      <w:r w:rsidRPr="00AA150C">
        <w:rPr>
          <w:sz w:val="18"/>
          <w:lang w:val="en-US"/>
        </w:rPr>
        <w:t>CO24</w:t>
      </w:r>
      <w:r w:rsidRPr="00AA150C">
        <w:rPr>
          <w:sz w:val="18"/>
          <w:lang w:val="en-US"/>
        </w:rPr>
        <w:tab/>
        <w:t>GLO,HRN,TRI</w:t>
      </w:r>
    </w:p>
    <w:p w14:paraId="31659DDB" w14:textId="16A18523" w:rsidR="00AA150C" w:rsidRPr="00AA150C" w:rsidRDefault="00AA150C" w:rsidP="00AA150C">
      <w:pPr>
        <w:tabs>
          <w:tab w:val="left" w:pos="0"/>
          <w:tab w:val="left" w:pos="1530"/>
          <w:tab w:val="left" w:pos="2552"/>
          <w:tab w:val="left" w:pos="3969"/>
          <w:tab w:val="left" w:pos="5954"/>
          <w:tab w:val="left" w:pos="9356"/>
        </w:tabs>
        <w:spacing w:before="60"/>
        <w:rPr>
          <w:sz w:val="18"/>
          <w:lang w:val="en-US"/>
        </w:rPr>
      </w:pPr>
      <w:r w:rsidRPr="00AA150C">
        <w:rPr>
          <w:sz w:val="18"/>
          <w:lang w:val="en-US"/>
        </w:rPr>
        <w:t>Ошибки</w:t>
      </w:r>
      <w:r w:rsidR="00C1325F" w:rsidRPr="00C1325F">
        <w:rPr>
          <w:sz w:val="18"/>
          <w:lang w:val="en-US"/>
        </w:rPr>
        <w:t> </w:t>
      </w:r>
      <w:r w:rsidRPr="00AA150C">
        <w:rPr>
          <w:sz w:val="18"/>
          <w:lang w:val="en-US"/>
        </w:rPr>
        <w:t>2</w:t>
      </w:r>
      <w:r>
        <w:rPr>
          <w:sz w:val="18"/>
          <w:lang w:val="en-US"/>
        </w:rPr>
        <w:tab/>
      </w:r>
      <w:r>
        <w:rPr>
          <w:sz w:val="18"/>
          <w:lang w:val="en-US"/>
        </w:rPr>
        <w:tab/>
      </w:r>
      <w:r>
        <w:rPr>
          <w:sz w:val="18"/>
          <w:lang w:val="en-US"/>
        </w:rPr>
        <w:tab/>
      </w:r>
      <w:r>
        <w:rPr>
          <w:sz w:val="18"/>
          <w:lang w:val="en-US"/>
        </w:rPr>
        <w:tab/>
      </w:r>
      <w:r>
        <w:rPr>
          <w:sz w:val="18"/>
          <w:lang w:val="en-US"/>
        </w:rPr>
        <w:tab/>
      </w:r>
      <w:r w:rsidRPr="00AA150C">
        <w:rPr>
          <w:sz w:val="18"/>
          <w:lang w:val="en-US"/>
        </w:rPr>
        <w:tab/>
        <w:t>CO21</w:t>
      </w:r>
      <w:r w:rsidRPr="00AA150C">
        <w:rPr>
          <w:sz w:val="18"/>
          <w:lang w:val="en-US"/>
        </w:rPr>
        <w:tab/>
        <w:t>GLO,HRN,TRI</w:t>
      </w:r>
    </w:p>
    <w:p w14:paraId="5FE4C9E8" w14:textId="129D5A98" w:rsidR="00C7211D" w:rsidRPr="00AA150C" w:rsidRDefault="00AA150C" w:rsidP="00AA150C">
      <w:pPr>
        <w:tabs>
          <w:tab w:val="left" w:pos="0"/>
          <w:tab w:val="left" w:pos="1530"/>
          <w:tab w:val="left" w:pos="2552"/>
          <w:tab w:val="left" w:pos="3969"/>
          <w:tab w:val="left" w:pos="5954"/>
          <w:tab w:val="left" w:pos="9356"/>
        </w:tabs>
        <w:spacing w:before="60"/>
        <w:rPr>
          <w:sz w:val="18"/>
          <w:lang w:val="en-US"/>
        </w:rPr>
      </w:pPr>
      <w:r w:rsidRPr="00AA150C">
        <w:rPr>
          <w:sz w:val="18"/>
          <w:lang w:val="en-US"/>
        </w:rPr>
        <w:t>Обрезка</w:t>
      </w:r>
      <w:r w:rsidRPr="00AA150C">
        <w:rPr>
          <w:sz w:val="18"/>
          <w:lang w:val="en-US"/>
        </w:rPr>
        <w:tab/>
      </w:r>
      <w:r>
        <w:rPr>
          <w:sz w:val="18"/>
          <w:lang w:val="en-US"/>
        </w:rPr>
        <w:tab/>
      </w:r>
      <w:r>
        <w:rPr>
          <w:sz w:val="18"/>
          <w:lang w:val="en-US"/>
        </w:rPr>
        <w:tab/>
      </w:r>
      <w:r>
        <w:rPr>
          <w:sz w:val="18"/>
          <w:lang w:val="en-US"/>
        </w:rPr>
        <w:tab/>
      </w:r>
      <w:r>
        <w:rPr>
          <w:sz w:val="18"/>
          <w:lang w:val="en-US"/>
        </w:rPr>
        <w:tab/>
      </w:r>
      <w:r>
        <w:rPr>
          <w:sz w:val="18"/>
          <w:lang w:val="en-US"/>
        </w:rPr>
        <w:tab/>
      </w:r>
      <w:r w:rsidRPr="00AA150C">
        <w:rPr>
          <w:sz w:val="18"/>
          <w:lang w:val="en-US"/>
        </w:rPr>
        <w:t>CO26</w:t>
      </w:r>
      <w:r w:rsidRPr="00AA150C">
        <w:rPr>
          <w:sz w:val="18"/>
          <w:lang w:val="en-US"/>
        </w:rPr>
        <w:tab/>
        <w:t>BAS,CL2,TUB</w:t>
      </w:r>
    </w:p>
    <w:p w14:paraId="6722B03B" w14:textId="77777777" w:rsidR="00C7211D" w:rsidRPr="004D2D2B" w:rsidRDefault="00C7211D" w:rsidP="00C7211D">
      <w:pPr>
        <w:tabs>
          <w:tab w:val="left" w:pos="0"/>
          <w:tab w:val="left" w:pos="2552"/>
          <w:tab w:val="left" w:pos="3969"/>
          <w:tab w:val="left" w:pos="5954"/>
          <w:tab w:val="left" w:pos="9356"/>
        </w:tabs>
        <w:spacing w:before="0"/>
        <w:rPr>
          <w:sz w:val="20"/>
          <w:lang w:val="en-GB"/>
        </w:rPr>
      </w:pPr>
    </w:p>
    <w:p w14:paraId="38CFB74D" w14:textId="079CC303" w:rsidR="00C7211D" w:rsidRPr="008D16BD" w:rsidRDefault="00D83CF6" w:rsidP="00D83CF6">
      <w:pPr>
        <w:pStyle w:val="Heading6"/>
        <w:rPr>
          <w:sz w:val="18"/>
          <w:lang w:val="ru-RU"/>
        </w:rPr>
      </w:pPr>
      <w:r w:rsidRPr="00D83CF6">
        <w:rPr>
          <w:sz w:val="18"/>
          <w:lang w:val="ru-RU"/>
        </w:rPr>
        <w:lastRenderedPageBreak/>
        <w:t>Опытная</w:t>
      </w:r>
      <w:r w:rsidRPr="008D16BD">
        <w:rPr>
          <w:sz w:val="18"/>
          <w:lang w:val="ru-RU"/>
        </w:rPr>
        <w:t xml:space="preserve"> </w:t>
      </w:r>
      <w:r w:rsidRPr="00D83CF6">
        <w:rPr>
          <w:sz w:val="18"/>
          <w:lang w:val="ru-RU"/>
        </w:rPr>
        <w:t>площадка</w:t>
      </w:r>
      <w:r w:rsidRPr="008D16BD">
        <w:rPr>
          <w:sz w:val="18"/>
          <w:lang w:val="ru-RU"/>
        </w:rPr>
        <w:t xml:space="preserve"> </w:t>
      </w:r>
      <w:r w:rsidRPr="00D83CF6">
        <w:rPr>
          <w:sz w:val="18"/>
          <w:lang w:val="en-GB"/>
        </w:rPr>
        <w:t>III</w:t>
      </w:r>
      <w:r w:rsidRPr="008D16BD">
        <w:rPr>
          <w:sz w:val="18"/>
          <w:lang w:val="ru-RU"/>
        </w:rPr>
        <w:t xml:space="preserve">, </w:t>
      </w:r>
      <w:r w:rsidRPr="00D83CF6">
        <w:rPr>
          <w:sz w:val="18"/>
          <w:lang w:val="en-GB"/>
        </w:rPr>
        <w:t>NRK</w:t>
      </w:r>
      <w:r w:rsidRPr="008D16BD">
        <w:rPr>
          <w:sz w:val="18"/>
          <w:lang w:val="ru-RU"/>
        </w:rPr>
        <w:t xml:space="preserve">, </w:t>
      </w:r>
      <w:r w:rsidRPr="00D83CF6">
        <w:rPr>
          <w:sz w:val="18"/>
          <w:lang w:val="ru-RU"/>
        </w:rPr>
        <w:t>Норвегия</w:t>
      </w:r>
    </w:p>
    <w:p w14:paraId="6E40DE4F" w14:textId="6B515198" w:rsidR="00D83CF6" w:rsidRPr="00D83CF6" w:rsidRDefault="00D83CF6" w:rsidP="00D83CF6">
      <w:pPr>
        <w:tabs>
          <w:tab w:val="left" w:pos="0"/>
          <w:tab w:val="left" w:pos="1530"/>
          <w:tab w:val="left" w:pos="2552"/>
          <w:tab w:val="left" w:pos="3969"/>
          <w:tab w:val="left" w:pos="5954"/>
          <w:tab w:val="left" w:pos="9356"/>
        </w:tabs>
        <w:spacing w:before="60"/>
        <w:jc w:val="left"/>
        <w:rPr>
          <w:sz w:val="18"/>
          <w:lang w:val="ru-RU"/>
        </w:rPr>
      </w:pPr>
      <w:r w:rsidRPr="00D83CF6">
        <w:rPr>
          <w:sz w:val="18"/>
          <w:lang w:val="ru-RU"/>
        </w:rPr>
        <w:t xml:space="preserve">Уровень </w:t>
      </w:r>
      <w:r w:rsidRPr="00D83CF6">
        <w:rPr>
          <w:sz w:val="18"/>
          <w:lang w:val="en-US"/>
        </w:rPr>
        <w:t>II</w:t>
      </w:r>
      <w:r w:rsidRPr="00D83CF6">
        <w:rPr>
          <w:sz w:val="18"/>
          <w:lang w:val="ru-RU"/>
        </w:rPr>
        <w:t>, 384</w:t>
      </w:r>
      <w:r>
        <w:rPr>
          <w:sz w:val="18"/>
          <w:lang w:val="ru-RU"/>
        </w:rPr>
        <w:t> </w:t>
      </w:r>
      <w:r w:rsidRPr="00D83CF6">
        <w:rPr>
          <w:sz w:val="18"/>
          <w:lang w:val="ru-RU"/>
        </w:rPr>
        <w:t>кбит/с</w:t>
      </w:r>
      <w:r w:rsidRPr="00D83CF6">
        <w:rPr>
          <w:sz w:val="18"/>
          <w:lang w:val="ru-RU"/>
        </w:rPr>
        <w:tab/>
      </w:r>
      <w:r w:rsidRPr="00D83CF6">
        <w:rPr>
          <w:sz w:val="18"/>
          <w:lang w:val="ru-RU"/>
        </w:rPr>
        <w:tab/>
      </w:r>
      <w:r w:rsidRPr="00D83CF6">
        <w:rPr>
          <w:sz w:val="18"/>
          <w:lang w:val="en-US"/>
        </w:rPr>
        <w:t>CO</w:t>
      </w:r>
      <w:r w:rsidRPr="00D83CF6">
        <w:rPr>
          <w:sz w:val="18"/>
          <w:lang w:val="ru-RU"/>
        </w:rPr>
        <w:t>34</w:t>
      </w:r>
      <w:r w:rsidRPr="00D83CF6">
        <w:rPr>
          <w:sz w:val="18"/>
          <w:lang w:val="ru-RU"/>
        </w:rPr>
        <w:tab/>
      </w:r>
      <w:r w:rsidRPr="00D83CF6">
        <w:rPr>
          <w:sz w:val="18"/>
          <w:lang w:val="en-US"/>
        </w:rPr>
        <w:t>CLA</w:t>
      </w:r>
      <w:r w:rsidRPr="00D83CF6">
        <w:rPr>
          <w:sz w:val="18"/>
          <w:lang w:val="ru-RU"/>
        </w:rPr>
        <w:t>,</w:t>
      </w:r>
      <w:r w:rsidRPr="00D83CF6">
        <w:rPr>
          <w:sz w:val="18"/>
          <w:lang w:val="en-US"/>
        </w:rPr>
        <w:t>RYC</w:t>
      </w:r>
      <w:r w:rsidRPr="00D83CF6">
        <w:rPr>
          <w:sz w:val="18"/>
          <w:lang w:val="ru-RU"/>
        </w:rPr>
        <w:t>,</w:t>
      </w:r>
      <w:r w:rsidRPr="00D83CF6">
        <w:rPr>
          <w:sz w:val="18"/>
          <w:lang w:val="en-US"/>
        </w:rPr>
        <w:t>SB</w:t>
      </w:r>
      <w:r w:rsidRPr="00D83CF6">
        <w:rPr>
          <w:sz w:val="18"/>
          <w:lang w:val="ru-RU"/>
        </w:rPr>
        <w:t>1,</w:t>
      </w:r>
      <w:r w:rsidRPr="00D83CF6">
        <w:rPr>
          <w:sz w:val="18"/>
          <w:lang w:val="en-US"/>
        </w:rPr>
        <w:t>STR</w:t>
      </w:r>
    </w:p>
    <w:p w14:paraId="499D6C0B" w14:textId="389AEAEC" w:rsidR="00D83CF6" w:rsidRPr="00D83CF6" w:rsidRDefault="00D83CF6" w:rsidP="00D83CF6">
      <w:pPr>
        <w:tabs>
          <w:tab w:val="left" w:pos="0"/>
          <w:tab w:val="left" w:pos="1530"/>
          <w:tab w:val="left" w:pos="2552"/>
          <w:tab w:val="left" w:pos="3969"/>
          <w:tab w:val="left" w:pos="5954"/>
          <w:tab w:val="left" w:pos="9356"/>
        </w:tabs>
        <w:spacing w:before="60"/>
        <w:jc w:val="left"/>
        <w:rPr>
          <w:sz w:val="18"/>
          <w:lang w:val="ru-RU"/>
        </w:rPr>
      </w:pPr>
      <w:r w:rsidRPr="00D83CF6">
        <w:rPr>
          <w:sz w:val="18"/>
          <w:lang w:val="ru-RU"/>
        </w:rPr>
        <w:t xml:space="preserve">Уровень </w:t>
      </w:r>
      <w:r w:rsidRPr="00D83CF6">
        <w:rPr>
          <w:sz w:val="18"/>
          <w:lang w:val="en-US"/>
        </w:rPr>
        <w:t>II</w:t>
      </w:r>
      <w:r w:rsidRPr="00D83CF6">
        <w:rPr>
          <w:sz w:val="18"/>
          <w:lang w:val="ru-RU"/>
        </w:rPr>
        <w:t>, 256</w:t>
      </w:r>
      <w:r>
        <w:rPr>
          <w:sz w:val="18"/>
          <w:lang w:val="ru-RU"/>
        </w:rPr>
        <w:t> </w:t>
      </w:r>
      <w:r w:rsidRPr="00D83CF6">
        <w:rPr>
          <w:sz w:val="18"/>
          <w:lang w:val="ru-RU"/>
        </w:rPr>
        <w:t>кбит/с 1</w:t>
      </w:r>
      <w:r>
        <w:rPr>
          <w:sz w:val="18"/>
          <w:lang w:val="ru-RU"/>
        </w:rPr>
        <w:t> </w:t>
      </w:r>
      <w:r w:rsidRPr="00D83CF6">
        <w:rPr>
          <w:sz w:val="18"/>
          <w:lang w:val="ru-RU"/>
        </w:rPr>
        <w:t>этап</w:t>
      </w:r>
      <w:r w:rsidRPr="00D83CF6">
        <w:rPr>
          <w:sz w:val="18"/>
          <w:lang w:val="ru-RU"/>
        </w:rPr>
        <w:tab/>
      </w:r>
      <w:r w:rsidRPr="00D83CF6">
        <w:rPr>
          <w:sz w:val="18"/>
          <w:lang w:val="en-US"/>
        </w:rPr>
        <w:t>CO</w:t>
      </w:r>
      <w:r w:rsidRPr="00D83CF6">
        <w:rPr>
          <w:sz w:val="18"/>
          <w:lang w:val="ru-RU"/>
        </w:rPr>
        <w:t>31</w:t>
      </w:r>
      <w:r w:rsidRPr="00D83CF6">
        <w:rPr>
          <w:sz w:val="18"/>
          <w:lang w:val="ru-RU"/>
        </w:rPr>
        <w:tab/>
      </w:r>
      <w:r w:rsidRPr="00D83CF6">
        <w:rPr>
          <w:sz w:val="18"/>
          <w:lang w:val="en-US"/>
        </w:rPr>
        <w:t>CLA</w:t>
      </w:r>
      <w:r w:rsidRPr="00D83CF6">
        <w:rPr>
          <w:sz w:val="18"/>
          <w:lang w:val="ru-RU"/>
        </w:rPr>
        <w:t>,</w:t>
      </w:r>
      <w:r w:rsidRPr="00D83CF6">
        <w:rPr>
          <w:sz w:val="18"/>
          <w:lang w:val="en-US"/>
        </w:rPr>
        <w:t>RYC</w:t>
      </w:r>
      <w:r w:rsidRPr="00D83CF6">
        <w:rPr>
          <w:sz w:val="18"/>
          <w:lang w:val="ru-RU"/>
        </w:rPr>
        <w:t>,</w:t>
      </w:r>
      <w:r w:rsidRPr="00D83CF6">
        <w:rPr>
          <w:sz w:val="18"/>
          <w:lang w:val="en-US"/>
        </w:rPr>
        <w:t>SB</w:t>
      </w:r>
      <w:r w:rsidRPr="00D83CF6">
        <w:rPr>
          <w:sz w:val="18"/>
          <w:lang w:val="ru-RU"/>
        </w:rPr>
        <w:t>1,</w:t>
      </w:r>
      <w:r w:rsidRPr="00D83CF6">
        <w:rPr>
          <w:sz w:val="18"/>
          <w:lang w:val="en-US"/>
        </w:rPr>
        <w:t>STR</w:t>
      </w:r>
    </w:p>
    <w:p w14:paraId="3746B8D7" w14:textId="00470338" w:rsidR="00D83CF6" w:rsidRPr="00D83CF6" w:rsidRDefault="00D83CF6" w:rsidP="00D83CF6">
      <w:pPr>
        <w:tabs>
          <w:tab w:val="left" w:pos="0"/>
          <w:tab w:val="left" w:pos="1530"/>
          <w:tab w:val="left" w:pos="2552"/>
          <w:tab w:val="left" w:pos="3969"/>
          <w:tab w:val="left" w:pos="5954"/>
          <w:tab w:val="left" w:pos="9356"/>
        </w:tabs>
        <w:spacing w:before="60"/>
        <w:jc w:val="left"/>
        <w:rPr>
          <w:sz w:val="18"/>
          <w:lang w:val="en-US"/>
        </w:rPr>
      </w:pPr>
      <w:r w:rsidRPr="00D83CF6">
        <w:rPr>
          <w:sz w:val="18"/>
          <w:lang w:val="en-US"/>
        </w:rPr>
        <w:t>NBC (Dolby AC2) 5 этапов</w:t>
      </w:r>
      <w:r w:rsidRPr="00D83CF6">
        <w:rPr>
          <w:sz w:val="18"/>
          <w:lang w:val="en-US"/>
        </w:rPr>
        <w:tab/>
        <w:t>CO3B</w:t>
      </w:r>
      <w:r w:rsidRPr="00D83CF6">
        <w:rPr>
          <w:sz w:val="18"/>
          <w:lang w:val="en-US"/>
        </w:rPr>
        <w:tab/>
        <w:t>CAS,RYC,STR,WIN</w:t>
      </w:r>
    </w:p>
    <w:p w14:paraId="2F2DD797" w14:textId="63B67A9C" w:rsidR="00D83CF6" w:rsidRPr="00D83CF6" w:rsidRDefault="00D83CF6" w:rsidP="00D83CF6">
      <w:pPr>
        <w:tabs>
          <w:tab w:val="left" w:pos="0"/>
          <w:tab w:val="left" w:pos="1530"/>
          <w:tab w:val="left" w:pos="2552"/>
          <w:tab w:val="left" w:pos="3969"/>
          <w:tab w:val="left" w:pos="5954"/>
          <w:tab w:val="left" w:pos="9356"/>
        </w:tabs>
        <w:spacing w:before="60"/>
        <w:jc w:val="left"/>
        <w:rPr>
          <w:sz w:val="18"/>
          <w:lang w:val="en-US"/>
        </w:rPr>
      </w:pPr>
      <w:r w:rsidRPr="00D83CF6">
        <w:rPr>
          <w:sz w:val="18"/>
          <w:lang w:val="en-US"/>
        </w:rPr>
        <w:t xml:space="preserve">Уровень III (ASPEC3), </w:t>
      </w:r>
      <w:r>
        <w:rPr>
          <w:sz w:val="18"/>
          <w:lang w:val="en-US"/>
        </w:rPr>
        <w:br/>
      </w:r>
      <w:r w:rsidRPr="00D83CF6">
        <w:rPr>
          <w:sz w:val="18"/>
          <w:lang w:val="en-US"/>
        </w:rPr>
        <w:t>192 кбит/с</w:t>
      </w:r>
      <w:r>
        <w:rPr>
          <w:sz w:val="18"/>
          <w:lang w:val="en-US"/>
        </w:rPr>
        <w:tab/>
      </w:r>
      <w:r>
        <w:rPr>
          <w:sz w:val="18"/>
          <w:lang w:val="en-US"/>
        </w:rPr>
        <w:tab/>
      </w:r>
      <w:r>
        <w:rPr>
          <w:sz w:val="18"/>
          <w:lang w:val="en-US"/>
        </w:rPr>
        <w:tab/>
      </w:r>
      <w:r>
        <w:rPr>
          <w:sz w:val="18"/>
          <w:lang w:val="en-US"/>
        </w:rPr>
        <w:tab/>
      </w:r>
      <w:r>
        <w:rPr>
          <w:sz w:val="18"/>
          <w:lang w:val="en-US"/>
        </w:rPr>
        <w:tab/>
      </w:r>
      <w:r w:rsidRPr="00D83CF6">
        <w:rPr>
          <w:sz w:val="18"/>
          <w:lang w:val="en-US"/>
        </w:rPr>
        <w:t>CO32</w:t>
      </w:r>
      <w:r w:rsidRPr="00D83CF6">
        <w:rPr>
          <w:sz w:val="18"/>
          <w:lang w:val="en-US"/>
        </w:rPr>
        <w:tab/>
        <w:t>CLA,STR,TAM,VEG</w:t>
      </w:r>
    </w:p>
    <w:p w14:paraId="0CB47A46" w14:textId="75F55A17" w:rsidR="00D83CF6" w:rsidRPr="00D83CF6" w:rsidRDefault="00D83CF6" w:rsidP="00D83CF6">
      <w:pPr>
        <w:tabs>
          <w:tab w:val="left" w:pos="0"/>
          <w:tab w:val="left" w:pos="1530"/>
          <w:tab w:val="left" w:pos="2552"/>
          <w:tab w:val="left" w:pos="3969"/>
          <w:tab w:val="left" w:pos="5954"/>
          <w:tab w:val="left" w:pos="9356"/>
        </w:tabs>
        <w:spacing w:before="60"/>
        <w:jc w:val="left"/>
        <w:rPr>
          <w:sz w:val="18"/>
          <w:lang w:val="en-US"/>
        </w:rPr>
      </w:pPr>
      <w:r w:rsidRPr="00D83CF6">
        <w:rPr>
          <w:sz w:val="18"/>
          <w:lang w:val="en-US"/>
        </w:rPr>
        <w:t xml:space="preserve">Уровень III (ASPEC3), </w:t>
      </w:r>
      <w:r>
        <w:rPr>
          <w:sz w:val="18"/>
          <w:lang w:val="en-US"/>
        </w:rPr>
        <w:br/>
      </w:r>
      <w:r w:rsidR="00BB5CD2" w:rsidRPr="00BB5CD2">
        <w:rPr>
          <w:sz w:val="18"/>
          <w:lang w:val="en-US"/>
        </w:rPr>
        <w:t>1</w:t>
      </w:r>
      <w:r w:rsidRPr="00D83CF6">
        <w:rPr>
          <w:sz w:val="18"/>
          <w:lang w:val="en-US"/>
        </w:rPr>
        <w:t>28 кбит/с</w:t>
      </w:r>
      <w:r w:rsidRPr="00D83CF6">
        <w:rPr>
          <w:sz w:val="18"/>
          <w:lang w:val="en-US"/>
        </w:rPr>
        <w:tab/>
      </w:r>
      <w:r>
        <w:rPr>
          <w:sz w:val="18"/>
          <w:lang w:val="en-US"/>
        </w:rPr>
        <w:tab/>
      </w:r>
      <w:r>
        <w:rPr>
          <w:sz w:val="18"/>
          <w:lang w:val="en-US"/>
        </w:rPr>
        <w:tab/>
      </w:r>
      <w:r>
        <w:rPr>
          <w:sz w:val="18"/>
          <w:lang w:val="en-US"/>
        </w:rPr>
        <w:tab/>
      </w:r>
      <w:r>
        <w:rPr>
          <w:sz w:val="18"/>
          <w:lang w:val="en-US"/>
        </w:rPr>
        <w:tab/>
      </w:r>
      <w:r w:rsidRPr="00D83CF6">
        <w:rPr>
          <w:sz w:val="18"/>
          <w:lang w:val="en-US"/>
        </w:rPr>
        <w:t>CO39</w:t>
      </w:r>
      <w:r w:rsidRPr="00D83CF6">
        <w:rPr>
          <w:sz w:val="18"/>
          <w:lang w:val="en-US"/>
        </w:rPr>
        <w:tab/>
        <w:t>CLA,STR,TAM,VEG</w:t>
      </w:r>
    </w:p>
    <w:p w14:paraId="02C38EAC" w14:textId="3F99BC6D" w:rsidR="00D83CF6" w:rsidRPr="00D83CF6" w:rsidRDefault="00D83CF6" w:rsidP="00D83CF6">
      <w:pPr>
        <w:tabs>
          <w:tab w:val="left" w:pos="0"/>
          <w:tab w:val="left" w:pos="1530"/>
          <w:tab w:val="left" w:pos="2552"/>
          <w:tab w:val="left" w:pos="3969"/>
          <w:tab w:val="left" w:pos="5954"/>
          <w:tab w:val="left" w:pos="9356"/>
        </w:tabs>
        <w:spacing w:before="60"/>
        <w:jc w:val="left"/>
        <w:rPr>
          <w:sz w:val="18"/>
          <w:lang w:val="en-US"/>
        </w:rPr>
      </w:pPr>
      <w:r w:rsidRPr="00D83CF6">
        <w:rPr>
          <w:sz w:val="18"/>
          <w:lang w:val="en-US"/>
        </w:rPr>
        <w:t>Уровень III (ASPEC3),</w:t>
      </w:r>
      <w:r>
        <w:rPr>
          <w:sz w:val="18"/>
          <w:lang w:val="en-US"/>
        </w:rPr>
        <w:br/>
      </w:r>
      <w:r w:rsidRPr="00D83CF6">
        <w:rPr>
          <w:sz w:val="18"/>
          <w:lang w:val="en-US"/>
        </w:rPr>
        <w:t>160 кбит/с</w:t>
      </w:r>
      <w:r w:rsidRPr="00D83CF6">
        <w:rPr>
          <w:sz w:val="18"/>
          <w:lang w:val="en-US"/>
        </w:rPr>
        <w:tab/>
      </w:r>
      <w:r>
        <w:rPr>
          <w:sz w:val="18"/>
          <w:lang w:val="en-US"/>
        </w:rPr>
        <w:tab/>
      </w:r>
      <w:r>
        <w:rPr>
          <w:sz w:val="18"/>
          <w:lang w:val="en-US"/>
        </w:rPr>
        <w:tab/>
      </w:r>
      <w:r>
        <w:rPr>
          <w:sz w:val="18"/>
          <w:lang w:val="en-US"/>
        </w:rPr>
        <w:tab/>
      </w:r>
      <w:r>
        <w:rPr>
          <w:sz w:val="18"/>
          <w:lang w:val="en-US"/>
        </w:rPr>
        <w:tab/>
      </w:r>
      <w:r w:rsidRPr="00D83CF6">
        <w:rPr>
          <w:sz w:val="18"/>
          <w:lang w:val="en-US"/>
        </w:rPr>
        <w:t>CO3A</w:t>
      </w:r>
      <w:r w:rsidRPr="00D83CF6">
        <w:rPr>
          <w:sz w:val="18"/>
          <w:lang w:val="en-US"/>
        </w:rPr>
        <w:tab/>
        <w:t>CLA,STR,TAM,VEG</w:t>
      </w:r>
    </w:p>
    <w:p w14:paraId="23451BA7" w14:textId="2C5C4DAD" w:rsidR="00D83CF6" w:rsidRPr="00D83CF6" w:rsidRDefault="00D83CF6" w:rsidP="00D83CF6">
      <w:pPr>
        <w:tabs>
          <w:tab w:val="left" w:pos="0"/>
          <w:tab w:val="left" w:pos="1530"/>
          <w:tab w:val="left" w:pos="2552"/>
          <w:tab w:val="left" w:pos="3969"/>
          <w:tab w:val="left" w:pos="5954"/>
          <w:tab w:val="left" w:pos="9356"/>
        </w:tabs>
        <w:spacing w:before="60"/>
        <w:jc w:val="left"/>
        <w:rPr>
          <w:sz w:val="18"/>
          <w:lang w:val="en-US"/>
        </w:rPr>
      </w:pPr>
      <w:r w:rsidRPr="00D83CF6">
        <w:rPr>
          <w:sz w:val="18"/>
          <w:lang w:val="en-US"/>
        </w:rPr>
        <w:t>APT-X, 256 кбит/с</w:t>
      </w:r>
      <w:r w:rsidRPr="00D83CF6">
        <w:rPr>
          <w:sz w:val="18"/>
          <w:lang w:val="en-US"/>
        </w:rPr>
        <w:tab/>
      </w:r>
      <w:r>
        <w:rPr>
          <w:sz w:val="18"/>
          <w:lang w:val="en-US"/>
        </w:rPr>
        <w:tab/>
      </w:r>
      <w:r>
        <w:rPr>
          <w:sz w:val="18"/>
          <w:lang w:val="en-US"/>
        </w:rPr>
        <w:tab/>
      </w:r>
      <w:r>
        <w:rPr>
          <w:sz w:val="18"/>
          <w:lang w:val="en-US"/>
        </w:rPr>
        <w:tab/>
      </w:r>
      <w:r w:rsidRPr="00D83CF6">
        <w:rPr>
          <w:sz w:val="18"/>
          <w:lang w:val="en-US"/>
        </w:rPr>
        <w:t>CO33</w:t>
      </w:r>
      <w:r w:rsidRPr="00D83CF6">
        <w:rPr>
          <w:sz w:val="18"/>
          <w:lang w:val="en-US"/>
        </w:rPr>
        <w:tab/>
        <w:t>HAR,SB2,STR,TPT</w:t>
      </w:r>
    </w:p>
    <w:p w14:paraId="2D428DDE" w14:textId="3D5A7A05" w:rsidR="00D83CF6" w:rsidRPr="00D83CF6" w:rsidRDefault="00D83CF6" w:rsidP="00D83CF6">
      <w:pPr>
        <w:tabs>
          <w:tab w:val="left" w:pos="0"/>
          <w:tab w:val="left" w:pos="1530"/>
          <w:tab w:val="left" w:pos="2552"/>
          <w:tab w:val="left" w:pos="3969"/>
          <w:tab w:val="left" w:pos="5954"/>
          <w:tab w:val="left" w:pos="9356"/>
        </w:tabs>
        <w:spacing w:before="60"/>
        <w:jc w:val="left"/>
        <w:rPr>
          <w:sz w:val="18"/>
          <w:lang w:val="en-US"/>
        </w:rPr>
      </w:pPr>
      <w:r w:rsidRPr="00D83CF6">
        <w:rPr>
          <w:sz w:val="18"/>
          <w:lang w:val="en-US"/>
        </w:rPr>
        <w:t>APT-X, 384 кбит/с</w:t>
      </w:r>
      <w:r w:rsidRPr="00D83CF6">
        <w:rPr>
          <w:sz w:val="18"/>
          <w:lang w:val="en-US"/>
        </w:rPr>
        <w:tab/>
      </w:r>
      <w:r>
        <w:rPr>
          <w:sz w:val="18"/>
          <w:lang w:val="en-US"/>
        </w:rPr>
        <w:tab/>
      </w:r>
      <w:r>
        <w:rPr>
          <w:sz w:val="18"/>
          <w:lang w:val="en-US"/>
        </w:rPr>
        <w:tab/>
      </w:r>
      <w:r>
        <w:rPr>
          <w:sz w:val="18"/>
          <w:lang w:val="en-US"/>
        </w:rPr>
        <w:tab/>
      </w:r>
      <w:r w:rsidRPr="00D83CF6">
        <w:rPr>
          <w:sz w:val="18"/>
          <w:lang w:val="en-US"/>
        </w:rPr>
        <w:t>CO36</w:t>
      </w:r>
      <w:r w:rsidRPr="00D83CF6">
        <w:rPr>
          <w:sz w:val="18"/>
          <w:lang w:val="en-US"/>
        </w:rPr>
        <w:tab/>
        <w:t>HAR,SB2,STR,TPT</w:t>
      </w:r>
    </w:p>
    <w:p w14:paraId="6D4950F7" w14:textId="44366E15" w:rsidR="00D83CF6" w:rsidRPr="00D83CF6" w:rsidRDefault="00D83CF6" w:rsidP="00D83CF6">
      <w:pPr>
        <w:tabs>
          <w:tab w:val="left" w:pos="0"/>
          <w:tab w:val="left" w:pos="1530"/>
          <w:tab w:val="left" w:pos="2552"/>
          <w:tab w:val="left" w:pos="3969"/>
          <w:tab w:val="left" w:pos="5954"/>
          <w:tab w:val="left" w:pos="9356"/>
        </w:tabs>
        <w:spacing w:before="60"/>
        <w:jc w:val="left"/>
        <w:rPr>
          <w:sz w:val="18"/>
          <w:lang w:val="ru-RU"/>
        </w:rPr>
      </w:pPr>
      <w:r w:rsidRPr="00D83CF6">
        <w:rPr>
          <w:sz w:val="18"/>
          <w:lang w:val="ru-RU"/>
        </w:rPr>
        <w:t>Искажение квантования</w:t>
      </w:r>
      <w:r w:rsidRPr="00D83CF6">
        <w:rPr>
          <w:sz w:val="18"/>
          <w:lang w:val="en-US"/>
        </w:rPr>
        <w:t> </w:t>
      </w:r>
      <w:r w:rsidRPr="00D83CF6">
        <w:rPr>
          <w:sz w:val="18"/>
          <w:lang w:val="ru-RU"/>
        </w:rPr>
        <w:t>1</w:t>
      </w:r>
      <w:r w:rsidRPr="00D83CF6">
        <w:rPr>
          <w:sz w:val="18"/>
          <w:lang w:val="ru-RU"/>
        </w:rPr>
        <w:tab/>
      </w:r>
      <w:r w:rsidRPr="00D83CF6">
        <w:rPr>
          <w:sz w:val="18"/>
          <w:lang w:val="en-US"/>
        </w:rPr>
        <w:t>CO</w:t>
      </w:r>
      <w:r w:rsidRPr="00D83CF6">
        <w:rPr>
          <w:sz w:val="18"/>
          <w:lang w:val="ru-RU"/>
        </w:rPr>
        <w:t>35</w:t>
      </w:r>
      <w:r w:rsidRPr="00D83CF6">
        <w:rPr>
          <w:sz w:val="18"/>
          <w:lang w:val="ru-RU"/>
        </w:rPr>
        <w:tab/>
      </w:r>
      <w:r w:rsidRPr="00D83CF6">
        <w:rPr>
          <w:sz w:val="18"/>
          <w:lang w:val="en-US"/>
        </w:rPr>
        <w:t>DRU</w:t>
      </w:r>
    </w:p>
    <w:p w14:paraId="30B41356" w14:textId="72C110CF" w:rsidR="00D83CF6" w:rsidRPr="00D83CF6" w:rsidRDefault="00D83CF6" w:rsidP="00D83CF6">
      <w:pPr>
        <w:tabs>
          <w:tab w:val="left" w:pos="0"/>
          <w:tab w:val="left" w:pos="1530"/>
          <w:tab w:val="left" w:pos="2552"/>
          <w:tab w:val="left" w:pos="3969"/>
          <w:tab w:val="left" w:pos="5954"/>
          <w:tab w:val="left" w:pos="9356"/>
        </w:tabs>
        <w:spacing w:before="60"/>
        <w:jc w:val="left"/>
        <w:rPr>
          <w:sz w:val="18"/>
          <w:lang w:val="ru-RU"/>
        </w:rPr>
      </w:pPr>
      <w:r w:rsidRPr="00D83CF6">
        <w:rPr>
          <w:sz w:val="18"/>
          <w:lang w:val="ru-RU"/>
        </w:rPr>
        <w:t>Искажение квантования</w:t>
      </w:r>
      <w:r w:rsidRPr="00D83CF6">
        <w:rPr>
          <w:sz w:val="18"/>
          <w:lang w:val="en-US"/>
        </w:rPr>
        <w:t> </w:t>
      </w:r>
      <w:r w:rsidRPr="00D83CF6">
        <w:rPr>
          <w:sz w:val="18"/>
          <w:lang w:val="ru-RU"/>
        </w:rPr>
        <w:t>2</w:t>
      </w:r>
      <w:r w:rsidRPr="00D83CF6">
        <w:rPr>
          <w:sz w:val="18"/>
          <w:lang w:val="ru-RU"/>
        </w:rPr>
        <w:tab/>
      </w:r>
      <w:r w:rsidRPr="00D83CF6">
        <w:rPr>
          <w:sz w:val="18"/>
          <w:lang w:val="en-US"/>
        </w:rPr>
        <w:t>CO</w:t>
      </w:r>
      <w:r w:rsidRPr="00D83CF6">
        <w:rPr>
          <w:sz w:val="18"/>
          <w:lang w:val="ru-RU"/>
        </w:rPr>
        <w:t>37</w:t>
      </w:r>
      <w:r w:rsidRPr="00D83CF6">
        <w:rPr>
          <w:sz w:val="18"/>
          <w:lang w:val="ru-RU"/>
        </w:rPr>
        <w:tab/>
      </w:r>
      <w:r w:rsidRPr="00D83CF6">
        <w:rPr>
          <w:sz w:val="18"/>
          <w:lang w:val="en-US"/>
        </w:rPr>
        <w:t>DRU</w:t>
      </w:r>
    </w:p>
    <w:p w14:paraId="45A4CA18" w14:textId="26F60B97" w:rsidR="00C7211D" w:rsidRPr="008D16BD" w:rsidRDefault="00D83CF6" w:rsidP="00D83CF6">
      <w:pPr>
        <w:tabs>
          <w:tab w:val="left" w:pos="0"/>
          <w:tab w:val="left" w:pos="1530"/>
          <w:tab w:val="left" w:pos="2552"/>
          <w:tab w:val="left" w:pos="3969"/>
          <w:tab w:val="left" w:pos="5954"/>
          <w:tab w:val="left" w:pos="9356"/>
        </w:tabs>
        <w:spacing w:before="60"/>
        <w:jc w:val="left"/>
        <w:rPr>
          <w:sz w:val="18"/>
          <w:lang w:val="ru-RU"/>
        </w:rPr>
      </w:pPr>
      <w:r w:rsidRPr="008D16BD">
        <w:rPr>
          <w:sz w:val="18"/>
          <w:lang w:val="ru-RU"/>
        </w:rPr>
        <w:t>Искажение квантования</w:t>
      </w:r>
      <w:r w:rsidRPr="00D83CF6">
        <w:rPr>
          <w:sz w:val="18"/>
          <w:lang w:val="en-US"/>
        </w:rPr>
        <w:t> </w:t>
      </w:r>
      <w:r w:rsidRPr="008D16BD">
        <w:rPr>
          <w:sz w:val="18"/>
          <w:lang w:val="ru-RU"/>
        </w:rPr>
        <w:t>3</w:t>
      </w:r>
      <w:r w:rsidRPr="008D16BD">
        <w:rPr>
          <w:sz w:val="18"/>
          <w:lang w:val="ru-RU"/>
        </w:rPr>
        <w:tab/>
      </w:r>
      <w:r w:rsidRPr="00D83CF6">
        <w:rPr>
          <w:sz w:val="18"/>
          <w:lang w:val="en-US"/>
        </w:rPr>
        <w:t>CO</w:t>
      </w:r>
      <w:r w:rsidRPr="008D16BD">
        <w:rPr>
          <w:sz w:val="18"/>
          <w:lang w:val="ru-RU"/>
        </w:rPr>
        <w:t>38</w:t>
      </w:r>
      <w:r w:rsidRPr="008D16BD">
        <w:rPr>
          <w:sz w:val="18"/>
          <w:lang w:val="ru-RU"/>
        </w:rPr>
        <w:tab/>
      </w:r>
      <w:r w:rsidRPr="00D83CF6">
        <w:rPr>
          <w:sz w:val="18"/>
          <w:lang w:val="en-US"/>
        </w:rPr>
        <w:t>DRU</w:t>
      </w:r>
    </w:p>
    <w:p w14:paraId="5DE9DD66" w14:textId="77777777" w:rsidR="00C7211D" w:rsidRPr="008D16BD" w:rsidRDefault="00C7211D" w:rsidP="00C7211D">
      <w:pPr>
        <w:spacing w:before="0"/>
        <w:rPr>
          <w:sz w:val="20"/>
          <w:lang w:val="ru-RU"/>
        </w:rPr>
      </w:pPr>
    </w:p>
    <w:p w14:paraId="6FDF745C" w14:textId="47438F59" w:rsidR="00C7211D" w:rsidRPr="008D16BD" w:rsidRDefault="008D16BD" w:rsidP="00C7211D">
      <w:pPr>
        <w:pStyle w:val="Headingb"/>
        <w:rPr>
          <w:sz w:val="18"/>
          <w:lang w:val="ru-RU"/>
        </w:rPr>
      </w:pPr>
      <w:r w:rsidRPr="008D16BD">
        <w:rPr>
          <w:sz w:val="18"/>
          <w:lang w:val="ru-RU"/>
        </w:rPr>
        <w:t>Исследуемые элементы</w:t>
      </w:r>
    </w:p>
    <w:p w14:paraId="5F1F4D54"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STR</w:t>
      </w:r>
      <w:r w:rsidRPr="007D6BFA">
        <w:rPr>
          <w:sz w:val="18"/>
          <w:szCs w:val="18"/>
          <w:lang w:val="ru-RU"/>
        </w:rPr>
        <w:tab/>
        <w:t>Шведская народная музыка, запись с шумоподавлением (SR), использовалась ранее</w:t>
      </w:r>
    </w:p>
    <w:p w14:paraId="4EE67FFB"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SB1</w:t>
      </w:r>
      <w:r w:rsidRPr="007D6BFA">
        <w:rPr>
          <w:sz w:val="18"/>
          <w:szCs w:val="18"/>
          <w:lang w:val="ru-RU"/>
        </w:rPr>
        <w:tab/>
        <w:t>Волынки, запись SR</w:t>
      </w:r>
    </w:p>
    <w:p w14:paraId="7BC8B2AC"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SB2</w:t>
      </w:r>
      <w:r w:rsidRPr="007D6BFA">
        <w:rPr>
          <w:sz w:val="18"/>
          <w:szCs w:val="18"/>
          <w:lang w:val="ru-RU"/>
        </w:rPr>
        <w:tab/>
        <w:t>Волынки, запись SR</w:t>
      </w:r>
    </w:p>
    <w:p w14:paraId="5D7B5F4D"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CLA</w:t>
      </w:r>
      <w:r w:rsidRPr="007D6BFA">
        <w:rPr>
          <w:sz w:val="18"/>
          <w:szCs w:val="18"/>
          <w:lang w:val="ru-RU"/>
        </w:rPr>
        <w:tab/>
        <w:t>Кларнет, SQUAM 16/2</w:t>
      </w:r>
    </w:p>
    <w:p w14:paraId="6103FFB0"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TAM</w:t>
      </w:r>
      <w:r w:rsidRPr="007D6BFA">
        <w:rPr>
          <w:sz w:val="18"/>
          <w:szCs w:val="18"/>
          <w:lang w:val="ru-RU"/>
        </w:rPr>
        <w:tab/>
        <w:t>Бубен, запись SR, использовалась ранее</w:t>
      </w:r>
    </w:p>
    <w:p w14:paraId="7174E04C"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WIN</w:t>
      </w:r>
      <w:r w:rsidRPr="007D6BFA">
        <w:rPr>
          <w:sz w:val="18"/>
          <w:szCs w:val="18"/>
          <w:lang w:val="ru-RU"/>
        </w:rPr>
        <w:tab/>
        <w:t>Стравинский, ансамбль духовых инструментов, использовалась ранее</w:t>
      </w:r>
    </w:p>
    <w:p w14:paraId="2BCDA9E3"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TPT</w:t>
      </w:r>
      <w:r w:rsidRPr="007D6BFA">
        <w:rPr>
          <w:sz w:val="18"/>
          <w:szCs w:val="18"/>
          <w:lang w:val="ru-RU"/>
        </w:rPr>
        <w:tab/>
        <w:t>Труба, SQUAM 21/2</w:t>
      </w:r>
    </w:p>
    <w:p w14:paraId="0BFB410F"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HAR</w:t>
      </w:r>
      <w:r w:rsidRPr="007D6BFA">
        <w:rPr>
          <w:sz w:val="18"/>
          <w:szCs w:val="18"/>
          <w:lang w:val="ru-RU"/>
        </w:rPr>
        <w:tab/>
        <w:t>Ансамбль "Арлекин", запись BBC G 49/17</w:t>
      </w:r>
    </w:p>
    <w:p w14:paraId="40FB9CE3"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VEG</w:t>
      </w:r>
      <w:r w:rsidRPr="007D6BFA">
        <w:rPr>
          <w:sz w:val="18"/>
          <w:szCs w:val="18"/>
          <w:lang w:val="ru-RU"/>
        </w:rPr>
        <w:tab/>
        <w:t>Сюзанна Вега, необновленный исходный файл, использовалась ранее</w:t>
      </w:r>
    </w:p>
    <w:p w14:paraId="0FBE9266"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CAS</w:t>
      </w:r>
      <w:r w:rsidRPr="007D6BFA">
        <w:rPr>
          <w:sz w:val="18"/>
          <w:szCs w:val="18"/>
          <w:lang w:val="ru-RU"/>
        </w:rPr>
        <w:tab/>
        <w:t>Кастаньеты, SQUAM 27</w:t>
      </w:r>
    </w:p>
    <w:p w14:paraId="1D03160B"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SPE</w:t>
      </w:r>
      <w:r w:rsidRPr="007D6BFA">
        <w:rPr>
          <w:sz w:val="18"/>
          <w:szCs w:val="18"/>
          <w:lang w:val="ru-RU"/>
        </w:rPr>
        <w:tab/>
        <w:t>Немецкая речь, SQUAM 54</w:t>
      </w:r>
    </w:p>
    <w:p w14:paraId="1A71664F"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RYC</w:t>
      </w:r>
      <w:r w:rsidRPr="007D6BFA">
        <w:rPr>
          <w:sz w:val="18"/>
          <w:szCs w:val="18"/>
          <w:lang w:val="ru-RU"/>
        </w:rPr>
        <w:tab/>
        <w:t>Рай Кудер, компакт-диск: ДЖАЗ трек 11 (0,25–0,47)</w:t>
      </w:r>
    </w:p>
    <w:p w14:paraId="0B6EB507"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PER</w:t>
      </w:r>
      <w:r w:rsidRPr="007D6BFA">
        <w:rPr>
          <w:sz w:val="18"/>
          <w:szCs w:val="18"/>
          <w:lang w:val="ru-RU"/>
        </w:rPr>
        <w:tab/>
        <w:t>Ударные, японская бас-маримба, компакт-диск: Sony/CBS 32DC 5027</w:t>
      </w:r>
    </w:p>
    <w:p w14:paraId="3123763B"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HRN</w:t>
      </w:r>
      <w:r w:rsidRPr="007D6BFA">
        <w:rPr>
          <w:sz w:val="18"/>
          <w:szCs w:val="18"/>
          <w:lang w:val="ru-RU"/>
        </w:rPr>
        <w:tab/>
        <w:t>Рожок, SQUAM 23/2</w:t>
      </w:r>
    </w:p>
    <w:p w14:paraId="387B811D"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GLO</w:t>
      </w:r>
      <w:r w:rsidRPr="007D6BFA">
        <w:rPr>
          <w:sz w:val="18"/>
          <w:szCs w:val="18"/>
          <w:lang w:val="ru-RU"/>
        </w:rPr>
        <w:tab/>
        <w:t>Колокольчики, SQUAM 35/1, использовалась ранее</w:t>
      </w:r>
    </w:p>
    <w:p w14:paraId="7514FA8B"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TRI</w:t>
      </w:r>
      <w:r w:rsidRPr="007D6BFA">
        <w:rPr>
          <w:sz w:val="18"/>
          <w:szCs w:val="18"/>
          <w:lang w:val="ru-RU"/>
        </w:rPr>
        <w:tab/>
        <w:t>Треугольник, SQUAM 32/2</w:t>
      </w:r>
    </w:p>
    <w:p w14:paraId="40DC8B80"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DRU</w:t>
      </w:r>
      <w:r w:rsidRPr="007D6BFA">
        <w:rPr>
          <w:sz w:val="18"/>
          <w:szCs w:val="18"/>
          <w:lang w:val="ru-RU"/>
        </w:rPr>
        <w:tab/>
        <w:t>Барабаны, SQUAM 28</w:t>
      </w:r>
    </w:p>
    <w:p w14:paraId="67E081A4"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CL2</w:t>
      </w:r>
      <w:r w:rsidRPr="007D6BFA">
        <w:rPr>
          <w:sz w:val="18"/>
          <w:szCs w:val="18"/>
          <w:lang w:val="ru-RU"/>
        </w:rPr>
        <w:tab/>
        <w:t>Кларнет, SQUAM 16/2</w:t>
      </w:r>
    </w:p>
    <w:p w14:paraId="2ADA701C"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BAS</w:t>
      </w:r>
      <w:r w:rsidRPr="007D6BFA">
        <w:rPr>
          <w:sz w:val="18"/>
          <w:szCs w:val="18"/>
          <w:lang w:val="ru-RU"/>
        </w:rPr>
        <w:tab/>
        <w:t>Бас-кларнет, SQUAM 17</w:t>
      </w:r>
    </w:p>
    <w:p w14:paraId="190B9B7F"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TUB</w:t>
      </w:r>
      <w:r w:rsidRPr="007D6BFA">
        <w:rPr>
          <w:sz w:val="18"/>
          <w:szCs w:val="18"/>
          <w:lang w:val="ru-RU"/>
        </w:rPr>
        <w:tab/>
        <w:t>Туба, SQUAM 24</w:t>
      </w:r>
    </w:p>
    <w:p w14:paraId="6D5908E3" w14:textId="77777777" w:rsidR="007B4E62" w:rsidRPr="007D6BFA" w:rsidRDefault="007B4E62" w:rsidP="007D6BFA">
      <w:pPr>
        <w:pStyle w:val="Tablefin"/>
        <w:tabs>
          <w:tab w:val="clear" w:pos="794"/>
          <w:tab w:val="clear" w:pos="1191"/>
          <w:tab w:val="clear" w:pos="1588"/>
          <w:tab w:val="clear" w:pos="1985"/>
          <w:tab w:val="left" w:pos="735"/>
        </w:tabs>
        <w:spacing w:before="120"/>
        <w:ind w:left="-4"/>
        <w:jc w:val="left"/>
        <w:rPr>
          <w:sz w:val="18"/>
          <w:szCs w:val="18"/>
          <w:lang w:val="ru-RU"/>
        </w:rPr>
      </w:pPr>
      <w:r w:rsidRPr="007D6BFA">
        <w:rPr>
          <w:sz w:val="18"/>
          <w:szCs w:val="18"/>
          <w:lang w:val="ru-RU"/>
        </w:rPr>
        <w:t>MPE</w:t>
      </w:r>
      <w:r w:rsidRPr="007D6BFA">
        <w:rPr>
          <w:sz w:val="18"/>
          <w:szCs w:val="18"/>
          <w:lang w:val="ru-RU"/>
        </w:rPr>
        <w:tab/>
        <w:t>Моно-микс SPE</w:t>
      </w:r>
    </w:p>
    <w:p w14:paraId="0BB6DDAF"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MTR</w:t>
      </w:r>
      <w:r w:rsidRPr="007D6BFA">
        <w:rPr>
          <w:sz w:val="18"/>
          <w:szCs w:val="18"/>
          <w:lang w:val="ru-RU"/>
        </w:rPr>
        <w:tab/>
        <w:t>Моно-микс STR</w:t>
      </w:r>
    </w:p>
    <w:p w14:paraId="016347BD"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MLA</w:t>
      </w:r>
      <w:r w:rsidRPr="007D6BFA">
        <w:rPr>
          <w:sz w:val="18"/>
          <w:szCs w:val="18"/>
          <w:lang w:val="ru-RU"/>
        </w:rPr>
        <w:tab/>
        <w:t>Моно-микс CLA</w:t>
      </w:r>
    </w:p>
    <w:p w14:paraId="58C3C3DF" w14:textId="77777777" w:rsidR="007B4E62" w:rsidRPr="007D6BFA" w:rsidRDefault="007B4E62" w:rsidP="007D6BFA">
      <w:pPr>
        <w:tabs>
          <w:tab w:val="clear" w:pos="794"/>
          <w:tab w:val="clear" w:pos="1191"/>
          <w:tab w:val="clear" w:pos="1588"/>
          <w:tab w:val="clear" w:pos="1985"/>
          <w:tab w:val="left" w:pos="735"/>
        </w:tabs>
        <w:ind w:left="-4"/>
        <w:jc w:val="left"/>
        <w:rPr>
          <w:sz w:val="18"/>
          <w:szCs w:val="18"/>
          <w:lang w:val="ru-RU"/>
        </w:rPr>
      </w:pPr>
      <w:r w:rsidRPr="007D6BFA">
        <w:rPr>
          <w:sz w:val="18"/>
          <w:szCs w:val="18"/>
          <w:lang w:val="ru-RU"/>
        </w:rPr>
        <w:t>MYC</w:t>
      </w:r>
      <w:r w:rsidRPr="007D6BFA">
        <w:rPr>
          <w:sz w:val="18"/>
          <w:szCs w:val="18"/>
          <w:lang w:val="ru-RU"/>
        </w:rPr>
        <w:tab/>
        <w:t>Моно-микс RYC</w:t>
      </w:r>
    </w:p>
    <w:p w14:paraId="7B18F6BD" w14:textId="69A1EADA" w:rsidR="007D6BFA" w:rsidRPr="00CF76D9" w:rsidRDefault="007D6BFA" w:rsidP="00C7211D"/>
    <w:p w14:paraId="03BBA8C2" w14:textId="5145BBBE" w:rsidR="00CF76D9" w:rsidRPr="00CF76D9" w:rsidRDefault="00CF76D9">
      <w:pPr>
        <w:tabs>
          <w:tab w:val="clear" w:pos="794"/>
          <w:tab w:val="clear" w:pos="1191"/>
          <w:tab w:val="clear" w:pos="1588"/>
          <w:tab w:val="clear" w:pos="1985"/>
        </w:tabs>
        <w:overflowPunct/>
        <w:autoSpaceDE/>
        <w:autoSpaceDN/>
        <w:adjustRightInd/>
        <w:spacing w:before="0"/>
        <w:jc w:val="left"/>
        <w:textAlignment w:val="auto"/>
      </w:pPr>
      <w:r w:rsidRPr="00CF76D9">
        <w:br w:type="page"/>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42"/>
        <w:gridCol w:w="305"/>
        <w:gridCol w:w="305"/>
        <w:gridCol w:w="305"/>
        <w:gridCol w:w="305"/>
        <w:gridCol w:w="305"/>
        <w:gridCol w:w="305"/>
        <w:gridCol w:w="308"/>
        <w:gridCol w:w="306"/>
        <w:gridCol w:w="461"/>
        <w:gridCol w:w="283"/>
        <w:gridCol w:w="283"/>
        <w:gridCol w:w="283"/>
        <w:gridCol w:w="229"/>
        <w:gridCol w:w="306"/>
        <w:gridCol w:w="306"/>
        <w:gridCol w:w="306"/>
        <w:gridCol w:w="306"/>
        <w:gridCol w:w="306"/>
        <w:gridCol w:w="311"/>
        <w:gridCol w:w="306"/>
        <w:gridCol w:w="306"/>
        <w:gridCol w:w="306"/>
        <w:gridCol w:w="325"/>
      </w:tblGrid>
      <w:tr w:rsidR="009E1464" w:rsidRPr="009E1464" w14:paraId="2AB75353" w14:textId="77777777" w:rsidTr="007B4E62">
        <w:trPr>
          <w:cantSplit/>
          <w:trHeight w:val="1147"/>
        </w:trPr>
        <w:tc>
          <w:tcPr>
            <w:tcW w:w="1323" w:type="pct"/>
            <w:tcBorders>
              <w:top w:val="single" w:sz="12" w:space="0" w:color="auto"/>
              <w:bottom w:val="single" w:sz="12" w:space="0" w:color="auto"/>
            </w:tcBorders>
            <w:vAlign w:val="bottom"/>
          </w:tcPr>
          <w:p w14:paraId="65A228D1" w14:textId="77777777" w:rsidR="009E1464" w:rsidRPr="009E1464" w:rsidRDefault="009E1464" w:rsidP="009E1464">
            <w:pPr>
              <w:pStyle w:val="Style1"/>
              <w:widowControl/>
              <w:rPr>
                <w:rStyle w:val="FontStyle11"/>
                <w:lang w:eastAsia="en-US"/>
              </w:rPr>
            </w:pPr>
            <w:r w:rsidRPr="009E1464">
              <w:rPr>
                <w:rStyle w:val="FontStyle11"/>
                <w:lang w:eastAsia="en-US"/>
              </w:rPr>
              <w:lastRenderedPageBreak/>
              <w:t>Исследуемый элемент</w:t>
            </w:r>
          </w:p>
        </w:tc>
        <w:tc>
          <w:tcPr>
            <w:tcW w:w="159" w:type="pct"/>
            <w:tcBorders>
              <w:top w:val="single" w:sz="12" w:space="0" w:color="auto"/>
              <w:bottom w:val="single" w:sz="12" w:space="0" w:color="auto"/>
            </w:tcBorders>
            <w:textDirection w:val="btLr"/>
          </w:tcPr>
          <w:p w14:paraId="1904D99B" w14:textId="77777777" w:rsidR="009E1464" w:rsidRPr="009E1464" w:rsidRDefault="009E1464" w:rsidP="009E1464">
            <w:pPr>
              <w:pStyle w:val="Style2"/>
              <w:widowControl/>
              <w:ind w:left="113" w:right="113"/>
              <w:rPr>
                <w:rStyle w:val="FontStyle12"/>
                <w:b/>
                <w:lang w:eastAsia="en-US"/>
              </w:rPr>
            </w:pPr>
            <w:r w:rsidRPr="009E1464">
              <w:rPr>
                <w:b/>
                <w:sz w:val="12"/>
                <w:szCs w:val="12"/>
              </w:rPr>
              <w:t>Кларнет</w:t>
            </w:r>
          </w:p>
        </w:tc>
        <w:tc>
          <w:tcPr>
            <w:tcW w:w="159" w:type="pct"/>
            <w:tcBorders>
              <w:top w:val="single" w:sz="12" w:space="0" w:color="auto"/>
              <w:bottom w:val="single" w:sz="12" w:space="0" w:color="auto"/>
            </w:tcBorders>
            <w:textDirection w:val="btLr"/>
          </w:tcPr>
          <w:p w14:paraId="6A1CD690" w14:textId="77777777" w:rsidR="009E1464" w:rsidRPr="009E1464" w:rsidRDefault="009E1464" w:rsidP="009E1464">
            <w:pPr>
              <w:pStyle w:val="Style2"/>
              <w:widowControl/>
              <w:ind w:left="113" w:right="113"/>
              <w:rPr>
                <w:rStyle w:val="FontStyle12"/>
                <w:b/>
                <w:lang w:eastAsia="en-US"/>
              </w:rPr>
            </w:pPr>
            <w:r w:rsidRPr="009E1464">
              <w:rPr>
                <w:b/>
                <w:sz w:val="12"/>
                <w:szCs w:val="12"/>
              </w:rPr>
              <w:t>Кларнет моно</w:t>
            </w:r>
          </w:p>
        </w:tc>
        <w:tc>
          <w:tcPr>
            <w:tcW w:w="159" w:type="pct"/>
            <w:tcBorders>
              <w:top w:val="single" w:sz="12" w:space="0" w:color="auto"/>
              <w:bottom w:val="single" w:sz="12" w:space="0" w:color="auto"/>
            </w:tcBorders>
            <w:textDirection w:val="btLr"/>
          </w:tcPr>
          <w:p w14:paraId="6F60488C" w14:textId="77777777" w:rsidR="009E1464" w:rsidRPr="009E1464" w:rsidRDefault="009E1464" w:rsidP="009E1464">
            <w:pPr>
              <w:pStyle w:val="Style2"/>
              <w:widowControl/>
              <w:ind w:left="113" w:right="113"/>
              <w:rPr>
                <w:rStyle w:val="FontStyle12"/>
                <w:b/>
                <w:lang w:eastAsia="en-US"/>
              </w:rPr>
            </w:pPr>
            <w:r w:rsidRPr="009E1464">
              <w:rPr>
                <w:b/>
                <w:sz w:val="12"/>
                <w:szCs w:val="12"/>
              </w:rPr>
              <w:t>Рай Кудер</w:t>
            </w:r>
          </w:p>
        </w:tc>
        <w:tc>
          <w:tcPr>
            <w:tcW w:w="159" w:type="pct"/>
            <w:tcBorders>
              <w:top w:val="single" w:sz="12" w:space="0" w:color="auto"/>
              <w:bottom w:val="single" w:sz="12" w:space="0" w:color="auto"/>
            </w:tcBorders>
            <w:textDirection w:val="btLr"/>
          </w:tcPr>
          <w:p w14:paraId="5BCC14D3" w14:textId="77777777" w:rsidR="009E1464" w:rsidRPr="009E1464" w:rsidRDefault="009E1464" w:rsidP="009E1464">
            <w:pPr>
              <w:pStyle w:val="Style2"/>
              <w:widowControl/>
              <w:ind w:left="113" w:right="113"/>
              <w:rPr>
                <w:rStyle w:val="FontStyle12"/>
                <w:b/>
                <w:lang w:eastAsia="en-US"/>
              </w:rPr>
            </w:pPr>
            <w:r w:rsidRPr="009E1464">
              <w:rPr>
                <w:b/>
                <w:sz w:val="12"/>
                <w:szCs w:val="12"/>
              </w:rPr>
              <w:t>Рай Кудер моно</w:t>
            </w:r>
          </w:p>
        </w:tc>
        <w:tc>
          <w:tcPr>
            <w:tcW w:w="159" w:type="pct"/>
            <w:tcBorders>
              <w:top w:val="single" w:sz="12" w:space="0" w:color="auto"/>
              <w:bottom w:val="single" w:sz="12" w:space="0" w:color="auto"/>
            </w:tcBorders>
            <w:textDirection w:val="btLr"/>
          </w:tcPr>
          <w:p w14:paraId="3F47C722" w14:textId="77777777" w:rsidR="009E1464" w:rsidRPr="009E1464" w:rsidRDefault="009E1464" w:rsidP="009E1464">
            <w:pPr>
              <w:pStyle w:val="Style2"/>
              <w:widowControl/>
              <w:ind w:left="113" w:right="113"/>
              <w:rPr>
                <w:rStyle w:val="FontStyle12"/>
                <w:b/>
                <w:lang w:eastAsia="en-US"/>
              </w:rPr>
            </w:pPr>
            <w:r w:rsidRPr="009E1464">
              <w:rPr>
                <w:b/>
                <w:sz w:val="12"/>
                <w:szCs w:val="12"/>
              </w:rPr>
              <w:t>Волынки 1</w:t>
            </w:r>
          </w:p>
        </w:tc>
        <w:tc>
          <w:tcPr>
            <w:tcW w:w="159" w:type="pct"/>
            <w:tcBorders>
              <w:top w:val="single" w:sz="12" w:space="0" w:color="auto"/>
              <w:bottom w:val="single" w:sz="12" w:space="0" w:color="auto"/>
            </w:tcBorders>
            <w:textDirection w:val="btLr"/>
          </w:tcPr>
          <w:p w14:paraId="3FAF2D15" w14:textId="77777777" w:rsidR="009E1464" w:rsidRPr="009E1464" w:rsidRDefault="009E1464" w:rsidP="009E1464">
            <w:pPr>
              <w:pStyle w:val="Style2"/>
              <w:widowControl/>
              <w:ind w:left="113" w:right="113"/>
              <w:rPr>
                <w:rStyle w:val="FontStyle12"/>
                <w:b/>
                <w:lang w:eastAsia="en-US"/>
              </w:rPr>
            </w:pPr>
            <w:r w:rsidRPr="009E1464">
              <w:rPr>
                <w:b/>
                <w:sz w:val="12"/>
                <w:szCs w:val="12"/>
              </w:rPr>
              <w:t>Струнные</w:t>
            </w:r>
          </w:p>
        </w:tc>
        <w:tc>
          <w:tcPr>
            <w:tcW w:w="161" w:type="pct"/>
            <w:tcBorders>
              <w:top w:val="single" w:sz="12" w:space="0" w:color="auto"/>
              <w:bottom w:val="single" w:sz="12" w:space="0" w:color="auto"/>
            </w:tcBorders>
            <w:textDirection w:val="btLr"/>
          </w:tcPr>
          <w:p w14:paraId="3E614E47" w14:textId="77777777" w:rsidR="009E1464" w:rsidRPr="009E1464" w:rsidRDefault="009E1464" w:rsidP="009E1464">
            <w:pPr>
              <w:pStyle w:val="Style2"/>
              <w:widowControl/>
              <w:ind w:left="113" w:right="113"/>
              <w:rPr>
                <w:rStyle w:val="FontStyle12"/>
                <w:b/>
                <w:lang w:eastAsia="en-US"/>
              </w:rPr>
            </w:pPr>
            <w:r w:rsidRPr="009E1464">
              <w:rPr>
                <w:b/>
                <w:sz w:val="12"/>
                <w:szCs w:val="12"/>
              </w:rPr>
              <w:t>Струнные моно</w:t>
            </w:r>
          </w:p>
        </w:tc>
        <w:tc>
          <w:tcPr>
            <w:tcW w:w="159" w:type="pct"/>
            <w:tcBorders>
              <w:top w:val="single" w:sz="12" w:space="0" w:color="auto"/>
              <w:bottom w:val="single" w:sz="12" w:space="0" w:color="auto"/>
            </w:tcBorders>
            <w:textDirection w:val="btLr"/>
          </w:tcPr>
          <w:p w14:paraId="3604D6DB" w14:textId="77777777" w:rsidR="009E1464" w:rsidRPr="009E1464" w:rsidRDefault="009E1464" w:rsidP="009E1464">
            <w:pPr>
              <w:pStyle w:val="Style2"/>
              <w:widowControl/>
              <w:ind w:left="113" w:right="113"/>
              <w:rPr>
                <w:rStyle w:val="FontStyle12"/>
                <w:b/>
                <w:lang w:eastAsia="en-US"/>
              </w:rPr>
            </w:pPr>
            <w:r w:rsidRPr="009E1464">
              <w:rPr>
                <w:b/>
                <w:sz w:val="12"/>
                <w:szCs w:val="12"/>
              </w:rPr>
              <w:t>Кастаньеты</w:t>
            </w:r>
          </w:p>
        </w:tc>
        <w:tc>
          <w:tcPr>
            <w:tcW w:w="240" w:type="pct"/>
            <w:tcBorders>
              <w:top w:val="single" w:sz="12" w:space="0" w:color="auto"/>
              <w:bottom w:val="single" w:sz="12" w:space="0" w:color="auto"/>
            </w:tcBorders>
            <w:textDirection w:val="btLr"/>
          </w:tcPr>
          <w:p w14:paraId="72B359F6" w14:textId="77777777" w:rsidR="009E1464" w:rsidRPr="009E1464" w:rsidRDefault="009E1464" w:rsidP="009E1464">
            <w:pPr>
              <w:pStyle w:val="Style2"/>
              <w:widowControl/>
              <w:ind w:left="113" w:right="113"/>
              <w:rPr>
                <w:rStyle w:val="FontStyle12"/>
                <w:b/>
                <w:lang w:eastAsia="en-US"/>
              </w:rPr>
            </w:pPr>
            <w:r w:rsidRPr="009E1464">
              <w:rPr>
                <w:b/>
                <w:sz w:val="12"/>
                <w:szCs w:val="12"/>
              </w:rPr>
              <w:t>Ансамбль духовых инструментов</w:t>
            </w:r>
          </w:p>
        </w:tc>
        <w:tc>
          <w:tcPr>
            <w:tcW w:w="147" w:type="pct"/>
            <w:tcBorders>
              <w:top w:val="single" w:sz="12" w:space="0" w:color="auto"/>
              <w:bottom w:val="single" w:sz="12" w:space="0" w:color="auto"/>
            </w:tcBorders>
            <w:textDirection w:val="btLr"/>
          </w:tcPr>
          <w:p w14:paraId="658F1A5E" w14:textId="77777777" w:rsidR="009E1464" w:rsidRPr="009E1464" w:rsidRDefault="009E1464" w:rsidP="009E1464">
            <w:pPr>
              <w:pStyle w:val="Style2"/>
              <w:widowControl/>
              <w:ind w:left="113" w:right="113"/>
              <w:rPr>
                <w:rStyle w:val="FontStyle12"/>
                <w:b/>
                <w:lang w:eastAsia="en-US"/>
              </w:rPr>
            </w:pPr>
            <w:r w:rsidRPr="009E1464">
              <w:rPr>
                <w:b/>
                <w:sz w:val="12"/>
                <w:szCs w:val="12"/>
              </w:rPr>
              <w:t>MPE моно</w:t>
            </w:r>
          </w:p>
        </w:tc>
        <w:tc>
          <w:tcPr>
            <w:tcW w:w="147" w:type="pct"/>
            <w:tcBorders>
              <w:top w:val="single" w:sz="12" w:space="0" w:color="auto"/>
              <w:bottom w:val="single" w:sz="12" w:space="0" w:color="auto"/>
            </w:tcBorders>
            <w:textDirection w:val="btLr"/>
          </w:tcPr>
          <w:p w14:paraId="3DF3667C" w14:textId="77777777" w:rsidR="009E1464" w:rsidRPr="009E1464" w:rsidRDefault="009E1464" w:rsidP="009E1464">
            <w:pPr>
              <w:pStyle w:val="Style2"/>
              <w:widowControl/>
              <w:ind w:left="113" w:right="113"/>
              <w:rPr>
                <w:rStyle w:val="FontStyle12"/>
                <w:b/>
                <w:lang w:eastAsia="en-US"/>
              </w:rPr>
            </w:pPr>
            <w:r w:rsidRPr="009E1464">
              <w:rPr>
                <w:b/>
                <w:color w:val="000000"/>
                <w:sz w:val="12"/>
                <w:szCs w:val="12"/>
              </w:rPr>
              <w:t>Тамбурин</w:t>
            </w:r>
          </w:p>
        </w:tc>
        <w:tc>
          <w:tcPr>
            <w:tcW w:w="147" w:type="pct"/>
            <w:tcBorders>
              <w:top w:val="single" w:sz="12" w:space="0" w:color="auto"/>
              <w:bottom w:val="single" w:sz="12" w:space="0" w:color="auto"/>
            </w:tcBorders>
            <w:textDirection w:val="btLr"/>
          </w:tcPr>
          <w:p w14:paraId="3DAF70D3" w14:textId="77777777" w:rsidR="009E1464" w:rsidRPr="009E1464" w:rsidRDefault="009E1464" w:rsidP="009E1464">
            <w:pPr>
              <w:pStyle w:val="Style2"/>
              <w:widowControl/>
              <w:ind w:left="113" w:right="113"/>
              <w:rPr>
                <w:rStyle w:val="FontStyle12"/>
                <w:b/>
                <w:lang w:eastAsia="en-US"/>
              </w:rPr>
            </w:pPr>
            <w:r w:rsidRPr="009E1464">
              <w:rPr>
                <w:b/>
                <w:sz w:val="12"/>
                <w:szCs w:val="12"/>
              </w:rPr>
              <w:t>Сюзанна Вега</w:t>
            </w:r>
          </w:p>
        </w:tc>
        <w:tc>
          <w:tcPr>
            <w:tcW w:w="119" w:type="pct"/>
            <w:tcBorders>
              <w:top w:val="single" w:sz="12" w:space="0" w:color="auto"/>
              <w:bottom w:val="single" w:sz="12" w:space="0" w:color="auto"/>
            </w:tcBorders>
            <w:textDirection w:val="btLr"/>
          </w:tcPr>
          <w:p w14:paraId="0E8816F6" w14:textId="77777777" w:rsidR="009E1464" w:rsidRPr="009E1464" w:rsidRDefault="009E1464" w:rsidP="009E1464">
            <w:pPr>
              <w:pStyle w:val="Style2"/>
              <w:widowControl/>
              <w:ind w:left="113" w:right="113"/>
              <w:rPr>
                <w:rStyle w:val="FontStyle12"/>
                <w:b/>
                <w:lang w:eastAsia="en-US"/>
              </w:rPr>
            </w:pPr>
            <w:r w:rsidRPr="009E1464">
              <w:rPr>
                <w:b/>
                <w:sz w:val="12"/>
                <w:szCs w:val="12"/>
              </w:rPr>
              <w:t>Клавесин</w:t>
            </w:r>
          </w:p>
        </w:tc>
        <w:tc>
          <w:tcPr>
            <w:tcW w:w="159" w:type="pct"/>
            <w:tcBorders>
              <w:top w:val="single" w:sz="12" w:space="0" w:color="auto"/>
              <w:bottom w:val="single" w:sz="12" w:space="0" w:color="auto"/>
            </w:tcBorders>
            <w:textDirection w:val="btLr"/>
          </w:tcPr>
          <w:p w14:paraId="15E599B6" w14:textId="77777777" w:rsidR="009E1464" w:rsidRPr="009E1464" w:rsidRDefault="009E1464" w:rsidP="009E1464">
            <w:pPr>
              <w:pStyle w:val="Style2"/>
              <w:widowControl/>
              <w:ind w:left="113" w:right="113"/>
              <w:rPr>
                <w:rStyle w:val="FontStyle12"/>
                <w:b/>
                <w:lang w:eastAsia="en-US"/>
              </w:rPr>
            </w:pPr>
            <w:r w:rsidRPr="009E1464">
              <w:rPr>
                <w:b/>
                <w:sz w:val="12"/>
                <w:szCs w:val="12"/>
              </w:rPr>
              <w:t>Волынки 2</w:t>
            </w:r>
          </w:p>
        </w:tc>
        <w:tc>
          <w:tcPr>
            <w:tcW w:w="159" w:type="pct"/>
            <w:tcBorders>
              <w:top w:val="single" w:sz="12" w:space="0" w:color="auto"/>
              <w:bottom w:val="single" w:sz="12" w:space="0" w:color="auto"/>
            </w:tcBorders>
            <w:textDirection w:val="btLr"/>
          </w:tcPr>
          <w:p w14:paraId="24469364" w14:textId="77777777" w:rsidR="009E1464" w:rsidRPr="009E1464" w:rsidRDefault="009E1464" w:rsidP="009E1464">
            <w:pPr>
              <w:pStyle w:val="Style2"/>
              <w:widowControl/>
              <w:ind w:left="113" w:right="113"/>
              <w:rPr>
                <w:rStyle w:val="FontStyle12"/>
                <w:b/>
                <w:lang w:eastAsia="en-US"/>
              </w:rPr>
            </w:pPr>
            <w:r w:rsidRPr="009E1464">
              <w:rPr>
                <w:b/>
                <w:sz w:val="12"/>
                <w:szCs w:val="12"/>
              </w:rPr>
              <w:t>Труба</w:t>
            </w:r>
          </w:p>
        </w:tc>
        <w:tc>
          <w:tcPr>
            <w:tcW w:w="159" w:type="pct"/>
            <w:tcBorders>
              <w:top w:val="single" w:sz="12" w:space="0" w:color="auto"/>
              <w:bottom w:val="single" w:sz="12" w:space="0" w:color="auto"/>
            </w:tcBorders>
            <w:textDirection w:val="btLr"/>
          </w:tcPr>
          <w:p w14:paraId="4291269D" w14:textId="77777777" w:rsidR="009E1464" w:rsidRPr="009E1464" w:rsidRDefault="009E1464" w:rsidP="009E1464">
            <w:pPr>
              <w:pStyle w:val="Style2"/>
              <w:widowControl/>
              <w:ind w:left="113" w:right="113"/>
              <w:rPr>
                <w:rStyle w:val="FontStyle12"/>
                <w:b/>
                <w:lang w:eastAsia="en-US"/>
              </w:rPr>
            </w:pPr>
            <w:r w:rsidRPr="009E1464">
              <w:rPr>
                <w:b/>
                <w:sz w:val="12"/>
                <w:szCs w:val="12"/>
              </w:rPr>
              <w:t>Барабан</w:t>
            </w:r>
          </w:p>
        </w:tc>
        <w:tc>
          <w:tcPr>
            <w:tcW w:w="159" w:type="pct"/>
            <w:tcBorders>
              <w:top w:val="single" w:sz="12" w:space="0" w:color="auto"/>
              <w:bottom w:val="single" w:sz="12" w:space="0" w:color="auto"/>
            </w:tcBorders>
            <w:textDirection w:val="btLr"/>
          </w:tcPr>
          <w:p w14:paraId="55833338" w14:textId="77777777" w:rsidR="009E1464" w:rsidRPr="009E1464" w:rsidRDefault="009E1464" w:rsidP="009E1464">
            <w:pPr>
              <w:pStyle w:val="Style2"/>
              <w:widowControl/>
              <w:ind w:left="113" w:right="113"/>
              <w:rPr>
                <w:rStyle w:val="FontStyle12"/>
                <w:b/>
                <w:lang w:eastAsia="en-US"/>
              </w:rPr>
            </w:pPr>
            <w:r w:rsidRPr="009E1464">
              <w:rPr>
                <w:b/>
                <w:sz w:val="12"/>
                <w:szCs w:val="12"/>
              </w:rPr>
              <w:t>Ударные</w:t>
            </w:r>
          </w:p>
        </w:tc>
        <w:tc>
          <w:tcPr>
            <w:tcW w:w="159" w:type="pct"/>
            <w:tcBorders>
              <w:top w:val="single" w:sz="12" w:space="0" w:color="auto"/>
              <w:bottom w:val="single" w:sz="12" w:space="0" w:color="auto"/>
            </w:tcBorders>
            <w:textDirection w:val="btLr"/>
          </w:tcPr>
          <w:p w14:paraId="2550D18C" w14:textId="77777777" w:rsidR="009E1464" w:rsidRPr="009E1464" w:rsidRDefault="009E1464" w:rsidP="009E1464">
            <w:pPr>
              <w:pStyle w:val="Style2"/>
              <w:widowControl/>
              <w:ind w:left="113" w:right="113"/>
              <w:rPr>
                <w:rStyle w:val="FontStyle12"/>
                <w:b/>
                <w:lang w:eastAsia="en-US"/>
              </w:rPr>
            </w:pPr>
            <w:r w:rsidRPr="009E1464">
              <w:rPr>
                <w:b/>
                <w:sz w:val="12"/>
                <w:szCs w:val="12"/>
              </w:rPr>
              <w:t>Колокольчики</w:t>
            </w:r>
          </w:p>
        </w:tc>
        <w:tc>
          <w:tcPr>
            <w:tcW w:w="162" w:type="pct"/>
            <w:tcBorders>
              <w:top w:val="single" w:sz="12" w:space="0" w:color="auto"/>
              <w:bottom w:val="single" w:sz="12" w:space="0" w:color="auto"/>
            </w:tcBorders>
            <w:textDirection w:val="btLr"/>
          </w:tcPr>
          <w:p w14:paraId="2883B869" w14:textId="77777777" w:rsidR="009E1464" w:rsidRPr="009E1464" w:rsidRDefault="009E1464" w:rsidP="009E1464">
            <w:pPr>
              <w:pStyle w:val="Style2"/>
              <w:widowControl/>
              <w:ind w:left="113" w:right="113"/>
              <w:rPr>
                <w:rStyle w:val="FontStyle12"/>
                <w:b/>
                <w:lang w:eastAsia="en-US"/>
              </w:rPr>
            </w:pPr>
            <w:r w:rsidRPr="009E1464">
              <w:rPr>
                <w:b/>
                <w:sz w:val="12"/>
                <w:szCs w:val="12"/>
              </w:rPr>
              <w:t>Рожок</w:t>
            </w:r>
          </w:p>
        </w:tc>
        <w:tc>
          <w:tcPr>
            <w:tcW w:w="159" w:type="pct"/>
            <w:tcBorders>
              <w:top w:val="single" w:sz="12" w:space="0" w:color="auto"/>
              <w:bottom w:val="single" w:sz="12" w:space="0" w:color="auto"/>
            </w:tcBorders>
            <w:textDirection w:val="btLr"/>
          </w:tcPr>
          <w:p w14:paraId="604651BC" w14:textId="77777777" w:rsidR="009E1464" w:rsidRPr="009E1464" w:rsidRDefault="009E1464" w:rsidP="009E1464">
            <w:pPr>
              <w:pStyle w:val="Style2"/>
              <w:widowControl/>
              <w:ind w:left="113" w:right="113"/>
              <w:rPr>
                <w:rStyle w:val="FontStyle12"/>
                <w:b/>
                <w:lang w:eastAsia="en-US"/>
              </w:rPr>
            </w:pPr>
            <w:r w:rsidRPr="009E1464">
              <w:rPr>
                <w:b/>
                <w:sz w:val="12"/>
                <w:szCs w:val="12"/>
              </w:rPr>
              <w:t>Треугольник</w:t>
            </w:r>
          </w:p>
        </w:tc>
        <w:tc>
          <w:tcPr>
            <w:tcW w:w="159" w:type="pct"/>
            <w:tcBorders>
              <w:top w:val="single" w:sz="12" w:space="0" w:color="auto"/>
              <w:bottom w:val="single" w:sz="12" w:space="0" w:color="auto"/>
            </w:tcBorders>
            <w:textDirection w:val="btLr"/>
          </w:tcPr>
          <w:p w14:paraId="04BA7EFA" w14:textId="77777777" w:rsidR="009E1464" w:rsidRPr="009E1464" w:rsidRDefault="009E1464" w:rsidP="009E1464">
            <w:pPr>
              <w:pStyle w:val="Style2"/>
              <w:widowControl/>
              <w:ind w:left="113" w:right="113"/>
              <w:rPr>
                <w:rStyle w:val="FontStyle12"/>
                <w:b/>
                <w:lang w:val="en-US" w:eastAsia="en-US"/>
              </w:rPr>
            </w:pPr>
            <w:r w:rsidRPr="009E1464">
              <w:rPr>
                <w:b/>
                <w:sz w:val="12"/>
                <w:szCs w:val="12"/>
              </w:rPr>
              <w:t>Бас-кларнет</w:t>
            </w:r>
          </w:p>
        </w:tc>
        <w:tc>
          <w:tcPr>
            <w:tcW w:w="159" w:type="pct"/>
            <w:tcBorders>
              <w:top w:val="single" w:sz="12" w:space="0" w:color="auto"/>
              <w:bottom w:val="single" w:sz="12" w:space="0" w:color="auto"/>
            </w:tcBorders>
            <w:textDirection w:val="btLr"/>
          </w:tcPr>
          <w:p w14:paraId="01A602F5" w14:textId="77777777" w:rsidR="009E1464" w:rsidRPr="009E1464" w:rsidRDefault="009E1464" w:rsidP="009E1464">
            <w:pPr>
              <w:pStyle w:val="Style2"/>
              <w:widowControl/>
              <w:ind w:left="113" w:right="113"/>
              <w:rPr>
                <w:rStyle w:val="FontStyle12"/>
                <w:b/>
                <w:lang w:eastAsia="en-US"/>
              </w:rPr>
            </w:pPr>
            <w:r w:rsidRPr="009E1464">
              <w:rPr>
                <w:b/>
                <w:sz w:val="12"/>
                <w:szCs w:val="12"/>
              </w:rPr>
              <w:t>Кларнет 2</w:t>
            </w:r>
          </w:p>
        </w:tc>
        <w:tc>
          <w:tcPr>
            <w:tcW w:w="169" w:type="pct"/>
            <w:tcBorders>
              <w:top w:val="single" w:sz="12" w:space="0" w:color="auto"/>
              <w:bottom w:val="single" w:sz="12" w:space="0" w:color="auto"/>
            </w:tcBorders>
            <w:textDirection w:val="btLr"/>
          </w:tcPr>
          <w:p w14:paraId="58CC2514" w14:textId="77777777" w:rsidR="009E1464" w:rsidRPr="009E1464" w:rsidRDefault="009E1464" w:rsidP="009E1464">
            <w:pPr>
              <w:pStyle w:val="Style2"/>
              <w:widowControl/>
              <w:ind w:left="113" w:right="113"/>
              <w:rPr>
                <w:rStyle w:val="FontStyle12"/>
                <w:b/>
                <w:lang w:eastAsia="en-US"/>
              </w:rPr>
            </w:pPr>
            <w:r w:rsidRPr="009E1464">
              <w:rPr>
                <w:b/>
                <w:sz w:val="12"/>
                <w:szCs w:val="12"/>
              </w:rPr>
              <w:t>Туба</w:t>
            </w:r>
          </w:p>
        </w:tc>
      </w:tr>
      <w:tr w:rsidR="009E1464" w:rsidRPr="009E1464" w14:paraId="27F842B4" w14:textId="77777777" w:rsidTr="007B4E62">
        <w:trPr>
          <w:trHeight w:val="211"/>
        </w:trPr>
        <w:tc>
          <w:tcPr>
            <w:tcW w:w="1323" w:type="pct"/>
            <w:tcBorders>
              <w:top w:val="single" w:sz="12" w:space="0" w:color="auto"/>
            </w:tcBorders>
          </w:tcPr>
          <w:p w14:paraId="56045B09" w14:textId="77777777" w:rsidR="009E1464" w:rsidRPr="009E1464" w:rsidRDefault="009E1464" w:rsidP="009E1464">
            <w:pPr>
              <w:pStyle w:val="Style2"/>
              <w:widowControl/>
              <w:rPr>
                <w:rStyle w:val="FontStyle12"/>
                <w:lang w:eastAsia="en-US"/>
              </w:rPr>
            </w:pPr>
            <w:r w:rsidRPr="009E1464">
              <w:rPr>
                <w:rStyle w:val="FontStyle12"/>
                <w:lang w:eastAsia="en-US"/>
              </w:rPr>
              <w:t>MPEG1 уровень 2, 256 кбит/с, 1 этап</w:t>
            </w:r>
          </w:p>
        </w:tc>
        <w:tc>
          <w:tcPr>
            <w:tcW w:w="159" w:type="pct"/>
            <w:tcBorders>
              <w:top w:val="single" w:sz="12" w:space="0" w:color="auto"/>
            </w:tcBorders>
          </w:tcPr>
          <w:p w14:paraId="002557D8"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Borders>
              <w:top w:val="single" w:sz="12" w:space="0" w:color="auto"/>
            </w:tcBorders>
          </w:tcPr>
          <w:p w14:paraId="33A79857" w14:textId="77777777" w:rsidR="009E1464" w:rsidRPr="009E1464" w:rsidRDefault="009E1464" w:rsidP="009E1464">
            <w:pPr>
              <w:pStyle w:val="Style3"/>
              <w:widowControl/>
              <w:rPr>
                <w:sz w:val="12"/>
                <w:szCs w:val="12"/>
              </w:rPr>
            </w:pPr>
          </w:p>
        </w:tc>
        <w:tc>
          <w:tcPr>
            <w:tcW w:w="159" w:type="pct"/>
            <w:tcBorders>
              <w:top w:val="single" w:sz="12" w:space="0" w:color="auto"/>
            </w:tcBorders>
          </w:tcPr>
          <w:p w14:paraId="3F8C1527"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Borders>
              <w:top w:val="single" w:sz="12" w:space="0" w:color="auto"/>
            </w:tcBorders>
          </w:tcPr>
          <w:p w14:paraId="7C144F55" w14:textId="77777777" w:rsidR="009E1464" w:rsidRPr="009E1464" w:rsidRDefault="009E1464" w:rsidP="009E1464">
            <w:pPr>
              <w:pStyle w:val="Style3"/>
              <w:widowControl/>
              <w:rPr>
                <w:sz w:val="12"/>
                <w:szCs w:val="12"/>
              </w:rPr>
            </w:pPr>
          </w:p>
        </w:tc>
        <w:tc>
          <w:tcPr>
            <w:tcW w:w="159" w:type="pct"/>
            <w:tcBorders>
              <w:top w:val="single" w:sz="12" w:space="0" w:color="auto"/>
            </w:tcBorders>
          </w:tcPr>
          <w:p w14:paraId="32346BBD"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Borders>
              <w:top w:val="single" w:sz="12" w:space="0" w:color="auto"/>
            </w:tcBorders>
          </w:tcPr>
          <w:p w14:paraId="2015EEE1"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Borders>
              <w:top w:val="single" w:sz="12" w:space="0" w:color="auto"/>
            </w:tcBorders>
          </w:tcPr>
          <w:p w14:paraId="0479F094" w14:textId="77777777" w:rsidR="009E1464" w:rsidRPr="009E1464" w:rsidRDefault="009E1464" w:rsidP="009E1464">
            <w:pPr>
              <w:pStyle w:val="Style3"/>
              <w:widowControl/>
              <w:rPr>
                <w:sz w:val="12"/>
                <w:szCs w:val="12"/>
              </w:rPr>
            </w:pPr>
          </w:p>
        </w:tc>
        <w:tc>
          <w:tcPr>
            <w:tcW w:w="159" w:type="pct"/>
            <w:tcBorders>
              <w:top w:val="single" w:sz="12" w:space="0" w:color="auto"/>
            </w:tcBorders>
          </w:tcPr>
          <w:p w14:paraId="550F1224" w14:textId="77777777" w:rsidR="009E1464" w:rsidRPr="009E1464" w:rsidRDefault="009E1464" w:rsidP="009E1464">
            <w:pPr>
              <w:pStyle w:val="Style3"/>
              <w:widowControl/>
              <w:rPr>
                <w:sz w:val="12"/>
                <w:szCs w:val="12"/>
              </w:rPr>
            </w:pPr>
          </w:p>
        </w:tc>
        <w:tc>
          <w:tcPr>
            <w:tcW w:w="240" w:type="pct"/>
            <w:tcBorders>
              <w:top w:val="single" w:sz="12" w:space="0" w:color="auto"/>
            </w:tcBorders>
          </w:tcPr>
          <w:p w14:paraId="3E37C7A5" w14:textId="77777777" w:rsidR="009E1464" w:rsidRPr="009E1464" w:rsidRDefault="009E1464" w:rsidP="009E1464">
            <w:pPr>
              <w:pStyle w:val="Style3"/>
              <w:widowControl/>
              <w:rPr>
                <w:sz w:val="12"/>
                <w:szCs w:val="12"/>
              </w:rPr>
            </w:pPr>
          </w:p>
        </w:tc>
        <w:tc>
          <w:tcPr>
            <w:tcW w:w="147" w:type="pct"/>
            <w:tcBorders>
              <w:top w:val="single" w:sz="12" w:space="0" w:color="auto"/>
            </w:tcBorders>
          </w:tcPr>
          <w:p w14:paraId="7CF2D33D" w14:textId="77777777" w:rsidR="009E1464" w:rsidRPr="009E1464" w:rsidRDefault="009E1464" w:rsidP="009E1464">
            <w:pPr>
              <w:pStyle w:val="Style3"/>
              <w:widowControl/>
              <w:rPr>
                <w:sz w:val="12"/>
                <w:szCs w:val="12"/>
              </w:rPr>
            </w:pPr>
          </w:p>
        </w:tc>
        <w:tc>
          <w:tcPr>
            <w:tcW w:w="147" w:type="pct"/>
            <w:tcBorders>
              <w:top w:val="single" w:sz="12" w:space="0" w:color="auto"/>
            </w:tcBorders>
          </w:tcPr>
          <w:p w14:paraId="0A9EC43F" w14:textId="77777777" w:rsidR="009E1464" w:rsidRPr="009E1464" w:rsidRDefault="009E1464" w:rsidP="009E1464">
            <w:pPr>
              <w:pStyle w:val="Style3"/>
              <w:widowControl/>
              <w:rPr>
                <w:sz w:val="12"/>
                <w:szCs w:val="12"/>
              </w:rPr>
            </w:pPr>
          </w:p>
        </w:tc>
        <w:tc>
          <w:tcPr>
            <w:tcW w:w="147" w:type="pct"/>
            <w:tcBorders>
              <w:top w:val="single" w:sz="12" w:space="0" w:color="auto"/>
            </w:tcBorders>
          </w:tcPr>
          <w:p w14:paraId="07DB6CBF" w14:textId="77777777" w:rsidR="009E1464" w:rsidRPr="009E1464" w:rsidRDefault="009E1464" w:rsidP="009E1464">
            <w:pPr>
              <w:pStyle w:val="Style3"/>
              <w:widowControl/>
              <w:rPr>
                <w:sz w:val="12"/>
                <w:szCs w:val="12"/>
              </w:rPr>
            </w:pPr>
          </w:p>
        </w:tc>
        <w:tc>
          <w:tcPr>
            <w:tcW w:w="119" w:type="pct"/>
            <w:tcBorders>
              <w:top w:val="single" w:sz="12" w:space="0" w:color="auto"/>
            </w:tcBorders>
          </w:tcPr>
          <w:p w14:paraId="07E79649" w14:textId="77777777" w:rsidR="009E1464" w:rsidRPr="009E1464" w:rsidRDefault="009E1464" w:rsidP="009E1464">
            <w:pPr>
              <w:pStyle w:val="Style3"/>
              <w:widowControl/>
              <w:rPr>
                <w:sz w:val="12"/>
                <w:szCs w:val="12"/>
              </w:rPr>
            </w:pPr>
          </w:p>
        </w:tc>
        <w:tc>
          <w:tcPr>
            <w:tcW w:w="159" w:type="pct"/>
            <w:tcBorders>
              <w:top w:val="single" w:sz="12" w:space="0" w:color="auto"/>
            </w:tcBorders>
          </w:tcPr>
          <w:p w14:paraId="5A7D1927" w14:textId="77777777" w:rsidR="009E1464" w:rsidRPr="009E1464" w:rsidRDefault="009E1464" w:rsidP="009E1464">
            <w:pPr>
              <w:pStyle w:val="Style3"/>
              <w:widowControl/>
              <w:rPr>
                <w:sz w:val="12"/>
                <w:szCs w:val="12"/>
              </w:rPr>
            </w:pPr>
          </w:p>
        </w:tc>
        <w:tc>
          <w:tcPr>
            <w:tcW w:w="159" w:type="pct"/>
            <w:tcBorders>
              <w:top w:val="single" w:sz="12" w:space="0" w:color="auto"/>
            </w:tcBorders>
          </w:tcPr>
          <w:p w14:paraId="0C3AD493" w14:textId="77777777" w:rsidR="009E1464" w:rsidRPr="009E1464" w:rsidRDefault="009E1464" w:rsidP="009E1464">
            <w:pPr>
              <w:pStyle w:val="Style3"/>
              <w:widowControl/>
              <w:rPr>
                <w:sz w:val="12"/>
                <w:szCs w:val="12"/>
              </w:rPr>
            </w:pPr>
          </w:p>
        </w:tc>
        <w:tc>
          <w:tcPr>
            <w:tcW w:w="159" w:type="pct"/>
            <w:tcBorders>
              <w:top w:val="single" w:sz="12" w:space="0" w:color="auto"/>
            </w:tcBorders>
          </w:tcPr>
          <w:p w14:paraId="47F9B1FE" w14:textId="77777777" w:rsidR="009E1464" w:rsidRPr="009E1464" w:rsidRDefault="009E1464" w:rsidP="009E1464">
            <w:pPr>
              <w:pStyle w:val="Style3"/>
              <w:widowControl/>
              <w:rPr>
                <w:sz w:val="12"/>
                <w:szCs w:val="12"/>
              </w:rPr>
            </w:pPr>
          </w:p>
        </w:tc>
        <w:tc>
          <w:tcPr>
            <w:tcW w:w="159" w:type="pct"/>
            <w:tcBorders>
              <w:top w:val="single" w:sz="12" w:space="0" w:color="auto"/>
            </w:tcBorders>
          </w:tcPr>
          <w:p w14:paraId="512E25A7" w14:textId="77777777" w:rsidR="009E1464" w:rsidRPr="009E1464" w:rsidRDefault="009E1464" w:rsidP="009E1464">
            <w:pPr>
              <w:pStyle w:val="Style3"/>
              <w:widowControl/>
              <w:rPr>
                <w:sz w:val="12"/>
                <w:szCs w:val="12"/>
              </w:rPr>
            </w:pPr>
          </w:p>
        </w:tc>
        <w:tc>
          <w:tcPr>
            <w:tcW w:w="159" w:type="pct"/>
            <w:tcBorders>
              <w:top w:val="single" w:sz="12" w:space="0" w:color="auto"/>
            </w:tcBorders>
          </w:tcPr>
          <w:p w14:paraId="72676356" w14:textId="77777777" w:rsidR="009E1464" w:rsidRPr="009E1464" w:rsidRDefault="009E1464" w:rsidP="009E1464">
            <w:pPr>
              <w:pStyle w:val="Style3"/>
              <w:widowControl/>
              <w:rPr>
                <w:sz w:val="12"/>
                <w:szCs w:val="12"/>
              </w:rPr>
            </w:pPr>
          </w:p>
        </w:tc>
        <w:tc>
          <w:tcPr>
            <w:tcW w:w="162" w:type="pct"/>
            <w:tcBorders>
              <w:top w:val="single" w:sz="12" w:space="0" w:color="auto"/>
            </w:tcBorders>
          </w:tcPr>
          <w:p w14:paraId="035ADB1F" w14:textId="77777777" w:rsidR="009E1464" w:rsidRPr="009E1464" w:rsidRDefault="009E1464" w:rsidP="009E1464">
            <w:pPr>
              <w:pStyle w:val="Style3"/>
              <w:widowControl/>
              <w:rPr>
                <w:sz w:val="12"/>
                <w:szCs w:val="12"/>
              </w:rPr>
            </w:pPr>
          </w:p>
        </w:tc>
        <w:tc>
          <w:tcPr>
            <w:tcW w:w="159" w:type="pct"/>
            <w:tcBorders>
              <w:top w:val="single" w:sz="12" w:space="0" w:color="auto"/>
            </w:tcBorders>
          </w:tcPr>
          <w:p w14:paraId="4F94F7EC" w14:textId="77777777" w:rsidR="009E1464" w:rsidRPr="009E1464" w:rsidRDefault="009E1464" w:rsidP="009E1464">
            <w:pPr>
              <w:pStyle w:val="Style3"/>
              <w:widowControl/>
              <w:rPr>
                <w:sz w:val="12"/>
                <w:szCs w:val="12"/>
              </w:rPr>
            </w:pPr>
          </w:p>
        </w:tc>
        <w:tc>
          <w:tcPr>
            <w:tcW w:w="159" w:type="pct"/>
            <w:tcBorders>
              <w:top w:val="single" w:sz="12" w:space="0" w:color="auto"/>
            </w:tcBorders>
          </w:tcPr>
          <w:p w14:paraId="20F7F366" w14:textId="77777777" w:rsidR="009E1464" w:rsidRPr="009E1464" w:rsidRDefault="009E1464" w:rsidP="009E1464">
            <w:pPr>
              <w:pStyle w:val="Style3"/>
              <w:widowControl/>
              <w:rPr>
                <w:sz w:val="12"/>
                <w:szCs w:val="12"/>
              </w:rPr>
            </w:pPr>
          </w:p>
        </w:tc>
        <w:tc>
          <w:tcPr>
            <w:tcW w:w="159" w:type="pct"/>
            <w:tcBorders>
              <w:top w:val="single" w:sz="12" w:space="0" w:color="auto"/>
            </w:tcBorders>
          </w:tcPr>
          <w:p w14:paraId="634161A6" w14:textId="77777777" w:rsidR="009E1464" w:rsidRPr="009E1464" w:rsidRDefault="009E1464" w:rsidP="009E1464">
            <w:pPr>
              <w:pStyle w:val="Style3"/>
              <w:widowControl/>
              <w:rPr>
                <w:sz w:val="12"/>
                <w:szCs w:val="12"/>
              </w:rPr>
            </w:pPr>
          </w:p>
        </w:tc>
        <w:tc>
          <w:tcPr>
            <w:tcW w:w="169" w:type="pct"/>
            <w:tcBorders>
              <w:top w:val="single" w:sz="12" w:space="0" w:color="auto"/>
            </w:tcBorders>
          </w:tcPr>
          <w:p w14:paraId="5E4C1616" w14:textId="77777777" w:rsidR="009E1464" w:rsidRPr="009E1464" w:rsidRDefault="009E1464" w:rsidP="009E1464">
            <w:pPr>
              <w:pStyle w:val="Style3"/>
              <w:widowControl/>
              <w:rPr>
                <w:sz w:val="12"/>
                <w:szCs w:val="12"/>
              </w:rPr>
            </w:pPr>
          </w:p>
        </w:tc>
      </w:tr>
      <w:tr w:rsidR="009E1464" w:rsidRPr="009E1464" w14:paraId="3EC78D1E" w14:textId="77777777" w:rsidTr="007B4E62">
        <w:trPr>
          <w:trHeight w:val="211"/>
        </w:trPr>
        <w:tc>
          <w:tcPr>
            <w:tcW w:w="1323" w:type="pct"/>
          </w:tcPr>
          <w:p w14:paraId="7A23BEC4" w14:textId="77777777" w:rsidR="009E1464" w:rsidRPr="009E1464" w:rsidRDefault="009E1464" w:rsidP="009E1464">
            <w:pPr>
              <w:pStyle w:val="Style2"/>
              <w:widowControl/>
              <w:rPr>
                <w:rStyle w:val="FontStyle12"/>
                <w:lang w:eastAsia="en-US"/>
              </w:rPr>
            </w:pPr>
            <w:r w:rsidRPr="009E1464">
              <w:rPr>
                <w:rStyle w:val="FontStyle12"/>
                <w:lang w:eastAsia="en-US"/>
              </w:rPr>
              <w:t>MPEG1 уровень 2, 256 кбит/с, 3 этапа</w:t>
            </w:r>
          </w:p>
        </w:tc>
        <w:tc>
          <w:tcPr>
            <w:tcW w:w="159" w:type="pct"/>
          </w:tcPr>
          <w:p w14:paraId="485A5B11"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4D646A60" w14:textId="77777777" w:rsidR="009E1464" w:rsidRPr="009E1464" w:rsidRDefault="009E1464" w:rsidP="009E1464">
            <w:pPr>
              <w:pStyle w:val="Style3"/>
              <w:widowControl/>
              <w:rPr>
                <w:sz w:val="12"/>
                <w:szCs w:val="12"/>
              </w:rPr>
            </w:pPr>
          </w:p>
        </w:tc>
        <w:tc>
          <w:tcPr>
            <w:tcW w:w="159" w:type="pct"/>
          </w:tcPr>
          <w:p w14:paraId="2051BE7E"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7B05A489" w14:textId="77777777" w:rsidR="009E1464" w:rsidRPr="009E1464" w:rsidRDefault="009E1464" w:rsidP="009E1464">
            <w:pPr>
              <w:pStyle w:val="Style3"/>
              <w:widowControl/>
              <w:rPr>
                <w:sz w:val="12"/>
                <w:szCs w:val="12"/>
              </w:rPr>
            </w:pPr>
          </w:p>
        </w:tc>
        <w:tc>
          <w:tcPr>
            <w:tcW w:w="159" w:type="pct"/>
          </w:tcPr>
          <w:p w14:paraId="228627E3"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0FB4FCB8"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2D4FDCBC" w14:textId="77777777" w:rsidR="009E1464" w:rsidRPr="009E1464" w:rsidRDefault="009E1464" w:rsidP="009E1464">
            <w:pPr>
              <w:pStyle w:val="Style3"/>
              <w:widowControl/>
              <w:rPr>
                <w:sz w:val="12"/>
                <w:szCs w:val="12"/>
              </w:rPr>
            </w:pPr>
          </w:p>
        </w:tc>
        <w:tc>
          <w:tcPr>
            <w:tcW w:w="159" w:type="pct"/>
          </w:tcPr>
          <w:p w14:paraId="6BD3F37B" w14:textId="77777777" w:rsidR="009E1464" w:rsidRPr="009E1464" w:rsidRDefault="009E1464" w:rsidP="009E1464">
            <w:pPr>
              <w:pStyle w:val="Style3"/>
              <w:widowControl/>
              <w:rPr>
                <w:sz w:val="12"/>
                <w:szCs w:val="12"/>
              </w:rPr>
            </w:pPr>
          </w:p>
        </w:tc>
        <w:tc>
          <w:tcPr>
            <w:tcW w:w="240" w:type="pct"/>
          </w:tcPr>
          <w:p w14:paraId="3D30B80F" w14:textId="77777777" w:rsidR="009E1464" w:rsidRPr="009E1464" w:rsidRDefault="009E1464" w:rsidP="009E1464">
            <w:pPr>
              <w:pStyle w:val="Style3"/>
              <w:widowControl/>
              <w:rPr>
                <w:sz w:val="12"/>
                <w:szCs w:val="12"/>
              </w:rPr>
            </w:pPr>
          </w:p>
        </w:tc>
        <w:tc>
          <w:tcPr>
            <w:tcW w:w="147" w:type="pct"/>
          </w:tcPr>
          <w:p w14:paraId="1111F364" w14:textId="77777777" w:rsidR="009E1464" w:rsidRPr="009E1464" w:rsidRDefault="009E1464" w:rsidP="009E1464">
            <w:pPr>
              <w:pStyle w:val="Style3"/>
              <w:widowControl/>
              <w:rPr>
                <w:sz w:val="12"/>
                <w:szCs w:val="12"/>
              </w:rPr>
            </w:pPr>
          </w:p>
        </w:tc>
        <w:tc>
          <w:tcPr>
            <w:tcW w:w="147" w:type="pct"/>
          </w:tcPr>
          <w:p w14:paraId="78B2F1EE" w14:textId="77777777" w:rsidR="009E1464" w:rsidRPr="009E1464" w:rsidRDefault="009E1464" w:rsidP="009E1464">
            <w:pPr>
              <w:pStyle w:val="Style3"/>
              <w:widowControl/>
              <w:rPr>
                <w:sz w:val="12"/>
                <w:szCs w:val="12"/>
              </w:rPr>
            </w:pPr>
          </w:p>
        </w:tc>
        <w:tc>
          <w:tcPr>
            <w:tcW w:w="147" w:type="pct"/>
          </w:tcPr>
          <w:p w14:paraId="03F836EB" w14:textId="77777777" w:rsidR="009E1464" w:rsidRPr="009E1464" w:rsidRDefault="009E1464" w:rsidP="009E1464">
            <w:pPr>
              <w:pStyle w:val="Style3"/>
              <w:widowControl/>
              <w:rPr>
                <w:sz w:val="12"/>
                <w:szCs w:val="12"/>
              </w:rPr>
            </w:pPr>
          </w:p>
        </w:tc>
        <w:tc>
          <w:tcPr>
            <w:tcW w:w="119" w:type="pct"/>
          </w:tcPr>
          <w:p w14:paraId="645F87CC" w14:textId="77777777" w:rsidR="009E1464" w:rsidRPr="009E1464" w:rsidRDefault="009E1464" w:rsidP="009E1464">
            <w:pPr>
              <w:pStyle w:val="Style3"/>
              <w:widowControl/>
              <w:rPr>
                <w:sz w:val="12"/>
                <w:szCs w:val="12"/>
              </w:rPr>
            </w:pPr>
          </w:p>
        </w:tc>
        <w:tc>
          <w:tcPr>
            <w:tcW w:w="159" w:type="pct"/>
          </w:tcPr>
          <w:p w14:paraId="3FE98051" w14:textId="77777777" w:rsidR="009E1464" w:rsidRPr="009E1464" w:rsidRDefault="009E1464" w:rsidP="009E1464">
            <w:pPr>
              <w:pStyle w:val="Style3"/>
              <w:widowControl/>
              <w:rPr>
                <w:sz w:val="12"/>
                <w:szCs w:val="12"/>
              </w:rPr>
            </w:pPr>
          </w:p>
        </w:tc>
        <w:tc>
          <w:tcPr>
            <w:tcW w:w="159" w:type="pct"/>
          </w:tcPr>
          <w:p w14:paraId="7BEC69C8" w14:textId="77777777" w:rsidR="009E1464" w:rsidRPr="009E1464" w:rsidRDefault="009E1464" w:rsidP="009E1464">
            <w:pPr>
              <w:pStyle w:val="Style3"/>
              <w:widowControl/>
              <w:rPr>
                <w:sz w:val="12"/>
                <w:szCs w:val="12"/>
              </w:rPr>
            </w:pPr>
          </w:p>
        </w:tc>
        <w:tc>
          <w:tcPr>
            <w:tcW w:w="159" w:type="pct"/>
          </w:tcPr>
          <w:p w14:paraId="37A30D00" w14:textId="77777777" w:rsidR="009E1464" w:rsidRPr="009E1464" w:rsidRDefault="009E1464" w:rsidP="009E1464">
            <w:pPr>
              <w:pStyle w:val="Style3"/>
              <w:widowControl/>
              <w:rPr>
                <w:sz w:val="12"/>
                <w:szCs w:val="12"/>
              </w:rPr>
            </w:pPr>
          </w:p>
        </w:tc>
        <w:tc>
          <w:tcPr>
            <w:tcW w:w="159" w:type="pct"/>
          </w:tcPr>
          <w:p w14:paraId="05368FD9" w14:textId="77777777" w:rsidR="009E1464" w:rsidRPr="009E1464" w:rsidRDefault="009E1464" w:rsidP="009E1464">
            <w:pPr>
              <w:pStyle w:val="Style3"/>
              <w:widowControl/>
              <w:rPr>
                <w:sz w:val="12"/>
                <w:szCs w:val="12"/>
              </w:rPr>
            </w:pPr>
          </w:p>
        </w:tc>
        <w:tc>
          <w:tcPr>
            <w:tcW w:w="159" w:type="pct"/>
          </w:tcPr>
          <w:p w14:paraId="193918F4" w14:textId="77777777" w:rsidR="009E1464" w:rsidRPr="009E1464" w:rsidRDefault="009E1464" w:rsidP="009E1464">
            <w:pPr>
              <w:pStyle w:val="Style3"/>
              <w:widowControl/>
              <w:rPr>
                <w:sz w:val="12"/>
                <w:szCs w:val="12"/>
              </w:rPr>
            </w:pPr>
          </w:p>
        </w:tc>
        <w:tc>
          <w:tcPr>
            <w:tcW w:w="162" w:type="pct"/>
          </w:tcPr>
          <w:p w14:paraId="3E7F070E" w14:textId="77777777" w:rsidR="009E1464" w:rsidRPr="009E1464" w:rsidRDefault="009E1464" w:rsidP="009E1464">
            <w:pPr>
              <w:pStyle w:val="Style3"/>
              <w:widowControl/>
              <w:rPr>
                <w:sz w:val="12"/>
                <w:szCs w:val="12"/>
              </w:rPr>
            </w:pPr>
          </w:p>
        </w:tc>
        <w:tc>
          <w:tcPr>
            <w:tcW w:w="159" w:type="pct"/>
          </w:tcPr>
          <w:p w14:paraId="2A3E89B1" w14:textId="77777777" w:rsidR="009E1464" w:rsidRPr="009E1464" w:rsidRDefault="009E1464" w:rsidP="009E1464">
            <w:pPr>
              <w:pStyle w:val="Style3"/>
              <w:widowControl/>
              <w:rPr>
                <w:sz w:val="12"/>
                <w:szCs w:val="12"/>
              </w:rPr>
            </w:pPr>
          </w:p>
        </w:tc>
        <w:tc>
          <w:tcPr>
            <w:tcW w:w="159" w:type="pct"/>
          </w:tcPr>
          <w:p w14:paraId="3C350A77" w14:textId="77777777" w:rsidR="009E1464" w:rsidRPr="009E1464" w:rsidRDefault="009E1464" w:rsidP="009E1464">
            <w:pPr>
              <w:pStyle w:val="Style3"/>
              <w:widowControl/>
              <w:rPr>
                <w:sz w:val="12"/>
                <w:szCs w:val="12"/>
              </w:rPr>
            </w:pPr>
          </w:p>
        </w:tc>
        <w:tc>
          <w:tcPr>
            <w:tcW w:w="159" w:type="pct"/>
          </w:tcPr>
          <w:p w14:paraId="59DF55CA" w14:textId="77777777" w:rsidR="009E1464" w:rsidRPr="009E1464" w:rsidRDefault="009E1464" w:rsidP="009E1464">
            <w:pPr>
              <w:pStyle w:val="Style3"/>
              <w:widowControl/>
              <w:rPr>
                <w:sz w:val="12"/>
                <w:szCs w:val="12"/>
              </w:rPr>
            </w:pPr>
          </w:p>
        </w:tc>
        <w:tc>
          <w:tcPr>
            <w:tcW w:w="169" w:type="pct"/>
          </w:tcPr>
          <w:p w14:paraId="67EB0910" w14:textId="77777777" w:rsidR="009E1464" w:rsidRPr="009E1464" w:rsidRDefault="009E1464" w:rsidP="009E1464">
            <w:pPr>
              <w:pStyle w:val="Style3"/>
              <w:widowControl/>
              <w:rPr>
                <w:sz w:val="12"/>
                <w:szCs w:val="12"/>
              </w:rPr>
            </w:pPr>
          </w:p>
        </w:tc>
      </w:tr>
      <w:tr w:rsidR="009E1464" w:rsidRPr="009E1464" w14:paraId="18EFB7F1" w14:textId="77777777" w:rsidTr="007B4E62">
        <w:trPr>
          <w:trHeight w:val="206"/>
        </w:trPr>
        <w:tc>
          <w:tcPr>
            <w:tcW w:w="1323" w:type="pct"/>
          </w:tcPr>
          <w:p w14:paraId="087D9DBB" w14:textId="77777777" w:rsidR="009E1464" w:rsidRPr="009E1464" w:rsidRDefault="009E1464" w:rsidP="009E1464">
            <w:pPr>
              <w:pStyle w:val="Style2"/>
              <w:widowControl/>
              <w:rPr>
                <w:rStyle w:val="FontStyle12"/>
                <w:lang w:eastAsia="en-US"/>
              </w:rPr>
            </w:pPr>
            <w:r w:rsidRPr="009E1464">
              <w:rPr>
                <w:rStyle w:val="FontStyle12"/>
                <w:lang w:eastAsia="en-US"/>
              </w:rPr>
              <w:t>MPEG1 уровень 2, 256 кбит/с, 5 этапов</w:t>
            </w:r>
          </w:p>
        </w:tc>
        <w:tc>
          <w:tcPr>
            <w:tcW w:w="159" w:type="pct"/>
          </w:tcPr>
          <w:p w14:paraId="5618BCA4"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0E09B1C7" w14:textId="77777777" w:rsidR="009E1464" w:rsidRPr="009E1464" w:rsidRDefault="009E1464" w:rsidP="009E1464">
            <w:pPr>
              <w:pStyle w:val="Style3"/>
              <w:widowControl/>
              <w:rPr>
                <w:sz w:val="12"/>
                <w:szCs w:val="12"/>
              </w:rPr>
            </w:pPr>
          </w:p>
        </w:tc>
        <w:tc>
          <w:tcPr>
            <w:tcW w:w="159" w:type="pct"/>
          </w:tcPr>
          <w:p w14:paraId="24F5DCBC"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0721F00B" w14:textId="77777777" w:rsidR="009E1464" w:rsidRPr="009E1464" w:rsidRDefault="009E1464" w:rsidP="009E1464">
            <w:pPr>
              <w:pStyle w:val="Style3"/>
              <w:widowControl/>
              <w:rPr>
                <w:sz w:val="12"/>
                <w:szCs w:val="12"/>
              </w:rPr>
            </w:pPr>
          </w:p>
        </w:tc>
        <w:tc>
          <w:tcPr>
            <w:tcW w:w="159" w:type="pct"/>
          </w:tcPr>
          <w:p w14:paraId="3C027E02"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46A8EC6A"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5982889B" w14:textId="77777777" w:rsidR="009E1464" w:rsidRPr="009E1464" w:rsidRDefault="009E1464" w:rsidP="009E1464">
            <w:pPr>
              <w:pStyle w:val="Style3"/>
              <w:widowControl/>
              <w:rPr>
                <w:sz w:val="12"/>
                <w:szCs w:val="12"/>
              </w:rPr>
            </w:pPr>
          </w:p>
        </w:tc>
        <w:tc>
          <w:tcPr>
            <w:tcW w:w="159" w:type="pct"/>
          </w:tcPr>
          <w:p w14:paraId="7FBF83F0" w14:textId="77777777" w:rsidR="009E1464" w:rsidRPr="009E1464" w:rsidRDefault="009E1464" w:rsidP="009E1464">
            <w:pPr>
              <w:pStyle w:val="Style3"/>
              <w:widowControl/>
              <w:rPr>
                <w:sz w:val="12"/>
                <w:szCs w:val="12"/>
              </w:rPr>
            </w:pPr>
          </w:p>
        </w:tc>
        <w:tc>
          <w:tcPr>
            <w:tcW w:w="240" w:type="pct"/>
          </w:tcPr>
          <w:p w14:paraId="71358206" w14:textId="77777777" w:rsidR="009E1464" w:rsidRPr="009E1464" w:rsidRDefault="009E1464" w:rsidP="009E1464">
            <w:pPr>
              <w:pStyle w:val="Style3"/>
              <w:widowControl/>
              <w:rPr>
                <w:sz w:val="12"/>
                <w:szCs w:val="12"/>
              </w:rPr>
            </w:pPr>
          </w:p>
        </w:tc>
        <w:tc>
          <w:tcPr>
            <w:tcW w:w="147" w:type="pct"/>
          </w:tcPr>
          <w:p w14:paraId="2CCA197D" w14:textId="77777777" w:rsidR="009E1464" w:rsidRPr="009E1464" w:rsidRDefault="009E1464" w:rsidP="009E1464">
            <w:pPr>
              <w:pStyle w:val="Style3"/>
              <w:widowControl/>
              <w:rPr>
                <w:sz w:val="12"/>
                <w:szCs w:val="12"/>
              </w:rPr>
            </w:pPr>
          </w:p>
        </w:tc>
        <w:tc>
          <w:tcPr>
            <w:tcW w:w="147" w:type="pct"/>
          </w:tcPr>
          <w:p w14:paraId="6040AD3F" w14:textId="77777777" w:rsidR="009E1464" w:rsidRPr="009E1464" w:rsidRDefault="009E1464" w:rsidP="009E1464">
            <w:pPr>
              <w:pStyle w:val="Style3"/>
              <w:widowControl/>
              <w:rPr>
                <w:sz w:val="12"/>
                <w:szCs w:val="12"/>
              </w:rPr>
            </w:pPr>
          </w:p>
        </w:tc>
        <w:tc>
          <w:tcPr>
            <w:tcW w:w="147" w:type="pct"/>
          </w:tcPr>
          <w:p w14:paraId="2C4325C0" w14:textId="77777777" w:rsidR="009E1464" w:rsidRPr="009E1464" w:rsidRDefault="009E1464" w:rsidP="009E1464">
            <w:pPr>
              <w:pStyle w:val="Style3"/>
              <w:widowControl/>
              <w:rPr>
                <w:sz w:val="12"/>
                <w:szCs w:val="12"/>
              </w:rPr>
            </w:pPr>
          </w:p>
        </w:tc>
        <w:tc>
          <w:tcPr>
            <w:tcW w:w="119" w:type="pct"/>
          </w:tcPr>
          <w:p w14:paraId="270C04C1" w14:textId="77777777" w:rsidR="009E1464" w:rsidRPr="009E1464" w:rsidRDefault="009E1464" w:rsidP="009E1464">
            <w:pPr>
              <w:pStyle w:val="Style3"/>
              <w:widowControl/>
              <w:rPr>
                <w:sz w:val="12"/>
                <w:szCs w:val="12"/>
              </w:rPr>
            </w:pPr>
          </w:p>
        </w:tc>
        <w:tc>
          <w:tcPr>
            <w:tcW w:w="159" w:type="pct"/>
          </w:tcPr>
          <w:p w14:paraId="131F16F7" w14:textId="77777777" w:rsidR="009E1464" w:rsidRPr="009E1464" w:rsidRDefault="009E1464" w:rsidP="009E1464">
            <w:pPr>
              <w:pStyle w:val="Style3"/>
              <w:widowControl/>
              <w:rPr>
                <w:sz w:val="12"/>
                <w:szCs w:val="12"/>
              </w:rPr>
            </w:pPr>
          </w:p>
        </w:tc>
        <w:tc>
          <w:tcPr>
            <w:tcW w:w="159" w:type="pct"/>
          </w:tcPr>
          <w:p w14:paraId="2AC0B3B6" w14:textId="77777777" w:rsidR="009E1464" w:rsidRPr="009E1464" w:rsidRDefault="009E1464" w:rsidP="009E1464">
            <w:pPr>
              <w:pStyle w:val="Style3"/>
              <w:widowControl/>
              <w:rPr>
                <w:sz w:val="12"/>
                <w:szCs w:val="12"/>
              </w:rPr>
            </w:pPr>
          </w:p>
        </w:tc>
        <w:tc>
          <w:tcPr>
            <w:tcW w:w="159" w:type="pct"/>
          </w:tcPr>
          <w:p w14:paraId="3DBB0683" w14:textId="77777777" w:rsidR="009E1464" w:rsidRPr="009E1464" w:rsidRDefault="009E1464" w:rsidP="009E1464">
            <w:pPr>
              <w:pStyle w:val="Style3"/>
              <w:widowControl/>
              <w:rPr>
                <w:sz w:val="12"/>
                <w:szCs w:val="12"/>
              </w:rPr>
            </w:pPr>
          </w:p>
        </w:tc>
        <w:tc>
          <w:tcPr>
            <w:tcW w:w="159" w:type="pct"/>
          </w:tcPr>
          <w:p w14:paraId="4AF5AEAC" w14:textId="77777777" w:rsidR="009E1464" w:rsidRPr="009E1464" w:rsidRDefault="009E1464" w:rsidP="009E1464">
            <w:pPr>
              <w:pStyle w:val="Style3"/>
              <w:widowControl/>
              <w:rPr>
                <w:sz w:val="12"/>
                <w:szCs w:val="12"/>
              </w:rPr>
            </w:pPr>
          </w:p>
        </w:tc>
        <w:tc>
          <w:tcPr>
            <w:tcW w:w="159" w:type="pct"/>
          </w:tcPr>
          <w:p w14:paraId="4E3AE994" w14:textId="77777777" w:rsidR="009E1464" w:rsidRPr="009E1464" w:rsidRDefault="009E1464" w:rsidP="009E1464">
            <w:pPr>
              <w:pStyle w:val="Style3"/>
              <w:widowControl/>
              <w:rPr>
                <w:sz w:val="12"/>
                <w:szCs w:val="12"/>
              </w:rPr>
            </w:pPr>
          </w:p>
        </w:tc>
        <w:tc>
          <w:tcPr>
            <w:tcW w:w="162" w:type="pct"/>
          </w:tcPr>
          <w:p w14:paraId="451FBE96" w14:textId="77777777" w:rsidR="009E1464" w:rsidRPr="009E1464" w:rsidRDefault="009E1464" w:rsidP="009E1464">
            <w:pPr>
              <w:pStyle w:val="Style3"/>
              <w:widowControl/>
              <w:rPr>
                <w:sz w:val="12"/>
                <w:szCs w:val="12"/>
              </w:rPr>
            </w:pPr>
          </w:p>
        </w:tc>
        <w:tc>
          <w:tcPr>
            <w:tcW w:w="159" w:type="pct"/>
          </w:tcPr>
          <w:p w14:paraId="6DDF68F1" w14:textId="77777777" w:rsidR="009E1464" w:rsidRPr="009E1464" w:rsidRDefault="009E1464" w:rsidP="009E1464">
            <w:pPr>
              <w:pStyle w:val="Style3"/>
              <w:widowControl/>
              <w:rPr>
                <w:sz w:val="12"/>
                <w:szCs w:val="12"/>
              </w:rPr>
            </w:pPr>
          </w:p>
        </w:tc>
        <w:tc>
          <w:tcPr>
            <w:tcW w:w="159" w:type="pct"/>
          </w:tcPr>
          <w:p w14:paraId="2EC9C755" w14:textId="77777777" w:rsidR="009E1464" w:rsidRPr="009E1464" w:rsidRDefault="009E1464" w:rsidP="009E1464">
            <w:pPr>
              <w:pStyle w:val="Style3"/>
              <w:widowControl/>
              <w:rPr>
                <w:sz w:val="12"/>
                <w:szCs w:val="12"/>
              </w:rPr>
            </w:pPr>
          </w:p>
        </w:tc>
        <w:tc>
          <w:tcPr>
            <w:tcW w:w="159" w:type="pct"/>
          </w:tcPr>
          <w:p w14:paraId="0DF0E35F" w14:textId="77777777" w:rsidR="009E1464" w:rsidRPr="009E1464" w:rsidRDefault="009E1464" w:rsidP="009E1464">
            <w:pPr>
              <w:pStyle w:val="Style3"/>
              <w:widowControl/>
              <w:rPr>
                <w:sz w:val="12"/>
                <w:szCs w:val="12"/>
              </w:rPr>
            </w:pPr>
          </w:p>
        </w:tc>
        <w:tc>
          <w:tcPr>
            <w:tcW w:w="169" w:type="pct"/>
          </w:tcPr>
          <w:p w14:paraId="6D4F5EAB" w14:textId="77777777" w:rsidR="009E1464" w:rsidRPr="009E1464" w:rsidRDefault="009E1464" w:rsidP="009E1464">
            <w:pPr>
              <w:pStyle w:val="Style3"/>
              <w:widowControl/>
              <w:rPr>
                <w:sz w:val="12"/>
                <w:szCs w:val="12"/>
              </w:rPr>
            </w:pPr>
          </w:p>
        </w:tc>
      </w:tr>
      <w:tr w:rsidR="009E1464" w:rsidRPr="009E1464" w14:paraId="5A0914BD" w14:textId="77777777" w:rsidTr="007B4E62">
        <w:trPr>
          <w:trHeight w:val="211"/>
        </w:trPr>
        <w:tc>
          <w:tcPr>
            <w:tcW w:w="1323" w:type="pct"/>
          </w:tcPr>
          <w:p w14:paraId="3F7048BB" w14:textId="77777777" w:rsidR="009E1464" w:rsidRPr="009E1464" w:rsidRDefault="009E1464" w:rsidP="009E1464">
            <w:pPr>
              <w:pStyle w:val="Style2"/>
              <w:widowControl/>
              <w:rPr>
                <w:rStyle w:val="FontStyle12"/>
                <w:lang w:eastAsia="en-US"/>
              </w:rPr>
            </w:pPr>
            <w:r w:rsidRPr="009E1464">
              <w:rPr>
                <w:rStyle w:val="FontStyle12"/>
                <w:lang w:eastAsia="en-US"/>
              </w:rPr>
              <w:t>MPEG1 уровень 2, 256 кбит/с, 7 этапов</w:t>
            </w:r>
          </w:p>
        </w:tc>
        <w:tc>
          <w:tcPr>
            <w:tcW w:w="159" w:type="pct"/>
          </w:tcPr>
          <w:p w14:paraId="51A2FFE8"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7540362E" w14:textId="77777777" w:rsidR="009E1464" w:rsidRPr="009E1464" w:rsidRDefault="009E1464" w:rsidP="009E1464">
            <w:pPr>
              <w:pStyle w:val="Style3"/>
              <w:widowControl/>
              <w:rPr>
                <w:sz w:val="12"/>
                <w:szCs w:val="12"/>
              </w:rPr>
            </w:pPr>
          </w:p>
        </w:tc>
        <w:tc>
          <w:tcPr>
            <w:tcW w:w="159" w:type="pct"/>
          </w:tcPr>
          <w:p w14:paraId="3B6B66D1"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22542D2E" w14:textId="77777777" w:rsidR="009E1464" w:rsidRPr="009E1464" w:rsidRDefault="009E1464" w:rsidP="009E1464">
            <w:pPr>
              <w:pStyle w:val="Style3"/>
              <w:widowControl/>
              <w:rPr>
                <w:sz w:val="12"/>
                <w:szCs w:val="12"/>
              </w:rPr>
            </w:pPr>
          </w:p>
        </w:tc>
        <w:tc>
          <w:tcPr>
            <w:tcW w:w="159" w:type="pct"/>
          </w:tcPr>
          <w:p w14:paraId="1255FB9B"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07A21E23"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716ADA5C" w14:textId="77777777" w:rsidR="009E1464" w:rsidRPr="009E1464" w:rsidRDefault="009E1464" w:rsidP="009E1464">
            <w:pPr>
              <w:pStyle w:val="Style3"/>
              <w:widowControl/>
              <w:rPr>
                <w:sz w:val="12"/>
                <w:szCs w:val="12"/>
              </w:rPr>
            </w:pPr>
          </w:p>
        </w:tc>
        <w:tc>
          <w:tcPr>
            <w:tcW w:w="159" w:type="pct"/>
          </w:tcPr>
          <w:p w14:paraId="2B47FDB9" w14:textId="77777777" w:rsidR="009E1464" w:rsidRPr="009E1464" w:rsidRDefault="009E1464" w:rsidP="009E1464">
            <w:pPr>
              <w:pStyle w:val="Style3"/>
              <w:widowControl/>
              <w:rPr>
                <w:sz w:val="12"/>
                <w:szCs w:val="12"/>
              </w:rPr>
            </w:pPr>
          </w:p>
        </w:tc>
        <w:tc>
          <w:tcPr>
            <w:tcW w:w="240" w:type="pct"/>
          </w:tcPr>
          <w:p w14:paraId="03DD7741" w14:textId="77777777" w:rsidR="009E1464" w:rsidRPr="009E1464" w:rsidRDefault="009E1464" w:rsidP="009E1464">
            <w:pPr>
              <w:pStyle w:val="Style3"/>
              <w:widowControl/>
              <w:rPr>
                <w:sz w:val="12"/>
                <w:szCs w:val="12"/>
              </w:rPr>
            </w:pPr>
          </w:p>
        </w:tc>
        <w:tc>
          <w:tcPr>
            <w:tcW w:w="147" w:type="pct"/>
          </w:tcPr>
          <w:p w14:paraId="6234B24E" w14:textId="77777777" w:rsidR="009E1464" w:rsidRPr="009E1464" w:rsidRDefault="009E1464" w:rsidP="009E1464">
            <w:pPr>
              <w:pStyle w:val="Style3"/>
              <w:widowControl/>
              <w:rPr>
                <w:sz w:val="12"/>
                <w:szCs w:val="12"/>
              </w:rPr>
            </w:pPr>
          </w:p>
        </w:tc>
        <w:tc>
          <w:tcPr>
            <w:tcW w:w="147" w:type="pct"/>
          </w:tcPr>
          <w:p w14:paraId="1AA9554C" w14:textId="77777777" w:rsidR="009E1464" w:rsidRPr="009E1464" w:rsidRDefault="009E1464" w:rsidP="009E1464">
            <w:pPr>
              <w:pStyle w:val="Style3"/>
              <w:widowControl/>
              <w:rPr>
                <w:sz w:val="12"/>
                <w:szCs w:val="12"/>
              </w:rPr>
            </w:pPr>
          </w:p>
        </w:tc>
        <w:tc>
          <w:tcPr>
            <w:tcW w:w="147" w:type="pct"/>
          </w:tcPr>
          <w:p w14:paraId="6D39FADB" w14:textId="77777777" w:rsidR="009E1464" w:rsidRPr="009E1464" w:rsidRDefault="009E1464" w:rsidP="009E1464">
            <w:pPr>
              <w:pStyle w:val="Style3"/>
              <w:widowControl/>
              <w:rPr>
                <w:sz w:val="12"/>
                <w:szCs w:val="12"/>
              </w:rPr>
            </w:pPr>
          </w:p>
        </w:tc>
        <w:tc>
          <w:tcPr>
            <w:tcW w:w="119" w:type="pct"/>
          </w:tcPr>
          <w:p w14:paraId="645990E1" w14:textId="77777777" w:rsidR="009E1464" w:rsidRPr="009E1464" w:rsidRDefault="009E1464" w:rsidP="009E1464">
            <w:pPr>
              <w:pStyle w:val="Style3"/>
              <w:widowControl/>
              <w:rPr>
                <w:sz w:val="12"/>
                <w:szCs w:val="12"/>
              </w:rPr>
            </w:pPr>
          </w:p>
        </w:tc>
        <w:tc>
          <w:tcPr>
            <w:tcW w:w="159" w:type="pct"/>
          </w:tcPr>
          <w:p w14:paraId="5B17E22D" w14:textId="77777777" w:rsidR="009E1464" w:rsidRPr="009E1464" w:rsidRDefault="009E1464" w:rsidP="009E1464">
            <w:pPr>
              <w:pStyle w:val="Style3"/>
              <w:widowControl/>
              <w:rPr>
                <w:sz w:val="12"/>
                <w:szCs w:val="12"/>
              </w:rPr>
            </w:pPr>
          </w:p>
        </w:tc>
        <w:tc>
          <w:tcPr>
            <w:tcW w:w="159" w:type="pct"/>
          </w:tcPr>
          <w:p w14:paraId="3E4CBB67" w14:textId="77777777" w:rsidR="009E1464" w:rsidRPr="009E1464" w:rsidRDefault="009E1464" w:rsidP="009E1464">
            <w:pPr>
              <w:pStyle w:val="Style3"/>
              <w:widowControl/>
              <w:rPr>
                <w:sz w:val="12"/>
                <w:szCs w:val="12"/>
              </w:rPr>
            </w:pPr>
          </w:p>
        </w:tc>
        <w:tc>
          <w:tcPr>
            <w:tcW w:w="159" w:type="pct"/>
          </w:tcPr>
          <w:p w14:paraId="20BE3D34" w14:textId="77777777" w:rsidR="009E1464" w:rsidRPr="009E1464" w:rsidRDefault="009E1464" w:rsidP="009E1464">
            <w:pPr>
              <w:pStyle w:val="Style3"/>
              <w:widowControl/>
              <w:rPr>
                <w:sz w:val="12"/>
                <w:szCs w:val="12"/>
              </w:rPr>
            </w:pPr>
          </w:p>
        </w:tc>
        <w:tc>
          <w:tcPr>
            <w:tcW w:w="159" w:type="pct"/>
          </w:tcPr>
          <w:p w14:paraId="3D3EC51D" w14:textId="77777777" w:rsidR="009E1464" w:rsidRPr="009E1464" w:rsidRDefault="009E1464" w:rsidP="009E1464">
            <w:pPr>
              <w:pStyle w:val="Style3"/>
              <w:widowControl/>
              <w:rPr>
                <w:sz w:val="12"/>
                <w:szCs w:val="12"/>
              </w:rPr>
            </w:pPr>
          </w:p>
        </w:tc>
        <w:tc>
          <w:tcPr>
            <w:tcW w:w="159" w:type="pct"/>
          </w:tcPr>
          <w:p w14:paraId="2C1CBF7B" w14:textId="77777777" w:rsidR="009E1464" w:rsidRPr="009E1464" w:rsidRDefault="009E1464" w:rsidP="009E1464">
            <w:pPr>
              <w:pStyle w:val="Style3"/>
              <w:widowControl/>
              <w:rPr>
                <w:sz w:val="12"/>
                <w:szCs w:val="12"/>
              </w:rPr>
            </w:pPr>
          </w:p>
        </w:tc>
        <w:tc>
          <w:tcPr>
            <w:tcW w:w="162" w:type="pct"/>
          </w:tcPr>
          <w:p w14:paraId="65EA9245" w14:textId="77777777" w:rsidR="009E1464" w:rsidRPr="009E1464" w:rsidRDefault="009E1464" w:rsidP="009E1464">
            <w:pPr>
              <w:pStyle w:val="Style3"/>
              <w:widowControl/>
              <w:rPr>
                <w:sz w:val="12"/>
                <w:szCs w:val="12"/>
              </w:rPr>
            </w:pPr>
          </w:p>
        </w:tc>
        <w:tc>
          <w:tcPr>
            <w:tcW w:w="159" w:type="pct"/>
          </w:tcPr>
          <w:p w14:paraId="72FA50EE" w14:textId="77777777" w:rsidR="009E1464" w:rsidRPr="009E1464" w:rsidRDefault="009E1464" w:rsidP="009E1464">
            <w:pPr>
              <w:pStyle w:val="Style3"/>
              <w:widowControl/>
              <w:rPr>
                <w:sz w:val="12"/>
                <w:szCs w:val="12"/>
              </w:rPr>
            </w:pPr>
          </w:p>
        </w:tc>
        <w:tc>
          <w:tcPr>
            <w:tcW w:w="159" w:type="pct"/>
          </w:tcPr>
          <w:p w14:paraId="07FFC1EF" w14:textId="77777777" w:rsidR="009E1464" w:rsidRPr="009E1464" w:rsidRDefault="009E1464" w:rsidP="009E1464">
            <w:pPr>
              <w:pStyle w:val="Style3"/>
              <w:widowControl/>
              <w:rPr>
                <w:sz w:val="12"/>
                <w:szCs w:val="12"/>
              </w:rPr>
            </w:pPr>
          </w:p>
        </w:tc>
        <w:tc>
          <w:tcPr>
            <w:tcW w:w="159" w:type="pct"/>
          </w:tcPr>
          <w:p w14:paraId="79BFB0E2" w14:textId="77777777" w:rsidR="009E1464" w:rsidRPr="009E1464" w:rsidRDefault="009E1464" w:rsidP="009E1464">
            <w:pPr>
              <w:pStyle w:val="Style3"/>
              <w:widowControl/>
              <w:rPr>
                <w:sz w:val="12"/>
                <w:szCs w:val="12"/>
              </w:rPr>
            </w:pPr>
          </w:p>
        </w:tc>
        <w:tc>
          <w:tcPr>
            <w:tcW w:w="169" w:type="pct"/>
          </w:tcPr>
          <w:p w14:paraId="49F1BDBF" w14:textId="77777777" w:rsidR="009E1464" w:rsidRPr="009E1464" w:rsidRDefault="009E1464" w:rsidP="009E1464">
            <w:pPr>
              <w:pStyle w:val="Style3"/>
              <w:widowControl/>
              <w:rPr>
                <w:sz w:val="12"/>
                <w:szCs w:val="12"/>
              </w:rPr>
            </w:pPr>
          </w:p>
        </w:tc>
      </w:tr>
      <w:tr w:rsidR="009E1464" w:rsidRPr="009E1464" w14:paraId="22FF6C99" w14:textId="77777777" w:rsidTr="007B4E62">
        <w:trPr>
          <w:trHeight w:val="211"/>
        </w:trPr>
        <w:tc>
          <w:tcPr>
            <w:tcW w:w="1323" w:type="pct"/>
          </w:tcPr>
          <w:p w14:paraId="296D7406" w14:textId="77777777" w:rsidR="009E1464" w:rsidRPr="009E1464" w:rsidRDefault="009E1464" w:rsidP="009E1464">
            <w:pPr>
              <w:pStyle w:val="Style2"/>
              <w:widowControl/>
              <w:rPr>
                <w:rStyle w:val="FontStyle12"/>
                <w:lang w:eastAsia="en-US"/>
              </w:rPr>
            </w:pPr>
            <w:r w:rsidRPr="009E1464">
              <w:rPr>
                <w:rStyle w:val="FontStyle12"/>
                <w:lang w:eastAsia="en-US"/>
              </w:rPr>
              <w:t>MPEG1 уровень 2, 256 кбит/с, 9 этапов</w:t>
            </w:r>
          </w:p>
        </w:tc>
        <w:tc>
          <w:tcPr>
            <w:tcW w:w="159" w:type="pct"/>
          </w:tcPr>
          <w:p w14:paraId="6708CA17"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573DD23C" w14:textId="77777777" w:rsidR="009E1464" w:rsidRPr="009E1464" w:rsidRDefault="009E1464" w:rsidP="009E1464">
            <w:pPr>
              <w:pStyle w:val="Style3"/>
              <w:widowControl/>
              <w:rPr>
                <w:sz w:val="12"/>
                <w:szCs w:val="12"/>
              </w:rPr>
            </w:pPr>
          </w:p>
        </w:tc>
        <w:tc>
          <w:tcPr>
            <w:tcW w:w="159" w:type="pct"/>
          </w:tcPr>
          <w:p w14:paraId="79B727A1"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0278318B" w14:textId="77777777" w:rsidR="009E1464" w:rsidRPr="009E1464" w:rsidRDefault="009E1464" w:rsidP="009E1464">
            <w:pPr>
              <w:pStyle w:val="Style3"/>
              <w:widowControl/>
              <w:rPr>
                <w:sz w:val="12"/>
                <w:szCs w:val="12"/>
              </w:rPr>
            </w:pPr>
          </w:p>
        </w:tc>
        <w:tc>
          <w:tcPr>
            <w:tcW w:w="159" w:type="pct"/>
          </w:tcPr>
          <w:p w14:paraId="58116442"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2E400BC0"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6A0F9213" w14:textId="77777777" w:rsidR="009E1464" w:rsidRPr="009E1464" w:rsidRDefault="009E1464" w:rsidP="009E1464">
            <w:pPr>
              <w:pStyle w:val="Style3"/>
              <w:widowControl/>
              <w:rPr>
                <w:sz w:val="12"/>
                <w:szCs w:val="12"/>
              </w:rPr>
            </w:pPr>
          </w:p>
        </w:tc>
        <w:tc>
          <w:tcPr>
            <w:tcW w:w="159" w:type="pct"/>
          </w:tcPr>
          <w:p w14:paraId="7263CE1F" w14:textId="77777777" w:rsidR="009E1464" w:rsidRPr="009E1464" w:rsidRDefault="009E1464" w:rsidP="009E1464">
            <w:pPr>
              <w:pStyle w:val="Style3"/>
              <w:widowControl/>
              <w:rPr>
                <w:sz w:val="12"/>
                <w:szCs w:val="12"/>
              </w:rPr>
            </w:pPr>
          </w:p>
        </w:tc>
        <w:tc>
          <w:tcPr>
            <w:tcW w:w="240" w:type="pct"/>
          </w:tcPr>
          <w:p w14:paraId="79E778B0" w14:textId="77777777" w:rsidR="009E1464" w:rsidRPr="009E1464" w:rsidRDefault="009E1464" w:rsidP="009E1464">
            <w:pPr>
              <w:pStyle w:val="Style3"/>
              <w:widowControl/>
              <w:rPr>
                <w:sz w:val="12"/>
                <w:szCs w:val="12"/>
              </w:rPr>
            </w:pPr>
          </w:p>
        </w:tc>
        <w:tc>
          <w:tcPr>
            <w:tcW w:w="147" w:type="pct"/>
          </w:tcPr>
          <w:p w14:paraId="400DFAD6" w14:textId="77777777" w:rsidR="009E1464" w:rsidRPr="009E1464" w:rsidRDefault="009E1464" w:rsidP="009E1464">
            <w:pPr>
              <w:pStyle w:val="Style3"/>
              <w:widowControl/>
              <w:rPr>
                <w:sz w:val="12"/>
                <w:szCs w:val="12"/>
              </w:rPr>
            </w:pPr>
          </w:p>
        </w:tc>
        <w:tc>
          <w:tcPr>
            <w:tcW w:w="147" w:type="pct"/>
          </w:tcPr>
          <w:p w14:paraId="735CCA2B" w14:textId="77777777" w:rsidR="009E1464" w:rsidRPr="009E1464" w:rsidRDefault="009E1464" w:rsidP="009E1464">
            <w:pPr>
              <w:pStyle w:val="Style3"/>
              <w:widowControl/>
              <w:rPr>
                <w:sz w:val="12"/>
                <w:szCs w:val="12"/>
              </w:rPr>
            </w:pPr>
          </w:p>
        </w:tc>
        <w:tc>
          <w:tcPr>
            <w:tcW w:w="147" w:type="pct"/>
          </w:tcPr>
          <w:p w14:paraId="49C4B913" w14:textId="77777777" w:rsidR="009E1464" w:rsidRPr="009E1464" w:rsidRDefault="009E1464" w:rsidP="009E1464">
            <w:pPr>
              <w:pStyle w:val="Style3"/>
              <w:widowControl/>
              <w:rPr>
                <w:sz w:val="12"/>
                <w:szCs w:val="12"/>
              </w:rPr>
            </w:pPr>
          </w:p>
        </w:tc>
        <w:tc>
          <w:tcPr>
            <w:tcW w:w="119" w:type="pct"/>
          </w:tcPr>
          <w:p w14:paraId="1AFCE5A5" w14:textId="77777777" w:rsidR="009E1464" w:rsidRPr="009E1464" w:rsidRDefault="009E1464" w:rsidP="009E1464">
            <w:pPr>
              <w:pStyle w:val="Style3"/>
              <w:widowControl/>
              <w:rPr>
                <w:sz w:val="12"/>
                <w:szCs w:val="12"/>
              </w:rPr>
            </w:pPr>
          </w:p>
        </w:tc>
        <w:tc>
          <w:tcPr>
            <w:tcW w:w="159" w:type="pct"/>
          </w:tcPr>
          <w:p w14:paraId="7302B950" w14:textId="77777777" w:rsidR="009E1464" w:rsidRPr="009E1464" w:rsidRDefault="009E1464" w:rsidP="009E1464">
            <w:pPr>
              <w:pStyle w:val="Style3"/>
              <w:widowControl/>
              <w:rPr>
                <w:sz w:val="12"/>
                <w:szCs w:val="12"/>
              </w:rPr>
            </w:pPr>
          </w:p>
        </w:tc>
        <w:tc>
          <w:tcPr>
            <w:tcW w:w="159" w:type="pct"/>
          </w:tcPr>
          <w:p w14:paraId="4A8C321D" w14:textId="77777777" w:rsidR="009E1464" w:rsidRPr="009E1464" w:rsidRDefault="009E1464" w:rsidP="009E1464">
            <w:pPr>
              <w:pStyle w:val="Style3"/>
              <w:widowControl/>
              <w:rPr>
                <w:sz w:val="12"/>
                <w:szCs w:val="12"/>
              </w:rPr>
            </w:pPr>
          </w:p>
        </w:tc>
        <w:tc>
          <w:tcPr>
            <w:tcW w:w="159" w:type="pct"/>
          </w:tcPr>
          <w:p w14:paraId="7F6B6CB4" w14:textId="77777777" w:rsidR="009E1464" w:rsidRPr="009E1464" w:rsidRDefault="009E1464" w:rsidP="009E1464">
            <w:pPr>
              <w:pStyle w:val="Style3"/>
              <w:widowControl/>
              <w:rPr>
                <w:sz w:val="12"/>
                <w:szCs w:val="12"/>
              </w:rPr>
            </w:pPr>
          </w:p>
        </w:tc>
        <w:tc>
          <w:tcPr>
            <w:tcW w:w="159" w:type="pct"/>
          </w:tcPr>
          <w:p w14:paraId="5736445A" w14:textId="77777777" w:rsidR="009E1464" w:rsidRPr="009E1464" w:rsidRDefault="009E1464" w:rsidP="009E1464">
            <w:pPr>
              <w:pStyle w:val="Style3"/>
              <w:widowControl/>
              <w:rPr>
                <w:sz w:val="12"/>
                <w:szCs w:val="12"/>
              </w:rPr>
            </w:pPr>
          </w:p>
        </w:tc>
        <w:tc>
          <w:tcPr>
            <w:tcW w:w="159" w:type="pct"/>
          </w:tcPr>
          <w:p w14:paraId="57E9206A" w14:textId="77777777" w:rsidR="009E1464" w:rsidRPr="009E1464" w:rsidRDefault="009E1464" w:rsidP="009E1464">
            <w:pPr>
              <w:pStyle w:val="Style3"/>
              <w:widowControl/>
              <w:rPr>
                <w:sz w:val="12"/>
                <w:szCs w:val="12"/>
              </w:rPr>
            </w:pPr>
          </w:p>
        </w:tc>
        <w:tc>
          <w:tcPr>
            <w:tcW w:w="162" w:type="pct"/>
          </w:tcPr>
          <w:p w14:paraId="258D55AE" w14:textId="77777777" w:rsidR="009E1464" w:rsidRPr="009E1464" w:rsidRDefault="009E1464" w:rsidP="009E1464">
            <w:pPr>
              <w:pStyle w:val="Style3"/>
              <w:widowControl/>
              <w:rPr>
                <w:sz w:val="12"/>
                <w:szCs w:val="12"/>
              </w:rPr>
            </w:pPr>
          </w:p>
        </w:tc>
        <w:tc>
          <w:tcPr>
            <w:tcW w:w="159" w:type="pct"/>
          </w:tcPr>
          <w:p w14:paraId="3A1CBF84" w14:textId="77777777" w:rsidR="009E1464" w:rsidRPr="009E1464" w:rsidRDefault="009E1464" w:rsidP="009E1464">
            <w:pPr>
              <w:pStyle w:val="Style3"/>
              <w:widowControl/>
              <w:rPr>
                <w:sz w:val="12"/>
                <w:szCs w:val="12"/>
              </w:rPr>
            </w:pPr>
          </w:p>
        </w:tc>
        <w:tc>
          <w:tcPr>
            <w:tcW w:w="159" w:type="pct"/>
          </w:tcPr>
          <w:p w14:paraId="7BEBF37B" w14:textId="77777777" w:rsidR="009E1464" w:rsidRPr="009E1464" w:rsidRDefault="009E1464" w:rsidP="009E1464">
            <w:pPr>
              <w:pStyle w:val="Style3"/>
              <w:widowControl/>
              <w:rPr>
                <w:sz w:val="12"/>
                <w:szCs w:val="12"/>
              </w:rPr>
            </w:pPr>
          </w:p>
        </w:tc>
        <w:tc>
          <w:tcPr>
            <w:tcW w:w="159" w:type="pct"/>
          </w:tcPr>
          <w:p w14:paraId="25E8AF4B" w14:textId="77777777" w:rsidR="009E1464" w:rsidRPr="009E1464" w:rsidRDefault="009E1464" w:rsidP="009E1464">
            <w:pPr>
              <w:pStyle w:val="Style3"/>
              <w:widowControl/>
              <w:rPr>
                <w:sz w:val="12"/>
                <w:szCs w:val="12"/>
              </w:rPr>
            </w:pPr>
          </w:p>
        </w:tc>
        <w:tc>
          <w:tcPr>
            <w:tcW w:w="169" w:type="pct"/>
          </w:tcPr>
          <w:p w14:paraId="6A99A297" w14:textId="77777777" w:rsidR="009E1464" w:rsidRPr="009E1464" w:rsidRDefault="009E1464" w:rsidP="009E1464">
            <w:pPr>
              <w:pStyle w:val="Style3"/>
              <w:widowControl/>
              <w:rPr>
                <w:sz w:val="12"/>
                <w:szCs w:val="12"/>
              </w:rPr>
            </w:pPr>
          </w:p>
        </w:tc>
      </w:tr>
      <w:tr w:rsidR="009E1464" w:rsidRPr="009E1464" w14:paraId="001CB9A2" w14:textId="77777777" w:rsidTr="007B4E62">
        <w:trPr>
          <w:trHeight w:val="206"/>
        </w:trPr>
        <w:tc>
          <w:tcPr>
            <w:tcW w:w="1323" w:type="pct"/>
          </w:tcPr>
          <w:p w14:paraId="3BF5F915" w14:textId="77777777" w:rsidR="009E1464" w:rsidRPr="009E1464" w:rsidRDefault="009E1464" w:rsidP="009E1464">
            <w:pPr>
              <w:pStyle w:val="Style2"/>
              <w:widowControl/>
              <w:rPr>
                <w:rStyle w:val="FontStyle12"/>
                <w:lang w:eastAsia="en-US"/>
              </w:rPr>
            </w:pPr>
            <w:r w:rsidRPr="009E1464">
              <w:rPr>
                <w:rStyle w:val="FontStyle12"/>
                <w:lang w:eastAsia="en-US"/>
              </w:rPr>
              <w:t>Dolby AC2, 256 кбит/с, 1 этап</w:t>
            </w:r>
          </w:p>
        </w:tc>
        <w:tc>
          <w:tcPr>
            <w:tcW w:w="159" w:type="pct"/>
          </w:tcPr>
          <w:p w14:paraId="666169C0" w14:textId="77777777" w:rsidR="009E1464" w:rsidRPr="009E1464" w:rsidRDefault="009E1464" w:rsidP="009E1464">
            <w:pPr>
              <w:pStyle w:val="Style3"/>
              <w:widowControl/>
              <w:rPr>
                <w:sz w:val="12"/>
                <w:szCs w:val="12"/>
              </w:rPr>
            </w:pPr>
          </w:p>
        </w:tc>
        <w:tc>
          <w:tcPr>
            <w:tcW w:w="159" w:type="pct"/>
          </w:tcPr>
          <w:p w14:paraId="4222E3C2" w14:textId="77777777" w:rsidR="009E1464" w:rsidRPr="009E1464" w:rsidRDefault="009E1464" w:rsidP="009E1464">
            <w:pPr>
              <w:pStyle w:val="Style3"/>
              <w:widowControl/>
              <w:rPr>
                <w:sz w:val="12"/>
                <w:szCs w:val="12"/>
              </w:rPr>
            </w:pPr>
          </w:p>
        </w:tc>
        <w:tc>
          <w:tcPr>
            <w:tcW w:w="159" w:type="pct"/>
          </w:tcPr>
          <w:p w14:paraId="4F8870BA"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405974F3" w14:textId="77777777" w:rsidR="009E1464" w:rsidRPr="009E1464" w:rsidRDefault="009E1464" w:rsidP="009E1464">
            <w:pPr>
              <w:pStyle w:val="Style3"/>
              <w:widowControl/>
              <w:rPr>
                <w:sz w:val="12"/>
                <w:szCs w:val="12"/>
              </w:rPr>
            </w:pPr>
          </w:p>
        </w:tc>
        <w:tc>
          <w:tcPr>
            <w:tcW w:w="159" w:type="pct"/>
          </w:tcPr>
          <w:p w14:paraId="42E85EE6" w14:textId="77777777" w:rsidR="009E1464" w:rsidRPr="009E1464" w:rsidRDefault="009E1464" w:rsidP="009E1464">
            <w:pPr>
              <w:pStyle w:val="Style3"/>
              <w:widowControl/>
              <w:rPr>
                <w:sz w:val="12"/>
                <w:szCs w:val="12"/>
              </w:rPr>
            </w:pPr>
          </w:p>
        </w:tc>
        <w:tc>
          <w:tcPr>
            <w:tcW w:w="159" w:type="pct"/>
          </w:tcPr>
          <w:p w14:paraId="678D887A"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3BB991E1" w14:textId="77777777" w:rsidR="009E1464" w:rsidRPr="009E1464" w:rsidRDefault="009E1464" w:rsidP="009E1464">
            <w:pPr>
              <w:pStyle w:val="Style3"/>
              <w:widowControl/>
              <w:rPr>
                <w:sz w:val="12"/>
                <w:szCs w:val="12"/>
              </w:rPr>
            </w:pPr>
          </w:p>
        </w:tc>
        <w:tc>
          <w:tcPr>
            <w:tcW w:w="159" w:type="pct"/>
          </w:tcPr>
          <w:p w14:paraId="591E2B3F"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240" w:type="pct"/>
          </w:tcPr>
          <w:p w14:paraId="756DE6CD"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47" w:type="pct"/>
          </w:tcPr>
          <w:p w14:paraId="143C3B4A" w14:textId="77777777" w:rsidR="009E1464" w:rsidRPr="009E1464" w:rsidRDefault="009E1464" w:rsidP="009E1464">
            <w:pPr>
              <w:pStyle w:val="Style3"/>
              <w:widowControl/>
              <w:rPr>
                <w:sz w:val="12"/>
                <w:szCs w:val="12"/>
              </w:rPr>
            </w:pPr>
          </w:p>
        </w:tc>
        <w:tc>
          <w:tcPr>
            <w:tcW w:w="147" w:type="pct"/>
          </w:tcPr>
          <w:p w14:paraId="65BB4040" w14:textId="77777777" w:rsidR="009E1464" w:rsidRPr="009E1464" w:rsidRDefault="009E1464" w:rsidP="009E1464">
            <w:pPr>
              <w:pStyle w:val="Style3"/>
              <w:widowControl/>
              <w:rPr>
                <w:sz w:val="12"/>
                <w:szCs w:val="12"/>
              </w:rPr>
            </w:pPr>
          </w:p>
        </w:tc>
        <w:tc>
          <w:tcPr>
            <w:tcW w:w="147" w:type="pct"/>
          </w:tcPr>
          <w:p w14:paraId="5B9CC432" w14:textId="77777777" w:rsidR="009E1464" w:rsidRPr="009E1464" w:rsidRDefault="009E1464" w:rsidP="009E1464">
            <w:pPr>
              <w:pStyle w:val="Style3"/>
              <w:widowControl/>
              <w:rPr>
                <w:sz w:val="12"/>
                <w:szCs w:val="12"/>
              </w:rPr>
            </w:pPr>
          </w:p>
        </w:tc>
        <w:tc>
          <w:tcPr>
            <w:tcW w:w="119" w:type="pct"/>
          </w:tcPr>
          <w:p w14:paraId="281F900D" w14:textId="77777777" w:rsidR="009E1464" w:rsidRPr="009E1464" w:rsidRDefault="009E1464" w:rsidP="009E1464">
            <w:pPr>
              <w:pStyle w:val="Style3"/>
              <w:widowControl/>
              <w:rPr>
                <w:sz w:val="12"/>
                <w:szCs w:val="12"/>
              </w:rPr>
            </w:pPr>
          </w:p>
        </w:tc>
        <w:tc>
          <w:tcPr>
            <w:tcW w:w="159" w:type="pct"/>
          </w:tcPr>
          <w:p w14:paraId="5DE60D0D" w14:textId="77777777" w:rsidR="009E1464" w:rsidRPr="009E1464" w:rsidRDefault="009E1464" w:rsidP="009E1464">
            <w:pPr>
              <w:pStyle w:val="Style3"/>
              <w:widowControl/>
              <w:rPr>
                <w:sz w:val="12"/>
                <w:szCs w:val="12"/>
              </w:rPr>
            </w:pPr>
          </w:p>
        </w:tc>
        <w:tc>
          <w:tcPr>
            <w:tcW w:w="159" w:type="pct"/>
          </w:tcPr>
          <w:p w14:paraId="5D8F8CC1" w14:textId="77777777" w:rsidR="009E1464" w:rsidRPr="009E1464" w:rsidRDefault="009E1464" w:rsidP="009E1464">
            <w:pPr>
              <w:pStyle w:val="Style3"/>
              <w:widowControl/>
              <w:rPr>
                <w:sz w:val="12"/>
                <w:szCs w:val="12"/>
              </w:rPr>
            </w:pPr>
          </w:p>
        </w:tc>
        <w:tc>
          <w:tcPr>
            <w:tcW w:w="159" w:type="pct"/>
          </w:tcPr>
          <w:p w14:paraId="6717AA91" w14:textId="77777777" w:rsidR="009E1464" w:rsidRPr="009E1464" w:rsidRDefault="009E1464" w:rsidP="009E1464">
            <w:pPr>
              <w:pStyle w:val="Style3"/>
              <w:widowControl/>
              <w:rPr>
                <w:sz w:val="12"/>
                <w:szCs w:val="12"/>
              </w:rPr>
            </w:pPr>
          </w:p>
        </w:tc>
        <w:tc>
          <w:tcPr>
            <w:tcW w:w="159" w:type="pct"/>
          </w:tcPr>
          <w:p w14:paraId="11F77071" w14:textId="77777777" w:rsidR="009E1464" w:rsidRPr="009E1464" w:rsidRDefault="009E1464" w:rsidP="009E1464">
            <w:pPr>
              <w:pStyle w:val="Style3"/>
              <w:widowControl/>
              <w:rPr>
                <w:sz w:val="12"/>
                <w:szCs w:val="12"/>
              </w:rPr>
            </w:pPr>
          </w:p>
        </w:tc>
        <w:tc>
          <w:tcPr>
            <w:tcW w:w="159" w:type="pct"/>
          </w:tcPr>
          <w:p w14:paraId="5CA16AE0" w14:textId="77777777" w:rsidR="009E1464" w:rsidRPr="009E1464" w:rsidRDefault="009E1464" w:rsidP="009E1464">
            <w:pPr>
              <w:pStyle w:val="Style3"/>
              <w:widowControl/>
              <w:rPr>
                <w:sz w:val="12"/>
                <w:szCs w:val="12"/>
              </w:rPr>
            </w:pPr>
          </w:p>
        </w:tc>
        <w:tc>
          <w:tcPr>
            <w:tcW w:w="162" w:type="pct"/>
          </w:tcPr>
          <w:p w14:paraId="378E0CAF" w14:textId="77777777" w:rsidR="009E1464" w:rsidRPr="009E1464" w:rsidRDefault="009E1464" w:rsidP="009E1464">
            <w:pPr>
              <w:pStyle w:val="Style3"/>
              <w:widowControl/>
              <w:rPr>
                <w:sz w:val="12"/>
                <w:szCs w:val="12"/>
              </w:rPr>
            </w:pPr>
          </w:p>
        </w:tc>
        <w:tc>
          <w:tcPr>
            <w:tcW w:w="159" w:type="pct"/>
          </w:tcPr>
          <w:p w14:paraId="5F897255" w14:textId="77777777" w:rsidR="009E1464" w:rsidRPr="009E1464" w:rsidRDefault="009E1464" w:rsidP="009E1464">
            <w:pPr>
              <w:pStyle w:val="Style3"/>
              <w:widowControl/>
              <w:rPr>
                <w:sz w:val="12"/>
                <w:szCs w:val="12"/>
              </w:rPr>
            </w:pPr>
          </w:p>
        </w:tc>
        <w:tc>
          <w:tcPr>
            <w:tcW w:w="159" w:type="pct"/>
          </w:tcPr>
          <w:p w14:paraId="36F42223" w14:textId="77777777" w:rsidR="009E1464" w:rsidRPr="009E1464" w:rsidRDefault="009E1464" w:rsidP="009E1464">
            <w:pPr>
              <w:pStyle w:val="Style3"/>
              <w:widowControl/>
              <w:rPr>
                <w:sz w:val="12"/>
                <w:szCs w:val="12"/>
              </w:rPr>
            </w:pPr>
          </w:p>
        </w:tc>
        <w:tc>
          <w:tcPr>
            <w:tcW w:w="159" w:type="pct"/>
          </w:tcPr>
          <w:p w14:paraId="4ECE6AD6" w14:textId="77777777" w:rsidR="009E1464" w:rsidRPr="009E1464" w:rsidRDefault="009E1464" w:rsidP="009E1464">
            <w:pPr>
              <w:pStyle w:val="Style3"/>
              <w:widowControl/>
              <w:rPr>
                <w:sz w:val="12"/>
                <w:szCs w:val="12"/>
              </w:rPr>
            </w:pPr>
          </w:p>
        </w:tc>
        <w:tc>
          <w:tcPr>
            <w:tcW w:w="169" w:type="pct"/>
          </w:tcPr>
          <w:p w14:paraId="5FE57094" w14:textId="77777777" w:rsidR="009E1464" w:rsidRPr="009E1464" w:rsidRDefault="009E1464" w:rsidP="009E1464">
            <w:pPr>
              <w:pStyle w:val="Style3"/>
              <w:widowControl/>
              <w:rPr>
                <w:sz w:val="12"/>
                <w:szCs w:val="12"/>
              </w:rPr>
            </w:pPr>
          </w:p>
        </w:tc>
      </w:tr>
      <w:tr w:rsidR="009E1464" w:rsidRPr="009E1464" w14:paraId="615B56E1" w14:textId="77777777" w:rsidTr="007B4E62">
        <w:trPr>
          <w:trHeight w:val="211"/>
        </w:trPr>
        <w:tc>
          <w:tcPr>
            <w:tcW w:w="1323" w:type="pct"/>
          </w:tcPr>
          <w:p w14:paraId="690A237D" w14:textId="77777777" w:rsidR="009E1464" w:rsidRPr="009E1464" w:rsidRDefault="009E1464" w:rsidP="009E1464">
            <w:pPr>
              <w:pStyle w:val="Style2"/>
              <w:widowControl/>
              <w:rPr>
                <w:rStyle w:val="FontStyle12"/>
                <w:lang w:eastAsia="en-US"/>
              </w:rPr>
            </w:pPr>
            <w:r w:rsidRPr="009E1464">
              <w:rPr>
                <w:rStyle w:val="FontStyle12"/>
                <w:lang w:eastAsia="en-US"/>
              </w:rPr>
              <w:t>Dolby AC2, 256 кбит/с, 3 этапа</w:t>
            </w:r>
          </w:p>
        </w:tc>
        <w:tc>
          <w:tcPr>
            <w:tcW w:w="159" w:type="pct"/>
          </w:tcPr>
          <w:p w14:paraId="45004F9F" w14:textId="77777777" w:rsidR="009E1464" w:rsidRPr="009E1464" w:rsidRDefault="009E1464" w:rsidP="009E1464">
            <w:pPr>
              <w:pStyle w:val="Style3"/>
              <w:widowControl/>
              <w:rPr>
                <w:sz w:val="12"/>
                <w:szCs w:val="12"/>
              </w:rPr>
            </w:pPr>
          </w:p>
        </w:tc>
        <w:tc>
          <w:tcPr>
            <w:tcW w:w="159" w:type="pct"/>
          </w:tcPr>
          <w:p w14:paraId="37FB6D7D" w14:textId="77777777" w:rsidR="009E1464" w:rsidRPr="009E1464" w:rsidRDefault="009E1464" w:rsidP="009E1464">
            <w:pPr>
              <w:pStyle w:val="Style3"/>
              <w:widowControl/>
              <w:rPr>
                <w:sz w:val="12"/>
                <w:szCs w:val="12"/>
              </w:rPr>
            </w:pPr>
          </w:p>
        </w:tc>
        <w:tc>
          <w:tcPr>
            <w:tcW w:w="159" w:type="pct"/>
          </w:tcPr>
          <w:p w14:paraId="43A42F60"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0CBA3CFC" w14:textId="77777777" w:rsidR="009E1464" w:rsidRPr="009E1464" w:rsidRDefault="009E1464" w:rsidP="009E1464">
            <w:pPr>
              <w:pStyle w:val="Style3"/>
              <w:widowControl/>
              <w:rPr>
                <w:sz w:val="12"/>
                <w:szCs w:val="12"/>
              </w:rPr>
            </w:pPr>
          </w:p>
        </w:tc>
        <w:tc>
          <w:tcPr>
            <w:tcW w:w="159" w:type="pct"/>
          </w:tcPr>
          <w:p w14:paraId="5FC2517B" w14:textId="77777777" w:rsidR="009E1464" w:rsidRPr="009E1464" w:rsidRDefault="009E1464" w:rsidP="009E1464">
            <w:pPr>
              <w:pStyle w:val="Style3"/>
              <w:widowControl/>
              <w:rPr>
                <w:sz w:val="12"/>
                <w:szCs w:val="12"/>
              </w:rPr>
            </w:pPr>
          </w:p>
        </w:tc>
        <w:tc>
          <w:tcPr>
            <w:tcW w:w="159" w:type="pct"/>
          </w:tcPr>
          <w:p w14:paraId="3CBCD5E4"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33666F7C" w14:textId="77777777" w:rsidR="009E1464" w:rsidRPr="009E1464" w:rsidRDefault="009E1464" w:rsidP="009E1464">
            <w:pPr>
              <w:pStyle w:val="Style3"/>
              <w:widowControl/>
              <w:rPr>
                <w:sz w:val="12"/>
                <w:szCs w:val="12"/>
              </w:rPr>
            </w:pPr>
          </w:p>
        </w:tc>
        <w:tc>
          <w:tcPr>
            <w:tcW w:w="159" w:type="pct"/>
          </w:tcPr>
          <w:p w14:paraId="7BCFB1D9"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240" w:type="pct"/>
          </w:tcPr>
          <w:p w14:paraId="69E6CECF"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47" w:type="pct"/>
          </w:tcPr>
          <w:p w14:paraId="5698DA80" w14:textId="77777777" w:rsidR="009E1464" w:rsidRPr="009E1464" w:rsidRDefault="009E1464" w:rsidP="009E1464">
            <w:pPr>
              <w:pStyle w:val="Style3"/>
              <w:widowControl/>
              <w:rPr>
                <w:sz w:val="12"/>
                <w:szCs w:val="12"/>
              </w:rPr>
            </w:pPr>
          </w:p>
        </w:tc>
        <w:tc>
          <w:tcPr>
            <w:tcW w:w="147" w:type="pct"/>
          </w:tcPr>
          <w:p w14:paraId="410351A4" w14:textId="77777777" w:rsidR="009E1464" w:rsidRPr="009E1464" w:rsidRDefault="009E1464" w:rsidP="009E1464">
            <w:pPr>
              <w:pStyle w:val="Style3"/>
              <w:widowControl/>
              <w:rPr>
                <w:sz w:val="12"/>
                <w:szCs w:val="12"/>
              </w:rPr>
            </w:pPr>
          </w:p>
        </w:tc>
        <w:tc>
          <w:tcPr>
            <w:tcW w:w="147" w:type="pct"/>
          </w:tcPr>
          <w:p w14:paraId="375FE50F" w14:textId="77777777" w:rsidR="009E1464" w:rsidRPr="009E1464" w:rsidRDefault="009E1464" w:rsidP="009E1464">
            <w:pPr>
              <w:pStyle w:val="Style3"/>
              <w:widowControl/>
              <w:rPr>
                <w:sz w:val="12"/>
                <w:szCs w:val="12"/>
              </w:rPr>
            </w:pPr>
          </w:p>
        </w:tc>
        <w:tc>
          <w:tcPr>
            <w:tcW w:w="119" w:type="pct"/>
          </w:tcPr>
          <w:p w14:paraId="74E33A2D" w14:textId="77777777" w:rsidR="009E1464" w:rsidRPr="009E1464" w:rsidRDefault="009E1464" w:rsidP="009E1464">
            <w:pPr>
              <w:pStyle w:val="Style3"/>
              <w:widowControl/>
              <w:rPr>
                <w:sz w:val="12"/>
                <w:szCs w:val="12"/>
              </w:rPr>
            </w:pPr>
          </w:p>
        </w:tc>
        <w:tc>
          <w:tcPr>
            <w:tcW w:w="159" w:type="pct"/>
          </w:tcPr>
          <w:p w14:paraId="4C3BC65C" w14:textId="77777777" w:rsidR="009E1464" w:rsidRPr="009E1464" w:rsidRDefault="009E1464" w:rsidP="009E1464">
            <w:pPr>
              <w:pStyle w:val="Style3"/>
              <w:widowControl/>
              <w:rPr>
                <w:sz w:val="12"/>
                <w:szCs w:val="12"/>
              </w:rPr>
            </w:pPr>
          </w:p>
        </w:tc>
        <w:tc>
          <w:tcPr>
            <w:tcW w:w="159" w:type="pct"/>
          </w:tcPr>
          <w:p w14:paraId="2C35948F" w14:textId="77777777" w:rsidR="009E1464" w:rsidRPr="009E1464" w:rsidRDefault="009E1464" w:rsidP="009E1464">
            <w:pPr>
              <w:pStyle w:val="Style3"/>
              <w:widowControl/>
              <w:rPr>
                <w:sz w:val="12"/>
                <w:szCs w:val="12"/>
              </w:rPr>
            </w:pPr>
          </w:p>
        </w:tc>
        <w:tc>
          <w:tcPr>
            <w:tcW w:w="159" w:type="pct"/>
          </w:tcPr>
          <w:p w14:paraId="1E910353" w14:textId="77777777" w:rsidR="009E1464" w:rsidRPr="009E1464" w:rsidRDefault="009E1464" w:rsidP="009E1464">
            <w:pPr>
              <w:pStyle w:val="Style3"/>
              <w:widowControl/>
              <w:rPr>
                <w:sz w:val="12"/>
                <w:szCs w:val="12"/>
              </w:rPr>
            </w:pPr>
          </w:p>
        </w:tc>
        <w:tc>
          <w:tcPr>
            <w:tcW w:w="159" w:type="pct"/>
          </w:tcPr>
          <w:p w14:paraId="3C3944AB" w14:textId="77777777" w:rsidR="009E1464" w:rsidRPr="009E1464" w:rsidRDefault="009E1464" w:rsidP="009E1464">
            <w:pPr>
              <w:pStyle w:val="Style3"/>
              <w:widowControl/>
              <w:rPr>
                <w:sz w:val="12"/>
                <w:szCs w:val="12"/>
              </w:rPr>
            </w:pPr>
          </w:p>
        </w:tc>
        <w:tc>
          <w:tcPr>
            <w:tcW w:w="159" w:type="pct"/>
          </w:tcPr>
          <w:p w14:paraId="7C0C32D4" w14:textId="77777777" w:rsidR="009E1464" w:rsidRPr="009E1464" w:rsidRDefault="009E1464" w:rsidP="009E1464">
            <w:pPr>
              <w:pStyle w:val="Style3"/>
              <w:widowControl/>
              <w:rPr>
                <w:sz w:val="12"/>
                <w:szCs w:val="12"/>
              </w:rPr>
            </w:pPr>
          </w:p>
        </w:tc>
        <w:tc>
          <w:tcPr>
            <w:tcW w:w="162" w:type="pct"/>
          </w:tcPr>
          <w:p w14:paraId="7B06DFA1" w14:textId="77777777" w:rsidR="009E1464" w:rsidRPr="009E1464" w:rsidRDefault="009E1464" w:rsidP="009E1464">
            <w:pPr>
              <w:pStyle w:val="Style3"/>
              <w:widowControl/>
              <w:rPr>
                <w:sz w:val="12"/>
                <w:szCs w:val="12"/>
              </w:rPr>
            </w:pPr>
          </w:p>
        </w:tc>
        <w:tc>
          <w:tcPr>
            <w:tcW w:w="159" w:type="pct"/>
          </w:tcPr>
          <w:p w14:paraId="51BE23FD" w14:textId="77777777" w:rsidR="009E1464" w:rsidRPr="009E1464" w:rsidRDefault="009E1464" w:rsidP="009E1464">
            <w:pPr>
              <w:pStyle w:val="Style3"/>
              <w:widowControl/>
              <w:rPr>
                <w:sz w:val="12"/>
                <w:szCs w:val="12"/>
              </w:rPr>
            </w:pPr>
          </w:p>
        </w:tc>
        <w:tc>
          <w:tcPr>
            <w:tcW w:w="159" w:type="pct"/>
          </w:tcPr>
          <w:p w14:paraId="06778E89" w14:textId="77777777" w:rsidR="009E1464" w:rsidRPr="009E1464" w:rsidRDefault="009E1464" w:rsidP="009E1464">
            <w:pPr>
              <w:pStyle w:val="Style3"/>
              <w:widowControl/>
              <w:rPr>
                <w:sz w:val="12"/>
                <w:szCs w:val="12"/>
              </w:rPr>
            </w:pPr>
          </w:p>
        </w:tc>
        <w:tc>
          <w:tcPr>
            <w:tcW w:w="159" w:type="pct"/>
          </w:tcPr>
          <w:p w14:paraId="33A3C748" w14:textId="77777777" w:rsidR="009E1464" w:rsidRPr="009E1464" w:rsidRDefault="009E1464" w:rsidP="009E1464">
            <w:pPr>
              <w:pStyle w:val="Style3"/>
              <w:widowControl/>
              <w:rPr>
                <w:sz w:val="12"/>
                <w:szCs w:val="12"/>
              </w:rPr>
            </w:pPr>
          </w:p>
        </w:tc>
        <w:tc>
          <w:tcPr>
            <w:tcW w:w="169" w:type="pct"/>
          </w:tcPr>
          <w:p w14:paraId="2D20E0C3" w14:textId="77777777" w:rsidR="009E1464" w:rsidRPr="009E1464" w:rsidRDefault="009E1464" w:rsidP="009E1464">
            <w:pPr>
              <w:pStyle w:val="Style3"/>
              <w:widowControl/>
              <w:rPr>
                <w:sz w:val="12"/>
                <w:szCs w:val="12"/>
              </w:rPr>
            </w:pPr>
          </w:p>
        </w:tc>
      </w:tr>
      <w:tr w:rsidR="009E1464" w:rsidRPr="009E1464" w14:paraId="45EF2DEF" w14:textId="77777777" w:rsidTr="007B4E62">
        <w:trPr>
          <w:trHeight w:val="211"/>
        </w:trPr>
        <w:tc>
          <w:tcPr>
            <w:tcW w:w="1323" w:type="pct"/>
          </w:tcPr>
          <w:p w14:paraId="0820DEDE" w14:textId="77777777" w:rsidR="009E1464" w:rsidRPr="009E1464" w:rsidRDefault="009E1464" w:rsidP="009E1464">
            <w:pPr>
              <w:pStyle w:val="Style2"/>
              <w:widowControl/>
              <w:rPr>
                <w:rStyle w:val="FontStyle12"/>
                <w:lang w:eastAsia="en-US"/>
              </w:rPr>
            </w:pPr>
            <w:r w:rsidRPr="009E1464">
              <w:rPr>
                <w:rStyle w:val="FontStyle12"/>
                <w:lang w:eastAsia="en-US"/>
              </w:rPr>
              <w:t>Dolby AC2, 256 кбит/с, 5 этапов</w:t>
            </w:r>
          </w:p>
        </w:tc>
        <w:tc>
          <w:tcPr>
            <w:tcW w:w="159" w:type="pct"/>
          </w:tcPr>
          <w:p w14:paraId="7012980D" w14:textId="77777777" w:rsidR="009E1464" w:rsidRPr="009E1464" w:rsidRDefault="009E1464" w:rsidP="009E1464">
            <w:pPr>
              <w:pStyle w:val="Style3"/>
              <w:widowControl/>
              <w:rPr>
                <w:sz w:val="12"/>
                <w:szCs w:val="12"/>
              </w:rPr>
            </w:pPr>
          </w:p>
        </w:tc>
        <w:tc>
          <w:tcPr>
            <w:tcW w:w="159" w:type="pct"/>
          </w:tcPr>
          <w:p w14:paraId="14602DC6" w14:textId="77777777" w:rsidR="009E1464" w:rsidRPr="009E1464" w:rsidRDefault="009E1464" w:rsidP="009E1464">
            <w:pPr>
              <w:pStyle w:val="Style3"/>
              <w:widowControl/>
              <w:rPr>
                <w:sz w:val="12"/>
                <w:szCs w:val="12"/>
              </w:rPr>
            </w:pPr>
          </w:p>
        </w:tc>
        <w:tc>
          <w:tcPr>
            <w:tcW w:w="159" w:type="pct"/>
          </w:tcPr>
          <w:p w14:paraId="48C8D2EE"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5B50D1AC" w14:textId="77777777" w:rsidR="009E1464" w:rsidRPr="009E1464" w:rsidRDefault="009E1464" w:rsidP="009E1464">
            <w:pPr>
              <w:pStyle w:val="Style3"/>
              <w:widowControl/>
              <w:rPr>
                <w:sz w:val="12"/>
                <w:szCs w:val="12"/>
              </w:rPr>
            </w:pPr>
          </w:p>
        </w:tc>
        <w:tc>
          <w:tcPr>
            <w:tcW w:w="159" w:type="pct"/>
          </w:tcPr>
          <w:p w14:paraId="46888BD3" w14:textId="77777777" w:rsidR="009E1464" w:rsidRPr="009E1464" w:rsidRDefault="009E1464" w:rsidP="009E1464">
            <w:pPr>
              <w:pStyle w:val="Style3"/>
              <w:widowControl/>
              <w:rPr>
                <w:sz w:val="12"/>
                <w:szCs w:val="12"/>
              </w:rPr>
            </w:pPr>
          </w:p>
        </w:tc>
        <w:tc>
          <w:tcPr>
            <w:tcW w:w="159" w:type="pct"/>
          </w:tcPr>
          <w:p w14:paraId="7F68FD68"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79CE843A" w14:textId="77777777" w:rsidR="009E1464" w:rsidRPr="009E1464" w:rsidRDefault="009E1464" w:rsidP="009E1464">
            <w:pPr>
              <w:pStyle w:val="Style3"/>
              <w:widowControl/>
              <w:rPr>
                <w:sz w:val="12"/>
                <w:szCs w:val="12"/>
              </w:rPr>
            </w:pPr>
          </w:p>
        </w:tc>
        <w:tc>
          <w:tcPr>
            <w:tcW w:w="159" w:type="pct"/>
          </w:tcPr>
          <w:p w14:paraId="02B3923F"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240" w:type="pct"/>
          </w:tcPr>
          <w:p w14:paraId="3DFE2107"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47" w:type="pct"/>
          </w:tcPr>
          <w:p w14:paraId="5945CE7A" w14:textId="77777777" w:rsidR="009E1464" w:rsidRPr="009E1464" w:rsidRDefault="009E1464" w:rsidP="009E1464">
            <w:pPr>
              <w:pStyle w:val="Style3"/>
              <w:widowControl/>
              <w:rPr>
                <w:sz w:val="12"/>
                <w:szCs w:val="12"/>
              </w:rPr>
            </w:pPr>
          </w:p>
        </w:tc>
        <w:tc>
          <w:tcPr>
            <w:tcW w:w="147" w:type="pct"/>
          </w:tcPr>
          <w:p w14:paraId="660F135B" w14:textId="77777777" w:rsidR="009E1464" w:rsidRPr="009E1464" w:rsidRDefault="009E1464" w:rsidP="009E1464">
            <w:pPr>
              <w:pStyle w:val="Style3"/>
              <w:widowControl/>
              <w:rPr>
                <w:sz w:val="12"/>
                <w:szCs w:val="12"/>
              </w:rPr>
            </w:pPr>
          </w:p>
        </w:tc>
        <w:tc>
          <w:tcPr>
            <w:tcW w:w="147" w:type="pct"/>
          </w:tcPr>
          <w:p w14:paraId="6B667F9E" w14:textId="77777777" w:rsidR="009E1464" w:rsidRPr="009E1464" w:rsidRDefault="009E1464" w:rsidP="009E1464">
            <w:pPr>
              <w:pStyle w:val="Style3"/>
              <w:widowControl/>
              <w:rPr>
                <w:sz w:val="12"/>
                <w:szCs w:val="12"/>
              </w:rPr>
            </w:pPr>
          </w:p>
        </w:tc>
        <w:tc>
          <w:tcPr>
            <w:tcW w:w="119" w:type="pct"/>
          </w:tcPr>
          <w:p w14:paraId="563AD060" w14:textId="77777777" w:rsidR="009E1464" w:rsidRPr="009E1464" w:rsidRDefault="009E1464" w:rsidP="009E1464">
            <w:pPr>
              <w:pStyle w:val="Style3"/>
              <w:widowControl/>
              <w:rPr>
                <w:sz w:val="12"/>
                <w:szCs w:val="12"/>
              </w:rPr>
            </w:pPr>
          </w:p>
        </w:tc>
        <w:tc>
          <w:tcPr>
            <w:tcW w:w="159" w:type="pct"/>
          </w:tcPr>
          <w:p w14:paraId="2958D602" w14:textId="77777777" w:rsidR="009E1464" w:rsidRPr="009E1464" w:rsidRDefault="009E1464" w:rsidP="009E1464">
            <w:pPr>
              <w:pStyle w:val="Style3"/>
              <w:widowControl/>
              <w:rPr>
                <w:sz w:val="12"/>
                <w:szCs w:val="12"/>
              </w:rPr>
            </w:pPr>
          </w:p>
        </w:tc>
        <w:tc>
          <w:tcPr>
            <w:tcW w:w="159" w:type="pct"/>
          </w:tcPr>
          <w:p w14:paraId="5016CA1E" w14:textId="77777777" w:rsidR="009E1464" w:rsidRPr="009E1464" w:rsidRDefault="009E1464" w:rsidP="009E1464">
            <w:pPr>
              <w:pStyle w:val="Style3"/>
              <w:widowControl/>
              <w:rPr>
                <w:sz w:val="12"/>
                <w:szCs w:val="12"/>
              </w:rPr>
            </w:pPr>
          </w:p>
        </w:tc>
        <w:tc>
          <w:tcPr>
            <w:tcW w:w="159" w:type="pct"/>
          </w:tcPr>
          <w:p w14:paraId="1554AE01" w14:textId="77777777" w:rsidR="009E1464" w:rsidRPr="009E1464" w:rsidRDefault="009E1464" w:rsidP="009E1464">
            <w:pPr>
              <w:pStyle w:val="Style3"/>
              <w:widowControl/>
              <w:rPr>
                <w:sz w:val="12"/>
                <w:szCs w:val="12"/>
              </w:rPr>
            </w:pPr>
          </w:p>
        </w:tc>
        <w:tc>
          <w:tcPr>
            <w:tcW w:w="159" w:type="pct"/>
          </w:tcPr>
          <w:p w14:paraId="6CA40C51" w14:textId="77777777" w:rsidR="009E1464" w:rsidRPr="009E1464" w:rsidRDefault="009E1464" w:rsidP="009E1464">
            <w:pPr>
              <w:pStyle w:val="Style3"/>
              <w:widowControl/>
              <w:rPr>
                <w:sz w:val="12"/>
                <w:szCs w:val="12"/>
              </w:rPr>
            </w:pPr>
          </w:p>
        </w:tc>
        <w:tc>
          <w:tcPr>
            <w:tcW w:w="159" w:type="pct"/>
          </w:tcPr>
          <w:p w14:paraId="6C7962DA" w14:textId="77777777" w:rsidR="009E1464" w:rsidRPr="009E1464" w:rsidRDefault="009E1464" w:rsidP="009E1464">
            <w:pPr>
              <w:pStyle w:val="Style3"/>
              <w:widowControl/>
              <w:rPr>
                <w:sz w:val="12"/>
                <w:szCs w:val="12"/>
              </w:rPr>
            </w:pPr>
          </w:p>
        </w:tc>
        <w:tc>
          <w:tcPr>
            <w:tcW w:w="162" w:type="pct"/>
          </w:tcPr>
          <w:p w14:paraId="07D246E6" w14:textId="77777777" w:rsidR="009E1464" w:rsidRPr="009E1464" w:rsidRDefault="009E1464" w:rsidP="009E1464">
            <w:pPr>
              <w:pStyle w:val="Style3"/>
              <w:widowControl/>
              <w:rPr>
                <w:sz w:val="12"/>
                <w:szCs w:val="12"/>
              </w:rPr>
            </w:pPr>
          </w:p>
        </w:tc>
        <w:tc>
          <w:tcPr>
            <w:tcW w:w="159" w:type="pct"/>
          </w:tcPr>
          <w:p w14:paraId="28F6A937" w14:textId="77777777" w:rsidR="009E1464" w:rsidRPr="009E1464" w:rsidRDefault="009E1464" w:rsidP="009E1464">
            <w:pPr>
              <w:pStyle w:val="Style3"/>
              <w:widowControl/>
              <w:rPr>
                <w:sz w:val="12"/>
                <w:szCs w:val="12"/>
              </w:rPr>
            </w:pPr>
          </w:p>
        </w:tc>
        <w:tc>
          <w:tcPr>
            <w:tcW w:w="159" w:type="pct"/>
          </w:tcPr>
          <w:p w14:paraId="19C67DA5" w14:textId="77777777" w:rsidR="009E1464" w:rsidRPr="009E1464" w:rsidRDefault="009E1464" w:rsidP="009E1464">
            <w:pPr>
              <w:pStyle w:val="Style3"/>
              <w:widowControl/>
              <w:rPr>
                <w:sz w:val="12"/>
                <w:szCs w:val="12"/>
              </w:rPr>
            </w:pPr>
          </w:p>
        </w:tc>
        <w:tc>
          <w:tcPr>
            <w:tcW w:w="159" w:type="pct"/>
          </w:tcPr>
          <w:p w14:paraId="6ECEF489" w14:textId="77777777" w:rsidR="009E1464" w:rsidRPr="009E1464" w:rsidRDefault="009E1464" w:rsidP="009E1464">
            <w:pPr>
              <w:pStyle w:val="Style3"/>
              <w:widowControl/>
              <w:rPr>
                <w:sz w:val="12"/>
                <w:szCs w:val="12"/>
              </w:rPr>
            </w:pPr>
          </w:p>
        </w:tc>
        <w:tc>
          <w:tcPr>
            <w:tcW w:w="169" w:type="pct"/>
          </w:tcPr>
          <w:p w14:paraId="1488248F" w14:textId="77777777" w:rsidR="009E1464" w:rsidRPr="009E1464" w:rsidRDefault="009E1464" w:rsidP="009E1464">
            <w:pPr>
              <w:pStyle w:val="Style3"/>
              <w:widowControl/>
              <w:rPr>
                <w:sz w:val="12"/>
                <w:szCs w:val="12"/>
              </w:rPr>
            </w:pPr>
          </w:p>
        </w:tc>
      </w:tr>
      <w:tr w:rsidR="009E1464" w:rsidRPr="009E1464" w14:paraId="28BD6210" w14:textId="77777777" w:rsidTr="007B4E62">
        <w:trPr>
          <w:trHeight w:val="211"/>
        </w:trPr>
        <w:tc>
          <w:tcPr>
            <w:tcW w:w="1323" w:type="pct"/>
          </w:tcPr>
          <w:p w14:paraId="03C1F535" w14:textId="77777777" w:rsidR="009E1464" w:rsidRPr="009E1464" w:rsidRDefault="009E1464" w:rsidP="009E1464">
            <w:pPr>
              <w:pStyle w:val="Style2"/>
              <w:widowControl/>
              <w:rPr>
                <w:rStyle w:val="FontStyle12"/>
                <w:lang w:eastAsia="en-US"/>
              </w:rPr>
            </w:pPr>
            <w:r w:rsidRPr="009E1464">
              <w:rPr>
                <w:rStyle w:val="FontStyle12"/>
                <w:lang w:eastAsia="en-US"/>
              </w:rPr>
              <w:t>Dolby AC2, 256 кбит/с, 7 этапов</w:t>
            </w:r>
          </w:p>
        </w:tc>
        <w:tc>
          <w:tcPr>
            <w:tcW w:w="159" w:type="pct"/>
          </w:tcPr>
          <w:p w14:paraId="42E89B64" w14:textId="77777777" w:rsidR="009E1464" w:rsidRPr="009E1464" w:rsidRDefault="009E1464" w:rsidP="009E1464">
            <w:pPr>
              <w:pStyle w:val="Style3"/>
              <w:widowControl/>
              <w:rPr>
                <w:sz w:val="12"/>
                <w:szCs w:val="12"/>
              </w:rPr>
            </w:pPr>
          </w:p>
        </w:tc>
        <w:tc>
          <w:tcPr>
            <w:tcW w:w="159" w:type="pct"/>
          </w:tcPr>
          <w:p w14:paraId="709E1A73" w14:textId="77777777" w:rsidR="009E1464" w:rsidRPr="009E1464" w:rsidRDefault="009E1464" w:rsidP="009E1464">
            <w:pPr>
              <w:pStyle w:val="Style3"/>
              <w:widowControl/>
              <w:rPr>
                <w:sz w:val="12"/>
                <w:szCs w:val="12"/>
              </w:rPr>
            </w:pPr>
          </w:p>
        </w:tc>
        <w:tc>
          <w:tcPr>
            <w:tcW w:w="159" w:type="pct"/>
          </w:tcPr>
          <w:p w14:paraId="7C69A6C8"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7C305458" w14:textId="77777777" w:rsidR="009E1464" w:rsidRPr="009E1464" w:rsidRDefault="009E1464" w:rsidP="009E1464">
            <w:pPr>
              <w:pStyle w:val="Style3"/>
              <w:widowControl/>
              <w:rPr>
                <w:sz w:val="12"/>
                <w:szCs w:val="12"/>
              </w:rPr>
            </w:pPr>
          </w:p>
        </w:tc>
        <w:tc>
          <w:tcPr>
            <w:tcW w:w="159" w:type="pct"/>
          </w:tcPr>
          <w:p w14:paraId="6520A063" w14:textId="77777777" w:rsidR="009E1464" w:rsidRPr="009E1464" w:rsidRDefault="009E1464" w:rsidP="009E1464">
            <w:pPr>
              <w:pStyle w:val="Style3"/>
              <w:widowControl/>
              <w:rPr>
                <w:sz w:val="12"/>
                <w:szCs w:val="12"/>
              </w:rPr>
            </w:pPr>
          </w:p>
        </w:tc>
        <w:tc>
          <w:tcPr>
            <w:tcW w:w="159" w:type="pct"/>
          </w:tcPr>
          <w:p w14:paraId="2FB5EFE0"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71C02C27" w14:textId="77777777" w:rsidR="009E1464" w:rsidRPr="009E1464" w:rsidRDefault="009E1464" w:rsidP="009E1464">
            <w:pPr>
              <w:pStyle w:val="Style3"/>
              <w:widowControl/>
              <w:rPr>
                <w:sz w:val="12"/>
                <w:szCs w:val="12"/>
              </w:rPr>
            </w:pPr>
          </w:p>
        </w:tc>
        <w:tc>
          <w:tcPr>
            <w:tcW w:w="159" w:type="pct"/>
          </w:tcPr>
          <w:p w14:paraId="746AD4D1"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240" w:type="pct"/>
          </w:tcPr>
          <w:p w14:paraId="4173517C"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47" w:type="pct"/>
          </w:tcPr>
          <w:p w14:paraId="0009C9C2" w14:textId="77777777" w:rsidR="009E1464" w:rsidRPr="009E1464" w:rsidRDefault="009E1464" w:rsidP="009E1464">
            <w:pPr>
              <w:pStyle w:val="Style3"/>
              <w:widowControl/>
              <w:rPr>
                <w:sz w:val="12"/>
                <w:szCs w:val="12"/>
              </w:rPr>
            </w:pPr>
          </w:p>
        </w:tc>
        <w:tc>
          <w:tcPr>
            <w:tcW w:w="147" w:type="pct"/>
          </w:tcPr>
          <w:p w14:paraId="128DC470" w14:textId="77777777" w:rsidR="009E1464" w:rsidRPr="009E1464" w:rsidRDefault="009E1464" w:rsidP="009E1464">
            <w:pPr>
              <w:pStyle w:val="Style3"/>
              <w:widowControl/>
              <w:rPr>
                <w:sz w:val="12"/>
                <w:szCs w:val="12"/>
              </w:rPr>
            </w:pPr>
          </w:p>
        </w:tc>
        <w:tc>
          <w:tcPr>
            <w:tcW w:w="147" w:type="pct"/>
          </w:tcPr>
          <w:p w14:paraId="63B5AF90" w14:textId="77777777" w:rsidR="009E1464" w:rsidRPr="009E1464" w:rsidRDefault="009E1464" w:rsidP="009E1464">
            <w:pPr>
              <w:pStyle w:val="Style3"/>
              <w:widowControl/>
              <w:rPr>
                <w:sz w:val="12"/>
                <w:szCs w:val="12"/>
              </w:rPr>
            </w:pPr>
          </w:p>
        </w:tc>
        <w:tc>
          <w:tcPr>
            <w:tcW w:w="119" w:type="pct"/>
          </w:tcPr>
          <w:p w14:paraId="4C1D1B9F" w14:textId="77777777" w:rsidR="009E1464" w:rsidRPr="009E1464" w:rsidRDefault="009E1464" w:rsidP="009E1464">
            <w:pPr>
              <w:pStyle w:val="Style3"/>
              <w:widowControl/>
              <w:rPr>
                <w:sz w:val="12"/>
                <w:szCs w:val="12"/>
              </w:rPr>
            </w:pPr>
          </w:p>
        </w:tc>
        <w:tc>
          <w:tcPr>
            <w:tcW w:w="159" w:type="pct"/>
          </w:tcPr>
          <w:p w14:paraId="13B97124" w14:textId="77777777" w:rsidR="009E1464" w:rsidRPr="009E1464" w:rsidRDefault="009E1464" w:rsidP="009E1464">
            <w:pPr>
              <w:pStyle w:val="Style3"/>
              <w:widowControl/>
              <w:rPr>
                <w:sz w:val="12"/>
                <w:szCs w:val="12"/>
              </w:rPr>
            </w:pPr>
          </w:p>
        </w:tc>
        <w:tc>
          <w:tcPr>
            <w:tcW w:w="159" w:type="pct"/>
          </w:tcPr>
          <w:p w14:paraId="4C362567" w14:textId="77777777" w:rsidR="009E1464" w:rsidRPr="009E1464" w:rsidRDefault="009E1464" w:rsidP="009E1464">
            <w:pPr>
              <w:pStyle w:val="Style3"/>
              <w:widowControl/>
              <w:rPr>
                <w:sz w:val="12"/>
                <w:szCs w:val="12"/>
              </w:rPr>
            </w:pPr>
          </w:p>
        </w:tc>
        <w:tc>
          <w:tcPr>
            <w:tcW w:w="159" w:type="pct"/>
          </w:tcPr>
          <w:p w14:paraId="5445CA84" w14:textId="77777777" w:rsidR="009E1464" w:rsidRPr="009E1464" w:rsidRDefault="009E1464" w:rsidP="009E1464">
            <w:pPr>
              <w:pStyle w:val="Style3"/>
              <w:widowControl/>
              <w:rPr>
                <w:sz w:val="12"/>
                <w:szCs w:val="12"/>
              </w:rPr>
            </w:pPr>
          </w:p>
        </w:tc>
        <w:tc>
          <w:tcPr>
            <w:tcW w:w="159" w:type="pct"/>
          </w:tcPr>
          <w:p w14:paraId="14770B96" w14:textId="77777777" w:rsidR="009E1464" w:rsidRPr="009E1464" w:rsidRDefault="009E1464" w:rsidP="009E1464">
            <w:pPr>
              <w:pStyle w:val="Style3"/>
              <w:widowControl/>
              <w:rPr>
                <w:sz w:val="12"/>
                <w:szCs w:val="12"/>
              </w:rPr>
            </w:pPr>
          </w:p>
        </w:tc>
        <w:tc>
          <w:tcPr>
            <w:tcW w:w="159" w:type="pct"/>
          </w:tcPr>
          <w:p w14:paraId="360446F8" w14:textId="77777777" w:rsidR="009E1464" w:rsidRPr="009E1464" w:rsidRDefault="009E1464" w:rsidP="009E1464">
            <w:pPr>
              <w:pStyle w:val="Style3"/>
              <w:widowControl/>
              <w:rPr>
                <w:sz w:val="12"/>
                <w:szCs w:val="12"/>
              </w:rPr>
            </w:pPr>
          </w:p>
        </w:tc>
        <w:tc>
          <w:tcPr>
            <w:tcW w:w="162" w:type="pct"/>
          </w:tcPr>
          <w:p w14:paraId="5D236AE3" w14:textId="77777777" w:rsidR="009E1464" w:rsidRPr="009E1464" w:rsidRDefault="009E1464" w:rsidP="009E1464">
            <w:pPr>
              <w:pStyle w:val="Style3"/>
              <w:widowControl/>
              <w:rPr>
                <w:sz w:val="12"/>
                <w:szCs w:val="12"/>
              </w:rPr>
            </w:pPr>
          </w:p>
        </w:tc>
        <w:tc>
          <w:tcPr>
            <w:tcW w:w="159" w:type="pct"/>
          </w:tcPr>
          <w:p w14:paraId="32C87BA7" w14:textId="77777777" w:rsidR="009E1464" w:rsidRPr="009E1464" w:rsidRDefault="009E1464" w:rsidP="009E1464">
            <w:pPr>
              <w:pStyle w:val="Style3"/>
              <w:widowControl/>
              <w:rPr>
                <w:sz w:val="12"/>
                <w:szCs w:val="12"/>
              </w:rPr>
            </w:pPr>
          </w:p>
        </w:tc>
        <w:tc>
          <w:tcPr>
            <w:tcW w:w="159" w:type="pct"/>
          </w:tcPr>
          <w:p w14:paraId="503C92CE" w14:textId="77777777" w:rsidR="009E1464" w:rsidRPr="009E1464" w:rsidRDefault="009E1464" w:rsidP="009E1464">
            <w:pPr>
              <w:pStyle w:val="Style3"/>
              <w:widowControl/>
              <w:rPr>
                <w:sz w:val="12"/>
                <w:szCs w:val="12"/>
              </w:rPr>
            </w:pPr>
          </w:p>
        </w:tc>
        <w:tc>
          <w:tcPr>
            <w:tcW w:w="159" w:type="pct"/>
          </w:tcPr>
          <w:p w14:paraId="3ED8BA35" w14:textId="77777777" w:rsidR="009E1464" w:rsidRPr="009E1464" w:rsidRDefault="009E1464" w:rsidP="009E1464">
            <w:pPr>
              <w:pStyle w:val="Style3"/>
              <w:widowControl/>
              <w:rPr>
                <w:sz w:val="12"/>
                <w:szCs w:val="12"/>
              </w:rPr>
            </w:pPr>
          </w:p>
        </w:tc>
        <w:tc>
          <w:tcPr>
            <w:tcW w:w="169" w:type="pct"/>
          </w:tcPr>
          <w:p w14:paraId="1B6C6723" w14:textId="77777777" w:rsidR="009E1464" w:rsidRPr="009E1464" w:rsidRDefault="009E1464" w:rsidP="009E1464">
            <w:pPr>
              <w:pStyle w:val="Style3"/>
              <w:widowControl/>
              <w:rPr>
                <w:sz w:val="12"/>
                <w:szCs w:val="12"/>
              </w:rPr>
            </w:pPr>
          </w:p>
        </w:tc>
      </w:tr>
      <w:tr w:rsidR="009E1464" w:rsidRPr="009E1464" w14:paraId="71CCD227" w14:textId="77777777" w:rsidTr="007B4E62">
        <w:trPr>
          <w:trHeight w:val="206"/>
        </w:trPr>
        <w:tc>
          <w:tcPr>
            <w:tcW w:w="1323" w:type="pct"/>
          </w:tcPr>
          <w:p w14:paraId="0467CA12" w14:textId="77777777" w:rsidR="009E1464" w:rsidRPr="009E1464" w:rsidRDefault="009E1464" w:rsidP="009E1464">
            <w:pPr>
              <w:pStyle w:val="Style2"/>
              <w:widowControl/>
              <w:rPr>
                <w:rStyle w:val="FontStyle12"/>
                <w:lang w:eastAsia="en-US"/>
              </w:rPr>
            </w:pPr>
            <w:r w:rsidRPr="009E1464">
              <w:rPr>
                <w:rStyle w:val="FontStyle12"/>
                <w:lang w:eastAsia="en-US"/>
              </w:rPr>
              <w:t>Dolby AC2, 256 кбит/с, 9 этапов</w:t>
            </w:r>
          </w:p>
        </w:tc>
        <w:tc>
          <w:tcPr>
            <w:tcW w:w="159" w:type="pct"/>
          </w:tcPr>
          <w:p w14:paraId="1CBFC83E" w14:textId="77777777" w:rsidR="009E1464" w:rsidRPr="009E1464" w:rsidRDefault="009E1464" w:rsidP="009E1464">
            <w:pPr>
              <w:pStyle w:val="Style3"/>
              <w:widowControl/>
              <w:rPr>
                <w:sz w:val="12"/>
                <w:szCs w:val="12"/>
              </w:rPr>
            </w:pPr>
          </w:p>
        </w:tc>
        <w:tc>
          <w:tcPr>
            <w:tcW w:w="159" w:type="pct"/>
          </w:tcPr>
          <w:p w14:paraId="0471B2BE" w14:textId="77777777" w:rsidR="009E1464" w:rsidRPr="009E1464" w:rsidRDefault="009E1464" w:rsidP="009E1464">
            <w:pPr>
              <w:pStyle w:val="Style3"/>
              <w:widowControl/>
              <w:rPr>
                <w:sz w:val="12"/>
                <w:szCs w:val="12"/>
              </w:rPr>
            </w:pPr>
          </w:p>
        </w:tc>
        <w:tc>
          <w:tcPr>
            <w:tcW w:w="159" w:type="pct"/>
          </w:tcPr>
          <w:p w14:paraId="18E2C9B0"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4F603449" w14:textId="77777777" w:rsidR="009E1464" w:rsidRPr="009E1464" w:rsidRDefault="009E1464" w:rsidP="009E1464">
            <w:pPr>
              <w:pStyle w:val="Style3"/>
              <w:widowControl/>
              <w:rPr>
                <w:sz w:val="12"/>
                <w:szCs w:val="12"/>
              </w:rPr>
            </w:pPr>
          </w:p>
        </w:tc>
        <w:tc>
          <w:tcPr>
            <w:tcW w:w="159" w:type="pct"/>
          </w:tcPr>
          <w:p w14:paraId="38C2BC12" w14:textId="77777777" w:rsidR="009E1464" w:rsidRPr="009E1464" w:rsidRDefault="009E1464" w:rsidP="009E1464">
            <w:pPr>
              <w:pStyle w:val="Style3"/>
              <w:widowControl/>
              <w:rPr>
                <w:sz w:val="12"/>
                <w:szCs w:val="12"/>
              </w:rPr>
            </w:pPr>
          </w:p>
        </w:tc>
        <w:tc>
          <w:tcPr>
            <w:tcW w:w="159" w:type="pct"/>
          </w:tcPr>
          <w:p w14:paraId="21B5D96E"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58631119" w14:textId="77777777" w:rsidR="009E1464" w:rsidRPr="009E1464" w:rsidRDefault="009E1464" w:rsidP="009E1464">
            <w:pPr>
              <w:pStyle w:val="Style3"/>
              <w:widowControl/>
              <w:rPr>
                <w:sz w:val="12"/>
                <w:szCs w:val="12"/>
              </w:rPr>
            </w:pPr>
          </w:p>
        </w:tc>
        <w:tc>
          <w:tcPr>
            <w:tcW w:w="159" w:type="pct"/>
          </w:tcPr>
          <w:p w14:paraId="6B93D880"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240" w:type="pct"/>
          </w:tcPr>
          <w:p w14:paraId="21E5A056"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47" w:type="pct"/>
          </w:tcPr>
          <w:p w14:paraId="0144C436" w14:textId="77777777" w:rsidR="009E1464" w:rsidRPr="009E1464" w:rsidRDefault="009E1464" w:rsidP="009E1464">
            <w:pPr>
              <w:pStyle w:val="Style3"/>
              <w:widowControl/>
              <w:rPr>
                <w:sz w:val="12"/>
                <w:szCs w:val="12"/>
              </w:rPr>
            </w:pPr>
          </w:p>
        </w:tc>
        <w:tc>
          <w:tcPr>
            <w:tcW w:w="147" w:type="pct"/>
          </w:tcPr>
          <w:p w14:paraId="4627EB3D" w14:textId="77777777" w:rsidR="009E1464" w:rsidRPr="009E1464" w:rsidRDefault="009E1464" w:rsidP="009E1464">
            <w:pPr>
              <w:pStyle w:val="Style3"/>
              <w:widowControl/>
              <w:rPr>
                <w:sz w:val="12"/>
                <w:szCs w:val="12"/>
              </w:rPr>
            </w:pPr>
          </w:p>
        </w:tc>
        <w:tc>
          <w:tcPr>
            <w:tcW w:w="147" w:type="pct"/>
          </w:tcPr>
          <w:p w14:paraId="04784FAB" w14:textId="77777777" w:rsidR="009E1464" w:rsidRPr="009E1464" w:rsidRDefault="009E1464" w:rsidP="009E1464">
            <w:pPr>
              <w:pStyle w:val="Style3"/>
              <w:widowControl/>
              <w:rPr>
                <w:sz w:val="12"/>
                <w:szCs w:val="12"/>
              </w:rPr>
            </w:pPr>
          </w:p>
        </w:tc>
        <w:tc>
          <w:tcPr>
            <w:tcW w:w="119" w:type="pct"/>
          </w:tcPr>
          <w:p w14:paraId="1694FD29" w14:textId="77777777" w:rsidR="009E1464" w:rsidRPr="009E1464" w:rsidRDefault="009E1464" w:rsidP="009E1464">
            <w:pPr>
              <w:pStyle w:val="Style3"/>
              <w:widowControl/>
              <w:rPr>
                <w:sz w:val="12"/>
                <w:szCs w:val="12"/>
              </w:rPr>
            </w:pPr>
          </w:p>
        </w:tc>
        <w:tc>
          <w:tcPr>
            <w:tcW w:w="159" w:type="pct"/>
          </w:tcPr>
          <w:p w14:paraId="6CC0BD8C" w14:textId="77777777" w:rsidR="009E1464" w:rsidRPr="009E1464" w:rsidRDefault="009E1464" w:rsidP="009E1464">
            <w:pPr>
              <w:pStyle w:val="Style3"/>
              <w:widowControl/>
              <w:rPr>
                <w:sz w:val="12"/>
                <w:szCs w:val="12"/>
              </w:rPr>
            </w:pPr>
          </w:p>
        </w:tc>
        <w:tc>
          <w:tcPr>
            <w:tcW w:w="159" w:type="pct"/>
          </w:tcPr>
          <w:p w14:paraId="393491C8" w14:textId="77777777" w:rsidR="009E1464" w:rsidRPr="009E1464" w:rsidRDefault="009E1464" w:rsidP="009E1464">
            <w:pPr>
              <w:pStyle w:val="Style3"/>
              <w:widowControl/>
              <w:rPr>
                <w:sz w:val="12"/>
                <w:szCs w:val="12"/>
              </w:rPr>
            </w:pPr>
          </w:p>
        </w:tc>
        <w:tc>
          <w:tcPr>
            <w:tcW w:w="159" w:type="pct"/>
          </w:tcPr>
          <w:p w14:paraId="30C96B1E" w14:textId="77777777" w:rsidR="009E1464" w:rsidRPr="009E1464" w:rsidRDefault="009E1464" w:rsidP="009E1464">
            <w:pPr>
              <w:pStyle w:val="Style3"/>
              <w:widowControl/>
              <w:rPr>
                <w:sz w:val="12"/>
                <w:szCs w:val="12"/>
              </w:rPr>
            </w:pPr>
          </w:p>
        </w:tc>
        <w:tc>
          <w:tcPr>
            <w:tcW w:w="159" w:type="pct"/>
          </w:tcPr>
          <w:p w14:paraId="3A1F1FFC" w14:textId="77777777" w:rsidR="009E1464" w:rsidRPr="009E1464" w:rsidRDefault="009E1464" w:rsidP="009E1464">
            <w:pPr>
              <w:pStyle w:val="Style3"/>
              <w:widowControl/>
              <w:rPr>
                <w:sz w:val="12"/>
                <w:szCs w:val="12"/>
              </w:rPr>
            </w:pPr>
          </w:p>
        </w:tc>
        <w:tc>
          <w:tcPr>
            <w:tcW w:w="159" w:type="pct"/>
          </w:tcPr>
          <w:p w14:paraId="571AE854" w14:textId="77777777" w:rsidR="009E1464" w:rsidRPr="009E1464" w:rsidRDefault="009E1464" w:rsidP="009E1464">
            <w:pPr>
              <w:pStyle w:val="Style3"/>
              <w:widowControl/>
              <w:rPr>
                <w:sz w:val="12"/>
                <w:szCs w:val="12"/>
              </w:rPr>
            </w:pPr>
          </w:p>
        </w:tc>
        <w:tc>
          <w:tcPr>
            <w:tcW w:w="162" w:type="pct"/>
          </w:tcPr>
          <w:p w14:paraId="3E4FB9EE" w14:textId="77777777" w:rsidR="009E1464" w:rsidRPr="009E1464" w:rsidRDefault="009E1464" w:rsidP="009E1464">
            <w:pPr>
              <w:pStyle w:val="Style3"/>
              <w:widowControl/>
              <w:rPr>
                <w:sz w:val="12"/>
                <w:szCs w:val="12"/>
              </w:rPr>
            </w:pPr>
          </w:p>
        </w:tc>
        <w:tc>
          <w:tcPr>
            <w:tcW w:w="159" w:type="pct"/>
          </w:tcPr>
          <w:p w14:paraId="139CAA05" w14:textId="77777777" w:rsidR="009E1464" w:rsidRPr="009E1464" w:rsidRDefault="009E1464" w:rsidP="009E1464">
            <w:pPr>
              <w:pStyle w:val="Style3"/>
              <w:widowControl/>
              <w:rPr>
                <w:sz w:val="12"/>
                <w:szCs w:val="12"/>
              </w:rPr>
            </w:pPr>
          </w:p>
        </w:tc>
        <w:tc>
          <w:tcPr>
            <w:tcW w:w="159" w:type="pct"/>
          </w:tcPr>
          <w:p w14:paraId="7C332B06" w14:textId="77777777" w:rsidR="009E1464" w:rsidRPr="009E1464" w:rsidRDefault="009E1464" w:rsidP="009E1464">
            <w:pPr>
              <w:pStyle w:val="Style3"/>
              <w:widowControl/>
              <w:rPr>
                <w:sz w:val="12"/>
                <w:szCs w:val="12"/>
              </w:rPr>
            </w:pPr>
          </w:p>
        </w:tc>
        <w:tc>
          <w:tcPr>
            <w:tcW w:w="159" w:type="pct"/>
          </w:tcPr>
          <w:p w14:paraId="520681A3" w14:textId="77777777" w:rsidR="009E1464" w:rsidRPr="009E1464" w:rsidRDefault="009E1464" w:rsidP="009E1464">
            <w:pPr>
              <w:pStyle w:val="Style3"/>
              <w:widowControl/>
              <w:rPr>
                <w:sz w:val="12"/>
                <w:szCs w:val="12"/>
              </w:rPr>
            </w:pPr>
          </w:p>
        </w:tc>
        <w:tc>
          <w:tcPr>
            <w:tcW w:w="169" w:type="pct"/>
          </w:tcPr>
          <w:p w14:paraId="5EA818D0" w14:textId="77777777" w:rsidR="009E1464" w:rsidRPr="009E1464" w:rsidRDefault="009E1464" w:rsidP="009E1464">
            <w:pPr>
              <w:pStyle w:val="Style3"/>
              <w:widowControl/>
              <w:rPr>
                <w:sz w:val="12"/>
                <w:szCs w:val="12"/>
              </w:rPr>
            </w:pPr>
          </w:p>
        </w:tc>
      </w:tr>
      <w:tr w:rsidR="009E1464" w:rsidRPr="009E1464" w14:paraId="37540E11" w14:textId="77777777" w:rsidTr="007B4E62">
        <w:trPr>
          <w:trHeight w:val="211"/>
        </w:trPr>
        <w:tc>
          <w:tcPr>
            <w:tcW w:w="1323" w:type="pct"/>
          </w:tcPr>
          <w:p w14:paraId="59A72644" w14:textId="77777777" w:rsidR="009E1464" w:rsidRPr="009E1464" w:rsidRDefault="009E1464" w:rsidP="009E1464">
            <w:pPr>
              <w:pStyle w:val="Style2"/>
              <w:widowControl/>
              <w:rPr>
                <w:rStyle w:val="FontStyle12"/>
                <w:lang w:eastAsia="en-US"/>
              </w:rPr>
            </w:pPr>
            <w:r w:rsidRPr="009E1464">
              <w:rPr>
                <w:rStyle w:val="FontStyle12"/>
                <w:lang w:eastAsia="en-US"/>
              </w:rPr>
              <w:t>MPEG1 уровень 2, 192 кбит/с, совместное стереокодирование</w:t>
            </w:r>
          </w:p>
        </w:tc>
        <w:tc>
          <w:tcPr>
            <w:tcW w:w="159" w:type="pct"/>
          </w:tcPr>
          <w:p w14:paraId="7C73E188"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04A00EA7" w14:textId="77777777" w:rsidR="009E1464" w:rsidRPr="009E1464" w:rsidRDefault="009E1464" w:rsidP="009E1464">
            <w:pPr>
              <w:pStyle w:val="Style3"/>
              <w:widowControl/>
              <w:rPr>
                <w:sz w:val="12"/>
                <w:szCs w:val="12"/>
              </w:rPr>
            </w:pPr>
          </w:p>
        </w:tc>
        <w:tc>
          <w:tcPr>
            <w:tcW w:w="159" w:type="pct"/>
          </w:tcPr>
          <w:p w14:paraId="0B5ED40B"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4FF96663" w14:textId="77777777" w:rsidR="009E1464" w:rsidRPr="009E1464" w:rsidRDefault="009E1464" w:rsidP="009E1464">
            <w:pPr>
              <w:pStyle w:val="Style3"/>
              <w:widowControl/>
              <w:rPr>
                <w:sz w:val="12"/>
                <w:szCs w:val="12"/>
              </w:rPr>
            </w:pPr>
          </w:p>
        </w:tc>
        <w:tc>
          <w:tcPr>
            <w:tcW w:w="159" w:type="pct"/>
          </w:tcPr>
          <w:p w14:paraId="2DD9CD3E"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17A37EDF"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7646DF17" w14:textId="77777777" w:rsidR="009E1464" w:rsidRPr="009E1464" w:rsidRDefault="009E1464" w:rsidP="009E1464">
            <w:pPr>
              <w:pStyle w:val="Style3"/>
              <w:widowControl/>
              <w:rPr>
                <w:sz w:val="12"/>
                <w:szCs w:val="12"/>
              </w:rPr>
            </w:pPr>
          </w:p>
        </w:tc>
        <w:tc>
          <w:tcPr>
            <w:tcW w:w="159" w:type="pct"/>
          </w:tcPr>
          <w:p w14:paraId="17E96A65" w14:textId="77777777" w:rsidR="009E1464" w:rsidRPr="009E1464" w:rsidRDefault="009E1464" w:rsidP="009E1464">
            <w:pPr>
              <w:pStyle w:val="Style3"/>
              <w:widowControl/>
              <w:rPr>
                <w:sz w:val="12"/>
                <w:szCs w:val="12"/>
              </w:rPr>
            </w:pPr>
          </w:p>
        </w:tc>
        <w:tc>
          <w:tcPr>
            <w:tcW w:w="240" w:type="pct"/>
          </w:tcPr>
          <w:p w14:paraId="70A3740A" w14:textId="77777777" w:rsidR="009E1464" w:rsidRPr="009E1464" w:rsidRDefault="009E1464" w:rsidP="009E1464">
            <w:pPr>
              <w:pStyle w:val="Style3"/>
              <w:widowControl/>
              <w:rPr>
                <w:sz w:val="12"/>
                <w:szCs w:val="12"/>
              </w:rPr>
            </w:pPr>
          </w:p>
        </w:tc>
        <w:tc>
          <w:tcPr>
            <w:tcW w:w="147" w:type="pct"/>
          </w:tcPr>
          <w:p w14:paraId="49A78B2F" w14:textId="77777777" w:rsidR="009E1464" w:rsidRPr="009E1464" w:rsidRDefault="009E1464" w:rsidP="009E1464">
            <w:pPr>
              <w:pStyle w:val="Style3"/>
              <w:widowControl/>
              <w:rPr>
                <w:sz w:val="12"/>
                <w:szCs w:val="12"/>
              </w:rPr>
            </w:pPr>
          </w:p>
        </w:tc>
        <w:tc>
          <w:tcPr>
            <w:tcW w:w="147" w:type="pct"/>
          </w:tcPr>
          <w:p w14:paraId="3B93651D" w14:textId="77777777" w:rsidR="009E1464" w:rsidRPr="009E1464" w:rsidRDefault="009E1464" w:rsidP="009E1464">
            <w:pPr>
              <w:pStyle w:val="Style3"/>
              <w:widowControl/>
              <w:rPr>
                <w:sz w:val="12"/>
                <w:szCs w:val="12"/>
              </w:rPr>
            </w:pPr>
          </w:p>
        </w:tc>
        <w:tc>
          <w:tcPr>
            <w:tcW w:w="147" w:type="pct"/>
          </w:tcPr>
          <w:p w14:paraId="209AD79D" w14:textId="77777777" w:rsidR="009E1464" w:rsidRPr="009E1464" w:rsidRDefault="009E1464" w:rsidP="009E1464">
            <w:pPr>
              <w:pStyle w:val="Style3"/>
              <w:widowControl/>
              <w:rPr>
                <w:sz w:val="12"/>
                <w:szCs w:val="12"/>
              </w:rPr>
            </w:pPr>
          </w:p>
        </w:tc>
        <w:tc>
          <w:tcPr>
            <w:tcW w:w="119" w:type="pct"/>
          </w:tcPr>
          <w:p w14:paraId="6F4E5FD9" w14:textId="77777777" w:rsidR="009E1464" w:rsidRPr="009E1464" w:rsidRDefault="009E1464" w:rsidP="009E1464">
            <w:pPr>
              <w:pStyle w:val="Style3"/>
              <w:widowControl/>
              <w:rPr>
                <w:sz w:val="12"/>
                <w:szCs w:val="12"/>
              </w:rPr>
            </w:pPr>
          </w:p>
        </w:tc>
        <w:tc>
          <w:tcPr>
            <w:tcW w:w="159" w:type="pct"/>
          </w:tcPr>
          <w:p w14:paraId="2CC0026B" w14:textId="77777777" w:rsidR="009E1464" w:rsidRPr="009E1464" w:rsidRDefault="009E1464" w:rsidP="009E1464">
            <w:pPr>
              <w:pStyle w:val="Style3"/>
              <w:widowControl/>
              <w:rPr>
                <w:sz w:val="12"/>
                <w:szCs w:val="12"/>
              </w:rPr>
            </w:pPr>
          </w:p>
        </w:tc>
        <w:tc>
          <w:tcPr>
            <w:tcW w:w="159" w:type="pct"/>
          </w:tcPr>
          <w:p w14:paraId="5D297CA4" w14:textId="77777777" w:rsidR="009E1464" w:rsidRPr="009E1464" w:rsidRDefault="009E1464" w:rsidP="009E1464">
            <w:pPr>
              <w:pStyle w:val="Style3"/>
              <w:widowControl/>
              <w:rPr>
                <w:sz w:val="12"/>
                <w:szCs w:val="12"/>
              </w:rPr>
            </w:pPr>
          </w:p>
        </w:tc>
        <w:tc>
          <w:tcPr>
            <w:tcW w:w="159" w:type="pct"/>
          </w:tcPr>
          <w:p w14:paraId="1B9F7B25" w14:textId="77777777" w:rsidR="009E1464" w:rsidRPr="009E1464" w:rsidRDefault="009E1464" w:rsidP="009E1464">
            <w:pPr>
              <w:pStyle w:val="Style3"/>
              <w:widowControl/>
              <w:rPr>
                <w:sz w:val="12"/>
                <w:szCs w:val="12"/>
              </w:rPr>
            </w:pPr>
          </w:p>
        </w:tc>
        <w:tc>
          <w:tcPr>
            <w:tcW w:w="159" w:type="pct"/>
          </w:tcPr>
          <w:p w14:paraId="5043EC91" w14:textId="77777777" w:rsidR="009E1464" w:rsidRPr="009E1464" w:rsidRDefault="009E1464" w:rsidP="009E1464">
            <w:pPr>
              <w:pStyle w:val="Style3"/>
              <w:widowControl/>
              <w:rPr>
                <w:sz w:val="12"/>
                <w:szCs w:val="12"/>
              </w:rPr>
            </w:pPr>
          </w:p>
        </w:tc>
        <w:tc>
          <w:tcPr>
            <w:tcW w:w="159" w:type="pct"/>
          </w:tcPr>
          <w:p w14:paraId="58D7645F" w14:textId="77777777" w:rsidR="009E1464" w:rsidRPr="009E1464" w:rsidRDefault="009E1464" w:rsidP="009E1464">
            <w:pPr>
              <w:pStyle w:val="Style3"/>
              <w:widowControl/>
              <w:rPr>
                <w:sz w:val="12"/>
                <w:szCs w:val="12"/>
              </w:rPr>
            </w:pPr>
          </w:p>
        </w:tc>
        <w:tc>
          <w:tcPr>
            <w:tcW w:w="162" w:type="pct"/>
          </w:tcPr>
          <w:p w14:paraId="5A32675A" w14:textId="77777777" w:rsidR="009E1464" w:rsidRPr="009E1464" w:rsidRDefault="009E1464" w:rsidP="009E1464">
            <w:pPr>
              <w:pStyle w:val="Style3"/>
              <w:widowControl/>
              <w:rPr>
                <w:sz w:val="12"/>
                <w:szCs w:val="12"/>
              </w:rPr>
            </w:pPr>
          </w:p>
        </w:tc>
        <w:tc>
          <w:tcPr>
            <w:tcW w:w="159" w:type="pct"/>
          </w:tcPr>
          <w:p w14:paraId="5AB3D58A" w14:textId="77777777" w:rsidR="009E1464" w:rsidRPr="009E1464" w:rsidRDefault="009E1464" w:rsidP="009E1464">
            <w:pPr>
              <w:pStyle w:val="Style3"/>
              <w:widowControl/>
              <w:rPr>
                <w:sz w:val="12"/>
                <w:szCs w:val="12"/>
              </w:rPr>
            </w:pPr>
          </w:p>
        </w:tc>
        <w:tc>
          <w:tcPr>
            <w:tcW w:w="159" w:type="pct"/>
          </w:tcPr>
          <w:p w14:paraId="4013F3E9" w14:textId="77777777" w:rsidR="009E1464" w:rsidRPr="009E1464" w:rsidRDefault="009E1464" w:rsidP="009E1464">
            <w:pPr>
              <w:pStyle w:val="Style3"/>
              <w:widowControl/>
              <w:rPr>
                <w:sz w:val="12"/>
                <w:szCs w:val="12"/>
              </w:rPr>
            </w:pPr>
          </w:p>
        </w:tc>
        <w:tc>
          <w:tcPr>
            <w:tcW w:w="159" w:type="pct"/>
          </w:tcPr>
          <w:p w14:paraId="5881173F" w14:textId="77777777" w:rsidR="009E1464" w:rsidRPr="009E1464" w:rsidRDefault="009E1464" w:rsidP="009E1464">
            <w:pPr>
              <w:pStyle w:val="Style3"/>
              <w:widowControl/>
              <w:rPr>
                <w:sz w:val="12"/>
                <w:szCs w:val="12"/>
              </w:rPr>
            </w:pPr>
          </w:p>
        </w:tc>
        <w:tc>
          <w:tcPr>
            <w:tcW w:w="169" w:type="pct"/>
          </w:tcPr>
          <w:p w14:paraId="6B65B16A" w14:textId="77777777" w:rsidR="009E1464" w:rsidRPr="009E1464" w:rsidRDefault="009E1464" w:rsidP="009E1464">
            <w:pPr>
              <w:pStyle w:val="Style3"/>
              <w:widowControl/>
              <w:rPr>
                <w:sz w:val="12"/>
                <w:szCs w:val="12"/>
              </w:rPr>
            </w:pPr>
          </w:p>
        </w:tc>
      </w:tr>
      <w:tr w:rsidR="009E1464" w:rsidRPr="009E1464" w14:paraId="38BB6F66" w14:textId="77777777" w:rsidTr="007B4E62">
        <w:trPr>
          <w:trHeight w:val="211"/>
        </w:trPr>
        <w:tc>
          <w:tcPr>
            <w:tcW w:w="1323" w:type="pct"/>
          </w:tcPr>
          <w:p w14:paraId="2EAC8502" w14:textId="77777777" w:rsidR="009E1464" w:rsidRPr="009E1464" w:rsidRDefault="009E1464" w:rsidP="009E1464">
            <w:pPr>
              <w:pStyle w:val="Style2"/>
              <w:widowControl/>
              <w:rPr>
                <w:rStyle w:val="FontStyle12"/>
                <w:lang w:eastAsia="en-US"/>
              </w:rPr>
            </w:pPr>
            <w:r w:rsidRPr="009E1464">
              <w:rPr>
                <w:rStyle w:val="FontStyle12"/>
                <w:lang w:eastAsia="en-US"/>
              </w:rPr>
              <w:t>MPEG1 уровень 2, 64 кбит/с моно</w:t>
            </w:r>
          </w:p>
        </w:tc>
        <w:tc>
          <w:tcPr>
            <w:tcW w:w="159" w:type="pct"/>
          </w:tcPr>
          <w:p w14:paraId="2B77679C" w14:textId="77777777" w:rsidR="009E1464" w:rsidRPr="009E1464" w:rsidRDefault="009E1464" w:rsidP="009E1464">
            <w:pPr>
              <w:pStyle w:val="Style3"/>
              <w:widowControl/>
              <w:rPr>
                <w:sz w:val="12"/>
                <w:szCs w:val="12"/>
              </w:rPr>
            </w:pPr>
          </w:p>
        </w:tc>
        <w:tc>
          <w:tcPr>
            <w:tcW w:w="159" w:type="pct"/>
          </w:tcPr>
          <w:p w14:paraId="1ECE82E5"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73806002" w14:textId="77777777" w:rsidR="009E1464" w:rsidRPr="009E1464" w:rsidRDefault="009E1464" w:rsidP="009E1464">
            <w:pPr>
              <w:pStyle w:val="Style3"/>
              <w:widowControl/>
              <w:rPr>
                <w:sz w:val="12"/>
                <w:szCs w:val="12"/>
              </w:rPr>
            </w:pPr>
          </w:p>
        </w:tc>
        <w:tc>
          <w:tcPr>
            <w:tcW w:w="159" w:type="pct"/>
          </w:tcPr>
          <w:p w14:paraId="1EF01E3F"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7CC5118D" w14:textId="77777777" w:rsidR="009E1464" w:rsidRPr="009E1464" w:rsidRDefault="009E1464" w:rsidP="009E1464">
            <w:pPr>
              <w:pStyle w:val="Style3"/>
              <w:widowControl/>
              <w:rPr>
                <w:sz w:val="12"/>
                <w:szCs w:val="12"/>
              </w:rPr>
            </w:pPr>
          </w:p>
        </w:tc>
        <w:tc>
          <w:tcPr>
            <w:tcW w:w="159" w:type="pct"/>
          </w:tcPr>
          <w:p w14:paraId="2F3F570B" w14:textId="77777777" w:rsidR="009E1464" w:rsidRPr="009E1464" w:rsidRDefault="009E1464" w:rsidP="009E1464">
            <w:pPr>
              <w:pStyle w:val="Style3"/>
              <w:widowControl/>
              <w:rPr>
                <w:sz w:val="12"/>
                <w:szCs w:val="12"/>
              </w:rPr>
            </w:pPr>
          </w:p>
        </w:tc>
        <w:tc>
          <w:tcPr>
            <w:tcW w:w="161" w:type="pct"/>
          </w:tcPr>
          <w:p w14:paraId="2BFB0E8C"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5969EA9F" w14:textId="77777777" w:rsidR="009E1464" w:rsidRPr="009E1464" w:rsidRDefault="009E1464" w:rsidP="009E1464">
            <w:pPr>
              <w:pStyle w:val="Style3"/>
              <w:widowControl/>
              <w:rPr>
                <w:sz w:val="12"/>
                <w:szCs w:val="12"/>
              </w:rPr>
            </w:pPr>
          </w:p>
        </w:tc>
        <w:tc>
          <w:tcPr>
            <w:tcW w:w="240" w:type="pct"/>
          </w:tcPr>
          <w:p w14:paraId="4F5AC6D4" w14:textId="77777777" w:rsidR="009E1464" w:rsidRPr="009E1464" w:rsidRDefault="009E1464" w:rsidP="009E1464">
            <w:pPr>
              <w:pStyle w:val="Style3"/>
              <w:widowControl/>
              <w:rPr>
                <w:sz w:val="12"/>
                <w:szCs w:val="12"/>
              </w:rPr>
            </w:pPr>
          </w:p>
        </w:tc>
        <w:tc>
          <w:tcPr>
            <w:tcW w:w="147" w:type="pct"/>
          </w:tcPr>
          <w:p w14:paraId="688A9086"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47" w:type="pct"/>
          </w:tcPr>
          <w:p w14:paraId="26D758E5" w14:textId="77777777" w:rsidR="009E1464" w:rsidRPr="009E1464" w:rsidRDefault="009E1464" w:rsidP="009E1464">
            <w:pPr>
              <w:pStyle w:val="Style3"/>
              <w:widowControl/>
              <w:rPr>
                <w:sz w:val="12"/>
                <w:szCs w:val="12"/>
              </w:rPr>
            </w:pPr>
          </w:p>
        </w:tc>
        <w:tc>
          <w:tcPr>
            <w:tcW w:w="147" w:type="pct"/>
          </w:tcPr>
          <w:p w14:paraId="2E7A1878" w14:textId="77777777" w:rsidR="009E1464" w:rsidRPr="009E1464" w:rsidRDefault="009E1464" w:rsidP="009E1464">
            <w:pPr>
              <w:pStyle w:val="Style3"/>
              <w:widowControl/>
              <w:rPr>
                <w:sz w:val="12"/>
                <w:szCs w:val="12"/>
              </w:rPr>
            </w:pPr>
          </w:p>
        </w:tc>
        <w:tc>
          <w:tcPr>
            <w:tcW w:w="119" w:type="pct"/>
          </w:tcPr>
          <w:p w14:paraId="1D096DD1" w14:textId="77777777" w:rsidR="009E1464" w:rsidRPr="009E1464" w:rsidRDefault="009E1464" w:rsidP="009E1464">
            <w:pPr>
              <w:pStyle w:val="Style3"/>
              <w:widowControl/>
              <w:rPr>
                <w:sz w:val="12"/>
                <w:szCs w:val="12"/>
              </w:rPr>
            </w:pPr>
          </w:p>
        </w:tc>
        <w:tc>
          <w:tcPr>
            <w:tcW w:w="159" w:type="pct"/>
          </w:tcPr>
          <w:p w14:paraId="0DC6A393" w14:textId="77777777" w:rsidR="009E1464" w:rsidRPr="009E1464" w:rsidRDefault="009E1464" w:rsidP="009E1464">
            <w:pPr>
              <w:pStyle w:val="Style3"/>
              <w:widowControl/>
              <w:rPr>
                <w:sz w:val="12"/>
                <w:szCs w:val="12"/>
              </w:rPr>
            </w:pPr>
          </w:p>
        </w:tc>
        <w:tc>
          <w:tcPr>
            <w:tcW w:w="159" w:type="pct"/>
          </w:tcPr>
          <w:p w14:paraId="187DFE2B" w14:textId="77777777" w:rsidR="009E1464" w:rsidRPr="009E1464" w:rsidRDefault="009E1464" w:rsidP="009E1464">
            <w:pPr>
              <w:pStyle w:val="Style3"/>
              <w:widowControl/>
              <w:rPr>
                <w:sz w:val="12"/>
                <w:szCs w:val="12"/>
              </w:rPr>
            </w:pPr>
          </w:p>
        </w:tc>
        <w:tc>
          <w:tcPr>
            <w:tcW w:w="159" w:type="pct"/>
          </w:tcPr>
          <w:p w14:paraId="348C8134" w14:textId="77777777" w:rsidR="009E1464" w:rsidRPr="009E1464" w:rsidRDefault="009E1464" w:rsidP="009E1464">
            <w:pPr>
              <w:pStyle w:val="Style3"/>
              <w:widowControl/>
              <w:rPr>
                <w:sz w:val="12"/>
                <w:szCs w:val="12"/>
              </w:rPr>
            </w:pPr>
          </w:p>
        </w:tc>
        <w:tc>
          <w:tcPr>
            <w:tcW w:w="159" w:type="pct"/>
          </w:tcPr>
          <w:p w14:paraId="0D45699B" w14:textId="77777777" w:rsidR="009E1464" w:rsidRPr="009E1464" w:rsidRDefault="009E1464" w:rsidP="009E1464">
            <w:pPr>
              <w:pStyle w:val="Style3"/>
              <w:widowControl/>
              <w:rPr>
                <w:sz w:val="12"/>
                <w:szCs w:val="12"/>
              </w:rPr>
            </w:pPr>
          </w:p>
        </w:tc>
        <w:tc>
          <w:tcPr>
            <w:tcW w:w="159" w:type="pct"/>
          </w:tcPr>
          <w:p w14:paraId="3AF11E40" w14:textId="77777777" w:rsidR="009E1464" w:rsidRPr="009E1464" w:rsidRDefault="009E1464" w:rsidP="009E1464">
            <w:pPr>
              <w:pStyle w:val="Style3"/>
              <w:widowControl/>
              <w:rPr>
                <w:sz w:val="12"/>
                <w:szCs w:val="12"/>
              </w:rPr>
            </w:pPr>
          </w:p>
        </w:tc>
        <w:tc>
          <w:tcPr>
            <w:tcW w:w="162" w:type="pct"/>
          </w:tcPr>
          <w:p w14:paraId="4F2246E7" w14:textId="77777777" w:rsidR="009E1464" w:rsidRPr="009E1464" w:rsidRDefault="009E1464" w:rsidP="009E1464">
            <w:pPr>
              <w:pStyle w:val="Style3"/>
              <w:widowControl/>
              <w:rPr>
                <w:sz w:val="12"/>
                <w:szCs w:val="12"/>
              </w:rPr>
            </w:pPr>
          </w:p>
        </w:tc>
        <w:tc>
          <w:tcPr>
            <w:tcW w:w="159" w:type="pct"/>
          </w:tcPr>
          <w:p w14:paraId="7106FAF6" w14:textId="77777777" w:rsidR="009E1464" w:rsidRPr="009E1464" w:rsidRDefault="009E1464" w:rsidP="009E1464">
            <w:pPr>
              <w:pStyle w:val="Style3"/>
              <w:widowControl/>
              <w:rPr>
                <w:sz w:val="12"/>
                <w:szCs w:val="12"/>
              </w:rPr>
            </w:pPr>
          </w:p>
        </w:tc>
        <w:tc>
          <w:tcPr>
            <w:tcW w:w="159" w:type="pct"/>
          </w:tcPr>
          <w:p w14:paraId="33D6908D" w14:textId="77777777" w:rsidR="009E1464" w:rsidRPr="009E1464" w:rsidRDefault="009E1464" w:rsidP="009E1464">
            <w:pPr>
              <w:pStyle w:val="Style3"/>
              <w:widowControl/>
              <w:rPr>
                <w:sz w:val="12"/>
                <w:szCs w:val="12"/>
              </w:rPr>
            </w:pPr>
          </w:p>
        </w:tc>
        <w:tc>
          <w:tcPr>
            <w:tcW w:w="159" w:type="pct"/>
          </w:tcPr>
          <w:p w14:paraId="49743B54" w14:textId="77777777" w:rsidR="009E1464" w:rsidRPr="009E1464" w:rsidRDefault="009E1464" w:rsidP="009E1464">
            <w:pPr>
              <w:pStyle w:val="Style3"/>
              <w:widowControl/>
              <w:rPr>
                <w:sz w:val="12"/>
                <w:szCs w:val="12"/>
              </w:rPr>
            </w:pPr>
          </w:p>
        </w:tc>
        <w:tc>
          <w:tcPr>
            <w:tcW w:w="169" w:type="pct"/>
          </w:tcPr>
          <w:p w14:paraId="0B14D1A5" w14:textId="77777777" w:rsidR="009E1464" w:rsidRPr="009E1464" w:rsidRDefault="009E1464" w:rsidP="009E1464">
            <w:pPr>
              <w:pStyle w:val="Style3"/>
              <w:widowControl/>
              <w:rPr>
                <w:sz w:val="12"/>
                <w:szCs w:val="12"/>
              </w:rPr>
            </w:pPr>
          </w:p>
        </w:tc>
      </w:tr>
      <w:tr w:rsidR="009E1464" w:rsidRPr="009E1464" w14:paraId="669D2682" w14:textId="77777777" w:rsidTr="007B4E62">
        <w:trPr>
          <w:trHeight w:val="206"/>
        </w:trPr>
        <w:tc>
          <w:tcPr>
            <w:tcW w:w="1323" w:type="pct"/>
          </w:tcPr>
          <w:p w14:paraId="09AD6856" w14:textId="77777777" w:rsidR="009E1464" w:rsidRPr="009E1464" w:rsidRDefault="009E1464" w:rsidP="009E1464">
            <w:pPr>
              <w:pStyle w:val="Style2"/>
              <w:widowControl/>
              <w:rPr>
                <w:rStyle w:val="FontStyle12"/>
                <w:lang w:eastAsia="en-US"/>
              </w:rPr>
            </w:pPr>
            <w:r w:rsidRPr="009E1464">
              <w:rPr>
                <w:rStyle w:val="FontStyle12"/>
                <w:lang w:eastAsia="en-US"/>
              </w:rPr>
              <w:t>MPEG2 уровень 2, 64 кбит/с моно</w:t>
            </w:r>
          </w:p>
        </w:tc>
        <w:tc>
          <w:tcPr>
            <w:tcW w:w="159" w:type="pct"/>
          </w:tcPr>
          <w:p w14:paraId="5C885B45" w14:textId="77777777" w:rsidR="009E1464" w:rsidRPr="009E1464" w:rsidRDefault="009E1464" w:rsidP="009E1464">
            <w:pPr>
              <w:pStyle w:val="Style3"/>
              <w:widowControl/>
              <w:rPr>
                <w:sz w:val="12"/>
                <w:szCs w:val="12"/>
              </w:rPr>
            </w:pPr>
          </w:p>
        </w:tc>
        <w:tc>
          <w:tcPr>
            <w:tcW w:w="159" w:type="pct"/>
          </w:tcPr>
          <w:p w14:paraId="76225076"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1D75BC60" w14:textId="77777777" w:rsidR="009E1464" w:rsidRPr="009E1464" w:rsidRDefault="009E1464" w:rsidP="009E1464">
            <w:pPr>
              <w:pStyle w:val="Style3"/>
              <w:widowControl/>
              <w:rPr>
                <w:sz w:val="12"/>
                <w:szCs w:val="12"/>
              </w:rPr>
            </w:pPr>
          </w:p>
        </w:tc>
        <w:tc>
          <w:tcPr>
            <w:tcW w:w="159" w:type="pct"/>
          </w:tcPr>
          <w:p w14:paraId="48C86BF1"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4BE1D7D0" w14:textId="77777777" w:rsidR="009E1464" w:rsidRPr="009E1464" w:rsidRDefault="009E1464" w:rsidP="009E1464">
            <w:pPr>
              <w:pStyle w:val="Style3"/>
              <w:widowControl/>
              <w:rPr>
                <w:sz w:val="12"/>
                <w:szCs w:val="12"/>
              </w:rPr>
            </w:pPr>
          </w:p>
        </w:tc>
        <w:tc>
          <w:tcPr>
            <w:tcW w:w="159" w:type="pct"/>
          </w:tcPr>
          <w:p w14:paraId="3221298B" w14:textId="77777777" w:rsidR="009E1464" w:rsidRPr="009E1464" w:rsidRDefault="009E1464" w:rsidP="009E1464">
            <w:pPr>
              <w:pStyle w:val="Style3"/>
              <w:widowControl/>
              <w:rPr>
                <w:sz w:val="12"/>
                <w:szCs w:val="12"/>
              </w:rPr>
            </w:pPr>
          </w:p>
        </w:tc>
        <w:tc>
          <w:tcPr>
            <w:tcW w:w="161" w:type="pct"/>
          </w:tcPr>
          <w:p w14:paraId="3D439150"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642A7F67" w14:textId="77777777" w:rsidR="009E1464" w:rsidRPr="009E1464" w:rsidRDefault="009E1464" w:rsidP="009E1464">
            <w:pPr>
              <w:pStyle w:val="Style3"/>
              <w:widowControl/>
              <w:rPr>
                <w:sz w:val="12"/>
                <w:szCs w:val="12"/>
              </w:rPr>
            </w:pPr>
          </w:p>
        </w:tc>
        <w:tc>
          <w:tcPr>
            <w:tcW w:w="240" w:type="pct"/>
          </w:tcPr>
          <w:p w14:paraId="4D668E59" w14:textId="77777777" w:rsidR="009E1464" w:rsidRPr="009E1464" w:rsidRDefault="009E1464" w:rsidP="009E1464">
            <w:pPr>
              <w:pStyle w:val="Style3"/>
              <w:widowControl/>
              <w:rPr>
                <w:sz w:val="12"/>
                <w:szCs w:val="12"/>
              </w:rPr>
            </w:pPr>
          </w:p>
        </w:tc>
        <w:tc>
          <w:tcPr>
            <w:tcW w:w="147" w:type="pct"/>
          </w:tcPr>
          <w:p w14:paraId="726FD6CD"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47" w:type="pct"/>
          </w:tcPr>
          <w:p w14:paraId="47907AF2" w14:textId="77777777" w:rsidR="009E1464" w:rsidRPr="009E1464" w:rsidRDefault="009E1464" w:rsidP="009E1464">
            <w:pPr>
              <w:pStyle w:val="Style3"/>
              <w:widowControl/>
              <w:rPr>
                <w:sz w:val="12"/>
                <w:szCs w:val="12"/>
              </w:rPr>
            </w:pPr>
          </w:p>
        </w:tc>
        <w:tc>
          <w:tcPr>
            <w:tcW w:w="147" w:type="pct"/>
          </w:tcPr>
          <w:p w14:paraId="0CC97527" w14:textId="77777777" w:rsidR="009E1464" w:rsidRPr="009E1464" w:rsidRDefault="009E1464" w:rsidP="009E1464">
            <w:pPr>
              <w:pStyle w:val="Style3"/>
              <w:widowControl/>
              <w:rPr>
                <w:sz w:val="12"/>
                <w:szCs w:val="12"/>
              </w:rPr>
            </w:pPr>
          </w:p>
        </w:tc>
        <w:tc>
          <w:tcPr>
            <w:tcW w:w="119" w:type="pct"/>
          </w:tcPr>
          <w:p w14:paraId="27A0077A" w14:textId="77777777" w:rsidR="009E1464" w:rsidRPr="009E1464" w:rsidRDefault="009E1464" w:rsidP="009E1464">
            <w:pPr>
              <w:pStyle w:val="Style3"/>
              <w:widowControl/>
              <w:rPr>
                <w:sz w:val="12"/>
                <w:szCs w:val="12"/>
              </w:rPr>
            </w:pPr>
          </w:p>
        </w:tc>
        <w:tc>
          <w:tcPr>
            <w:tcW w:w="159" w:type="pct"/>
          </w:tcPr>
          <w:p w14:paraId="414B9089" w14:textId="77777777" w:rsidR="009E1464" w:rsidRPr="009E1464" w:rsidRDefault="009E1464" w:rsidP="009E1464">
            <w:pPr>
              <w:pStyle w:val="Style3"/>
              <w:widowControl/>
              <w:rPr>
                <w:sz w:val="12"/>
                <w:szCs w:val="12"/>
              </w:rPr>
            </w:pPr>
          </w:p>
        </w:tc>
        <w:tc>
          <w:tcPr>
            <w:tcW w:w="159" w:type="pct"/>
          </w:tcPr>
          <w:p w14:paraId="0AF4C0F9" w14:textId="77777777" w:rsidR="009E1464" w:rsidRPr="009E1464" w:rsidRDefault="009E1464" w:rsidP="009E1464">
            <w:pPr>
              <w:pStyle w:val="Style3"/>
              <w:widowControl/>
              <w:rPr>
                <w:sz w:val="12"/>
                <w:szCs w:val="12"/>
              </w:rPr>
            </w:pPr>
          </w:p>
        </w:tc>
        <w:tc>
          <w:tcPr>
            <w:tcW w:w="159" w:type="pct"/>
          </w:tcPr>
          <w:p w14:paraId="6A9BC4D4" w14:textId="77777777" w:rsidR="009E1464" w:rsidRPr="009E1464" w:rsidRDefault="009E1464" w:rsidP="009E1464">
            <w:pPr>
              <w:pStyle w:val="Style3"/>
              <w:widowControl/>
              <w:rPr>
                <w:sz w:val="12"/>
                <w:szCs w:val="12"/>
              </w:rPr>
            </w:pPr>
          </w:p>
        </w:tc>
        <w:tc>
          <w:tcPr>
            <w:tcW w:w="159" w:type="pct"/>
          </w:tcPr>
          <w:p w14:paraId="74DAF7F1" w14:textId="77777777" w:rsidR="009E1464" w:rsidRPr="009E1464" w:rsidRDefault="009E1464" w:rsidP="009E1464">
            <w:pPr>
              <w:pStyle w:val="Style3"/>
              <w:widowControl/>
              <w:rPr>
                <w:sz w:val="12"/>
                <w:szCs w:val="12"/>
              </w:rPr>
            </w:pPr>
          </w:p>
        </w:tc>
        <w:tc>
          <w:tcPr>
            <w:tcW w:w="159" w:type="pct"/>
          </w:tcPr>
          <w:p w14:paraId="0F66CD38" w14:textId="77777777" w:rsidR="009E1464" w:rsidRPr="009E1464" w:rsidRDefault="009E1464" w:rsidP="009E1464">
            <w:pPr>
              <w:pStyle w:val="Style3"/>
              <w:widowControl/>
              <w:rPr>
                <w:sz w:val="12"/>
                <w:szCs w:val="12"/>
              </w:rPr>
            </w:pPr>
          </w:p>
        </w:tc>
        <w:tc>
          <w:tcPr>
            <w:tcW w:w="162" w:type="pct"/>
          </w:tcPr>
          <w:p w14:paraId="75DB89C6" w14:textId="77777777" w:rsidR="009E1464" w:rsidRPr="009E1464" w:rsidRDefault="009E1464" w:rsidP="009E1464">
            <w:pPr>
              <w:pStyle w:val="Style3"/>
              <w:widowControl/>
              <w:rPr>
                <w:sz w:val="12"/>
                <w:szCs w:val="12"/>
              </w:rPr>
            </w:pPr>
          </w:p>
        </w:tc>
        <w:tc>
          <w:tcPr>
            <w:tcW w:w="159" w:type="pct"/>
          </w:tcPr>
          <w:p w14:paraId="0241661F" w14:textId="77777777" w:rsidR="009E1464" w:rsidRPr="009E1464" w:rsidRDefault="009E1464" w:rsidP="009E1464">
            <w:pPr>
              <w:pStyle w:val="Style3"/>
              <w:widowControl/>
              <w:rPr>
                <w:sz w:val="12"/>
                <w:szCs w:val="12"/>
              </w:rPr>
            </w:pPr>
          </w:p>
        </w:tc>
        <w:tc>
          <w:tcPr>
            <w:tcW w:w="159" w:type="pct"/>
          </w:tcPr>
          <w:p w14:paraId="21F76A09" w14:textId="77777777" w:rsidR="009E1464" w:rsidRPr="009E1464" w:rsidRDefault="009E1464" w:rsidP="009E1464">
            <w:pPr>
              <w:pStyle w:val="Style3"/>
              <w:widowControl/>
              <w:rPr>
                <w:sz w:val="12"/>
                <w:szCs w:val="12"/>
              </w:rPr>
            </w:pPr>
          </w:p>
        </w:tc>
        <w:tc>
          <w:tcPr>
            <w:tcW w:w="159" w:type="pct"/>
          </w:tcPr>
          <w:p w14:paraId="2BABACA5" w14:textId="77777777" w:rsidR="009E1464" w:rsidRPr="009E1464" w:rsidRDefault="009E1464" w:rsidP="009E1464">
            <w:pPr>
              <w:pStyle w:val="Style3"/>
              <w:widowControl/>
              <w:rPr>
                <w:sz w:val="12"/>
                <w:szCs w:val="12"/>
              </w:rPr>
            </w:pPr>
          </w:p>
        </w:tc>
        <w:tc>
          <w:tcPr>
            <w:tcW w:w="169" w:type="pct"/>
          </w:tcPr>
          <w:p w14:paraId="740B0A75" w14:textId="77777777" w:rsidR="009E1464" w:rsidRPr="009E1464" w:rsidRDefault="009E1464" w:rsidP="009E1464">
            <w:pPr>
              <w:pStyle w:val="Style3"/>
              <w:widowControl/>
              <w:rPr>
                <w:sz w:val="12"/>
                <w:szCs w:val="12"/>
              </w:rPr>
            </w:pPr>
          </w:p>
        </w:tc>
      </w:tr>
      <w:tr w:rsidR="009E1464" w:rsidRPr="009E1464" w14:paraId="01AD0854" w14:textId="77777777" w:rsidTr="007B4E62">
        <w:trPr>
          <w:trHeight w:val="211"/>
        </w:trPr>
        <w:tc>
          <w:tcPr>
            <w:tcW w:w="1323" w:type="pct"/>
          </w:tcPr>
          <w:p w14:paraId="35DB3ABE" w14:textId="77777777" w:rsidR="009E1464" w:rsidRPr="009E1464" w:rsidRDefault="009E1464" w:rsidP="009E1464">
            <w:pPr>
              <w:pStyle w:val="Style2"/>
              <w:widowControl/>
              <w:rPr>
                <w:rStyle w:val="FontStyle12"/>
                <w:lang w:eastAsia="en-US"/>
              </w:rPr>
            </w:pPr>
            <w:r w:rsidRPr="009E1464">
              <w:rPr>
                <w:rStyle w:val="FontStyle12"/>
                <w:lang w:eastAsia="en-US"/>
              </w:rPr>
              <w:t>MPEG1 уровень 2, 384 кбит/с</w:t>
            </w:r>
          </w:p>
        </w:tc>
        <w:tc>
          <w:tcPr>
            <w:tcW w:w="159" w:type="pct"/>
          </w:tcPr>
          <w:p w14:paraId="36696BFB"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056057AD" w14:textId="77777777" w:rsidR="009E1464" w:rsidRPr="009E1464" w:rsidRDefault="009E1464" w:rsidP="009E1464">
            <w:pPr>
              <w:pStyle w:val="Style3"/>
              <w:widowControl/>
              <w:rPr>
                <w:sz w:val="12"/>
                <w:szCs w:val="12"/>
              </w:rPr>
            </w:pPr>
          </w:p>
        </w:tc>
        <w:tc>
          <w:tcPr>
            <w:tcW w:w="159" w:type="pct"/>
          </w:tcPr>
          <w:p w14:paraId="5C103301"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74819F2D" w14:textId="77777777" w:rsidR="009E1464" w:rsidRPr="009E1464" w:rsidRDefault="009E1464" w:rsidP="009E1464">
            <w:pPr>
              <w:pStyle w:val="Style3"/>
              <w:widowControl/>
              <w:rPr>
                <w:sz w:val="12"/>
                <w:szCs w:val="12"/>
              </w:rPr>
            </w:pPr>
          </w:p>
        </w:tc>
        <w:tc>
          <w:tcPr>
            <w:tcW w:w="159" w:type="pct"/>
          </w:tcPr>
          <w:p w14:paraId="2BC47E2E"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2C2975DE"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4D9B803E" w14:textId="77777777" w:rsidR="009E1464" w:rsidRPr="009E1464" w:rsidRDefault="009E1464" w:rsidP="009E1464">
            <w:pPr>
              <w:pStyle w:val="Style3"/>
              <w:widowControl/>
              <w:rPr>
                <w:sz w:val="12"/>
                <w:szCs w:val="12"/>
              </w:rPr>
            </w:pPr>
          </w:p>
        </w:tc>
        <w:tc>
          <w:tcPr>
            <w:tcW w:w="159" w:type="pct"/>
          </w:tcPr>
          <w:p w14:paraId="6193A602" w14:textId="77777777" w:rsidR="009E1464" w:rsidRPr="009E1464" w:rsidRDefault="009E1464" w:rsidP="009E1464">
            <w:pPr>
              <w:pStyle w:val="Style3"/>
              <w:widowControl/>
              <w:rPr>
                <w:sz w:val="12"/>
                <w:szCs w:val="12"/>
              </w:rPr>
            </w:pPr>
          </w:p>
        </w:tc>
        <w:tc>
          <w:tcPr>
            <w:tcW w:w="240" w:type="pct"/>
          </w:tcPr>
          <w:p w14:paraId="7854929C" w14:textId="77777777" w:rsidR="009E1464" w:rsidRPr="009E1464" w:rsidRDefault="009E1464" w:rsidP="009E1464">
            <w:pPr>
              <w:pStyle w:val="Style3"/>
              <w:widowControl/>
              <w:rPr>
                <w:sz w:val="12"/>
                <w:szCs w:val="12"/>
              </w:rPr>
            </w:pPr>
          </w:p>
        </w:tc>
        <w:tc>
          <w:tcPr>
            <w:tcW w:w="147" w:type="pct"/>
          </w:tcPr>
          <w:p w14:paraId="5F895C7D" w14:textId="77777777" w:rsidR="009E1464" w:rsidRPr="009E1464" w:rsidRDefault="009E1464" w:rsidP="009E1464">
            <w:pPr>
              <w:pStyle w:val="Style3"/>
              <w:widowControl/>
              <w:rPr>
                <w:sz w:val="12"/>
                <w:szCs w:val="12"/>
              </w:rPr>
            </w:pPr>
          </w:p>
        </w:tc>
        <w:tc>
          <w:tcPr>
            <w:tcW w:w="147" w:type="pct"/>
          </w:tcPr>
          <w:p w14:paraId="33ADFDF4" w14:textId="77777777" w:rsidR="009E1464" w:rsidRPr="009E1464" w:rsidRDefault="009E1464" w:rsidP="009E1464">
            <w:pPr>
              <w:pStyle w:val="Style3"/>
              <w:widowControl/>
              <w:rPr>
                <w:sz w:val="12"/>
                <w:szCs w:val="12"/>
              </w:rPr>
            </w:pPr>
          </w:p>
        </w:tc>
        <w:tc>
          <w:tcPr>
            <w:tcW w:w="147" w:type="pct"/>
          </w:tcPr>
          <w:p w14:paraId="34F44B9D" w14:textId="77777777" w:rsidR="009E1464" w:rsidRPr="009E1464" w:rsidRDefault="009E1464" w:rsidP="009E1464">
            <w:pPr>
              <w:pStyle w:val="Style3"/>
              <w:widowControl/>
              <w:rPr>
                <w:sz w:val="12"/>
                <w:szCs w:val="12"/>
              </w:rPr>
            </w:pPr>
          </w:p>
        </w:tc>
        <w:tc>
          <w:tcPr>
            <w:tcW w:w="119" w:type="pct"/>
          </w:tcPr>
          <w:p w14:paraId="1B0594F0" w14:textId="77777777" w:rsidR="009E1464" w:rsidRPr="009E1464" w:rsidRDefault="009E1464" w:rsidP="009E1464">
            <w:pPr>
              <w:pStyle w:val="Style3"/>
              <w:widowControl/>
              <w:rPr>
                <w:sz w:val="12"/>
                <w:szCs w:val="12"/>
              </w:rPr>
            </w:pPr>
          </w:p>
        </w:tc>
        <w:tc>
          <w:tcPr>
            <w:tcW w:w="159" w:type="pct"/>
          </w:tcPr>
          <w:p w14:paraId="402F78EE" w14:textId="77777777" w:rsidR="009E1464" w:rsidRPr="009E1464" w:rsidRDefault="009E1464" w:rsidP="009E1464">
            <w:pPr>
              <w:pStyle w:val="Style3"/>
              <w:widowControl/>
              <w:rPr>
                <w:sz w:val="12"/>
                <w:szCs w:val="12"/>
              </w:rPr>
            </w:pPr>
          </w:p>
        </w:tc>
        <w:tc>
          <w:tcPr>
            <w:tcW w:w="159" w:type="pct"/>
          </w:tcPr>
          <w:p w14:paraId="783F0FB5" w14:textId="77777777" w:rsidR="009E1464" w:rsidRPr="009E1464" w:rsidRDefault="009E1464" w:rsidP="009E1464">
            <w:pPr>
              <w:pStyle w:val="Style3"/>
              <w:widowControl/>
              <w:rPr>
                <w:sz w:val="12"/>
                <w:szCs w:val="12"/>
              </w:rPr>
            </w:pPr>
          </w:p>
        </w:tc>
        <w:tc>
          <w:tcPr>
            <w:tcW w:w="159" w:type="pct"/>
          </w:tcPr>
          <w:p w14:paraId="264A9D60" w14:textId="77777777" w:rsidR="009E1464" w:rsidRPr="009E1464" w:rsidRDefault="009E1464" w:rsidP="009E1464">
            <w:pPr>
              <w:pStyle w:val="Style3"/>
              <w:widowControl/>
              <w:rPr>
                <w:sz w:val="12"/>
                <w:szCs w:val="12"/>
              </w:rPr>
            </w:pPr>
          </w:p>
        </w:tc>
        <w:tc>
          <w:tcPr>
            <w:tcW w:w="159" w:type="pct"/>
          </w:tcPr>
          <w:p w14:paraId="178420DA" w14:textId="77777777" w:rsidR="009E1464" w:rsidRPr="009E1464" w:rsidRDefault="009E1464" w:rsidP="009E1464">
            <w:pPr>
              <w:pStyle w:val="Style3"/>
              <w:widowControl/>
              <w:rPr>
                <w:sz w:val="12"/>
                <w:szCs w:val="12"/>
              </w:rPr>
            </w:pPr>
          </w:p>
        </w:tc>
        <w:tc>
          <w:tcPr>
            <w:tcW w:w="159" w:type="pct"/>
          </w:tcPr>
          <w:p w14:paraId="42ED0EC8" w14:textId="77777777" w:rsidR="009E1464" w:rsidRPr="009E1464" w:rsidRDefault="009E1464" w:rsidP="009E1464">
            <w:pPr>
              <w:pStyle w:val="Style3"/>
              <w:widowControl/>
              <w:rPr>
                <w:sz w:val="12"/>
                <w:szCs w:val="12"/>
              </w:rPr>
            </w:pPr>
          </w:p>
        </w:tc>
        <w:tc>
          <w:tcPr>
            <w:tcW w:w="162" w:type="pct"/>
          </w:tcPr>
          <w:p w14:paraId="1B5CE25B" w14:textId="77777777" w:rsidR="009E1464" w:rsidRPr="009E1464" w:rsidRDefault="009E1464" w:rsidP="009E1464">
            <w:pPr>
              <w:pStyle w:val="Style3"/>
              <w:widowControl/>
              <w:rPr>
                <w:sz w:val="12"/>
                <w:szCs w:val="12"/>
              </w:rPr>
            </w:pPr>
          </w:p>
        </w:tc>
        <w:tc>
          <w:tcPr>
            <w:tcW w:w="159" w:type="pct"/>
          </w:tcPr>
          <w:p w14:paraId="55646C6A" w14:textId="77777777" w:rsidR="009E1464" w:rsidRPr="009E1464" w:rsidRDefault="009E1464" w:rsidP="009E1464">
            <w:pPr>
              <w:pStyle w:val="Style3"/>
              <w:widowControl/>
              <w:rPr>
                <w:sz w:val="12"/>
                <w:szCs w:val="12"/>
              </w:rPr>
            </w:pPr>
          </w:p>
        </w:tc>
        <w:tc>
          <w:tcPr>
            <w:tcW w:w="159" w:type="pct"/>
          </w:tcPr>
          <w:p w14:paraId="089FF08F" w14:textId="77777777" w:rsidR="009E1464" w:rsidRPr="009E1464" w:rsidRDefault="009E1464" w:rsidP="009E1464">
            <w:pPr>
              <w:pStyle w:val="Style3"/>
              <w:widowControl/>
              <w:rPr>
                <w:sz w:val="12"/>
                <w:szCs w:val="12"/>
              </w:rPr>
            </w:pPr>
          </w:p>
        </w:tc>
        <w:tc>
          <w:tcPr>
            <w:tcW w:w="159" w:type="pct"/>
          </w:tcPr>
          <w:p w14:paraId="7ADC4D73" w14:textId="77777777" w:rsidR="009E1464" w:rsidRPr="009E1464" w:rsidRDefault="009E1464" w:rsidP="009E1464">
            <w:pPr>
              <w:pStyle w:val="Style3"/>
              <w:widowControl/>
              <w:rPr>
                <w:sz w:val="12"/>
                <w:szCs w:val="12"/>
              </w:rPr>
            </w:pPr>
          </w:p>
        </w:tc>
        <w:tc>
          <w:tcPr>
            <w:tcW w:w="169" w:type="pct"/>
          </w:tcPr>
          <w:p w14:paraId="70943B1F" w14:textId="77777777" w:rsidR="009E1464" w:rsidRPr="009E1464" w:rsidRDefault="009E1464" w:rsidP="009E1464">
            <w:pPr>
              <w:pStyle w:val="Style3"/>
              <w:widowControl/>
              <w:rPr>
                <w:sz w:val="12"/>
                <w:szCs w:val="12"/>
              </w:rPr>
            </w:pPr>
          </w:p>
        </w:tc>
      </w:tr>
      <w:tr w:rsidR="009E1464" w:rsidRPr="009E1464" w14:paraId="1BA30C50" w14:textId="77777777" w:rsidTr="007B4E62">
        <w:trPr>
          <w:trHeight w:val="211"/>
        </w:trPr>
        <w:tc>
          <w:tcPr>
            <w:tcW w:w="1323" w:type="pct"/>
          </w:tcPr>
          <w:p w14:paraId="66253FED" w14:textId="77777777" w:rsidR="009E1464" w:rsidRPr="009E1464" w:rsidRDefault="009E1464" w:rsidP="009E1464">
            <w:pPr>
              <w:pStyle w:val="Style2"/>
              <w:widowControl/>
              <w:rPr>
                <w:rStyle w:val="FontStyle12"/>
                <w:lang w:eastAsia="en-US"/>
              </w:rPr>
            </w:pPr>
            <w:r w:rsidRPr="009E1464">
              <w:rPr>
                <w:rStyle w:val="FontStyle12"/>
                <w:lang w:eastAsia="en-US"/>
              </w:rPr>
              <w:t>MPEG1 уровень 3 (ASPEC 3), 192 кбит/с</w:t>
            </w:r>
          </w:p>
        </w:tc>
        <w:tc>
          <w:tcPr>
            <w:tcW w:w="159" w:type="pct"/>
          </w:tcPr>
          <w:p w14:paraId="3E1256E5"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609C59F8" w14:textId="77777777" w:rsidR="009E1464" w:rsidRPr="009E1464" w:rsidRDefault="009E1464" w:rsidP="009E1464">
            <w:pPr>
              <w:pStyle w:val="Style3"/>
              <w:widowControl/>
              <w:rPr>
                <w:sz w:val="12"/>
                <w:szCs w:val="12"/>
              </w:rPr>
            </w:pPr>
          </w:p>
        </w:tc>
        <w:tc>
          <w:tcPr>
            <w:tcW w:w="159" w:type="pct"/>
          </w:tcPr>
          <w:p w14:paraId="69346392" w14:textId="77777777" w:rsidR="009E1464" w:rsidRPr="009E1464" w:rsidRDefault="009E1464" w:rsidP="009E1464">
            <w:pPr>
              <w:pStyle w:val="Style3"/>
              <w:widowControl/>
              <w:rPr>
                <w:sz w:val="12"/>
                <w:szCs w:val="12"/>
              </w:rPr>
            </w:pPr>
          </w:p>
        </w:tc>
        <w:tc>
          <w:tcPr>
            <w:tcW w:w="159" w:type="pct"/>
          </w:tcPr>
          <w:p w14:paraId="19DCC822" w14:textId="77777777" w:rsidR="009E1464" w:rsidRPr="009E1464" w:rsidRDefault="009E1464" w:rsidP="009E1464">
            <w:pPr>
              <w:pStyle w:val="Style3"/>
              <w:widowControl/>
              <w:rPr>
                <w:sz w:val="12"/>
                <w:szCs w:val="12"/>
              </w:rPr>
            </w:pPr>
          </w:p>
        </w:tc>
        <w:tc>
          <w:tcPr>
            <w:tcW w:w="159" w:type="pct"/>
          </w:tcPr>
          <w:p w14:paraId="45F69000" w14:textId="77777777" w:rsidR="009E1464" w:rsidRPr="009E1464" w:rsidRDefault="009E1464" w:rsidP="009E1464">
            <w:pPr>
              <w:pStyle w:val="Style3"/>
              <w:widowControl/>
              <w:rPr>
                <w:sz w:val="12"/>
                <w:szCs w:val="12"/>
              </w:rPr>
            </w:pPr>
          </w:p>
        </w:tc>
        <w:tc>
          <w:tcPr>
            <w:tcW w:w="159" w:type="pct"/>
          </w:tcPr>
          <w:p w14:paraId="1EFF2D10"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3E708937" w14:textId="77777777" w:rsidR="009E1464" w:rsidRPr="009E1464" w:rsidRDefault="009E1464" w:rsidP="009E1464">
            <w:pPr>
              <w:pStyle w:val="Style3"/>
              <w:widowControl/>
              <w:rPr>
                <w:sz w:val="12"/>
                <w:szCs w:val="12"/>
              </w:rPr>
            </w:pPr>
          </w:p>
        </w:tc>
        <w:tc>
          <w:tcPr>
            <w:tcW w:w="159" w:type="pct"/>
          </w:tcPr>
          <w:p w14:paraId="7E4CEAFA" w14:textId="77777777" w:rsidR="009E1464" w:rsidRPr="009E1464" w:rsidRDefault="009E1464" w:rsidP="009E1464">
            <w:pPr>
              <w:pStyle w:val="Style3"/>
              <w:widowControl/>
              <w:rPr>
                <w:sz w:val="12"/>
                <w:szCs w:val="12"/>
              </w:rPr>
            </w:pPr>
          </w:p>
        </w:tc>
        <w:tc>
          <w:tcPr>
            <w:tcW w:w="240" w:type="pct"/>
          </w:tcPr>
          <w:p w14:paraId="67DF7D84" w14:textId="77777777" w:rsidR="009E1464" w:rsidRPr="009E1464" w:rsidRDefault="009E1464" w:rsidP="009E1464">
            <w:pPr>
              <w:pStyle w:val="Style3"/>
              <w:widowControl/>
              <w:rPr>
                <w:sz w:val="12"/>
                <w:szCs w:val="12"/>
              </w:rPr>
            </w:pPr>
          </w:p>
        </w:tc>
        <w:tc>
          <w:tcPr>
            <w:tcW w:w="147" w:type="pct"/>
          </w:tcPr>
          <w:p w14:paraId="03DF252C" w14:textId="77777777" w:rsidR="009E1464" w:rsidRPr="009E1464" w:rsidRDefault="009E1464" w:rsidP="009E1464">
            <w:pPr>
              <w:pStyle w:val="Style3"/>
              <w:widowControl/>
              <w:rPr>
                <w:sz w:val="12"/>
                <w:szCs w:val="12"/>
              </w:rPr>
            </w:pPr>
          </w:p>
        </w:tc>
        <w:tc>
          <w:tcPr>
            <w:tcW w:w="147" w:type="pct"/>
          </w:tcPr>
          <w:p w14:paraId="22A1B1E6"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47" w:type="pct"/>
          </w:tcPr>
          <w:p w14:paraId="30327EC6"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19" w:type="pct"/>
          </w:tcPr>
          <w:p w14:paraId="1C3650F1" w14:textId="77777777" w:rsidR="009E1464" w:rsidRPr="009E1464" w:rsidRDefault="009E1464" w:rsidP="009E1464">
            <w:pPr>
              <w:pStyle w:val="Style3"/>
              <w:widowControl/>
              <w:rPr>
                <w:sz w:val="12"/>
                <w:szCs w:val="12"/>
              </w:rPr>
            </w:pPr>
          </w:p>
        </w:tc>
        <w:tc>
          <w:tcPr>
            <w:tcW w:w="159" w:type="pct"/>
          </w:tcPr>
          <w:p w14:paraId="6ACBED50" w14:textId="77777777" w:rsidR="009E1464" w:rsidRPr="009E1464" w:rsidRDefault="009E1464" w:rsidP="009E1464">
            <w:pPr>
              <w:pStyle w:val="Style3"/>
              <w:widowControl/>
              <w:rPr>
                <w:sz w:val="12"/>
                <w:szCs w:val="12"/>
              </w:rPr>
            </w:pPr>
          </w:p>
        </w:tc>
        <w:tc>
          <w:tcPr>
            <w:tcW w:w="159" w:type="pct"/>
          </w:tcPr>
          <w:p w14:paraId="2C5C0602" w14:textId="77777777" w:rsidR="009E1464" w:rsidRPr="009E1464" w:rsidRDefault="009E1464" w:rsidP="009E1464">
            <w:pPr>
              <w:pStyle w:val="Style3"/>
              <w:widowControl/>
              <w:rPr>
                <w:sz w:val="12"/>
                <w:szCs w:val="12"/>
              </w:rPr>
            </w:pPr>
          </w:p>
        </w:tc>
        <w:tc>
          <w:tcPr>
            <w:tcW w:w="159" w:type="pct"/>
          </w:tcPr>
          <w:p w14:paraId="615F3C96" w14:textId="77777777" w:rsidR="009E1464" w:rsidRPr="009E1464" w:rsidRDefault="009E1464" w:rsidP="009E1464">
            <w:pPr>
              <w:pStyle w:val="Style3"/>
              <w:widowControl/>
              <w:rPr>
                <w:sz w:val="12"/>
                <w:szCs w:val="12"/>
              </w:rPr>
            </w:pPr>
          </w:p>
        </w:tc>
        <w:tc>
          <w:tcPr>
            <w:tcW w:w="159" w:type="pct"/>
          </w:tcPr>
          <w:p w14:paraId="1DA439BC" w14:textId="77777777" w:rsidR="009E1464" w:rsidRPr="009E1464" w:rsidRDefault="009E1464" w:rsidP="009E1464">
            <w:pPr>
              <w:pStyle w:val="Style3"/>
              <w:widowControl/>
              <w:rPr>
                <w:sz w:val="12"/>
                <w:szCs w:val="12"/>
              </w:rPr>
            </w:pPr>
          </w:p>
        </w:tc>
        <w:tc>
          <w:tcPr>
            <w:tcW w:w="159" w:type="pct"/>
          </w:tcPr>
          <w:p w14:paraId="4047A2B6" w14:textId="77777777" w:rsidR="009E1464" w:rsidRPr="009E1464" w:rsidRDefault="009E1464" w:rsidP="009E1464">
            <w:pPr>
              <w:pStyle w:val="Style3"/>
              <w:widowControl/>
              <w:rPr>
                <w:sz w:val="12"/>
                <w:szCs w:val="12"/>
              </w:rPr>
            </w:pPr>
          </w:p>
        </w:tc>
        <w:tc>
          <w:tcPr>
            <w:tcW w:w="162" w:type="pct"/>
          </w:tcPr>
          <w:p w14:paraId="1739E98D" w14:textId="77777777" w:rsidR="009E1464" w:rsidRPr="009E1464" w:rsidRDefault="009E1464" w:rsidP="009E1464">
            <w:pPr>
              <w:pStyle w:val="Style3"/>
              <w:widowControl/>
              <w:rPr>
                <w:sz w:val="12"/>
                <w:szCs w:val="12"/>
              </w:rPr>
            </w:pPr>
          </w:p>
        </w:tc>
        <w:tc>
          <w:tcPr>
            <w:tcW w:w="159" w:type="pct"/>
          </w:tcPr>
          <w:p w14:paraId="23C17A00" w14:textId="77777777" w:rsidR="009E1464" w:rsidRPr="009E1464" w:rsidRDefault="009E1464" w:rsidP="009E1464">
            <w:pPr>
              <w:pStyle w:val="Style3"/>
              <w:widowControl/>
              <w:rPr>
                <w:sz w:val="12"/>
                <w:szCs w:val="12"/>
              </w:rPr>
            </w:pPr>
          </w:p>
        </w:tc>
        <w:tc>
          <w:tcPr>
            <w:tcW w:w="159" w:type="pct"/>
          </w:tcPr>
          <w:p w14:paraId="5072192E" w14:textId="77777777" w:rsidR="009E1464" w:rsidRPr="009E1464" w:rsidRDefault="009E1464" w:rsidP="009E1464">
            <w:pPr>
              <w:pStyle w:val="Style3"/>
              <w:widowControl/>
              <w:rPr>
                <w:sz w:val="12"/>
                <w:szCs w:val="12"/>
              </w:rPr>
            </w:pPr>
          </w:p>
        </w:tc>
        <w:tc>
          <w:tcPr>
            <w:tcW w:w="159" w:type="pct"/>
          </w:tcPr>
          <w:p w14:paraId="443CE8FB" w14:textId="77777777" w:rsidR="009E1464" w:rsidRPr="009E1464" w:rsidRDefault="009E1464" w:rsidP="009E1464">
            <w:pPr>
              <w:pStyle w:val="Style3"/>
              <w:widowControl/>
              <w:rPr>
                <w:sz w:val="12"/>
                <w:szCs w:val="12"/>
              </w:rPr>
            </w:pPr>
          </w:p>
        </w:tc>
        <w:tc>
          <w:tcPr>
            <w:tcW w:w="169" w:type="pct"/>
          </w:tcPr>
          <w:p w14:paraId="6FC2B4E8" w14:textId="77777777" w:rsidR="009E1464" w:rsidRPr="009E1464" w:rsidRDefault="009E1464" w:rsidP="009E1464">
            <w:pPr>
              <w:pStyle w:val="Style3"/>
              <w:widowControl/>
              <w:rPr>
                <w:sz w:val="12"/>
                <w:szCs w:val="12"/>
              </w:rPr>
            </w:pPr>
          </w:p>
        </w:tc>
      </w:tr>
      <w:tr w:rsidR="009E1464" w:rsidRPr="009E1464" w14:paraId="67D728FF" w14:textId="77777777" w:rsidTr="007B4E62">
        <w:trPr>
          <w:trHeight w:val="211"/>
        </w:trPr>
        <w:tc>
          <w:tcPr>
            <w:tcW w:w="1323" w:type="pct"/>
          </w:tcPr>
          <w:p w14:paraId="591C1F6B" w14:textId="77777777" w:rsidR="009E1464" w:rsidRPr="009E1464" w:rsidRDefault="009E1464" w:rsidP="009E1464">
            <w:pPr>
              <w:pStyle w:val="Style2"/>
              <w:widowControl/>
              <w:rPr>
                <w:rStyle w:val="FontStyle12"/>
                <w:lang w:eastAsia="en-US"/>
              </w:rPr>
            </w:pPr>
            <w:r w:rsidRPr="009E1464">
              <w:rPr>
                <w:rStyle w:val="FontStyle12"/>
                <w:lang w:eastAsia="en-US"/>
              </w:rPr>
              <w:t>MPEG1 уровень 3 (ASPEC 3), 128 кбит/с</w:t>
            </w:r>
          </w:p>
        </w:tc>
        <w:tc>
          <w:tcPr>
            <w:tcW w:w="159" w:type="pct"/>
          </w:tcPr>
          <w:p w14:paraId="26EE3B37"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1C6283AD" w14:textId="77777777" w:rsidR="009E1464" w:rsidRPr="009E1464" w:rsidRDefault="009E1464" w:rsidP="009E1464">
            <w:pPr>
              <w:pStyle w:val="Style3"/>
              <w:widowControl/>
              <w:rPr>
                <w:sz w:val="12"/>
                <w:szCs w:val="12"/>
              </w:rPr>
            </w:pPr>
          </w:p>
        </w:tc>
        <w:tc>
          <w:tcPr>
            <w:tcW w:w="159" w:type="pct"/>
          </w:tcPr>
          <w:p w14:paraId="0A623D65" w14:textId="77777777" w:rsidR="009E1464" w:rsidRPr="009E1464" w:rsidRDefault="009E1464" w:rsidP="009E1464">
            <w:pPr>
              <w:pStyle w:val="Style3"/>
              <w:widowControl/>
              <w:rPr>
                <w:sz w:val="12"/>
                <w:szCs w:val="12"/>
              </w:rPr>
            </w:pPr>
          </w:p>
        </w:tc>
        <w:tc>
          <w:tcPr>
            <w:tcW w:w="159" w:type="pct"/>
          </w:tcPr>
          <w:p w14:paraId="75DA1259" w14:textId="77777777" w:rsidR="009E1464" w:rsidRPr="009E1464" w:rsidRDefault="009E1464" w:rsidP="009E1464">
            <w:pPr>
              <w:pStyle w:val="Style3"/>
              <w:widowControl/>
              <w:rPr>
                <w:sz w:val="12"/>
                <w:szCs w:val="12"/>
              </w:rPr>
            </w:pPr>
          </w:p>
        </w:tc>
        <w:tc>
          <w:tcPr>
            <w:tcW w:w="159" w:type="pct"/>
          </w:tcPr>
          <w:p w14:paraId="49FEC52F" w14:textId="77777777" w:rsidR="009E1464" w:rsidRPr="009E1464" w:rsidRDefault="009E1464" w:rsidP="009E1464">
            <w:pPr>
              <w:pStyle w:val="Style3"/>
              <w:widowControl/>
              <w:rPr>
                <w:sz w:val="12"/>
                <w:szCs w:val="12"/>
              </w:rPr>
            </w:pPr>
          </w:p>
        </w:tc>
        <w:tc>
          <w:tcPr>
            <w:tcW w:w="159" w:type="pct"/>
          </w:tcPr>
          <w:p w14:paraId="4DDF88CB"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138FC318" w14:textId="77777777" w:rsidR="009E1464" w:rsidRPr="009E1464" w:rsidRDefault="009E1464" w:rsidP="009E1464">
            <w:pPr>
              <w:pStyle w:val="Style3"/>
              <w:widowControl/>
              <w:rPr>
                <w:sz w:val="12"/>
                <w:szCs w:val="12"/>
              </w:rPr>
            </w:pPr>
          </w:p>
        </w:tc>
        <w:tc>
          <w:tcPr>
            <w:tcW w:w="159" w:type="pct"/>
          </w:tcPr>
          <w:p w14:paraId="0D3C200D" w14:textId="77777777" w:rsidR="009E1464" w:rsidRPr="009E1464" w:rsidRDefault="009E1464" w:rsidP="009E1464">
            <w:pPr>
              <w:pStyle w:val="Style3"/>
              <w:widowControl/>
              <w:rPr>
                <w:sz w:val="12"/>
                <w:szCs w:val="12"/>
              </w:rPr>
            </w:pPr>
          </w:p>
        </w:tc>
        <w:tc>
          <w:tcPr>
            <w:tcW w:w="240" w:type="pct"/>
          </w:tcPr>
          <w:p w14:paraId="56A64C44" w14:textId="77777777" w:rsidR="009E1464" w:rsidRPr="009E1464" w:rsidRDefault="009E1464" w:rsidP="009E1464">
            <w:pPr>
              <w:pStyle w:val="Style3"/>
              <w:widowControl/>
              <w:rPr>
                <w:sz w:val="12"/>
                <w:szCs w:val="12"/>
              </w:rPr>
            </w:pPr>
          </w:p>
        </w:tc>
        <w:tc>
          <w:tcPr>
            <w:tcW w:w="147" w:type="pct"/>
          </w:tcPr>
          <w:p w14:paraId="44C8B9B9" w14:textId="77777777" w:rsidR="009E1464" w:rsidRPr="009E1464" w:rsidRDefault="009E1464" w:rsidP="009E1464">
            <w:pPr>
              <w:pStyle w:val="Style3"/>
              <w:widowControl/>
              <w:rPr>
                <w:sz w:val="12"/>
                <w:szCs w:val="12"/>
              </w:rPr>
            </w:pPr>
          </w:p>
        </w:tc>
        <w:tc>
          <w:tcPr>
            <w:tcW w:w="147" w:type="pct"/>
          </w:tcPr>
          <w:p w14:paraId="6389D30F"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47" w:type="pct"/>
          </w:tcPr>
          <w:p w14:paraId="3972D305"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19" w:type="pct"/>
          </w:tcPr>
          <w:p w14:paraId="0516483A" w14:textId="77777777" w:rsidR="009E1464" w:rsidRPr="009E1464" w:rsidRDefault="009E1464" w:rsidP="009E1464">
            <w:pPr>
              <w:pStyle w:val="Style3"/>
              <w:widowControl/>
              <w:rPr>
                <w:sz w:val="12"/>
                <w:szCs w:val="12"/>
              </w:rPr>
            </w:pPr>
          </w:p>
        </w:tc>
        <w:tc>
          <w:tcPr>
            <w:tcW w:w="159" w:type="pct"/>
          </w:tcPr>
          <w:p w14:paraId="42DD91A4" w14:textId="77777777" w:rsidR="009E1464" w:rsidRPr="009E1464" w:rsidRDefault="009E1464" w:rsidP="009E1464">
            <w:pPr>
              <w:pStyle w:val="Style3"/>
              <w:widowControl/>
              <w:rPr>
                <w:sz w:val="12"/>
                <w:szCs w:val="12"/>
              </w:rPr>
            </w:pPr>
          </w:p>
        </w:tc>
        <w:tc>
          <w:tcPr>
            <w:tcW w:w="159" w:type="pct"/>
          </w:tcPr>
          <w:p w14:paraId="49291FBD" w14:textId="77777777" w:rsidR="009E1464" w:rsidRPr="009E1464" w:rsidRDefault="009E1464" w:rsidP="009E1464">
            <w:pPr>
              <w:pStyle w:val="Style3"/>
              <w:widowControl/>
              <w:rPr>
                <w:sz w:val="12"/>
                <w:szCs w:val="12"/>
              </w:rPr>
            </w:pPr>
          </w:p>
        </w:tc>
        <w:tc>
          <w:tcPr>
            <w:tcW w:w="159" w:type="pct"/>
          </w:tcPr>
          <w:p w14:paraId="49B3635C" w14:textId="77777777" w:rsidR="009E1464" w:rsidRPr="009E1464" w:rsidRDefault="009E1464" w:rsidP="009E1464">
            <w:pPr>
              <w:pStyle w:val="Style3"/>
              <w:widowControl/>
              <w:rPr>
                <w:sz w:val="12"/>
                <w:szCs w:val="12"/>
              </w:rPr>
            </w:pPr>
          </w:p>
        </w:tc>
        <w:tc>
          <w:tcPr>
            <w:tcW w:w="159" w:type="pct"/>
          </w:tcPr>
          <w:p w14:paraId="01F7A820" w14:textId="77777777" w:rsidR="009E1464" w:rsidRPr="009E1464" w:rsidRDefault="009E1464" w:rsidP="009E1464">
            <w:pPr>
              <w:pStyle w:val="Style3"/>
              <w:widowControl/>
              <w:rPr>
                <w:sz w:val="12"/>
                <w:szCs w:val="12"/>
              </w:rPr>
            </w:pPr>
          </w:p>
        </w:tc>
        <w:tc>
          <w:tcPr>
            <w:tcW w:w="159" w:type="pct"/>
          </w:tcPr>
          <w:p w14:paraId="14F99617" w14:textId="77777777" w:rsidR="009E1464" w:rsidRPr="009E1464" w:rsidRDefault="009E1464" w:rsidP="009E1464">
            <w:pPr>
              <w:pStyle w:val="Style3"/>
              <w:widowControl/>
              <w:rPr>
                <w:sz w:val="12"/>
                <w:szCs w:val="12"/>
              </w:rPr>
            </w:pPr>
          </w:p>
        </w:tc>
        <w:tc>
          <w:tcPr>
            <w:tcW w:w="162" w:type="pct"/>
          </w:tcPr>
          <w:p w14:paraId="45FFA841" w14:textId="77777777" w:rsidR="009E1464" w:rsidRPr="009E1464" w:rsidRDefault="009E1464" w:rsidP="009E1464">
            <w:pPr>
              <w:pStyle w:val="Style3"/>
              <w:widowControl/>
              <w:rPr>
                <w:sz w:val="12"/>
                <w:szCs w:val="12"/>
              </w:rPr>
            </w:pPr>
          </w:p>
        </w:tc>
        <w:tc>
          <w:tcPr>
            <w:tcW w:w="159" w:type="pct"/>
          </w:tcPr>
          <w:p w14:paraId="7BE6A36C" w14:textId="77777777" w:rsidR="009E1464" w:rsidRPr="009E1464" w:rsidRDefault="009E1464" w:rsidP="009E1464">
            <w:pPr>
              <w:pStyle w:val="Style3"/>
              <w:widowControl/>
              <w:rPr>
                <w:sz w:val="12"/>
                <w:szCs w:val="12"/>
              </w:rPr>
            </w:pPr>
          </w:p>
        </w:tc>
        <w:tc>
          <w:tcPr>
            <w:tcW w:w="159" w:type="pct"/>
          </w:tcPr>
          <w:p w14:paraId="5A184FF5" w14:textId="77777777" w:rsidR="009E1464" w:rsidRPr="009E1464" w:rsidRDefault="009E1464" w:rsidP="009E1464">
            <w:pPr>
              <w:pStyle w:val="Style3"/>
              <w:widowControl/>
              <w:rPr>
                <w:sz w:val="12"/>
                <w:szCs w:val="12"/>
              </w:rPr>
            </w:pPr>
          </w:p>
        </w:tc>
        <w:tc>
          <w:tcPr>
            <w:tcW w:w="159" w:type="pct"/>
          </w:tcPr>
          <w:p w14:paraId="71C04F3B" w14:textId="77777777" w:rsidR="009E1464" w:rsidRPr="009E1464" w:rsidRDefault="009E1464" w:rsidP="009E1464">
            <w:pPr>
              <w:pStyle w:val="Style3"/>
              <w:widowControl/>
              <w:rPr>
                <w:sz w:val="12"/>
                <w:szCs w:val="12"/>
              </w:rPr>
            </w:pPr>
          </w:p>
        </w:tc>
        <w:tc>
          <w:tcPr>
            <w:tcW w:w="169" w:type="pct"/>
          </w:tcPr>
          <w:p w14:paraId="79AC737B" w14:textId="77777777" w:rsidR="009E1464" w:rsidRPr="009E1464" w:rsidRDefault="009E1464" w:rsidP="009E1464">
            <w:pPr>
              <w:pStyle w:val="Style3"/>
              <w:widowControl/>
              <w:rPr>
                <w:sz w:val="12"/>
                <w:szCs w:val="12"/>
              </w:rPr>
            </w:pPr>
          </w:p>
        </w:tc>
      </w:tr>
      <w:tr w:rsidR="009E1464" w:rsidRPr="009E1464" w14:paraId="52E59714" w14:textId="77777777" w:rsidTr="007B4E62">
        <w:trPr>
          <w:trHeight w:val="206"/>
        </w:trPr>
        <w:tc>
          <w:tcPr>
            <w:tcW w:w="1323" w:type="pct"/>
          </w:tcPr>
          <w:p w14:paraId="444CAD75" w14:textId="77777777" w:rsidR="009E1464" w:rsidRPr="009E1464" w:rsidRDefault="009E1464" w:rsidP="009E1464">
            <w:pPr>
              <w:pStyle w:val="Style2"/>
              <w:widowControl/>
              <w:rPr>
                <w:rStyle w:val="FontStyle12"/>
                <w:lang w:eastAsia="en-US"/>
              </w:rPr>
            </w:pPr>
            <w:r w:rsidRPr="009E1464">
              <w:rPr>
                <w:rStyle w:val="FontStyle12"/>
                <w:lang w:eastAsia="en-US"/>
              </w:rPr>
              <w:t>MPEG1 уровень 3 (ASPEC 3), 160 кбит/с</w:t>
            </w:r>
          </w:p>
        </w:tc>
        <w:tc>
          <w:tcPr>
            <w:tcW w:w="159" w:type="pct"/>
          </w:tcPr>
          <w:p w14:paraId="4CA72DC8"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4494280C" w14:textId="77777777" w:rsidR="009E1464" w:rsidRPr="009E1464" w:rsidRDefault="009E1464" w:rsidP="009E1464">
            <w:pPr>
              <w:pStyle w:val="Style3"/>
              <w:widowControl/>
              <w:rPr>
                <w:sz w:val="12"/>
                <w:szCs w:val="12"/>
              </w:rPr>
            </w:pPr>
          </w:p>
        </w:tc>
        <w:tc>
          <w:tcPr>
            <w:tcW w:w="159" w:type="pct"/>
          </w:tcPr>
          <w:p w14:paraId="02D13EC3" w14:textId="77777777" w:rsidR="009E1464" w:rsidRPr="009E1464" w:rsidRDefault="009E1464" w:rsidP="009E1464">
            <w:pPr>
              <w:pStyle w:val="Style3"/>
              <w:widowControl/>
              <w:rPr>
                <w:sz w:val="12"/>
                <w:szCs w:val="12"/>
              </w:rPr>
            </w:pPr>
          </w:p>
        </w:tc>
        <w:tc>
          <w:tcPr>
            <w:tcW w:w="159" w:type="pct"/>
          </w:tcPr>
          <w:p w14:paraId="30616F9F" w14:textId="77777777" w:rsidR="009E1464" w:rsidRPr="009E1464" w:rsidRDefault="009E1464" w:rsidP="009E1464">
            <w:pPr>
              <w:pStyle w:val="Style3"/>
              <w:widowControl/>
              <w:rPr>
                <w:sz w:val="12"/>
                <w:szCs w:val="12"/>
              </w:rPr>
            </w:pPr>
          </w:p>
        </w:tc>
        <w:tc>
          <w:tcPr>
            <w:tcW w:w="159" w:type="pct"/>
          </w:tcPr>
          <w:p w14:paraId="2503E3C2" w14:textId="77777777" w:rsidR="009E1464" w:rsidRPr="009E1464" w:rsidRDefault="009E1464" w:rsidP="009E1464">
            <w:pPr>
              <w:pStyle w:val="Style3"/>
              <w:widowControl/>
              <w:rPr>
                <w:sz w:val="12"/>
                <w:szCs w:val="12"/>
              </w:rPr>
            </w:pPr>
          </w:p>
        </w:tc>
        <w:tc>
          <w:tcPr>
            <w:tcW w:w="159" w:type="pct"/>
          </w:tcPr>
          <w:p w14:paraId="21454E6A"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7ADDF02D" w14:textId="77777777" w:rsidR="009E1464" w:rsidRPr="009E1464" w:rsidRDefault="009E1464" w:rsidP="009E1464">
            <w:pPr>
              <w:pStyle w:val="Style3"/>
              <w:widowControl/>
              <w:rPr>
                <w:sz w:val="12"/>
                <w:szCs w:val="12"/>
              </w:rPr>
            </w:pPr>
          </w:p>
        </w:tc>
        <w:tc>
          <w:tcPr>
            <w:tcW w:w="159" w:type="pct"/>
          </w:tcPr>
          <w:p w14:paraId="2F53ECFA" w14:textId="77777777" w:rsidR="009E1464" w:rsidRPr="009E1464" w:rsidRDefault="009E1464" w:rsidP="009E1464">
            <w:pPr>
              <w:pStyle w:val="Style3"/>
              <w:widowControl/>
              <w:rPr>
                <w:sz w:val="12"/>
                <w:szCs w:val="12"/>
              </w:rPr>
            </w:pPr>
          </w:p>
        </w:tc>
        <w:tc>
          <w:tcPr>
            <w:tcW w:w="240" w:type="pct"/>
          </w:tcPr>
          <w:p w14:paraId="41B70BC3" w14:textId="77777777" w:rsidR="009E1464" w:rsidRPr="009E1464" w:rsidRDefault="009E1464" w:rsidP="009E1464">
            <w:pPr>
              <w:pStyle w:val="Style3"/>
              <w:widowControl/>
              <w:rPr>
                <w:sz w:val="12"/>
                <w:szCs w:val="12"/>
              </w:rPr>
            </w:pPr>
          </w:p>
        </w:tc>
        <w:tc>
          <w:tcPr>
            <w:tcW w:w="147" w:type="pct"/>
          </w:tcPr>
          <w:p w14:paraId="264B029F" w14:textId="77777777" w:rsidR="009E1464" w:rsidRPr="009E1464" w:rsidRDefault="009E1464" w:rsidP="009E1464">
            <w:pPr>
              <w:pStyle w:val="Style3"/>
              <w:widowControl/>
              <w:rPr>
                <w:sz w:val="12"/>
                <w:szCs w:val="12"/>
              </w:rPr>
            </w:pPr>
          </w:p>
        </w:tc>
        <w:tc>
          <w:tcPr>
            <w:tcW w:w="147" w:type="pct"/>
          </w:tcPr>
          <w:p w14:paraId="26B04BE1"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47" w:type="pct"/>
          </w:tcPr>
          <w:p w14:paraId="545BC078"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19" w:type="pct"/>
          </w:tcPr>
          <w:p w14:paraId="5EF38B3E" w14:textId="77777777" w:rsidR="009E1464" w:rsidRPr="009E1464" w:rsidRDefault="009E1464" w:rsidP="009E1464">
            <w:pPr>
              <w:pStyle w:val="Style3"/>
              <w:widowControl/>
              <w:rPr>
                <w:sz w:val="12"/>
                <w:szCs w:val="12"/>
              </w:rPr>
            </w:pPr>
          </w:p>
        </w:tc>
        <w:tc>
          <w:tcPr>
            <w:tcW w:w="159" w:type="pct"/>
          </w:tcPr>
          <w:p w14:paraId="4031A696" w14:textId="77777777" w:rsidR="009E1464" w:rsidRPr="009E1464" w:rsidRDefault="009E1464" w:rsidP="009E1464">
            <w:pPr>
              <w:pStyle w:val="Style3"/>
              <w:widowControl/>
              <w:rPr>
                <w:sz w:val="12"/>
                <w:szCs w:val="12"/>
              </w:rPr>
            </w:pPr>
          </w:p>
        </w:tc>
        <w:tc>
          <w:tcPr>
            <w:tcW w:w="159" w:type="pct"/>
          </w:tcPr>
          <w:p w14:paraId="4BD092E5" w14:textId="77777777" w:rsidR="009E1464" w:rsidRPr="009E1464" w:rsidRDefault="009E1464" w:rsidP="009E1464">
            <w:pPr>
              <w:pStyle w:val="Style3"/>
              <w:widowControl/>
              <w:rPr>
                <w:sz w:val="12"/>
                <w:szCs w:val="12"/>
              </w:rPr>
            </w:pPr>
          </w:p>
        </w:tc>
        <w:tc>
          <w:tcPr>
            <w:tcW w:w="159" w:type="pct"/>
          </w:tcPr>
          <w:p w14:paraId="1BA04332" w14:textId="77777777" w:rsidR="009E1464" w:rsidRPr="009E1464" w:rsidRDefault="009E1464" w:rsidP="009E1464">
            <w:pPr>
              <w:pStyle w:val="Style3"/>
              <w:widowControl/>
              <w:rPr>
                <w:sz w:val="12"/>
                <w:szCs w:val="12"/>
              </w:rPr>
            </w:pPr>
          </w:p>
        </w:tc>
        <w:tc>
          <w:tcPr>
            <w:tcW w:w="159" w:type="pct"/>
          </w:tcPr>
          <w:p w14:paraId="6E3E8D22" w14:textId="77777777" w:rsidR="009E1464" w:rsidRPr="009E1464" w:rsidRDefault="009E1464" w:rsidP="009E1464">
            <w:pPr>
              <w:pStyle w:val="Style3"/>
              <w:widowControl/>
              <w:rPr>
                <w:sz w:val="12"/>
                <w:szCs w:val="12"/>
              </w:rPr>
            </w:pPr>
          </w:p>
        </w:tc>
        <w:tc>
          <w:tcPr>
            <w:tcW w:w="159" w:type="pct"/>
          </w:tcPr>
          <w:p w14:paraId="70B9457D" w14:textId="77777777" w:rsidR="009E1464" w:rsidRPr="009E1464" w:rsidRDefault="009E1464" w:rsidP="009E1464">
            <w:pPr>
              <w:pStyle w:val="Style3"/>
              <w:widowControl/>
              <w:rPr>
                <w:sz w:val="12"/>
                <w:szCs w:val="12"/>
              </w:rPr>
            </w:pPr>
          </w:p>
        </w:tc>
        <w:tc>
          <w:tcPr>
            <w:tcW w:w="162" w:type="pct"/>
          </w:tcPr>
          <w:p w14:paraId="0EABBB3C" w14:textId="77777777" w:rsidR="009E1464" w:rsidRPr="009E1464" w:rsidRDefault="009E1464" w:rsidP="009E1464">
            <w:pPr>
              <w:pStyle w:val="Style3"/>
              <w:widowControl/>
              <w:rPr>
                <w:sz w:val="12"/>
                <w:szCs w:val="12"/>
              </w:rPr>
            </w:pPr>
          </w:p>
        </w:tc>
        <w:tc>
          <w:tcPr>
            <w:tcW w:w="159" w:type="pct"/>
          </w:tcPr>
          <w:p w14:paraId="6D3A92C8" w14:textId="77777777" w:rsidR="009E1464" w:rsidRPr="009E1464" w:rsidRDefault="009E1464" w:rsidP="009E1464">
            <w:pPr>
              <w:pStyle w:val="Style3"/>
              <w:widowControl/>
              <w:rPr>
                <w:sz w:val="12"/>
                <w:szCs w:val="12"/>
              </w:rPr>
            </w:pPr>
          </w:p>
        </w:tc>
        <w:tc>
          <w:tcPr>
            <w:tcW w:w="159" w:type="pct"/>
          </w:tcPr>
          <w:p w14:paraId="7B1E0660" w14:textId="77777777" w:rsidR="009E1464" w:rsidRPr="009E1464" w:rsidRDefault="009E1464" w:rsidP="009E1464">
            <w:pPr>
              <w:pStyle w:val="Style3"/>
              <w:widowControl/>
              <w:rPr>
                <w:sz w:val="12"/>
                <w:szCs w:val="12"/>
              </w:rPr>
            </w:pPr>
          </w:p>
        </w:tc>
        <w:tc>
          <w:tcPr>
            <w:tcW w:w="159" w:type="pct"/>
          </w:tcPr>
          <w:p w14:paraId="49E79DAA" w14:textId="77777777" w:rsidR="009E1464" w:rsidRPr="009E1464" w:rsidRDefault="009E1464" w:rsidP="009E1464">
            <w:pPr>
              <w:pStyle w:val="Style3"/>
              <w:widowControl/>
              <w:rPr>
                <w:sz w:val="12"/>
                <w:szCs w:val="12"/>
              </w:rPr>
            </w:pPr>
          </w:p>
        </w:tc>
        <w:tc>
          <w:tcPr>
            <w:tcW w:w="169" w:type="pct"/>
          </w:tcPr>
          <w:p w14:paraId="55986849" w14:textId="77777777" w:rsidR="009E1464" w:rsidRPr="009E1464" w:rsidRDefault="009E1464" w:rsidP="009E1464">
            <w:pPr>
              <w:pStyle w:val="Style3"/>
              <w:widowControl/>
              <w:rPr>
                <w:sz w:val="12"/>
                <w:szCs w:val="12"/>
              </w:rPr>
            </w:pPr>
          </w:p>
        </w:tc>
      </w:tr>
      <w:tr w:rsidR="009E1464" w:rsidRPr="009E1464" w14:paraId="2744528E" w14:textId="77777777" w:rsidTr="007B4E62">
        <w:trPr>
          <w:trHeight w:val="211"/>
        </w:trPr>
        <w:tc>
          <w:tcPr>
            <w:tcW w:w="1323" w:type="pct"/>
          </w:tcPr>
          <w:p w14:paraId="4CE1BCF2" w14:textId="77777777" w:rsidR="009E1464" w:rsidRPr="009E1464" w:rsidRDefault="009E1464" w:rsidP="009E1464">
            <w:pPr>
              <w:pStyle w:val="Style2"/>
              <w:widowControl/>
              <w:rPr>
                <w:rStyle w:val="FontStyle12"/>
                <w:lang w:eastAsia="en-US"/>
              </w:rPr>
            </w:pPr>
            <w:r w:rsidRPr="009E1464">
              <w:rPr>
                <w:rStyle w:val="FontStyle12"/>
                <w:lang w:eastAsia="en-US"/>
              </w:rPr>
              <w:t>APT-X, 256 кбит/с</w:t>
            </w:r>
          </w:p>
        </w:tc>
        <w:tc>
          <w:tcPr>
            <w:tcW w:w="159" w:type="pct"/>
          </w:tcPr>
          <w:p w14:paraId="0B1A7239" w14:textId="77777777" w:rsidR="009E1464" w:rsidRPr="009E1464" w:rsidRDefault="009E1464" w:rsidP="009E1464">
            <w:pPr>
              <w:pStyle w:val="Style3"/>
              <w:widowControl/>
              <w:rPr>
                <w:sz w:val="12"/>
                <w:szCs w:val="12"/>
              </w:rPr>
            </w:pPr>
          </w:p>
        </w:tc>
        <w:tc>
          <w:tcPr>
            <w:tcW w:w="159" w:type="pct"/>
          </w:tcPr>
          <w:p w14:paraId="109CB42D" w14:textId="77777777" w:rsidR="009E1464" w:rsidRPr="009E1464" w:rsidRDefault="009E1464" w:rsidP="009E1464">
            <w:pPr>
              <w:pStyle w:val="Style3"/>
              <w:widowControl/>
              <w:rPr>
                <w:sz w:val="12"/>
                <w:szCs w:val="12"/>
              </w:rPr>
            </w:pPr>
          </w:p>
        </w:tc>
        <w:tc>
          <w:tcPr>
            <w:tcW w:w="159" w:type="pct"/>
          </w:tcPr>
          <w:p w14:paraId="66B8D00D" w14:textId="77777777" w:rsidR="009E1464" w:rsidRPr="009E1464" w:rsidRDefault="009E1464" w:rsidP="009E1464">
            <w:pPr>
              <w:pStyle w:val="Style3"/>
              <w:widowControl/>
              <w:rPr>
                <w:sz w:val="12"/>
                <w:szCs w:val="12"/>
              </w:rPr>
            </w:pPr>
          </w:p>
        </w:tc>
        <w:tc>
          <w:tcPr>
            <w:tcW w:w="159" w:type="pct"/>
          </w:tcPr>
          <w:p w14:paraId="5B127B48" w14:textId="77777777" w:rsidR="009E1464" w:rsidRPr="009E1464" w:rsidRDefault="009E1464" w:rsidP="009E1464">
            <w:pPr>
              <w:pStyle w:val="Style3"/>
              <w:widowControl/>
              <w:rPr>
                <w:sz w:val="12"/>
                <w:szCs w:val="12"/>
              </w:rPr>
            </w:pPr>
          </w:p>
        </w:tc>
        <w:tc>
          <w:tcPr>
            <w:tcW w:w="159" w:type="pct"/>
          </w:tcPr>
          <w:p w14:paraId="6F105CF5" w14:textId="77777777" w:rsidR="009E1464" w:rsidRPr="009E1464" w:rsidRDefault="009E1464" w:rsidP="009E1464">
            <w:pPr>
              <w:pStyle w:val="Style3"/>
              <w:widowControl/>
              <w:rPr>
                <w:sz w:val="12"/>
                <w:szCs w:val="12"/>
              </w:rPr>
            </w:pPr>
          </w:p>
        </w:tc>
        <w:tc>
          <w:tcPr>
            <w:tcW w:w="159" w:type="pct"/>
          </w:tcPr>
          <w:p w14:paraId="61CB211B"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48C1FD9F" w14:textId="77777777" w:rsidR="009E1464" w:rsidRPr="009E1464" w:rsidRDefault="009E1464" w:rsidP="009E1464">
            <w:pPr>
              <w:pStyle w:val="Style3"/>
              <w:widowControl/>
              <w:rPr>
                <w:sz w:val="12"/>
                <w:szCs w:val="12"/>
              </w:rPr>
            </w:pPr>
          </w:p>
        </w:tc>
        <w:tc>
          <w:tcPr>
            <w:tcW w:w="159" w:type="pct"/>
          </w:tcPr>
          <w:p w14:paraId="552B9D6B" w14:textId="77777777" w:rsidR="009E1464" w:rsidRPr="009E1464" w:rsidRDefault="009E1464" w:rsidP="009E1464">
            <w:pPr>
              <w:pStyle w:val="Style3"/>
              <w:widowControl/>
              <w:rPr>
                <w:sz w:val="12"/>
                <w:szCs w:val="12"/>
              </w:rPr>
            </w:pPr>
          </w:p>
        </w:tc>
        <w:tc>
          <w:tcPr>
            <w:tcW w:w="240" w:type="pct"/>
          </w:tcPr>
          <w:p w14:paraId="0542F7DA" w14:textId="77777777" w:rsidR="009E1464" w:rsidRPr="009E1464" w:rsidRDefault="009E1464" w:rsidP="009E1464">
            <w:pPr>
              <w:pStyle w:val="Style3"/>
              <w:widowControl/>
              <w:rPr>
                <w:sz w:val="12"/>
                <w:szCs w:val="12"/>
              </w:rPr>
            </w:pPr>
          </w:p>
        </w:tc>
        <w:tc>
          <w:tcPr>
            <w:tcW w:w="147" w:type="pct"/>
          </w:tcPr>
          <w:p w14:paraId="752B21D6" w14:textId="77777777" w:rsidR="009E1464" w:rsidRPr="009E1464" w:rsidRDefault="009E1464" w:rsidP="009E1464">
            <w:pPr>
              <w:pStyle w:val="Style3"/>
              <w:widowControl/>
              <w:rPr>
                <w:sz w:val="12"/>
                <w:szCs w:val="12"/>
              </w:rPr>
            </w:pPr>
          </w:p>
        </w:tc>
        <w:tc>
          <w:tcPr>
            <w:tcW w:w="147" w:type="pct"/>
          </w:tcPr>
          <w:p w14:paraId="12BDFF10" w14:textId="77777777" w:rsidR="009E1464" w:rsidRPr="009E1464" w:rsidRDefault="009E1464" w:rsidP="009E1464">
            <w:pPr>
              <w:pStyle w:val="Style3"/>
              <w:widowControl/>
              <w:rPr>
                <w:sz w:val="12"/>
                <w:szCs w:val="12"/>
              </w:rPr>
            </w:pPr>
          </w:p>
        </w:tc>
        <w:tc>
          <w:tcPr>
            <w:tcW w:w="147" w:type="pct"/>
          </w:tcPr>
          <w:p w14:paraId="1DEEC715" w14:textId="77777777" w:rsidR="009E1464" w:rsidRPr="009E1464" w:rsidRDefault="009E1464" w:rsidP="009E1464">
            <w:pPr>
              <w:pStyle w:val="Style3"/>
              <w:widowControl/>
              <w:rPr>
                <w:sz w:val="12"/>
                <w:szCs w:val="12"/>
              </w:rPr>
            </w:pPr>
          </w:p>
        </w:tc>
        <w:tc>
          <w:tcPr>
            <w:tcW w:w="119" w:type="pct"/>
          </w:tcPr>
          <w:p w14:paraId="6C5821EE"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0C1A953C"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72DBD651"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76B9D21D" w14:textId="77777777" w:rsidR="009E1464" w:rsidRPr="009E1464" w:rsidRDefault="009E1464" w:rsidP="009E1464">
            <w:pPr>
              <w:pStyle w:val="Style3"/>
              <w:widowControl/>
              <w:rPr>
                <w:sz w:val="12"/>
                <w:szCs w:val="12"/>
              </w:rPr>
            </w:pPr>
          </w:p>
        </w:tc>
        <w:tc>
          <w:tcPr>
            <w:tcW w:w="159" w:type="pct"/>
          </w:tcPr>
          <w:p w14:paraId="51BEA9EE" w14:textId="77777777" w:rsidR="009E1464" w:rsidRPr="009E1464" w:rsidRDefault="009E1464" w:rsidP="009E1464">
            <w:pPr>
              <w:pStyle w:val="Style3"/>
              <w:widowControl/>
              <w:rPr>
                <w:sz w:val="12"/>
                <w:szCs w:val="12"/>
              </w:rPr>
            </w:pPr>
          </w:p>
        </w:tc>
        <w:tc>
          <w:tcPr>
            <w:tcW w:w="159" w:type="pct"/>
          </w:tcPr>
          <w:p w14:paraId="1A89F1FF" w14:textId="77777777" w:rsidR="009E1464" w:rsidRPr="009E1464" w:rsidRDefault="009E1464" w:rsidP="009E1464">
            <w:pPr>
              <w:pStyle w:val="Style3"/>
              <w:widowControl/>
              <w:rPr>
                <w:sz w:val="12"/>
                <w:szCs w:val="12"/>
              </w:rPr>
            </w:pPr>
          </w:p>
        </w:tc>
        <w:tc>
          <w:tcPr>
            <w:tcW w:w="162" w:type="pct"/>
          </w:tcPr>
          <w:p w14:paraId="391571A5" w14:textId="77777777" w:rsidR="009E1464" w:rsidRPr="009E1464" w:rsidRDefault="009E1464" w:rsidP="009E1464">
            <w:pPr>
              <w:pStyle w:val="Style3"/>
              <w:widowControl/>
              <w:rPr>
                <w:sz w:val="12"/>
                <w:szCs w:val="12"/>
              </w:rPr>
            </w:pPr>
          </w:p>
        </w:tc>
        <w:tc>
          <w:tcPr>
            <w:tcW w:w="159" w:type="pct"/>
          </w:tcPr>
          <w:p w14:paraId="06B58EA7" w14:textId="77777777" w:rsidR="009E1464" w:rsidRPr="009E1464" w:rsidRDefault="009E1464" w:rsidP="009E1464">
            <w:pPr>
              <w:pStyle w:val="Style3"/>
              <w:widowControl/>
              <w:rPr>
                <w:sz w:val="12"/>
                <w:szCs w:val="12"/>
              </w:rPr>
            </w:pPr>
          </w:p>
        </w:tc>
        <w:tc>
          <w:tcPr>
            <w:tcW w:w="159" w:type="pct"/>
          </w:tcPr>
          <w:p w14:paraId="7E2E499F" w14:textId="77777777" w:rsidR="009E1464" w:rsidRPr="009E1464" w:rsidRDefault="009E1464" w:rsidP="009E1464">
            <w:pPr>
              <w:pStyle w:val="Style3"/>
              <w:widowControl/>
              <w:rPr>
                <w:sz w:val="12"/>
                <w:szCs w:val="12"/>
              </w:rPr>
            </w:pPr>
          </w:p>
        </w:tc>
        <w:tc>
          <w:tcPr>
            <w:tcW w:w="159" w:type="pct"/>
          </w:tcPr>
          <w:p w14:paraId="50CB585D" w14:textId="77777777" w:rsidR="009E1464" w:rsidRPr="009E1464" w:rsidRDefault="009E1464" w:rsidP="009E1464">
            <w:pPr>
              <w:pStyle w:val="Style3"/>
              <w:widowControl/>
              <w:rPr>
                <w:sz w:val="12"/>
                <w:szCs w:val="12"/>
              </w:rPr>
            </w:pPr>
          </w:p>
        </w:tc>
        <w:tc>
          <w:tcPr>
            <w:tcW w:w="169" w:type="pct"/>
          </w:tcPr>
          <w:p w14:paraId="2409CE84" w14:textId="77777777" w:rsidR="009E1464" w:rsidRPr="009E1464" w:rsidRDefault="009E1464" w:rsidP="009E1464">
            <w:pPr>
              <w:pStyle w:val="Style3"/>
              <w:widowControl/>
              <w:rPr>
                <w:sz w:val="12"/>
                <w:szCs w:val="12"/>
              </w:rPr>
            </w:pPr>
          </w:p>
        </w:tc>
      </w:tr>
      <w:tr w:rsidR="009E1464" w:rsidRPr="009E1464" w14:paraId="529EEECD" w14:textId="77777777" w:rsidTr="007B4E62">
        <w:trPr>
          <w:trHeight w:val="211"/>
        </w:trPr>
        <w:tc>
          <w:tcPr>
            <w:tcW w:w="1323" w:type="pct"/>
          </w:tcPr>
          <w:p w14:paraId="031FD8B2" w14:textId="77777777" w:rsidR="009E1464" w:rsidRPr="009E1464" w:rsidRDefault="009E1464" w:rsidP="009E1464">
            <w:pPr>
              <w:pStyle w:val="Style2"/>
              <w:widowControl/>
              <w:rPr>
                <w:rStyle w:val="FontStyle12"/>
                <w:lang w:eastAsia="en-US"/>
              </w:rPr>
            </w:pPr>
            <w:r w:rsidRPr="009E1464">
              <w:rPr>
                <w:rStyle w:val="FontStyle12"/>
                <w:lang w:eastAsia="en-US"/>
              </w:rPr>
              <w:t>APT-X, 384 кбит/с</w:t>
            </w:r>
          </w:p>
        </w:tc>
        <w:tc>
          <w:tcPr>
            <w:tcW w:w="159" w:type="pct"/>
          </w:tcPr>
          <w:p w14:paraId="77C8E699" w14:textId="77777777" w:rsidR="009E1464" w:rsidRPr="009E1464" w:rsidRDefault="009E1464" w:rsidP="009E1464">
            <w:pPr>
              <w:pStyle w:val="Style3"/>
              <w:widowControl/>
              <w:rPr>
                <w:sz w:val="12"/>
                <w:szCs w:val="12"/>
              </w:rPr>
            </w:pPr>
          </w:p>
        </w:tc>
        <w:tc>
          <w:tcPr>
            <w:tcW w:w="159" w:type="pct"/>
          </w:tcPr>
          <w:p w14:paraId="714375CA" w14:textId="77777777" w:rsidR="009E1464" w:rsidRPr="009E1464" w:rsidRDefault="009E1464" w:rsidP="009E1464">
            <w:pPr>
              <w:pStyle w:val="Style3"/>
              <w:widowControl/>
              <w:rPr>
                <w:sz w:val="12"/>
                <w:szCs w:val="12"/>
              </w:rPr>
            </w:pPr>
          </w:p>
        </w:tc>
        <w:tc>
          <w:tcPr>
            <w:tcW w:w="159" w:type="pct"/>
          </w:tcPr>
          <w:p w14:paraId="440AC10A" w14:textId="77777777" w:rsidR="009E1464" w:rsidRPr="009E1464" w:rsidRDefault="009E1464" w:rsidP="009E1464">
            <w:pPr>
              <w:pStyle w:val="Style3"/>
              <w:widowControl/>
              <w:rPr>
                <w:sz w:val="12"/>
                <w:szCs w:val="12"/>
              </w:rPr>
            </w:pPr>
          </w:p>
        </w:tc>
        <w:tc>
          <w:tcPr>
            <w:tcW w:w="159" w:type="pct"/>
          </w:tcPr>
          <w:p w14:paraId="6B9C83CF" w14:textId="77777777" w:rsidR="009E1464" w:rsidRPr="009E1464" w:rsidRDefault="009E1464" w:rsidP="009E1464">
            <w:pPr>
              <w:pStyle w:val="Style3"/>
              <w:widowControl/>
              <w:rPr>
                <w:sz w:val="12"/>
                <w:szCs w:val="12"/>
              </w:rPr>
            </w:pPr>
          </w:p>
        </w:tc>
        <w:tc>
          <w:tcPr>
            <w:tcW w:w="159" w:type="pct"/>
          </w:tcPr>
          <w:p w14:paraId="6E797A9B" w14:textId="77777777" w:rsidR="009E1464" w:rsidRPr="009E1464" w:rsidRDefault="009E1464" w:rsidP="009E1464">
            <w:pPr>
              <w:pStyle w:val="Style3"/>
              <w:widowControl/>
              <w:rPr>
                <w:sz w:val="12"/>
                <w:szCs w:val="12"/>
              </w:rPr>
            </w:pPr>
          </w:p>
        </w:tc>
        <w:tc>
          <w:tcPr>
            <w:tcW w:w="159" w:type="pct"/>
          </w:tcPr>
          <w:p w14:paraId="4561876A"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1" w:type="pct"/>
          </w:tcPr>
          <w:p w14:paraId="4994D821" w14:textId="77777777" w:rsidR="009E1464" w:rsidRPr="009E1464" w:rsidRDefault="009E1464" w:rsidP="009E1464">
            <w:pPr>
              <w:pStyle w:val="Style3"/>
              <w:widowControl/>
              <w:rPr>
                <w:sz w:val="12"/>
                <w:szCs w:val="12"/>
              </w:rPr>
            </w:pPr>
          </w:p>
        </w:tc>
        <w:tc>
          <w:tcPr>
            <w:tcW w:w="159" w:type="pct"/>
          </w:tcPr>
          <w:p w14:paraId="6E345608" w14:textId="77777777" w:rsidR="009E1464" w:rsidRPr="009E1464" w:rsidRDefault="009E1464" w:rsidP="009E1464">
            <w:pPr>
              <w:pStyle w:val="Style3"/>
              <w:widowControl/>
              <w:rPr>
                <w:sz w:val="12"/>
                <w:szCs w:val="12"/>
              </w:rPr>
            </w:pPr>
          </w:p>
        </w:tc>
        <w:tc>
          <w:tcPr>
            <w:tcW w:w="240" w:type="pct"/>
          </w:tcPr>
          <w:p w14:paraId="68D56E42" w14:textId="77777777" w:rsidR="009E1464" w:rsidRPr="009E1464" w:rsidRDefault="009E1464" w:rsidP="009E1464">
            <w:pPr>
              <w:pStyle w:val="Style3"/>
              <w:widowControl/>
              <w:rPr>
                <w:sz w:val="12"/>
                <w:szCs w:val="12"/>
              </w:rPr>
            </w:pPr>
          </w:p>
        </w:tc>
        <w:tc>
          <w:tcPr>
            <w:tcW w:w="147" w:type="pct"/>
          </w:tcPr>
          <w:p w14:paraId="5EF3D5D5" w14:textId="77777777" w:rsidR="009E1464" w:rsidRPr="009E1464" w:rsidRDefault="009E1464" w:rsidP="009E1464">
            <w:pPr>
              <w:pStyle w:val="Style3"/>
              <w:widowControl/>
              <w:rPr>
                <w:sz w:val="12"/>
                <w:szCs w:val="12"/>
              </w:rPr>
            </w:pPr>
          </w:p>
        </w:tc>
        <w:tc>
          <w:tcPr>
            <w:tcW w:w="147" w:type="pct"/>
          </w:tcPr>
          <w:p w14:paraId="4B5F2FE2" w14:textId="77777777" w:rsidR="009E1464" w:rsidRPr="009E1464" w:rsidRDefault="009E1464" w:rsidP="009E1464">
            <w:pPr>
              <w:pStyle w:val="Style3"/>
              <w:widowControl/>
              <w:rPr>
                <w:sz w:val="12"/>
                <w:szCs w:val="12"/>
              </w:rPr>
            </w:pPr>
          </w:p>
        </w:tc>
        <w:tc>
          <w:tcPr>
            <w:tcW w:w="147" w:type="pct"/>
          </w:tcPr>
          <w:p w14:paraId="1DBCD356" w14:textId="77777777" w:rsidR="009E1464" w:rsidRPr="009E1464" w:rsidRDefault="009E1464" w:rsidP="009E1464">
            <w:pPr>
              <w:pStyle w:val="Style3"/>
              <w:widowControl/>
              <w:rPr>
                <w:sz w:val="12"/>
                <w:szCs w:val="12"/>
              </w:rPr>
            </w:pPr>
          </w:p>
        </w:tc>
        <w:tc>
          <w:tcPr>
            <w:tcW w:w="119" w:type="pct"/>
          </w:tcPr>
          <w:p w14:paraId="700442BC"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6E8124D9"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6B6F9117"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321E0DBA" w14:textId="77777777" w:rsidR="009E1464" w:rsidRPr="009E1464" w:rsidRDefault="009E1464" w:rsidP="009E1464">
            <w:pPr>
              <w:pStyle w:val="Style3"/>
              <w:widowControl/>
              <w:rPr>
                <w:sz w:val="12"/>
                <w:szCs w:val="12"/>
              </w:rPr>
            </w:pPr>
          </w:p>
        </w:tc>
        <w:tc>
          <w:tcPr>
            <w:tcW w:w="159" w:type="pct"/>
          </w:tcPr>
          <w:p w14:paraId="4601617A" w14:textId="77777777" w:rsidR="009E1464" w:rsidRPr="009E1464" w:rsidRDefault="009E1464" w:rsidP="009E1464">
            <w:pPr>
              <w:pStyle w:val="Style3"/>
              <w:widowControl/>
              <w:rPr>
                <w:sz w:val="12"/>
                <w:szCs w:val="12"/>
              </w:rPr>
            </w:pPr>
          </w:p>
        </w:tc>
        <w:tc>
          <w:tcPr>
            <w:tcW w:w="159" w:type="pct"/>
          </w:tcPr>
          <w:p w14:paraId="3E05550B" w14:textId="77777777" w:rsidR="009E1464" w:rsidRPr="009E1464" w:rsidRDefault="009E1464" w:rsidP="009E1464">
            <w:pPr>
              <w:pStyle w:val="Style3"/>
              <w:widowControl/>
              <w:rPr>
                <w:sz w:val="12"/>
                <w:szCs w:val="12"/>
              </w:rPr>
            </w:pPr>
          </w:p>
        </w:tc>
        <w:tc>
          <w:tcPr>
            <w:tcW w:w="162" w:type="pct"/>
          </w:tcPr>
          <w:p w14:paraId="6D9C6B06" w14:textId="77777777" w:rsidR="009E1464" w:rsidRPr="009E1464" w:rsidRDefault="009E1464" w:rsidP="009E1464">
            <w:pPr>
              <w:pStyle w:val="Style3"/>
              <w:widowControl/>
              <w:rPr>
                <w:sz w:val="12"/>
                <w:szCs w:val="12"/>
              </w:rPr>
            </w:pPr>
          </w:p>
        </w:tc>
        <w:tc>
          <w:tcPr>
            <w:tcW w:w="159" w:type="pct"/>
          </w:tcPr>
          <w:p w14:paraId="24C2B1D4" w14:textId="77777777" w:rsidR="009E1464" w:rsidRPr="009E1464" w:rsidRDefault="009E1464" w:rsidP="009E1464">
            <w:pPr>
              <w:pStyle w:val="Style3"/>
              <w:widowControl/>
              <w:rPr>
                <w:sz w:val="12"/>
                <w:szCs w:val="12"/>
              </w:rPr>
            </w:pPr>
          </w:p>
        </w:tc>
        <w:tc>
          <w:tcPr>
            <w:tcW w:w="159" w:type="pct"/>
          </w:tcPr>
          <w:p w14:paraId="5C2CD42D" w14:textId="77777777" w:rsidR="009E1464" w:rsidRPr="009E1464" w:rsidRDefault="009E1464" w:rsidP="009E1464">
            <w:pPr>
              <w:pStyle w:val="Style3"/>
              <w:widowControl/>
              <w:rPr>
                <w:sz w:val="12"/>
                <w:szCs w:val="12"/>
              </w:rPr>
            </w:pPr>
          </w:p>
        </w:tc>
        <w:tc>
          <w:tcPr>
            <w:tcW w:w="159" w:type="pct"/>
          </w:tcPr>
          <w:p w14:paraId="3ED4AB19" w14:textId="77777777" w:rsidR="009E1464" w:rsidRPr="009E1464" w:rsidRDefault="009E1464" w:rsidP="009E1464">
            <w:pPr>
              <w:pStyle w:val="Style3"/>
              <w:widowControl/>
              <w:rPr>
                <w:sz w:val="12"/>
                <w:szCs w:val="12"/>
              </w:rPr>
            </w:pPr>
          </w:p>
        </w:tc>
        <w:tc>
          <w:tcPr>
            <w:tcW w:w="169" w:type="pct"/>
          </w:tcPr>
          <w:p w14:paraId="7FB4B55F" w14:textId="77777777" w:rsidR="009E1464" w:rsidRPr="009E1464" w:rsidRDefault="009E1464" w:rsidP="009E1464">
            <w:pPr>
              <w:pStyle w:val="Style3"/>
              <w:widowControl/>
              <w:rPr>
                <w:sz w:val="12"/>
                <w:szCs w:val="12"/>
              </w:rPr>
            </w:pPr>
          </w:p>
        </w:tc>
      </w:tr>
      <w:tr w:rsidR="009E1464" w:rsidRPr="009E1464" w14:paraId="3FDF27B7" w14:textId="77777777" w:rsidTr="007B4E62">
        <w:trPr>
          <w:trHeight w:val="206"/>
        </w:trPr>
        <w:tc>
          <w:tcPr>
            <w:tcW w:w="1323" w:type="pct"/>
          </w:tcPr>
          <w:p w14:paraId="363C20E4" w14:textId="77777777" w:rsidR="009E1464" w:rsidRPr="009E1464" w:rsidRDefault="009E1464" w:rsidP="009E1464">
            <w:pPr>
              <w:pStyle w:val="Style2"/>
              <w:widowControl/>
              <w:rPr>
                <w:rStyle w:val="FontStyle12"/>
                <w:lang w:eastAsia="en-US"/>
              </w:rPr>
            </w:pPr>
            <w:r w:rsidRPr="009E1464">
              <w:rPr>
                <w:rStyle w:val="FontStyle12"/>
                <w:lang w:eastAsia="en-US"/>
              </w:rPr>
              <w:t>Шум квантования 1</w:t>
            </w:r>
          </w:p>
        </w:tc>
        <w:tc>
          <w:tcPr>
            <w:tcW w:w="159" w:type="pct"/>
          </w:tcPr>
          <w:p w14:paraId="3BC68C51" w14:textId="77777777" w:rsidR="009E1464" w:rsidRPr="009E1464" w:rsidRDefault="009E1464" w:rsidP="009E1464">
            <w:pPr>
              <w:pStyle w:val="Style3"/>
              <w:widowControl/>
              <w:rPr>
                <w:sz w:val="12"/>
                <w:szCs w:val="12"/>
              </w:rPr>
            </w:pPr>
          </w:p>
        </w:tc>
        <w:tc>
          <w:tcPr>
            <w:tcW w:w="159" w:type="pct"/>
          </w:tcPr>
          <w:p w14:paraId="4B01CFD3" w14:textId="77777777" w:rsidR="009E1464" w:rsidRPr="009E1464" w:rsidRDefault="009E1464" w:rsidP="009E1464">
            <w:pPr>
              <w:pStyle w:val="Style3"/>
              <w:widowControl/>
              <w:rPr>
                <w:sz w:val="12"/>
                <w:szCs w:val="12"/>
              </w:rPr>
            </w:pPr>
          </w:p>
        </w:tc>
        <w:tc>
          <w:tcPr>
            <w:tcW w:w="159" w:type="pct"/>
          </w:tcPr>
          <w:p w14:paraId="1F8EA7AC" w14:textId="77777777" w:rsidR="009E1464" w:rsidRPr="009E1464" w:rsidRDefault="009E1464" w:rsidP="009E1464">
            <w:pPr>
              <w:pStyle w:val="Style3"/>
              <w:widowControl/>
              <w:rPr>
                <w:sz w:val="12"/>
                <w:szCs w:val="12"/>
              </w:rPr>
            </w:pPr>
          </w:p>
        </w:tc>
        <w:tc>
          <w:tcPr>
            <w:tcW w:w="159" w:type="pct"/>
          </w:tcPr>
          <w:p w14:paraId="3EC3390B" w14:textId="77777777" w:rsidR="009E1464" w:rsidRPr="009E1464" w:rsidRDefault="009E1464" w:rsidP="009E1464">
            <w:pPr>
              <w:pStyle w:val="Style3"/>
              <w:widowControl/>
              <w:rPr>
                <w:sz w:val="12"/>
                <w:szCs w:val="12"/>
              </w:rPr>
            </w:pPr>
          </w:p>
        </w:tc>
        <w:tc>
          <w:tcPr>
            <w:tcW w:w="159" w:type="pct"/>
          </w:tcPr>
          <w:p w14:paraId="62702061" w14:textId="77777777" w:rsidR="009E1464" w:rsidRPr="009E1464" w:rsidRDefault="009E1464" w:rsidP="009E1464">
            <w:pPr>
              <w:pStyle w:val="Style3"/>
              <w:widowControl/>
              <w:rPr>
                <w:sz w:val="12"/>
                <w:szCs w:val="12"/>
              </w:rPr>
            </w:pPr>
          </w:p>
        </w:tc>
        <w:tc>
          <w:tcPr>
            <w:tcW w:w="159" w:type="pct"/>
          </w:tcPr>
          <w:p w14:paraId="02970AB9" w14:textId="77777777" w:rsidR="009E1464" w:rsidRPr="009E1464" w:rsidRDefault="009E1464" w:rsidP="009E1464">
            <w:pPr>
              <w:pStyle w:val="Style3"/>
              <w:widowControl/>
              <w:rPr>
                <w:sz w:val="12"/>
                <w:szCs w:val="12"/>
              </w:rPr>
            </w:pPr>
          </w:p>
        </w:tc>
        <w:tc>
          <w:tcPr>
            <w:tcW w:w="161" w:type="pct"/>
          </w:tcPr>
          <w:p w14:paraId="77831ABE" w14:textId="77777777" w:rsidR="009E1464" w:rsidRPr="009E1464" w:rsidRDefault="009E1464" w:rsidP="009E1464">
            <w:pPr>
              <w:pStyle w:val="Style3"/>
              <w:widowControl/>
              <w:rPr>
                <w:sz w:val="12"/>
                <w:szCs w:val="12"/>
              </w:rPr>
            </w:pPr>
          </w:p>
        </w:tc>
        <w:tc>
          <w:tcPr>
            <w:tcW w:w="159" w:type="pct"/>
          </w:tcPr>
          <w:p w14:paraId="7BA5EC6C" w14:textId="77777777" w:rsidR="009E1464" w:rsidRPr="009E1464" w:rsidRDefault="009E1464" w:rsidP="009E1464">
            <w:pPr>
              <w:pStyle w:val="Style3"/>
              <w:widowControl/>
              <w:rPr>
                <w:sz w:val="12"/>
                <w:szCs w:val="12"/>
              </w:rPr>
            </w:pPr>
          </w:p>
        </w:tc>
        <w:tc>
          <w:tcPr>
            <w:tcW w:w="240" w:type="pct"/>
          </w:tcPr>
          <w:p w14:paraId="276BF6AE" w14:textId="77777777" w:rsidR="009E1464" w:rsidRPr="009E1464" w:rsidRDefault="009E1464" w:rsidP="009E1464">
            <w:pPr>
              <w:pStyle w:val="Style3"/>
              <w:widowControl/>
              <w:rPr>
                <w:sz w:val="12"/>
                <w:szCs w:val="12"/>
              </w:rPr>
            </w:pPr>
          </w:p>
        </w:tc>
        <w:tc>
          <w:tcPr>
            <w:tcW w:w="147" w:type="pct"/>
          </w:tcPr>
          <w:p w14:paraId="73E32608" w14:textId="77777777" w:rsidR="009E1464" w:rsidRPr="009E1464" w:rsidRDefault="009E1464" w:rsidP="009E1464">
            <w:pPr>
              <w:pStyle w:val="Style3"/>
              <w:widowControl/>
              <w:rPr>
                <w:sz w:val="12"/>
                <w:szCs w:val="12"/>
              </w:rPr>
            </w:pPr>
          </w:p>
        </w:tc>
        <w:tc>
          <w:tcPr>
            <w:tcW w:w="147" w:type="pct"/>
          </w:tcPr>
          <w:p w14:paraId="6C370347" w14:textId="77777777" w:rsidR="009E1464" w:rsidRPr="009E1464" w:rsidRDefault="009E1464" w:rsidP="009E1464">
            <w:pPr>
              <w:pStyle w:val="Style3"/>
              <w:widowControl/>
              <w:rPr>
                <w:sz w:val="12"/>
                <w:szCs w:val="12"/>
              </w:rPr>
            </w:pPr>
          </w:p>
        </w:tc>
        <w:tc>
          <w:tcPr>
            <w:tcW w:w="147" w:type="pct"/>
          </w:tcPr>
          <w:p w14:paraId="1585BD19" w14:textId="77777777" w:rsidR="009E1464" w:rsidRPr="009E1464" w:rsidRDefault="009E1464" w:rsidP="009E1464">
            <w:pPr>
              <w:pStyle w:val="Style3"/>
              <w:widowControl/>
              <w:rPr>
                <w:sz w:val="12"/>
                <w:szCs w:val="12"/>
              </w:rPr>
            </w:pPr>
          </w:p>
        </w:tc>
        <w:tc>
          <w:tcPr>
            <w:tcW w:w="119" w:type="pct"/>
          </w:tcPr>
          <w:p w14:paraId="46B416C3" w14:textId="77777777" w:rsidR="009E1464" w:rsidRPr="009E1464" w:rsidRDefault="009E1464" w:rsidP="009E1464">
            <w:pPr>
              <w:pStyle w:val="Style3"/>
              <w:widowControl/>
              <w:rPr>
                <w:sz w:val="12"/>
                <w:szCs w:val="12"/>
              </w:rPr>
            </w:pPr>
          </w:p>
        </w:tc>
        <w:tc>
          <w:tcPr>
            <w:tcW w:w="159" w:type="pct"/>
          </w:tcPr>
          <w:p w14:paraId="05DA16E7" w14:textId="77777777" w:rsidR="009E1464" w:rsidRPr="009E1464" w:rsidRDefault="009E1464" w:rsidP="009E1464">
            <w:pPr>
              <w:pStyle w:val="Style3"/>
              <w:widowControl/>
              <w:rPr>
                <w:sz w:val="12"/>
                <w:szCs w:val="12"/>
              </w:rPr>
            </w:pPr>
          </w:p>
        </w:tc>
        <w:tc>
          <w:tcPr>
            <w:tcW w:w="159" w:type="pct"/>
          </w:tcPr>
          <w:p w14:paraId="1AAD4A27" w14:textId="77777777" w:rsidR="009E1464" w:rsidRPr="009E1464" w:rsidRDefault="009E1464" w:rsidP="009E1464">
            <w:pPr>
              <w:pStyle w:val="Style3"/>
              <w:widowControl/>
              <w:rPr>
                <w:sz w:val="12"/>
                <w:szCs w:val="12"/>
              </w:rPr>
            </w:pPr>
          </w:p>
        </w:tc>
        <w:tc>
          <w:tcPr>
            <w:tcW w:w="159" w:type="pct"/>
          </w:tcPr>
          <w:p w14:paraId="0502706C"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499F7FD4" w14:textId="77777777" w:rsidR="009E1464" w:rsidRPr="009E1464" w:rsidRDefault="009E1464" w:rsidP="009E1464">
            <w:pPr>
              <w:pStyle w:val="Style3"/>
              <w:widowControl/>
              <w:rPr>
                <w:sz w:val="12"/>
                <w:szCs w:val="12"/>
              </w:rPr>
            </w:pPr>
          </w:p>
        </w:tc>
        <w:tc>
          <w:tcPr>
            <w:tcW w:w="159" w:type="pct"/>
          </w:tcPr>
          <w:p w14:paraId="06F7C262" w14:textId="77777777" w:rsidR="009E1464" w:rsidRPr="009E1464" w:rsidRDefault="009E1464" w:rsidP="009E1464">
            <w:pPr>
              <w:pStyle w:val="Style3"/>
              <w:widowControl/>
              <w:rPr>
                <w:sz w:val="12"/>
                <w:szCs w:val="12"/>
              </w:rPr>
            </w:pPr>
          </w:p>
        </w:tc>
        <w:tc>
          <w:tcPr>
            <w:tcW w:w="162" w:type="pct"/>
          </w:tcPr>
          <w:p w14:paraId="69E8DF53" w14:textId="77777777" w:rsidR="009E1464" w:rsidRPr="009E1464" w:rsidRDefault="009E1464" w:rsidP="009E1464">
            <w:pPr>
              <w:pStyle w:val="Style3"/>
              <w:widowControl/>
              <w:rPr>
                <w:sz w:val="12"/>
                <w:szCs w:val="12"/>
              </w:rPr>
            </w:pPr>
          </w:p>
        </w:tc>
        <w:tc>
          <w:tcPr>
            <w:tcW w:w="159" w:type="pct"/>
          </w:tcPr>
          <w:p w14:paraId="25CC560F" w14:textId="77777777" w:rsidR="009E1464" w:rsidRPr="009E1464" w:rsidRDefault="009E1464" w:rsidP="009E1464">
            <w:pPr>
              <w:pStyle w:val="Style3"/>
              <w:widowControl/>
              <w:rPr>
                <w:sz w:val="12"/>
                <w:szCs w:val="12"/>
              </w:rPr>
            </w:pPr>
          </w:p>
        </w:tc>
        <w:tc>
          <w:tcPr>
            <w:tcW w:w="159" w:type="pct"/>
          </w:tcPr>
          <w:p w14:paraId="2B0E4E4C" w14:textId="77777777" w:rsidR="009E1464" w:rsidRPr="009E1464" w:rsidRDefault="009E1464" w:rsidP="009E1464">
            <w:pPr>
              <w:pStyle w:val="Style3"/>
              <w:widowControl/>
              <w:rPr>
                <w:sz w:val="12"/>
                <w:szCs w:val="12"/>
              </w:rPr>
            </w:pPr>
          </w:p>
        </w:tc>
        <w:tc>
          <w:tcPr>
            <w:tcW w:w="159" w:type="pct"/>
          </w:tcPr>
          <w:p w14:paraId="5EDE9312" w14:textId="77777777" w:rsidR="009E1464" w:rsidRPr="009E1464" w:rsidRDefault="009E1464" w:rsidP="009E1464">
            <w:pPr>
              <w:pStyle w:val="Style3"/>
              <w:widowControl/>
              <w:rPr>
                <w:sz w:val="12"/>
                <w:szCs w:val="12"/>
              </w:rPr>
            </w:pPr>
          </w:p>
        </w:tc>
        <w:tc>
          <w:tcPr>
            <w:tcW w:w="169" w:type="pct"/>
          </w:tcPr>
          <w:p w14:paraId="1BBD1519" w14:textId="77777777" w:rsidR="009E1464" w:rsidRPr="009E1464" w:rsidRDefault="009E1464" w:rsidP="009E1464">
            <w:pPr>
              <w:pStyle w:val="Style3"/>
              <w:widowControl/>
              <w:rPr>
                <w:sz w:val="12"/>
                <w:szCs w:val="12"/>
              </w:rPr>
            </w:pPr>
          </w:p>
        </w:tc>
      </w:tr>
      <w:tr w:rsidR="009E1464" w:rsidRPr="009E1464" w14:paraId="783D4506" w14:textId="77777777" w:rsidTr="007B4E62">
        <w:trPr>
          <w:trHeight w:val="211"/>
        </w:trPr>
        <w:tc>
          <w:tcPr>
            <w:tcW w:w="1323" w:type="pct"/>
          </w:tcPr>
          <w:p w14:paraId="6F0363D4" w14:textId="77777777" w:rsidR="009E1464" w:rsidRPr="009E1464" w:rsidRDefault="009E1464" w:rsidP="009E1464">
            <w:pPr>
              <w:pStyle w:val="Style2"/>
              <w:widowControl/>
              <w:rPr>
                <w:rStyle w:val="FontStyle12"/>
                <w:lang w:eastAsia="en-US"/>
              </w:rPr>
            </w:pPr>
            <w:r w:rsidRPr="009E1464">
              <w:rPr>
                <w:rStyle w:val="FontStyle12"/>
                <w:lang w:eastAsia="en-US"/>
              </w:rPr>
              <w:t>Шум квантования 2</w:t>
            </w:r>
          </w:p>
        </w:tc>
        <w:tc>
          <w:tcPr>
            <w:tcW w:w="159" w:type="pct"/>
          </w:tcPr>
          <w:p w14:paraId="7019BFBD" w14:textId="77777777" w:rsidR="009E1464" w:rsidRPr="009E1464" w:rsidRDefault="009E1464" w:rsidP="009E1464">
            <w:pPr>
              <w:pStyle w:val="Style3"/>
              <w:widowControl/>
              <w:rPr>
                <w:sz w:val="12"/>
                <w:szCs w:val="12"/>
              </w:rPr>
            </w:pPr>
          </w:p>
        </w:tc>
        <w:tc>
          <w:tcPr>
            <w:tcW w:w="159" w:type="pct"/>
          </w:tcPr>
          <w:p w14:paraId="26DD9C17" w14:textId="77777777" w:rsidR="009E1464" w:rsidRPr="009E1464" w:rsidRDefault="009E1464" w:rsidP="009E1464">
            <w:pPr>
              <w:pStyle w:val="Style3"/>
              <w:widowControl/>
              <w:rPr>
                <w:sz w:val="12"/>
                <w:szCs w:val="12"/>
              </w:rPr>
            </w:pPr>
          </w:p>
        </w:tc>
        <w:tc>
          <w:tcPr>
            <w:tcW w:w="159" w:type="pct"/>
          </w:tcPr>
          <w:p w14:paraId="1EB9DD86" w14:textId="77777777" w:rsidR="009E1464" w:rsidRPr="009E1464" w:rsidRDefault="009E1464" w:rsidP="009E1464">
            <w:pPr>
              <w:pStyle w:val="Style3"/>
              <w:widowControl/>
              <w:rPr>
                <w:sz w:val="12"/>
                <w:szCs w:val="12"/>
              </w:rPr>
            </w:pPr>
          </w:p>
        </w:tc>
        <w:tc>
          <w:tcPr>
            <w:tcW w:w="159" w:type="pct"/>
          </w:tcPr>
          <w:p w14:paraId="5B7415E0" w14:textId="77777777" w:rsidR="009E1464" w:rsidRPr="009E1464" w:rsidRDefault="009E1464" w:rsidP="009E1464">
            <w:pPr>
              <w:pStyle w:val="Style3"/>
              <w:widowControl/>
              <w:rPr>
                <w:sz w:val="12"/>
                <w:szCs w:val="12"/>
              </w:rPr>
            </w:pPr>
          </w:p>
        </w:tc>
        <w:tc>
          <w:tcPr>
            <w:tcW w:w="159" w:type="pct"/>
          </w:tcPr>
          <w:p w14:paraId="0F78150F" w14:textId="77777777" w:rsidR="009E1464" w:rsidRPr="009E1464" w:rsidRDefault="009E1464" w:rsidP="009E1464">
            <w:pPr>
              <w:pStyle w:val="Style3"/>
              <w:widowControl/>
              <w:rPr>
                <w:sz w:val="12"/>
                <w:szCs w:val="12"/>
              </w:rPr>
            </w:pPr>
          </w:p>
        </w:tc>
        <w:tc>
          <w:tcPr>
            <w:tcW w:w="159" w:type="pct"/>
          </w:tcPr>
          <w:p w14:paraId="0CCC9C65" w14:textId="77777777" w:rsidR="009E1464" w:rsidRPr="009E1464" w:rsidRDefault="009E1464" w:rsidP="009E1464">
            <w:pPr>
              <w:pStyle w:val="Style3"/>
              <w:widowControl/>
              <w:rPr>
                <w:sz w:val="12"/>
                <w:szCs w:val="12"/>
              </w:rPr>
            </w:pPr>
          </w:p>
        </w:tc>
        <w:tc>
          <w:tcPr>
            <w:tcW w:w="161" w:type="pct"/>
          </w:tcPr>
          <w:p w14:paraId="20988E28" w14:textId="77777777" w:rsidR="009E1464" w:rsidRPr="009E1464" w:rsidRDefault="009E1464" w:rsidP="009E1464">
            <w:pPr>
              <w:pStyle w:val="Style3"/>
              <w:widowControl/>
              <w:rPr>
                <w:sz w:val="12"/>
                <w:szCs w:val="12"/>
              </w:rPr>
            </w:pPr>
          </w:p>
        </w:tc>
        <w:tc>
          <w:tcPr>
            <w:tcW w:w="159" w:type="pct"/>
          </w:tcPr>
          <w:p w14:paraId="1792689B" w14:textId="77777777" w:rsidR="009E1464" w:rsidRPr="009E1464" w:rsidRDefault="009E1464" w:rsidP="009E1464">
            <w:pPr>
              <w:pStyle w:val="Style3"/>
              <w:widowControl/>
              <w:rPr>
                <w:sz w:val="12"/>
                <w:szCs w:val="12"/>
              </w:rPr>
            </w:pPr>
          </w:p>
        </w:tc>
        <w:tc>
          <w:tcPr>
            <w:tcW w:w="240" w:type="pct"/>
          </w:tcPr>
          <w:p w14:paraId="66C3AE24" w14:textId="77777777" w:rsidR="009E1464" w:rsidRPr="009E1464" w:rsidRDefault="009E1464" w:rsidP="009E1464">
            <w:pPr>
              <w:pStyle w:val="Style3"/>
              <w:widowControl/>
              <w:rPr>
                <w:sz w:val="12"/>
                <w:szCs w:val="12"/>
              </w:rPr>
            </w:pPr>
          </w:p>
        </w:tc>
        <w:tc>
          <w:tcPr>
            <w:tcW w:w="147" w:type="pct"/>
          </w:tcPr>
          <w:p w14:paraId="7BFC7EE1" w14:textId="77777777" w:rsidR="009E1464" w:rsidRPr="009E1464" w:rsidRDefault="009E1464" w:rsidP="009E1464">
            <w:pPr>
              <w:pStyle w:val="Style3"/>
              <w:widowControl/>
              <w:rPr>
                <w:sz w:val="12"/>
                <w:szCs w:val="12"/>
              </w:rPr>
            </w:pPr>
          </w:p>
        </w:tc>
        <w:tc>
          <w:tcPr>
            <w:tcW w:w="147" w:type="pct"/>
          </w:tcPr>
          <w:p w14:paraId="209C7BD8" w14:textId="77777777" w:rsidR="009E1464" w:rsidRPr="009E1464" w:rsidRDefault="009E1464" w:rsidP="009E1464">
            <w:pPr>
              <w:pStyle w:val="Style3"/>
              <w:widowControl/>
              <w:rPr>
                <w:sz w:val="12"/>
                <w:szCs w:val="12"/>
              </w:rPr>
            </w:pPr>
          </w:p>
        </w:tc>
        <w:tc>
          <w:tcPr>
            <w:tcW w:w="147" w:type="pct"/>
          </w:tcPr>
          <w:p w14:paraId="2E47DBEC" w14:textId="77777777" w:rsidR="009E1464" w:rsidRPr="009E1464" w:rsidRDefault="009E1464" w:rsidP="009E1464">
            <w:pPr>
              <w:pStyle w:val="Style3"/>
              <w:widowControl/>
              <w:rPr>
                <w:sz w:val="12"/>
                <w:szCs w:val="12"/>
              </w:rPr>
            </w:pPr>
          </w:p>
        </w:tc>
        <w:tc>
          <w:tcPr>
            <w:tcW w:w="119" w:type="pct"/>
          </w:tcPr>
          <w:p w14:paraId="15CCA708" w14:textId="77777777" w:rsidR="009E1464" w:rsidRPr="009E1464" w:rsidRDefault="009E1464" w:rsidP="009E1464">
            <w:pPr>
              <w:pStyle w:val="Style3"/>
              <w:widowControl/>
              <w:rPr>
                <w:sz w:val="12"/>
                <w:szCs w:val="12"/>
              </w:rPr>
            </w:pPr>
          </w:p>
        </w:tc>
        <w:tc>
          <w:tcPr>
            <w:tcW w:w="159" w:type="pct"/>
          </w:tcPr>
          <w:p w14:paraId="67309D85" w14:textId="77777777" w:rsidR="009E1464" w:rsidRPr="009E1464" w:rsidRDefault="009E1464" w:rsidP="009E1464">
            <w:pPr>
              <w:pStyle w:val="Style3"/>
              <w:widowControl/>
              <w:rPr>
                <w:sz w:val="12"/>
                <w:szCs w:val="12"/>
              </w:rPr>
            </w:pPr>
          </w:p>
        </w:tc>
        <w:tc>
          <w:tcPr>
            <w:tcW w:w="159" w:type="pct"/>
          </w:tcPr>
          <w:p w14:paraId="4F17D952" w14:textId="77777777" w:rsidR="009E1464" w:rsidRPr="009E1464" w:rsidRDefault="009E1464" w:rsidP="009E1464">
            <w:pPr>
              <w:pStyle w:val="Style3"/>
              <w:widowControl/>
              <w:rPr>
                <w:sz w:val="12"/>
                <w:szCs w:val="12"/>
              </w:rPr>
            </w:pPr>
          </w:p>
        </w:tc>
        <w:tc>
          <w:tcPr>
            <w:tcW w:w="159" w:type="pct"/>
          </w:tcPr>
          <w:p w14:paraId="60F90F1B"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4DC5635D" w14:textId="77777777" w:rsidR="009E1464" w:rsidRPr="009E1464" w:rsidRDefault="009E1464" w:rsidP="009E1464">
            <w:pPr>
              <w:pStyle w:val="Style3"/>
              <w:widowControl/>
              <w:rPr>
                <w:sz w:val="12"/>
                <w:szCs w:val="12"/>
              </w:rPr>
            </w:pPr>
          </w:p>
        </w:tc>
        <w:tc>
          <w:tcPr>
            <w:tcW w:w="159" w:type="pct"/>
          </w:tcPr>
          <w:p w14:paraId="2881B77C" w14:textId="77777777" w:rsidR="009E1464" w:rsidRPr="009E1464" w:rsidRDefault="009E1464" w:rsidP="009E1464">
            <w:pPr>
              <w:pStyle w:val="Style3"/>
              <w:widowControl/>
              <w:rPr>
                <w:sz w:val="12"/>
                <w:szCs w:val="12"/>
              </w:rPr>
            </w:pPr>
          </w:p>
        </w:tc>
        <w:tc>
          <w:tcPr>
            <w:tcW w:w="162" w:type="pct"/>
          </w:tcPr>
          <w:p w14:paraId="1368DB94" w14:textId="77777777" w:rsidR="009E1464" w:rsidRPr="009E1464" w:rsidRDefault="009E1464" w:rsidP="009E1464">
            <w:pPr>
              <w:pStyle w:val="Style3"/>
              <w:widowControl/>
              <w:rPr>
                <w:sz w:val="12"/>
                <w:szCs w:val="12"/>
              </w:rPr>
            </w:pPr>
          </w:p>
        </w:tc>
        <w:tc>
          <w:tcPr>
            <w:tcW w:w="159" w:type="pct"/>
          </w:tcPr>
          <w:p w14:paraId="38BC73D7" w14:textId="77777777" w:rsidR="009E1464" w:rsidRPr="009E1464" w:rsidRDefault="009E1464" w:rsidP="009E1464">
            <w:pPr>
              <w:pStyle w:val="Style3"/>
              <w:widowControl/>
              <w:rPr>
                <w:sz w:val="12"/>
                <w:szCs w:val="12"/>
              </w:rPr>
            </w:pPr>
          </w:p>
        </w:tc>
        <w:tc>
          <w:tcPr>
            <w:tcW w:w="159" w:type="pct"/>
          </w:tcPr>
          <w:p w14:paraId="30B4C5FD" w14:textId="77777777" w:rsidR="009E1464" w:rsidRPr="009E1464" w:rsidRDefault="009E1464" w:rsidP="009E1464">
            <w:pPr>
              <w:pStyle w:val="Style3"/>
              <w:widowControl/>
              <w:rPr>
                <w:sz w:val="12"/>
                <w:szCs w:val="12"/>
              </w:rPr>
            </w:pPr>
          </w:p>
        </w:tc>
        <w:tc>
          <w:tcPr>
            <w:tcW w:w="159" w:type="pct"/>
          </w:tcPr>
          <w:p w14:paraId="221C4E4F" w14:textId="77777777" w:rsidR="009E1464" w:rsidRPr="009E1464" w:rsidRDefault="009E1464" w:rsidP="009E1464">
            <w:pPr>
              <w:pStyle w:val="Style3"/>
              <w:widowControl/>
              <w:rPr>
                <w:sz w:val="12"/>
                <w:szCs w:val="12"/>
              </w:rPr>
            </w:pPr>
          </w:p>
        </w:tc>
        <w:tc>
          <w:tcPr>
            <w:tcW w:w="169" w:type="pct"/>
          </w:tcPr>
          <w:p w14:paraId="32F4E68C" w14:textId="77777777" w:rsidR="009E1464" w:rsidRPr="009E1464" w:rsidRDefault="009E1464" w:rsidP="009E1464">
            <w:pPr>
              <w:pStyle w:val="Style3"/>
              <w:widowControl/>
              <w:rPr>
                <w:sz w:val="12"/>
                <w:szCs w:val="12"/>
              </w:rPr>
            </w:pPr>
          </w:p>
        </w:tc>
      </w:tr>
      <w:tr w:rsidR="009E1464" w:rsidRPr="009E1464" w14:paraId="537BE938" w14:textId="77777777" w:rsidTr="007B4E62">
        <w:trPr>
          <w:trHeight w:val="211"/>
        </w:trPr>
        <w:tc>
          <w:tcPr>
            <w:tcW w:w="1323" w:type="pct"/>
          </w:tcPr>
          <w:p w14:paraId="618DF1E9" w14:textId="77777777" w:rsidR="009E1464" w:rsidRPr="009E1464" w:rsidRDefault="009E1464" w:rsidP="009E1464">
            <w:pPr>
              <w:pStyle w:val="Style2"/>
              <w:widowControl/>
              <w:rPr>
                <w:rStyle w:val="FontStyle12"/>
                <w:lang w:eastAsia="en-US"/>
              </w:rPr>
            </w:pPr>
            <w:r w:rsidRPr="009E1464">
              <w:rPr>
                <w:rStyle w:val="FontStyle12"/>
                <w:lang w:eastAsia="en-US"/>
              </w:rPr>
              <w:t>Шум квантования 3</w:t>
            </w:r>
          </w:p>
        </w:tc>
        <w:tc>
          <w:tcPr>
            <w:tcW w:w="159" w:type="pct"/>
          </w:tcPr>
          <w:p w14:paraId="1D8665DE" w14:textId="77777777" w:rsidR="009E1464" w:rsidRPr="009E1464" w:rsidRDefault="009E1464" w:rsidP="009E1464">
            <w:pPr>
              <w:pStyle w:val="Style3"/>
              <w:widowControl/>
              <w:rPr>
                <w:sz w:val="12"/>
                <w:szCs w:val="12"/>
              </w:rPr>
            </w:pPr>
          </w:p>
        </w:tc>
        <w:tc>
          <w:tcPr>
            <w:tcW w:w="159" w:type="pct"/>
          </w:tcPr>
          <w:p w14:paraId="47FEB08B" w14:textId="77777777" w:rsidR="009E1464" w:rsidRPr="009E1464" w:rsidRDefault="009E1464" w:rsidP="009E1464">
            <w:pPr>
              <w:pStyle w:val="Style3"/>
              <w:widowControl/>
              <w:rPr>
                <w:sz w:val="12"/>
                <w:szCs w:val="12"/>
              </w:rPr>
            </w:pPr>
          </w:p>
        </w:tc>
        <w:tc>
          <w:tcPr>
            <w:tcW w:w="159" w:type="pct"/>
          </w:tcPr>
          <w:p w14:paraId="10C7957F" w14:textId="77777777" w:rsidR="009E1464" w:rsidRPr="009E1464" w:rsidRDefault="009E1464" w:rsidP="009E1464">
            <w:pPr>
              <w:pStyle w:val="Style3"/>
              <w:widowControl/>
              <w:rPr>
                <w:sz w:val="12"/>
                <w:szCs w:val="12"/>
              </w:rPr>
            </w:pPr>
          </w:p>
        </w:tc>
        <w:tc>
          <w:tcPr>
            <w:tcW w:w="159" w:type="pct"/>
          </w:tcPr>
          <w:p w14:paraId="53BEEA2C" w14:textId="77777777" w:rsidR="009E1464" w:rsidRPr="009E1464" w:rsidRDefault="009E1464" w:rsidP="009E1464">
            <w:pPr>
              <w:pStyle w:val="Style3"/>
              <w:widowControl/>
              <w:rPr>
                <w:sz w:val="12"/>
                <w:szCs w:val="12"/>
              </w:rPr>
            </w:pPr>
          </w:p>
        </w:tc>
        <w:tc>
          <w:tcPr>
            <w:tcW w:w="159" w:type="pct"/>
          </w:tcPr>
          <w:p w14:paraId="5E2A8D4C" w14:textId="77777777" w:rsidR="009E1464" w:rsidRPr="009E1464" w:rsidRDefault="009E1464" w:rsidP="009E1464">
            <w:pPr>
              <w:pStyle w:val="Style3"/>
              <w:widowControl/>
              <w:rPr>
                <w:sz w:val="12"/>
                <w:szCs w:val="12"/>
              </w:rPr>
            </w:pPr>
          </w:p>
        </w:tc>
        <w:tc>
          <w:tcPr>
            <w:tcW w:w="159" w:type="pct"/>
          </w:tcPr>
          <w:p w14:paraId="217B8B5B" w14:textId="77777777" w:rsidR="009E1464" w:rsidRPr="009E1464" w:rsidRDefault="009E1464" w:rsidP="009E1464">
            <w:pPr>
              <w:pStyle w:val="Style3"/>
              <w:widowControl/>
              <w:rPr>
                <w:sz w:val="12"/>
                <w:szCs w:val="12"/>
              </w:rPr>
            </w:pPr>
          </w:p>
        </w:tc>
        <w:tc>
          <w:tcPr>
            <w:tcW w:w="161" w:type="pct"/>
          </w:tcPr>
          <w:p w14:paraId="1B9DE75F" w14:textId="77777777" w:rsidR="009E1464" w:rsidRPr="009E1464" w:rsidRDefault="009E1464" w:rsidP="009E1464">
            <w:pPr>
              <w:pStyle w:val="Style3"/>
              <w:widowControl/>
              <w:rPr>
                <w:sz w:val="12"/>
                <w:szCs w:val="12"/>
              </w:rPr>
            </w:pPr>
          </w:p>
        </w:tc>
        <w:tc>
          <w:tcPr>
            <w:tcW w:w="159" w:type="pct"/>
          </w:tcPr>
          <w:p w14:paraId="13C1DBAA" w14:textId="77777777" w:rsidR="009E1464" w:rsidRPr="009E1464" w:rsidRDefault="009E1464" w:rsidP="009E1464">
            <w:pPr>
              <w:pStyle w:val="Style3"/>
              <w:widowControl/>
              <w:rPr>
                <w:sz w:val="12"/>
                <w:szCs w:val="12"/>
              </w:rPr>
            </w:pPr>
          </w:p>
        </w:tc>
        <w:tc>
          <w:tcPr>
            <w:tcW w:w="240" w:type="pct"/>
          </w:tcPr>
          <w:p w14:paraId="0F14CC6C" w14:textId="77777777" w:rsidR="009E1464" w:rsidRPr="009E1464" w:rsidRDefault="009E1464" w:rsidP="009E1464">
            <w:pPr>
              <w:pStyle w:val="Style3"/>
              <w:widowControl/>
              <w:rPr>
                <w:sz w:val="12"/>
                <w:szCs w:val="12"/>
              </w:rPr>
            </w:pPr>
          </w:p>
        </w:tc>
        <w:tc>
          <w:tcPr>
            <w:tcW w:w="147" w:type="pct"/>
          </w:tcPr>
          <w:p w14:paraId="2BF2FF89" w14:textId="77777777" w:rsidR="009E1464" w:rsidRPr="009E1464" w:rsidRDefault="009E1464" w:rsidP="009E1464">
            <w:pPr>
              <w:pStyle w:val="Style3"/>
              <w:widowControl/>
              <w:rPr>
                <w:sz w:val="12"/>
                <w:szCs w:val="12"/>
              </w:rPr>
            </w:pPr>
          </w:p>
        </w:tc>
        <w:tc>
          <w:tcPr>
            <w:tcW w:w="147" w:type="pct"/>
          </w:tcPr>
          <w:p w14:paraId="2441FC5E" w14:textId="77777777" w:rsidR="009E1464" w:rsidRPr="009E1464" w:rsidRDefault="009E1464" w:rsidP="009E1464">
            <w:pPr>
              <w:pStyle w:val="Style3"/>
              <w:widowControl/>
              <w:rPr>
                <w:sz w:val="12"/>
                <w:szCs w:val="12"/>
              </w:rPr>
            </w:pPr>
          </w:p>
        </w:tc>
        <w:tc>
          <w:tcPr>
            <w:tcW w:w="147" w:type="pct"/>
          </w:tcPr>
          <w:p w14:paraId="127B7493" w14:textId="77777777" w:rsidR="009E1464" w:rsidRPr="009E1464" w:rsidRDefault="009E1464" w:rsidP="009E1464">
            <w:pPr>
              <w:pStyle w:val="Style3"/>
              <w:widowControl/>
              <w:rPr>
                <w:sz w:val="12"/>
                <w:szCs w:val="12"/>
              </w:rPr>
            </w:pPr>
          </w:p>
        </w:tc>
        <w:tc>
          <w:tcPr>
            <w:tcW w:w="119" w:type="pct"/>
          </w:tcPr>
          <w:p w14:paraId="2533D763" w14:textId="77777777" w:rsidR="009E1464" w:rsidRPr="009E1464" w:rsidRDefault="009E1464" w:rsidP="009E1464">
            <w:pPr>
              <w:pStyle w:val="Style3"/>
              <w:widowControl/>
              <w:rPr>
                <w:sz w:val="12"/>
                <w:szCs w:val="12"/>
              </w:rPr>
            </w:pPr>
          </w:p>
        </w:tc>
        <w:tc>
          <w:tcPr>
            <w:tcW w:w="159" w:type="pct"/>
          </w:tcPr>
          <w:p w14:paraId="50DABC58" w14:textId="77777777" w:rsidR="009E1464" w:rsidRPr="009E1464" w:rsidRDefault="009E1464" w:rsidP="009E1464">
            <w:pPr>
              <w:pStyle w:val="Style3"/>
              <w:widowControl/>
              <w:rPr>
                <w:sz w:val="12"/>
                <w:szCs w:val="12"/>
              </w:rPr>
            </w:pPr>
          </w:p>
        </w:tc>
        <w:tc>
          <w:tcPr>
            <w:tcW w:w="159" w:type="pct"/>
          </w:tcPr>
          <w:p w14:paraId="72784B77" w14:textId="77777777" w:rsidR="009E1464" w:rsidRPr="009E1464" w:rsidRDefault="009E1464" w:rsidP="009E1464">
            <w:pPr>
              <w:pStyle w:val="Style3"/>
              <w:widowControl/>
              <w:rPr>
                <w:sz w:val="12"/>
                <w:szCs w:val="12"/>
              </w:rPr>
            </w:pPr>
          </w:p>
        </w:tc>
        <w:tc>
          <w:tcPr>
            <w:tcW w:w="159" w:type="pct"/>
          </w:tcPr>
          <w:p w14:paraId="0BF409B9"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2C25AA7E" w14:textId="77777777" w:rsidR="009E1464" w:rsidRPr="009E1464" w:rsidRDefault="009E1464" w:rsidP="009E1464">
            <w:pPr>
              <w:pStyle w:val="Style3"/>
              <w:widowControl/>
              <w:rPr>
                <w:sz w:val="12"/>
                <w:szCs w:val="12"/>
              </w:rPr>
            </w:pPr>
          </w:p>
        </w:tc>
        <w:tc>
          <w:tcPr>
            <w:tcW w:w="159" w:type="pct"/>
          </w:tcPr>
          <w:p w14:paraId="3C0A64A9" w14:textId="77777777" w:rsidR="009E1464" w:rsidRPr="009E1464" w:rsidRDefault="009E1464" w:rsidP="009E1464">
            <w:pPr>
              <w:pStyle w:val="Style3"/>
              <w:widowControl/>
              <w:rPr>
                <w:sz w:val="12"/>
                <w:szCs w:val="12"/>
              </w:rPr>
            </w:pPr>
          </w:p>
        </w:tc>
        <w:tc>
          <w:tcPr>
            <w:tcW w:w="162" w:type="pct"/>
          </w:tcPr>
          <w:p w14:paraId="75C48CC5" w14:textId="77777777" w:rsidR="009E1464" w:rsidRPr="009E1464" w:rsidRDefault="009E1464" w:rsidP="009E1464">
            <w:pPr>
              <w:pStyle w:val="Style3"/>
              <w:widowControl/>
              <w:rPr>
                <w:sz w:val="12"/>
                <w:szCs w:val="12"/>
              </w:rPr>
            </w:pPr>
          </w:p>
        </w:tc>
        <w:tc>
          <w:tcPr>
            <w:tcW w:w="159" w:type="pct"/>
          </w:tcPr>
          <w:p w14:paraId="1059588E" w14:textId="77777777" w:rsidR="009E1464" w:rsidRPr="009E1464" w:rsidRDefault="009E1464" w:rsidP="009E1464">
            <w:pPr>
              <w:pStyle w:val="Style3"/>
              <w:widowControl/>
              <w:rPr>
                <w:sz w:val="12"/>
                <w:szCs w:val="12"/>
              </w:rPr>
            </w:pPr>
          </w:p>
        </w:tc>
        <w:tc>
          <w:tcPr>
            <w:tcW w:w="159" w:type="pct"/>
          </w:tcPr>
          <w:p w14:paraId="4EA70425" w14:textId="77777777" w:rsidR="009E1464" w:rsidRPr="009E1464" w:rsidRDefault="009E1464" w:rsidP="009E1464">
            <w:pPr>
              <w:pStyle w:val="Style3"/>
              <w:widowControl/>
              <w:rPr>
                <w:sz w:val="12"/>
                <w:szCs w:val="12"/>
              </w:rPr>
            </w:pPr>
          </w:p>
        </w:tc>
        <w:tc>
          <w:tcPr>
            <w:tcW w:w="159" w:type="pct"/>
          </w:tcPr>
          <w:p w14:paraId="7856E0FF" w14:textId="77777777" w:rsidR="009E1464" w:rsidRPr="009E1464" w:rsidRDefault="009E1464" w:rsidP="009E1464">
            <w:pPr>
              <w:pStyle w:val="Style3"/>
              <w:widowControl/>
              <w:rPr>
                <w:sz w:val="12"/>
                <w:szCs w:val="12"/>
              </w:rPr>
            </w:pPr>
          </w:p>
        </w:tc>
        <w:tc>
          <w:tcPr>
            <w:tcW w:w="169" w:type="pct"/>
          </w:tcPr>
          <w:p w14:paraId="38028382" w14:textId="77777777" w:rsidR="009E1464" w:rsidRPr="009E1464" w:rsidRDefault="009E1464" w:rsidP="009E1464">
            <w:pPr>
              <w:pStyle w:val="Style3"/>
              <w:widowControl/>
              <w:rPr>
                <w:sz w:val="12"/>
                <w:szCs w:val="12"/>
              </w:rPr>
            </w:pPr>
          </w:p>
        </w:tc>
      </w:tr>
      <w:tr w:rsidR="009E1464" w:rsidRPr="009E1464" w14:paraId="5DD95BA5" w14:textId="77777777" w:rsidTr="007B4E62">
        <w:trPr>
          <w:trHeight w:val="211"/>
        </w:trPr>
        <w:tc>
          <w:tcPr>
            <w:tcW w:w="1323" w:type="pct"/>
          </w:tcPr>
          <w:p w14:paraId="53AEDEC3" w14:textId="77777777" w:rsidR="009E1464" w:rsidRPr="009E1464" w:rsidRDefault="009E1464" w:rsidP="009E1464">
            <w:pPr>
              <w:pStyle w:val="Style2"/>
              <w:widowControl/>
              <w:rPr>
                <w:rStyle w:val="FontStyle12"/>
                <w:lang w:eastAsia="en-US"/>
              </w:rPr>
            </w:pPr>
            <w:r w:rsidRPr="009E1464">
              <w:rPr>
                <w:rStyle w:val="FontStyle12"/>
                <w:lang w:eastAsia="en-US"/>
              </w:rPr>
              <w:t>Аналоговая запись, 1 этап</w:t>
            </w:r>
          </w:p>
        </w:tc>
        <w:tc>
          <w:tcPr>
            <w:tcW w:w="159" w:type="pct"/>
          </w:tcPr>
          <w:p w14:paraId="76A4BB60" w14:textId="77777777" w:rsidR="009E1464" w:rsidRPr="009E1464" w:rsidRDefault="009E1464" w:rsidP="009E1464">
            <w:pPr>
              <w:pStyle w:val="Style3"/>
              <w:widowControl/>
              <w:rPr>
                <w:sz w:val="12"/>
                <w:szCs w:val="12"/>
              </w:rPr>
            </w:pPr>
          </w:p>
        </w:tc>
        <w:tc>
          <w:tcPr>
            <w:tcW w:w="159" w:type="pct"/>
          </w:tcPr>
          <w:p w14:paraId="28B5383B" w14:textId="77777777" w:rsidR="009E1464" w:rsidRPr="009E1464" w:rsidRDefault="009E1464" w:rsidP="009E1464">
            <w:pPr>
              <w:pStyle w:val="Style3"/>
              <w:widowControl/>
              <w:rPr>
                <w:sz w:val="12"/>
                <w:szCs w:val="12"/>
              </w:rPr>
            </w:pPr>
          </w:p>
        </w:tc>
        <w:tc>
          <w:tcPr>
            <w:tcW w:w="159" w:type="pct"/>
          </w:tcPr>
          <w:p w14:paraId="4B3AE7B4" w14:textId="77777777" w:rsidR="009E1464" w:rsidRPr="009E1464" w:rsidRDefault="009E1464" w:rsidP="009E1464">
            <w:pPr>
              <w:pStyle w:val="Style3"/>
              <w:widowControl/>
              <w:rPr>
                <w:sz w:val="12"/>
                <w:szCs w:val="12"/>
              </w:rPr>
            </w:pPr>
          </w:p>
        </w:tc>
        <w:tc>
          <w:tcPr>
            <w:tcW w:w="159" w:type="pct"/>
          </w:tcPr>
          <w:p w14:paraId="2DD7CE0A" w14:textId="77777777" w:rsidR="009E1464" w:rsidRPr="009E1464" w:rsidRDefault="009E1464" w:rsidP="009E1464">
            <w:pPr>
              <w:pStyle w:val="Style3"/>
              <w:widowControl/>
              <w:rPr>
                <w:sz w:val="12"/>
                <w:szCs w:val="12"/>
              </w:rPr>
            </w:pPr>
          </w:p>
        </w:tc>
        <w:tc>
          <w:tcPr>
            <w:tcW w:w="159" w:type="pct"/>
          </w:tcPr>
          <w:p w14:paraId="4B0833D1" w14:textId="77777777" w:rsidR="009E1464" w:rsidRPr="009E1464" w:rsidRDefault="009E1464" w:rsidP="009E1464">
            <w:pPr>
              <w:pStyle w:val="Style3"/>
              <w:widowControl/>
              <w:rPr>
                <w:sz w:val="12"/>
                <w:szCs w:val="12"/>
              </w:rPr>
            </w:pPr>
          </w:p>
        </w:tc>
        <w:tc>
          <w:tcPr>
            <w:tcW w:w="159" w:type="pct"/>
          </w:tcPr>
          <w:p w14:paraId="14B8BF22" w14:textId="77777777" w:rsidR="009E1464" w:rsidRPr="009E1464" w:rsidRDefault="009E1464" w:rsidP="009E1464">
            <w:pPr>
              <w:pStyle w:val="Style3"/>
              <w:widowControl/>
              <w:rPr>
                <w:sz w:val="12"/>
                <w:szCs w:val="12"/>
              </w:rPr>
            </w:pPr>
          </w:p>
        </w:tc>
        <w:tc>
          <w:tcPr>
            <w:tcW w:w="161" w:type="pct"/>
          </w:tcPr>
          <w:p w14:paraId="0E89258A" w14:textId="77777777" w:rsidR="009E1464" w:rsidRPr="009E1464" w:rsidRDefault="009E1464" w:rsidP="009E1464">
            <w:pPr>
              <w:pStyle w:val="Style3"/>
              <w:widowControl/>
              <w:rPr>
                <w:sz w:val="12"/>
                <w:szCs w:val="12"/>
              </w:rPr>
            </w:pPr>
          </w:p>
        </w:tc>
        <w:tc>
          <w:tcPr>
            <w:tcW w:w="159" w:type="pct"/>
          </w:tcPr>
          <w:p w14:paraId="3E71DCB9" w14:textId="77777777" w:rsidR="009E1464" w:rsidRPr="009E1464" w:rsidRDefault="009E1464" w:rsidP="009E1464">
            <w:pPr>
              <w:pStyle w:val="Style3"/>
              <w:widowControl/>
              <w:rPr>
                <w:sz w:val="12"/>
                <w:szCs w:val="12"/>
              </w:rPr>
            </w:pPr>
          </w:p>
        </w:tc>
        <w:tc>
          <w:tcPr>
            <w:tcW w:w="240" w:type="pct"/>
          </w:tcPr>
          <w:p w14:paraId="312D8AE3" w14:textId="77777777" w:rsidR="009E1464" w:rsidRPr="009E1464" w:rsidRDefault="009E1464" w:rsidP="009E1464">
            <w:pPr>
              <w:pStyle w:val="Style3"/>
              <w:widowControl/>
              <w:rPr>
                <w:sz w:val="12"/>
                <w:szCs w:val="12"/>
              </w:rPr>
            </w:pPr>
          </w:p>
        </w:tc>
        <w:tc>
          <w:tcPr>
            <w:tcW w:w="147" w:type="pct"/>
          </w:tcPr>
          <w:p w14:paraId="3B35EC99" w14:textId="77777777" w:rsidR="009E1464" w:rsidRPr="009E1464" w:rsidRDefault="009E1464" w:rsidP="009E1464">
            <w:pPr>
              <w:pStyle w:val="Style3"/>
              <w:widowControl/>
              <w:rPr>
                <w:sz w:val="12"/>
                <w:szCs w:val="12"/>
              </w:rPr>
            </w:pPr>
          </w:p>
        </w:tc>
        <w:tc>
          <w:tcPr>
            <w:tcW w:w="147" w:type="pct"/>
          </w:tcPr>
          <w:p w14:paraId="1EC28406" w14:textId="77777777" w:rsidR="009E1464" w:rsidRPr="009E1464" w:rsidRDefault="009E1464" w:rsidP="009E1464">
            <w:pPr>
              <w:pStyle w:val="Style3"/>
              <w:widowControl/>
              <w:rPr>
                <w:sz w:val="12"/>
                <w:szCs w:val="12"/>
              </w:rPr>
            </w:pPr>
          </w:p>
        </w:tc>
        <w:tc>
          <w:tcPr>
            <w:tcW w:w="147" w:type="pct"/>
          </w:tcPr>
          <w:p w14:paraId="274F96E0" w14:textId="77777777" w:rsidR="009E1464" w:rsidRPr="009E1464" w:rsidRDefault="009E1464" w:rsidP="009E1464">
            <w:pPr>
              <w:pStyle w:val="Style3"/>
              <w:widowControl/>
              <w:rPr>
                <w:sz w:val="12"/>
                <w:szCs w:val="12"/>
              </w:rPr>
            </w:pPr>
          </w:p>
        </w:tc>
        <w:tc>
          <w:tcPr>
            <w:tcW w:w="119" w:type="pct"/>
          </w:tcPr>
          <w:p w14:paraId="335BC7CC" w14:textId="77777777" w:rsidR="009E1464" w:rsidRPr="009E1464" w:rsidRDefault="009E1464" w:rsidP="009E1464">
            <w:pPr>
              <w:pStyle w:val="Style3"/>
              <w:widowControl/>
              <w:rPr>
                <w:sz w:val="12"/>
                <w:szCs w:val="12"/>
              </w:rPr>
            </w:pPr>
          </w:p>
        </w:tc>
        <w:tc>
          <w:tcPr>
            <w:tcW w:w="159" w:type="pct"/>
          </w:tcPr>
          <w:p w14:paraId="630CAE54" w14:textId="77777777" w:rsidR="009E1464" w:rsidRPr="009E1464" w:rsidRDefault="009E1464" w:rsidP="009E1464">
            <w:pPr>
              <w:pStyle w:val="Style3"/>
              <w:widowControl/>
              <w:rPr>
                <w:sz w:val="12"/>
                <w:szCs w:val="12"/>
              </w:rPr>
            </w:pPr>
          </w:p>
        </w:tc>
        <w:tc>
          <w:tcPr>
            <w:tcW w:w="159" w:type="pct"/>
          </w:tcPr>
          <w:p w14:paraId="7888C8D2" w14:textId="77777777" w:rsidR="009E1464" w:rsidRPr="009E1464" w:rsidRDefault="009E1464" w:rsidP="009E1464">
            <w:pPr>
              <w:pStyle w:val="Style3"/>
              <w:widowControl/>
              <w:rPr>
                <w:sz w:val="12"/>
                <w:szCs w:val="12"/>
              </w:rPr>
            </w:pPr>
          </w:p>
        </w:tc>
        <w:tc>
          <w:tcPr>
            <w:tcW w:w="159" w:type="pct"/>
          </w:tcPr>
          <w:p w14:paraId="328D073E" w14:textId="77777777" w:rsidR="009E1464" w:rsidRPr="009E1464" w:rsidRDefault="009E1464" w:rsidP="009E1464">
            <w:pPr>
              <w:pStyle w:val="Style3"/>
              <w:widowControl/>
              <w:rPr>
                <w:sz w:val="12"/>
                <w:szCs w:val="12"/>
              </w:rPr>
            </w:pPr>
          </w:p>
        </w:tc>
        <w:tc>
          <w:tcPr>
            <w:tcW w:w="159" w:type="pct"/>
          </w:tcPr>
          <w:p w14:paraId="675B9F2D"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40F67064" w14:textId="77777777" w:rsidR="009E1464" w:rsidRPr="009E1464" w:rsidRDefault="009E1464" w:rsidP="009E1464">
            <w:pPr>
              <w:pStyle w:val="Style3"/>
              <w:widowControl/>
              <w:rPr>
                <w:sz w:val="12"/>
                <w:szCs w:val="12"/>
              </w:rPr>
            </w:pPr>
          </w:p>
        </w:tc>
        <w:tc>
          <w:tcPr>
            <w:tcW w:w="162" w:type="pct"/>
          </w:tcPr>
          <w:p w14:paraId="49428D83" w14:textId="77777777" w:rsidR="009E1464" w:rsidRPr="009E1464" w:rsidRDefault="009E1464" w:rsidP="009E1464">
            <w:pPr>
              <w:pStyle w:val="Style3"/>
              <w:widowControl/>
              <w:rPr>
                <w:sz w:val="12"/>
                <w:szCs w:val="12"/>
              </w:rPr>
            </w:pPr>
          </w:p>
        </w:tc>
        <w:tc>
          <w:tcPr>
            <w:tcW w:w="159" w:type="pct"/>
          </w:tcPr>
          <w:p w14:paraId="193BA49F" w14:textId="77777777" w:rsidR="009E1464" w:rsidRPr="009E1464" w:rsidRDefault="009E1464" w:rsidP="009E1464">
            <w:pPr>
              <w:pStyle w:val="Style3"/>
              <w:widowControl/>
              <w:rPr>
                <w:sz w:val="12"/>
                <w:szCs w:val="12"/>
              </w:rPr>
            </w:pPr>
          </w:p>
        </w:tc>
        <w:tc>
          <w:tcPr>
            <w:tcW w:w="159" w:type="pct"/>
          </w:tcPr>
          <w:p w14:paraId="20272CEC" w14:textId="77777777" w:rsidR="009E1464" w:rsidRPr="009E1464" w:rsidRDefault="009E1464" w:rsidP="009E1464">
            <w:pPr>
              <w:pStyle w:val="Style3"/>
              <w:widowControl/>
              <w:rPr>
                <w:sz w:val="12"/>
                <w:szCs w:val="12"/>
              </w:rPr>
            </w:pPr>
          </w:p>
        </w:tc>
        <w:tc>
          <w:tcPr>
            <w:tcW w:w="159" w:type="pct"/>
          </w:tcPr>
          <w:p w14:paraId="19F32650" w14:textId="77777777" w:rsidR="009E1464" w:rsidRPr="009E1464" w:rsidRDefault="009E1464" w:rsidP="009E1464">
            <w:pPr>
              <w:pStyle w:val="Style3"/>
              <w:widowControl/>
              <w:rPr>
                <w:sz w:val="12"/>
                <w:szCs w:val="12"/>
              </w:rPr>
            </w:pPr>
          </w:p>
        </w:tc>
        <w:tc>
          <w:tcPr>
            <w:tcW w:w="169" w:type="pct"/>
          </w:tcPr>
          <w:p w14:paraId="201196F8" w14:textId="77777777" w:rsidR="009E1464" w:rsidRPr="009E1464" w:rsidRDefault="009E1464" w:rsidP="009E1464">
            <w:pPr>
              <w:pStyle w:val="Style3"/>
              <w:widowControl/>
              <w:rPr>
                <w:sz w:val="12"/>
                <w:szCs w:val="12"/>
              </w:rPr>
            </w:pPr>
          </w:p>
        </w:tc>
      </w:tr>
      <w:tr w:rsidR="009E1464" w:rsidRPr="009E1464" w14:paraId="7D48DECB" w14:textId="77777777" w:rsidTr="007B4E62">
        <w:trPr>
          <w:trHeight w:val="206"/>
        </w:trPr>
        <w:tc>
          <w:tcPr>
            <w:tcW w:w="1323" w:type="pct"/>
          </w:tcPr>
          <w:p w14:paraId="769DA194" w14:textId="77777777" w:rsidR="009E1464" w:rsidRPr="009E1464" w:rsidRDefault="009E1464" w:rsidP="009E1464">
            <w:pPr>
              <w:pStyle w:val="Style2"/>
              <w:widowControl/>
              <w:rPr>
                <w:rStyle w:val="FontStyle12"/>
                <w:lang w:eastAsia="en-US"/>
              </w:rPr>
            </w:pPr>
            <w:r w:rsidRPr="009E1464">
              <w:rPr>
                <w:rStyle w:val="FontStyle12"/>
                <w:lang w:eastAsia="en-US"/>
              </w:rPr>
              <w:t>Аналоговая запись, 2 этапа</w:t>
            </w:r>
          </w:p>
        </w:tc>
        <w:tc>
          <w:tcPr>
            <w:tcW w:w="159" w:type="pct"/>
          </w:tcPr>
          <w:p w14:paraId="184CA666" w14:textId="77777777" w:rsidR="009E1464" w:rsidRPr="009E1464" w:rsidRDefault="009E1464" w:rsidP="009E1464">
            <w:pPr>
              <w:pStyle w:val="Style3"/>
              <w:widowControl/>
              <w:rPr>
                <w:sz w:val="12"/>
                <w:szCs w:val="12"/>
              </w:rPr>
            </w:pPr>
          </w:p>
        </w:tc>
        <w:tc>
          <w:tcPr>
            <w:tcW w:w="159" w:type="pct"/>
          </w:tcPr>
          <w:p w14:paraId="4F9865CE" w14:textId="77777777" w:rsidR="009E1464" w:rsidRPr="009E1464" w:rsidRDefault="009E1464" w:rsidP="009E1464">
            <w:pPr>
              <w:pStyle w:val="Style3"/>
              <w:widowControl/>
              <w:rPr>
                <w:sz w:val="12"/>
                <w:szCs w:val="12"/>
              </w:rPr>
            </w:pPr>
          </w:p>
        </w:tc>
        <w:tc>
          <w:tcPr>
            <w:tcW w:w="159" w:type="pct"/>
          </w:tcPr>
          <w:p w14:paraId="24866601" w14:textId="77777777" w:rsidR="009E1464" w:rsidRPr="009E1464" w:rsidRDefault="009E1464" w:rsidP="009E1464">
            <w:pPr>
              <w:pStyle w:val="Style3"/>
              <w:widowControl/>
              <w:rPr>
                <w:sz w:val="12"/>
                <w:szCs w:val="12"/>
              </w:rPr>
            </w:pPr>
          </w:p>
        </w:tc>
        <w:tc>
          <w:tcPr>
            <w:tcW w:w="159" w:type="pct"/>
          </w:tcPr>
          <w:p w14:paraId="530409DB" w14:textId="77777777" w:rsidR="009E1464" w:rsidRPr="009E1464" w:rsidRDefault="009E1464" w:rsidP="009E1464">
            <w:pPr>
              <w:pStyle w:val="Style3"/>
              <w:widowControl/>
              <w:rPr>
                <w:sz w:val="12"/>
                <w:szCs w:val="12"/>
              </w:rPr>
            </w:pPr>
          </w:p>
        </w:tc>
        <w:tc>
          <w:tcPr>
            <w:tcW w:w="159" w:type="pct"/>
          </w:tcPr>
          <w:p w14:paraId="5CFAFA10" w14:textId="77777777" w:rsidR="009E1464" w:rsidRPr="009E1464" w:rsidRDefault="009E1464" w:rsidP="009E1464">
            <w:pPr>
              <w:pStyle w:val="Style3"/>
              <w:widowControl/>
              <w:rPr>
                <w:sz w:val="12"/>
                <w:szCs w:val="12"/>
              </w:rPr>
            </w:pPr>
          </w:p>
        </w:tc>
        <w:tc>
          <w:tcPr>
            <w:tcW w:w="159" w:type="pct"/>
          </w:tcPr>
          <w:p w14:paraId="23581A0C" w14:textId="77777777" w:rsidR="009E1464" w:rsidRPr="009E1464" w:rsidRDefault="009E1464" w:rsidP="009E1464">
            <w:pPr>
              <w:pStyle w:val="Style3"/>
              <w:widowControl/>
              <w:rPr>
                <w:sz w:val="12"/>
                <w:szCs w:val="12"/>
              </w:rPr>
            </w:pPr>
          </w:p>
        </w:tc>
        <w:tc>
          <w:tcPr>
            <w:tcW w:w="161" w:type="pct"/>
          </w:tcPr>
          <w:p w14:paraId="05EBF6DC" w14:textId="77777777" w:rsidR="009E1464" w:rsidRPr="009E1464" w:rsidRDefault="009E1464" w:rsidP="009E1464">
            <w:pPr>
              <w:pStyle w:val="Style3"/>
              <w:widowControl/>
              <w:rPr>
                <w:sz w:val="12"/>
                <w:szCs w:val="12"/>
              </w:rPr>
            </w:pPr>
          </w:p>
        </w:tc>
        <w:tc>
          <w:tcPr>
            <w:tcW w:w="159" w:type="pct"/>
          </w:tcPr>
          <w:p w14:paraId="486A07C0" w14:textId="77777777" w:rsidR="009E1464" w:rsidRPr="009E1464" w:rsidRDefault="009E1464" w:rsidP="009E1464">
            <w:pPr>
              <w:pStyle w:val="Style3"/>
              <w:widowControl/>
              <w:rPr>
                <w:sz w:val="12"/>
                <w:szCs w:val="12"/>
              </w:rPr>
            </w:pPr>
          </w:p>
        </w:tc>
        <w:tc>
          <w:tcPr>
            <w:tcW w:w="240" w:type="pct"/>
          </w:tcPr>
          <w:p w14:paraId="26B82293" w14:textId="77777777" w:rsidR="009E1464" w:rsidRPr="009E1464" w:rsidRDefault="009E1464" w:rsidP="009E1464">
            <w:pPr>
              <w:pStyle w:val="Style3"/>
              <w:widowControl/>
              <w:rPr>
                <w:sz w:val="12"/>
                <w:szCs w:val="12"/>
              </w:rPr>
            </w:pPr>
          </w:p>
        </w:tc>
        <w:tc>
          <w:tcPr>
            <w:tcW w:w="147" w:type="pct"/>
          </w:tcPr>
          <w:p w14:paraId="0113225F" w14:textId="77777777" w:rsidR="009E1464" w:rsidRPr="009E1464" w:rsidRDefault="009E1464" w:rsidP="009E1464">
            <w:pPr>
              <w:pStyle w:val="Style3"/>
              <w:widowControl/>
              <w:rPr>
                <w:sz w:val="12"/>
                <w:szCs w:val="12"/>
              </w:rPr>
            </w:pPr>
          </w:p>
        </w:tc>
        <w:tc>
          <w:tcPr>
            <w:tcW w:w="147" w:type="pct"/>
          </w:tcPr>
          <w:p w14:paraId="561A3621" w14:textId="77777777" w:rsidR="009E1464" w:rsidRPr="009E1464" w:rsidRDefault="009E1464" w:rsidP="009E1464">
            <w:pPr>
              <w:pStyle w:val="Style3"/>
              <w:widowControl/>
              <w:rPr>
                <w:sz w:val="12"/>
                <w:szCs w:val="12"/>
              </w:rPr>
            </w:pPr>
          </w:p>
        </w:tc>
        <w:tc>
          <w:tcPr>
            <w:tcW w:w="147" w:type="pct"/>
          </w:tcPr>
          <w:p w14:paraId="469B82DB" w14:textId="77777777" w:rsidR="009E1464" w:rsidRPr="009E1464" w:rsidRDefault="009E1464" w:rsidP="009E1464">
            <w:pPr>
              <w:pStyle w:val="Style3"/>
              <w:widowControl/>
              <w:rPr>
                <w:sz w:val="12"/>
                <w:szCs w:val="12"/>
              </w:rPr>
            </w:pPr>
          </w:p>
        </w:tc>
        <w:tc>
          <w:tcPr>
            <w:tcW w:w="119" w:type="pct"/>
          </w:tcPr>
          <w:p w14:paraId="56F7DBF5" w14:textId="77777777" w:rsidR="009E1464" w:rsidRPr="009E1464" w:rsidRDefault="009E1464" w:rsidP="009E1464">
            <w:pPr>
              <w:pStyle w:val="Style3"/>
              <w:widowControl/>
              <w:rPr>
                <w:sz w:val="12"/>
                <w:szCs w:val="12"/>
              </w:rPr>
            </w:pPr>
          </w:p>
        </w:tc>
        <w:tc>
          <w:tcPr>
            <w:tcW w:w="159" w:type="pct"/>
          </w:tcPr>
          <w:p w14:paraId="7DBE1C05" w14:textId="77777777" w:rsidR="009E1464" w:rsidRPr="009E1464" w:rsidRDefault="009E1464" w:rsidP="009E1464">
            <w:pPr>
              <w:pStyle w:val="Style3"/>
              <w:widowControl/>
              <w:rPr>
                <w:sz w:val="12"/>
                <w:szCs w:val="12"/>
              </w:rPr>
            </w:pPr>
          </w:p>
        </w:tc>
        <w:tc>
          <w:tcPr>
            <w:tcW w:w="159" w:type="pct"/>
          </w:tcPr>
          <w:p w14:paraId="0145D9BE" w14:textId="77777777" w:rsidR="009E1464" w:rsidRPr="009E1464" w:rsidRDefault="009E1464" w:rsidP="009E1464">
            <w:pPr>
              <w:pStyle w:val="Style3"/>
              <w:widowControl/>
              <w:rPr>
                <w:sz w:val="12"/>
                <w:szCs w:val="12"/>
              </w:rPr>
            </w:pPr>
          </w:p>
        </w:tc>
        <w:tc>
          <w:tcPr>
            <w:tcW w:w="159" w:type="pct"/>
          </w:tcPr>
          <w:p w14:paraId="6FBEED1E" w14:textId="77777777" w:rsidR="009E1464" w:rsidRPr="009E1464" w:rsidRDefault="009E1464" w:rsidP="009E1464">
            <w:pPr>
              <w:pStyle w:val="Style3"/>
              <w:widowControl/>
              <w:rPr>
                <w:sz w:val="12"/>
                <w:szCs w:val="12"/>
              </w:rPr>
            </w:pPr>
          </w:p>
        </w:tc>
        <w:tc>
          <w:tcPr>
            <w:tcW w:w="159" w:type="pct"/>
          </w:tcPr>
          <w:p w14:paraId="0A9B805A"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0A97C3A8" w14:textId="77777777" w:rsidR="009E1464" w:rsidRPr="009E1464" w:rsidRDefault="009E1464" w:rsidP="009E1464">
            <w:pPr>
              <w:pStyle w:val="Style3"/>
              <w:widowControl/>
              <w:rPr>
                <w:sz w:val="12"/>
                <w:szCs w:val="12"/>
              </w:rPr>
            </w:pPr>
          </w:p>
        </w:tc>
        <w:tc>
          <w:tcPr>
            <w:tcW w:w="162" w:type="pct"/>
          </w:tcPr>
          <w:p w14:paraId="7B39B807" w14:textId="77777777" w:rsidR="009E1464" w:rsidRPr="009E1464" w:rsidRDefault="009E1464" w:rsidP="009E1464">
            <w:pPr>
              <w:pStyle w:val="Style3"/>
              <w:widowControl/>
              <w:rPr>
                <w:sz w:val="12"/>
                <w:szCs w:val="12"/>
              </w:rPr>
            </w:pPr>
          </w:p>
        </w:tc>
        <w:tc>
          <w:tcPr>
            <w:tcW w:w="159" w:type="pct"/>
          </w:tcPr>
          <w:p w14:paraId="7055E6FE" w14:textId="77777777" w:rsidR="009E1464" w:rsidRPr="009E1464" w:rsidRDefault="009E1464" w:rsidP="009E1464">
            <w:pPr>
              <w:pStyle w:val="Style3"/>
              <w:widowControl/>
              <w:rPr>
                <w:sz w:val="12"/>
                <w:szCs w:val="12"/>
              </w:rPr>
            </w:pPr>
          </w:p>
        </w:tc>
        <w:tc>
          <w:tcPr>
            <w:tcW w:w="159" w:type="pct"/>
          </w:tcPr>
          <w:p w14:paraId="2A8B8141" w14:textId="77777777" w:rsidR="009E1464" w:rsidRPr="009E1464" w:rsidRDefault="009E1464" w:rsidP="009E1464">
            <w:pPr>
              <w:pStyle w:val="Style3"/>
              <w:widowControl/>
              <w:rPr>
                <w:sz w:val="12"/>
                <w:szCs w:val="12"/>
              </w:rPr>
            </w:pPr>
          </w:p>
        </w:tc>
        <w:tc>
          <w:tcPr>
            <w:tcW w:w="159" w:type="pct"/>
          </w:tcPr>
          <w:p w14:paraId="44EA7281" w14:textId="77777777" w:rsidR="009E1464" w:rsidRPr="009E1464" w:rsidRDefault="009E1464" w:rsidP="009E1464">
            <w:pPr>
              <w:pStyle w:val="Style3"/>
              <w:widowControl/>
              <w:rPr>
                <w:sz w:val="12"/>
                <w:szCs w:val="12"/>
              </w:rPr>
            </w:pPr>
          </w:p>
        </w:tc>
        <w:tc>
          <w:tcPr>
            <w:tcW w:w="169" w:type="pct"/>
          </w:tcPr>
          <w:p w14:paraId="71379B2C" w14:textId="77777777" w:rsidR="009E1464" w:rsidRPr="009E1464" w:rsidRDefault="009E1464" w:rsidP="009E1464">
            <w:pPr>
              <w:pStyle w:val="Style3"/>
              <w:widowControl/>
              <w:rPr>
                <w:sz w:val="12"/>
                <w:szCs w:val="12"/>
              </w:rPr>
            </w:pPr>
          </w:p>
        </w:tc>
      </w:tr>
      <w:tr w:rsidR="009E1464" w:rsidRPr="009E1464" w14:paraId="0B62C014" w14:textId="77777777" w:rsidTr="007B4E62">
        <w:trPr>
          <w:trHeight w:val="211"/>
        </w:trPr>
        <w:tc>
          <w:tcPr>
            <w:tcW w:w="1323" w:type="pct"/>
          </w:tcPr>
          <w:p w14:paraId="6F97FCAB" w14:textId="77777777" w:rsidR="009E1464" w:rsidRPr="009E1464" w:rsidRDefault="009E1464" w:rsidP="009E1464">
            <w:pPr>
              <w:pStyle w:val="Style2"/>
              <w:widowControl/>
              <w:rPr>
                <w:rStyle w:val="FontStyle12"/>
                <w:lang w:eastAsia="en-US"/>
              </w:rPr>
            </w:pPr>
            <w:r w:rsidRPr="009E1464">
              <w:rPr>
                <w:rStyle w:val="FontStyle12"/>
                <w:lang w:eastAsia="en-US"/>
              </w:rPr>
              <w:t>Аналоговая запись, 3 этапа</w:t>
            </w:r>
          </w:p>
        </w:tc>
        <w:tc>
          <w:tcPr>
            <w:tcW w:w="159" w:type="pct"/>
          </w:tcPr>
          <w:p w14:paraId="34C50DC1" w14:textId="77777777" w:rsidR="009E1464" w:rsidRPr="009E1464" w:rsidRDefault="009E1464" w:rsidP="009E1464">
            <w:pPr>
              <w:pStyle w:val="Style3"/>
              <w:widowControl/>
              <w:rPr>
                <w:sz w:val="12"/>
                <w:szCs w:val="12"/>
              </w:rPr>
            </w:pPr>
          </w:p>
        </w:tc>
        <w:tc>
          <w:tcPr>
            <w:tcW w:w="159" w:type="pct"/>
          </w:tcPr>
          <w:p w14:paraId="06AD72AB" w14:textId="77777777" w:rsidR="009E1464" w:rsidRPr="009E1464" w:rsidRDefault="009E1464" w:rsidP="009E1464">
            <w:pPr>
              <w:pStyle w:val="Style3"/>
              <w:widowControl/>
              <w:rPr>
                <w:sz w:val="12"/>
                <w:szCs w:val="12"/>
              </w:rPr>
            </w:pPr>
          </w:p>
        </w:tc>
        <w:tc>
          <w:tcPr>
            <w:tcW w:w="159" w:type="pct"/>
          </w:tcPr>
          <w:p w14:paraId="4714BD86" w14:textId="77777777" w:rsidR="009E1464" w:rsidRPr="009E1464" w:rsidRDefault="009E1464" w:rsidP="009E1464">
            <w:pPr>
              <w:pStyle w:val="Style3"/>
              <w:widowControl/>
              <w:rPr>
                <w:sz w:val="12"/>
                <w:szCs w:val="12"/>
              </w:rPr>
            </w:pPr>
          </w:p>
        </w:tc>
        <w:tc>
          <w:tcPr>
            <w:tcW w:w="159" w:type="pct"/>
          </w:tcPr>
          <w:p w14:paraId="01B78863" w14:textId="77777777" w:rsidR="009E1464" w:rsidRPr="009E1464" w:rsidRDefault="009E1464" w:rsidP="009E1464">
            <w:pPr>
              <w:pStyle w:val="Style3"/>
              <w:widowControl/>
              <w:rPr>
                <w:sz w:val="12"/>
                <w:szCs w:val="12"/>
              </w:rPr>
            </w:pPr>
          </w:p>
        </w:tc>
        <w:tc>
          <w:tcPr>
            <w:tcW w:w="159" w:type="pct"/>
          </w:tcPr>
          <w:p w14:paraId="78F7F51C" w14:textId="77777777" w:rsidR="009E1464" w:rsidRPr="009E1464" w:rsidRDefault="009E1464" w:rsidP="009E1464">
            <w:pPr>
              <w:pStyle w:val="Style3"/>
              <w:widowControl/>
              <w:rPr>
                <w:sz w:val="12"/>
                <w:szCs w:val="12"/>
              </w:rPr>
            </w:pPr>
          </w:p>
        </w:tc>
        <w:tc>
          <w:tcPr>
            <w:tcW w:w="159" w:type="pct"/>
          </w:tcPr>
          <w:p w14:paraId="5B832763" w14:textId="77777777" w:rsidR="009E1464" w:rsidRPr="009E1464" w:rsidRDefault="009E1464" w:rsidP="009E1464">
            <w:pPr>
              <w:pStyle w:val="Style3"/>
              <w:widowControl/>
              <w:rPr>
                <w:sz w:val="12"/>
                <w:szCs w:val="12"/>
              </w:rPr>
            </w:pPr>
          </w:p>
        </w:tc>
        <w:tc>
          <w:tcPr>
            <w:tcW w:w="161" w:type="pct"/>
          </w:tcPr>
          <w:p w14:paraId="518AE73E" w14:textId="77777777" w:rsidR="009E1464" w:rsidRPr="009E1464" w:rsidRDefault="009E1464" w:rsidP="009E1464">
            <w:pPr>
              <w:pStyle w:val="Style3"/>
              <w:widowControl/>
              <w:rPr>
                <w:sz w:val="12"/>
                <w:szCs w:val="12"/>
              </w:rPr>
            </w:pPr>
          </w:p>
        </w:tc>
        <w:tc>
          <w:tcPr>
            <w:tcW w:w="159" w:type="pct"/>
          </w:tcPr>
          <w:p w14:paraId="58D60D0A" w14:textId="77777777" w:rsidR="009E1464" w:rsidRPr="009E1464" w:rsidRDefault="009E1464" w:rsidP="009E1464">
            <w:pPr>
              <w:pStyle w:val="Style3"/>
              <w:widowControl/>
              <w:rPr>
                <w:sz w:val="12"/>
                <w:szCs w:val="12"/>
              </w:rPr>
            </w:pPr>
          </w:p>
        </w:tc>
        <w:tc>
          <w:tcPr>
            <w:tcW w:w="240" w:type="pct"/>
          </w:tcPr>
          <w:p w14:paraId="26BF1878" w14:textId="77777777" w:rsidR="009E1464" w:rsidRPr="009E1464" w:rsidRDefault="009E1464" w:rsidP="009E1464">
            <w:pPr>
              <w:pStyle w:val="Style3"/>
              <w:widowControl/>
              <w:rPr>
                <w:sz w:val="12"/>
                <w:szCs w:val="12"/>
              </w:rPr>
            </w:pPr>
          </w:p>
        </w:tc>
        <w:tc>
          <w:tcPr>
            <w:tcW w:w="147" w:type="pct"/>
          </w:tcPr>
          <w:p w14:paraId="0C1A7349" w14:textId="77777777" w:rsidR="009E1464" w:rsidRPr="009E1464" w:rsidRDefault="009E1464" w:rsidP="009E1464">
            <w:pPr>
              <w:pStyle w:val="Style3"/>
              <w:widowControl/>
              <w:rPr>
                <w:sz w:val="12"/>
                <w:szCs w:val="12"/>
              </w:rPr>
            </w:pPr>
          </w:p>
        </w:tc>
        <w:tc>
          <w:tcPr>
            <w:tcW w:w="147" w:type="pct"/>
          </w:tcPr>
          <w:p w14:paraId="6DC57A21" w14:textId="77777777" w:rsidR="009E1464" w:rsidRPr="009E1464" w:rsidRDefault="009E1464" w:rsidP="009E1464">
            <w:pPr>
              <w:pStyle w:val="Style3"/>
              <w:widowControl/>
              <w:rPr>
                <w:sz w:val="12"/>
                <w:szCs w:val="12"/>
              </w:rPr>
            </w:pPr>
          </w:p>
        </w:tc>
        <w:tc>
          <w:tcPr>
            <w:tcW w:w="147" w:type="pct"/>
          </w:tcPr>
          <w:p w14:paraId="4BEB302F" w14:textId="77777777" w:rsidR="009E1464" w:rsidRPr="009E1464" w:rsidRDefault="009E1464" w:rsidP="009E1464">
            <w:pPr>
              <w:pStyle w:val="Style3"/>
              <w:widowControl/>
              <w:rPr>
                <w:sz w:val="12"/>
                <w:szCs w:val="12"/>
              </w:rPr>
            </w:pPr>
          </w:p>
        </w:tc>
        <w:tc>
          <w:tcPr>
            <w:tcW w:w="119" w:type="pct"/>
          </w:tcPr>
          <w:p w14:paraId="18A46001" w14:textId="77777777" w:rsidR="009E1464" w:rsidRPr="009E1464" w:rsidRDefault="009E1464" w:rsidP="009E1464">
            <w:pPr>
              <w:pStyle w:val="Style3"/>
              <w:widowControl/>
              <w:rPr>
                <w:sz w:val="12"/>
                <w:szCs w:val="12"/>
              </w:rPr>
            </w:pPr>
          </w:p>
        </w:tc>
        <w:tc>
          <w:tcPr>
            <w:tcW w:w="159" w:type="pct"/>
          </w:tcPr>
          <w:p w14:paraId="7503D389" w14:textId="77777777" w:rsidR="009E1464" w:rsidRPr="009E1464" w:rsidRDefault="009E1464" w:rsidP="009E1464">
            <w:pPr>
              <w:pStyle w:val="Style3"/>
              <w:widowControl/>
              <w:rPr>
                <w:sz w:val="12"/>
                <w:szCs w:val="12"/>
              </w:rPr>
            </w:pPr>
          </w:p>
        </w:tc>
        <w:tc>
          <w:tcPr>
            <w:tcW w:w="159" w:type="pct"/>
          </w:tcPr>
          <w:p w14:paraId="2ED7326B" w14:textId="77777777" w:rsidR="009E1464" w:rsidRPr="009E1464" w:rsidRDefault="009E1464" w:rsidP="009E1464">
            <w:pPr>
              <w:pStyle w:val="Style3"/>
              <w:widowControl/>
              <w:rPr>
                <w:sz w:val="12"/>
                <w:szCs w:val="12"/>
              </w:rPr>
            </w:pPr>
          </w:p>
        </w:tc>
        <w:tc>
          <w:tcPr>
            <w:tcW w:w="159" w:type="pct"/>
          </w:tcPr>
          <w:p w14:paraId="10B61242" w14:textId="77777777" w:rsidR="009E1464" w:rsidRPr="009E1464" w:rsidRDefault="009E1464" w:rsidP="009E1464">
            <w:pPr>
              <w:pStyle w:val="Style3"/>
              <w:widowControl/>
              <w:rPr>
                <w:sz w:val="12"/>
                <w:szCs w:val="12"/>
              </w:rPr>
            </w:pPr>
          </w:p>
        </w:tc>
        <w:tc>
          <w:tcPr>
            <w:tcW w:w="159" w:type="pct"/>
          </w:tcPr>
          <w:p w14:paraId="33E72A38"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464B81AE" w14:textId="77777777" w:rsidR="009E1464" w:rsidRPr="009E1464" w:rsidRDefault="009E1464" w:rsidP="009E1464">
            <w:pPr>
              <w:pStyle w:val="Style3"/>
              <w:widowControl/>
              <w:rPr>
                <w:sz w:val="12"/>
                <w:szCs w:val="12"/>
              </w:rPr>
            </w:pPr>
          </w:p>
        </w:tc>
        <w:tc>
          <w:tcPr>
            <w:tcW w:w="162" w:type="pct"/>
          </w:tcPr>
          <w:p w14:paraId="59BADA29" w14:textId="77777777" w:rsidR="009E1464" w:rsidRPr="009E1464" w:rsidRDefault="009E1464" w:rsidP="009E1464">
            <w:pPr>
              <w:pStyle w:val="Style3"/>
              <w:widowControl/>
              <w:rPr>
                <w:sz w:val="12"/>
                <w:szCs w:val="12"/>
              </w:rPr>
            </w:pPr>
          </w:p>
        </w:tc>
        <w:tc>
          <w:tcPr>
            <w:tcW w:w="159" w:type="pct"/>
          </w:tcPr>
          <w:p w14:paraId="70502A96" w14:textId="77777777" w:rsidR="009E1464" w:rsidRPr="009E1464" w:rsidRDefault="009E1464" w:rsidP="009E1464">
            <w:pPr>
              <w:pStyle w:val="Style3"/>
              <w:widowControl/>
              <w:rPr>
                <w:sz w:val="12"/>
                <w:szCs w:val="12"/>
              </w:rPr>
            </w:pPr>
          </w:p>
        </w:tc>
        <w:tc>
          <w:tcPr>
            <w:tcW w:w="159" w:type="pct"/>
          </w:tcPr>
          <w:p w14:paraId="4E7EB893" w14:textId="77777777" w:rsidR="009E1464" w:rsidRPr="009E1464" w:rsidRDefault="009E1464" w:rsidP="009E1464">
            <w:pPr>
              <w:pStyle w:val="Style3"/>
              <w:widowControl/>
              <w:rPr>
                <w:sz w:val="12"/>
                <w:szCs w:val="12"/>
              </w:rPr>
            </w:pPr>
          </w:p>
        </w:tc>
        <w:tc>
          <w:tcPr>
            <w:tcW w:w="159" w:type="pct"/>
          </w:tcPr>
          <w:p w14:paraId="6E7BB172" w14:textId="77777777" w:rsidR="009E1464" w:rsidRPr="009E1464" w:rsidRDefault="009E1464" w:rsidP="009E1464">
            <w:pPr>
              <w:pStyle w:val="Style3"/>
              <w:widowControl/>
              <w:rPr>
                <w:sz w:val="12"/>
                <w:szCs w:val="12"/>
              </w:rPr>
            </w:pPr>
          </w:p>
        </w:tc>
        <w:tc>
          <w:tcPr>
            <w:tcW w:w="169" w:type="pct"/>
          </w:tcPr>
          <w:p w14:paraId="1A535EA6" w14:textId="77777777" w:rsidR="009E1464" w:rsidRPr="009E1464" w:rsidRDefault="009E1464" w:rsidP="009E1464">
            <w:pPr>
              <w:pStyle w:val="Style3"/>
              <w:widowControl/>
              <w:rPr>
                <w:sz w:val="12"/>
                <w:szCs w:val="12"/>
              </w:rPr>
            </w:pPr>
          </w:p>
        </w:tc>
      </w:tr>
      <w:tr w:rsidR="009E1464" w:rsidRPr="009E1464" w14:paraId="3A75DBCA" w14:textId="77777777" w:rsidTr="007B4E62">
        <w:trPr>
          <w:trHeight w:val="211"/>
        </w:trPr>
        <w:tc>
          <w:tcPr>
            <w:tcW w:w="1323" w:type="pct"/>
          </w:tcPr>
          <w:p w14:paraId="666F7476" w14:textId="77777777" w:rsidR="009E1464" w:rsidRPr="009E1464" w:rsidRDefault="009E1464" w:rsidP="009E1464">
            <w:pPr>
              <w:pStyle w:val="Style2"/>
              <w:widowControl/>
              <w:rPr>
                <w:rStyle w:val="FontStyle12"/>
                <w:lang w:eastAsia="en-US"/>
              </w:rPr>
            </w:pPr>
            <w:r w:rsidRPr="009E1464">
              <w:rPr>
                <w:rStyle w:val="FontStyle12"/>
                <w:lang w:eastAsia="en-US"/>
              </w:rPr>
              <w:t>Битовые ошибки 1</w:t>
            </w:r>
          </w:p>
        </w:tc>
        <w:tc>
          <w:tcPr>
            <w:tcW w:w="159" w:type="pct"/>
          </w:tcPr>
          <w:p w14:paraId="5CD3D1B8" w14:textId="77777777" w:rsidR="009E1464" w:rsidRPr="009E1464" w:rsidRDefault="009E1464" w:rsidP="009E1464">
            <w:pPr>
              <w:pStyle w:val="Style3"/>
              <w:widowControl/>
              <w:rPr>
                <w:sz w:val="12"/>
                <w:szCs w:val="12"/>
              </w:rPr>
            </w:pPr>
          </w:p>
        </w:tc>
        <w:tc>
          <w:tcPr>
            <w:tcW w:w="159" w:type="pct"/>
          </w:tcPr>
          <w:p w14:paraId="45216D8A" w14:textId="77777777" w:rsidR="009E1464" w:rsidRPr="009E1464" w:rsidRDefault="009E1464" w:rsidP="009E1464">
            <w:pPr>
              <w:pStyle w:val="Style3"/>
              <w:widowControl/>
              <w:rPr>
                <w:sz w:val="12"/>
                <w:szCs w:val="12"/>
              </w:rPr>
            </w:pPr>
          </w:p>
        </w:tc>
        <w:tc>
          <w:tcPr>
            <w:tcW w:w="159" w:type="pct"/>
          </w:tcPr>
          <w:p w14:paraId="2E741DFA" w14:textId="77777777" w:rsidR="009E1464" w:rsidRPr="009E1464" w:rsidRDefault="009E1464" w:rsidP="009E1464">
            <w:pPr>
              <w:pStyle w:val="Style3"/>
              <w:widowControl/>
              <w:rPr>
                <w:sz w:val="12"/>
                <w:szCs w:val="12"/>
              </w:rPr>
            </w:pPr>
          </w:p>
        </w:tc>
        <w:tc>
          <w:tcPr>
            <w:tcW w:w="159" w:type="pct"/>
          </w:tcPr>
          <w:p w14:paraId="37AEC74E" w14:textId="77777777" w:rsidR="009E1464" w:rsidRPr="009E1464" w:rsidRDefault="009E1464" w:rsidP="009E1464">
            <w:pPr>
              <w:pStyle w:val="Style3"/>
              <w:widowControl/>
              <w:rPr>
                <w:sz w:val="12"/>
                <w:szCs w:val="12"/>
              </w:rPr>
            </w:pPr>
          </w:p>
        </w:tc>
        <w:tc>
          <w:tcPr>
            <w:tcW w:w="159" w:type="pct"/>
          </w:tcPr>
          <w:p w14:paraId="4720B9C0" w14:textId="77777777" w:rsidR="009E1464" w:rsidRPr="009E1464" w:rsidRDefault="009E1464" w:rsidP="009E1464">
            <w:pPr>
              <w:pStyle w:val="Style3"/>
              <w:widowControl/>
              <w:rPr>
                <w:sz w:val="12"/>
                <w:szCs w:val="12"/>
              </w:rPr>
            </w:pPr>
          </w:p>
        </w:tc>
        <w:tc>
          <w:tcPr>
            <w:tcW w:w="159" w:type="pct"/>
          </w:tcPr>
          <w:p w14:paraId="4D82E05A" w14:textId="77777777" w:rsidR="009E1464" w:rsidRPr="009E1464" w:rsidRDefault="009E1464" w:rsidP="009E1464">
            <w:pPr>
              <w:pStyle w:val="Style3"/>
              <w:widowControl/>
              <w:rPr>
                <w:sz w:val="12"/>
                <w:szCs w:val="12"/>
              </w:rPr>
            </w:pPr>
          </w:p>
        </w:tc>
        <w:tc>
          <w:tcPr>
            <w:tcW w:w="161" w:type="pct"/>
          </w:tcPr>
          <w:p w14:paraId="30E5C239" w14:textId="77777777" w:rsidR="009E1464" w:rsidRPr="009E1464" w:rsidRDefault="009E1464" w:rsidP="009E1464">
            <w:pPr>
              <w:pStyle w:val="Style3"/>
              <w:widowControl/>
              <w:rPr>
                <w:sz w:val="12"/>
                <w:szCs w:val="12"/>
              </w:rPr>
            </w:pPr>
          </w:p>
        </w:tc>
        <w:tc>
          <w:tcPr>
            <w:tcW w:w="159" w:type="pct"/>
          </w:tcPr>
          <w:p w14:paraId="7958E343" w14:textId="77777777" w:rsidR="009E1464" w:rsidRPr="009E1464" w:rsidRDefault="009E1464" w:rsidP="009E1464">
            <w:pPr>
              <w:pStyle w:val="Style3"/>
              <w:widowControl/>
              <w:rPr>
                <w:sz w:val="12"/>
                <w:szCs w:val="12"/>
              </w:rPr>
            </w:pPr>
          </w:p>
        </w:tc>
        <w:tc>
          <w:tcPr>
            <w:tcW w:w="240" w:type="pct"/>
          </w:tcPr>
          <w:p w14:paraId="62138A62" w14:textId="77777777" w:rsidR="009E1464" w:rsidRPr="009E1464" w:rsidRDefault="009E1464" w:rsidP="009E1464">
            <w:pPr>
              <w:pStyle w:val="Style3"/>
              <w:widowControl/>
              <w:rPr>
                <w:sz w:val="12"/>
                <w:szCs w:val="12"/>
              </w:rPr>
            </w:pPr>
          </w:p>
        </w:tc>
        <w:tc>
          <w:tcPr>
            <w:tcW w:w="147" w:type="pct"/>
          </w:tcPr>
          <w:p w14:paraId="22B0B3FC" w14:textId="77777777" w:rsidR="009E1464" w:rsidRPr="009E1464" w:rsidRDefault="009E1464" w:rsidP="009E1464">
            <w:pPr>
              <w:pStyle w:val="Style3"/>
              <w:widowControl/>
              <w:rPr>
                <w:sz w:val="12"/>
                <w:szCs w:val="12"/>
              </w:rPr>
            </w:pPr>
          </w:p>
        </w:tc>
        <w:tc>
          <w:tcPr>
            <w:tcW w:w="147" w:type="pct"/>
          </w:tcPr>
          <w:p w14:paraId="6FF590FA" w14:textId="77777777" w:rsidR="009E1464" w:rsidRPr="009E1464" w:rsidRDefault="009E1464" w:rsidP="009E1464">
            <w:pPr>
              <w:pStyle w:val="Style3"/>
              <w:widowControl/>
              <w:rPr>
                <w:sz w:val="12"/>
                <w:szCs w:val="12"/>
              </w:rPr>
            </w:pPr>
          </w:p>
        </w:tc>
        <w:tc>
          <w:tcPr>
            <w:tcW w:w="147" w:type="pct"/>
          </w:tcPr>
          <w:p w14:paraId="3AC7BD22" w14:textId="77777777" w:rsidR="009E1464" w:rsidRPr="009E1464" w:rsidRDefault="009E1464" w:rsidP="009E1464">
            <w:pPr>
              <w:pStyle w:val="Style3"/>
              <w:widowControl/>
              <w:rPr>
                <w:sz w:val="12"/>
                <w:szCs w:val="12"/>
              </w:rPr>
            </w:pPr>
          </w:p>
        </w:tc>
        <w:tc>
          <w:tcPr>
            <w:tcW w:w="119" w:type="pct"/>
          </w:tcPr>
          <w:p w14:paraId="1BAF9400" w14:textId="77777777" w:rsidR="009E1464" w:rsidRPr="009E1464" w:rsidRDefault="009E1464" w:rsidP="009E1464">
            <w:pPr>
              <w:pStyle w:val="Style3"/>
              <w:widowControl/>
              <w:rPr>
                <w:sz w:val="12"/>
                <w:szCs w:val="12"/>
              </w:rPr>
            </w:pPr>
          </w:p>
        </w:tc>
        <w:tc>
          <w:tcPr>
            <w:tcW w:w="159" w:type="pct"/>
          </w:tcPr>
          <w:p w14:paraId="39CD84E3" w14:textId="77777777" w:rsidR="009E1464" w:rsidRPr="009E1464" w:rsidRDefault="009E1464" w:rsidP="009E1464">
            <w:pPr>
              <w:pStyle w:val="Style3"/>
              <w:widowControl/>
              <w:rPr>
                <w:sz w:val="12"/>
                <w:szCs w:val="12"/>
              </w:rPr>
            </w:pPr>
          </w:p>
        </w:tc>
        <w:tc>
          <w:tcPr>
            <w:tcW w:w="159" w:type="pct"/>
          </w:tcPr>
          <w:p w14:paraId="1C6FDDD8" w14:textId="77777777" w:rsidR="009E1464" w:rsidRPr="009E1464" w:rsidRDefault="009E1464" w:rsidP="009E1464">
            <w:pPr>
              <w:pStyle w:val="Style3"/>
              <w:widowControl/>
              <w:rPr>
                <w:sz w:val="12"/>
                <w:szCs w:val="12"/>
              </w:rPr>
            </w:pPr>
          </w:p>
        </w:tc>
        <w:tc>
          <w:tcPr>
            <w:tcW w:w="159" w:type="pct"/>
          </w:tcPr>
          <w:p w14:paraId="0A9E7818" w14:textId="77777777" w:rsidR="009E1464" w:rsidRPr="009E1464" w:rsidRDefault="009E1464" w:rsidP="009E1464">
            <w:pPr>
              <w:pStyle w:val="Style3"/>
              <w:widowControl/>
              <w:rPr>
                <w:sz w:val="12"/>
                <w:szCs w:val="12"/>
              </w:rPr>
            </w:pPr>
          </w:p>
        </w:tc>
        <w:tc>
          <w:tcPr>
            <w:tcW w:w="159" w:type="pct"/>
          </w:tcPr>
          <w:p w14:paraId="7C71F546" w14:textId="77777777" w:rsidR="009E1464" w:rsidRPr="009E1464" w:rsidRDefault="009E1464" w:rsidP="009E1464">
            <w:pPr>
              <w:pStyle w:val="Style3"/>
              <w:widowControl/>
              <w:rPr>
                <w:sz w:val="12"/>
                <w:szCs w:val="12"/>
              </w:rPr>
            </w:pPr>
          </w:p>
        </w:tc>
        <w:tc>
          <w:tcPr>
            <w:tcW w:w="159" w:type="pct"/>
          </w:tcPr>
          <w:p w14:paraId="3ADB865A"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2" w:type="pct"/>
          </w:tcPr>
          <w:p w14:paraId="12BDF15B"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1BE0EE8D"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1F2C5D6F" w14:textId="77777777" w:rsidR="009E1464" w:rsidRPr="009E1464" w:rsidRDefault="009E1464" w:rsidP="009E1464">
            <w:pPr>
              <w:pStyle w:val="Style3"/>
              <w:widowControl/>
              <w:rPr>
                <w:sz w:val="12"/>
                <w:szCs w:val="12"/>
              </w:rPr>
            </w:pPr>
          </w:p>
        </w:tc>
        <w:tc>
          <w:tcPr>
            <w:tcW w:w="159" w:type="pct"/>
          </w:tcPr>
          <w:p w14:paraId="0409265F" w14:textId="77777777" w:rsidR="009E1464" w:rsidRPr="009E1464" w:rsidRDefault="009E1464" w:rsidP="009E1464">
            <w:pPr>
              <w:pStyle w:val="Style3"/>
              <w:widowControl/>
              <w:rPr>
                <w:sz w:val="12"/>
                <w:szCs w:val="12"/>
              </w:rPr>
            </w:pPr>
          </w:p>
        </w:tc>
        <w:tc>
          <w:tcPr>
            <w:tcW w:w="169" w:type="pct"/>
          </w:tcPr>
          <w:p w14:paraId="6E11C315" w14:textId="77777777" w:rsidR="009E1464" w:rsidRPr="009E1464" w:rsidRDefault="009E1464" w:rsidP="009E1464">
            <w:pPr>
              <w:pStyle w:val="Style3"/>
              <w:widowControl/>
              <w:rPr>
                <w:sz w:val="12"/>
                <w:szCs w:val="12"/>
              </w:rPr>
            </w:pPr>
          </w:p>
        </w:tc>
      </w:tr>
      <w:tr w:rsidR="009E1464" w:rsidRPr="009E1464" w14:paraId="7FC4D73E" w14:textId="77777777" w:rsidTr="007B4E62">
        <w:trPr>
          <w:trHeight w:val="206"/>
        </w:trPr>
        <w:tc>
          <w:tcPr>
            <w:tcW w:w="1323" w:type="pct"/>
          </w:tcPr>
          <w:p w14:paraId="567DA23B" w14:textId="77777777" w:rsidR="009E1464" w:rsidRPr="009E1464" w:rsidRDefault="009E1464" w:rsidP="009E1464">
            <w:pPr>
              <w:pStyle w:val="Style2"/>
              <w:widowControl/>
              <w:rPr>
                <w:rStyle w:val="FontStyle12"/>
                <w:lang w:eastAsia="en-US"/>
              </w:rPr>
            </w:pPr>
            <w:r w:rsidRPr="009E1464">
              <w:rPr>
                <w:rStyle w:val="FontStyle12"/>
                <w:lang w:eastAsia="en-US"/>
              </w:rPr>
              <w:t>Битовые ошибки 2</w:t>
            </w:r>
          </w:p>
        </w:tc>
        <w:tc>
          <w:tcPr>
            <w:tcW w:w="159" w:type="pct"/>
          </w:tcPr>
          <w:p w14:paraId="2CC5A713" w14:textId="77777777" w:rsidR="009E1464" w:rsidRPr="009E1464" w:rsidRDefault="009E1464" w:rsidP="009E1464">
            <w:pPr>
              <w:pStyle w:val="Style3"/>
              <w:widowControl/>
              <w:rPr>
                <w:sz w:val="12"/>
                <w:szCs w:val="12"/>
              </w:rPr>
            </w:pPr>
          </w:p>
        </w:tc>
        <w:tc>
          <w:tcPr>
            <w:tcW w:w="159" w:type="pct"/>
          </w:tcPr>
          <w:p w14:paraId="35A73E1F" w14:textId="77777777" w:rsidR="009E1464" w:rsidRPr="009E1464" w:rsidRDefault="009E1464" w:rsidP="009E1464">
            <w:pPr>
              <w:pStyle w:val="Style3"/>
              <w:widowControl/>
              <w:rPr>
                <w:sz w:val="12"/>
                <w:szCs w:val="12"/>
              </w:rPr>
            </w:pPr>
          </w:p>
        </w:tc>
        <w:tc>
          <w:tcPr>
            <w:tcW w:w="159" w:type="pct"/>
          </w:tcPr>
          <w:p w14:paraId="6C070A45" w14:textId="77777777" w:rsidR="009E1464" w:rsidRPr="009E1464" w:rsidRDefault="009E1464" w:rsidP="009E1464">
            <w:pPr>
              <w:pStyle w:val="Style3"/>
              <w:widowControl/>
              <w:rPr>
                <w:sz w:val="12"/>
                <w:szCs w:val="12"/>
              </w:rPr>
            </w:pPr>
          </w:p>
        </w:tc>
        <w:tc>
          <w:tcPr>
            <w:tcW w:w="159" w:type="pct"/>
          </w:tcPr>
          <w:p w14:paraId="6521DF31" w14:textId="77777777" w:rsidR="009E1464" w:rsidRPr="009E1464" w:rsidRDefault="009E1464" w:rsidP="009E1464">
            <w:pPr>
              <w:pStyle w:val="Style3"/>
              <w:widowControl/>
              <w:rPr>
                <w:sz w:val="12"/>
                <w:szCs w:val="12"/>
              </w:rPr>
            </w:pPr>
          </w:p>
        </w:tc>
        <w:tc>
          <w:tcPr>
            <w:tcW w:w="159" w:type="pct"/>
          </w:tcPr>
          <w:p w14:paraId="5F7C4AD1" w14:textId="77777777" w:rsidR="009E1464" w:rsidRPr="009E1464" w:rsidRDefault="009E1464" w:rsidP="009E1464">
            <w:pPr>
              <w:pStyle w:val="Style3"/>
              <w:widowControl/>
              <w:rPr>
                <w:sz w:val="12"/>
                <w:szCs w:val="12"/>
              </w:rPr>
            </w:pPr>
          </w:p>
        </w:tc>
        <w:tc>
          <w:tcPr>
            <w:tcW w:w="159" w:type="pct"/>
          </w:tcPr>
          <w:p w14:paraId="3E4F22F8" w14:textId="77777777" w:rsidR="009E1464" w:rsidRPr="009E1464" w:rsidRDefault="009E1464" w:rsidP="009E1464">
            <w:pPr>
              <w:pStyle w:val="Style3"/>
              <w:widowControl/>
              <w:rPr>
                <w:sz w:val="12"/>
                <w:szCs w:val="12"/>
              </w:rPr>
            </w:pPr>
          </w:p>
        </w:tc>
        <w:tc>
          <w:tcPr>
            <w:tcW w:w="161" w:type="pct"/>
          </w:tcPr>
          <w:p w14:paraId="7CFD6546" w14:textId="77777777" w:rsidR="009E1464" w:rsidRPr="009E1464" w:rsidRDefault="009E1464" w:rsidP="009E1464">
            <w:pPr>
              <w:pStyle w:val="Style3"/>
              <w:widowControl/>
              <w:rPr>
                <w:sz w:val="12"/>
                <w:szCs w:val="12"/>
              </w:rPr>
            </w:pPr>
          </w:p>
        </w:tc>
        <w:tc>
          <w:tcPr>
            <w:tcW w:w="159" w:type="pct"/>
          </w:tcPr>
          <w:p w14:paraId="20231ED3" w14:textId="77777777" w:rsidR="009E1464" w:rsidRPr="009E1464" w:rsidRDefault="009E1464" w:rsidP="009E1464">
            <w:pPr>
              <w:pStyle w:val="Style3"/>
              <w:widowControl/>
              <w:rPr>
                <w:sz w:val="12"/>
                <w:szCs w:val="12"/>
              </w:rPr>
            </w:pPr>
          </w:p>
        </w:tc>
        <w:tc>
          <w:tcPr>
            <w:tcW w:w="240" w:type="pct"/>
          </w:tcPr>
          <w:p w14:paraId="7E6249CF" w14:textId="77777777" w:rsidR="009E1464" w:rsidRPr="009E1464" w:rsidRDefault="009E1464" w:rsidP="009E1464">
            <w:pPr>
              <w:pStyle w:val="Style3"/>
              <w:widowControl/>
              <w:rPr>
                <w:sz w:val="12"/>
                <w:szCs w:val="12"/>
              </w:rPr>
            </w:pPr>
          </w:p>
        </w:tc>
        <w:tc>
          <w:tcPr>
            <w:tcW w:w="147" w:type="pct"/>
          </w:tcPr>
          <w:p w14:paraId="1BB67D24" w14:textId="77777777" w:rsidR="009E1464" w:rsidRPr="009E1464" w:rsidRDefault="009E1464" w:rsidP="009E1464">
            <w:pPr>
              <w:pStyle w:val="Style3"/>
              <w:widowControl/>
              <w:rPr>
                <w:sz w:val="12"/>
                <w:szCs w:val="12"/>
              </w:rPr>
            </w:pPr>
          </w:p>
        </w:tc>
        <w:tc>
          <w:tcPr>
            <w:tcW w:w="147" w:type="pct"/>
          </w:tcPr>
          <w:p w14:paraId="42EB9A21" w14:textId="77777777" w:rsidR="009E1464" w:rsidRPr="009E1464" w:rsidRDefault="009E1464" w:rsidP="009E1464">
            <w:pPr>
              <w:pStyle w:val="Style3"/>
              <w:widowControl/>
              <w:rPr>
                <w:sz w:val="12"/>
                <w:szCs w:val="12"/>
              </w:rPr>
            </w:pPr>
          </w:p>
        </w:tc>
        <w:tc>
          <w:tcPr>
            <w:tcW w:w="147" w:type="pct"/>
          </w:tcPr>
          <w:p w14:paraId="6384CBD6" w14:textId="77777777" w:rsidR="009E1464" w:rsidRPr="009E1464" w:rsidRDefault="009E1464" w:rsidP="009E1464">
            <w:pPr>
              <w:pStyle w:val="Style3"/>
              <w:widowControl/>
              <w:rPr>
                <w:sz w:val="12"/>
                <w:szCs w:val="12"/>
              </w:rPr>
            </w:pPr>
          </w:p>
        </w:tc>
        <w:tc>
          <w:tcPr>
            <w:tcW w:w="119" w:type="pct"/>
          </w:tcPr>
          <w:p w14:paraId="788CC780" w14:textId="77777777" w:rsidR="009E1464" w:rsidRPr="009E1464" w:rsidRDefault="009E1464" w:rsidP="009E1464">
            <w:pPr>
              <w:pStyle w:val="Style3"/>
              <w:widowControl/>
              <w:rPr>
                <w:sz w:val="12"/>
                <w:szCs w:val="12"/>
              </w:rPr>
            </w:pPr>
          </w:p>
        </w:tc>
        <w:tc>
          <w:tcPr>
            <w:tcW w:w="159" w:type="pct"/>
          </w:tcPr>
          <w:p w14:paraId="4BCE75E1" w14:textId="77777777" w:rsidR="009E1464" w:rsidRPr="009E1464" w:rsidRDefault="009E1464" w:rsidP="009E1464">
            <w:pPr>
              <w:pStyle w:val="Style3"/>
              <w:widowControl/>
              <w:rPr>
                <w:sz w:val="12"/>
                <w:szCs w:val="12"/>
              </w:rPr>
            </w:pPr>
          </w:p>
        </w:tc>
        <w:tc>
          <w:tcPr>
            <w:tcW w:w="159" w:type="pct"/>
          </w:tcPr>
          <w:p w14:paraId="4A8D26A8" w14:textId="77777777" w:rsidR="009E1464" w:rsidRPr="009E1464" w:rsidRDefault="009E1464" w:rsidP="009E1464">
            <w:pPr>
              <w:pStyle w:val="Style3"/>
              <w:widowControl/>
              <w:rPr>
                <w:sz w:val="12"/>
                <w:szCs w:val="12"/>
              </w:rPr>
            </w:pPr>
          </w:p>
        </w:tc>
        <w:tc>
          <w:tcPr>
            <w:tcW w:w="159" w:type="pct"/>
          </w:tcPr>
          <w:p w14:paraId="2410E6C8" w14:textId="77777777" w:rsidR="009E1464" w:rsidRPr="009E1464" w:rsidRDefault="009E1464" w:rsidP="009E1464">
            <w:pPr>
              <w:pStyle w:val="Style3"/>
              <w:widowControl/>
              <w:rPr>
                <w:sz w:val="12"/>
                <w:szCs w:val="12"/>
              </w:rPr>
            </w:pPr>
          </w:p>
        </w:tc>
        <w:tc>
          <w:tcPr>
            <w:tcW w:w="159" w:type="pct"/>
          </w:tcPr>
          <w:p w14:paraId="377241C7" w14:textId="77777777" w:rsidR="009E1464" w:rsidRPr="009E1464" w:rsidRDefault="009E1464" w:rsidP="009E1464">
            <w:pPr>
              <w:pStyle w:val="Style3"/>
              <w:widowControl/>
              <w:rPr>
                <w:sz w:val="12"/>
                <w:szCs w:val="12"/>
              </w:rPr>
            </w:pPr>
          </w:p>
        </w:tc>
        <w:tc>
          <w:tcPr>
            <w:tcW w:w="159" w:type="pct"/>
          </w:tcPr>
          <w:p w14:paraId="35522ED5"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2" w:type="pct"/>
          </w:tcPr>
          <w:p w14:paraId="2CDB7C6B"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7B40E2F1"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034F4219" w14:textId="77777777" w:rsidR="009E1464" w:rsidRPr="009E1464" w:rsidRDefault="009E1464" w:rsidP="009E1464">
            <w:pPr>
              <w:pStyle w:val="Style3"/>
              <w:widowControl/>
              <w:rPr>
                <w:sz w:val="12"/>
                <w:szCs w:val="12"/>
              </w:rPr>
            </w:pPr>
          </w:p>
        </w:tc>
        <w:tc>
          <w:tcPr>
            <w:tcW w:w="159" w:type="pct"/>
          </w:tcPr>
          <w:p w14:paraId="12A76704" w14:textId="77777777" w:rsidR="009E1464" w:rsidRPr="009E1464" w:rsidRDefault="009E1464" w:rsidP="009E1464">
            <w:pPr>
              <w:pStyle w:val="Style3"/>
              <w:widowControl/>
              <w:rPr>
                <w:sz w:val="12"/>
                <w:szCs w:val="12"/>
              </w:rPr>
            </w:pPr>
          </w:p>
        </w:tc>
        <w:tc>
          <w:tcPr>
            <w:tcW w:w="169" w:type="pct"/>
          </w:tcPr>
          <w:p w14:paraId="3B27C532" w14:textId="77777777" w:rsidR="009E1464" w:rsidRPr="009E1464" w:rsidRDefault="009E1464" w:rsidP="009E1464">
            <w:pPr>
              <w:pStyle w:val="Style3"/>
              <w:widowControl/>
              <w:rPr>
                <w:sz w:val="12"/>
                <w:szCs w:val="12"/>
              </w:rPr>
            </w:pPr>
          </w:p>
        </w:tc>
      </w:tr>
      <w:tr w:rsidR="009E1464" w:rsidRPr="009E1464" w14:paraId="332DE028" w14:textId="77777777" w:rsidTr="007B4E62">
        <w:trPr>
          <w:trHeight w:val="226"/>
        </w:trPr>
        <w:tc>
          <w:tcPr>
            <w:tcW w:w="1323" w:type="pct"/>
          </w:tcPr>
          <w:p w14:paraId="3D825BB0" w14:textId="77777777" w:rsidR="009E1464" w:rsidRPr="009E1464" w:rsidRDefault="009E1464" w:rsidP="009E1464">
            <w:pPr>
              <w:pStyle w:val="Style2"/>
              <w:widowControl/>
              <w:rPr>
                <w:rStyle w:val="FontStyle12"/>
                <w:lang w:eastAsia="en-US"/>
              </w:rPr>
            </w:pPr>
            <w:r w:rsidRPr="009E1464">
              <w:rPr>
                <w:rStyle w:val="FontStyle12"/>
                <w:lang w:eastAsia="en-US"/>
              </w:rPr>
              <w:t>Обрезка</w:t>
            </w:r>
          </w:p>
        </w:tc>
        <w:tc>
          <w:tcPr>
            <w:tcW w:w="159" w:type="pct"/>
          </w:tcPr>
          <w:p w14:paraId="4D0433A5" w14:textId="77777777" w:rsidR="009E1464" w:rsidRPr="009E1464" w:rsidRDefault="009E1464" w:rsidP="009E1464">
            <w:pPr>
              <w:pStyle w:val="Style3"/>
              <w:widowControl/>
              <w:rPr>
                <w:sz w:val="12"/>
                <w:szCs w:val="12"/>
              </w:rPr>
            </w:pPr>
          </w:p>
        </w:tc>
        <w:tc>
          <w:tcPr>
            <w:tcW w:w="159" w:type="pct"/>
          </w:tcPr>
          <w:p w14:paraId="353E3070" w14:textId="77777777" w:rsidR="009E1464" w:rsidRPr="009E1464" w:rsidRDefault="009E1464" w:rsidP="009E1464">
            <w:pPr>
              <w:pStyle w:val="Style3"/>
              <w:widowControl/>
              <w:rPr>
                <w:sz w:val="12"/>
                <w:szCs w:val="12"/>
              </w:rPr>
            </w:pPr>
          </w:p>
        </w:tc>
        <w:tc>
          <w:tcPr>
            <w:tcW w:w="159" w:type="pct"/>
          </w:tcPr>
          <w:p w14:paraId="2DD4F6F4" w14:textId="77777777" w:rsidR="009E1464" w:rsidRPr="009E1464" w:rsidRDefault="009E1464" w:rsidP="009E1464">
            <w:pPr>
              <w:pStyle w:val="Style3"/>
              <w:widowControl/>
              <w:rPr>
                <w:sz w:val="12"/>
                <w:szCs w:val="12"/>
              </w:rPr>
            </w:pPr>
          </w:p>
        </w:tc>
        <w:tc>
          <w:tcPr>
            <w:tcW w:w="159" w:type="pct"/>
          </w:tcPr>
          <w:p w14:paraId="5E12C64E" w14:textId="77777777" w:rsidR="009E1464" w:rsidRPr="009E1464" w:rsidRDefault="009E1464" w:rsidP="009E1464">
            <w:pPr>
              <w:pStyle w:val="Style3"/>
              <w:widowControl/>
              <w:rPr>
                <w:sz w:val="12"/>
                <w:szCs w:val="12"/>
              </w:rPr>
            </w:pPr>
          </w:p>
        </w:tc>
        <w:tc>
          <w:tcPr>
            <w:tcW w:w="159" w:type="pct"/>
          </w:tcPr>
          <w:p w14:paraId="114E8C1C" w14:textId="77777777" w:rsidR="009E1464" w:rsidRPr="009E1464" w:rsidRDefault="009E1464" w:rsidP="009E1464">
            <w:pPr>
              <w:pStyle w:val="Style3"/>
              <w:widowControl/>
              <w:rPr>
                <w:sz w:val="12"/>
                <w:szCs w:val="12"/>
              </w:rPr>
            </w:pPr>
          </w:p>
        </w:tc>
        <w:tc>
          <w:tcPr>
            <w:tcW w:w="159" w:type="pct"/>
          </w:tcPr>
          <w:p w14:paraId="0D61C59F" w14:textId="77777777" w:rsidR="009E1464" w:rsidRPr="009E1464" w:rsidRDefault="009E1464" w:rsidP="009E1464">
            <w:pPr>
              <w:pStyle w:val="Style3"/>
              <w:widowControl/>
              <w:rPr>
                <w:sz w:val="12"/>
                <w:szCs w:val="12"/>
              </w:rPr>
            </w:pPr>
          </w:p>
        </w:tc>
        <w:tc>
          <w:tcPr>
            <w:tcW w:w="161" w:type="pct"/>
          </w:tcPr>
          <w:p w14:paraId="7AE7281E" w14:textId="77777777" w:rsidR="009E1464" w:rsidRPr="009E1464" w:rsidRDefault="009E1464" w:rsidP="009E1464">
            <w:pPr>
              <w:pStyle w:val="Style3"/>
              <w:widowControl/>
              <w:rPr>
                <w:sz w:val="12"/>
                <w:szCs w:val="12"/>
              </w:rPr>
            </w:pPr>
          </w:p>
        </w:tc>
        <w:tc>
          <w:tcPr>
            <w:tcW w:w="159" w:type="pct"/>
          </w:tcPr>
          <w:p w14:paraId="10FB126B" w14:textId="77777777" w:rsidR="009E1464" w:rsidRPr="009E1464" w:rsidRDefault="009E1464" w:rsidP="009E1464">
            <w:pPr>
              <w:pStyle w:val="Style3"/>
              <w:widowControl/>
              <w:rPr>
                <w:sz w:val="12"/>
                <w:szCs w:val="12"/>
              </w:rPr>
            </w:pPr>
          </w:p>
        </w:tc>
        <w:tc>
          <w:tcPr>
            <w:tcW w:w="240" w:type="pct"/>
          </w:tcPr>
          <w:p w14:paraId="0AFE4EBE" w14:textId="77777777" w:rsidR="009E1464" w:rsidRPr="009E1464" w:rsidRDefault="009E1464" w:rsidP="009E1464">
            <w:pPr>
              <w:pStyle w:val="Style3"/>
              <w:widowControl/>
              <w:rPr>
                <w:sz w:val="12"/>
                <w:szCs w:val="12"/>
              </w:rPr>
            </w:pPr>
          </w:p>
        </w:tc>
        <w:tc>
          <w:tcPr>
            <w:tcW w:w="147" w:type="pct"/>
          </w:tcPr>
          <w:p w14:paraId="591F8785" w14:textId="77777777" w:rsidR="009E1464" w:rsidRPr="009E1464" w:rsidRDefault="009E1464" w:rsidP="009E1464">
            <w:pPr>
              <w:pStyle w:val="Style3"/>
              <w:widowControl/>
              <w:rPr>
                <w:sz w:val="12"/>
                <w:szCs w:val="12"/>
              </w:rPr>
            </w:pPr>
          </w:p>
        </w:tc>
        <w:tc>
          <w:tcPr>
            <w:tcW w:w="147" w:type="pct"/>
          </w:tcPr>
          <w:p w14:paraId="299ED182" w14:textId="77777777" w:rsidR="009E1464" w:rsidRPr="009E1464" w:rsidRDefault="009E1464" w:rsidP="009E1464">
            <w:pPr>
              <w:pStyle w:val="Style3"/>
              <w:widowControl/>
              <w:rPr>
                <w:sz w:val="12"/>
                <w:szCs w:val="12"/>
              </w:rPr>
            </w:pPr>
          </w:p>
        </w:tc>
        <w:tc>
          <w:tcPr>
            <w:tcW w:w="147" w:type="pct"/>
          </w:tcPr>
          <w:p w14:paraId="4CD83A0C" w14:textId="77777777" w:rsidR="009E1464" w:rsidRPr="009E1464" w:rsidRDefault="009E1464" w:rsidP="009E1464">
            <w:pPr>
              <w:pStyle w:val="Style3"/>
              <w:widowControl/>
              <w:rPr>
                <w:sz w:val="12"/>
                <w:szCs w:val="12"/>
              </w:rPr>
            </w:pPr>
          </w:p>
        </w:tc>
        <w:tc>
          <w:tcPr>
            <w:tcW w:w="119" w:type="pct"/>
          </w:tcPr>
          <w:p w14:paraId="1E37C5B0" w14:textId="77777777" w:rsidR="009E1464" w:rsidRPr="009E1464" w:rsidRDefault="009E1464" w:rsidP="009E1464">
            <w:pPr>
              <w:pStyle w:val="Style3"/>
              <w:widowControl/>
              <w:rPr>
                <w:sz w:val="12"/>
                <w:szCs w:val="12"/>
              </w:rPr>
            </w:pPr>
          </w:p>
        </w:tc>
        <w:tc>
          <w:tcPr>
            <w:tcW w:w="159" w:type="pct"/>
          </w:tcPr>
          <w:p w14:paraId="5CA7B6EB" w14:textId="77777777" w:rsidR="009E1464" w:rsidRPr="009E1464" w:rsidRDefault="009E1464" w:rsidP="009E1464">
            <w:pPr>
              <w:pStyle w:val="Style3"/>
              <w:widowControl/>
              <w:rPr>
                <w:sz w:val="12"/>
                <w:szCs w:val="12"/>
              </w:rPr>
            </w:pPr>
          </w:p>
        </w:tc>
        <w:tc>
          <w:tcPr>
            <w:tcW w:w="159" w:type="pct"/>
          </w:tcPr>
          <w:p w14:paraId="2921483D" w14:textId="77777777" w:rsidR="009E1464" w:rsidRPr="009E1464" w:rsidRDefault="009E1464" w:rsidP="009E1464">
            <w:pPr>
              <w:pStyle w:val="Style3"/>
              <w:widowControl/>
              <w:rPr>
                <w:sz w:val="12"/>
                <w:szCs w:val="12"/>
              </w:rPr>
            </w:pPr>
          </w:p>
        </w:tc>
        <w:tc>
          <w:tcPr>
            <w:tcW w:w="159" w:type="pct"/>
          </w:tcPr>
          <w:p w14:paraId="7CDD1117" w14:textId="77777777" w:rsidR="009E1464" w:rsidRPr="009E1464" w:rsidRDefault="009E1464" w:rsidP="009E1464">
            <w:pPr>
              <w:pStyle w:val="Style3"/>
              <w:widowControl/>
              <w:rPr>
                <w:sz w:val="12"/>
                <w:szCs w:val="12"/>
              </w:rPr>
            </w:pPr>
          </w:p>
        </w:tc>
        <w:tc>
          <w:tcPr>
            <w:tcW w:w="159" w:type="pct"/>
          </w:tcPr>
          <w:p w14:paraId="47E5A3C1" w14:textId="77777777" w:rsidR="009E1464" w:rsidRPr="009E1464" w:rsidRDefault="009E1464" w:rsidP="009E1464">
            <w:pPr>
              <w:pStyle w:val="Style3"/>
              <w:widowControl/>
              <w:rPr>
                <w:sz w:val="12"/>
                <w:szCs w:val="12"/>
              </w:rPr>
            </w:pPr>
          </w:p>
        </w:tc>
        <w:tc>
          <w:tcPr>
            <w:tcW w:w="159" w:type="pct"/>
          </w:tcPr>
          <w:p w14:paraId="4FC7FB74" w14:textId="77777777" w:rsidR="009E1464" w:rsidRPr="009E1464" w:rsidRDefault="009E1464" w:rsidP="009E1464">
            <w:pPr>
              <w:pStyle w:val="Style3"/>
              <w:widowControl/>
              <w:rPr>
                <w:sz w:val="12"/>
                <w:szCs w:val="12"/>
              </w:rPr>
            </w:pPr>
          </w:p>
        </w:tc>
        <w:tc>
          <w:tcPr>
            <w:tcW w:w="162" w:type="pct"/>
          </w:tcPr>
          <w:p w14:paraId="460670E6" w14:textId="77777777" w:rsidR="009E1464" w:rsidRPr="009E1464" w:rsidRDefault="009E1464" w:rsidP="009E1464">
            <w:pPr>
              <w:pStyle w:val="Style3"/>
              <w:widowControl/>
              <w:rPr>
                <w:sz w:val="12"/>
                <w:szCs w:val="12"/>
              </w:rPr>
            </w:pPr>
          </w:p>
        </w:tc>
        <w:tc>
          <w:tcPr>
            <w:tcW w:w="159" w:type="pct"/>
          </w:tcPr>
          <w:p w14:paraId="002606A5" w14:textId="77777777" w:rsidR="009E1464" w:rsidRPr="009E1464" w:rsidRDefault="009E1464" w:rsidP="009E1464">
            <w:pPr>
              <w:pStyle w:val="Style3"/>
              <w:widowControl/>
              <w:rPr>
                <w:sz w:val="12"/>
                <w:szCs w:val="12"/>
              </w:rPr>
            </w:pPr>
          </w:p>
        </w:tc>
        <w:tc>
          <w:tcPr>
            <w:tcW w:w="159" w:type="pct"/>
          </w:tcPr>
          <w:p w14:paraId="4DD9884F"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59" w:type="pct"/>
          </w:tcPr>
          <w:p w14:paraId="2D4F2A86" w14:textId="77777777" w:rsidR="009E1464" w:rsidRPr="009E1464" w:rsidRDefault="009E1464" w:rsidP="009E1464">
            <w:pPr>
              <w:pStyle w:val="Style2"/>
              <w:widowControl/>
              <w:rPr>
                <w:rStyle w:val="FontStyle12"/>
                <w:lang w:eastAsia="en-US"/>
              </w:rPr>
            </w:pPr>
            <w:r w:rsidRPr="009E1464">
              <w:rPr>
                <w:rStyle w:val="FontStyle12"/>
                <w:lang w:eastAsia="en-US"/>
              </w:rPr>
              <w:t>X</w:t>
            </w:r>
          </w:p>
        </w:tc>
        <w:tc>
          <w:tcPr>
            <w:tcW w:w="169" w:type="pct"/>
          </w:tcPr>
          <w:p w14:paraId="511F2727" w14:textId="77777777" w:rsidR="009E1464" w:rsidRPr="009E1464" w:rsidRDefault="009E1464" w:rsidP="009E1464">
            <w:pPr>
              <w:pStyle w:val="Style2"/>
              <w:widowControl/>
              <w:rPr>
                <w:rStyle w:val="FontStyle12"/>
                <w:lang w:eastAsia="en-US"/>
              </w:rPr>
            </w:pPr>
            <w:r w:rsidRPr="009E1464">
              <w:rPr>
                <w:rStyle w:val="FontStyle12"/>
                <w:lang w:eastAsia="en-US"/>
              </w:rPr>
              <w:t>X</w:t>
            </w:r>
          </w:p>
        </w:tc>
      </w:tr>
    </w:tbl>
    <w:p w14:paraId="0E79F488" w14:textId="77777777" w:rsidR="00C7211D" w:rsidRPr="00A318F4" w:rsidRDefault="00C7211D" w:rsidP="00C7211D">
      <w:pPr>
        <w:spacing w:before="0"/>
        <w:rPr>
          <w:sz w:val="2"/>
        </w:rPr>
      </w:pPr>
      <w:bookmarkStart w:id="662" w:name="_Toc411998585"/>
      <w:bookmarkStart w:id="663" w:name="_Toc414873041"/>
      <w:bookmarkStart w:id="664" w:name="_Toc415385283"/>
      <w:bookmarkStart w:id="665" w:name="_Toc425054197"/>
    </w:p>
    <w:p w14:paraId="7C28E502" w14:textId="77777777" w:rsidR="00EE5E9E" w:rsidRDefault="00EE5E9E">
      <w:pPr>
        <w:tabs>
          <w:tab w:val="clear" w:pos="794"/>
          <w:tab w:val="clear" w:pos="1191"/>
          <w:tab w:val="clear" w:pos="1588"/>
          <w:tab w:val="clear" w:pos="1985"/>
        </w:tabs>
        <w:overflowPunct/>
        <w:autoSpaceDE/>
        <w:autoSpaceDN/>
        <w:adjustRightInd/>
        <w:spacing w:before="0"/>
        <w:jc w:val="left"/>
        <w:textAlignment w:val="auto"/>
        <w:rPr>
          <w:b/>
        </w:rPr>
      </w:pPr>
      <w:bookmarkStart w:id="666" w:name="_Toc133255991"/>
      <w:r>
        <w:br w:type="page"/>
      </w:r>
    </w:p>
    <w:p w14:paraId="77A6AD31" w14:textId="7378CBA1" w:rsidR="00C7211D" w:rsidRPr="00CF76D9" w:rsidRDefault="00C7211D" w:rsidP="007B4E62">
      <w:pPr>
        <w:pStyle w:val="Heading2"/>
        <w:spacing w:after="120"/>
      </w:pPr>
      <w:bookmarkStart w:id="667" w:name="_Toc170906200"/>
      <w:r w:rsidRPr="00CF76D9">
        <w:lastRenderedPageBreak/>
        <w:t>4.2</w:t>
      </w:r>
      <w:r w:rsidRPr="00CF76D9">
        <w:tab/>
        <w:t>DB3</w:t>
      </w:r>
      <w:bookmarkEnd w:id="662"/>
      <w:bookmarkEnd w:id="663"/>
      <w:bookmarkEnd w:id="664"/>
      <w:bookmarkEnd w:id="665"/>
      <w:bookmarkEnd w:id="666"/>
      <w:bookmarkEnd w:id="667"/>
    </w:p>
    <w:tbl>
      <w:tblPr>
        <w:tblW w:w="0" w:type="auto"/>
        <w:tblInd w:w="25" w:type="dxa"/>
        <w:tblLayout w:type="fixed"/>
        <w:tblCellMar>
          <w:left w:w="40" w:type="dxa"/>
          <w:right w:w="40" w:type="dxa"/>
        </w:tblCellMar>
        <w:tblLook w:val="0000" w:firstRow="0" w:lastRow="0" w:firstColumn="0" w:lastColumn="0" w:noHBand="0" w:noVBand="0"/>
      </w:tblPr>
      <w:tblGrid>
        <w:gridCol w:w="1237"/>
        <w:gridCol w:w="328"/>
        <w:gridCol w:w="161"/>
        <w:gridCol w:w="334"/>
        <w:gridCol w:w="467"/>
        <w:gridCol w:w="481"/>
        <w:gridCol w:w="547"/>
        <w:gridCol w:w="611"/>
        <w:gridCol w:w="611"/>
        <w:gridCol w:w="611"/>
        <w:gridCol w:w="161"/>
        <w:gridCol w:w="161"/>
        <w:gridCol w:w="507"/>
        <w:gridCol w:w="596"/>
        <w:gridCol w:w="161"/>
        <w:gridCol w:w="180"/>
        <w:gridCol w:w="161"/>
        <w:gridCol w:w="214"/>
        <w:gridCol w:w="214"/>
        <w:gridCol w:w="214"/>
        <w:gridCol w:w="214"/>
        <w:gridCol w:w="1428"/>
      </w:tblGrid>
      <w:tr w:rsidR="00CF76D9" w:rsidRPr="00CF76D9" w14:paraId="56A51BF7" w14:textId="77777777" w:rsidTr="00805180">
        <w:trPr>
          <w:trHeight w:val="206"/>
        </w:trPr>
        <w:tc>
          <w:tcPr>
            <w:tcW w:w="1237" w:type="dxa"/>
            <w:tcBorders>
              <w:top w:val="single" w:sz="12" w:space="0" w:color="auto"/>
              <w:left w:val="single" w:sz="12" w:space="0" w:color="auto"/>
              <w:bottom w:val="single" w:sz="12" w:space="0" w:color="auto"/>
              <w:right w:val="single" w:sz="6" w:space="0" w:color="auto"/>
            </w:tcBorders>
          </w:tcPr>
          <w:p w14:paraId="307B0A2A" w14:textId="77777777" w:rsidR="00CF76D9" w:rsidRPr="00CF76D9" w:rsidRDefault="00CF76D9" w:rsidP="00805180">
            <w:pPr>
              <w:pStyle w:val="Style5"/>
              <w:widowControl/>
              <w:rPr>
                <w:rStyle w:val="FontStyle11"/>
                <w:sz w:val="12"/>
                <w:szCs w:val="12"/>
                <w:lang w:eastAsia="en-US"/>
              </w:rPr>
            </w:pPr>
            <w:bookmarkStart w:id="668" w:name="_MON_1074604617"/>
            <w:bookmarkStart w:id="669" w:name="_MON_1074604625"/>
            <w:bookmarkStart w:id="670" w:name="_MON_1074604656"/>
            <w:bookmarkStart w:id="671" w:name="_MON_1074604407"/>
            <w:bookmarkStart w:id="672" w:name="_Toc411998586"/>
            <w:bookmarkStart w:id="673" w:name="_Toc414873042"/>
            <w:bookmarkStart w:id="674" w:name="_Toc415385291"/>
            <w:bookmarkStart w:id="675" w:name="_Toc425054198"/>
            <w:bookmarkEnd w:id="612"/>
            <w:bookmarkEnd w:id="668"/>
            <w:bookmarkEnd w:id="669"/>
            <w:bookmarkEnd w:id="670"/>
            <w:bookmarkEnd w:id="671"/>
            <w:r w:rsidRPr="00CF76D9">
              <w:rPr>
                <w:rStyle w:val="FontStyle11"/>
                <w:sz w:val="12"/>
                <w:szCs w:val="12"/>
                <w:lang w:eastAsia="en-US"/>
              </w:rPr>
              <w:t>Исследуемый элемент</w:t>
            </w:r>
          </w:p>
        </w:tc>
        <w:tc>
          <w:tcPr>
            <w:tcW w:w="328" w:type="dxa"/>
            <w:tcBorders>
              <w:top w:val="single" w:sz="12" w:space="0" w:color="auto"/>
              <w:left w:val="single" w:sz="6" w:space="0" w:color="auto"/>
              <w:bottom w:val="single" w:sz="12" w:space="0" w:color="auto"/>
              <w:right w:val="single" w:sz="12" w:space="0" w:color="auto"/>
            </w:tcBorders>
          </w:tcPr>
          <w:p w14:paraId="7B41B662"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Имя</w:t>
            </w:r>
          </w:p>
        </w:tc>
        <w:tc>
          <w:tcPr>
            <w:tcW w:w="161" w:type="dxa"/>
            <w:tcBorders>
              <w:top w:val="single" w:sz="12" w:space="0" w:color="auto"/>
              <w:left w:val="single" w:sz="12" w:space="0" w:color="auto"/>
              <w:bottom w:val="single" w:sz="12" w:space="0" w:color="auto"/>
              <w:right w:val="single" w:sz="6" w:space="0" w:color="auto"/>
            </w:tcBorders>
            <w:shd w:val="clear" w:color="auto" w:fill="A6A6A6" w:themeFill="background1" w:themeFillShade="A6"/>
          </w:tcPr>
          <w:p w14:paraId="22FED898" w14:textId="77777777" w:rsidR="00CF76D9" w:rsidRPr="00CF76D9" w:rsidRDefault="00CF76D9" w:rsidP="00EB0792">
            <w:pPr>
              <w:pStyle w:val="Style3"/>
              <w:widowControl/>
              <w:rPr>
                <w:rStyle w:val="FontStyle12"/>
                <w:lang w:eastAsia="en-US"/>
              </w:rPr>
            </w:pPr>
            <w:r w:rsidRPr="00CF76D9">
              <w:rPr>
                <w:rStyle w:val="FontStyle12"/>
                <w:lang w:eastAsia="en-US"/>
              </w:rPr>
              <w:t>1</w:t>
            </w:r>
          </w:p>
        </w:tc>
        <w:tc>
          <w:tcPr>
            <w:tcW w:w="334"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25C816F6" w14:textId="77777777" w:rsidR="00CF76D9" w:rsidRPr="00CF76D9" w:rsidRDefault="00CF76D9" w:rsidP="00EB0792">
            <w:pPr>
              <w:pStyle w:val="Style3"/>
              <w:widowControl/>
              <w:rPr>
                <w:rStyle w:val="FontStyle12"/>
                <w:lang w:eastAsia="en-US"/>
              </w:rPr>
            </w:pPr>
            <w:r w:rsidRPr="00CF76D9">
              <w:rPr>
                <w:rStyle w:val="FontStyle12"/>
                <w:lang w:eastAsia="en-US"/>
              </w:rPr>
              <w:t>2MD</w:t>
            </w:r>
          </w:p>
        </w:tc>
        <w:tc>
          <w:tcPr>
            <w:tcW w:w="467"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0825A9BF" w14:textId="77777777" w:rsidR="00CF76D9" w:rsidRPr="00CF76D9" w:rsidRDefault="00CF76D9" w:rsidP="00EB0792">
            <w:pPr>
              <w:pStyle w:val="Style3"/>
              <w:widowControl/>
              <w:rPr>
                <w:rStyle w:val="FontStyle12"/>
                <w:lang w:eastAsia="en-US"/>
              </w:rPr>
            </w:pPr>
            <w:r w:rsidRPr="00CF76D9">
              <w:rPr>
                <w:rStyle w:val="FontStyle12"/>
                <w:lang w:eastAsia="en-US"/>
              </w:rPr>
              <w:t>2MDL2</w:t>
            </w:r>
          </w:p>
        </w:tc>
        <w:tc>
          <w:tcPr>
            <w:tcW w:w="48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27EDB7B7" w14:textId="77777777" w:rsidR="00CF76D9" w:rsidRPr="00CF76D9" w:rsidRDefault="00CF76D9" w:rsidP="00EB0792">
            <w:pPr>
              <w:pStyle w:val="Style3"/>
              <w:widowControl/>
              <w:rPr>
                <w:rStyle w:val="FontStyle12"/>
              </w:rPr>
            </w:pPr>
            <w:r w:rsidRPr="00CF76D9">
              <w:rPr>
                <w:rStyle w:val="FontStyle12"/>
              </w:rPr>
              <w:t>3 1 этап</w:t>
            </w:r>
          </w:p>
        </w:tc>
        <w:tc>
          <w:tcPr>
            <w:tcW w:w="547"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65ADAB37" w14:textId="77777777" w:rsidR="00CF76D9" w:rsidRPr="00CF76D9" w:rsidRDefault="00CF76D9" w:rsidP="00EB0792">
            <w:pPr>
              <w:pStyle w:val="Style3"/>
              <w:widowControl/>
              <w:rPr>
                <w:rStyle w:val="FontStyle12"/>
              </w:rPr>
            </w:pPr>
            <w:r w:rsidRPr="00CF76D9">
              <w:rPr>
                <w:rStyle w:val="FontStyle12"/>
              </w:rPr>
              <w:t>3 3 этапа</w:t>
            </w:r>
          </w:p>
        </w:tc>
        <w:tc>
          <w:tcPr>
            <w:tcW w:w="61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528E3E9C" w14:textId="77777777" w:rsidR="00CF76D9" w:rsidRPr="00CF76D9" w:rsidRDefault="00CF76D9" w:rsidP="00EB0792">
            <w:pPr>
              <w:pStyle w:val="Style3"/>
              <w:widowControl/>
              <w:rPr>
                <w:rStyle w:val="FontStyle12"/>
              </w:rPr>
            </w:pPr>
            <w:r w:rsidRPr="00CF76D9">
              <w:rPr>
                <w:rStyle w:val="FontStyle12"/>
              </w:rPr>
              <w:t>3 5 этапов</w:t>
            </w:r>
          </w:p>
        </w:tc>
        <w:tc>
          <w:tcPr>
            <w:tcW w:w="61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3604DA83" w14:textId="77777777" w:rsidR="00CF76D9" w:rsidRPr="00CF76D9" w:rsidRDefault="00CF76D9" w:rsidP="00EB0792">
            <w:pPr>
              <w:pStyle w:val="Style3"/>
              <w:widowControl/>
              <w:rPr>
                <w:rStyle w:val="FontStyle12"/>
              </w:rPr>
            </w:pPr>
            <w:r w:rsidRPr="00CF76D9">
              <w:rPr>
                <w:rStyle w:val="FontStyle12"/>
              </w:rPr>
              <w:t>3 7 этапов</w:t>
            </w:r>
          </w:p>
        </w:tc>
        <w:tc>
          <w:tcPr>
            <w:tcW w:w="61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733FA662" w14:textId="77777777" w:rsidR="00CF76D9" w:rsidRPr="00CF76D9" w:rsidRDefault="00CF76D9" w:rsidP="00EB0792">
            <w:pPr>
              <w:pStyle w:val="Style3"/>
              <w:widowControl/>
              <w:rPr>
                <w:rStyle w:val="FontStyle12"/>
              </w:rPr>
            </w:pPr>
            <w:r w:rsidRPr="00CF76D9">
              <w:rPr>
                <w:rStyle w:val="FontStyle12"/>
              </w:rPr>
              <w:t>3 9 этапов</w:t>
            </w:r>
          </w:p>
        </w:tc>
        <w:tc>
          <w:tcPr>
            <w:tcW w:w="16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6BDEF2C9" w14:textId="77777777" w:rsidR="00CF76D9" w:rsidRPr="00CF76D9" w:rsidRDefault="00CF76D9" w:rsidP="00EB0792">
            <w:pPr>
              <w:pStyle w:val="Style3"/>
              <w:widowControl/>
              <w:rPr>
                <w:rStyle w:val="FontStyle12"/>
              </w:rPr>
            </w:pPr>
            <w:r w:rsidRPr="00CF76D9">
              <w:rPr>
                <w:rStyle w:val="FontStyle12"/>
              </w:rPr>
              <w:t>4</w:t>
            </w:r>
          </w:p>
        </w:tc>
        <w:tc>
          <w:tcPr>
            <w:tcW w:w="16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63150C84" w14:textId="77777777" w:rsidR="00CF76D9" w:rsidRPr="00CF76D9" w:rsidRDefault="00CF76D9" w:rsidP="00EB0792">
            <w:pPr>
              <w:pStyle w:val="Style3"/>
              <w:widowControl/>
              <w:rPr>
                <w:rStyle w:val="FontStyle12"/>
              </w:rPr>
            </w:pPr>
            <w:r w:rsidRPr="00CF76D9">
              <w:rPr>
                <w:rStyle w:val="FontStyle12"/>
              </w:rPr>
              <w:t>5</w:t>
            </w:r>
          </w:p>
        </w:tc>
        <w:tc>
          <w:tcPr>
            <w:tcW w:w="507"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398E1BC4" w14:textId="3F331478" w:rsidR="00CF76D9" w:rsidRPr="00CF76D9" w:rsidRDefault="00CF76D9" w:rsidP="00EB0792">
            <w:pPr>
              <w:pStyle w:val="Style3"/>
              <w:widowControl/>
              <w:rPr>
                <w:rStyle w:val="FontStyle12"/>
              </w:rPr>
            </w:pPr>
            <w:r w:rsidRPr="00CF76D9">
              <w:rPr>
                <w:rStyle w:val="FontStyle12"/>
              </w:rPr>
              <w:t xml:space="preserve">6 </w:t>
            </w:r>
            <w:r w:rsidR="00BB5CD2" w:rsidRPr="00CF76D9">
              <w:rPr>
                <w:rStyle w:val="FontStyle12"/>
              </w:rPr>
              <w:t>Низкие</w:t>
            </w:r>
          </w:p>
        </w:tc>
        <w:tc>
          <w:tcPr>
            <w:tcW w:w="596"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1BCBF2B1" w14:textId="468ECE5F" w:rsidR="00CF76D9" w:rsidRPr="00CF76D9" w:rsidRDefault="00CF76D9" w:rsidP="00EB0792">
            <w:pPr>
              <w:pStyle w:val="Style3"/>
              <w:widowControl/>
              <w:rPr>
                <w:rStyle w:val="FontStyle12"/>
              </w:rPr>
            </w:pPr>
            <w:r w:rsidRPr="00CF76D9">
              <w:rPr>
                <w:rStyle w:val="FontStyle12"/>
              </w:rPr>
              <w:t xml:space="preserve">6 </w:t>
            </w:r>
            <w:r w:rsidR="00BB5CD2" w:rsidRPr="00CF76D9">
              <w:rPr>
                <w:rStyle w:val="FontStyle12"/>
              </w:rPr>
              <w:t>Высокие</w:t>
            </w:r>
          </w:p>
        </w:tc>
        <w:tc>
          <w:tcPr>
            <w:tcW w:w="16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7A2A2486" w14:textId="77777777" w:rsidR="00CF76D9" w:rsidRPr="00CF76D9" w:rsidRDefault="00CF76D9" w:rsidP="00EB0792">
            <w:pPr>
              <w:pStyle w:val="Style3"/>
              <w:widowControl/>
              <w:rPr>
                <w:rStyle w:val="FontStyle12"/>
              </w:rPr>
            </w:pPr>
            <w:r w:rsidRPr="00CF76D9">
              <w:rPr>
                <w:rStyle w:val="FontStyle12"/>
              </w:rPr>
              <w:t>7</w:t>
            </w:r>
          </w:p>
        </w:tc>
        <w:tc>
          <w:tcPr>
            <w:tcW w:w="180"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3DC819AC" w14:textId="77777777" w:rsidR="00CF76D9" w:rsidRPr="00CF76D9" w:rsidRDefault="00CF76D9" w:rsidP="00EB0792">
            <w:pPr>
              <w:pStyle w:val="Style3"/>
              <w:widowControl/>
              <w:rPr>
                <w:rStyle w:val="FontStyle12"/>
              </w:rPr>
            </w:pPr>
            <w:r w:rsidRPr="00CF76D9">
              <w:rPr>
                <w:rStyle w:val="FontStyle12"/>
              </w:rPr>
              <w:t>8</w:t>
            </w:r>
          </w:p>
        </w:tc>
        <w:tc>
          <w:tcPr>
            <w:tcW w:w="16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408DB207" w14:textId="77777777" w:rsidR="00CF76D9" w:rsidRPr="00CF76D9" w:rsidRDefault="00CF76D9" w:rsidP="00EB0792">
            <w:pPr>
              <w:pStyle w:val="Style3"/>
              <w:widowControl/>
              <w:rPr>
                <w:rStyle w:val="FontStyle12"/>
              </w:rPr>
            </w:pPr>
            <w:r w:rsidRPr="00CF76D9">
              <w:rPr>
                <w:rStyle w:val="FontStyle12"/>
              </w:rPr>
              <w:t>9</w:t>
            </w:r>
          </w:p>
        </w:tc>
        <w:tc>
          <w:tcPr>
            <w:tcW w:w="214"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16F38884" w14:textId="77777777" w:rsidR="00CF76D9" w:rsidRPr="00CF76D9" w:rsidRDefault="00CF76D9" w:rsidP="00EB0792">
            <w:pPr>
              <w:pStyle w:val="Style3"/>
              <w:widowControl/>
              <w:rPr>
                <w:rStyle w:val="FontStyle12"/>
              </w:rPr>
            </w:pPr>
            <w:r w:rsidRPr="00CF76D9">
              <w:rPr>
                <w:rStyle w:val="FontStyle12"/>
              </w:rPr>
              <w:t>10</w:t>
            </w:r>
          </w:p>
        </w:tc>
        <w:tc>
          <w:tcPr>
            <w:tcW w:w="214"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17C8FEDB" w14:textId="77777777" w:rsidR="00CF76D9" w:rsidRPr="00CF76D9" w:rsidRDefault="00CF76D9" w:rsidP="00EB0792">
            <w:pPr>
              <w:pStyle w:val="Style3"/>
              <w:widowControl/>
              <w:rPr>
                <w:rStyle w:val="FontStyle12"/>
              </w:rPr>
            </w:pPr>
            <w:r w:rsidRPr="00CF76D9">
              <w:rPr>
                <w:rStyle w:val="FontStyle12"/>
              </w:rPr>
              <w:t>11</w:t>
            </w:r>
          </w:p>
        </w:tc>
        <w:tc>
          <w:tcPr>
            <w:tcW w:w="214"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14E5D54D" w14:textId="77777777" w:rsidR="00CF76D9" w:rsidRPr="00CF76D9" w:rsidRDefault="00CF76D9" w:rsidP="00EB0792">
            <w:pPr>
              <w:pStyle w:val="Style3"/>
              <w:widowControl/>
              <w:rPr>
                <w:rStyle w:val="FontStyle12"/>
              </w:rPr>
            </w:pPr>
            <w:r w:rsidRPr="00CF76D9">
              <w:rPr>
                <w:rStyle w:val="FontStyle12"/>
              </w:rPr>
              <w:t>12</w:t>
            </w:r>
          </w:p>
        </w:tc>
        <w:tc>
          <w:tcPr>
            <w:tcW w:w="214" w:type="dxa"/>
            <w:tcBorders>
              <w:top w:val="single" w:sz="12" w:space="0" w:color="auto"/>
              <w:left w:val="single" w:sz="6" w:space="0" w:color="auto"/>
              <w:bottom w:val="single" w:sz="12" w:space="0" w:color="auto"/>
              <w:right w:val="single" w:sz="12" w:space="0" w:color="auto"/>
            </w:tcBorders>
            <w:shd w:val="clear" w:color="auto" w:fill="A6A6A6" w:themeFill="background1" w:themeFillShade="A6"/>
          </w:tcPr>
          <w:p w14:paraId="5034B839" w14:textId="77777777" w:rsidR="00CF76D9" w:rsidRPr="00CF76D9" w:rsidRDefault="00CF76D9" w:rsidP="00EB0792">
            <w:pPr>
              <w:pStyle w:val="Style3"/>
              <w:widowControl/>
              <w:rPr>
                <w:rStyle w:val="FontStyle12"/>
              </w:rPr>
            </w:pPr>
            <w:r w:rsidRPr="00CF76D9">
              <w:rPr>
                <w:rStyle w:val="FontStyle12"/>
              </w:rPr>
              <w:t>13</w:t>
            </w:r>
          </w:p>
        </w:tc>
        <w:tc>
          <w:tcPr>
            <w:tcW w:w="1428" w:type="dxa"/>
            <w:vMerge w:val="restart"/>
            <w:tcBorders>
              <w:top w:val="nil"/>
              <w:left w:val="single" w:sz="12" w:space="0" w:color="auto"/>
              <w:bottom w:val="nil"/>
              <w:right w:val="nil"/>
            </w:tcBorders>
          </w:tcPr>
          <w:p w14:paraId="118C46F7" w14:textId="654A25A6" w:rsidR="00CF76D9" w:rsidRPr="00CF76D9" w:rsidRDefault="00CF76D9" w:rsidP="00BB5CD2">
            <w:pPr>
              <w:pStyle w:val="Style2"/>
              <w:widowControl/>
              <w:tabs>
                <w:tab w:val="left" w:pos="351"/>
              </w:tabs>
              <w:ind w:left="351" w:hanging="351"/>
              <w:rPr>
                <w:rStyle w:val="FontStyle12"/>
              </w:rPr>
            </w:pPr>
            <w:r w:rsidRPr="00CF76D9">
              <w:rPr>
                <w:rStyle w:val="FontStyle12"/>
              </w:rPr>
              <w:t xml:space="preserve">1) </w:t>
            </w:r>
            <w:r w:rsidR="00BB5CD2">
              <w:rPr>
                <w:rStyle w:val="FontStyle12"/>
              </w:rPr>
              <w:tab/>
            </w:r>
            <w:r w:rsidRPr="00CF76D9">
              <w:rPr>
                <w:rStyle w:val="FontStyle12"/>
              </w:rPr>
              <w:t>NICAM</w:t>
            </w:r>
          </w:p>
          <w:p w14:paraId="4D8B268E" w14:textId="3BC04BC0" w:rsidR="00CF76D9" w:rsidRPr="00CF76D9" w:rsidRDefault="00CF76D9" w:rsidP="00BB5CD2">
            <w:pPr>
              <w:pStyle w:val="Style2"/>
              <w:widowControl/>
              <w:tabs>
                <w:tab w:val="left" w:pos="351"/>
              </w:tabs>
              <w:ind w:left="351" w:hanging="351"/>
              <w:rPr>
                <w:rStyle w:val="FontStyle12"/>
              </w:rPr>
            </w:pPr>
            <w:r w:rsidRPr="00CF76D9">
              <w:rPr>
                <w:rStyle w:val="FontStyle12"/>
              </w:rPr>
              <w:t>2)</w:t>
            </w:r>
            <w:r w:rsidR="00BB5CD2">
              <w:rPr>
                <w:rStyle w:val="FontStyle12"/>
              </w:rPr>
              <w:tab/>
            </w:r>
            <w:r w:rsidRPr="00CF76D9">
              <w:rPr>
                <w:rStyle w:val="FontStyle12"/>
              </w:rPr>
              <w:t>MD и MD + L2 (192 кбит/с)</w:t>
            </w:r>
          </w:p>
          <w:p w14:paraId="6E52F198" w14:textId="43123BDE" w:rsidR="00CF76D9" w:rsidRPr="00CF76D9" w:rsidRDefault="00CF76D9" w:rsidP="00BB5CD2">
            <w:pPr>
              <w:pStyle w:val="Style2"/>
              <w:widowControl/>
              <w:ind w:left="351" w:hanging="351"/>
              <w:rPr>
                <w:rStyle w:val="FontStyle12"/>
              </w:rPr>
            </w:pPr>
            <w:r w:rsidRPr="00CF76D9">
              <w:rPr>
                <w:rStyle w:val="FontStyle12"/>
              </w:rPr>
              <w:t>3)</w:t>
            </w:r>
            <w:r w:rsidR="00BB5CD2">
              <w:rPr>
                <w:rStyle w:val="FontStyle12"/>
              </w:rPr>
              <w:tab/>
            </w:r>
            <w:r w:rsidRPr="00CF76D9">
              <w:rPr>
                <w:rStyle w:val="FontStyle12"/>
              </w:rPr>
              <w:t>AC2 (256 кбит/с), 1, 3, 5, 7, 9</w:t>
            </w:r>
          </w:p>
          <w:p w14:paraId="7F0B5684" w14:textId="704510C1" w:rsidR="00CF76D9" w:rsidRPr="00CF76D9" w:rsidRDefault="00CF76D9" w:rsidP="00BB5CD2">
            <w:pPr>
              <w:pStyle w:val="Style2"/>
              <w:widowControl/>
              <w:ind w:left="351" w:hanging="351"/>
              <w:rPr>
                <w:rStyle w:val="FontStyle12"/>
              </w:rPr>
            </w:pPr>
            <w:r w:rsidRPr="00CF76D9">
              <w:rPr>
                <w:rStyle w:val="FontStyle12"/>
              </w:rPr>
              <w:t>4)</w:t>
            </w:r>
            <w:r w:rsidR="00BB5CD2">
              <w:rPr>
                <w:rStyle w:val="FontStyle12"/>
              </w:rPr>
              <w:tab/>
            </w:r>
            <w:r w:rsidRPr="00CF76D9">
              <w:rPr>
                <w:rStyle w:val="FontStyle12"/>
              </w:rPr>
              <w:t>L2 (ST d-b, 192 кбит/с)</w:t>
            </w:r>
          </w:p>
          <w:p w14:paraId="7103015B" w14:textId="787E5735" w:rsidR="00CF76D9" w:rsidRPr="00CF76D9" w:rsidRDefault="00CF76D9" w:rsidP="00BB5CD2">
            <w:pPr>
              <w:pStyle w:val="Style2"/>
              <w:widowControl/>
              <w:ind w:left="351" w:hanging="351"/>
              <w:rPr>
                <w:rStyle w:val="FontStyle12"/>
              </w:rPr>
            </w:pPr>
            <w:r w:rsidRPr="00CF76D9">
              <w:rPr>
                <w:rStyle w:val="FontStyle12"/>
              </w:rPr>
              <w:t>5)</w:t>
            </w:r>
            <w:r w:rsidR="00BB5CD2">
              <w:rPr>
                <w:rStyle w:val="FontStyle12"/>
              </w:rPr>
              <w:tab/>
            </w:r>
            <w:r w:rsidRPr="00CF76D9">
              <w:rPr>
                <w:rStyle w:val="FontStyle12"/>
              </w:rPr>
              <w:t>Уровень 2 (256 кбит/с), 8 этапов</w:t>
            </w:r>
          </w:p>
          <w:p w14:paraId="1B58068F" w14:textId="17E2970B" w:rsidR="00CF76D9" w:rsidRPr="00CF76D9" w:rsidRDefault="00CF76D9" w:rsidP="00BB5CD2">
            <w:pPr>
              <w:pStyle w:val="Style2"/>
              <w:widowControl/>
              <w:ind w:left="351" w:hanging="351"/>
              <w:rPr>
                <w:rStyle w:val="FontStyle12"/>
              </w:rPr>
            </w:pPr>
            <w:r w:rsidRPr="00CF76D9">
              <w:rPr>
                <w:rStyle w:val="FontStyle12"/>
              </w:rPr>
              <w:t>6)</w:t>
            </w:r>
            <w:r w:rsidR="00BB5CD2">
              <w:rPr>
                <w:rStyle w:val="FontStyle12"/>
              </w:rPr>
              <w:tab/>
            </w:r>
            <w:r w:rsidRPr="00CF76D9">
              <w:rPr>
                <w:rStyle w:val="FontStyle12"/>
              </w:rPr>
              <w:t>Уровень 3, 128 и</w:t>
            </w:r>
            <w:r w:rsidR="00BB5CD2">
              <w:rPr>
                <w:rStyle w:val="FontStyle12"/>
              </w:rPr>
              <w:t> </w:t>
            </w:r>
            <w:r w:rsidRPr="00CF76D9">
              <w:rPr>
                <w:rStyle w:val="FontStyle12"/>
              </w:rPr>
              <w:t>160 кбит/с</w:t>
            </w:r>
          </w:p>
          <w:p w14:paraId="1B00513A" w14:textId="42F1E302" w:rsidR="00CF76D9" w:rsidRPr="00CF76D9" w:rsidRDefault="00CF76D9" w:rsidP="00BB5CD2">
            <w:pPr>
              <w:pStyle w:val="Style2"/>
              <w:widowControl/>
              <w:ind w:left="351" w:hanging="351"/>
              <w:rPr>
                <w:rStyle w:val="FontStyle12"/>
              </w:rPr>
            </w:pPr>
            <w:r w:rsidRPr="00CF76D9">
              <w:rPr>
                <w:rStyle w:val="FontStyle12"/>
              </w:rPr>
              <w:t>7)</w:t>
            </w:r>
            <w:r w:rsidR="00BB5CD2">
              <w:rPr>
                <w:rStyle w:val="FontStyle12"/>
              </w:rPr>
              <w:tab/>
            </w:r>
            <w:r w:rsidRPr="00CF76D9">
              <w:rPr>
                <w:rStyle w:val="FontStyle12"/>
              </w:rPr>
              <w:t>AAC, 128 кбит/с</w:t>
            </w:r>
          </w:p>
          <w:p w14:paraId="7638D72A" w14:textId="549EAEA6" w:rsidR="00CF76D9" w:rsidRPr="00CF76D9" w:rsidRDefault="00CF76D9" w:rsidP="00BB5CD2">
            <w:pPr>
              <w:pStyle w:val="Style2"/>
              <w:widowControl/>
              <w:ind w:left="351" w:hanging="351"/>
              <w:rPr>
                <w:rStyle w:val="FontStyle12"/>
              </w:rPr>
            </w:pPr>
            <w:r w:rsidRPr="00CF76D9">
              <w:rPr>
                <w:rStyle w:val="FontStyle12"/>
              </w:rPr>
              <w:t xml:space="preserve">8) </w:t>
            </w:r>
            <w:r w:rsidR="00BB5CD2">
              <w:rPr>
                <w:rStyle w:val="FontStyle12"/>
              </w:rPr>
              <w:tab/>
            </w:r>
            <w:r w:rsidRPr="00CF76D9">
              <w:rPr>
                <w:rStyle w:val="FontStyle12"/>
              </w:rPr>
              <w:t>L3 (128) + L2 (384) + L2 (224)</w:t>
            </w:r>
          </w:p>
          <w:p w14:paraId="7DA34FD4" w14:textId="7B979FCA" w:rsidR="00CF76D9" w:rsidRPr="00CF76D9" w:rsidRDefault="00CF76D9" w:rsidP="00BB5CD2">
            <w:pPr>
              <w:pStyle w:val="Style2"/>
              <w:widowControl/>
              <w:ind w:left="351" w:hanging="351"/>
              <w:rPr>
                <w:rStyle w:val="FontStyle12"/>
              </w:rPr>
            </w:pPr>
            <w:r w:rsidRPr="00CF76D9">
              <w:rPr>
                <w:rStyle w:val="FontStyle12"/>
              </w:rPr>
              <w:t>9)</w:t>
            </w:r>
            <w:r w:rsidR="00BB5CD2">
              <w:rPr>
                <w:rStyle w:val="FontStyle12"/>
              </w:rPr>
              <w:tab/>
            </w:r>
            <w:r w:rsidRPr="00CF76D9">
              <w:rPr>
                <w:rStyle w:val="FontStyle12"/>
              </w:rPr>
              <w:t>AC3 (256)</w:t>
            </w:r>
          </w:p>
          <w:p w14:paraId="7D3A75AB" w14:textId="01181936" w:rsidR="00CF76D9" w:rsidRPr="00CF76D9" w:rsidRDefault="00CF76D9" w:rsidP="00BB5CD2">
            <w:pPr>
              <w:pStyle w:val="Style2"/>
              <w:widowControl/>
              <w:ind w:left="351" w:hanging="351"/>
              <w:rPr>
                <w:rStyle w:val="FontStyle12"/>
              </w:rPr>
            </w:pPr>
            <w:r w:rsidRPr="00CF76D9">
              <w:rPr>
                <w:rStyle w:val="FontStyle12"/>
              </w:rPr>
              <w:t>10)</w:t>
            </w:r>
            <w:r w:rsidR="00BB5CD2">
              <w:rPr>
                <w:rStyle w:val="FontStyle12"/>
              </w:rPr>
              <w:tab/>
            </w:r>
            <w:r w:rsidRPr="00CF76D9">
              <w:rPr>
                <w:rStyle w:val="FontStyle12"/>
              </w:rPr>
              <w:t>AC3 (256) + L2 (224)</w:t>
            </w:r>
          </w:p>
          <w:p w14:paraId="46C1127D" w14:textId="5626759E" w:rsidR="00CF76D9" w:rsidRPr="00CF76D9" w:rsidRDefault="00CF76D9" w:rsidP="00BB5CD2">
            <w:pPr>
              <w:pStyle w:val="Style2"/>
              <w:widowControl/>
              <w:ind w:left="351" w:hanging="351"/>
              <w:rPr>
                <w:rStyle w:val="FontStyle12"/>
              </w:rPr>
            </w:pPr>
            <w:r w:rsidRPr="00CF76D9">
              <w:rPr>
                <w:rStyle w:val="FontStyle12"/>
              </w:rPr>
              <w:t>11)</w:t>
            </w:r>
            <w:r w:rsidR="00BB5CD2">
              <w:rPr>
                <w:rStyle w:val="FontStyle12"/>
              </w:rPr>
              <w:tab/>
            </w:r>
            <w:r w:rsidRPr="00CF76D9">
              <w:rPr>
                <w:rStyle w:val="FontStyle12"/>
              </w:rPr>
              <w:t>Шум квантования</w:t>
            </w:r>
          </w:p>
          <w:p w14:paraId="77EF1881" w14:textId="39B76633" w:rsidR="00CF76D9" w:rsidRPr="00CF76D9" w:rsidRDefault="00CF76D9" w:rsidP="00BB5CD2">
            <w:pPr>
              <w:pStyle w:val="Style2"/>
              <w:widowControl/>
              <w:ind w:left="351" w:hanging="351"/>
              <w:rPr>
                <w:rStyle w:val="FontStyle12"/>
              </w:rPr>
            </w:pPr>
            <w:r w:rsidRPr="00CF76D9">
              <w:rPr>
                <w:rStyle w:val="FontStyle12"/>
              </w:rPr>
              <w:t>12)</w:t>
            </w:r>
            <w:r w:rsidR="00BB5CD2">
              <w:rPr>
                <w:rStyle w:val="FontStyle12"/>
              </w:rPr>
              <w:tab/>
            </w:r>
            <w:r w:rsidRPr="00CF76D9">
              <w:rPr>
                <w:rStyle w:val="FontStyle12"/>
              </w:rPr>
              <w:t>THD</w:t>
            </w:r>
          </w:p>
          <w:p w14:paraId="2A8BF790" w14:textId="7F9BE82A" w:rsidR="00CF76D9" w:rsidRPr="00CF76D9" w:rsidRDefault="00CF76D9" w:rsidP="00BB5CD2">
            <w:pPr>
              <w:pStyle w:val="Style2"/>
              <w:widowControl/>
              <w:tabs>
                <w:tab w:val="left" w:pos="351"/>
              </w:tabs>
              <w:ind w:left="351" w:hanging="351"/>
              <w:rPr>
                <w:rStyle w:val="FontStyle12"/>
              </w:rPr>
            </w:pPr>
            <w:r w:rsidRPr="00CF76D9">
              <w:rPr>
                <w:rStyle w:val="FontStyle12"/>
              </w:rPr>
              <w:t>13)</w:t>
            </w:r>
            <w:r w:rsidR="00BB5CD2">
              <w:rPr>
                <w:rStyle w:val="FontStyle12"/>
              </w:rPr>
              <w:tab/>
            </w:r>
            <w:r w:rsidRPr="00CF76D9">
              <w:rPr>
                <w:rStyle w:val="FontStyle12"/>
              </w:rPr>
              <w:t>Шум</w:t>
            </w:r>
          </w:p>
        </w:tc>
      </w:tr>
      <w:tr w:rsidR="00CF76D9" w:rsidRPr="00CF76D9" w14:paraId="322CADAC" w14:textId="77777777" w:rsidTr="00805180">
        <w:trPr>
          <w:trHeight w:val="187"/>
        </w:trPr>
        <w:tc>
          <w:tcPr>
            <w:tcW w:w="1237" w:type="dxa"/>
            <w:tcBorders>
              <w:top w:val="single" w:sz="12" w:space="0" w:color="auto"/>
              <w:left w:val="single" w:sz="12" w:space="0" w:color="auto"/>
              <w:bottom w:val="nil"/>
              <w:right w:val="single" w:sz="6" w:space="0" w:color="auto"/>
            </w:tcBorders>
          </w:tcPr>
          <w:p w14:paraId="172EA59B" w14:textId="77777777" w:rsidR="00CF76D9" w:rsidRPr="00CF76D9" w:rsidRDefault="00CF76D9" w:rsidP="00805180">
            <w:pPr>
              <w:pStyle w:val="Style1"/>
              <w:widowControl/>
              <w:rPr>
                <w:sz w:val="12"/>
                <w:szCs w:val="12"/>
              </w:rPr>
            </w:pPr>
          </w:p>
        </w:tc>
        <w:tc>
          <w:tcPr>
            <w:tcW w:w="328" w:type="dxa"/>
            <w:tcBorders>
              <w:top w:val="single" w:sz="12" w:space="0" w:color="auto"/>
              <w:left w:val="single" w:sz="6" w:space="0" w:color="auto"/>
              <w:bottom w:val="nil"/>
              <w:right w:val="single" w:sz="12" w:space="0" w:color="auto"/>
            </w:tcBorders>
          </w:tcPr>
          <w:p w14:paraId="7393DABC"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6" w:space="0" w:color="auto"/>
              <w:right w:val="single" w:sz="12" w:space="0" w:color="auto"/>
            </w:tcBorders>
            <w:shd w:val="clear" w:color="auto" w:fill="A6A6A6" w:themeFill="background1" w:themeFillShade="A6"/>
          </w:tcPr>
          <w:p w14:paraId="0A3B5DAE"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2858799"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7AFB293"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A62A1DF"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4E8B437"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E567168"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5496AF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C984FF5"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A402A84"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AABF2DB"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1907A6C"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EB56A49"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0BB3F53"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A790D99"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10B7423"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F73219E"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EDD83C0"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314462D"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BD4F5B3"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33E2CD90" w14:textId="77777777" w:rsidR="00CF76D9" w:rsidRPr="00CF76D9" w:rsidRDefault="00CF76D9" w:rsidP="00EB0792">
            <w:pPr>
              <w:pStyle w:val="Style1"/>
              <w:widowControl/>
              <w:rPr>
                <w:sz w:val="12"/>
                <w:szCs w:val="12"/>
              </w:rPr>
            </w:pPr>
          </w:p>
          <w:p w14:paraId="1EF4D8C5" w14:textId="77777777" w:rsidR="00CF76D9" w:rsidRPr="00CF76D9" w:rsidRDefault="00CF76D9" w:rsidP="00EB0792">
            <w:pPr>
              <w:pStyle w:val="Style1"/>
              <w:widowControl/>
              <w:rPr>
                <w:sz w:val="12"/>
                <w:szCs w:val="12"/>
              </w:rPr>
            </w:pPr>
          </w:p>
        </w:tc>
      </w:tr>
      <w:tr w:rsidR="00CF76D9" w:rsidRPr="00CF76D9" w14:paraId="076EA614" w14:textId="77777777" w:rsidTr="00805180">
        <w:trPr>
          <w:trHeight w:val="182"/>
        </w:trPr>
        <w:tc>
          <w:tcPr>
            <w:tcW w:w="1237" w:type="dxa"/>
            <w:tcBorders>
              <w:top w:val="nil"/>
              <w:left w:val="single" w:sz="12" w:space="0" w:color="auto"/>
              <w:bottom w:val="nil"/>
              <w:right w:val="single" w:sz="6" w:space="0" w:color="auto"/>
            </w:tcBorders>
          </w:tcPr>
          <w:p w14:paraId="770F6A7C" w14:textId="77777777" w:rsidR="00CF76D9" w:rsidRPr="00CF76D9" w:rsidRDefault="00CF76D9" w:rsidP="00805180">
            <w:pPr>
              <w:pStyle w:val="Style1"/>
              <w:widowControl/>
              <w:rPr>
                <w:sz w:val="12"/>
                <w:szCs w:val="12"/>
              </w:rPr>
            </w:pPr>
          </w:p>
        </w:tc>
        <w:tc>
          <w:tcPr>
            <w:tcW w:w="328" w:type="dxa"/>
            <w:tcBorders>
              <w:top w:val="nil"/>
              <w:left w:val="single" w:sz="6" w:space="0" w:color="auto"/>
              <w:bottom w:val="nil"/>
              <w:right w:val="single" w:sz="12" w:space="0" w:color="auto"/>
            </w:tcBorders>
          </w:tcPr>
          <w:p w14:paraId="2575106F" w14:textId="77777777" w:rsidR="00CF76D9" w:rsidRPr="00CF76D9" w:rsidRDefault="00CF76D9" w:rsidP="00EB0792">
            <w:pPr>
              <w:pStyle w:val="Style1"/>
              <w:widowControl/>
              <w:rPr>
                <w:sz w:val="12"/>
                <w:szCs w:val="12"/>
              </w:rPr>
            </w:pP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17042FB1"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6A66A14"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9402D67"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E1A7B5E"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8FBB2C4"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B05FF84"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0283D86"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2CD1DF6"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2034FDD"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41BC7E7"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8D08AB6"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3663EE3"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4874AFA"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55441B9"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C6A1513"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CB73C96"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C9C39A7"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05CC2D8"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1AB7FA8"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3B4D29CC" w14:textId="77777777" w:rsidR="00CF76D9" w:rsidRPr="00CF76D9" w:rsidRDefault="00CF76D9" w:rsidP="00EB0792">
            <w:pPr>
              <w:pStyle w:val="Style1"/>
              <w:widowControl/>
              <w:rPr>
                <w:sz w:val="12"/>
                <w:szCs w:val="12"/>
              </w:rPr>
            </w:pPr>
          </w:p>
          <w:p w14:paraId="1A4941D1" w14:textId="77777777" w:rsidR="00CF76D9" w:rsidRPr="00CF76D9" w:rsidRDefault="00CF76D9" w:rsidP="00EB0792">
            <w:pPr>
              <w:pStyle w:val="Style1"/>
              <w:widowControl/>
              <w:rPr>
                <w:sz w:val="12"/>
                <w:szCs w:val="12"/>
              </w:rPr>
            </w:pPr>
          </w:p>
        </w:tc>
      </w:tr>
      <w:tr w:rsidR="00CF76D9" w:rsidRPr="00CF76D9" w14:paraId="4A631242" w14:textId="77777777" w:rsidTr="00805180">
        <w:trPr>
          <w:trHeight w:val="182"/>
        </w:trPr>
        <w:tc>
          <w:tcPr>
            <w:tcW w:w="1237" w:type="dxa"/>
            <w:tcBorders>
              <w:top w:val="nil"/>
              <w:left w:val="single" w:sz="12" w:space="0" w:color="auto"/>
              <w:bottom w:val="nil"/>
              <w:right w:val="single" w:sz="6" w:space="0" w:color="auto"/>
            </w:tcBorders>
          </w:tcPr>
          <w:p w14:paraId="3AE5F4C1" w14:textId="77777777" w:rsidR="00CF76D9" w:rsidRPr="00CF76D9" w:rsidRDefault="00CF76D9" w:rsidP="00805180">
            <w:pPr>
              <w:pStyle w:val="Style5"/>
              <w:widowControl/>
              <w:rPr>
                <w:rStyle w:val="FontStyle11"/>
                <w:sz w:val="12"/>
                <w:szCs w:val="12"/>
              </w:rPr>
            </w:pPr>
            <w:r w:rsidRPr="00CF76D9">
              <w:rPr>
                <w:rStyle w:val="FontStyle11"/>
                <w:sz w:val="12"/>
                <w:szCs w:val="12"/>
              </w:rPr>
              <w:t>13(1) Флейта</w:t>
            </w:r>
          </w:p>
        </w:tc>
        <w:tc>
          <w:tcPr>
            <w:tcW w:w="328" w:type="dxa"/>
            <w:tcBorders>
              <w:top w:val="nil"/>
              <w:left w:val="single" w:sz="6" w:space="0" w:color="auto"/>
              <w:bottom w:val="nil"/>
              <w:right w:val="single" w:sz="12" w:space="0" w:color="auto"/>
            </w:tcBorders>
          </w:tcPr>
          <w:p w14:paraId="22EB5F64"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flu</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3AB7398C"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2278EDF"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2A0C0C6"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C105BDF"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AA16217"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C3CCB4C"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34FEC44"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C27B561"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A6651C9"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25C561F"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B60D5C1"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CF51592"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1494E52"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44E4FD1"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B58EF52"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DE225D6"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7D23EC3"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7BE8546"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30B9E61"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7FC7C1CE" w14:textId="77777777" w:rsidR="00CF76D9" w:rsidRPr="00CF76D9" w:rsidRDefault="00CF76D9" w:rsidP="00EB0792">
            <w:pPr>
              <w:pStyle w:val="Style1"/>
              <w:widowControl/>
              <w:rPr>
                <w:sz w:val="12"/>
                <w:szCs w:val="12"/>
              </w:rPr>
            </w:pPr>
          </w:p>
          <w:p w14:paraId="2D63027C" w14:textId="77777777" w:rsidR="00CF76D9" w:rsidRPr="00CF76D9" w:rsidRDefault="00CF76D9" w:rsidP="00EB0792">
            <w:pPr>
              <w:pStyle w:val="Style1"/>
              <w:widowControl/>
              <w:rPr>
                <w:sz w:val="12"/>
                <w:szCs w:val="12"/>
              </w:rPr>
            </w:pPr>
          </w:p>
        </w:tc>
      </w:tr>
      <w:tr w:rsidR="00CF76D9" w:rsidRPr="00CF76D9" w14:paraId="47AD1D83" w14:textId="77777777" w:rsidTr="00805180">
        <w:trPr>
          <w:trHeight w:val="187"/>
        </w:trPr>
        <w:tc>
          <w:tcPr>
            <w:tcW w:w="1237" w:type="dxa"/>
            <w:tcBorders>
              <w:top w:val="nil"/>
              <w:left w:val="single" w:sz="12" w:space="0" w:color="auto"/>
              <w:bottom w:val="nil"/>
              <w:right w:val="single" w:sz="6" w:space="0" w:color="auto"/>
            </w:tcBorders>
          </w:tcPr>
          <w:p w14:paraId="55C04531" w14:textId="77777777" w:rsidR="00CF76D9" w:rsidRPr="00CF76D9" w:rsidRDefault="00CF76D9" w:rsidP="00805180">
            <w:pPr>
              <w:pStyle w:val="Style5"/>
              <w:widowControl/>
              <w:rPr>
                <w:rStyle w:val="FontStyle11"/>
                <w:sz w:val="12"/>
                <w:szCs w:val="12"/>
              </w:rPr>
            </w:pPr>
            <w:r w:rsidRPr="00CF76D9">
              <w:rPr>
                <w:rStyle w:val="FontStyle11"/>
                <w:sz w:val="12"/>
                <w:szCs w:val="12"/>
              </w:rPr>
              <w:t>16(2) Кларнет</w:t>
            </w:r>
          </w:p>
        </w:tc>
        <w:tc>
          <w:tcPr>
            <w:tcW w:w="328" w:type="dxa"/>
            <w:tcBorders>
              <w:top w:val="nil"/>
              <w:left w:val="single" w:sz="6" w:space="0" w:color="auto"/>
              <w:bottom w:val="nil"/>
              <w:right w:val="single" w:sz="12" w:space="0" w:color="auto"/>
            </w:tcBorders>
          </w:tcPr>
          <w:p w14:paraId="4C2B5320"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cla</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3520C2CD"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4DDF396"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1D6956A"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02EC7C4"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DB2964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73AEC64"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A8B9BB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8E05CDF"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25797C0"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5657831"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0C0C8AB"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EDF0BEE"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DD9920F"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EC5392A"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F2EF9CA"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831AC32"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4A7F712"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ABE3F96"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F9A335C"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69B13067" w14:textId="77777777" w:rsidR="00CF76D9" w:rsidRPr="00CF76D9" w:rsidRDefault="00CF76D9" w:rsidP="00EB0792">
            <w:pPr>
              <w:pStyle w:val="Style1"/>
              <w:widowControl/>
              <w:rPr>
                <w:sz w:val="12"/>
                <w:szCs w:val="12"/>
              </w:rPr>
            </w:pPr>
          </w:p>
          <w:p w14:paraId="4D9AD368" w14:textId="77777777" w:rsidR="00CF76D9" w:rsidRPr="00CF76D9" w:rsidRDefault="00CF76D9" w:rsidP="00EB0792">
            <w:pPr>
              <w:pStyle w:val="Style1"/>
              <w:widowControl/>
              <w:rPr>
                <w:sz w:val="12"/>
                <w:szCs w:val="12"/>
              </w:rPr>
            </w:pPr>
          </w:p>
        </w:tc>
      </w:tr>
      <w:tr w:rsidR="00CF76D9" w:rsidRPr="00CF76D9" w14:paraId="38955D23" w14:textId="77777777" w:rsidTr="00805180">
        <w:trPr>
          <w:trHeight w:val="182"/>
        </w:trPr>
        <w:tc>
          <w:tcPr>
            <w:tcW w:w="1237" w:type="dxa"/>
            <w:tcBorders>
              <w:top w:val="nil"/>
              <w:left w:val="single" w:sz="12" w:space="0" w:color="auto"/>
              <w:bottom w:val="nil"/>
              <w:right w:val="single" w:sz="6" w:space="0" w:color="auto"/>
            </w:tcBorders>
          </w:tcPr>
          <w:p w14:paraId="57521789" w14:textId="77777777" w:rsidR="00CF76D9" w:rsidRPr="00CF76D9" w:rsidRDefault="00CF76D9" w:rsidP="00805180">
            <w:pPr>
              <w:pStyle w:val="Style5"/>
              <w:widowControl/>
              <w:rPr>
                <w:rStyle w:val="FontStyle11"/>
                <w:sz w:val="12"/>
                <w:szCs w:val="12"/>
              </w:rPr>
            </w:pPr>
            <w:r w:rsidRPr="00CF76D9">
              <w:rPr>
                <w:rStyle w:val="FontStyle11"/>
                <w:sz w:val="12"/>
                <w:szCs w:val="12"/>
              </w:rPr>
              <w:t>20(1) Саксофон</w:t>
            </w:r>
          </w:p>
        </w:tc>
        <w:tc>
          <w:tcPr>
            <w:tcW w:w="328" w:type="dxa"/>
            <w:tcBorders>
              <w:top w:val="nil"/>
              <w:left w:val="single" w:sz="6" w:space="0" w:color="auto"/>
              <w:bottom w:val="nil"/>
              <w:right w:val="single" w:sz="12" w:space="0" w:color="auto"/>
            </w:tcBorders>
          </w:tcPr>
          <w:p w14:paraId="035DC0A9"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sax</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3EB4B75C"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5EB2574"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908B599"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E2B7BFB"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5403E5F"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CA5BBD1"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D23440D" w14:textId="469F3668" w:rsidR="00CF76D9" w:rsidRPr="00CF76D9" w:rsidRDefault="00CF76D9" w:rsidP="00CF76D9">
            <w:pPr>
              <w:pStyle w:val="Style3"/>
              <w:widowControl/>
              <w:tabs>
                <w:tab w:val="left" w:pos="465"/>
              </w:tabs>
              <w:rPr>
                <w:rStyle w:val="FontStyle12"/>
                <w:lang w:eastAsia="en-US"/>
              </w:rPr>
            </w:pPr>
            <w:r w:rsidRPr="00CF76D9">
              <w:rPr>
                <w:rStyle w:val="FontStyle12"/>
                <w:lang w:eastAsia="en-US"/>
              </w:rPr>
              <w:t>X</w:t>
            </w:r>
            <w:r w:rsidRPr="00CF76D9">
              <w:rPr>
                <w:rStyle w:val="FontStyle12"/>
                <w:lang w:eastAsia="en-US"/>
              </w:rPr>
              <w:tab/>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CF67BC4"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6F6EE43"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A1F54EF"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F0A316F"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5175CA5"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C4A0062"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DFD6C4B"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E305807"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FADFC21"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0AE53EE"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AD6B86A"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A6D8403"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166E4833" w14:textId="77777777" w:rsidR="00CF76D9" w:rsidRPr="00CF76D9" w:rsidRDefault="00CF76D9" w:rsidP="00EB0792">
            <w:pPr>
              <w:pStyle w:val="Style1"/>
              <w:widowControl/>
              <w:rPr>
                <w:sz w:val="12"/>
                <w:szCs w:val="12"/>
              </w:rPr>
            </w:pPr>
          </w:p>
          <w:p w14:paraId="1FD48F97" w14:textId="77777777" w:rsidR="00CF76D9" w:rsidRPr="00CF76D9" w:rsidRDefault="00CF76D9" w:rsidP="00EB0792">
            <w:pPr>
              <w:pStyle w:val="Style1"/>
              <w:widowControl/>
              <w:rPr>
                <w:sz w:val="12"/>
                <w:szCs w:val="12"/>
              </w:rPr>
            </w:pPr>
          </w:p>
        </w:tc>
      </w:tr>
      <w:tr w:rsidR="00CF76D9" w:rsidRPr="00CF76D9" w14:paraId="3B5BDCA9" w14:textId="77777777" w:rsidTr="00805180">
        <w:trPr>
          <w:trHeight w:val="182"/>
        </w:trPr>
        <w:tc>
          <w:tcPr>
            <w:tcW w:w="1237" w:type="dxa"/>
            <w:tcBorders>
              <w:top w:val="nil"/>
              <w:left w:val="single" w:sz="12" w:space="0" w:color="auto"/>
              <w:bottom w:val="nil"/>
              <w:right w:val="single" w:sz="6" w:space="0" w:color="auto"/>
            </w:tcBorders>
          </w:tcPr>
          <w:p w14:paraId="5522D3EA" w14:textId="77777777" w:rsidR="00CF76D9" w:rsidRPr="00CF76D9" w:rsidRDefault="00CF76D9" w:rsidP="00805180">
            <w:pPr>
              <w:pStyle w:val="Style5"/>
              <w:widowControl/>
              <w:rPr>
                <w:rStyle w:val="FontStyle11"/>
                <w:sz w:val="12"/>
                <w:szCs w:val="12"/>
              </w:rPr>
            </w:pPr>
            <w:r w:rsidRPr="00CF76D9">
              <w:rPr>
                <w:rStyle w:val="FontStyle11"/>
                <w:sz w:val="12"/>
                <w:szCs w:val="12"/>
              </w:rPr>
              <w:t>21(2) Труба</w:t>
            </w:r>
          </w:p>
        </w:tc>
        <w:tc>
          <w:tcPr>
            <w:tcW w:w="328" w:type="dxa"/>
            <w:tcBorders>
              <w:top w:val="nil"/>
              <w:left w:val="single" w:sz="6" w:space="0" w:color="auto"/>
              <w:bottom w:val="nil"/>
              <w:right w:val="single" w:sz="12" w:space="0" w:color="auto"/>
            </w:tcBorders>
          </w:tcPr>
          <w:p w14:paraId="3428ADCC"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tpt</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17A03345"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7DB8E78"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CF57879"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01B7C92"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986B2E0"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F88F9F1"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4E95FBA"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80A3FDA"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C4093DE"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475874A"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BD3DAFA"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9849266"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DF103FC"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232A579"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C03055F"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AF1F55D"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F5EC12F"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125FE18"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991A646"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63A4B72D" w14:textId="77777777" w:rsidR="00CF76D9" w:rsidRPr="00CF76D9" w:rsidRDefault="00CF76D9" w:rsidP="00EB0792">
            <w:pPr>
              <w:pStyle w:val="Style1"/>
              <w:widowControl/>
              <w:rPr>
                <w:sz w:val="12"/>
                <w:szCs w:val="12"/>
              </w:rPr>
            </w:pPr>
          </w:p>
          <w:p w14:paraId="41141AFB" w14:textId="77777777" w:rsidR="00CF76D9" w:rsidRPr="00CF76D9" w:rsidRDefault="00CF76D9" w:rsidP="00EB0792">
            <w:pPr>
              <w:pStyle w:val="Style1"/>
              <w:widowControl/>
              <w:rPr>
                <w:sz w:val="12"/>
                <w:szCs w:val="12"/>
              </w:rPr>
            </w:pPr>
          </w:p>
        </w:tc>
      </w:tr>
      <w:tr w:rsidR="00CF76D9" w:rsidRPr="00CF76D9" w14:paraId="71889877" w14:textId="77777777" w:rsidTr="00805180">
        <w:trPr>
          <w:trHeight w:val="187"/>
        </w:trPr>
        <w:tc>
          <w:tcPr>
            <w:tcW w:w="1237" w:type="dxa"/>
            <w:tcBorders>
              <w:top w:val="nil"/>
              <w:left w:val="single" w:sz="12" w:space="0" w:color="auto"/>
              <w:bottom w:val="nil"/>
              <w:right w:val="single" w:sz="6" w:space="0" w:color="auto"/>
            </w:tcBorders>
          </w:tcPr>
          <w:p w14:paraId="4E2D1231" w14:textId="77777777" w:rsidR="00CF76D9" w:rsidRPr="00CF76D9" w:rsidRDefault="00CF76D9" w:rsidP="00805180">
            <w:pPr>
              <w:pStyle w:val="Style5"/>
              <w:widowControl/>
              <w:rPr>
                <w:rStyle w:val="FontStyle11"/>
                <w:sz w:val="12"/>
                <w:szCs w:val="12"/>
              </w:rPr>
            </w:pPr>
            <w:r w:rsidRPr="00CF76D9">
              <w:rPr>
                <w:rStyle w:val="FontStyle11"/>
                <w:sz w:val="12"/>
                <w:szCs w:val="12"/>
              </w:rPr>
              <w:t>24(2) Туба</w:t>
            </w:r>
          </w:p>
        </w:tc>
        <w:tc>
          <w:tcPr>
            <w:tcW w:w="328" w:type="dxa"/>
            <w:tcBorders>
              <w:top w:val="nil"/>
              <w:left w:val="single" w:sz="6" w:space="0" w:color="auto"/>
              <w:bottom w:val="nil"/>
              <w:right w:val="single" w:sz="12" w:space="0" w:color="auto"/>
            </w:tcBorders>
          </w:tcPr>
          <w:p w14:paraId="321FB0A0"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tub</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04C7C744"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F3426B5"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EBDF800"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8DFD06C"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D4B9075"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6F1AE72"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0BE325E"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B9F09A7"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F422CC6"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8BC915B"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5211969"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1D8CAAE"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4E44084"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38BD07C"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5C9F84C"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0472786"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4C3DDBA"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91DFC32"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E60C0EF"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60D6888F" w14:textId="77777777" w:rsidR="00CF76D9" w:rsidRPr="00CF76D9" w:rsidRDefault="00CF76D9" w:rsidP="00EB0792">
            <w:pPr>
              <w:pStyle w:val="Style1"/>
              <w:widowControl/>
              <w:rPr>
                <w:sz w:val="12"/>
                <w:szCs w:val="12"/>
              </w:rPr>
            </w:pPr>
          </w:p>
          <w:p w14:paraId="2141B9FB" w14:textId="77777777" w:rsidR="00CF76D9" w:rsidRPr="00CF76D9" w:rsidRDefault="00CF76D9" w:rsidP="00EB0792">
            <w:pPr>
              <w:pStyle w:val="Style1"/>
              <w:widowControl/>
              <w:rPr>
                <w:sz w:val="12"/>
                <w:szCs w:val="12"/>
              </w:rPr>
            </w:pPr>
          </w:p>
        </w:tc>
      </w:tr>
      <w:tr w:rsidR="00CF76D9" w:rsidRPr="00CF76D9" w14:paraId="0B9EBA27" w14:textId="77777777" w:rsidTr="00805180">
        <w:trPr>
          <w:trHeight w:val="187"/>
        </w:trPr>
        <w:tc>
          <w:tcPr>
            <w:tcW w:w="1237" w:type="dxa"/>
            <w:tcBorders>
              <w:top w:val="nil"/>
              <w:left w:val="single" w:sz="12" w:space="0" w:color="auto"/>
              <w:bottom w:val="nil"/>
              <w:right w:val="single" w:sz="6" w:space="0" w:color="auto"/>
            </w:tcBorders>
          </w:tcPr>
          <w:p w14:paraId="204DF59C"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26(1) Клаве</w:t>
            </w:r>
          </w:p>
        </w:tc>
        <w:tc>
          <w:tcPr>
            <w:tcW w:w="328" w:type="dxa"/>
            <w:tcBorders>
              <w:top w:val="nil"/>
              <w:left w:val="single" w:sz="6" w:space="0" w:color="auto"/>
              <w:bottom w:val="nil"/>
              <w:right w:val="single" w:sz="12" w:space="0" w:color="auto"/>
            </w:tcBorders>
          </w:tcPr>
          <w:p w14:paraId="69D41632"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clv</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086462AB"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E2A002F"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C55B82D"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F87A3E2"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1A719F4"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29B5B10"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D016236"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9216C96"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24F8E76"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11901C9"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7664958"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A18B732"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138C751"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A433336"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F106EB8"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47442FE"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B3ABBF3"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7494387"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0B05B65"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428" w:type="dxa"/>
            <w:vMerge/>
            <w:tcBorders>
              <w:top w:val="nil"/>
              <w:left w:val="single" w:sz="12" w:space="0" w:color="auto"/>
              <w:bottom w:val="nil"/>
              <w:right w:val="nil"/>
            </w:tcBorders>
          </w:tcPr>
          <w:p w14:paraId="38AF2B3A" w14:textId="77777777" w:rsidR="00CF76D9" w:rsidRPr="00CF76D9" w:rsidRDefault="00CF76D9" w:rsidP="00EB0792">
            <w:pPr>
              <w:pStyle w:val="Style3"/>
              <w:widowControl/>
              <w:rPr>
                <w:rStyle w:val="FontStyle12"/>
                <w:lang w:eastAsia="en-US"/>
              </w:rPr>
            </w:pPr>
          </w:p>
          <w:p w14:paraId="331A1B86" w14:textId="77777777" w:rsidR="00CF76D9" w:rsidRPr="00CF76D9" w:rsidRDefault="00CF76D9" w:rsidP="00EB0792">
            <w:pPr>
              <w:pStyle w:val="Style3"/>
              <w:widowControl/>
              <w:rPr>
                <w:rStyle w:val="FontStyle12"/>
                <w:lang w:eastAsia="en-US"/>
              </w:rPr>
            </w:pPr>
          </w:p>
        </w:tc>
      </w:tr>
      <w:tr w:rsidR="00CF76D9" w:rsidRPr="00CF76D9" w14:paraId="394AB565" w14:textId="77777777" w:rsidTr="00805180">
        <w:trPr>
          <w:trHeight w:val="178"/>
        </w:trPr>
        <w:tc>
          <w:tcPr>
            <w:tcW w:w="1237" w:type="dxa"/>
            <w:tcBorders>
              <w:top w:val="nil"/>
              <w:left w:val="single" w:sz="12" w:space="0" w:color="auto"/>
              <w:bottom w:val="nil"/>
              <w:right w:val="single" w:sz="6" w:space="0" w:color="auto"/>
            </w:tcBorders>
          </w:tcPr>
          <w:p w14:paraId="63580ECE"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27 Кастаньеты</w:t>
            </w:r>
          </w:p>
        </w:tc>
        <w:tc>
          <w:tcPr>
            <w:tcW w:w="328" w:type="dxa"/>
            <w:tcBorders>
              <w:top w:val="nil"/>
              <w:left w:val="single" w:sz="6" w:space="0" w:color="auto"/>
              <w:bottom w:val="nil"/>
              <w:right w:val="single" w:sz="12" w:space="0" w:color="auto"/>
            </w:tcBorders>
          </w:tcPr>
          <w:p w14:paraId="443CEE38"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cas</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708BBE12"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C07AFAD"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DEB527F"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7C89307"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4BD329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9496892"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03D93F6"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56225ED"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155BB9A"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10B003B"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E147F86"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36CF1FA"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58BCEEF"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F8E977A"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C561403"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D4A9820"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1BABFB7"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459C340"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2A413B8"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6B95266C" w14:textId="77777777" w:rsidR="00CF76D9" w:rsidRPr="00CF76D9" w:rsidRDefault="00CF76D9" w:rsidP="00EB0792">
            <w:pPr>
              <w:pStyle w:val="Style1"/>
              <w:widowControl/>
              <w:rPr>
                <w:sz w:val="12"/>
                <w:szCs w:val="12"/>
              </w:rPr>
            </w:pPr>
          </w:p>
          <w:p w14:paraId="53F0005C" w14:textId="77777777" w:rsidR="00CF76D9" w:rsidRPr="00CF76D9" w:rsidRDefault="00CF76D9" w:rsidP="00EB0792">
            <w:pPr>
              <w:pStyle w:val="Style1"/>
              <w:widowControl/>
              <w:rPr>
                <w:sz w:val="12"/>
                <w:szCs w:val="12"/>
              </w:rPr>
            </w:pPr>
          </w:p>
        </w:tc>
      </w:tr>
      <w:tr w:rsidR="00CF76D9" w:rsidRPr="00CF76D9" w14:paraId="2226B9F1" w14:textId="77777777" w:rsidTr="00805180">
        <w:trPr>
          <w:trHeight w:val="187"/>
        </w:trPr>
        <w:tc>
          <w:tcPr>
            <w:tcW w:w="1237" w:type="dxa"/>
            <w:tcBorders>
              <w:top w:val="nil"/>
              <w:left w:val="single" w:sz="12" w:space="0" w:color="auto"/>
              <w:bottom w:val="nil"/>
              <w:right w:val="single" w:sz="6" w:space="0" w:color="auto"/>
            </w:tcBorders>
          </w:tcPr>
          <w:p w14:paraId="021DB3B8"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28 Малые барабаны</w:t>
            </w:r>
          </w:p>
        </w:tc>
        <w:tc>
          <w:tcPr>
            <w:tcW w:w="328" w:type="dxa"/>
            <w:tcBorders>
              <w:top w:val="nil"/>
              <w:left w:val="single" w:sz="6" w:space="0" w:color="auto"/>
              <w:bottom w:val="nil"/>
              <w:right w:val="single" w:sz="12" w:space="0" w:color="auto"/>
            </w:tcBorders>
          </w:tcPr>
          <w:p w14:paraId="48844D05"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sna</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168B94FC"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3DF3BB3"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60205B1"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6A10B9A"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B46E48A"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9BA7AEB"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20A5BB8"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26D6D39"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B03F335"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1960761"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3A5E6E3"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E97535B"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E658912"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8486E86"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DC4F59B"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80EF693"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116593E"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16A7251"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BB0829D"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428" w:type="dxa"/>
            <w:vMerge/>
            <w:tcBorders>
              <w:top w:val="nil"/>
              <w:left w:val="single" w:sz="12" w:space="0" w:color="auto"/>
              <w:bottom w:val="nil"/>
              <w:right w:val="nil"/>
            </w:tcBorders>
          </w:tcPr>
          <w:p w14:paraId="4D8F9E2C" w14:textId="77777777" w:rsidR="00CF76D9" w:rsidRPr="00CF76D9" w:rsidRDefault="00CF76D9" w:rsidP="00EB0792">
            <w:pPr>
              <w:pStyle w:val="Style3"/>
              <w:widowControl/>
              <w:rPr>
                <w:rStyle w:val="FontStyle12"/>
                <w:lang w:eastAsia="en-US"/>
              </w:rPr>
            </w:pPr>
          </w:p>
          <w:p w14:paraId="19B3CF5C" w14:textId="77777777" w:rsidR="00CF76D9" w:rsidRPr="00CF76D9" w:rsidRDefault="00CF76D9" w:rsidP="00EB0792">
            <w:pPr>
              <w:pStyle w:val="Style3"/>
              <w:widowControl/>
              <w:rPr>
                <w:rStyle w:val="FontStyle12"/>
                <w:lang w:eastAsia="en-US"/>
              </w:rPr>
            </w:pPr>
          </w:p>
        </w:tc>
      </w:tr>
      <w:tr w:rsidR="00CF76D9" w:rsidRPr="00CF76D9" w14:paraId="5CE14ADB" w14:textId="77777777" w:rsidTr="00805180">
        <w:trPr>
          <w:trHeight w:val="187"/>
        </w:trPr>
        <w:tc>
          <w:tcPr>
            <w:tcW w:w="1237" w:type="dxa"/>
            <w:tcBorders>
              <w:top w:val="nil"/>
              <w:left w:val="single" w:sz="12" w:space="0" w:color="auto"/>
              <w:bottom w:val="nil"/>
              <w:right w:val="single" w:sz="6" w:space="0" w:color="auto"/>
            </w:tcBorders>
          </w:tcPr>
          <w:p w14:paraId="42B80AE6"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30 Литавры</w:t>
            </w:r>
          </w:p>
        </w:tc>
        <w:tc>
          <w:tcPr>
            <w:tcW w:w="328" w:type="dxa"/>
            <w:tcBorders>
              <w:top w:val="nil"/>
              <w:left w:val="single" w:sz="6" w:space="0" w:color="auto"/>
              <w:bottom w:val="nil"/>
              <w:right w:val="single" w:sz="12" w:space="0" w:color="auto"/>
            </w:tcBorders>
          </w:tcPr>
          <w:p w14:paraId="2986E3CF"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ket</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36DE5644"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AA02EEC"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E34BA66"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7DFAA68"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A9918F8"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E5FBCFB"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9E1CFAF"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6E958FE"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108021B"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B45AD22"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B0FDDC6"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ABBC866"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103D83C"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B8B2DD8"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56A8C37"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391DE2B"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E04D655"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A9F7C5C"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3728419"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0B42B982" w14:textId="77777777" w:rsidR="00CF76D9" w:rsidRPr="00CF76D9" w:rsidRDefault="00CF76D9" w:rsidP="00EB0792">
            <w:pPr>
              <w:pStyle w:val="Style1"/>
              <w:widowControl/>
              <w:rPr>
                <w:sz w:val="12"/>
                <w:szCs w:val="12"/>
              </w:rPr>
            </w:pPr>
          </w:p>
          <w:p w14:paraId="19D35E9C" w14:textId="77777777" w:rsidR="00CF76D9" w:rsidRPr="00CF76D9" w:rsidRDefault="00CF76D9" w:rsidP="00EB0792">
            <w:pPr>
              <w:pStyle w:val="Style1"/>
              <w:widowControl/>
              <w:rPr>
                <w:sz w:val="12"/>
                <w:szCs w:val="12"/>
              </w:rPr>
            </w:pPr>
          </w:p>
        </w:tc>
      </w:tr>
      <w:tr w:rsidR="00CF76D9" w:rsidRPr="00CF76D9" w14:paraId="20527524" w14:textId="77777777" w:rsidTr="00805180">
        <w:trPr>
          <w:trHeight w:val="182"/>
        </w:trPr>
        <w:tc>
          <w:tcPr>
            <w:tcW w:w="1237" w:type="dxa"/>
            <w:tcBorders>
              <w:top w:val="nil"/>
              <w:left w:val="single" w:sz="12" w:space="0" w:color="auto"/>
              <w:bottom w:val="nil"/>
              <w:right w:val="single" w:sz="6" w:space="0" w:color="auto"/>
            </w:tcBorders>
          </w:tcPr>
          <w:p w14:paraId="4A0198A3"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32(1/2) Треугольник</w:t>
            </w:r>
          </w:p>
        </w:tc>
        <w:tc>
          <w:tcPr>
            <w:tcW w:w="328" w:type="dxa"/>
            <w:tcBorders>
              <w:top w:val="nil"/>
              <w:left w:val="single" w:sz="6" w:space="0" w:color="auto"/>
              <w:bottom w:val="nil"/>
              <w:right w:val="single" w:sz="12" w:space="0" w:color="auto"/>
            </w:tcBorders>
          </w:tcPr>
          <w:p w14:paraId="3A498054" w14:textId="608E259B" w:rsidR="00CF76D9" w:rsidRPr="00CF76D9" w:rsidRDefault="00BB5CD2" w:rsidP="00EB0792">
            <w:pPr>
              <w:pStyle w:val="Style5"/>
              <w:widowControl/>
              <w:rPr>
                <w:rStyle w:val="FontStyle11"/>
                <w:sz w:val="12"/>
                <w:szCs w:val="12"/>
                <w:lang w:eastAsia="en-US"/>
              </w:rPr>
            </w:pPr>
            <w:r>
              <w:rPr>
                <w:rStyle w:val="FontStyle11"/>
                <w:sz w:val="12"/>
                <w:szCs w:val="12"/>
                <w:lang w:eastAsia="en-US"/>
              </w:rPr>
              <w:br/>
            </w:r>
            <w:r w:rsidR="00CF76D9" w:rsidRPr="00CF76D9">
              <w:rPr>
                <w:rStyle w:val="FontStyle11"/>
                <w:sz w:val="12"/>
                <w:szCs w:val="12"/>
                <w:lang w:eastAsia="en-US"/>
              </w:rPr>
              <w:t>tri</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30CCEB8F"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075AD02"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D7AFA51"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1E1F866"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5034E61"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AE2935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13A471F"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3C728D6"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A76528B"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84945D5"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E08E415"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622BC18"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D969C9E"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6032035"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0F75DAF"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CD1C08B"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5D4504A"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D18FEC6"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2F2CE3E"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27DEF1F9" w14:textId="77777777" w:rsidR="00CF76D9" w:rsidRPr="00CF76D9" w:rsidRDefault="00CF76D9" w:rsidP="00EB0792">
            <w:pPr>
              <w:pStyle w:val="Style1"/>
              <w:widowControl/>
              <w:rPr>
                <w:sz w:val="12"/>
                <w:szCs w:val="12"/>
              </w:rPr>
            </w:pPr>
          </w:p>
          <w:p w14:paraId="2EF5A1F1" w14:textId="77777777" w:rsidR="00CF76D9" w:rsidRPr="00CF76D9" w:rsidRDefault="00CF76D9" w:rsidP="00EB0792">
            <w:pPr>
              <w:pStyle w:val="Style1"/>
              <w:widowControl/>
              <w:rPr>
                <w:sz w:val="12"/>
                <w:szCs w:val="12"/>
              </w:rPr>
            </w:pPr>
          </w:p>
        </w:tc>
      </w:tr>
      <w:tr w:rsidR="00CF76D9" w:rsidRPr="00CF76D9" w14:paraId="34EF8632" w14:textId="77777777" w:rsidTr="00805180">
        <w:trPr>
          <w:trHeight w:val="187"/>
        </w:trPr>
        <w:tc>
          <w:tcPr>
            <w:tcW w:w="1237" w:type="dxa"/>
            <w:tcBorders>
              <w:top w:val="nil"/>
              <w:left w:val="single" w:sz="12" w:space="0" w:color="auto"/>
              <w:bottom w:val="nil"/>
              <w:right w:val="single" w:sz="6" w:space="0" w:color="auto"/>
            </w:tcBorders>
          </w:tcPr>
          <w:p w14:paraId="1664B0B6" w14:textId="77777777" w:rsidR="00CF76D9" w:rsidRPr="00CF76D9" w:rsidRDefault="00CF76D9" w:rsidP="00805180">
            <w:pPr>
              <w:pStyle w:val="Style5"/>
              <w:widowControl/>
              <w:rPr>
                <w:rStyle w:val="FontStyle11"/>
                <w:sz w:val="12"/>
                <w:szCs w:val="12"/>
              </w:rPr>
            </w:pPr>
            <w:r w:rsidRPr="00CF76D9">
              <w:rPr>
                <w:rStyle w:val="FontStyle11"/>
                <w:sz w:val="12"/>
                <w:szCs w:val="12"/>
              </w:rPr>
              <w:t>35(1/2) Колокольчики</w:t>
            </w:r>
          </w:p>
        </w:tc>
        <w:tc>
          <w:tcPr>
            <w:tcW w:w="328" w:type="dxa"/>
            <w:tcBorders>
              <w:top w:val="nil"/>
              <w:left w:val="single" w:sz="6" w:space="0" w:color="auto"/>
              <w:bottom w:val="nil"/>
              <w:right w:val="single" w:sz="12" w:space="0" w:color="auto"/>
            </w:tcBorders>
          </w:tcPr>
          <w:p w14:paraId="2FDBE64C" w14:textId="484591E3" w:rsidR="00CF76D9" w:rsidRPr="00CF76D9" w:rsidRDefault="00BB5CD2" w:rsidP="00EB0792">
            <w:pPr>
              <w:pStyle w:val="Style5"/>
              <w:widowControl/>
              <w:rPr>
                <w:rStyle w:val="FontStyle11"/>
                <w:sz w:val="12"/>
                <w:szCs w:val="12"/>
                <w:lang w:eastAsia="en-US"/>
              </w:rPr>
            </w:pPr>
            <w:r>
              <w:rPr>
                <w:rStyle w:val="FontStyle11"/>
                <w:sz w:val="12"/>
                <w:szCs w:val="12"/>
                <w:lang w:eastAsia="en-US"/>
              </w:rPr>
              <w:br/>
            </w:r>
            <w:r w:rsidR="00CF76D9" w:rsidRPr="00CF76D9">
              <w:rPr>
                <w:rStyle w:val="FontStyle11"/>
                <w:sz w:val="12"/>
                <w:szCs w:val="12"/>
                <w:lang w:eastAsia="en-US"/>
              </w:rPr>
              <w:t>glo</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221EC395"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141FA08"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B21C2A6"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935278E"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73B56D8"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A7F514B"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15E8642"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2516DEB"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8F27EFB"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9FE15E9"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39B7B5B"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ED815F1"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2CEAE1F"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DFAA093"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2EEDB8D"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0699A40"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E4F3D8C"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0F91BD2"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FAD282C"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50EAF494" w14:textId="77777777" w:rsidR="00CF76D9" w:rsidRPr="00CF76D9" w:rsidRDefault="00CF76D9" w:rsidP="00EB0792">
            <w:pPr>
              <w:pStyle w:val="Style1"/>
              <w:widowControl/>
              <w:rPr>
                <w:sz w:val="12"/>
                <w:szCs w:val="12"/>
              </w:rPr>
            </w:pPr>
          </w:p>
          <w:p w14:paraId="60B5AE60" w14:textId="77777777" w:rsidR="00CF76D9" w:rsidRPr="00CF76D9" w:rsidRDefault="00CF76D9" w:rsidP="00EB0792">
            <w:pPr>
              <w:pStyle w:val="Style1"/>
              <w:widowControl/>
              <w:rPr>
                <w:sz w:val="12"/>
                <w:szCs w:val="12"/>
              </w:rPr>
            </w:pPr>
          </w:p>
        </w:tc>
      </w:tr>
      <w:tr w:rsidR="00CF76D9" w:rsidRPr="00CF76D9" w14:paraId="4080ACD6" w14:textId="77777777" w:rsidTr="00805180">
        <w:trPr>
          <w:trHeight w:val="182"/>
        </w:trPr>
        <w:tc>
          <w:tcPr>
            <w:tcW w:w="1237" w:type="dxa"/>
            <w:tcBorders>
              <w:top w:val="nil"/>
              <w:left w:val="single" w:sz="12" w:space="0" w:color="auto"/>
              <w:bottom w:val="nil"/>
              <w:right w:val="single" w:sz="6" w:space="0" w:color="auto"/>
            </w:tcBorders>
          </w:tcPr>
          <w:p w14:paraId="63FC0687"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36(1) Ксилофон</w:t>
            </w:r>
          </w:p>
        </w:tc>
        <w:tc>
          <w:tcPr>
            <w:tcW w:w="328" w:type="dxa"/>
            <w:tcBorders>
              <w:top w:val="nil"/>
              <w:left w:val="single" w:sz="6" w:space="0" w:color="auto"/>
              <w:bottom w:val="nil"/>
              <w:right w:val="single" w:sz="12" w:space="0" w:color="auto"/>
            </w:tcBorders>
          </w:tcPr>
          <w:p w14:paraId="56934521"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xyl</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6ACFE5E4"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4B3530A"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E85802C"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292F425"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AAD195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DB10528"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B1F8301"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2F1B566"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DC8E371"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ECA5AA3"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4041155"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B19B5DB"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4627371"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FF38AA5"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D1AB88E"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526E68C"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0673CDC"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396A002"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4854FA1"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394CCAB3" w14:textId="77777777" w:rsidR="00CF76D9" w:rsidRPr="00CF76D9" w:rsidRDefault="00CF76D9" w:rsidP="00EB0792">
            <w:pPr>
              <w:pStyle w:val="Style1"/>
              <w:widowControl/>
              <w:rPr>
                <w:sz w:val="12"/>
                <w:szCs w:val="12"/>
              </w:rPr>
            </w:pPr>
          </w:p>
          <w:p w14:paraId="52090E91" w14:textId="77777777" w:rsidR="00CF76D9" w:rsidRPr="00CF76D9" w:rsidRDefault="00CF76D9" w:rsidP="00EB0792">
            <w:pPr>
              <w:pStyle w:val="Style1"/>
              <w:widowControl/>
              <w:rPr>
                <w:sz w:val="12"/>
                <w:szCs w:val="12"/>
              </w:rPr>
            </w:pPr>
          </w:p>
        </w:tc>
      </w:tr>
      <w:tr w:rsidR="00CF76D9" w:rsidRPr="00CF76D9" w14:paraId="7AB37CA7" w14:textId="77777777" w:rsidTr="00805180">
        <w:trPr>
          <w:trHeight w:val="182"/>
        </w:trPr>
        <w:tc>
          <w:tcPr>
            <w:tcW w:w="1237" w:type="dxa"/>
            <w:tcBorders>
              <w:top w:val="nil"/>
              <w:left w:val="single" w:sz="12" w:space="0" w:color="auto"/>
              <w:bottom w:val="nil"/>
              <w:right w:val="single" w:sz="6" w:space="0" w:color="auto"/>
            </w:tcBorders>
          </w:tcPr>
          <w:p w14:paraId="2373779E" w14:textId="77777777" w:rsidR="00CF76D9" w:rsidRPr="00CF76D9" w:rsidRDefault="00CF76D9" w:rsidP="00805180">
            <w:pPr>
              <w:pStyle w:val="Style5"/>
              <w:widowControl/>
              <w:rPr>
                <w:rStyle w:val="FontStyle11"/>
                <w:sz w:val="12"/>
                <w:szCs w:val="12"/>
              </w:rPr>
            </w:pPr>
            <w:r w:rsidRPr="00CF76D9">
              <w:rPr>
                <w:rStyle w:val="FontStyle11"/>
                <w:sz w:val="12"/>
                <w:szCs w:val="12"/>
              </w:rPr>
              <w:t>40(1) Клавесин</w:t>
            </w:r>
          </w:p>
        </w:tc>
        <w:tc>
          <w:tcPr>
            <w:tcW w:w="328" w:type="dxa"/>
            <w:tcBorders>
              <w:top w:val="nil"/>
              <w:left w:val="single" w:sz="6" w:space="0" w:color="auto"/>
              <w:bottom w:val="nil"/>
              <w:right w:val="single" w:sz="12" w:space="0" w:color="auto"/>
            </w:tcBorders>
          </w:tcPr>
          <w:p w14:paraId="1FC0B521"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hrp</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3EF16677"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DF4B4E7"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FCCDB4F"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10633ED"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602D6D9"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5F9352C"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479B9DF"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CDC4E2B"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AAF9D44"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E3104C7"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99146A5"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55007A1"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A415D3E"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8A2DE60"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B39F453"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95ED9EA"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6DA9D9A"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BDD149A"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B6C5B39"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26F4562D" w14:textId="77777777" w:rsidR="00CF76D9" w:rsidRPr="00CF76D9" w:rsidRDefault="00CF76D9" w:rsidP="00EB0792">
            <w:pPr>
              <w:pStyle w:val="Style1"/>
              <w:widowControl/>
              <w:rPr>
                <w:sz w:val="12"/>
                <w:szCs w:val="12"/>
              </w:rPr>
            </w:pPr>
          </w:p>
          <w:p w14:paraId="069AC63B" w14:textId="77777777" w:rsidR="00CF76D9" w:rsidRPr="00CF76D9" w:rsidRDefault="00CF76D9" w:rsidP="00EB0792">
            <w:pPr>
              <w:pStyle w:val="Style1"/>
              <w:widowControl/>
              <w:rPr>
                <w:sz w:val="12"/>
                <w:szCs w:val="12"/>
              </w:rPr>
            </w:pPr>
          </w:p>
        </w:tc>
      </w:tr>
      <w:tr w:rsidR="00CF76D9" w:rsidRPr="00CF76D9" w14:paraId="5604A020" w14:textId="77777777" w:rsidTr="00805180">
        <w:trPr>
          <w:trHeight w:val="187"/>
        </w:trPr>
        <w:tc>
          <w:tcPr>
            <w:tcW w:w="1237" w:type="dxa"/>
            <w:tcBorders>
              <w:top w:val="nil"/>
              <w:left w:val="single" w:sz="12" w:space="0" w:color="auto"/>
              <w:bottom w:val="nil"/>
              <w:right w:val="single" w:sz="6" w:space="0" w:color="auto"/>
            </w:tcBorders>
          </w:tcPr>
          <w:p w14:paraId="52C20DD9" w14:textId="77777777" w:rsidR="00CF76D9" w:rsidRPr="00CF76D9" w:rsidRDefault="00CF76D9" w:rsidP="00805180">
            <w:pPr>
              <w:pStyle w:val="Style5"/>
              <w:widowControl/>
              <w:rPr>
                <w:rStyle w:val="FontStyle11"/>
                <w:sz w:val="12"/>
                <w:szCs w:val="12"/>
                <w:lang w:val="en-US"/>
              </w:rPr>
            </w:pPr>
            <w:r w:rsidRPr="00CF76D9">
              <w:rPr>
                <w:rStyle w:val="FontStyle11"/>
                <w:sz w:val="12"/>
                <w:szCs w:val="12"/>
              </w:rPr>
              <w:t>49 Женская речь, англ.</w:t>
            </w:r>
          </w:p>
        </w:tc>
        <w:tc>
          <w:tcPr>
            <w:tcW w:w="328" w:type="dxa"/>
            <w:tcBorders>
              <w:top w:val="nil"/>
              <w:left w:val="single" w:sz="6" w:space="0" w:color="auto"/>
              <w:bottom w:val="nil"/>
              <w:right w:val="single" w:sz="12" w:space="0" w:color="auto"/>
            </w:tcBorders>
          </w:tcPr>
          <w:p w14:paraId="799A2F58"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sfe</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2B174A4A"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789D485"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DAAD1C7"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D3E8281"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2216614"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655F797"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B082C07"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38DF006"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73DC3CF"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78DCDCB"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61CA64F"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424FC12"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9E6EA13"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AAEA2D5"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8A9AD9B"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075E030"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52652DA"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A453E9F"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D805A43"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5013A9F6" w14:textId="77777777" w:rsidR="00CF76D9" w:rsidRPr="00CF76D9" w:rsidRDefault="00CF76D9" w:rsidP="00EB0792">
            <w:pPr>
              <w:pStyle w:val="Style1"/>
              <w:widowControl/>
              <w:rPr>
                <w:sz w:val="12"/>
                <w:szCs w:val="12"/>
              </w:rPr>
            </w:pPr>
          </w:p>
          <w:p w14:paraId="1D6C123E" w14:textId="77777777" w:rsidR="00CF76D9" w:rsidRPr="00CF76D9" w:rsidRDefault="00CF76D9" w:rsidP="00EB0792">
            <w:pPr>
              <w:pStyle w:val="Style1"/>
              <w:widowControl/>
              <w:rPr>
                <w:sz w:val="12"/>
                <w:szCs w:val="12"/>
              </w:rPr>
            </w:pPr>
          </w:p>
        </w:tc>
      </w:tr>
      <w:tr w:rsidR="00CF76D9" w:rsidRPr="00CF76D9" w14:paraId="28403495" w14:textId="77777777" w:rsidTr="00805180">
        <w:trPr>
          <w:trHeight w:val="187"/>
        </w:trPr>
        <w:tc>
          <w:tcPr>
            <w:tcW w:w="1237" w:type="dxa"/>
            <w:tcBorders>
              <w:top w:val="nil"/>
              <w:left w:val="single" w:sz="12" w:space="0" w:color="auto"/>
              <w:bottom w:val="nil"/>
              <w:right w:val="single" w:sz="6" w:space="0" w:color="auto"/>
            </w:tcBorders>
          </w:tcPr>
          <w:p w14:paraId="0A7FD008" w14:textId="77777777" w:rsidR="00CF76D9" w:rsidRPr="00CF76D9" w:rsidRDefault="00CF76D9" w:rsidP="00805180">
            <w:pPr>
              <w:pStyle w:val="Style5"/>
              <w:widowControl/>
              <w:rPr>
                <w:rStyle w:val="FontStyle11"/>
                <w:sz w:val="12"/>
                <w:szCs w:val="12"/>
              </w:rPr>
            </w:pPr>
            <w:r w:rsidRPr="00CF76D9">
              <w:rPr>
                <w:rStyle w:val="FontStyle11"/>
                <w:sz w:val="12"/>
                <w:szCs w:val="12"/>
              </w:rPr>
              <w:t>54 Мужская речь, нем.</w:t>
            </w:r>
          </w:p>
        </w:tc>
        <w:tc>
          <w:tcPr>
            <w:tcW w:w="328" w:type="dxa"/>
            <w:tcBorders>
              <w:top w:val="nil"/>
              <w:left w:val="single" w:sz="6" w:space="0" w:color="auto"/>
              <w:bottom w:val="nil"/>
              <w:right w:val="single" w:sz="12" w:space="0" w:color="auto"/>
            </w:tcBorders>
          </w:tcPr>
          <w:p w14:paraId="645C85AA"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smg</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4C80C4E4"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30E3B85"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40E04E1"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8DE01FC"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7FEEDA6"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9EFCF9F"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FFCEA32"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4B13510"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D4D89CB"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2AC08A3"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CD43188"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37CD97D"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7B07B42"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8756D91"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BF91E4F"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F0C6CE0"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AB9C5B6"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3E2A62A"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90D8B4D"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57A5CDFB" w14:textId="77777777" w:rsidR="00CF76D9" w:rsidRPr="00CF76D9" w:rsidRDefault="00CF76D9" w:rsidP="00EB0792">
            <w:pPr>
              <w:pStyle w:val="Style1"/>
              <w:widowControl/>
              <w:rPr>
                <w:sz w:val="12"/>
                <w:szCs w:val="12"/>
              </w:rPr>
            </w:pPr>
          </w:p>
          <w:p w14:paraId="0EDBFB31" w14:textId="77777777" w:rsidR="00CF76D9" w:rsidRPr="00CF76D9" w:rsidRDefault="00CF76D9" w:rsidP="00EB0792">
            <w:pPr>
              <w:pStyle w:val="Style1"/>
              <w:widowControl/>
              <w:rPr>
                <w:sz w:val="12"/>
                <w:szCs w:val="12"/>
              </w:rPr>
            </w:pPr>
          </w:p>
        </w:tc>
      </w:tr>
      <w:tr w:rsidR="00CF76D9" w:rsidRPr="00CF76D9" w14:paraId="7D174BC0" w14:textId="77777777" w:rsidTr="00805180">
        <w:trPr>
          <w:trHeight w:val="182"/>
        </w:trPr>
        <w:tc>
          <w:tcPr>
            <w:tcW w:w="1237" w:type="dxa"/>
            <w:tcBorders>
              <w:top w:val="nil"/>
              <w:left w:val="single" w:sz="12" w:space="0" w:color="auto"/>
              <w:bottom w:val="nil"/>
              <w:right w:val="single" w:sz="6" w:space="0" w:color="auto"/>
            </w:tcBorders>
          </w:tcPr>
          <w:p w14:paraId="422E114B"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60 Фортепиано, Шуберт</w:t>
            </w:r>
          </w:p>
        </w:tc>
        <w:tc>
          <w:tcPr>
            <w:tcW w:w="328" w:type="dxa"/>
            <w:tcBorders>
              <w:top w:val="nil"/>
              <w:left w:val="single" w:sz="6" w:space="0" w:color="auto"/>
              <w:bottom w:val="nil"/>
              <w:right w:val="single" w:sz="12" w:space="0" w:color="auto"/>
            </w:tcBorders>
          </w:tcPr>
          <w:p w14:paraId="7C5A49ED" w14:textId="37D37720"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pia</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2ED30794"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0D6839E"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0842FD8"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A2C5D98"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30F47E4"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C45CE17"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D004782"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EC42982"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6792D8D"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1D56572"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2A19D7C"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D235413"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F5D0EF6"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013A45C"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C954670"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5BBECCA"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577BA67"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D36E406"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DD69584"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428" w:type="dxa"/>
            <w:vMerge/>
            <w:tcBorders>
              <w:top w:val="nil"/>
              <w:left w:val="single" w:sz="12" w:space="0" w:color="auto"/>
              <w:bottom w:val="nil"/>
              <w:right w:val="nil"/>
            </w:tcBorders>
          </w:tcPr>
          <w:p w14:paraId="3C32D2E7" w14:textId="77777777" w:rsidR="00CF76D9" w:rsidRPr="00CF76D9" w:rsidRDefault="00CF76D9" w:rsidP="00EB0792">
            <w:pPr>
              <w:pStyle w:val="Style3"/>
              <w:widowControl/>
              <w:rPr>
                <w:rStyle w:val="FontStyle12"/>
                <w:lang w:eastAsia="en-US"/>
              </w:rPr>
            </w:pPr>
          </w:p>
          <w:p w14:paraId="04D1BB9E" w14:textId="77777777" w:rsidR="00CF76D9" w:rsidRPr="00CF76D9" w:rsidRDefault="00CF76D9" w:rsidP="00EB0792">
            <w:pPr>
              <w:pStyle w:val="Style3"/>
              <w:widowControl/>
              <w:rPr>
                <w:rStyle w:val="FontStyle12"/>
                <w:lang w:eastAsia="en-US"/>
              </w:rPr>
            </w:pPr>
          </w:p>
        </w:tc>
      </w:tr>
      <w:tr w:rsidR="00CF76D9" w:rsidRPr="00CF76D9" w14:paraId="34700633" w14:textId="77777777" w:rsidTr="00805180">
        <w:trPr>
          <w:trHeight w:val="187"/>
        </w:trPr>
        <w:tc>
          <w:tcPr>
            <w:tcW w:w="1237" w:type="dxa"/>
            <w:tcBorders>
              <w:top w:val="nil"/>
              <w:left w:val="single" w:sz="12" w:space="0" w:color="auto"/>
              <w:bottom w:val="nil"/>
              <w:right w:val="single" w:sz="6" w:space="0" w:color="auto"/>
            </w:tcBorders>
          </w:tcPr>
          <w:p w14:paraId="01C1FD2A"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61 Сопрано, Моцарт</w:t>
            </w:r>
          </w:p>
        </w:tc>
        <w:tc>
          <w:tcPr>
            <w:tcW w:w="328" w:type="dxa"/>
            <w:tcBorders>
              <w:top w:val="nil"/>
              <w:left w:val="single" w:sz="6" w:space="0" w:color="auto"/>
              <w:bottom w:val="nil"/>
              <w:right w:val="single" w:sz="12" w:space="0" w:color="auto"/>
            </w:tcBorders>
          </w:tcPr>
          <w:p w14:paraId="0A19E3D7"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sop</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1E466FB3"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F37E02A"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D9F740C"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933EF2E"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86B687C"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B9466C4"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73741A6"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DDE4BFB"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415AB63"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E5CA838"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3AE291C"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B6BFCED"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8D2DD32"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C7CC3D7"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97218E6"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9320AE5"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FD8B6C6"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7E8C3FE"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7B396A1"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1FA67089" w14:textId="77777777" w:rsidR="00CF76D9" w:rsidRPr="00CF76D9" w:rsidRDefault="00CF76D9" w:rsidP="00EB0792">
            <w:pPr>
              <w:pStyle w:val="Style1"/>
              <w:widowControl/>
              <w:rPr>
                <w:sz w:val="12"/>
                <w:szCs w:val="12"/>
              </w:rPr>
            </w:pPr>
          </w:p>
          <w:p w14:paraId="4F380DA3" w14:textId="77777777" w:rsidR="00CF76D9" w:rsidRPr="00CF76D9" w:rsidRDefault="00CF76D9" w:rsidP="00EB0792">
            <w:pPr>
              <w:pStyle w:val="Style1"/>
              <w:widowControl/>
              <w:rPr>
                <w:sz w:val="12"/>
                <w:szCs w:val="12"/>
              </w:rPr>
            </w:pPr>
          </w:p>
        </w:tc>
      </w:tr>
      <w:tr w:rsidR="00CF76D9" w:rsidRPr="00CF76D9" w14:paraId="7CD0BCB8" w14:textId="77777777" w:rsidTr="00805180">
        <w:trPr>
          <w:trHeight w:val="182"/>
        </w:trPr>
        <w:tc>
          <w:tcPr>
            <w:tcW w:w="1237" w:type="dxa"/>
            <w:tcBorders>
              <w:top w:val="nil"/>
              <w:left w:val="single" w:sz="12" w:space="0" w:color="auto"/>
              <w:bottom w:val="nil"/>
              <w:right w:val="single" w:sz="6" w:space="0" w:color="auto"/>
            </w:tcBorders>
          </w:tcPr>
          <w:p w14:paraId="48AAA027"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53 Женская речь, нем.</w:t>
            </w:r>
          </w:p>
        </w:tc>
        <w:tc>
          <w:tcPr>
            <w:tcW w:w="328" w:type="dxa"/>
            <w:tcBorders>
              <w:top w:val="nil"/>
              <w:left w:val="single" w:sz="6" w:space="0" w:color="auto"/>
              <w:bottom w:val="nil"/>
              <w:right w:val="single" w:sz="12" w:space="0" w:color="auto"/>
            </w:tcBorders>
          </w:tcPr>
          <w:p w14:paraId="54CED8E6"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sfg</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1E63DC81"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80EF862"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15BB84B"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6B9F647"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729E454"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D291885"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C9E9462"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AAF6D5C"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70342A1"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31FFD04"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D3A7D2F"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7E16225"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C7EF8C4"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E1A2A13"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CCD27EB"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5813683"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9153F1D"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F2341BB"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69D8910"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249FF465" w14:textId="77777777" w:rsidR="00CF76D9" w:rsidRPr="00CF76D9" w:rsidRDefault="00CF76D9" w:rsidP="00EB0792">
            <w:pPr>
              <w:pStyle w:val="Style1"/>
              <w:widowControl/>
              <w:rPr>
                <w:sz w:val="12"/>
                <w:szCs w:val="12"/>
              </w:rPr>
            </w:pPr>
          </w:p>
          <w:p w14:paraId="276F8868" w14:textId="77777777" w:rsidR="00CF76D9" w:rsidRPr="00CF76D9" w:rsidRDefault="00CF76D9" w:rsidP="00EB0792">
            <w:pPr>
              <w:pStyle w:val="Style1"/>
              <w:widowControl/>
              <w:rPr>
                <w:sz w:val="12"/>
                <w:szCs w:val="12"/>
              </w:rPr>
            </w:pPr>
          </w:p>
        </w:tc>
      </w:tr>
      <w:tr w:rsidR="00CF76D9" w:rsidRPr="00CF76D9" w14:paraId="5434CF29" w14:textId="77777777" w:rsidTr="00805180">
        <w:trPr>
          <w:trHeight w:val="182"/>
        </w:trPr>
        <w:tc>
          <w:tcPr>
            <w:tcW w:w="1237" w:type="dxa"/>
            <w:tcBorders>
              <w:top w:val="nil"/>
              <w:left w:val="single" w:sz="12" w:space="0" w:color="auto"/>
              <w:bottom w:val="nil"/>
              <w:right w:val="single" w:sz="6" w:space="0" w:color="auto"/>
            </w:tcBorders>
          </w:tcPr>
          <w:p w14:paraId="6EE4CEDC"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50 Мужская речь, англ.</w:t>
            </w:r>
          </w:p>
        </w:tc>
        <w:tc>
          <w:tcPr>
            <w:tcW w:w="328" w:type="dxa"/>
            <w:tcBorders>
              <w:top w:val="nil"/>
              <w:left w:val="single" w:sz="6" w:space="0" w:color="auto"/>
              <w:bottom w:val="nil"/>
              <w:right w:val="single" w:sz="12" w:space="0" w:color="auto"/>
            </w:tcBorders>
          </w:tcPr>
          <w:p w14:paraId="5AE0BD0A"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sme</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7AC110DB"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BB094CC"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0493E0A"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4DDB6A3"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8B45D1D"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A64E977"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C5D6276"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596EF74"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A6D23E3"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80680ED"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C8CC62E"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F9BDADB"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927DF0B"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9A4A0E1"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BBCC98D"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48D230E"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5869B3C"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7FE541E"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2EDDE8A"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7A7F0D3A" w14:textId="77777777" w:rsidR="00CF76D9" w:rsidRPr="00CF76D9" w:rsidRDefault="00CF76D9" w:rsidP="00EB0792">
            <w:pPr>
              <w:pStyle w:val="Style1"/>
              <w:widowControl/>
              <w:rPr>
                <w:sz w:val="12"/>
                <w:szCs w:val="12"/>
              </w:rPr>
            </w:pPr>
          </w:p>
          <w:p w14:paraId="772B53A5" w14:textId="77777777" w:rsidR="00CF76D9" w:rsidRPr="00CF76D9" w:rsidRDefault="00CF76D9" w:rsidP="00EB0792">
            <w:pPr>
              <w:pStyle w:val="Style1"/>
              <w:widowControl/>
              <w:rPr>
                <w:sz w:val="12"/>
                <w:szCs w:val="12"/>
              </w:rPr>
            </w:pPr>
          </w:p>
        </w:tc>
      </w:tr>
      <w:tr w:rsidR="00CF76D9" w:rsidRPr="00CF76D9" w14:paraId="7016AA26" w14:textId="77777777" w:rsidTr="00805180">
        <w:trPr>
          <w:trHeight w:val="187"/>
        </w:trPr>
        <w:tc>
          <w:tcPr>
            <w:tcW w:w="1237" w:type="dxa"/>
            <w:tcBorders>
              <w:top w:val="nil"/>
              <w:left w:val="single" w:sz="12" w:space="0" w:color="auto"/>
              <w:bottom w:val="nil"/>
              <w:right w:val="single" w:sz="6" w:space="0" w:color="auto"/>
            </w:tcBorders>
          </w:tcPr>
          <w:p w14:paraId="08FC393B"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Ref_tam</w:t>
            </w:r>
          </w:p>
        </w:tc>
        <w:tc>
          <w:tcPr>
            <w:tcW w:w="328" w:type="dxa"/>
            <w:tcBorders>
              <w:top w:val="nil"/>
              <w:left w:val="single" w:sz="6" w:space="0" w:color="auto"/>
              <w:bottom w:val="nil"/>
              <w:right w:val="single" w:sz="12" w:space="0" w:color="auto"/>
            </w:tcBorders>
          </w:tcPr>
          <w:p w14:paraId="4F2C3E09"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tam</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6F54C28C"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1B8688D"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A8FAE15"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51632B2"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FA3B30D"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618D224"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1426F7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CBA1D04"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AF7E9B6"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3CDBAFF"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68B6DE1"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E030EC8"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65AD16B"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520C9A5"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5E47543"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8737FA1"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1F419BB"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C8BF765"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09EBD13"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74C86494" w14:textId="77777777" w:rsidR="00CF76D9" w:rsidRPr="00CF76D9" w:rsidRDefault="00CF76D9" w:rsidP="00EB0792">
            <w:pPr>
              <w:pStyle w:val="Style1"/>
              <w:widowControl/>
              <w:rPr>
                <w:sz w:val="12"/>
                <w:szCs w:val="12"/>
              </w:rPr>
            </w:pPr>
          </w:p>
          <w:p w14:paraId="46C78A6F" w14:textId="77777777" w:rsidR="00CF76D9" w:rsidRPr="00CF76D9" w:rsidRDefault="00CF76D9" w:rsidP="00EB0792">
            <w:pPr>
              <w:pStyle w:val="Style1"/>
              <w:widowControl/>
              <w:rPr>
                <w:sz w:val="12"/>
                <w:szCs w:val="12"/>
              </w:rPr>
            </w:pPr>
          </w:p>
        </w:tc>
      </w:tr>
      <w:tr w:rsidR="00CF76D9" w:rsidRPr="00CF76D9" w14:paraId="24CE7253" w14:textId="77777777" w:rsidTr="00805180">
        <w:trPr>
          <w:trHeight w:val="182"/>
        </w:trPr>
        <w:tc>
          <w:tcPr>
            <w:tcW w:w="1237" w:type="dxa"/>
            <w:tcBorders>
              <w:top w:val="nil"/>
              <w:left w:val="single" w:sz="12" w:space="0" w:color="auto"/>
              <w:bottom w:val="nil"/>
              <w:right w:val="single" w:sz="6" w:space="0" w:color="auto"/>
            </w:tcBorders>
          </w:tcPr>
          <w:p w14:paraId="308A6E3D"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Ref_str</w:t>
            </w:r>
          </w:p>
        </w:tc>
        <w:tc>
          <w:tcPr>
            <w:tcW w:w="328" w:type="dxa"/>
            <w:tcBorders>
              <w:top w:val="nil"/>
              <w:left w:val="single" w:sz="6" w:space="0" w:color="auto"/>
              <w:bottom w:val="nil"/>
              <w:right w:val="single" w:sz="12" w:space="0" w:color="auto"/>
            </w:tcBorders>
          </w:tcPr>
          <w:p w14:paraId="49B3EC82"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str</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1685029B"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7C1C3D0"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F81AB53"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C9661CD"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032B65C"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48ACCCD"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BDFA519"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DCD74A4"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E009922"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7FF9A5F"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3D21371"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D40A34D"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3C5A53A"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0607D43"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0B228FD"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DDB4DD9"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14652CD"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1E35B91"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A3C7C07"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5D6EF4C7" w14:textId="77777777" w:rsidR="00CF76D9" w:rsidRPr="00CF76D9" w:rsidRDefault="00CF76D9" w:rsidP="00EB0792">
            <w:pPr>
              <w:pStyle w:val="Style1"/>
              <w:widowControl/>
              <w:rPr>
                <w:sz w:val="12"/>
                <w:szCs w:val="12"/>
              </w:rPr>
            </w:pPr>
          </w:p>
          <w:p w14:paraId="04B16724" w14:textId="77777777" w:rsidR="00CF76D9" w:rsidRPr="00CF76D9" w:rsidRDefault="00CF76D9" w:rsidP="00EB0792">
            <w:pPr>
              <w:pStyle w:val="Style1"/>
              <w:widowControl/>
              <w:rPr>
                <w:sz w:val="12"/>
                <w:szCs w:val="12"/>
              </w:rPr>
            </w:pPr>
          </w:p>
        </w:tc>
      </w:tr>
      <w:tr w:rsidR="00CF76D9" w:rsidRPr="00CF76D9" w14:paraId="4E830476" w14:textId="77777777" w:rsidTr="00805180">
        <w:trPr>
          <w:trHeight w:val="187"/>
        </w:trPr>
        <w:tc>
          <w:tcPr>
            <w:tcW w:w="1237" w:type="dxa"/>
            <w:tcBorders>
              <w:top w:val="nil"/>
              <w:left w:val="single" w:sz="12" w:space="0" w:color="auto"/>
              <w:bottom w:val="nil"/>
              <w:right w:val="single" w:sz="6" w:space="0" w:color="auto"/>
            </w:tcBorders>
          </w:tcPr>
          <w:p w14:paraId="1F048E01"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Ref_har</w:t>
            </w:r>
          </w:p>
        </w:tc>
        <w:tc>
          <w:tcPr>
            <w:tcW w:w="328" w:type="dxa"/>
            <w:tcBorders>
              <w:top w:val="nil"/>
              <w:left w:val="single" w:sz="6" w:space="0" w:color="auto"/>
              <w:bottom w:val="nil"/>
              <w:right w:val="single" w:sz="12" w:space="0" w:color="auto"/>
            </w:tcBorders>
          </w:tcPr>
          <w:p w14:paraId="0CC88A84"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har</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0476AEBE"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81A58C2"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5CBEAFD"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B029D96"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E646DBE"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DD2DB6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D36EB68"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EF1E673"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1229262"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65693D2"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2718713"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857CF0D"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BAEF5D1"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21959CD"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196BF27"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F2FFF0F"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F589C4B"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570CBC6"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34665AA"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2EB6F277" w14:textId="77777777" w:rsidR="00CF76D9" w:rsidRPr="00CF76D9" w:rsidRDefault="00CF76D9" w:rsidP="00EB0792">
            <w:pPr>
              <w:pStyle w:val="Style1"/>
              <w:widowControl/>
              <w:rPr>
                <w:sz w:val="12"/>
                <w:szCs w:val="12"/>
              </w:rPr>
            </w:pPr>
          </w:p>
          <w:p w14:paraId="3B80928D" w14:textId="77777777" w:rsidR="00CF76D9" w:rsidRPr="00CF76D9" w:rsidRDefault="00CF76D9" w:rsidP="00EB0792">
            <w:pPr>
              <w:pStyle w:val="Style1"/>
              <w:widowControl/>
              <w:rPr>
                <w:sz w:val="12"/>
                <w:szCs w:val="12"/>
              </w:rPr>
            </w:pPr>
          </w:p>
        </w:tc>
      </w:tr>
      <w:tr w:rsidR="00CF76D9" w:rsidRPr="00CF76D9" w14:paraId="352D3EB0" w14:textId="77777777" w:rsidTr="00805180">
        <w:trPr>
          <w:trHeight w:val="182"/>
        </w:trPr>
        <w:tc>
          <w:tcPr>
            <w:tcW w:w="1237" w:type="dxa"/>
            <w:tcBorders>
              <w:top w:val="nil"/>
              <w:left w:val="single" w:sz="12" w:space="0" w:color="auto"/>
              <w:bottom w:val="nil"/>
              <w:right w:val="single" w:sz="6" w:space="0" w:color="auto"/>
            </w:tcBorders>
          </w:tcPr>
          <w:p w14:paraId="134F0986"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Рай Кудер</w:t>
            </w:r>
          </w:p>
        </w:tc>
        <w:tc>
          <w:tcPr>
            <w:tcW w:w="328" w:type="dxa"/>
            <w:tcBorders>
              <w:top w:val="nil"/>
              <w:left w:val="single" w:sz="6" w:space="0" w:color="auto"/>
              <w:bottom w:val="nil"/>
              <w:right w:val="single" w:sz="12" w:space="0" w:color="auto"/>
            </w:tcBorders>
          </w:tcPr>
          <w:p w14:paraId="5A2D074F"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ryc</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0C7E534B"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54E25CE"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20D4D92"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3658592"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8C22055"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A5F5C1B"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75D6222"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48A8286"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0BE3628"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C307074"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956D667"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36BF31A"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F5A036F"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B42B51A"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92AA958"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4AF7B65"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B1DB739"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E0ABDFB"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D270978"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6DA31EC7" w14:textId="77777777" w:rsidR="00CF76D9" w:rsidRPr="00CF76D9" w:rsidRDefault="00CF76D9" w:rsidP="00EB0792">
            <w:pPr>
              <w:pStyle w:val="Style1"/>
              <w:widowControl/>
              <w:rPr>
                <w:sz w:val="12"/>
                <w:szCs w:val="12"/>
              </w:rPr>
            </w:pPr>
          </w:p>
          <w:p w14:paraId="25E09E7F" w14:textId="77777777" w:rsidR="00CF76D9" w:rsidRPr="00CF76D9" w:rsidRDefault="00CF76D9" w:rsidP="00EB0792">
            <w:pPr>
              <w:pStyle w:val="Style1"/>
              <w:widowControl/>
              <w:rPr>
                <w:sz w:val="12"/>
                <w:szCs w:val="12"/>
              </w:rPr>
            </w:pPr>
          </w:p>
        </w:tc>
      </w:tr>
      <w:tr w:rsidR="00CF76D9" w:rsidRPr="00CF76D9" w14:paraId="4993FD24" w14:textId="77777777" w:rsidTr="00805180">
        <w:trPr>
          <w:trHeight w:val="187"/>
        </w:trPr>
        <w:tc>
          <w:tcPr>
            <w:tcW w:w="1237" w:type="dxa"/>
            <w:tcBorders>
              <w:top w:val="nil"/>
              <w:left w:val="single" w:sz="12" w:space="0" w:color="auto"/>
              <w:bottom w:val="nil"/>
              <w:right w:val="single" w:sz="6" w:space="0" w:color="auto"/>
            </w:tcBorders>
          </w:tcPr>
          <w:p w14:paraId="23CAA388"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Сюзанна Вега</w:t>
            </w:r>
          </w:p>
        </w:tc>
        <w:tc>
          <w:tcPr>
            <w:tcW w:w="328" w:type="dxa"/>
            <w:tcBorders>
              <w:top w:val="nil"/>
              <w:left w:val="single" w:sz="6" w:space="0" w:color="auto"/>
              <w:bottom w:val="nil"/>
              <w:right w:val="single" w:sz="12" w:space="0" w:color="auto"/>
            </w:tcBorders>
          </w:tcPr>
          <w:p w14:paraId="2FF057B9"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veg</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32621A57"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899560A"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D86C70E"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68F1CA9"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B4B383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FB77D8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D567F33"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A5AB05B"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42C4B07"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2473FAE"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262E507"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6F93030"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0BA5178"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6D42CA1"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4C0F3A2"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94F4AD7"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1F714C4"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EE463F2"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ADAEBFE"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7B9C4823" w14:textId="77777777" w:rsidR="00CF76D9" w:rsidRPr="00CF76D9" w:rsidRDefault="00CF76D9" w:rsidP="00EB0792">
            <w:pPr>
              <w:pStyle w:val="Style1"/>
              <w:widowControl/>
              <w:rPr>
                <w:sz w:val="12"/>
                <w:szCs w:val="12"/>
              </w:rPr>
            </w:pPr>
          </w:p>
          <w:p w14:paraId="358850E4" w14:textId="77777777" w:rsidR="00CF76D9" w:rsidRPr="00CF76D9" w:rsidRDefault="00CF76D9" w:rsidP="00EB0792">
            <w:pPr>
              <w:pStyle w:val="Style1"/>
              <w:widowControl/>
              <w:rPr>
                <w:sz w:val="12"/>
                <w:szCs w:val="12"/>
              </w:rPr>
            </w:pPr>
          </w:p>
        </w:tc>
      </w:tr>
      <w:tr w:rsidR="00CF76D9" w:rsidRPr="00CF76D9" w14:paraId="2415A988" w14:textId="77777777" w:rsidTr="00805180">
        <w:trPr>
          <w:trHeight w:val="182"/>
        </w:trPr>
        <w:tc>
          <w:tcPr>
            <w:tcW w:w="1237" w:type="dxa"/>
            <w:tcBorders>
              <w:top w:val="nil"/>
              <w:left w:val="single" w:sz="12" w:space="0" w:color="auto"/>
              <w:bottom w:val="nil"/>
              <w:right w:val="single" w:sz="6" w:space="0" w:color="auto"/>
            </w:tcBorders>
          </w:tcPr>
          <w:p w14:paraId="4D631E67"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Камертон-дудка</w:t>
            </w:r>
          </w:p>
        </w:tc>
        <w:tc>
          <w:tcPr>
            <w:tcW w:w="328" w:type="dxa"/>
            <w:tcBorders>
              <w:top w:val="nil"/>
              <w:left w:val="single" w:sz="6" w:space="0" w:color="auto"/>
              <w:bottom w:val="nil"/>
              <w:right w:val="single" w:sz="12" w:space="0" w:color="auto"/>
            </w:tcBorders>
          </w:tcPr>
          <w:p w14:paraId="6E922477"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pip</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778DDB45"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821D197"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4725A81"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207001A"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19B94E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8AB2E64"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A1F8414"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61AAD43"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875AD73"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58BBA8B"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C802EF3"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C9612EB"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46097EB"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8B0BDFC"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F751514"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9B6AABC"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FC0BB8B"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FE7CE1E"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ADB09E0"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601699F5" w14:textId="77777777" w:rsidR="00CF76D9" w:rsidRPr="00CF76D9" w:rsidRDefault="00CF76D9" w:rsidP="00EB0792">
            <w:pPr>
              <w:pStyle w:val="Style1"/>
              <w:widowControl/>
              <w:rPr>
                <w:sz w:val="12"/>
                <w:szCs w:val="12"/>
              </w:rPr>
            </w:pPr>
          </w:p>
          <w:p w14:paraId="5E1D4610" w14:textId="77777777" w:rsidR="00CF76D9" w:rsidRPr="00CF76D9" w:rsidRDefault="00CF76D9" w:rsidP="00EB0792">
            <w:pPr>
              <w:pStyle w:val="Style1"/>
              <w:widowControl/>
              <w:rPr>
                <w:sz w:val="12"/>
                <w:szCs w:val="12"/>
              </w:rPr>
            </w:pPr>
          </w:p>
        </w:tc>
      </w:tr>
      <w:tr w:rsidR="00CF76D9" w:rsidRPr="00CF76D9" w14:paraId="6E91AB72" w14:textId="77777777" w:rsidTr="00805180">
        <w:trPr>
          <w:trHeight w:val="182"/>
        </w:trPr>
        <w:tc>
          <w:tcPr>
            <w:tcW w:w="1237" w:type="dxa"/>
            <w:tcBorders>
              <w:top w:val="nil"/>
              <w:left w:val="single" w:sz="12" w:space="0" w:color="auto"/>
              <w:bottom w:val="nil"/>
              <w:right w:val="single" w:sz="6" w:space="0" w:color="auto"/>
            </w:tcBorders>
          </w:tcPr>
          <w:p w14:paraId="6E159873"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Маримба</w:t>
            </w:r>
          </w:p>
        </w:tc>
        <w:tc>
          <w:tcPr>
            <w:tcW w:w="328" w:type="dxa"/>
            <w:tcBorders>
              <w:top w:val="nil"/>
              <w:left w:val="single" w:sz="6" w:space="0" w:color="auto"/>
              <w:bottom w:val="nil"/>
              <w:right w:val="single" w:sz="12" w:space="0" w:color="auto"/>
            </w:tcBorders>
          </w:tcPr>
          <w:p w14:paraId="4D867002"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mar</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3983DCDC"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2BCBF7D"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E0AD089"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FEF0577"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FB17D12"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7180962"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02CD988"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3A20395"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970486A"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396E9D1"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F94D291"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B5EBDC5"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CA31824"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7E1F44B"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265CB92"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63F704B"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AC38EF7"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B506987"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6ED4B0A"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428" w:type="dxa"/>
            <w:vMerge/>
            <w:tcBorders>
              <w:top w:val="nil"/>
              <w:left w:val="single" w:sz="12" w:space="0" w:color="auto"/>
              <w:bottom w:val="nil"/>
              <w:right w:val="nil"/>
            </w:tcBorders>
          </w:tcPr>
          <w:p w14:paraId="3864A729" w14:textId="77777777" w:rsidR="00CF76D9" w:rsidRPr="00CF76D9" w:rsidRDefault="00CF76D9" w:rsidP="00EB0792">
            <w:pPr>
              <w:pStyle w:val="Style3"/>
              <w:widowControl/>
              <w:rPr>
                <w:rStyle w:val="FontStyle12"/>
                <w:lang w:eastAsia="en-US"/>
              </w:rPr>
            </w:pPr>
          </w:p>
          <w:p w14:paraId="086D9249" w14:textId="77777777" w:rsidR="00CF76D9" w:rsidRPr="00CF76D9" w:rsidRDefault="00CF76D9" w:rsidP="00EB0792">
            <w:pPr>
              <w:pStyle w:val="Style3"/>
              <w:widowControl/>
              <w:rPr>
                <w:rStyle w:val="FontStyle12"/>
                <w:lang w:eastAsia="en-US"/>
              </w:rPr>
            </w:pPr>
          </w:p>
        </w:tc>
      </w:tr>
      <w:tr w:rsidR="00CF76D9" w:rsidRPr="00CF76D9" w14:paraId="02C70A5C" w14:textId="77777777" w:rsidTr="00805180">
        <w:trPr>
          <w:trHeight w:val="197"/>
        </w:trPr>
        <w:tc>
          <w:tcPr>
            <w:tcW w:w="1237" w:type="dxa"/>
            <w:tcBorders>
              <w:top w:val="nil"/>
              <w:left w:val="single" w:sz="12" w:space="0" w:color="auto"/>
              <w:bottom w:val="single" w:sz="6" w:space="0" w:color="auto"/>
              <w:right w:val="single" w:sz="6" w:space="0" w:color="auto"/>
            </w:tcBorders>
          </w:tcPr>
          <w:p w14:paraId="656B25B4"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Волынка</w:t>
            </w:r>
          </w:p>
        </w:tc>
        <w:tc>
          <w:tcPr>
            <w:tcW w:w="328" w:type="dxa"/>
            <w:tcBorders>
              <w:top w:val="nil"/>
              <w:left w:val="single" w:sz="6" w:space="0" w:color="auto"/>
              <w:bottom w:val="single" w:sz="6" w:space="0" w:color="auto"/>
              <w:right w:val="single" w:sz="12" w:space="0" w:color="auto"/>
            </w:tcBorders>
          </w:tcPr>
          <w:p w14:paraId="5A925CCE"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sb1</w:t>
            </w:r>
          </w:p>
        </w:tc>
        <w:tc>
          <w:tcPr>
            <w:tcW w:w="161" w:type="dxa"/>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3BFF32B0" w14:textId="77777777" w:rsidR="00CF76D9" w:rsidRPr="00CF76D9" w:rsidRDefault="00CF76D9" w:rsidP="00EB0792">
            <w:pPr>
              <w:pStyle w:val="Style1"/>
              <w:widowControl/>
              <w:rPr>
                <w:sz w:val="12"/>
                <w:szCs w:val="12"/>
              </w:rPr>
            </w:pPr>
          </w:p>
        </w:tc>
        <w:tc>
          <w:tcPr>
            <w:tcW w:w="3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8485A56" w14:textId="77777777" w:rsidR="00CF76D9" w:rsidRPr="00CF76D9" w:rsidRDefault="00CF76D9" w:rsidP="00EB0792">
            <w:pPr>
              <w:pStyle w:val="Style1"/>
              <w:widowControl/>
              <w:rPr>
                <w:sz w:val="12"/>
                <w:szCs w:val="12"/>
              </w:rPr>
            </w:pPr>
          </w:p>
        </w:tc>
        <w:tc>
          <w:tcPr>
            <w:tcW w:w="4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ABE6B43" w14:textId="77777777" w:rsidR="00CF76D9" w:rsidRPr="00CF76D9" w:rsidRDefault="00CF76D9" w:rsidP="00EB0792">
            <w:pPr>
              <w:pStyle w:val="Style1"/>
              <w:widowControl/>
              <w:rPr>
                <w:sz w:val="12"/>
                <w:szCs w:val="12"/>
              </w:rPr>
            </w:pPr>
          </w:p>
        </w:tc>
        <w:tc>
          <w:tcPr>
            <w:tcW w:w="4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625B0E6" w14:textId="77777777" w:rsidR="00CF76D9" w:rsidRPr="00CF76D9" w:rsidRDefault="00CF76D9" w:rsidP="00EB0792">
            <w:pPr>
              <w:pStyle w:val="Style1"/>
              <w:widowControl/>
              <w:rPr>
                <w:sz w:val="12"/>
                <w:szCs w:val="12"/>
              </w:rPr>
            </w:pPr>
          </w:p>
        </w:tc>
        <w:tc>
          <w:tcPr>
            <w:tcW w:w="5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F002CF0"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4C8D4AC"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7938A06" w14:textId="77777777" w:rsidR="00CF76D9" w:rsidRPr="00CF76D9" w:rsidRDefault="00CF76D9" w:rsidP="00EB0792">
            <w:pPr>
              <w:pStyle w:val="Style1"/>
              <w:widowControl/>
              <w:rPr>
                <w:sz w:val="12"/>
                <w:szCs w:val="12"/>
              </w:rPr>
            </w:pPr>
          </w:p>
        </w:tc>
        <w:tc>
          <w:tcPr>
            <w:tcW w:w="6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222E337"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F73A96B" w14:textId="77777777" w:rsidR="00CF76D9" w:rsidRPr="00CF76D9" w:rsidRDefault="00CF76D9" w:rsidP="00EB0792">
            <w:pPr>
              <w:pStyle w:val="Style3"/>
              <w:widowControl/>
              <w:rPr>
                <w:rStyle w:val="FontStyle12"/>
                <w:lang w:eastAsia="en-US"/>
              </w:rPr>
            </w:pPr>
            <w:r w:rsidRPr="00CF76D9">
              <w:rPr>
                <w:rStyle w:val="FontStyle12"/>
                <w:lang w:eastAsia="en-US"/>
              </w:rPr>
              <w:t>X</w:t>
            </w: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337520D" w14:textId="77777777" w:rsidR="00CF76D9" w:rsidRPr="00CF76D9" w:rsidRDefault="00CF76D9" w:rsidP="00EB0792">
            <w:pPr>
              <w:pStyle w:val="Style1"/>
              <w:widowControl/>
              <w:rPr>
                <w:sz w:val="12"/>
                <w:szCs w:val="12"/>
              </w:rPr>
            </w:pPr>
          </w:p>
        </w:tc>
        <w:tc>
          <w:tcPr>
            <w:tcW w:w="50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C539104" w14:textId="77777777" w:rsidR="00CF76D9" w:rsidRPr="00CF76D9" w:rsidRDefault="00CF76D9" w:rsidP="00EB0792">
            <w:pPr>
              <w:pStyle w:val="Style1"/>
              <w:widowControl/>
              <w:rPr>
                <w:sz w:val="12"/>
                <w:szCs w:val="12"/>
              </w:rPr>
            </w:pPr>
          </w:p>
        </w:tc>
        <w:tc>
          <w:tcPr>
            <w:tcW w:w="59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CEF2D8D"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EB37807" w14:textId="77777777" w:rsidR="00CF76D9" w:rsidRPr="00CF76D9" w:rsidRDefault="00CF76D9" w:rsidP="00EB0792">
            <w:pPr>
              <w:pStyle w:val="Style1"/>
              <w:widowControl/>
              <w:rPr>
                <w:sz w:val="12"/>
                <w:szCs w:val="12"/>
              </w:rPr>
            </w:pPr>
          </w:p>
        </w:tc>
        <w:tc>
          <w:tcPr>
            <w:tcW w:w="1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6107D7C" w14:textId="77777777" w:rsidR="00CF76D9" w:rsidRPr="00CF76D9" w:rsidRDefault="00CF76D9" w:rsidP="00EB0792">
            <w:pPr>
              <w:pStyle w:val="Style1"/>
              <w:widowControl/>
              <w:rPr>
                <w:sz w:val="12"/>
                <w:szCs w:val="12"/>
              </w:rPr>
            </w:pPr>
          </w:p>
        </w:tc>
        <w:tc>
          <w:tcPr>
            <w:tcW w:w="1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1AAC8D4"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7FE72B21"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26E8114"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445AD247" w14:textId="77777777" w:rsidR="00CF76D9" w:rsidRPr="00CF76D9" w:rsidRDefault="00CF76D9" w:rsidP="00EB0792">
            <w:pPr>
              <w:pStyle w:val="Style1"/>
              <w:widowControl/>
              <w:rPr>
                <w:sz w:val="12"/>
                <w:szCs w:val="12"/>
              </w:rPr>
            </w:pPr>
          </w:p>
        </w:tc>
        <w:tc>
          <w:tcPr>
            <w:tcW w:w="21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6B41CADA" w14:textId="77777777" w:rsidR="00CF76D9" w:rsidRPr="00CF76D9" w:rsidRDefault="00CF76D9" w:rsidP="00EB0792">
            <w:pPr>
              <w:pStyle w:val="Style1"/>
              <w:widowControl/>
              <w:rPr>
                <w:sz w:val="12"/>
                <w:szCs w:val="12"/>
              </w:rPr>
            </w:pPr>
          </w:p>
        </w:tc>
        <w:tc>
          <w:tcPr>
            <w:tcW w:w="1428" w:type="dxa"/>
            <w:vMerge/>
            <w:tcBorders>
              <w:top w:val="nil"/>
              <w:left w:val="single" w:sz="12" w:space="0" w:color="auto"/>
              <w:bottom w:val="nil"/>
              <w:right w:val="nil"/>
            </w:tcBorders>
          </w:tcPr>
          <w:p w14:paraId="560FFDF6" w14:textId="77777777" w:rsidR="00CF76D9" w:rsidRPr="00CF76D9" w:rsidRDefault="00CF76D9" w:rsidP="00EB0792">
            <w:pPr>
              <w:pStyle w:val="Style1"/>
              <w:widowControl/>
              <w:rPr>
                <w:sz w:val="12"/>
                <w:szCs w:val="12"/>
              </w:rPr>
            </w:pPr>
          </w:p>
          <w:p w14:paraId="3E8EAE71" w14:textId="77777777" w:rsidR="00CF76D9" w:rsidRPr="00CF76D9" w:rsidRDefault="00CF76D9" w:rsidP="00EB0792">
            <w:pPr>
              <w:pStyle w:val="Style1"/>
              <w:widowControl/>
              <w:rPr>
                <w:sz w:val="12"/>
                <w:szCs w:val="12"/>
              </w:rPr>
            </w:pPr>
          </w:p>
        </w:tc>
      </w:tr>
      <w:tr w:rsidR="00CF76D9" w:rsidRPr="00CF76D9" w14:paraId="0ECB5C1E" w14:textId="77777777" w:rsidTr="00805180">
        <w:trPr>
          <w:trHeight w:val="197"/>
        </w:trPr>
        <w:tc>
          <w:tcPr>
            <w:tcW w:w="1237" w:type="dxa"/>
            <w:tcBorders>
              <w:top w:val="single" w:sz="6" w:space="0" w:color="auto"/>
              <w:left w:val="single" w:sz="12" w:space="0" w:color="auto"/>
              <w:bottom w:val="single" w:sz="12" w:space="0" w:color="auto"/>
              <w:right w:val="single" w:sz="6" w:space="0" w:color="auto"/>
            </w:tcBorders>
          </w:tcPr>
          <w:p w14:paraId="28E50EB7" w14:textId="77777777" w:rsidR="00CF76D9" w:rsidRPr="00CF76D9" w:rsidRDefault="00CF76D9" w:rsidP="00805180">
            <w:pPr>
              <w:pStyle w:val="Style5"/>
              <w:widowControl/>
              <w:rPr>
                <w:rStyle w:val="FontStyle11"/>
                <w:sz w:val="12"/>
                <w:szCs w:val="12"/>
                <w:lang w:eastAsia="en-US"/>
              </w:rPr>
            </w:pPr>
            <w:r w:rsidRPr="00CF76D9">
              <w:rPr>
                <w:rStyle w:val="FontStyle11"/>
                <w:sz w:val="12"/>
                <w:szCs w:val="12"/>
                <w:lang w:eastAsia="en-US"/>
              </w:rPr>
              <w:t>Имя</w:t>
            </w:r>
          </w:p>
        </w:tc>
        <w:tc>
          <w:tcPr>
            <w:tcW w:w="328" w:type="dxa"/>
            <w:tcBorders>
              <w:top w:val="single" w:sz="6" w:space="0" w:color="auto"/>
              <w:left w:val="single" w:sz="6" w:space="0" w:color="auto"/>
              <w:bottom w:val="single" w:sz="12" w:space="0" w:color="auto"/>
              <w:right w:val="single" w:sz="12" w:space="0" w:color="auto"/>
            </w:tcBorders>
          </w:tcPr>
          <w:p w14:paraId="76724B29" w14:textId="77777777" w:rsidR="00CF76D9" w:rsidRPr="00CF76D9" w:rsidRDefault="00CF76D9" w:rsidP="00EB0792">
            <w:pPr>
              <w:pStyle w:val="Style1"/>
              <w:widowControl/>
              <w:rPr>
                <w:sz w:val="12"/>
                <w:szCs w:val="12"/>
              </w:rPr>
            </w:pPr>
          </w:p>
        </w:tc>
        <w:tc>
          <w:tcPr>
            <w:tcW w:w="161" w:type="dxa"/>
            <w:tcBorders>
              <w:top w:val="single" w:sz="6" w:space="0" w:color="auto"/>
              <w:left w:val="single" w:sz="12" w:space="0" w:color="auto"/>
              <w:bottom w:val="single" w:sz="12" w:space="0" w:color="auto"/>
              <w:right w:val="single" w:sz="6" w:space="0" w:color="auto"/>
            </w:tcBorders>
            <w:shd w:val="clear" w:color="auto" w:fill="A6A6A6" w:themeFill="background1" w:themeFillShade="A6"/>
          </w:tcPr>
          <w:p w14:paraId="19BA5C15"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i</w:t>
            </w:r>
          </w:p>
        </w:tc>
        <w:tc>
          <w:tcPr>
            <w:tcW w:w="334"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1D6B5298"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b</w:t>
            </w:r>
          </w:p>
        </w:tc>
        <w:tc>
          <w:tcPr>
            <w:tcW w:w="467"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394C5734"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s</w:t>
            </w:r>
          </w:p>
        </w:tc>
        <w:tc>
          <w:tcPr>
            <w:tcW w:w="48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40BA3265"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g</w:t>
            </w:r>
          </w:p>
        </w:tc>
        <w:tc>
          <w:tcPr>
            <w:tcW w:w="547"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422C11A0"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e</w:t>
            </w:r>
          </w:p>
        </w:tc>
        <w:tc>
          <w:tcPr>
            <w:tcW w:w="61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2FAD0529"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p</w:t>
            </w:r>
          </w:p>
        </w:tc>
        <w:tc>
          <w:tcPr>
            <w:tcW w:w="61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1BABCE2A"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c</w:t>
            </w:r>
          </w:p>
        </w:tc>
        <w:tc>
          <w:tcPr>
            <w:tcW w:w="61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2910D3B0"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o</w:t>
            </w:r>
          </w:p>
        </w:tc>
        <w:tc>
          <w:tcPr>
            <w:tcW w:w="16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0595C3C8"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f</w:t>
            </w:r>
          </w:p>
        </w:tc>
        <w:tc>
          <w:tcPr>
            <w:tcW w:w="16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5D849603" w14:textId="77777777" w:rsidR="00CF76D9" w:rsidRPr="00CF76D9" w:rsidRDefault="00CF76D9" w:rsidP="00EB0792">
            <w:pPr>
              <w:pStyle w:val="Style1"/>
              <w:widowControl/>
              <w:rPr>
                <w:sz w:val="12"/>
                <w:szCs w:val="12"/>
              </w:rPr>
            </w:pPr>
            <w:r w:rsidRPr="00CF76D9">
              <w:rPr>
                <w:sz w:val="12"/>
                <w:szCs w:val="12"/>
              </w:rPr>
              <w:t>j</w:t>
            </w:r>
          </w:p>
        </w:tc>
        <w:tc>
          <w:tcPr>
            <w:tcW w:w="507"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427BE06F"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r</w:t>
            </w:r>
          </w:p>
        </w:tc>
        <w:tc>
          <w:tcPr>
            <w:tcW w:w="596"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255DD905"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k</w:t>
            </w:r>
          </w:p>
        </w:tc>
        <w:tc>
          <w:tcPr>
            <w:tcW w:w="16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1C5B4E5D" w14:textId="77777777" w:rsidR="00CF76D9" w:rsidRPr="00CF76D9" w:rsidRDefault="00CF76D9" w:rsidP="00EB0792">
            <w:pPr>
              <w:pStyle w:val="Style5"/>
              <w:widowControl/>
              <w:rPr>
                <w:rStyle w:val="FontStyle11"/>
                <w:sz w:val="12"/>
                <w:szCs w:val="12"/>
                <w:lang w:eastAsia="en-US"/>
              </w:rPr>
            </w:pPr>
            <w:r w:rsidRPr="00CF76D9">
              <w:rPr>
                <w:rStyle w:val="FontStyle11"/>
                <w:sz w:val="12"/>
                <w:szCs w:val="12"/>
                <w:lang w:eastAsia="en-US"/>
              </w:rPr>
              <w:t>l</w:t>
            </w:r>
          </w:p>
        </w:tc>
        <w:tc>
          <w:tcPr>
            <w:tcW w:w="180"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75DA0C71"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m</w:t>
            </w:r>
          </w:p>
        </w:tc>
        <w:tc>
          <w:tcPr>
            <w:tcW w:w="161"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491C2FE7"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h</w:t>
            </w:r>
          </w:p>
        </w:tc>
        <w:tc>
          <w:tcPr>
            <w:tcW w:w="214"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59669DA3"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d</w:t>
            </w:r>
          </w:p>
        </w:tc>
        <w:tc>
          <w:tcPr>
            <w:tcW w:w="214"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50BA658F" w14:textId="77777777" w:rsidR="00CF76D9" w:rsidRPr="00CF76D9" w:rsidRDefault="00CF76D9" w:rsidP="00EB0792">
            <w:pPr>
              <w:pStyle w:val="Style4"/>
              <w:widowControl/>
              <w:rPr>
                <w:rStyle w:val="FontStyle13"/>
                <w:sz w:val="12"/>
                <w:szCs w:val="12"/>
              </w:rPr>
            </w:pPr>
            <w:r w:rsidRPr="00CF76D9">
              <w:rPr>
                <w:rStyle w:val="FontStyle13"/>
                <w:sz w:val="12"/>
                <w:szCs w:val="12"/>
              </w:rPr>
              <w:t>q</w:t>
            </w:r>
          </w:p>
        </w:tc>
        <w:tc>
          <w:tcPr>
            <w:tcW w:w="214" w:type="dxa"/>
            <w:tcBorders>
              <w:top w:val="single" w:sz="12" w:space="0" w:color="auto"/>
              <w:left w:val="single" w:sz="6" w:space="0" w:color="auto"/>
              <w:bottom w:val="single" w:sz="12" w:space="0" w:color="auto"/>
              <w:right w:val="single" w:sz="6" w:space="0" w:color="auto"/>
            </w:tcBorders>
            <w:shd w:val="clear" w:color="auto" w:fill="A6A6A6" w:themeFill="background1" w:themeFillShade="A6"/>
          </w:tcPr>
          <w:p w14:paraId="19D6F5A5"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n</w:t>
            </w:r>
          </w:p>
        </w:tc>
        <w:tc>
          <w:tcPr>
            <w:tcW w:w="214" w:type="dxa"/>
            <w:tcBorders>
              <w:top w:val="single" w:sz="12" w:space="0" w:color="auto"/>
              <w:left w:val="single" w:sz="6" w:space="0" w:color="auto"/>
              <w:bottom w:val="single" w:sz="12" w:space="0" w:color="auto"/>
              <w:right w:val="single" w:sz="12" w:space="0" w:color="auto"/>
            </w:tcBorders>
            <w:shd w:val="clear" w:color="auto" w:fill="A6A6A6" w:themeFill="background1" w:themeFillShade="A6"/>
          </w:tcPr>
          <w:p w14:paraId="669A747C" w14:textId="77777777" w:rsidR="00CF76D9" w:rsidRPr="00CF76D9" w:rsidRDefault="00CF76D9" w:rsidP="00EB0792">
            <w:pPr>
              <w:pStyle w:val="Style4"/>
              <w:widowControl/>
              <w:rPr>
                <w:rStyle w:val="FontStyle13"/>
                <w:sz w:val="12"/>
                <w:szCs w:val="12"/>
                <w:lang w:eastAsia="en-US"/>
              </w:rPr>
            </w:pPr>
            <w:r w:rsidRPr="00CF76D9">
              <w:rPr>
                <w:rStyle w:val="FontStyle13"/>
                <w:sz w:val="12"/>
                <w:szCs w:val="12"/>
                <w:lang w:eastAsia="en-US"/>
              </w:rPr>
              <w:t>a</w:t>
            </w:r>
          </w:p>
        </w:tc>
        <w:tc>
          <w:tcPr>
            <w:tcW w:w="1428" w:type="dxa"/>
            <w:vMerge/>
            <w:tcBorders>
              <w:top w:val="nil"/>
              <w:left w:val="single" w:sz="12" w:space="0" w:color="auto"/>
              <w:bottom w:val="nil"/>
              <w:right w:val="nil"/>
            </w:tcBorders>
          </w:tcPr>
          <w:p w14:paraId="4E73A611" w14:textId="77777777" w:rsidR="00CF76D9" w:rsidRPr="00CF76D9" w:rsidRDefault="00CF76D9" w:rsidP="00EB0792">
            <w:pPr>
              <w:pStyle w:val="Style4"/>
              <w:widowControl/>
              <w:rPr>
                <w:rStyle w:val="FontStyle13"/>
                <w:sz w:val="12"/>
                <w:szCs w:val="12"/>
                <w:lang w:eastAsia="en-US"/>
              </w:rPr>
            </w:pPr>
          </w:p>
          <w:p w14:paraId="45B6BF07" w14:textId="77777777" w:rsidR="00CF76D9" w:rsidRPr="00CF76D9" w:rsidRDefault="00CF76D9" w:rsidP="00EB0792">
            <w:pPr>
              <w:pStyle w:val="Style4"/>
              <w:widowControl/>
              <w:rPr>
                <w:rStyle w:val="FontStyle13"/>
                <w:sz w:val="12"/>
                <w:szCs w:val="12"/>
                <w:lang w:eastAsia="en-US"/>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E5E9E" w:rsidRPr="00EE5E9E" w14:paraId="22523CEF" w14:textId="77777777" w:rsidTr="00E84557">
        <w:tc>
          <w:tcPr>
            <w:tcW w:w="9629" w:type="dxa"/>
          </w:tcPr>
          <w:p w14:paraId="665780A6" w14:textId="77777777" w:rsidR="00EE5E9E" w:rsidRDefault="00EE5E9E">
            <w:pPr>
              <w:rPr>
                <w:rFonts w:ascii="Arial" w:hAnsi="Arial" w:cs="Arial"/>
                <w:sz w:val="12"/>
                <w:szCs w:val="12"/>
                <w:lang w:val="ru-RU"/>
              </w:rPr>
            </w:pPr>
          </w:p>
          <w:tbl>
            <w:tblPr>
              <w:tblStyle w:val="TableGrid"/>
              <w:tblW w:w="0" w:type="auto"/>
              <w:tblInd w:w="131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292"/>
            </w:tblGrid>
            <w:tr w:rsidR="00EE5E9E" w14:paraId="0656C931" w14:textId="77777777" w:rsidTr="00EE5E9E">
              <w:tc>
                <w:tcPr>
                  <w:tcW w:w="2292" w:type="dxa"/>
                </w:tcPr>
                <w:p w14:paraId="4A35154A" w14:textId="77777777" w:rsidR="00EE5E9E" w:rsidRPr="00805180" w:rsidRDefault="00EE5E9E" w:rsidP="00EE5E9E">
                  <w:pPr>
                    <w:pStyle w:val="Style5"/>
                    <w:widowControl/>
                    <w:rPr>
                      <w:rStyle w:val="FontStyle11"/>
                      <w:sz w:val="12"/>
                      <w:szCs w:val="12"/>
                      <w:lang w:eastAsia="en-US"/>
                    </w:rPr>
                  </w:pPr>
                  <w:r w:rsidRPr="00805180">
                    <w:rPr>
                      <w:rStyle w:val="FontStyle11"/>
                      <w:sz w:val="12"/>
                      <w:szCs w:val="12"/>
                      <w:lang w:eastAsia="en-US"/>
                    </w:rPr>
                    <w:t>Примеры имен:</w:t>
                  </w:r>
                </w:p>
                <w:p w14:paraId="717E8A9A" w14:textId="77777777" w:rsidR="00EE5E9E" w:rsidRPr="00805180" w:rsidRDefault="00EE5E9E" w:rsidP="00EE5E9E">
                  <w:pPr>
                    <w:pStyle w:val="Style5"/>
                    <w:widowControl/>
                    <w:rPr>
                      <w:rStyle w:val="FontStyle11"/>
                      <w:sz w:val="12"/>
                      <w:szCs w:val="12"/>
                      <w:lang w:eastAsia="en-US"/>
                    </w:rPr>
                  </w:pPr>
                </w:p>
                <w:p w14:paraId="1E98242B" w14:textId="77777777" w:rsidR="00EE5E9E" w:rsidRPr="00805180" w:rsidRDefault="00EE5E9E" w:rsidP="00EE5E9E">
                  <w:pPr>
                    <w:pStyle w:val="Style3"/>
                    <w:widowControl/>
                    <w:rPr>
                      <w:rStyle w:val="FontStyle12"/>
                      <w:lang w:eastAsia="en-US"/>
                    </w:rPr>
                  </w:pPr>
                  <w:r w:rsidRPr="00805180">
                    <w:rPr>
                      <w:rStyle w:val="FontStyle12"/>
                      <w:lang w:eastAsia="en-US"/>
                    </w:rPr>
                    <w:tab/>
                    <w:t xml:space="preserve">Эталонные: </w:t>
                  </w:r>
                  <w:r w:rsidRPr="00805180">
                    <w:rPr>
                      <w:rStyle w:val="FontStyle12"/>
                      <w:lang w:eastAsia="en-US"/>
                    </w:rPr>
                    <w:tab/>
                    <w:t>irefflu</w:t>
                  </w:r>
                </w:p>
                <w:p w14:paraId="60ED2FFC" w14:textId="4DB04097" w:rsidR="00EE5E9E" w:rsidRDefault="00EE5E9E" w:rsidP="00EE5E9E">
                  <w:pPr>
                    <w:pStyle w:val="Style3"/>
                    <w:widowControl/>
                    <w:spacing w:after="40"/>
                    <w:rPr>
                      <w:sz w:val="12"/>
                      <w:szCs w:val="12"/>
                    </w:rPr>
                  </w:pPr>
                  <w:r w:rsidRPr="00805180">
                    <w:rPr>
                      <w:rStyle w:val="FontStyle12"/>
                      <w:lang w:eastAsia="en-US"/>
                    </w:rPr>
                    <w:tab/>
                    <w:t>Исследуемые: icodflu</w:t>
                  </w:r>
                </w:p>
              </w:tc>
            </w:tr>
          </w:tbl>
          <w:p w14:paraId="2034BD63" w14:textId="77777777" w:rsidR="00EE5E9E" w:rsidRPr="00EE5E9E" w:rsidRDefault="00EE5E9E">
            <w:pPr>
              <w:rPr>
                <w:rFonts w:ascii="Arial" w:hAnsi="Arial" w:cs="Arial"/>
                <w:sz w:val="12"/>
                <w:szCs w:val="12"/>
                <w:lang w:val="ru-RU"/>
              </w:rPr>
            </w:pPr>
          </w:p>
        </w:tc>
      </w:tr>
    </w:tbl>
    <w:bookmarkEnd w:id="672"/>
    <w:bookmarkEnd w:id="673"/>
    <w:bookmarkEnd w:id="674"/>
    <w:bookmarkEnd w:id="675"/>
    <w:p w14:paraId="6CE40D5E" w14:textId="77777777" w:rsidR="00D24A09" w:rsidRPr="00D24A09" w:rsidRDefault="00D24A09" w:rsidP="00D24A09">
      <w:pPr>
        <w:pStyle w:val="Headingb"/>
        <w:rPr>
          <w:lang w:val="ru-RU"/>
        </w:rPr>
      </w:pPr>
      <w:r w:rsidRPr="00D24A09">
        <w:rPr>
          <w:lang w:val="ru-RU"/>
        </w:rPr>
        <w:t>Глоссарий</w:t>
      </w:r>
    </w:p>
    <w:p w14:paraId="03E1B488" w14:textId="77777777" w:rsidR="00D24A09" w:rsidRPr="00D24A09" w:rsidRDefault="00D24A09" w:rsidP="00D24A09">
      <w:pPr>
        <w:pStyle w:val="Headingb"/>
        <w:rPr>
          <w:lang w:val="ru-RU"/>
        </w:rPr>
      </w:pPr>
      <w:r w:rsidRPr="00D24A09">
        <w:rPr>
          <w:lang w:val="ru-RU"/>
        </w:rPr>
        <w:t>Абсолютная оценка ошибки (AES)</w:t>
      </w:r>
    </w:p>
    <w:p w14:paraId="04D76FBF" w14:textId="77777777" w:rsidR="00D24A09" w:rsidRPr="00D24A09" w:rsidRDefault="00D24A09" w:rsidP="00D24A09">
      <w:pPr>
        <w:spacing w:before="80"/>
        <w:rPr>
          <w:lang w:val="ru-RU"/>
        </w:rPr>
      </w:pPr>
      <w:r w:rsidRPr="00D24A09">
        <w:rPr>
          <w:lang w:val="ru-RU"/>
        </w:rPr>
        <w:t>AES выводится по формуле, разработанной специально для оценки качества результатов, полученных с помощью объективного метода перцептивного измерения. Она учитывает доверительные интервалы средних значений субъективных испытаний с прослушиванием.</w:t>
      </w:r>
    </w:p>
    <w:p w14:paraId="57E6978D" w14:textId="77777777" w:rsidR="00D24A09" w:rsidRPr="00D24A09" w:rsidRDefault="00D24A09" w:rsidP="00D24A09">
      <w:pPr>
        <w:pStyle w:val="Headingb"/>
        <w:rPr>
          <w:lang w:val="ru-RU"/>
        </w:rPr>
      </w:pPr>
      <w:r w:rsidRPr="00D24A09">
        <w:rPr>
          <w:lang w:val="ru-RU"/>
        </w:rPr>
        <w:t xml:space="preserve">Базовое качество звука </w:t>
      </w:r>
    </w:p>
    <w:p w14:paraId="4450D9A9" w14:textId="77777777" w:rsidR="00D24A09" w:rsidRPr="00D24A09" w:rsidRDefault="00D24A09" w:rsidP="00D24A09">
      <w:pPr>
        <w:spacing w:before="80"/>
        <w:rPr>
          <w:lang w:val="ru-RU"/>
        </w:rPr>
      </w:pPr>
      <w:r w:rsidRPr="00D24A09">
        <w:rPr>
          <w:lang w:val="ru-RU"/>
        </w:rPr>
        <w:t>Базовое качество звука определяется как глобальный субъективный атрибут, включающий в себя все обнаруженные различия между эталонным сигналом и его обработанной версией.</w:t>
      </w:r>
    </w:p>
    <w:p w14:paraId="6CBAEF46" w14:textId="77777777" w:rsidR="00D24A09" w:rsidRPr="00D24A09" w:rsidRDefault="00D24A09" w:rsidP="00D24A09">
      <w:pPr>
        <w:pStyle w:val="Headingb"/>
        <w:rPr>
          <w:lang w:val="ru-RU"/>
        </w:rPr>
      </w:pPr>
      <w:r w:rsidRPr="00D24A09">
        <w:rPr>
          <w:lang w:val="ru-RU"/>
        </w:rPr>
        <w:t>Запас по кодированию</w:t>
      </w:r>
    </w:p>
    <w:p w14:paraId="5A7A4A30" w14:textId="77777777" w:rsidR="00D24A09" w:rsidRPr="00D24A09" w:rsidRDefault="00D24A09" w:rsidP="00D24A09">
      <w:pPr>
        <w:spacing w:before="80"/>
        <w:rPr>
          <w:lang w:val="ru-RU"/>
        </w:rPr>
      </w:pPr>
      <w:r w:rsidRPr="00D24A09">
        <w:rPr>
          <w:lang w:val="ru-RU"/>
        </w:rPr>
        <w:t>Запас по кодированию – это параметр качества, измеряющий запас уровня сигнала от неслышимых артефактов кодирования до порогового значения, когда эти артефакты становятся слышимыми.</w:t>
      </w:r>
    </w:p>
    <w:p w14:paraId="207CF3B9" w14:textId="77777777" w:rsidR="00D24A09" w:rsidRPr="00D24A09" w:rsidRDefault="00D24A09" w:rsidP="00D24A09">
      <w:pPr>
        <w:pStyle w:val="Headingb"/>
        <w:rPr>
          <w:lang w:val="ru-RU"/>
        </w:rPr>
      </w:pPr>
      <w:r w:rsidRPr="00D24A09">
        <w:rPr>
          <w:lang w:val="ru-RU"/>
        </w:rPr>
        <w:t>Выходные переменные модели (MOV)</w:t>
      </w:r>
    </w:p>
    <w:p w14:paraId="749EC357" w14:textId="77777777" w:rsidR="00D24A09" w:rsidRPr="00D24A09" w:rsidRDefault="00D24A09" w:rsidP="00D24A09">
      <w:pPr>
        <w:spacing w:before="80"/>
        <w:rPr>
          <w:lang w:val="ru-RU"/>
        </w:rPr>
      </w:pPr>
      <w:r w:rsidRPr="00D24A09">
        <w:rPr>
          <w:lang w:val="ru-RU"/>
        </w:rPr>
        <w:t>MOV представляют собой промежуточные выходные значения метода перцептивного измерения. Эти переменные основаны на базовых психоакустических результатах и, следовательно, могут использоваться для дальнейшей характеристики артефактов кодирования.</w:t>
      </w:r>
    </w:p>
    <w:p w14:paraId="09B8D738" w14:textId="77777777" w:rsidR="00D24A09" w:rsidRPr="00D24A09" w:rsidRDefault="00D24A09" w:rsidP="00D24A09">
      <w:pPr>
        <w:pStyle w:val="Headingb"/>
        <w:rPr>
          <w:lang w:val="ru-RU"/>
        </w:rPr>
      </w:pPr>
      <w:r w:rsidRPr="00D24A09">
        <w:rPr>
          <w:lang w:val="ru-RU"/>
        </w:rPr>
        <w:lastRenderedPageBreak/>
        <w:t>Объективная оценка разницы (ODG)</w:t>
      </w:r>
    </w:p>
    <w:p w14:paraId="13254781" w14:textId="77777777" w:rsidR="00D24A09" w:rsidRPr="00D24A09" w:rsidRDefault="00D24A09" w:rsidP="00D24A09">
      <w:pPr>
        <w:spacing w:before="80"/>
        <w:rPr>
          <w:lang w:val="ru-RU"/>
        </w:rPr>
      </w:pPr>
      <w:r w:rsidRPr="00D24A09">
        <w:rPr>
          <w:lang w:val="ru-RU"/>
        </w:rPr>
        <w:t>ODG является основным выходным параметром метода перцептивного измерения. Она сопоставляется с SDG и представляет собой параметр измерения, определяющий глобальное базовое качество звука. ODG имеет диапазон от 0 до –4.</w:t>
      </w:r>
    </w:p>
    <w:p w14:paraId="1834D045" w14:textId="77777777" w:rsidR="00D24A09" w:rsidRPr="00D24A09" w:rsidRDefault="00D24A09" w:rsidP="00D24A09">
      <w:pPr>
        <w:pStyle w:val="Headingb"/>
        <w:rPr>
          <w:lang w:val="ru-RU"/>
        </w:rPr>
      </w:pPr>
      <w:r w:rsidRPr="00D24A09">
        <w:rPr>
          <w:lang w:val="ru-RU"/>
        </w:rPr>
        <w:t>Офлайн-измерение</w:t>
      </w:r>
    </w:p>
    <w:p w14:paraId="3D26A795" w14:textId="77777777" w:rsidR="00D24A09" w:rsidRPr="00D24A09" w:rsidRDefault="00D24A09" w:rsidP="00D24A09">
      <w:pPr>
        <w:rPr>
          <w:b/>
          <w:lang w:val="ru-RU"/>
        </w:rPr>
      </w:pPr>
      <w:r w:rsidRPr="00D24A09">
        <w:rPr>
          <w:lang w:val="ru-RU"/>
        </w:rPr>
        <w:t>Процедура измерения без взаимодействия с текущей передачей программы.</w:t>
      </w:r>
    </w:p>
    <w:p w14:paraId="0EF7C1AB" w14:textId="77777777" w:rsidR="00D24A09" w:rsidRPr="00D24A09" w:rsidRDefault="00D24A09" w:rsidP="00D24A09">
      <w:pPr>
        <w:pStyle w:val="Headingb"/>
        <w:rPr>
          <w:lang w:val="ru-RU"/>
        </w:rPr>
      </w:pPr>
      <w:r w:rsidRPr="00D24A09">
        <w:rPr>
          <w:lang w:val="ru-RU"/>
        </w:rPr>
        <w:t>Онлайн-измерение</w:t>
      </w:r>
    </w:p>
    <w:p w14:paraId="51CD7BFC" w14:textId="77777777" w:rsidR="00D24A09" w:rsidRPr="00D24A09" w:rsidRDefault="00D24A09" w:rsidP="00D24A09">
      <w:pPr>
        <w:rPr>
          <w:lang w:val="ru-RU"/>
        </w:rPr>
      </w:pPr>
      <w:r w:rsidRPr="00D24A09">
        <w:rPr>
          <w:lang w:val="ru-RU"/>
        </w:rPr>
        <w:t>Процедура измерения, основанная на текущей передаче программы или ее части.</w:t>
      </w:r>
    </w:p>
    <w:p w14:paraId="531A5B98" w14:textId="77777777" w:rsidR="00D24A09" w:rsidRPr="00D24A09" w:rsidRDefault="00D24A09" w:rsidP="00D24A09">
      <w:pPr>
        <w:pStyle w:val="Headingb"/>
        <w:rPr>
          <w:lang w:val="ru-RU"/>
        </w:rPr>
      </w:pPr>
      <w:r w:rsidRPr="00D24A09">
        <w:rPr>
          <w:lang w:val="ru-RU"/>
        </w:rPr>
        <w:t>Субъективная оценка разницы (SDG)</w:t>
      </w:r>
    </w:p>
    <w:p w14:paraId="10921CFD" w14:textId="54F3486D" w:rsidR="00C7211D" w:rsidRPr="00D24A09" w:rsidRDefault="00D24A09" w:rsidP="00D24A09">
      <w:pPr>
        <w:rPr>
          <w:lang w:val="ru-RU"/>
        </w:rPr>
      </w:pPr>
      <w:r w:rsidRPr="00D24A09">
        <w:rPr>
          <w:lang w:val="ru-RU"/>
        </w:rPr>
        <w:t xml:space="preserve">При испытании с прослушиванием в соответствии с Рекомендацией МСЭ-R BS.1116 базовое качество звука скрытого эталонного сигнала и его обработанной версии оценивается по пятибалльной шкале ухудшения качества. Оценка разницы определяется как оценка, присвоенная исследуемому сигналу, за вычетом оценки, присвоенной эталонному сигналу. В идеале SDG должна лежать в диапазоне от 0 </w:t>
      </w:r>
      <w:r>
        <w:rPr>
          <w:lang w:val="ru-RU"/>
        </w:rPr>
        <w:br/>
      </w:r>
      <w:r w:rsidRPr="00D24A09">
        <w:rPr>
          <w:lang w:val="ru-RU"/>
        </w:rPr>
        <w:t>до</w:t>
      </w:r>
      <w:r>
        <w:rPr>
          <w:lang w:val="ru-RU"/>
        </w:rPr>
        <w:t> </w:t>
      </w:r>
      <w:r w:rsidRPr="00D24A09">
        <w:rPr>
          <w:lang w:val="ru-RU"/>
        </w:rPr>
        <w:t>–4. Если эталонный сигнал определен неправильно, то SDG будет положительной.</w:t>
      </w:r>
    </w:p>
    <w:p w14:paraId="506EC111" w14:textId="2F648731" w:rsidR="00C7211D" w:rsidRPr="00D24A09" w:rsidRDefault="00D24A09" w:rsidP="00C7211D">
      <w:pPr>
        <w:pStyle w:val="Headingb"/>
        <w:rPr>
          <w:lang w:val="en-GB"/>
        </w:rPr>
      </w:pPr>
      <w:r w:rsidRPr="00D24A09">
        <w:rPr>
          <w:lang w:val="ru-RU"/>
        </w:rPr>
        <w:t>Сокращения</w:t>
      </w:r>
    </w:p>
    <w:tbl>
      <w:tblPr>
        <w:tblStyle w:val="TableGrid"/>
        <w:tblW w:w="5051" w:type="pct"/>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3447"/>
        <w:gridCol w:w="1373"/>
        <w:gridCol w:w="3447"/>
      </w:tblGrid>
      <w:tr w:rsidR="004810C6" w:rsidRPr="004810C6" w14:paraId="0713C25B" w14:textId="77777777" w:rsidTr="007B4E62">
        <w:trPr>
          <w:cantSplit/>
        </w:trPr>
        <w:tc>
          <w:tcPr>
            <w:tcW w:w="755" w:type="pct"/>
          </w:tcPr>
          <w:p w14:paraId="1041D273"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ADB</w:t>
            </w:r>
          </w:p>
        </w:tc>
        <w:tc>
          <w:tcPr>
            <w:tcW w:w="1770" w:type="pct"/>
          </w:tcPr>
          <w:p w14:paraId="48333967"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Average Distorted Block</w:t>
            </w:r>
          </w:p>
        </w:tc>
        <w:tc>
          <w:tcPr>
            <w:tcW w:w="705" w:type="pct"/>
          </w:tcPr>
          <w:p w14:paraId="702E0406"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305D51B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Средний искаженный блок</w:t>
            </w:r>
          </w:p>
        </w:tc>
      </w:tr>
      <w:tr w:rsidR="004810C6" w:rsidRPr="004810C6" w14:paraId="4E49ACCE" w14:textId="77777777" w:rsidTr="007B4E62">
        <w:trPr>
          <w:cantSplit/>
        </w:trPr>
        <w:tc>
          <w:tcPr>
            <w:tcW w:w="755" w:type="pct"/>
          </w:tcPr>
          <w:p w14:paraId="1C13C260"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AES</w:t>
            </w:r>
          </w:p>
        </w:tc>
        <w:tc>
          <w:tcPr>
            <w:tcW w:w="1770" w:type="pct"/>
          </w:tcPr>
          <w:p w14:paraId="3D14A1E2"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Absolute Error Score</w:t>
            </w:r>
          </w:p>
        </w:tc>
        <w:tc>
          <w:tcPr>
            <w:tcW w:w="705" w:type="pct"/>
          </w:tcPr>
          <w:p w14:paraId="5B93401B"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3B0F1FF4"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Абсолютная оценка ошибки</w:t>
            </w:r>
          </w:p>
        </w:tc>
      </w:tr>
      <w:tr w:rsidR="004810C6" w:rsidRPr="004810C6" w14:paraId="0BF989B9" w14:textId="77777777" w:rsidTr="007B4E62">
        <w:trPr>
          <w:cantSplit/>
        </w:trPr>
        <w:tc>
          <w:tcPr>
            <w:tcW w:w="755" w:type="pct"/>
          </w:tcPr>
          <w:p w14:paraId="7B773A84"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ASD</w:t>
            </w:r>
          </w:p>
        </w:tc>
        <w:tc>
          <w:tcPr>
            <w:tcW w:w="1770" w:type="pct"/>
          </w:tcPr>
          <w:p w14:paraId="280CD86F"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Auditory Spectral Difference</w:t>
            </w:r>
          </w:p>
        </w:tc>
        <w:tc>
          <w:tcPr>
            <w:tcW w:w="705" w:type="pct"/>
          </w:tcPr>
          <w:p w14:paraId="0FD7E52E"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687FDACB"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Слышимая спектральная разница</w:t>
            </w:r>
          </w:p>
        </w:tc>
      </w:tr>
      <w:tr w:rsidR="004810C6" w:rsidRPr="004810C6" w14:paraId="64077C1F" w14:textId="77777777" w:rsidTr="007B4E62">
        <w:trPr>
          <w:cantSplit/>
        </w:trPr>
        <w:tc>
          <w:tcPr>
            <w:tcW w:w="755" w:type="pct"/>
          </w:tcPr>
          <w:p w14:paraId="7F2527DD"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Avg</w:t>
            </w:r>
          </w:p>
        </w:tc>
        <w:tc>
          <w:tcPr>
            <w:tcW w:w="1770" w:type="pct"/>
          </w:tcPr>
          <w:p w14:paraId="4F774930"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Average (linear)</w:t>
            </w:r>
          </w:p>
        </w:tc>
        <w:tc>
          <w:tcPr>
            <w:tcW w:w="705" w:type="pct"/>
          </w:tcPr>
          <w:p w14:paraId="2E3F92AD"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57EAC153"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Среднее (линейное)</w:t>
            </w:r>
          </w:p>
        </w:tc>
      </w:tr>
      <w:tr w:rsidR="004810C6" w:rsidRPr="004810C6" w14:paraId="272289C6" w14:textId="77777777" w:rsidTr="007B4E62">
        <w:trPr>
          <w:cantSplit/>
        </w:trPr>
        <w:tc>
          <w:tcPr>
            <w:tcW w:w="755" w:type="pct"/>
          </w:tcPr>
          <w:p w14:paraId="0E318B7B"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BAQ</w:t>
            </w:r>
          </w:p>
        </w:tc>
        <w:tc>
          <w:tcPr>
            <w:tcW w:w="1770" w:type="pct"/>
          </w:tcPr>
          <w:p w14:paraId="1DC09579"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Basic Audio Quality</w:t>
            </w:r>
          </w:p>
        </w:tc>
        <w:tc>
          <w:tcPr>
            <w:tcW w:w="705" w:type="pct"/>
          </w:tcPr>
          <w:p w14:paraId="003307BF"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40BCD41F"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Базовое качество звука</w:t>
            </w:r>
          </w:p>
        </w:tc>
      </w:tr>
      <w:tr w:rsidR="004810C6" w:rsidRPr="004810C6" w14:paraId="26FE0961" w14:textId="77777777" w:rsidTr="007B4E62">
        <w:trPr>
          <w:cantSplit/>
        </w:trPr>
        <w:tc>
          <w:tcPr>
            <w:tcW w:w="755" w:type="pct"/>
          </w:tcPr>
          <w:p w14:paraId="730C30FE"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Bw</w:t>
            </w:r>
          </w:p>
        </w:tc>
        <w:tc>
          <w:tcPr>
            <w:tcW w:w="1770" w:type="pct"/>
          </w:tcPr>
          <w:p w14:paraId="35C065BA"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Bandwidth</w:t>
            </w:r>
          </w:p>
        </w:tc>
        <w:tc>
          <w:tcPr>
            <w:tcW w:w="705" w:type="pct"/>
          </w:tcPr>
          <w:p w14:paraId="310B6850"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1DAD937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Ширина полосы</w:t>
            </w:r>
          </w:p>
        </w:tc>
      </w:tr>
      <w:tr w:rsidR="004810C6" w:rsidRPr="004810C6" w14:paraId="23C5CF11" w14:textId="77777777" w:rsidTr="007B4E62">
        <w:trPr>
          <w:cantSplit/>
        </w:trPr>
        <w:tc>
          <w:tcPr>
            <w:tcW w:w="755" w:type="pct"/>
          </w:tcPr>
          <w:p w14:paraId="7ABA91F8"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CI</w:t>
            </w:r>
          </w:p>
        </w:tc>
        <w:tc>
          <w:tcPr>
            <w:tcW w:w="1770" w:type="pct"/>
          </w:tcPr>
          <w:p w14:paraId="627EDF16"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Confidence Interval</w:t>
            </w:r>
          </w:p>
        </w:tc>
        <w:tc>
          <w:tcPr>
            <w:tcW w:w="705" w:type="pct"/>
          </w:tcPr>
          <w:p w14:paraId="384142E8"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3AB0980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Доверительный интервал</w:t>
            </w:r>
          </w:p>
        </w:tc>
      </w:tr>
      <w:tr w:rsidR="004810C6" w:rsidRPr="004810C6" w14:paraId="11F7BD03" w14:textId="77777777" w:rsidTr="007B4E62">
        <w:trPr>
          <w:cantSplit/>
        </w:trPr>
        <w:tc>
          <w:tcPr>
            <w:tcW w:w="755" w:type="pct"/>
          </w:tcPr>
          <w:p w14:paraId="76A57652"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CM</w:t>
            </w:r>
          </w:p>
        </w:tc>
        <w:tc>
          <w:tcPr>
            <w:tcW w:w="1770" w:type="pct"/>
          </w:tcPr>
          <w:p w14:paraId="44B91C0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Coding Margin</w:t>
            </w:r>
          </w:p>
        </w:tc>
        <w:tc>
          <w:tcPr>
            <w:tcW w:w="705" w:type="pct"/>
          </w:tcPr>
          <w:p w14:paraId="0C7421B7"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5E3E2AAB"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Запас по кодированию</w:t>
            </w:r>
          </w:p>
        </w:tc>
      </w:tr>
      <w:tr w:rsidR="004810C6" w:rsidRPr="004810C6" w14:paraId="1A894871" w14:textId="77777777" w:rsidTr="007B4E62">
        <w:trPr>
          <w:cantSplit/>
        </w:trPr>
        <w:tc>
          <w:tcPr>
            <w:tcW w:w="755" w:type="pct"/>
          </w:tcPr>
          <w:p w14:paraId="681ADC3A"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DBn</w:t>
            </w:r>
          </w:p>
        </w:tc>
        <w:tc>
          <w:tcPr>
            <w:tcW w:w="1770" w:type="pct"/>
          </w:tcPr>
          <w:p w14:paraId="697F897D"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 xml:space="preserve">Database </w:t>
            </w:r>
            <w:r w:rsidRPr="004810C6">
              <w:rPr>
                <w:rFonts w:ascii="Times New Roman" w:hAnsi="Times New Roman" w:cs="Times New Roman"/>
                <w:i/>
                <w:iCs/>
                <w:lang w:val="ru-RU"/>
              </w:rPr>
              <w:t>n</w:t>
            </w:r>
            <w:r w:rsidRPr="004810C6">
              <w:rPr>
                <w:rFonts w:ascii="Times New Roman" w:hAnsi="Times New Roman" w:cs="Times New Roman"/>
                <w:lang w:val="ru-RU"/>
              </w:rPr>
              <w:t xml:space="preserve"> (1, 2 or 3)</w:t>
            </w:r>
          </w:p>
        </w:tc>
        <w:tc>
          <w:tcPr>
            <w:tcW w:w="705" w:type="pct"/>
          </w:tcPr>
          <w:p w14:paraId="5CCA7A3E"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5EC083B3"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 xml:space="preserve">База данных </w:t>
            </w:r>
            <w:r w:rsidRPr="004810C6">
              <w:rPr>
                <w:rFonts w:ascii="Times New Roman" w:hAnsi="Times New Roman" w:cs="Times New Roman"/>
                <w:i/>
                <w:iCs/>
                <w:lang w:val="ru-RU"/>
              </w:rPr>
              <w:t>n</w:t>
            </w:r>
            <w:r w:rsidRPr="004810C6">
              <w:rPr>
                <w:rFonts w:ascii="Times New Roman" w:hAnsi="Times New Roman" w:cs="Times New Roman"/>
                <w:lang w:val="ru-RU"/>
              </w:rPr>
              <w:t xml:space="preserve"> (1, 2 или 3)</w:t>
            </w:r>
          </w:p>
        </w:tc>
      </w:tr>
      <w:tr w:rsidR="004810C6" w:rsidRPr="004810C6" w14:paraId="7B88C2D1" w14:textId="77777777" w:rsidTr="007B4E62">
        <w:trPr>
          <w:cantSplit/>
        </w:trPr>
        <w:tc>
          <w:tcPr>
            <w:tcW w:w="755" w:type="pct"/>
          </w:tcPr>
          <w:p w14:paraId="1FACC56F" w14:textId="77777777" w:rsidR="004810C6" w:rsidRPr="004810C6" w:rsidRDefault="004810C6" w:rsidP="004810C6">
            <w:pPr>
              <w:pStyle w:val="Index1"/>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DC</w:t>
            </w:r>
          </w:p>
        </w:tc>
        <w:tc>
          <w:tcPr>
            <w:tcW w:w="1770" w:type="pct"/>
          </w:tcPr>
          <w:p w14:paraId="421EF782" w14:textId="77777777" w:rsidR="004810C6" w:rsidRPr="004810C6" w:rsidRDefault="004810C6" w:rsidP="004810C6">
            <w:pPr>
              <w:pStyle w:val="Index1"/>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Direct Current</w:t>
            </w:r>
          </w:p>
        </w:tc>
        <w:tc>
          <w:tcPr>
            <w:tcW w:w="705" w:type="pct"/>
          </w:tcPr>
          <w:p w14:paraId="390A1B4E" w14:textId="77777777" w:rsidR="004810C6" w:rsidRPr="004810C6" w:rsidRDefault="004810C6" w:rsidP="004810C6">
            <w:pPr>
              <w:pStyle w:val="Index1"/>
              <w:tabs>
                <w:tab w:val="clear" w:pos="794"/>
                <w:tab w:val="clear" w:pos="1191"/>
                <w:tab w:val="clear" w:pos="1588"/>
                <w:tab w:val="clear" w:pos="1985"/>
              </w:tabs>
              <w:jc w:val="left"/>
              <w:rPr>
                <w:rFonts w:ascii="Times New Roman" w:hAnsi="Times New Roman" w:cs="Times New Roman"/>
                <w:lang w:val="ru-RU"/>
              </w:rPr>
            </w:pPr>
          </w:p>
        </w:tc>
        <w:tc>
          <w:tcPr>
            <w:tcW w:w="1770" w:type="pct"/>
          </w:tcPr>
          <w:p w14:paraId="53C65A73" w14:textId="77777777" w:rsidR="004810C6" w:rsidRPr="004810C6" w:rsidRDefault="004810C6" w:rsidP="004810C6">
            <w:pPr>
              <w:pStyle w:val="Index1"/>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Постоянный ток</w:t>
            </w:r>
          </w:p>
        </w:tc>
      </w:tr>
      <w:tr w:rsidR="004810C6" w:rsidRPr="004810C6" w14:paraId="6600B0AB" w14:textId="77777777" w:rsidTr="007B4E62">
        <w:trPr>
          <w:cantSplit/>
        </w:trPr>
        <w:tc>
          <w:tcPr>
            <w:tcW w:w="755" w:type="pct"/>
          </w:tcPr>
          <w:p w14:paraId="48A6D259"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DFT</w:t>
            </w:r>
          </w:p>
        </w:tc>
        <w:tc>
          <w:tcPr>
            <w:tcW w:w="1770" w:type="pct"/>
          </w:tcPr>
          <w:p w14:paraId="42E07513"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Discrete Fourier Transform</w:t>
            </w:r>
          </w:p>
        </w:tc>
        <w:tc>
          <w:tcPr>
            <w:tcW w:w="705" w:type="pct"/>
          </w:tcPr>
          <w:p w14:paraId="37F84474"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ДПФ</w:t>
            </w:r>
          </w:p>
        </w:tc>
        <w:tc>
          <w:tcPr>
            <w:tcW w:w="1770" w:type="pct"/>
          </w:tcPr>
          <w:p w14:paraId="4A66D4DB"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Дискретное преобразование Фурье</w:t>
            </w:r>
          </w:p>
        </w:tc>
      </w:tr>
      <w:tr w:rsidR="004810C6" w:rsidRPr="004810C6" w14:paraId="38EBAFD8" w14:textId="77777777" w:rsidTr="007B4E62">
        <w:trPr>
          <w:cantSplit/>
        </w:trPr>
        <w:tc>
          <w:tcPr>
            <w:tcW w:w="755" w:type="pct"/>
          </w:tcPr>
          <w:p w14:paraId="43868B87"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DIX</w:t>
            </w:r>
          </w:p>
        </w:tc>
        <w:tc>
          <w:tcPr>
            <w:tcW w:w="1770" w:type="pct"/>
          </w:tcPr>
          <w:p w14:paraId="1BA39A1B"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Disturbance Index</w:t>
            </w:r>
          </w:p>
        </w:tc>
        <w:tc>
          <w:tcPr>
            <w:tcW w:w="705" w:type="pct"/>
          </w:tcPr>
          <w:p w14:paraId="6E5BAC09"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4DE3D83E"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Индекс искажений</w:t>
            </w:r>
          </w:p>
        </w:tc>
      </w:tr>
      <w:tr w:rsidR="004810C6" w:rsidRPr="004810C6" w14:paraId="0261F6C8" w14:textId="77777777" w:rsidTr="007B4E62">
        <w:trPr>
          <w:cantSplit/>
        </w:trPr>
        <w:tc>
          <w:tcPr>
            <w:tcW w:w="755" w:type="pct"/>
          </w:tcPr>
          <w:p w14:paraId="44C5CBD5"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DUT</w:t>
            </w:r>
          </w:p>
        </w:tc>
        <w:tc>
          <w:tcPr>
            <w:tcW w:w="1770" w:type="pct"/>
          </w:tcPr>
          <w:p w14:paraId="73298677"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Device Under Test</w:t>
            </w:r>
          </w:p>
        </w:tc>
        <w:tc>
          <w:tcPr>
            <w:tcW w:w="705" w:type="pct"/>
          </w:tcPr>
          <w:p w14:paraId="1B186623"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12131D9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Испытываемое устройство</w:t>
            </w:r>
          </w:p>
        </w:tc>
      </w:tr>
      <w:tr w:rsidR="004810C6" w:rsidRPr="004810C6" w14:paraId="349DDD5E" w14:textId="77777777" w:rsidTr="007B4E62">
        <w:trPr>
          <w:cantSplit/>
        </w:trPr>
        <w:tc>
          <w:tcPr>
            <w:tcW w:w="755" w:type="pct"/>
          </w:tcPr>
          <w:p w14:paraId="0345057E"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EHS</w:t>
            </w:r>
          </w:p>
        </w:tc>
        <w:tc>
          <w:tcPr>
            <w:tcW w:w="1770" w:type="pct"/>
          </w:tcPr>
          <w:p w14:paraId="09F0540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Error Harmonic Structure</w:t>
            </w:r>
          </w:p>
        </w:tc>
        <w:tc>
          <w:tcPr>
            <w:tcW w:w="705" w:type="pct"/>
          </w:tcPr>
          <w:p w14:paraId="63D50D58"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7F6DDC00"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Гармоническая структура ошибок</w:t>
            </w:r>
          </w:p>
        </w:tc>
      </w:tr>
      <w:tr w:rsidR="004810C6" w:rsidRPr="004810C6" w14:paraId="53E6E90A" w14:textId="77777777" w:rsidTr="007B4E62">
        <w:trPr>
          <w:cantSplit/>
        </w:trPr>
        <w:tc>
          <w:tcPr>
            <w:tcW w:w="755" w:type="pct"/>
          </w:tcPr>
          <w:p w14:paraId="2742323F"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ERB</w:t>
            </w:r>
          </w:p>
        </w:tc>
        <w:tc>
          <w:tcPr>
            <w:tcW w:w="1770" w:type="pct"/>
          </w:tcPr>
          <w:p w14:paraId="318E5F39"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Equivalent Rectangular Bandwidth</w:t>
            </w:r>
          </w:p>
        </w:tc>
        <w:tc>
          <w:tcPr>
            <w:tcW w:w="705" w:type="pct"/>
          </w:tcPr>
          <w:p w14:paraId="3DE7DA5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02B0CE4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Эквивалентная ширина полосы частот спектра прямоугольной формы</w:t>
            </w:r>
          </w:p>
        </w:tc>
      </w:tr>
      <w:tr w:rsidR="004810C6" w:rsidRPr="004810C6" w14:paraId="0A27ABAD" w14:textId="77777777" w:rsidTr="007B4E62">
        <w:trPr>
          <w:cantSplit/>
        </w:trPr>
        <w:tc>
          <w:tcPr>
            <w:tcW w:w="755" w:type="pct"/>
          </w:tcPr>
          <w:p w14:paraId="5C86FDA6"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fac</w:t>
            </w:r>
          </w:p>
        </w:tc>
        <w:tc>
          <w:tcPr>
            <w:tcW w:w="1770" w:type="pct"/>
          </w:tcPr>
          <w:p w14:paraId="41BDB20E"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factor</w:t>
            </w:r>
          </w:p>
        </w:tc>
        <w:tc>
          <w:tcPr>
            <w:tcW w:w="705" w:type="pct"/>
          </w:tcPr>
          <w:p w14:paraId="25649A6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1F83462B" w14:textId="6C4563CC" w:rsidR="004810C6" w:rsidRPr="004810C6" w:rsidRDefault="001E53B4"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Коэффициент</w:t>
            </w:r>
          </w:p>
        </w:tc>
      </w:tr>
      <w:tr w:rsidR="004810C6" w:rsidRPr="004810C6" w14:paraId="6B093876" w14:textId="77777777" w:rsidTr="007B4E62">
        <w:trPr>
          <w:cantSplit/>
        </w:trPr>
        <w:tc>
          <w:tcPr>
            <w:tcW w:w="755" w:type="pct"/>
          </w:tcPr>
          <w:p w14:paraId="2EF1CD56"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FFT</w:t>
            </w:r>
          </w:p>
        </w:tc>
        <w:tc>
          <w:tcPr>
            <w:tcW w:w="1770" w:type="pct"/>
          </w:tcPr>
          <w:p w14:paraId="0D5F2CA5"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Fast Fourier Transform</w:t>
            </w:r>
          </w:p>
        </w:tc>
        <w:tc>
          <w:tcPr>
            <w:tcW w:w="705" w:type="pct"/>
          </w:tcPr>
          <w:p w14:paraId="17406599"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БПФ</w:t>
            </w:r>
          </w:p>
        </w:tc>
        <w:tc>
          <w:tcPr>
            <w:tcW w:w="1770" w:type="pct"/>
          </w:tcPr>
          <w:p w14:paraId="1C866624"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Быстрое преобразование Фурье</w:t>
            </w:r>
          </w:p>
        </w:tc>
      </w:tr>
      <w:tr w:rsidR="004810C6" w:rsidRPr="004810C6" w14:paraId="0A6DB550" w14:textId="77777777" w:rsidTr="007B4E62">
        <w:trPr>
          <w:cantSplit/>
        </w:trPr>
        <w:tc>
          <w:tcPr>
            <w:tcW w:w="755" w:type="pct"/>
          </w:tcPr>
          <w:p w14:paraId="5BC7E859"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FIR</w:t>
            </w:r>
          </w:p>
        </w:tc>
        <w:tc>
          <w:tcPr>
            <w:tcW w:w="1770" w:type="pct"/>
          </w:tcPr>
          <w:p w14:paraId="1F298450"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Finite Impulse Response</w:t>
            </w:r>
          </w:p>
        </w:tc>
        <w:tc>
          <w:tcPr>
            <w:tcW w:w="705" w:type="pct"/>
          </w:tcPr>
          <w:p w14:paraId="16C5ACB5"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КИХ</w:t>
            </w:r>
          </w:p>
        </w:tc>
        <w:tc>
          <w:tcPr>
            <w:tcW w:w="1770" w:type="pct"/>
          </w:tcPr>
          <w:p w14:paraId="387F65B5"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Конечная импульсная характеристика</w:t>
            </w:r>
          </w:p>
        </w:tc>
      </w:tr>
      <w:tr w:rsidR="004810C6" w:rsidRPr="004810C6" w14:paraId="0A99E359" w14:textId="77777777" w:rsidTr="007B4E62">
        <w:trPr>
          <w:cantSplit/>
        </w:trPr>
        <w:tc>
          <w:tcPr>
            <w:tcW w:w="755" w:type="pct"/>
          </w:tcPr>
          <w:p w14:paraId="2DD16866"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IIR</w:t>
            </w:r>
          </w:p>
        </w:tc>
        <w:tc>
          <w:tcPr>
            <w:tcW w:w="1770" w:type="pct"/>
          </w:tcPr>
          <w:p w14:paraId="559EDC95"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Infinite Impulse Response</w:t>
            </w:r>
          </w:p>
        </w:tc>
        <w:tc>
          <w:tcPr>
            <w:tcW w:w="705" w:type="pct"/>
          </w:tcPr>
          <w:p w14:paraId="4A811D90"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БИХ</w:t>
            </w:r>
          </w:p>
        </w:tc>
        <w:tc>
          <w:tcPr>
            <w:tcW w:w="1770" w:type="pct"/>
          </w:tcPr>
          <w:p w14:paraId="56580A8F"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Бесконечная импульсная характеристика</w:t>
            </w:r>
          </w:p>
        </w:tc>
      </w:tr>
      <w:tr w:rsidR="004810C6" w:rsidRPr="004810C6" w14:paraId="147B4310" w14:textId="77777777" w:rsidTr="007B4E62">
        <w:trPr>
          <w:cantSplit/>
        </w:trPr>
        <w:tc>
          <w:tcPr>
            <w:tcW w:w="755" w:type="pct"/>
          </w:tcPr>
          <w:p w14:paraId="4CB3872D"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ISO</w:t>
            </w:r>
          </w:p>
        </w:tc>
        <w:tc>
          <w:tcPr>
            <w:tcW w:w="1770" w:type="pct"/>
          </w:tcPr>
          <w:p w14:paraId="1E55ABE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International Standards Organization</w:t>
            </w:r>
          </w:p>
        </w:tc>
        <w:tc>
          <w:tcPr>
            <w:tcW w:w="705" w:type="pct"/>
          </w:tcPr>
          <w:p w14:paraId="57AFAB1B"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ИСО</w:t>
            </w:r>
          </w:p>
        </w:tc>
        <w:tc>
          <w:tcPr>
            <w:tcW w:w="1770" w:type="pct"/>
          </w:tcPr>
          <w:p w14:paraId="094418E2" w14:textId="7DB27C01"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Международная организация по</w:t>
            </w:r>
            <w:r>
              <w:rPr>
                <w:rFonts w:ascii="Times New Roman" w:hAnsi="Times New Roman" w:cs="Times New Roman"/>
                <w:lang w:val="ru-RU"/>
              </w:rPr>
              <w:t> </w:t>
            </w:r>
            <w:r w:rsidRPr="004810C6">
              <w:rPr>
                <w:rFonts w:ascii="Times New Roman" w:hAnsi="Times New Roman" w:cs="Times New Roman"/>
                <w:lang w:val="ru-RU"/>
              </w:rPr>
              <w:t>стандартизации</w:t>
            </w:r>
          </w:p>
        </w:tc>
      </w:tr>
      <w:tr w:rsidR="004810C6" w:rsidRPr="004810C6" w14:paraId="595F0629" w14:textId="77777777" w:rsidTr="007B4E62">
        <w:trPr>
          <w:cantSplit/>
        </w:trPr>
        <w:tc>
          <w:tcPr>
            <w:tcW w:w="755" w:type="pct"/>
          </w:tcPr>
          <w:p w14:paraId="57C86FB0"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JNLD</w:t>
            </w:r>
          </w:p>
        </w:tc>
        <w:tc>
          <w:tcPr>
            <w:tcW w:w="1770" w:type="pct"/>
          </w:tcPr>
          <w:p w14:paraId="3F719997"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Just Noticeable Level Difference</w:t>
            </w:r>
          </w:p>
        </w:tc>
        <w:tc>
          <w:tcPr>
            <w:tcW w:w="705" w:type="pct"/>
          </w:tcPr>
          <w:p w14:paraId="041E09DB"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0F6CBB6D"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Едва заметная разница в уровнях</w:t>
            </w:r>
          </w:p>
        </w:tc>
      </w:tr>
      <w:tr w:rsidR="004810C6" w:rsidRPr="004810C6" w14:paraId="7378B501" w14:textId="77777777" w:rsidTr="007B4E62">
        <w:trPr>
          <w:cantSplit/>
        </w:trPr>
        <w:tc>
          <w:tcPr>
            <w:tcW w:w="755" w:type="pct"/>
          </w:tcPr>
          <w:p w14:paraId="2D7C2A43"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lastRenderedPageBreak/>
              <w:t>MFPD</w:t>
            </w:r>
          </w:p>
        </w:tc>
        <w:tc>
          <w:tcPr>
            <w:tcW w:w="1770" w:type="pct"/>
          </w:tcPr>
          <w:p w14:paraId="0F6E1E3D"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en-US"/>
              </w:rPr>
            </w:pPr>
            <w:r w:rsidRPr="004810C6">
              <w:rPr>
                <w:rFonts w:ascii="Times New Roman" w:hAnsi="Times New Roman" w:cs="Times New Roman"/>
                <w:lang w:val="en-US"/>
              </w:rPr>
              <w:t>Maximum Filtered Probability of Detection</w:t>
            </w:r>
          </w:p>
        </w:tc>
        <w:tc>
          <w:tcPr>
            <w:tcW w:w="705" w:type="pct"/>
          </w:tcPr>
          <w:p w14:paraId="0E8AD218"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en-US"/>
              </w:rPr>
            </w:pPr>
          </w:p>
        </w:tc>
        <w:tc>
          <w:tcPr>
            <w:tcW w:w="1770" w:type="pct"/>
          </w:tcPr>
          <w:p w14:paraId="7EAAA494"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Максимальная фильтрованная вероятность обнаружения</w:t>
            </w:r>
          </w:p>
        </w:tc>
      </w:tr>
      <w:tr w:rsidR="004810C6" w:rsidRPr="004810C6" w14:paraId="52E2D99D" w14:textId="77777777" w:rsidTr="007B4E62">
        <w:trPr>
          <w:cantSplit/>
        </w:trPr>
        <w:tc>
          <w:tcPr>
            <w:tcW w:w="755" w:type="pct"/>
          </w:tcPr>
          <w:p w14:paraId="78C4CF49"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MOV</w:t>
            </w:r>
          </w:p>
        </w:tc>
        <w:tc>
          <w:tcPr>
            <w:tcW w:w="1770" w:type="pct"/>
          </w:tcPr>
          <w:p w14:paraId="31512153"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Model Output Variable</w:t>
            </w:r>
          </w:p>
        </w:tc>
        <w:tc>
          <w:tcPr>
            <w:tcW w:w="705" w:type="pct"/>
          </w:tcPr>
          <w:p w14:paraId="10784618"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7125D17F"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Выходная переменная модели</w:t>
            </w:r>
          </w:p>
        </w:tc>
      </w:tr>
      <w:tr w:rsidR="004810C6" w:rsidRPr="004810C6" w14:paraId="009B1E8A" w14:textId="77777777" w:rsidTr="007B4E62">
        <w:trPr>
          <w:cantSplit/>
        </w:trPr>
        <w:tc>
          <w:tcPr>
            <w:tcW w:w="755" w:type="pct"/>
          </w:tcPr>
          <w:p w14:paraId="63C34C33"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MPEG</w:t>
            </w:r>
          </w:p>
        </w:tc>
        <w:tc>
          <w:tcPr>
            <w:tcW w:w="1770" w:type="pct"/>
          </w:tcPr>
          <w:p w14:paraId="564F3D82"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Moving Picture Expert Group</w:t>
            </w:r>
          </w:p>
        </w:tc>
        <w:tc>
          <w:tcPr>
            <w:tcW w:w="705" w:type="pct"/>
          </w:tcPr>
          <w:p w14:paraId="38F77D2B"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0989A567"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Экспертная группа по движущимся изображениям</w:t>
            </w:r>
          </w:p>
        </w:tc>
      </w:tr>
      <w:tr w:rsidR="004810C6" w:rsidRPr="004810C6" w14:paraId="0AFDF226" w14:textId="77777777" w:rsidTr="007B4E62">
        <w:trPr>
          <w:cantSplit/>
        </w:trPr>
        <w:tc>
          <w:tcPr>
            <w:tcW w:w="755" w:type="pct"/>
          </w:tcPr>
          <w:p w14:paraId="59EF377F"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NL</w:t>
            </w:r>
          </w:p>
        </w:tc>
        <w:tc>
          <w:tcPr>
            <w:tcW w:w="1770" w:type="pct"/>
          </w:tcPr>
          <w:p w14:paraId="4930F926"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 xml:space="preserve">Noise Loudness </w:t>
            </w:r>
          </w:p>
        </w:tc>
        <w:tc>
          <w:tcPr>
            <w:tcW w:w="705" w:type="pct"/>
          </w:tcPr>
          <w:p w14:paraId="76D30F54"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19FFF245"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 xml:space="preserve">Громкость шума </w:t>
            </w:r>
          </w:p>
        </w:tc>
      </w:tr>
      <w:tr w:rsidR="004810C6" w:rsidRPr="004810C6" w14:paraId="7EBF10AE" w14:textId="77777777" w:rsidTr="007B4E62">
        <w:trPr>
          <w:cantSplit/>
        </w:trPr>
        <w:tc>
          <w:tcPr>
            <w:tcW w:w="755" w:type="pct"/>
          </w:tcPr>
          <w:p w14:paraId="4B3F4E4E"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NMR</w:t>
            </w:r>
          </w:p>
        </w:tc>
        <w:tc>
          <w:tcPr>
            <w:tcW w:w="1770" w:type="pct"/>
          </w:tcPr>
          <w:p w14:paraId="56ABF082"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Noise-To-Mask Ratio</w:t>
            </w:r>
          </w:p>
        </w:tc>
        <w:tc>
          <w:tcPr>
            <w:tcW w:w="705" w:type="pct"/>
          </w:tcPr>
          <w:p w14:paraId="1D3693D4"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51D1F55F"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Отношение шума к маске</w:t>
            </w:r>
          </w:p>
        </w:tc>
      </w:tr>
      <w:tr w:rsidR="004810C6" w:rsidRPr="004810C6" w14:paraId="1DC8314E" w14:textId="77777777" w:rsidTr="007B4E62">
        <w:trPr>
          <w:cantSplit/>
        </w:trPr>
        <w:tc>
          <w:tcPr>
            <w:tcW w:w="755" w:type="pct"/>
          </w:tcPr>
          <w:p w14:paraId="02EFD4E2"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OASE</w:t>
            </w:r>
          </w:p>
        </w:tc>
        <w:tc>
          <w:tcPr>
            <w:tcW w:w="1770" w:type="pct"/>
          </w:tcPr>
          <w:p w14:paraId="45C68458"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Objective Audio Signal Evaluation</w:t>
            </w:r>
          </w:p>
        </w:tc>
        <w:tc>
          <w:tcPr>
            <w:tcW w:w="705" w:type="pct"/>
          </w:tcPr>
          <w:p w14:paraId="6BCFFE2F"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2557363B"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Объективная оценка аудиосигнала</w:t>
            </w:r>
          </w:p>
        </w:tc>
      </w:tr>
      <w:tr w:rsidR="004810C6" w:rsidRPr="004810C6" w14:paraId="11D0363C" w14:textId="77777777" w:rsidTr="007B4E62">
        <w:trPr>
          <w:cantSplit/>
        </w:trPr>
        <w:tc>
          <w:tcPr>
            <w:tcW w:w="755" w:type="pct"/>
          </w:tcPr>
          <w:p w14:paraId="241835D5"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OCM</w:t>
            </w:r>
          </w:p>
        </w:tc>
        <w:tc>
          <w:tcPr>
            <w:tcW w:w="1770" w:type="pct"/>
          </w:tcPr>
          <w:p w14:paraId="4FD60492"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Objective Coding Margin</w:t>
            </w:r>
          </w:p>
        </w:tc>
        <w:tc>
          <w:tcPr>
            <w:tcW w:w="705" w:type="pct"/>
          </w:tcPr>
          <w:p w14:paraId="607A26D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4931AD3F" w14:textId="5B9069C4"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Объективный запас по</w:t>
            </w:r>
            <w:r>
              <w:rPr>
                <w:rFonts w:ascii="Times New Roman" w:hAnsi="Times New Roman" w:cs="Times New Roman"/>
                <w:lang w:val="ru-RU"/>
              </w:rPr>
              <w:t> </w:t>
            </w:r>
            <w:r w:rsidRPr="004810C6">
              <w:rPr>
                <w:rFonts w:ascii="Times New Roman" w:hAnsi="Times New Roman" w:cs="Times New Roman"/>
                <w:lang w:val="ru-RU"/>
              </w:rPr>
              <w:t>кодированию</w:t>
            </w:r>
          </w:p>
        </w:tc>
      </w:tr>
      <w:tr w:rsidR="004810C6" w:rsidRPr="004810C6" w14:paraId="12602E18" w14:textId="77777777" w:rsidTr="007B4E62">
        <w:trPr>
          <w:cantSplit/>
        </w:trPr>
        <w:tc>
          <w:tcPr>
            <w:tcW w:w="755" w:type="pct"/>
          </w:tcPr>
          <w:p w14:paraId="7BBD684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ODG</w:t>
            </w:r>
          </w:p>
        </w:tc>
        <w:tc>
          <w:tcPr>
            <w:tcW w:w="1770" w:type="pct"/>
          </w:tcPr>
          <w:p w14:paraId="2C5716E9"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Objective Difference Grade</w:t>
            </w:r>
          </w:p>
        </w:tc>
        <w:tc>
          <w:tcPr>
            <w:tcW w:w="705" w:type="pct"/>
          </w:tcPr>
          <w:p w14:paraId="2416A05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13111BB2"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Объективная оценка разницы</w:t>
            </w:r>
          </w:p>
        </w:tc>
      </w:tr>
      <w:tr w:rsidR="004810C6" w:rsidRPr="004810C6" w14:paraId="3BE660A5" w14:textId="77777777" w:rsidTr="007B4E62">
        <w:trPr>
          <w:cantSplit/>
        </w:trPr>
        <w:tc>
          <w:tcPr>
            <w:tcW w:w="755" w:type="pct"/>
          </w:tcPr>
          <w:p w14:paraId="0ED50B90"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PAQM</w:t>
            </w:r>
          </w:p>
        </w:tc>
        <w:tc>
          <w:tcPr>
            <w:tcW w:w="1770" w:type="pct"/>
          </w:tcPr>
          <w:p w14:paraId="1E2959A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Perceptual Audio Quality Measure</w:t>
            </w:r>
          </w:p>
        </w:tc>
        <w:tc>
          <w:tcPr>
            <w:tcW w:w="705" w:type="pct"/>
          </w:tcPr>
          <w:p w14:paraId="3361E477"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4D867FE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Показатель воспринимаемого качества звука</w:t>
            </w:r>
          </w:p>
        </w:tc>
      </w:tr>
      <w:tr w:rsidR="004810C6" w:rsidRPr="004810C6" w14:paraId="4766EE84" w14:textId="77777777" w:rsidTr="007B4E62">
        <w:trPr>
          <w:cantSplit/>
        </w:trPr>
        <w:tc>
          <w:tcPr>
            <w:tcW w:w="755" w:type="pct"/>
          </w:tcPr>
          <w:p w14:paraId="1016609A" w14:textId="77777777" w:rsidR="004810C6" w:rsidRPr="004810C6" w:rsidRDefault="004810C6" w:rsidP="004810C6">
            <w:pPr>
              <w:pStyle w:val="Index1"/>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PEAQ</w:t>
            </w:r>
          </w:p>
        </w:tc>
        <w:tc>
          <w:tcPr>
            <w:tcW w:w="1770" w:type="pct"/>
          </w:tcPr>
          <w:p w14:paraId="4584B26F" w14:textId="77777777" w:rsidR="004810C6" w:rsidRPr="004810C6" w:rsidRDefault="004810C6" w:rsidP="004810C6">
            <w:pPr>
              <w:pStyle w:val="Index1"/>
              <w:tabs>
                <w:tab w:val="clear" w:pos="794"/>
                <w:tab w:val="clear" w:pos="1191"/>
                <w:tab w:val="clear" w:pos="1588"/>
                <w:tab w:val="clear" w:pos="1985"/>
              </w:tabs>
              <w:jc w:val="left"/>
              <w:rPr>
                <w:rFonts w:ascii="Times New Roman" w:hAnsi="Times New Roman" w:cs="Times New Roman"/>
                <w:lang w:val="en-US"/>
              </w:rPr>
            </w:pPr>
            <w:r w:rsidRPr="004810C6">
              <w:rPr>
                <w:rFonts w:ascii="Times New Roman" w:hAnsi="Times New Roman" w:cs="Times New Roman"/>
                <w:lang w:val="en-US"/>
              </w:rPr>
              <w:t>Objective Measurements of Perceived Audio Quality</w:t>
            </w:r>
          </w:p>
        </w:tc>
        <w:tc>
          <w:tcPr>
            <w:tcW w:w="705" w:type="pct"/>
          </w:tcPr>
          <w:p w14:paraId="0EBE38E6" w14:textId="77777777" w:rsidR="004810C6" w:rsidRPr="004810C6" w:rsidRDefault="004810C6" w:rsidP="004810C6">
            <w:pPr>
              <w:pStyle w:val="Index1"/>
              <w:tabs>
                <w:tab w:val="clear" w:pos="794"/>
                <w:tab w:val="clear" w:pos="1191"/>
                <w:tab w:val="clear" w:pos="1588"/>
                <w:tab w:val="clear" w:pos="1985"/>
              </w:tabs>
              <w:jc w:val="left"/>
              <w:rPr>
                <w:rFonts w:ascii="Times New Roman" w:hAnsi="Times New Roman" w:cs="Times New Roman"/>
                <w:lang w:val="en-US"/>
              </w:rPr>
            </w:pPr>
          </w:p>
        </w:tc>
        <w:tc>
          <w:tcPr>
            <w:tcW w:w="1770" w:type="pct"/>
          </w:tcPr>
          <w:p w14:paraId="32998A99" w14:textId="77777777" w:rsidR="004810C6" w:rsidRPr="004810C6" w:rsidRDefault="004810C6" w:rsidP="004810C6">
            <w:pPr>
              <w:pStyle w:val="Index1"/>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Объективные измерения воспринимаемого качества звука</w:t>
            </w:r>
          </w:p>
        </w:tc>
      </w:tr>
      <w:tr w:rsidR="004810C6" w:rsidRPr="004810C6" w14:paraId="599F23B3" w14:textId="77777777" w:rsidTr="007B4E62">
        <w:trPr>
          <w:cantSplit/>
        </w:trPr>
        <w:tc>
          <w:tcPr>
            <w:tcW w:w="755" w:type="pct"/>
          </w:tcPr>
          <w:p w14:paraId="52D91D1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PERCEVAL</w:t>
            </w:r>
          </w:p>
        </w:tc>
        <w:tc>
          <w:tcPr>
            <w:tcW w:w="1770" w:type="pct"/>
          </w:tcPr>
          <w:p w14:paraId="6E3EAF3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Perceptual Evaluation</w:t>
            </w:r>
          </w:p>
        </w:tc>
        <w:tc>
          <w:tcPr>
            <w:tcW w:w="705" w:type="pct"/>
          </w:tcPr>
          <w:p w14:paraId="75D5787F"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197C88F7"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Перцептивная оценка</w:t>
            </w:r>
          </w:p>
        </w:tc>
      </w:tr>
      <w:tr w:rsidR="004810C6" w:rsidRPr="004810C6" w14:paraId="53947375" w14:textId="77777777" w:rsidTr="007B4E62">
        <w:trPr>
          <w:cantSplit/>
        </w:trPr>
        <w:tc>
          <w:tcPr>
            <w:tcW w:w="755" w:type="pct"/>
          </w:tcPr>
          <w:p w14:paraId="49297E2A"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POM</w:t>
            </w:r>
          </w:p>
        </w:tc>
        <w:tc>
          <w:tcPr>
            <w:tcW w:w="1770" w:type="pct"/>
          </w:tcPr>
          <w:p w14:paraId="57D9FFED"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Perceptual Objective Measure</w:t>
            </w:r>
          </w:p>
        </w:tc>
        <w:tc>
          <w:tcPr>
            <w:tcW w:w="705" w:type="pct"/>
          </w:tcPr>
          <w:p w14:paraId="613C0BCD"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579D961B"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Воспринимаемый объективный показатель</w:t>
            </w:r>
          </w:p>
        </w:tc>
      </w:tr>
      <w:tr w:rsidR="004810C6" w:rsidRPr="004810C6" w14:paraId="45C4CEE6" w14:textId="77777777" w:rsidTr="007B4E62">
        <w:trPr>
          <w:cantSplit/>
        </w:trPr>
        <w:tc>
          <w:tcPr>
            <w:tcW w:w="755" w:type="pct"/>
          </w:tcPr>
          <w:p w14:paraId="011E2DB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REF</w:t>
            </w:r>
          </w:p>
        </w:tc>
        <w:tc>
          <w:tcPr>
            <w:tcW w:w="1770" w:type="pct"/>
          </w:tcPr>
          <w:p w14:paraId="7DCB9F23"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Reference Signal</w:t>
            </w:r>
          </w:p>
        </w:tc>
        <w:tc>
          <w:tcPr>
            <w:tcW w:w="705" w:type="pct"/>
          </w:tcPr>
          <w:p w14:paraId="07A4F8A2"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5EE301B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Эталонный сигнал</w:t>
            </w:r>
          </w:p>
        </w:tc>
      </w:tr>
      <w:tr w:rsidR="004810C6" w:rsidRPr="004810C6" w14:paraId="28897029" w14:textId="77777777" w:rsidTr="007B4E62">
        <w:trPr>
          <w:cantSplit/>
        </w:trPr>
        <w:tc>
          <w:tcPr>
            <w:tcW w:w="755" w:type="pct"/>
          </w:tcPr>
          <w:p w14:paraId="2A42211A"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res</w:t>
            </w:r>
          </w:p>
        </w:tc>
        <w:tc>
          <w:tcPr>
            <w:tcW w:w="1770" w:type="pct"/>
          </w:tcPr>
          <w:p w14:paraId="45FCAA3A"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Resolution</w:t>
            </w:r>
          </w:p>
        </w:tc>
        <w:tc>
          <w:tcPr>
            <w:tcW w:w="705" w:type="pct"/>
          </w:tcPr>
          <w:p w14:paraId="091B4D5D"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7773978A"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Разрешение</w:t>
            </w:r>
          </w:p>
        </w:tc>
      </w:tr>
      <w:tr w:rsidR="004810C6" w:rsidRPr="004810C6" w14:paraId="1468486E" w14:textId="77777777" w:rsidTr="007B4E62">
        <w:trPr>
          <w:cantSplit/>
        </w:trPr>
        <w:tc>
          <w:tcPr>
            <w:tcW w:w="755" w:type="pct"/>
          </w:tcPr>
          <w:p w14:paraId="3BA0A57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r.m.s.</w:t>
            </w:r>
          </w:p>
        </w:tc>
        <w:tc>
          <w:tcPr>
            <w:tcW w:w="1770" w:type="pct"/>
          </w:tcPr>
          <w:p w14:paraId="1CF7C402"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Root Mean Squared</w:t>
            </w:r>
          </w:p>
        </w:tc>
        <w:tc>
          <w:tcPr>
            <w:tcW w:w="705" w:type="pct"/>
          </w:tcPr>
          <w:p w14:paraId="6827400A"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44D0AC2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Среднеквадратичное значение</w:t>
            </w:r>
          </w:p>
        </w:tc>
      </w:tr>
      <w:tr w:rsidR="004810C6" w:rsidRPr="004810C6" w14:paraId="2E36A56A" w14:textId="77777777" w:rsidTr="007B4E62">
        <w:trPr>
          <w:cantSplit/>
        </w:trPr>
        <w:tc>
          <w:tcPr>
            <w:tcW w:w="755" w:type="pct"/>
          </w:tcPr>
          <w:p w14:paraId="7FAF60A6"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ROEX</w:t>
            </w:r>
          </w:p>
        </w:tc>
        <w:tc>
          <w:tcPr>
            <w:tcW w:w="1770" w:type="pct"/>
          </w:tcPr>
          <w:p w14:paraId="061BC575"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 xml:space="preserve">Rounded Exponential </w:t>
            </w:r>
          </w:p>
        </w:tc>
        <w:tc>
          <w:tcPr>
            <w:tcW w:w="705" w:type="pct"/>
          </w:tcPr>
          <w:p w14:paraId="7272C46F"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37E6D999"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Округленное экспоненциальное значение</w:t>
            </w:r>
          </w:p>
        </w:tc>
      </w:tr>
      <w:tr w:rsidR="004810C6" w:rsidRPr="004810C6" w14:paraId="6FDC1DEB" w14:textId="77777777" w:rsidTr="007B4E62">
        <w:trPr>
          <w:cantSplit/>
        </w:trPr>
        <w:tc>
          <w:tcPr>
            <w:tcW w:w="755" w:type="pct"/>
          </w:tcPr>
          <w:p w14:paraId="01749D64"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ROV</w:t>
            </w:r>
          </w:p>
        </w:tc>
        <w:tc>
          <w:tcPr>
            <w:tcW w:w="1770" w:type="pct"/>
          </w:tcPr>
          <w:p w14:paraId="71C6BC8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Rate of Output Values</w:t>
            </w:r>
          </w:p>
        </w:tc>
        <w:tc>
          <w:tcPr>
            <w:tcW w:w="705" w:type="pct"/>
          </w:tcPr>
          <w:p w14:paraId="703C420A"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52BE76B0"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Скорость вывода значений</w:t>
            </w:r>
          </w:p>
        </w:tc>
      </w:tr>
      <w:tr w:rsidR="004810C6" w:rsidRPr="004810C6" w14:paraId="6E978AA3" w14:textId="77777777" w:rsidTr="007B4E62">
        <w:trPr>
          <w:cantSplit/>
        </w:trPr>
        <w:tc>
          <w:tcPr>
            <w:tcW w:w="755" w:type="pct"/>
          </w:tcPr>
          <w:p w14:paraId="6A74B45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SCM</w:t>
            </w:r>
          </w:p>
        </w:tc>
        <w:tc>
          <w:tcPr>
            <w:tcW w:w="1770" w:type="pct"/>
          </w:tcPr>
          <w:p w14:paraId="1A380E28"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Subjective Coding Margin</w:t>
            </w:r>
          </w:p>
        </w:tc>
        <w:tc>
          <w:tcPr>
            <w:tcW w:w="705" w:type="pct"/>
          </w:tcPr>
          <w:p w14:paraId="7383DB1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2479C56C" w14:textId="1717839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Субъективный запас по</w:t>
            </w:r>
            <w:r>
              <w:rPr>
                <w:rFonts w:ascii="Times New Roman" w:hAnsi="Times New Roman" w:cs="Times New Roman"/>
                <w:lang w:val="ru-RU"/>
              </w:rPr>
              <w:t> </w:t>
            </w:r>
            <w:r w:rsidRPr="004810C6">
              <w:rPr>
                <w:rFonts w:ascii="Times New Roman" w:hAnsi="Times New Roman" w:cs="Times New Roman"/>
                <w:lang w:val="ru-RU"/>
              </w:rPr>
              <w:t>кодированию</w:t>
            </w:r>
          </w:p>
        </w:tc>
      </w:tr>
      <w:tr w:rsidR="004810C6" w:rsidRPr="004810C6" w14:paraId="5E7BB5DE" w14:textId="77777777" w:rsidTr="007B4E62">
        <w:trPr>
          <w:cantSplit/>
        </w:trPr>
        <w:tc>
          <w:tcPr>
            <w:tcW w:w="755" w:type="pct"/>
          </w:tcPr>
          <w:p w14:paraId="46AE7737"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 xml:space="preserve">SDG </w:t>
            </w:r>
          </w:p>
        </w:tc>
        <w:tc>
          <w:tcPr>
            <w:tcW w:w="1770" w:type="pct"/>
          </w:tcPr>
          <w:p w14:paraId="2E20575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Subjective Difference Grade</w:t>
            </w:r>
          </w:p>
        </w:tc>
        <w:tc>
          <w:tcPr>
            <w:tcW w:w="705" w:type="pct"/>
          </w:tcPr>
          <w:p w14:paraId="29C28C34"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27896F33"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Субъективная оценка разницы</w:t>
            </w:r>
          </w:p>
        </w:tc>
      </w:tr>
      <w:tr w:rsidR="004810C6" w:rsidRPr="004810C6" w14:paraId="2507E65E" w14:textId="77777777" w:rsidTr="007B4E62">
        <w:trPr>
          <w:cantSplit/>
        </w:trPr>
        <w:tc>
          <w:tcPr>
            <w:tcW w:w="755" w:type="pct"/>
          </w:tcPr>
          <w:p w14:paraId="4AFCE448"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SNR</w:t>
            </w:r>
          </w:p>
        </w:tc>
        <w:tc>
          <w:tcPr>
            <w:tcW w:w="1770" w:type="pct"/>
          </w:tcPr>
          <w:p w14:paraId="62CE87CE"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Signal-to-Noise Ratio</w:t>
            </w:r>
          </w:p>
        </w:tc>
        <w:tc>
          <w:tcPr>
            <w:tcW w:w="705" w:type="pct"/>
          </w:tcPr>
          <w:p w14:paraId="283CC806"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3ED24E05" w14:textId="07703EC0" w:rsidR="004810C6" w:rsidRPr="004810C6" w:rsidRDefault="004810C6" w:rsidP="001E53B4">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Отношение сигнал</w:t>
            </w:r>
            <w:r w:rsidR="001E53B4">
              <w:rPr>
                <w:rFonts w:ascii="Times New Roman" w:hAnsi="Times New Roman" w:cs="Times New Roman"/>
                <w:lang w:val="ru-RU"/>
              </w:rPr>
              <w:t>/</w:t>
            </w:r>
            <w:r w:rsidRPr="004810C6">
              <w:rPr>
                <w:rFonts w:ascii="Times New Roman" w:hAnsi="Times New Roman" w:cs="Times New Roman"/>
                <w:lang w:val="ru-RU"/>
              </w:rPr>
              <w:t>шум</w:t>
            </w:r>
          </w:p>
        </w:tc>
      </w:tr>
      <w:tr w:rsidR="004810C6" w:rsidRPr="004810C6" w14:paraId="745BCB22" w14:textId="77777777" w:rsidTr="007B4E62">
        <w:trPr>
          <w:cantSplit/>
        </w:trPr>
        <w:tc>
          <w:tcPr>
            <w:tcW w:w="755" w:type="pct"/>
          </w:tcPr>
          <w:p w14:paraId="3B1D61BD"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SPL</w:t>
            </w:r>
          </w:p>
        </w:tc>
        <w:tc>
          <w:tcPr>
            <w:tcW w:w="1770" w:type="pct"/>
          </w:tcPr>
          <w:p w14:paraId="713B7556"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Sound Pressure Level</w:t>
            </w:r>
          </w:p>
        </w:tc>
        <w:tc>
          <w:tcPr>
            <w:tcW w:w="705" w:type="pct"/>
          </w:tcPr>
          <w:p w14:paraId="111150BE"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60533D19"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Уровень звукового давления</w:t>
            </w:r>
          </w:p>
        </w:tc>
      </w:tr>
      <w:tr w:rsidR="004810C6" w:rsidRPr="004810C6" w14:paraId="01460E67" w14:textId="77777777" w:rsidTr="007B4E62">
        <w:trPr>
          <w:cantSplit/>
        </w:trPr>
        <w:tc>
          <w:tcPr>
            <w:tcW w:w="755" w:type="pct"/>
          </w:tcPr>
          <w:p w14:paraId="008CDC8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SUT</w:t>
            </w:r>
          </w:p>
        </w:tc>
        <w:tc>
          <w:tcPr>
            <w:tcW w:w="1770" w:type="pct"/>
          </w:tcPr>
          <w:p w14:paraId="36F3EBC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Signal under Test</w:t>
            </w:r>
          </w:p>
        </w:tc>
        <w:tc>
          <w:tcPr>
            <w:tcW w:w="705" w:type="pct"/>
          </w:tcPr>
          <w:p w14:paraId="46A9CE06"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7B51841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Исследуемый сигнал</w:t>
            </w:r>
          </w:p>
        </w:tc>
      </w:tr>
      <w:tr w:rsidR="004810C6" w:rsidRPr="004810C6" w14:paraId="61E4E459" w14:textId="77777777" w:rsidTr="007B4E62">
        <w:trPr>
          <w:cantSplit/>
        </w:trPr>
        <w:tc>
          <w:tcPr>
            <w:tcW w:w="755" w:type="pct"/>
          </w:tcPr>
          <w:p w14:paraId="77A32C01"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THD</w:t>
            </w:r>
          </w:p>
        </w:tc>
        <w:tc>
          <w:tcPr>
            <w:tcW w:w="1770" w:type="pct"/>
          </w:tcPr>
          <w:p w14:paraId="49DC111C"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Total Harmonic Distortion</w:t>
            </w:r>
          </w:p>
        </w:tc>
        <w:tc>
          <w:tcPr>
            <w:tcW w:w="705" w:type="pct"/>
          </w:tcPr>
          <w:p w14:paraId="1A893006"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1C040949"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Полный коэффициент гармонических искажений</w:t>
            </w:r>
          </w:p>
        </w:tc>
      </w:tr>
      <w:tr w:rsidR="004810C6" w:rsidRPr="004810C6" w14:paraId="2CF0B8E2" w14:textId="77777777" w:rsidTr="007B4E62">
        <w:trPr>
          <w:cantSplit/>
        </w:trPr>
        <w:tc>
          <w:tcPr>
            <w:tcW w:w="755" w:type="pct"/>
          </w:tcPr>
          <w:p w14:paraId="25191854"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Win</w:t>
            </w:r>
          </w:p>
        </w:tc>
        <w:tc>
          <w:tcPr>
            <w:tcW w:w="1770" w:type="pct"/>
          </w:tcPr>
          <w:p w14:paraId="4EC71ADE"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Windowed Average</w:t>
            </w:r>
          </w:p>
        </w:tc>
        <w:tc>
          <w:tcPr>
            <w:tcW w:w="705" w:type="pct"/>
          </w:tcPr>
          <w:p w14:paraId="475E9402"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p>
        </w:tc>
        <w:tc>
          <w:tcPr>
            <w:tcW w:w="1770" w:type="pct"/>
          </w:tcPr>
          <w:p w14:paraId="1260F702" w14:textId="77777777" w:rsidR="004810C6" w:rsidRPr="004810C6" w:rsidRDefault="004810C6" w:rsidP="004810C6">
            <w:pPr>
              <w:tabs>
                <w:tab w:val="clear" w:pos="794"/>
                <w:tab w:val="clear" w:pos="1191"/>
                <w:tab w:val="clear" w:pos="1588"/>
                <w:tab w:val="clear" w:pos="1985"/>
              </w:tabs>
              <w:jc w:val="left"/>
              <w:rPr>
                <w:rFonts w:ascii="Times New Roman" w:hAnsi="Times New Roman" w:cs="Times New Roman"/>
                <w:lang w:val="ru-RU"/>
              </w:rPr>
            </w:pPr>
            <w:r w:rsidRPr="004810C6">
              <w:rPr>
                <w:rFonts w:ascii="Times New Roman" w:hAnsi="Times New Roman" w:cs="Times New Roman"/>
                <w:lang w:val="ru-RU"/>
              </w:rPr>
              <w:t>Скользящее среднее</w:t>
            </w:r>
          </w:p>
        </w:tc>
      </w:tr>
    </w:tbl>
    <w:p w14:paraId="3EA321BE" w14:textId="77777777" w:rsidR="00D24A09" w:rsidRPr="004810C6" w:rsidRDefault="00D24A09" w:rsidP="00E81E55">
      <w:pPr>
        <w:tabs>
          <w:tab w:val="clear" w:pos="794"/>
          <w:tab w:val="clear" w:pos="1191"/>
          <w:tab w:val="left" w:pos="1418"/>
        </w:tabs>
        <w:spacing w:before="100"/>
        <w:rPr>
          <w:sz w:val="20"/>
          <w:szCs w:val="22"/>
          <w:lang w:val="en-GB"/>
        </w:rPr>
      </w:pPr>
    </w:p>
    <w:p w14:paraId="5561BEE4" w14:textId="6ED07658" w:rsidR="004810C6" w:rsidRDefault="004810C6">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38719869" w14:textId="548119ED" w:rsidR="00C7211D" w:rsidRDefault="00EB0792" w:rsidP="000F0CA5">
      <w:pPr>
        <w:pStyle w:val="AnnexNoTitle"/>
        <w:rPr>
          <w:szCs w:val="26"/>
          <w:lang w:val="ru-RU"/>
        </w:rPr>
      </w:pPr>
      <w:bookmarkStart w:id="676" w:name="_Toc161129352"/>
      <w:bookmarkStart w:id="677" w:name="_Toc170906201"/>
      <w:r w:rsidRPr="00EB0792">
        <w:rPr>
          <w:szCs w:val="26"/>
          <w:lang w:val="ru-RU"/>
        </w:rPr>
        <w:lastRenderedPageBreak/>
        <w:t>Справочные документы</w:t>
      </w:r>
      <w:bookmarkEnd w:id="676"/>
      <w:bookmarkEnd w:id="677"/>
    </w:p>
    <w:p w14:paraId="7EB2385B" w14:textId="77777777" w:rsidR="007B4E62" w:rsidRPr="007B4E62" w:rsidRDefault="007B4E62" w:rsidP="007B4E62">
      <w:pPr>
        <w:rPr>
          <w:lang w:val="ru-RU"/>
        </w:rPr>
      </w:pPr>
    </w:p>
    <w:p w14:paraId="78F0C823" w14:textId="30930F25" w:rsidR="00C7211D" w:rsidRPr="00050FFC" w:rsidRDefault="00C7211D" w:rsidP="00C7211D">
      <w:pPr>
        <w:pStyle w:val="Reftext"/>
        <w:rPr>
          <w:sz w:val="20"/>
          <w:lang w:val="ru-RU"/>
        </w:rPr>
      </w:pPr>
      <w:r w:rsidRPr="00EB0792">
        <w:rPr>
          <w:sz w:val="20"/>
          <w:lang w:val="de-CH"/>
        </w:rPr>
        <w:t xml:space="preserve">AURAS, W. [September 1984] </w:t>
      </w:r>
      <w:r w:rsidRPr="00EB0792">
        <w:rPr>
          <w:i/>
          <w:sz w:val="20"/>
          <w:lang w:val="de-CH"/>
        </w:rPr>
        <w:t>Berechnungsverfahren für den Wohlklang beliebiger Schallsignale, ein Beitrag zur gehörbezogenen Schallanalyse</w:t>
      </w:r>
      <w:r w:rsidRPr="00EB0792">
        <w:rPr>
          <w:sz w:val="20"/>
          <w:lang w:val="de-CH"/>
        </w:rPr>
        <w:t>. Dissertation an der Fakultät für Elektrotechnik der Technischen Universität München, Federal Republic of Germany</w:t>
      </w:r>
      <w:r w:rsidR="00050FFC">
        <w:rPr>
          <w:sz w:val="20"/>
          <w:lang w:val="ru-RU"/>
        </w:rPr>
        <w:t>.</w:t>
      </w:r>
    </w:p>
    <w:p w14:paraId="483AD84E" w14:textId="2B65E4DE" w:rsidR="00C7211D" w:rsidRPr="00050FFC" w:rsidRDefault="00C7211D" w:rsidP="00C7211D">
      <w:pPr>
        <w:pStyle w:val="Reftext"/>
        <w:rPr>
          <w:sz w:val="20"/>
          <w:lang w:val="ru-RU"/>
        </w:rPr>
      </w:pPr>
      <w:r w:rsidRPr="00EB0792">
        <w:rPr>
          <w:sz w:val="20"/>
          <w:lang w:val="en-GB"/>
        </w:rPr>
        <w:t xml:space="preserve">BEERENDS, J. G. and STEMERDINK, J. A. [December, 1992] A perceptual audio quality measure based on a psychoacoustic sound representation. </w:t>
      </w:r>
      <w:r w:rsidRPr="00EB0792">
        <w:rPr>
          <w:i/>
          <w:sz w:val="20"/>
          <w:lang w:val="en-GB"/>
        </w:rPr>
        <w:t>J. Audio Eng. Soc</w:t>
      </w:r>
      <w:r w:rsidRPr="00EB0792">
        <w:rPr>
          <w:sz w:val="20"/>
          <w:lang w:val="en-GB"/>
        </w:rPr>
        <w:t>., Vol. 40, p. 963-978</w:t>
      </w:r>
      <w:r w:rsidR="00050FFC">
        <w:rPr>
          <w:sz w:val="20"/>
          <w:lang w:val="ru-RU"/>
        </w:rPr>
        <w:t>.</w:t>
      </w:r>
    </w:p>
    <w:p w14:paraId="14891044" w14:textId="3D268A64" w:rsidR="00C7211D" w:rsidRPr="00050FFC" w:rsidRDefault="00C7211D" w:rsidP="00C7211D">
      <w:pPr>
        <w:pStyle w:val="Reftext"/>
        <w:rPr>
          <w:sz w:val="20"/>
          <w:lang w:val="ru-RU"/>
        </w:rPr>
      </w:pPr>
      <w:r w:rsidRPr="00EB0792">
        <w:rPr>
          <w:sz w:val="20"/>
          <w:lang w:val="en-GB"/>
        </w:rPr>
        <w:t>BEERENDS, J. G. and STEMERDINK, J. A. [February, 1994] Modeling a cognitive aspect in the measurement of the quality of music codecs. Contribution to the 96th AES Convention, preprint 3800. Amsterdam, Netherlands</w:t>
      </w:r>
      <w:r w:rsidR="00050FFC">
        <w:rPr>
          <w:sz w:val="20"/>
          <w:lang w:val="ru-RU"/>
        </w:rPr>
        <w:t>.</w:t>
      </w:r>
    </w:p>
    <w:p w14:paraId="6941B1B4" w14:textId="688411E5" w:rsidR="00C7211D" w:rsidRPr="00050FFC" w:rsidRDefault="00C7211D" w:rsidP="00C7211D">
      <w:pPr>
        <w:pStyle w:val="Reftext"/>
        <w:rPr>
          <w:sz w:val="20"/>
          <w:lang w:val="ru-RU"/>
        </w:rPr>
      </w:pPr>
      <w:r w:rsidRPr="00EB0792">
        <w:rPr>
          <w:sz w:val="20"/>
          <w:lang w:val="en-GB"/>
        </w:rPr>
        <w:t xml:space="preserve">BEERENDS, J. G. and STEMERDINK, J. A. [March, 1994] A perceptual speech quality measure based on a psycho-acoustic sound representation. </w:t>
      </w:r>
      <w:r w:rsidRPr="00EB0792">
        <w:rPr>
          <w:i/>
          <w:sz w:val="20"/>
          <w:lang w:val="en-GB"/>
        </w:rPr>
        <w:t>J. Audio Eng. Soc</w:t>
      </w:r>
      <w:r w:rsidRPr="00EB0792">
        <w:rPr>
          <w:sz w:val="20"/>
          <w:lang w:val="en-GB"/>
        </w:rPr>
        <w:t>., Vol. 42, p. 115-123</w:t>
      </w:r>
      <w:r w:rsidR="00050FFC">
        <w:rPr>
          <w:sz w:val="20"/>
          <w:lang w:val="ru-RU"/>
        </w:rPr>
        <w:t>.</w:t>
      </w:r>
    </w:p>
    <w:p w14:paraId="184B3EA7" w14:textId="25886FA7" w:rsidR="00C7211D" w:rsidRPr="00050FFC" w:rsidRDefault="00C7211D" w:rsidP="00C7211D">
      <w:pPr>
        <w:pStyle w:val="Reftext"/>
        <w:rPr>
          <w:sz w:val="20"/>
          <w:lang w:val="ru-RU"/>
        </w:rPr>
      </w:pPr>
      <w:r w:rsidRPr="00EB0792">
        <w:rPr>
          <w:sz w:val="20"/>
          <w:lang w:val="en-GB"/>
        </w:rPr>
        <w:t>BEERENDS, J. G., van den BRINK, W. A. C. and RODGER, B. [May, 1996] The role of informational masking and perceptual streaming in the measurement of music codec quality. Contribution to the 100th AES Convention, preprint 4176. Copenhagen, Denmark</w:t>
      </w:r>
      <w:r w:rsidR="00050FFC">
        <w:rPr>
          <w:sz w:val="20"/>
          <w:lang w:val="ru-RU"/>
        </w:rPr>
        <w:t>.</w:t>
      </w:r>
    </w:p>
    <w:p w14:paraId="19AF549A" w14:textId="5E7BEED6" w:rsidR="00C7211D" w:rsidRPr="00050FFC" w:rsidRDefault="00C7211D" w:rsidP="00C7211D">
      <w:pPr>
        <w:pStyle w:val="Reftext"/>
        <w:rPr>
          <w:sz w:val="20"/>
          <w:lang w:val="ru-RU"/>
        </w:rPr>
      </w:pPr>
      <w:r w:rsidRPr="00EB0792">
        <w:rPr>
          <w:sz w:val="20"/>
          <w:lang w:val="en-GB"/>
        </w:rPr>
        <w:t>BRANDENBURG, K. [1987] Evaluation of quality for audio encoding at low bit rates. Contribution to the 82nd AES Convention, preprint 2433. London, United Kingdom</w:t>
      </w:r>
      <w:r w:rsidR="00050FFC">
        <w:rPr>
          <w:sz w:val="20"/>
          <w:lang w:val="ru-RU"/>
        </w:rPr>
        <w:t>.</w:t>
      </w:r>
    </w:p>
    <w:p w14:paraId="764D59CE" w14:textId="130DF9CB" w:rsidR="00C7211D" w:rsidRPr="00050FFC" w:rsidRDefault="00C7211D" w:rsidP="00C7211D">
      <w:pPr>
        <w:pStyle w:val="Reftext"/>
        <w:rPr>
          <w:sz w:val="20"/>
          <w:lang w:val="ru-RU"/>
        </w:rPr>
      </w:pPr>
      <w:r w:rsidRPr="00EB0792">
        <w:rPr>
          <w:sz w:val="20"/>
          <w:lang w:val="en-GB"/>
        </w:rPr>
        <w:t xml:space="preserve">BREGMAN, A. S. [1990] </w:t>
      </w:r>
      <w:r w:rsidRPr="00EB0792">
        <w:rPr>
          <w:i/>
          <w:sz w:val="20"/>
          <w:lang w:val="en-GB"/>
        </w:rPr>
        <w:t xml:space="preserve">Auditory Scene Analysis: The Perceptual Organisation of Sound. </w:t>
      </w:r>
      <w:r w:rsidRPr="00EB0792">
        <w:rPr>
          <w:sz w:val="20"/>
          <w:lang w:val="en-GB"/>
        </w:rPr>
        <w:t>MIT Press, Cambridge MA, United States of America</w:t>
      </w:r>
      <w:r w:rsidR="00050FFC">
        <w:rPr>
          <w:sz w:val="20"/>
          <w:lang w:val="ru-RU"/>
        </w:rPr>
        <w:t>.</w:t>
      </w:r>
    </w:p>
    <w:p w14:paraId="107B2714" w14:textId="0F601092" w:rsidR="00C7211D" w:rsidRPr="00050FFC" w:rsidRDefault="00C7211D" w:rsidP="00C7211D">
      <w:pPr>
        <w:pStyle w:val="Reftext"/>
        <w:rPr>
          <w:sz w:val="20"/>
          <w:lang w:val="ru-RU"/>
        </w:rPr>
      </w:pPr>
      <w:r w:rsidRPr="00EB0792">
        <w:rPr>
          <w:sz w:val="20"/>
          <w:lang w:val="en-GB"/>
        </w:rPr>
        <w:t xml:space="preserve">COHEN, E. A. and FIELDER, L. D. [May, 1992] Determining noise criteria for recording environments. </w:t>
      </w:r>
      <w:r w:rsidRPr="00EB0792">
        <w:rPr>
          <w:i/>
          <w:sz w:val="20"/>
          <w:lang w:val="en-GB"/>
        </w:rPr>
        <w:t>J. Audio Eng. Soc</w:t>
      </w:r>
      <w:r w:rsidRPr="00EB0792">
        <w:rPr>
          <w:sz w:val="20"/>
          <w:lang w:val="en-GB"/>
        </w:rPr>
        <w:t>., Vol. 40, p. 384-402</w:t>
      </w:r>
      <w:r w:rsidR="00050FFC">
        <w:rPr>
          <w:sz w:val="20"/>
          <w:lang w:val="ru-RU"/>
        </w:rPr>
        <w:t>.</w:t>
      </w:r>
    </w:p>
    <w:p w14:paraId="5F96EBD4" w14:textId="467190F3" w:rsidR="00C7211D" w:rsidRPr="00050FFC" w:rsidRDefault="00C7211D" w:rsidP="00C7211D">
      <w:pPr>
        <w:pStyle w:val="Reftext"/>
        <w:rPr>
          <w:sz w:val="20"/>
          <w:lang w:val="ru-RU"/>
        </w:rPr>
      </w:pPr>
      <w:r w:rsidRPr="00EB0792">
        <w:rPr>
          <w:sz w:val="20"/>
          <w:lang w:val="en-GB"/>
        </w:rPr>
        <w:t xml:space="preserve">COLOMES, C., LEVER, M., RAULT, J. B. and DEHERY, Y. F. [April, 1995] A perceptual model applied to audio bit-rate reduction. </w:t>
      </w:r>
      <w:r w:rsidRPr="00EB0792">
        <w:rPr>
          <w:i/>
          <w:sz w:val="20"/>
          <w:lang w:val="en-GB"/>
        </w:rPr>
        <w:t>J.Audio Eng. Soc</w:t>
      </w:r>
      <w:r w:rsidRPr="00EB0792">
        <w:rPr>
          <w:sz w:val="20"/>
          <w:lang w:val="en-GB"/>
        </w:rPr>
        <w:t>., Vol. 43, p. 233-240</w:t>
      </w:r>
      <w:r w:rsidR="00050FFC">
        <w:rPr>
          <w:sz w:val="20"/>
          <w:lang w:val="ru-RU"/>
        </w:rPr>
        <w:t>.</w:t>
      </w:r>
    </w:p>
    <w:p w14:paraId="3BE1FB62" w14:textId="1EC1CA25" w:rsidR="00C7211D" w:rsidRPr="00050FFC" w:rsidRDefault="00C7211D" w:rsidP="00C7211D">
      <w:pPr>
        <w:pStyle w:val="Reftext"/>
        <w:rPr>
          <w:sz w:val="20"/>
          <w:lang w:val="ru-RU"/>
        </w:rPr>
      </w:pPr>
      <w:r w:rsidRPr="00EB0792">
        <w:rPr>
          <w:sz w:val="20"/>
          <w:lang w:val="en-GB"/>
        </w:rPr>
        <w:t>FEITEN, B. [March, 1997] Measuring the Coding Margin of Perceptual Codecs with the Difference Signal. 102nd AES-Convention, preprint 4417. Munich, Federal Republic of Germany</w:t>
      </w:r>
      <w:r w:rsidR="00050FFC">
        <w:rPr>
          <w:sz w:val="20"/>
          <w:lang w:val="ru-RU"/>
        </w:rPr>
        <w:t>.</w:t>
      </w:r>
    </w:p>
    <w:p w14:paraId="6775B07F" w14:textId="36F68F6F" w:rsidR="00C7211D" w:rsidRPr="00050FFC" w:rsidRDefault="00C7211D" w:rsidP="00C7211D">
      <w:pPr>
        <w:pStyle w:val="Reftext"/>
        <w:rPr>
          <w:sz w:val="20"/>
          <w:lang w:val="ru-RU"/>
        </w:rPr>
      </w:pPr>
      <w:r w:rsidRPr="00EB0792">
        <w:rPr>
          <w:sz w:val="20"/>
          <w:lang w:val="en-GB"/>
        </w:rPr>
        <w:t xml:space="preserve">GRUSEC, T., THIBAULT, L. and SOULODRE, G. [September, 1997] EIA/NRSC DAR systems subjective tests. Part 1: Audio codec quality. </w:t>
      </w:r>
      <w:r w:rsidRPr="00EB0792">
        <w:rPr>
          <w:i/>
          <w:sz w:val="20"/>
          <w:lang w:val="en-GB"/>
        </w:rPr>
        <w:t>IEEE Transactions on Broadcasting</w:t>
      </w:r>
      <w:r w:rsidRPr="00EB0792">
        <w:rPr>
          <w:sz w:val="20"/>
          <w:lang w:val="en-GB"/>
        </w:rPr>
        <w:t xml:space="preserve">, Vol. 43, </w:t>
      </w:r>
      <w:r w:rsidRPr="00EB0792">
        <w:rPr>
          <w:b/>
          <w:sz w:val="20"/>
          <w:lang w:val="en-GB"/>
        </w:rPr>
        <w:t>3</w:t>
      </w:r>
      <w:r w:rsidR="00050FFC">
        <w:rPr>
          <w:b/>
          <w:sz w:val="20"/>
          <w:lang w:val="ru-RU"/>
        </w:rPr>
        <w:t>.</w:t>
      </w:r>
    </w:p>
    <w:p w14:paraId="2900E66F" w14:textId="3B240042" w:rsidR="00C7211D" w:rsidRPr="00050FFC" w:rsidRDefault="00C7211D" w:rsidP="00C7211D">
      <w:pPr>
        <w:pStyle w:val="Reftext"/>
        <w:rPr>
          <w:sz w:val="20"/>
          <w:lang w:val="ru-RU"/>
        </w:rPr>
      </w:pPr>
      <w:r w:rsidRPr="00EB0792">
        <w:rPr>
          <w:sz w:val="20"/>
          <w:lang w:val="en-GB"/>
        </w:rPr>
        <w:t>KARJALAINEN, J. [March, 1985] A new auditory model for the evaluation of sound quality of audio system. Proceedings of the ICASSP, p. 608-611. Tampa, Florida, United States of America</w:t>
      </w:r>
      <w:r w:rsidR="00050FFC">
        <w:rPr>
          <w:sz w:val="20"/>
          <w:lang w:val="ru-RU"/>
        </w:rPr>
        <w:t>.</w:t>
      </w:r>
    </w:p>
    <w:p w14:paraId="2294F230" w14:textId="3FF2E3B2" w:rsidR="00C7211D" w:rsidRPr="00050FFC" w:rsidRDefault="00C7211D" w:rsidP="00C7211D">
      <w:pPr>
        <w:pStyle w:val="Reftext"/>
        <w:rPr>
          <w:sz w:val="20"/>
          <w:lang w:val="ru-RU"/>
        </w:rPr>
      </w:pPr>
      <w:r w:rsidRPr="00EB0792">
        <w:rPr>
          <w:sz w:val="20"/>
          <w:lang w:val="en-GB"/>
        </w:rPr>
        <w:t xml:space="preserve">LEEK, M. R. and WATSON, C. S. [1984] Learning to detect auditory pattern components. </w:t>
      </w:r>
      <w:r w:rsidRPr="00EB0792">
        <w:rPr>
          <w:i/>
          <w:sz w:val="20"/>
          <w:lang w:val="en-GB"/>
        </w:rPr>
        <w:t>J. Acoust. Soc</w:t>
      </w:r>
      <w:r w:rsidRPr="00EB0792">
        <w:rPr>
          <w:sz w:val="20"/>
          <w:lang w:val="en-GB"/>
        </w:rPr>
        <w:t>. Am., Vol. 76, p. 1037</w:t>
      </w:r>
      <w:r w:rsidRPr="00EB0792">
        <w:rPr>
          <w:sz w:val="20"/>
          <w:lang w:val="en-GB"/>
        </w:rPr>
        <w:noBreakHyphen/>
        <w:t>1044</w:t>
      </w:r>
      <w:r w:rsidR="00050FFC">
        <w:rPr>
          <w:sz w:val="20"/>
          <w:lang w:val="ru-RU"/>
        </w:rPr>
        <w:t>.</w:t>
      </w:r>
    </w:p>
    <w:p w14:paraId="471BE850" w14:textId="33C7554E" w:rsidR="00C7211D" w:rsidRPr="00050FFC" w:rsidRDefault="00C7211D" w:rsidP="00C7211D">
      <w:pPr>
        <w:pStyle w:val="Reftext"/>
        <w:rPr>
          <w:sz w:val="20"/>
          <w:lang w:val="ru-RU"/>
        </w:rPr>
      </w:pPr>
      <w:r w:rsidRPr="00EB0792">
        <w:rPr>
          <w:sz w:val="20"/>
          <w:lang w:val="en-GB"/>
        </w:rPr>
        <w:t>MEARES, D. J. and KIM, S. W. [July, 1995] “NBC time/frequency module subjective tests: overall results”, ISO/IEC JTC 1/SC 29/WG 11 N0973 MPEG95/208</w:t>
      </w:r>
      <w:r w:rsidR="00050FFC">
        <w:rPr>
          <w:sz w:val="20"/>
          <w:lang w:val="ru-RU"/>
        </w:rPr>
        <w:t>.</w:t>
      </w:r>
    </w:p>
    <w:p w14:paraId="14AC2CD7" w14:textId="45E7BB48" w:rsidR="00C7211D" w:rsidRPr="00050FFC" w:rsidRDefault="00C7211D" w:rsidP="00C7211D">
      <w:pPr>
        <w:pStyle w:val="Reftext"/>
        <w:rPr>
          <w:sz w:val="20"/>
          <w:lang w:val="ru-RU"/>
        </w:rPr>
      </w:pPr>
      <w:r w:rsidRPr="00EB0792">
        <w:rPr>
          <w:sz w:val="20"/>
          <w:lang w:val="en-GB"/>
        </w:rPr>
        <w:t xml:space="preserve">MOORE, B. C. [1986] </w:t>
      </w:r>
      <w:r w:rsidRPr="00EB0792">
        <w:rPr>
          <w:i/>
          <w:sz w:val="20"/>
          <w:lang w:val="en-GB"/>
        </w:rPr>
        <w:t>Frequency Selectivity in Hearing</w:t>
      </w:r>
      <w:r w:rsidRPr="00EB0792">
        <w:rPr>
          <w:sz w:val="20"/>
          <w:lang w:val="en-GB"/>
        </w:rPr>
        <w:t>.</w:t>
      </w:r>
      <w:r w:rsidRPr="00EB0792">
        <w:rPr>
          <w:i/>
          <w:sz w:val="20"/>
          <w:lang w:val="en-GB"/>
        </w:rPr>
        <w:t xml:space="preserve"> </w:t>
      </w:r>
      <w:r w:rsidRPr="00EB0792">
        <w:rPr>
          <w:sz w:val="20"/>
          <w:lang w:val="en-GB"/>
        </w:rPr>
        <w:t>Academic Press, London, United Kingdom</w:t>
      </w:r>
      <w:r w:rsidR="00050FFC">
        <w:rPr>
          <w:sz w:val="20"/>
          <w:lang w:val="ru-RU"/>
        </w:rPr>
        <w:t>.</w:t>
      </w:r>
    </w:p>
    <w:p w14:paraId="2C40FD89" w14:textId="25C8E5E5" w:rsidR="00C7211D" w:rsidRPr="00050FFC" w:rsidRDefault="00C7211D" w:rsidP="00C7211D">
      <w:pPr>
        <w:pStyle w:val="Reftext"/>
        <w:rPr>
          <w:sz w:val="20"/>
          <w:lang w:val="ru-RU"/>
        </w:rPr>
      </w:pPr>
      <w:r w:rsidRPr="00EB0792">
        <w:rPr>
          <w:sz w:val="20"/>
          <w:lang w:val="en-GB"/>
        </w:rPr>
        <w:t xml:space="preserve">MOORE, B. C. [1989] </w:t>
      </w:r>
      <w:r w:rsidRPr="00EB0792">
        <w:rPr>
          <w:i/>
          <w:sz w:val="20"/>
          <w:lang w:val="en-GB"/>
        </w:rPr>
        <w:t>An introduction to the psychology of hearing</w:t>
      </w:r>
      <w:r w:rsidRPr="00EB0792">
        <w:rPr>
          <w:sz w:val="20"/>
          <w:lang w:val="en-GB"/>
        </w:rPr>
        <w:t>. Academic Press, London, United Kingdom</w:t>
      </w:r>
      <w:r w:rsidR="00050FFC">
        <w:rPr>
          <w:sz w:val="20"/>
          <w:lang w:val="ru-RU"/>
        </w:rPr>
        <w:t>.</w:t>
      </w:r>
    </w:p>
    <w:p w14:paraId="544B4AE8" w14:textId="7ED86343" w:rsidR="00C7211D" w:rsidRPr="00050FFC" w:rsidRDefault="00C7211D" w:rsidP="00C7211D">
      <w:pPr>
        <w:pStyle w:val="Reftext"/>
        <w:rPr>
          <w:sz w:val="20"/>
          <w:lang w:val="ru-RU"/>
        </w:rPr>
      </w:pPr>
      <w:r w:rsidRPr="00EB0792">
        <w:rPr>
          <w:sz w:val="20"/>
          <w:lang w:val="en-GB"/>
        </w:rPr>
        <w:t xml:space="preserve">PAILLARD, B., MABILLEAU, P., MORISETTE, S. and SOUMAGNE, J. [1992] Perceval: Perceptual evaluation of the quality of audio signals. </w:t>
      </w:r>
      <w:r w:rsidRPr="00EB0792">
        <w:rPr>
          <w:i/>
          <w:sz w:val="20"/>
          <w:lang w:val="en-GB"/>
        </w:rPr>
        <w:t>J. Audio Eng. Soc</w:t>
      </w:r>
      <w:r w:rsidRPr="00EB0792">
        <w:rPr>
          <w:sz w:val="20"/>
          <w:lang w:val="en-GB"/>
        </w:rPr>
        <w:t>., Vol. 40, p. 21-31</w:t>
      </w:r>
      <w:r w:rsidR="00050FFC">
        <w:rPr>
          <w:sz w:val="20"/>
          <w:lang w:val="ru-RU"/>
        </w:rPr>
        <w:t>.</w:t>
      </w:r>
    </w:p>
    <w:p w14:paraId="678593D3" w14:textId="3EB063EE" w:rsidR="00C7211D" w:rsidRPr="00050FFC" w:rsidRDefault="00C7211D" w:rsidP="00C7211D">
      <w:pPr>
        <w:pStyle w:val="Reftext"/>
        <w:rPr>
          <w:sz w:val="20"/>
          <w:lang w:val="ru-RU"/>
        </w:rPr>
      </w:pPr>
      <w:r w:rsidRPr="00EB0792">
        <w:rPr>
          <w:sz w:val="20"/>
          <w:lang w:val="en-GB"/>
        </w:rPr>
        <w:t xml:space="preserve">SCHROEDER, M. R., ATAL, B. S. and HALL, J. L. [December 1979] Optimizing digital speech coders by exploiting masking properties of the human ear. </w:t>
      </w:r>
      <w:r w:rsidRPr="00EB0792">
        <w:rPr>
          <w:i/>
          <w:sz w:val="20"/>
          <w:lang w:val="en-GB"/>
        </w:rPr>
        <w:t>J. Acoust. Soc. Am</w:t>
      </w:r>
      <w:r w:rsidRPr="00EB0792">
        <w:rPr>
          <w:sz w:val="20"/>
          <w:lang w:val="en-GB"/>
        </w:rPr>
        <w:t>., Vol. 66, p. 1647</w:t>
      </w:r>
      <w:r w:rsidRPr="00EB0792">
        <w:rPr>
          <w:sz w:val="20"/>
          <w:lang w:val="en-GB"/>
        </w:rPr>
        <w:noBreakHyphen/>
        <w:t>1652</w:t>
      </w:r>
      <w:r w:rsidR="00050FFC">
        <w:rPr>
          <w:sz w:val="20"/>
          <w:lang w:val="ru-RU"/>
        </w:rPr>
        <w:t>.</w:t>
      </w:r>
    </w:p>
    <w:p w14:paraId="0A84F4ED" w14:textId="6B1C0DAF" w:rsidR="00C7211D" w:rsidRPr="00050FFC" w:rsidRDefault="00C7211D" w:rsidP="00C7211D">
      <w:pPr>
        <w:pStyle w:val="Reftext"/>
        <w:rPr>
          <w:sz w:val="20"/>
          <w:lang w:val="ru-RU"/>
        </w:rPr>
      </w:pPr>
      <w:r w:rsidRPr="00EB0792">
        <w:rPr>
          <w:sz w:val="20"/>
          <w:lang w:val="en-GB"/>
        </w:rPr>
        <w:t>SOULODRE, G., GRUSEC, T., LAVOIE, M. and THIBAULT, L. [March 1998] Subjective evaluation of state</w:t>
      </w:r>
      <w:r w:rsidRPr="00EB0792">
        <w:rPr>
          <w:sz w:val="20"/>
          <w:lang w:val="en-GB"/>
        </w:rPr>
        <w:noBreakHyphen/>
        <w:t xml:space="preserve">of-the-art 2-channel audio codecs. </w:t>
      </w:r>
      <w:r w:rsidRPr="00EB0792">
        <w:rPr>
          <w:i/>
          <w:sz w:val="20"/>
          <w:lang w:val="en-GB"/>
        </w:rPr>
        <w:t>J. Audio Eng. Society</w:t>
      </w:r>
      <w:r w:rsidR="00050FFC">
        <w:rPr>
          <w:i/>
          <w:sz w:val="20"/>
          <w:lang w:val="ru-RU"/>
        </w:rPr>
        <w:t>.</w:t>
      </w:r>
    </w:p>
    <w:p w14:paraId="29B4D176" w14:textId="6B274539" w:rsidR="00C7211D" w:rsidRPr="00EB0792" w:rsidRDefault="00C7211D" w:rsidP="00C7211D">
      <w:pPr>
        <w:pStyle w:val="Reftext"/>
        <w:rPr>
          <w:sz w:val="20"/>
          <w:lang w:val="en-GB"/>
        </w:rPr>
      </w:pPr>
      <w:r w:rsidRPr="00EB0792">
        <w:rPr>
          <w:sz w:val="20"/>
          <w:lang w:val="en-GB"/>
        </w:rPr>
        <w:t>SPORER, T. [October 1997] Objective audio signal evaluation</w:t>
      </w:r>
      <w:r w:rsidRPr="00EB0792">
        <w:rPr>
          <w:i/>
          <w:sz w:val="20"/>
          <w:lang w:val="en-GB"/>
        </w:rPr>
        <w:t> – </w:t>
      </w:r>
      <w:r w:rsidRPr="00EB0792">
        <w:rPr>
          <w:sz w:val="20"/>
          <w:lang w:val="en-GB"/>
        </w:rPr>
        <w:t>applied psychoacoustics for modeling the perceived quality of digital audio. 103rd AES-Convention, preprint 4512. New York, United States of America</w:t>
      </w:r>
    </w:p>
    <w:p w14:paraId="18D45989" w14:textId="39A5C3FA" w:rsidR="00C7211D" w:rsidRPr="00050FFC" w:rsidRDefault="00C7211D" w:rsidP="00C7211D">
      <w:pPr>
        <w:pStyle w:val="Reftext"/>
        <w:rPr>
          <w:sz w:val="20"/>
          <w:lang w:val="ru-RU"/>
        </w:rPr>
      </w:pPr>
      <w:r w:rsidRPr="00EB0792">
        <w:rPr>
          <w:sz w:val="20"/>
          <w:lang w:val="en-GB"/>
        </w:rPr>
        <w:t>TERHARDT, E. [1979] Calculating Virtual Pitch, Hearing Research. Vol. 1, p. 155-182</w:t>
      </w:r>
      <w:r w:rsidR="00050FFC">
        <w:rPr>
          <w:sz w:val="20"/>
          <w:lang w:val="ru-RU"/>
        </w:rPr>
        <w:t>.</w:t>
      </w:r>
    </w:p>
    <w:p w14:paraId="257BA30E" w14:textId="394C839D" w:rsidR="00C7211D" w:rsidRPr="00050FFC" w:rsidRDefault="00C7211D" w:rsidP="00C7211D">
      <w:pPr>
        <w:pStyle w:val="Reftext"/>
        <w:rPr>
          <w:sz w:val="20"/>
          <w:lang w:val="ru-RU"/>
        </w:rPr>
      </w:pPr>
      <w:r w:rsidRPr="00EB0792">
        <w:rPr>
          <w:sz w:val="20"/>
          <w:lang w:val="en-GB"/>
        </w:rPr>
        <w:t>THIEDE, T. and KABOT, E. [1996] A New Perceptual Quality Measure for Bit Rate Reduced Audio. Contribution to the 100th AES Convention, preprint 4280. Copenhagen, Denmark</w:t>
      </w:r>
      <w:r w:rsidR="00050FFC">
        <w:rPr>
          <w:sz w:val="20"/>
          <w:lang w:val="ru-RU"/>
        </w:rPr>
        <w:t>.</w:t>
      </w:r>
    </w:p>
    <w:p w14:paraId="132B121A" w14:textId="084AA8B0" w:rsidR="00C7211D" w:rsidRPr="00050FFC" w:rsidRDefault="00C7211D" w:rsidP="00050FFC">
      <w:pPr>
        <w:pStyle w:val="Reftext"/>
        <w:keepNext/>
        <w:keepLines/>
        <w:rPr>
          <w:sz w:val="20"/>
          <w:lang w:val="ru-RU"/>
        </w:rPr>
      </w:pPr>
      <w:r w:rsidRPr="00EB0792">
        <w:rPr>
          <w:sz w:val="20"/>
          <w:lang w:val="en-GB"/>
        </w:rPr>
        <w:lastRenderedPageBreak/>
        <w:t>TREURNIET, W. C. [1996] Simulation of individual listeners with an auditory model. Proceedings of the Audio Engineering Society, Reprint Number 4154. Copenhagen, Denmark</w:t>
      </w:r>
      <w:r w:rsidR="00050FFC">
        <w:rPr>
          <w:sz w:val="20"/>
          <w:lang w:val="ru-RU"/>
        </w:rPr>
        <w:t>.</w:t>
      </w:r>
    </w:p>
    <w:p w14:paraId="766223E4" w14:textId="074BC3A0" w:rsidR="00C7211D" w:rsidRPr="00050FFC" w:rsidRDefault="00C7211D" w:rsidP="00050FFC">
      <w:pPr>
        <w:pStyle w:val="Reftext"/>
        <w:keepNext/>
        <w:keepLines/>
        <w:rPr>
          <w:sz w:val="20"/>
          <w:lang w:val="ru-RU"/>
        </w:rPr>
      </w:pPr>
      <w:r w:rsidRPr="00EB0792">
        <w:rPr>
          <w:sz w:val="20"/>
          <w:lang w:val="en-GB"/>
        </w:rPr>
        <w:t xml:space="preserve">von BISMARCK, G. [1974] Sharpness as an attribute of the timbre of steady sounds. </w:t>
      </w:r>
      <w:r w:rsidRPr="00EB0792">
        <w:rPr>
          <w:i/>
          <w:sz w:val="20"/>
          <w:lang w:val="en-GB"/>
        </w:rPr>
        <w:t>Acustica</w:t>
      </w:r>
      <w:r w:rsidRPr="00EB0792">
        <w:rPr>
          <w:sz w:val="20"/>
          <w:lang w:val="en-GB"/>
        </w:rPr>
        <w:t>, 30, p. 159-172</w:t>
      </w:r>
      <w:r w:rsidR="00050FFC">
        <w:rPr>
          <w:sz w:val="20"/>
          <w:lang w:val="ru-RU"/>
        </w:rPr>
        <w:t>.</w:t>
      </w:r>
    </w:p>
    <w:p w14:paraId="2E07E7BA" w14:textId="76090F7C" w:rsidR="00C7211D" w:rsidRPr="00050FFC" w:rsidRDefault="00C7211D" w:rsidP="00C7211D">
      <w:pPr>
        <w:pStyle w:val="Reftext"/>
        <w:rPr>
          <w:sz w:val="20"/>
          <w:lang w:val="ru-RU"/>
        </w:rPr>
      </w:pPr>
      <w:r w:rsidRPr="00EB0792">
        <w:rPr>
          <w:sz w:val="20"/>
          <w:lang w:val="en-GB"/>
        </w:rPr>
        <w:t xml:space="preserve">ZWICKER, E. and FASTL, H. [1990] </w:t>
      </w:r>
      <w:r w:rsidRPr="00EB0792">
        <w:rPr>
          <w:i/>
          <w:sz w:val="20"/>
          <w:lang w:val="en-GB"/>
        </w:rPr>
        <w:t>Psycho-acoustics, Facts and Models</w:t>
      </w:r>
      <w:r w:rsidRPr="00EB0792">
        <w:rPr>
          <w:sz w:val="20"/>
          <w:lang w:val="en-GB"/>
        </w:rPr>
        <w:t xml:space="preserve">. </w:t>
      </w:r>
      <w:r w:rsidRPr="00EB0792">
        <w:rPr>
          <w:sz w:val="20"/>
          <w:lang w:val="de-CH"/>
        </w:rPr>
        <w:t>Berlin; Heidelberg: Springer Verlag, Federal Republic of Germany</w:t>
      </w:r>
      <w:r w:rsidR="00050FFC">
        <w:rPr>
          <w:sz w:val="20"/>
          <w:lang w:val="ru-RU"/>
        </w:rPr>
        <w:t>.</w:t>
      </w:r>
    </w:p>
    <w:p w14:paraId="005194D4" w14:textId="2C2C68B9" w:rsidR="00C7211D" w:rsidRPr="00050FFC" w:rsidRDefault="00C7211D" w:rsidP="00C7211D">
      <w:pPr>
        <w:pStyle w:val="Reftext"/>
        <w:rPr>
          <w:sz w:val="20"/>
          <w:lang w:val="ru-RU"/>
        </w:rPr>
      </w:pPr>
      <w:r w:rsidRPr="00EB0792">
        <w:rPr>
          <w:sz w:val="20"/>
          <w:lang w:val="de-CH"/>
        </w:rPr>
        <w:t xml:space="preserve">ZWICKER, E. and FELDTKELLER, R. [1967] </w:t>
      </w:r>
      <w:r w:rsidRPr="00EB0792">
        <w:rPr>
          <w:i/>
          <w:sz w:val="20"/>
          <w:lang w:val="de-CH"/>
        </w:rPr>
        <w:t>Das Ohr als Nachrichtenempfänger</w:t>
      </w:r>
      <w:r w:rsidRPr="00EB0792">
        <w:rPr>
          <w:sz w:val="20"/>
          <w:lang w:val="de-CH"/>
        </w:rPr>
        <w:t xml:space="preserve">. </w:t>
      </w:r>
      <w:r w:rsidRPr="00EB0792">
        <w:rPr>
          <w:sz w:val="20"/>
          <w:lang w:val="en-GB"/>
        </w:rPr>
        <w:t>Stuttgart: Hirzel Verlag, Federal Republic of Germany</w:t>
      </w:r>
      <w:r w:rsidR="00050FFC">
        <w:rPr>
          <w:sz w:val="20"/>
          <w:lang w:val="ru-RU"/>
        </w:rPr>
        <w:t>.</w:t>
      </w:r>
    </w:p>
    <w:p w14:paraId="54C73CB7" w14:textId="6EDD05D5" w:rsidR="00C7211D" w:rsidRPr="00D90DF3" w:rsidRDefault="00D90DF3" w:rsidP="000F0CA5">
      <w:pPr>
        <w:pStyle w:val="AnnexNoTitle"/>
        <w:rPr>
          <w:szCs w:val="26"/>
          <w:lang w:val="en-GB"/>
        </w:rPr>
      </w:pPr>
      <w:bookmarkStart w:id="678" w:name="_Toc161129353"/>
      <w:bookmarkStart w:id="679" w:name="_Toc170906202"/>
      <w:r w:rsidRPr="00D90DF3">
        <w:rPr>
          <w:szCs w:val="26"/>
          <w:lang w:val="ru-RU"/>
        </w:rPr>
        <w:t>Библиографи</w:t>
      </w:r>
      <w:bookmarkEnd w:id="678"/>
      <w:r w:rsidR="003D7E24">
        <w:rPr>
          <w:szCs w:val="26"/>
          <w:lang w:val="ru-RU"/>
        </w:rPr>
        <w:t>я</w:t>
      </w:r>
      <w:bookmarkEnd w:id="679"/>
    </w:p>
    <w:p w14:paraId="7A711F0E" w14:textId="0B44EBDB" w:rsidR="00C7211D" w:rsidRPr="00D90DF3" w:rsidRDefault="00C7211D" w:rsidP="00C7211D">
      <w:pPr>
        <w:pStyle w:val="Reftext"/>
        <w:rPr>
          <w:sz w:val="20"/>
          <w:lang w:val="en-GB"/>
        </w:rPr>
      </w:pPr>
      <w:r w:rsidRPr="00D90DF3">
        <w:rPr>
          <w:sz w:val="20"/>
          <w:lang w:val="en-GB"/>
        </w:rPr>
        <w:t>GRUSEC T., THIBAULT L. and SOULODRE, G. [1995] Subjective evaluation of high quality audio coding systems: methods and results in the two-channel case. Preprint 4065 (F-5), Proceedings of the AES. New York, United States of America</w:t>
      </w:r>
    </w:p>
    <w:p w14:paraId="64EE4826" w14:textId="77777777" w:rsidR="00B874C6" w:rsidRPr="00D90DF3" w:rsidRDefault="00B874C6" w:rsidP="00B874C6">
      <w:pPr>
        <w:rPr>
          <w:lang w:val="en-GB"/>
        </w:rPr>
      </w:pPr>
    </w:p>
    <w:p w14:paraId="2452D909" w14:textId="77777777" w:rsidR="00B874C6" w:rsidRPr="00D90DF3" w:rsidRDefault="00B874C6" w:rsidP="00B874C6">
      <w:pPr>
        <w:rPr>
          <w:lang w:val="en-GB"/>
        </w:rPr>
      </w:pPr>
    </w:p>
    <w:p w14:paraId="195CF215" w14:textId="77777777" w:rsidR="00B874C6" w:rsidRPr="00D90DF3" w:rsidRDefault="00B874C6" w:rsidP="00B874C6">
      <w:pPr>
        <w:pStyle w:val="Line"/>
        <w:rPr>
          <w:sz w:val="18"/>
        </w:rPr>
      </w:pPr>
    </w:p>
    <w:sectPr w:rsidR="00B874C6" w:rsidRPr="00D90DF3" w:rsidSect="007565CC">
      <w:headerReference w:type="even" r:id="rId250"/>
      <w:headerReference w:type="default" r:id="rId251"/>
      <w:footerReference w:type="default" r:id="rId25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3FB3B" w14:textId="77777777" w:rsidR="00CD4E1E" w:rsidRDefault="00CD4E1E">
      <w:r>
        <w:separator/>
      </w:r>
    </w:p>
  </w:endnote>
  <w:endnote w:type="continuationSeparator" w:id="0">
    <w:p w14:paraId="4D81837A" w14:textId="77777777" w:rsidR="00CD4E1E" w:rsidRDefault="00CD4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ED7E1" w14:textId="77777777" w:rsidR="006F521D" w:rsidRDefault="006F521D">
    <w:pPr>
      <w:pStyle w:val="Footer"/>
    </w:pPr>
    <w:r>
      <w:rPr>
        <w:lang w:val="ru-RU" w:eastAsia="ru-RU"/>
      </w:rPr>
      <w:drawing>
        <wp:anchor distT="0" distB="0" distL="0" distR="0" simplePos="0" relativeHeight="251656192" behindDoc="0" locked="0" layoutInCell="1" allowOverlap="1" wp14:anchorId="780DACBD" wp14:editId="3FA8D425">
          <wp:simplePos x="0" y="0"/>
          <wp:positionH relativeFrom="page">
            <wp:posOffset>6346209</wp:posOffset>
          </wp:positionH>
          <wp:positionV relativeFrom="page">
            <wp:posOffset>9501505</wp:posOffset>
          </wp:positionV>
          <wp:extent cx="738000" cy="813600"/>
          <wp:effectExtent l="0" t="0" r="0" b="0"/>
          <wp:wrapNone/>
          <wp:docPr id="8"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E5572" w14:textId="77777777" w:rsidR="006F521D" w:rsidRDefault="006F5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FA126" w14:textId="77777777" w:rsidR="00CD4E1E" w:rsidRDefault="00CD4E1E">
      <w:r>
        <w:separator/>
      </w:r>
    </w:p>
  </w:footnote>
  <w:footnote w:type="continuationSeparator" w:id="0">
    <w:p w14:paraId="7C8CE78B" w14:textId="77777777" w:rsidR="00CD4E1E" w:rsidRDefault="00CD4E1E">
      <w:r>
        <w:continuationSeparator/>
      </w:r>
    </w:p>
  </w:footnote>
  <w:footnote w:id="1">
    <w:p w14:paraId="19EED55A" w14:textId="5BEBB691" w:rsidR="006F521D" w:rsidRPr="00DC1091" w:rsidRDefault="006F521D" w:rsidP="00DC1091">
      <w:pPr>
        <w:pStyle w:val="FootnoteText"/>
        <w:rPr>
          <w:lang w:val="ru-RU"/>
        </w:rPr>
      </w:pPr>
      <w:r w:rsidRPr="00DC1091">
        <w:rPr>
          <w:rStyle w:val="FootnoteReference"/>
          <w:lang w:val="ru-RU"/>
        </w:rPr>
        <w:t>1</w:t>
      </w:r>
      <w:r>
        <w:rPr>
          <w:lang w:val="ru-RU"/>
        </w:rPr>
        <w:tab/>
      </w:r>
      <w:r w:rsidRPr="00DC1091">
        <w:rPr>
          <w:lang w:val="ru-RU"/>
        </w:rPr>
        <w:t>См.</w:t>
      </w:r>
      <w:r>
        <w:rPr>
          <w:lang w:val="ru-RU"/>
        </w:rPr>
        <w:t> </w:t>
      </w:r>
      <w:r w:rsidRPr="00DC1091">
        <w:rPr>
          <w:lang w:val="ru-RU"/>
        </w:rPr>
        <w:t>Рекомендацию МСЭ-</w:t>
      </w:r>
      <w:r w:rsidRPr="00DC1091">
        <w:rPr>
          <w:lang w:val="en-US"/>
        </w:rPr>
        <w:t>R</w:t>
      </w:r>
      <w:r w:rsidRPr="00DC1091">
        <w:rPr>
          <w:lang w:val="ru-RU"/>
        </w:rPr>
        <w:t xml:space="preserve"> </w:t>
      </w:r>
      <w:r w:rsidRPr="00DC1091">
        <w:rPr>
          <w:lang w:val="en-US"/>
        </w:rPr>
        <w:t>BS</w:t>
      </w:r>
      <w:r w:rsidRPr="00DC1091">
        <w:rPr>
          <w:lang w:val="ru-RU"/>
        </w:rPr>
        <w:t>.1116.</w:t>
      </w:r>
    </w:p>
  </w:footnote>
  <w:footnote w:id="2">
    <w:p w14:paraId="0A069481" w14:textId="15DF840C" w:rsidR="006F521D" w:rsidRPr="00131A20" w:rsidRDefault="006F521D" w:rsidP="00131A20">
      <w:pPr>
        <w:pStyle w:val="FootnoteText"/>
        <w:pBdr>
          <w:top w:val="single" w:sz="4" w:space="1" w:color="E9FFFF"/>
          <w:left w:val="single" w:sz="4" w:space="4" w:color="E9FFFF"/>
          <w:bottom w:val="single" w:sz="4" w:space="1" w:color="E9FFFF"/>
          <w:right w:val="single" w:sz="4" w:space="4" w:color="E9FFFF"/>
        </w:pBdr>
      </w:pPr>
      <w:r w:rsidRPr="00131A20">
        <w:rPr>
          <w:rStyle w:val="FootnoteReference"/>
          <w:lang w:val="ru-RU"/>
        </w:rPr>
        <w:t>2</w:t>
      </w:r>
      <w:r w:rsidRPr="00131A20">
        <w:rPr>
          <w:lang w:val="ru-RU"/>
        </w:rPr>
        <w:tab/>
        <w:t>Приверженцы технологии, описанной в этой Рекомендации, подали заявки на патенты, соответствующие Приложению</w:t>
      </w:r>
      <w:r>
        <w:rPr>
          <w:lang w:val="en-US"/>
        </w:rPr>
        <w:t> </w:t>
      </w:r>
      <w:r w:rsidRPr="00131A20">
        <w:rPr>
          <w:lang w:val="ru-RU"/>
        </w:rPr>
        <w:t>1 Резолюции МСЭ-R 1.</w:t>
      </w:r>
      <w:r w:rsidRPr="00131A20">
        <w:t xml:space="preserve"> </w:t>
      </w:r>
      <w:r w:rsidRPr="00131A20">
        <w:rPr>
          <w:lang w:val="ru-RU"/>
        </w:rPr>
        <w:t>Технология, описанная в настоящей Рекомендации, защищена международными патентами и, как и все Рекомендации МСЭ, авторским правом.</w:t>
      </w:r>
      <w:r w:rsidRPr="00131A20">
        <w:t xml:space="preserve"> </w:t>
      </w:r>
      <w:r w:rsidRPr="00131A20">
        <w:rPr>
          <w:lang w:val="ru-RU"/>
        </w:rPr>
        <w:t>Для использования этой технологии необходимо предварительное согласие владельцев в форме лицензии.</w:t>
      </w:r>
      <w:r w:rsidRPr="00131A20">
        <w:t xml:space="preserve"> </w:t>
      </w:r>
      <w:r w:rsidRPr="00131A20">
        <w:rPr>
          <w:lang w:val="ru-RU"/>
        </w:rPr>
        <w:t>За дополнительной информацией по лицензированию этой технологии просьба обращаться к патентной базе данных МСЭ-R или</w:t>
      </w:r>
      <w:r>
        <w:rPr>
          <w:lang w:val="en-US"/>
        </w:rPr>
        <w:t> </w:t>
      </w:r>
      <w:r w:rsidRPr="00131A20">
        <w:rPr>
          <w:lang w:val="ru-RU"/>
        </w:rPr>
        <w:t>в</w:t>
      </w:r>
      <w:r>
        <w:rPr>
          <w:lang w:val="ru-RU"/>
        </w:rPr>
        <w:t> </w:t>
      </w:r>
      <w:r w:rsidRPr="00131A20">
        <w:rPr>
          <w:lang w:val="ru-RU"/>
        </w:rPr>
        <w:t>Секретариат БР.</w:t>
      </w:r>
    </w:p>
  </w:footnote>
  <w:footnote w:id="3">
    <w:p w14:paraId="677292D9" w14:textId="77777777" w:rsidR="006F521D" w:rsidRPr="002E3B5D" w:rsidRDefault="006F521D" w:rsidP="0023303D">
      <w:pPr>
        <w:pStyle w:val="FootnoteText"/>
      </w:pPr>
      <w:r w:rsidRPr="002E3B5D">
        <w:rPr>
          <w:rStyle w:val="FootnoteReference"/>
        </w:rPr>
        <w:t>3</w:t>
      </w:r>
      <w:r w:rsidRPr="002E3B5D">
        <w:tab/>
      </w:r>
      <w:r w:rsidRPr="002E3B5D">
        <w:rPr>
          <w:lang w:val="ru-RU"/>
        </w:rPr>
        <w:t>Дополнительная</w:t>
      </w:r>
      <w:r w:rsidRPr="002E3B5D">
        <w:t xml:space="preserve"> </w:t>
      </w:r>
      <w:r w:rsidRPr="002E3B5D">
        <w:rPr>
          <w:lang w:val="ru-RU"/>
        </w:rPr>
        <w:t>задержка</w:t>
      </w:r>
      <w:r w:rsidRPr="002E3B5D">
        <w:t xml:space="preserve"> </w:t>
      </w:r>
      <w:r w:rsidRPr="002E3B5D">
        <w:rPr>
          <w:lang w:val="ru-RU"/>
        </w:rPr>
        <w:t>одной</w:t>
      </w:r>
      <w:r w:rsidRPr="002E3B5D">
        <w:t xml:space="preserve"> </w:t>
      </w:r>
      <w:r w:rsidRPr="002E3B5D">
        <w:rPr>
          <w:lang w:val="ru-RU"/>
        </w:rPr>
        <w:t>выборки</w:t>
      </w:r>
      <w:r w:rsidRPr="002E3B5D">
        <w:t xml:space="preserve"> </w:t>
      </w:r>
      <w:r w:rsidRPr="002E3B5D">
        <w:rPr>
          <w:lang w:val="ru-RU"/>
        </w:rPr>
        <w:t>для</w:t>
      </w:r>
      <w:r w:rsidRPr="002E3B5D">
        <w:t xml:space="preserve"> </w:t>
      </w:r>
      <w:r w:rsidRPr="002E3B5D">
        <w:rPr>
          <w:lang w:val="ru-RU"/>
        </w:rPr>
        <w:t>реализации</w:t>
      </w:r>
      <w:r w:rsidRPr="002E3B5D">
        <w:t xml:space="preserve"> </w:t>
      </w:r>
      <w:r w:rsidRPr="002E3B5D">
        <w:rPr>
          <w:lang w:val="ru-RU"/>
        </w:rPr>
        <w:t>не</w:t>
      </w:r>
      <w:r w:rsidRPr="002E3B5D">
        <w:t xml:space="preserve"> </w:t>
      </w:r>
      <w:r w:rsidRPr="002E3B5D">
        <w:rPr>
          <w:lang w:val="ru-RU"/>
        </w:rPr>
        <w:t>требуется</w:t>
      </w:r>
      <w:r w:rsidRPr="002E3B5D">
        <w:t xml:space="preserve">. </w:t>
      </w:r>
      <w:r w:rsidRPr="002E3B5D">
        <w:rPr>
          <w:lang w:val="ru-RU"/>
        </w:rPr>
        <w:t>Отметим</w:t>
      </w:r>
      <w:r w:rsidRPr="002E3B5D">
        <w:t xml:space="preserve">, </w:t>
      </w:r>
      <w:r w:rsidRPr="002E3B5D">
        <w:rPr>
          <w:lang w:val="ru-RU"/>
        </w:rPr>
        <w:t>что</w:t>
      </w:r>
      <w:r w:rsidRPr="002E3B5D">
        <w:t xml:space="preserve"> </w:t>
      </w:r>
      <w:r w:rsidRPr="002E3B5D">
        <w:rPr>
          <w:lang w:val="ru-RU"/>
        </w:rPr>
        <w:t>эталонная</w:t>
      </w:r>
      <w:r w:rsidRPr="002E3B5D">
        <w:t xml:space="preserve"> </w:t>
      </w:r>
      <w:r w:rsidRPr="002E3B5D">
        <w:rPr>
          <w:lang w:val="ru-RU"/>
        </w:rPr>
        <w:t>реализация</w:t>
      </w:r>
      <w:r w:rsidRPr="002E3B5D">
        <w:t xml:space="preserve">, </w:t>
      </w:r>
      <w:r w:rsidRPr="002E3B5D">
        <w:rPr>
          <w:lang w:val="ru-RU"/>
        </w:rPr>
        <w:t>используемая</w:t>
      </w:r>
      <w:r w:rsidRPr="002E3B5D">
        <w:t xml:space="preserve"> </w:t>
      </w:r>
      <w:r w:rsidRPr="002E3B5D">
        <w:rPr>
          <w:lang w:val="ru-RU"/>
        </w:rPr>
        <w:t>для</w:t>
      </w:r>
      <w:r w:rsidRPr="002E3B5D">
        <w:t xml:space="preserve"> </w:t>
      </w:r>
      <w:r w:rsidRPr="002E3B5D">
        <w:rPr>
          <w:lang w:val="ru-RU"/>
        </w:rPr>
        <w:t>проверки</w:t>
      </w:r>
      <w:r w:rsidRPr="002E3B5D">
        <w:t xml:space="preserve"> </w:t>
      </w:r>
      <w:r w:rsidRPr="002E3B5D">
        <w:rPr>
          <w:lang w:val="ru-RU"/>
        </w:rPr>
        <w:t>соответствия</w:t>
      </w:r>
      <w:r w:rsidRPr="002E3B5D">
        <w:t xml:space="preserve">, </w:t>
      </w:r>
      <w:r w:rsidRPr="002E3B5D">
        <w:rPr>
          <w:lang w:val="ru-RU"/>
        </w:rPr>
        <w:t>включает</w:t>
      </w:r>
      <w:r w:rsidRPr="002E3B5D">
        <w:t xml:space="preserve"> </w:t>
      </w:r>
      <w:r w:rsidRPr="002E3B5D">
        <w:rPr>
          <w:lang w:val="ru-RU"/>
        </w:rPr>
        <w:t>эту</w:t>
      </w:r>
      <w:r w:rsidRPr="002E3B5D">
        <w:t xml:space="preserve"> </w:t>
      </w:r>
      <w:r w:rsidRPr="002E3B5D">
        <w:rPr>
          <w:lang w:val="ru-RU"/>
        </w:rPr>
        <w:t>дополнительную</w:t>
      </w:r>
      <w:r w:rsidRPr="002E3B5D">
        <w:t xml:space="preserve"> </w:t>
      </w:r>
      <w:r w:rsidRPr="002E3B5D">
        <w:rPr>
          <w:lang w:val="ru-RU"/>
        </w:rPr>
        <w:t>задержку</w:t>
      </w:r>
      <w:r w:rsidRPr="002E3B5D">
        <w:t>.</w:t>
      </w:r>
    </w:p>
  </w:footnote>
  <w:footnote w:id="4">
    <w:p w14:paraId="1A4B1034" w14:textId="667D3C01" w:rsidR="006F521D" w:rsidRPr="002E3B5D" w:rsidRDefault="006F521D" w:rsidP="002E3B5D">
      <w:pPr>
        <w:pStyle w:val="FootnoteText"/>
      </w:pPr>
      <w:r w:rsidRPr="002E3B5D">
        <w:rPr>
          <w:rStyle w:val="FootnoteReference"/>
        </w:rPr>
        <w:t>4</w:t>
      </w:r>
      <w:r w:rsidRPr="002E3B5D">
        <w:tab/>
      </w:r>
      <w:r w:rsidRPr="002E3B5D">
        <w:rPr>
          <w:lang w:val="ru-RU"/>
        </w:rPr>
        <w:t>На самом деле огибающие фильтров в верхних полосах частот не обязательно удовлетворяют теореме дискретизации.</w:t>
      </w:r>
      <w:r w:rsidRPr="002E3B5D">
        <w:t xml:space="preserve"> </w:t>
      </w:r>
      <w:r w:rsidRPr="002E3B5D">
        <w:rPr>
          <w:lang w:val="ru-RU"/>
        </w:rPr>
        <w:t>Несмотря на то</w:t>
      </w:r>
      <w:r>
        <w:rPr>
          <w:lang w:val="ru-RU"/>
        </w:rPr>
        <w:t xml:space="preserve"> </w:t>
      </w:r>
      <w:r w:rsidRPr="002E3B5D">
        <w:rPr>
          <w:lang w:val="ru-RU"/>
        </w:rPr>
        <w:t xml:space="preserve">что наложение спектров может происходить только при очень специфических условиях </w:t>
      </w:r>
      <w:r>
        <w:rPr>
          <w:lang w:val="ru-RU"/>
        </w:rPr>
        <w:t>(то есть</w:t>
      </w:r>
      <w:r w:rsidRPr="002E3B5D">
        <w:rPr>
          <w:lang w:val="ru-RU"/>
        </w:rPr>
        <w:t xml:space="preserve"> при модулировании высокочастотных компонентов частотами выше 1,5</w:t>
      </w:r>
      <w:r>
        <w:rPr>
          <w:lang w:val="ru-RU"/>
        </w:rPr>
        <w:t> </w:t>
      </w:r>
      <w:r w:rsidRPr="002E3B5D">
        <w:rPr>
          <w:lang w:val="ru-RU"/>
        </w:rPr>
        <w:t>кГц) и проблемы, связанные с такими эффектами, никогда не возникали в известных базах данных, следует учитывать, что проблемы наложения спектров могут возникнуть, особенно при использовании искусственных исследуемых сигналов.</w:t>
      </w:r>
    </w:p>
  </w:footnote>
  <w:footnote w:id="5">
    <w:p w14:paraId="6908BF2D" w14:textId="77777777" w:rsidR="006F521D" w:rsidRPr="00633F86" w:rsidRDefault="006F521D" w:rsidP="00633F86">
      <w:pPr>
        <w:pStyle w:val="FootnoteText"/>
      </w:pPr>
      <w:r w:rsidRPr="00633F86">
        <w:rPr>
          <w:rStyle w:val="FootnoteReference"/>
        </w:rPr>
        <w:t>5</w:t>
      </w:r>
      <w:r w:rsidRPr="00633F86">
        <w:tab/>
      </w:r>
      <w:r w:rsidRPr="00633F86">
        <w:rPr>
          <w:lang w:val="ru-RU"/>
        </w:rPr>
        <w:t>Термин</w:t>
      </w:r>
      <w:r w:rsidRPr="00633F86">
        <w:t xml:space="preserve"> </w:t>
      </w:r>
      <w:r w:rsidRPr="00633F86">
        <w:rPr>
          <w:lang w:val="ru-RU"/>
        </w:rPr>
        <w:t>"блок"</w:t>
      </w:r>
      <w:r w:rsidRPr="00633F86">
        <w:t xml:space="preserve"> </w:t>
      </w:r>
      <w:r w:rsidRPr="00633F86">
        <w:rPr>
          <w:lang w:val="ru-RU"/>
        </w:rPr>
        <w:t>в</w:t>
      </w:r>
      <w:r w:rsidRPr="00633F86">
        <w:t xml:space="preserve"> </w:t>
      </w:r>
      <w:r w:rsidRPr="00633F86">
        <w:rPr>
          <w:lang w:val="ru-RU"/>
        </w:rPr>
        <w:t>этом</w:t>
      </w:r>
      <w:r w:rsidRPr="00633F86">
        <w:t xml:space="preserve"> </w:t>
      </w:r>
      <w:r w:rsidRPr="00633F86">
        <w:rPr>
          <w:lang w:val="ru-RU"/>
        </w:rPr>
        <w:t>контексте</w:t>
      </w:r>
      <w:r w:rsidRPr="00633F86">
        <w:t xml:space="preserve"> </w:t>
      </w:r>
      <w:r w:rsidRPr="00633F86">
        <w:rPr>
          <w:lang w:val="ru-RU"/>
        </w:rPr>
        <w:t>эквивалентен</w:t>
      </w:r>
      <w:r w:rsidRPr="00633F86">
        <w:t xml:space="preserve"> </w:t>
      </w:r>
      <w:r w:rsidRPr="00633F86">
        <w:rPr>
          <w:lang w:val="ru-RU"/>
        </w:rPr>
        <w:t>термину</w:t>
      </w:r>
      <w:r w:rsidRPr="00633F86">
        <w:t xml:space="preserve"> </w:t>
      </w:r>
      <w:r w:rsidRPr="00633F86">
        <w:rPr>
          <w:lang w:val="ru-RU"/>
        </w:rPr>
        <w:t>"кадр"</w:t>
      </w:r>
      <w:r w:rsidRPr="00633F86">
        <w:t>.</w:t>
      </w:r>
    </w:p>
  </w:footnote>
  <w:footnote w:id="6">
    <w:p w14:paraId="327C866E" w14:textId="16EA5888" w:rsidR="006F521D" w:rsidRPr="00F868E2" w:rsidRDefault="006F521D" w:rsidP="00F868E2">
      <w:pPr>
        <w:pStyle w:val="FootnoteText"/>
      </w:pPr>
      <w:r w:rsidRPr="00F868E2">
        <w:rPr>
          <w:rStyle w:val="FootnoteReference"/>
        </w:rPr>
        <w:t>*</w:t>
      </w:r>
      <w:r w:rsidRPr="00F868E2">
        <w:tab/>
      </w:r>
      <w:r w:rsidRPr="00F868E2">
        <w:rPr>
          <w:lang w:val="ru-RU"/>
        </w:rPr>
        <w:t>Это</w:t>
      </w:r>
      <w:r w:rsidRPr="00F868E2">
        <w:t xml:space="preserve"> </w:t>
      </w:r>
      <w:r w:rsidRPr="00F868E2">
        <w:rPr>
          <w:lang w:val="ru-RU"/>
        </w:rPr>
        <w:t>число</w:t>
      </w:r>
      <w:r w:rsidRPr="00F868E2">
        <w:t xml:space="preserve"> </w:t>
      </w:r>
      <w:r w:rsidRPr="00F868E2">
        <w:rPr>
          <w:lang w:val="ru-RU"/>
        </w:rPr>
        <w:t>относится</w:t>
      </w:r>
      <w:r w:rsidRPr="00F868E2">
        <w:t xml:space="preserve"> </w:t>
      </w:r>
      <w:r w:rsidRPr="00F868E2">
        <w:rPr>
          <w:lang w:val="ru-RU"/>
        </w:rPr>
        <w:t>к</w:t>
      </w:r>
      <w:r w:rsidRPr="00F868E2">
        <w:t xml:space="preserve"> </w:t>
      </w:r>
      <w:r w:rsidRPr="00F868E2">
        <w:rPr>
          <w:lang w:val="ru-RU"/>
        </w:rPr>
        <w:t>входным</w:t>
      </w:r>
      <w:r w:rsidRPr="00F868E2">
        <w:t xml:space="preserve"> </w:t>
      </w:r>
      <w:r w:rsidRPr="00F868E2">
        <w:rPr>
          <w:lang w:val="ru-RU"/>
        </w:rPr>
        <w:t>данным</w:t>
      </w:r>
      <w:r w:rsidRPr="00F868E2">
        <w:t xml:space="preserve"> </w:t>
      </w:r>
      <w:r w:rsidRPr="00F868E2">
        <w:rPr>
          <w:lang w:val="ru-RU"/>
        </w:rPr>
        <w:t>в</w:t>
      </w:r>
      <w:r w:rsidRPr="00F868E2">
        <w:t xml:space="preserve"> </w:t>
      </w:r>
      <w:r w:rsidRPr="00F868E2">
        <w:rPr>
          <w:lang w:val="ru-RU"/>
        </w:rPr>
        <w:t>формате</w:t>
      </w:r>
      <w:r w:rsidRPr="00F868E2">
        <w:t xml:space="preserve"> 16-</w:t>
      </w:r>
      <w:r w:rsidRPr="00F868E2">
        <w:rPr>
          <w:lang w:val="ru-RU"/>
        </w:rPr>
        <w:t>бит</w:t>
      </w:r>
      <w:r w:rsidR="00464148">
        <w:rPr>
          <w:lang w:val="ru-RU"/>
        </w:rPr>
        <w:t>ового</w:t>
      </w:r>
      <w:r w:rsidRPr="00F868E2">
        <w:t xml:space="preserve"> </w:t>
      </w:r>
      <w:r w:rsidRPr="00F868E2">
        <w:rPr>
          <w:lang w:val="ru-RU"/>
        </w:rPr>
        <w:t>целого</w:t>
      </w:r>
      <w:r w:rsidRPr="00F868E2">
        <w:t xml:space="preserve"> </w:t>
      </w:r>
      <w:r w:rsidRPr="00F868E2">
        <w:rPr>
          <w:lang w:val="ru-RU"/>
        </w:rPr>
        <w:t>числа</w:t>
      </w:r>
      <w:r w:rsidRPr="00F868E2">
        <w:t xml:space="preserve"> </w:t>
      </w:r>
      <w:r w:rsidRPr="00F868E2">
        <w:rPr>
          <w:lang w:val="ru-RU"/>
        </w:rPr>
        <w:t>со</w:t>
      </w:r>
      <w:r w:rsidRPr="00F868E2">
        <w:t xml:space="preserve"> </w:t>
      </w:r>
      <w:r w:rsidRPr="00F868E2">
        <w:rPr>
          <w:lang w:val="ru-RU"/>
        </w:rPr>
        <w:t>знаком</w:t>
      </w:r>
      <w:r w:rsidRPr="00F868E2">
        <w:t xml:space="preserve"> </w:t>
      </w:r>
      <w:r w:rsidRPr="00F868E2">
        <w:rPr>
          <w:lang w:val="ru-RU"/>
        </w:rPr>
        <w:t>в</w:t>
      </w:r>
      <w:r w:rsidRPr="00F868E2">
        <w:t xml:space="preserve"> </w:t>
      </w:r>
      <w:r w:rsidRPr="00F868E2">
        <w:rPr>
          <w:lang w:val="ru-RU"/>
        </w:rPr>
        <w:t>диапазоне</w:t>
      </w:r>
      <w:r w:rsidRPr="00F868E2">
        <w:t xml:space="preserve"> </w:t>
      </w:r>
      <w:r w:rsidRPr="00F868E2">
        <w:rPr>
          <w:lang w:val="ru-RU"/>
        </w:rPr>
        <w:t>от</w:t>
      </w:r>
      <w:r w:rsidRPr="00F868E2">
        <w:t xml:space="preserve"> –32</w:t>
      </w:r>
      <w:r>
        <w:rPr>
          <w:lang w:val="ru-RU"/>
        </w:rPr>
        <w:t> </w:t>
      </w:r>
      <w:r w:rsidRPr="00F868E2">
        <w:t xml:space="preserve">768 </w:t>
      </w:r>
      <w:r w:rsidRPr="00F868E2">
        <w:rPr>
          <w:lang w:val="ru-RU"/>
        </w:rPr>
        <w:t>до</w:t>
      </w:r>
      <w:r w:rsidRPr="00F868E2">
        <w:t xml:space="preserve"> 32</w:t>
      </w:r>
      <w:r w:rsidR="00464148">
        <w:rPr>
          <w:lang w:val="ru-RU"/>
        </w:rPr>
        <w:t> </w:t>
      </w:r>
      <w:r w:rsidRPr="00F868E2">
        <w:t xml:space="preserve">767, </w:t>
      </w:r>
      <w:r w:rsidRPr="00F868E2">
        <w:rPr>
          <w:lang w:val="ru-RU"/>
        </w:rPr>
        <w:t>используемом</w:t>
      </w:r>
      <w:r w:rsidRPr="00F868E2">
        <w:t xml:space="preserve"> </w:t>
      </w:r>
      <w:r w:rsidRPr="00F868E2">
        <w:rPr>
          <w:lang w:val="ru-RU"/>
        </w:rPr>
        <w:t>для</w:t>
      </w:r>
      <w:r w:rsidRPr="00F868E2">
        <w:t xml:space="preserve"> </w:t>
      </w:r>
      <w:r w:rsidRPr="00F868E2">
        <w:rPr>
          <w:lang w:val="ru-RU"/>
        </w:rPr>
        <w:t>компакт</w:t>
      </w:r>
      <w:r w:rsidRPr="00F868E2">
        <w:t>-</w:t>
      </w:r>
      <w:r w:rsidRPr="00F868E2">
        <w:rPr>
          <w:lang w:val="ru-RU"/>
        </w:rPr>
        <w:t>дисков</w:t>
      </w:r>
      <w:r w:rsidRPr="00F868E2">
        <w:t>.</w:t>
      </w:r>
    </w:p>
  </w:footnote>
  <w:footnote w:id="7">
    <w:p w14:paraId="6F33AB2E" w14:textId="77777777" w:rsidR="006F521D" w:rsidRPr="00AA6C44" w:rsidRDefault="006F521D" w:rsidP="00AA6C44">
      <w:pPr>
        <w:pStyle w:val="FootnoteText"/>
      </w:pPr>
      <w:r w:rsidRPr="00C5523E">
        <w:rPr>
          <w:rStyle w:val="FootnoteReference"/>
        </w:rPr>
        <w:t>6</w:t>
      </w:r>
      <w:r w:rsidRPr="00AA6C44">
        <w:tab/>
      </w:r>
      <w:r w:rsidRPr="00AA6C44">
        <w:rPr>
          <w:lang w:val="ru-RU"/>
        </w:rPr>
        <w:t>Для</w:t>
      </w:r>
      <w:r w:rsidRPr="00AA6C44">
        <w:t xml:space="preserve"> </w:t>
      </w:r>
      <w:r w:rsidRPr="00AA6C44">
        <w:rPr>
          <w:lang w:val="ru-RU"/>
        </w:rPr>
        <w:t>достижения</w:t>
      </w:r>
      <w:r w:rsidRPr="00AA6C44">
        <w:t xml:space="preserve"> </w:t>
      </w:r>
      <w:r w:rsidRPr="00AA6C44">
        <w:rPr>
          <w:lang w:val="ru-RU"/>
        </w:rPr>
        <w:t>этой</w:t>
      </w:r>
      <w:r w:rsidRPr="00AA6C44">
        <w:t xml:space="preserve"> </w:t>
      </w:r>
      <w:r w:rsidRPr="00AA6C44">
        <w:rPr>
          <w:lang w:val="ru-RU"/>
        </w:rPr>
        <w:t>точности</w:t>
      </w:r>
      <w:r w:rsidRPr="00AA6C44">
        <w:t xml:space="preserve"> </w:t>
      </w:r>
      <w:r w:rsidRPr="00AA6C44">
        <w:rPr>
          <w:lang w:val="ru-RU"/>
        </w:rPr>
        <w:t>следует</w:t>
      </w:r>
      <w:r w:rsidRPr="00AA6C44">
        <w:t xml:space="preserve"> </w:t>
      </w:r>
      <w:r w:rsidRPr="00AA6C44">
        <w:rPr>
          <w:lang w:val="ru-RU"/>
        </w:rPr>
        <w:t>использовать</w:t>
      </w:r>
      <w:r w:rsidRPr="00AA6C44">
        <w:t xml:space="preserve"> </w:t>
      </w:r>
      <w:r w:rsidRPr="00AA6C44">
        <w:rPr>
          <w:lang w:val="ru-RU"/>
        </w:rPr>
        <w:t>стандарт</w:t>
      </w:r>
      <w:r w:rsidRPr="00AA6C44">
        <w:t xml:space="preserve"> </w:t>
      </w:r>
      <w:r w:rsidRPr="00AA6C44">
        <w:rPr>
          <w:lang w:val="ru-RU"/>
        </w:rPr>
        <w:t>арифметики</w:t>
      </w:r>
      <w:r w:rsidRPr="00AA6C44">
        <w:t xml:space="preserve"> </w:t>
      </w:r>
      <w:r w:rsidRPr="00AA6C44">
        <w:rPr>
          <w:lang w:val="ru-RU"/>
        </w:rPr>
        <w:t>с</w:t>
      </w:r>
      <w:r w:rsidRPr="00AA6C44">
        <w:t xml:space="preserve"> </w:t>
      </w:r>
      <w:r w:rsidRPr="00AA6C44">
        <w:rPr>
          <w:lang w:val="ru-RU"/>
        </w:rPr>
        <w:t>плавающей</w:t>
      </w:r>
      <w:r w:rsidRPr="00AA6C44">
        <w:t xml:space="preserve"> </w:t>
      </w:r>
      <w:r w:rsidRPr="00AA6C44">
        <w:rPr>
          <w:lang w:val="ru-RU"/>
        </w:rPr>
        <w:t>запятой</w:t>
      </w:r>
      <w:r w:rsidRPr="00AA6C44">
        <w:t xml:space="preserve"> IEEE.</w:t>
      </w:r>
    </w:p>
  </w:footnote>
  <w:footnote w:id="8">
    <w:p w14:paraId="2C3B0543" w14:textId="010CC28C" w:rsidR="006F521D" w:rsidRPr="00AA6C44" w:rsidRDefault="006F521D" w:rsidP="00AA6C44">
      <w:pPr>
        <w:pStyle w:val="FootnoteText"/>
      </w:pPr>
      <w:r w:rsidRPr="00C5523E">
        <w:rPr>
          <w:rStyle w:val="FootnoteReference"/>
        </w:rPr>
        <w:t>7</w:t>
      </w:r>
      <w:r w:rsidRPr="00AA6C44">
        <w:tab/>
      </w:r>
      <w:r w:rsidRPr="00AA6C44">
        <w:rPr>
          <w:lang w:val="ru-RU"/>
        </w:rPr>
        <w:t>Имена</w:t>
      </w:r>
      <w:r w:rsidRPr="00AA6C44">
        <w:t xml:space="preserve"> </w:t>
      </w:r>
      <w:r w:rsidRPr="00AA6C44">
        <w:rPr>
          <w:lang w:val="ru-RU"/>
        </w:rPr>
        <w:t>соответствующих</w:t>
      </w:r>
      <w:r w:rsidRPr="00AA6C44">
        <w:t xml:space="preserve"> </w:t>
      </w:r>
      <w:r w:rsidRPr="00AA6C44">
        <w:rPr>
          <w:lang w:val="ru-RU"/>
        </w:rPr>
        <w:t>эталонных</w:t>
      </w:r>
      <w:r w:rsidRPr="00AA6C44">
        <w:t xml:space="preserve"> </w:t>
      </w:r>
      <w:r w:rsidRPr="00AA6C44">
        <w:rPr>
          <w:lang w:val="ru-RU"/>
        </w:rPr>
        <w:t>элементов</w:t>
      </w:r>
      <w:r w:rsidRPr="00AA6C44">
        <w:t xml:space="preserve"> </w:t>
      </w:r>
      <w:r w:rsidRPr="00AA6C44">
        <w:rPr>
          <w:lang w:val="ru-RU"/>
        </w:rPr>
        <w:t>получаются</w:t>
      </w:r>
      <w:r w:rsidRPr="00AA6C44">
        <w:t xml:space="preserve"> </w:t>
      </w:r>
      <w:r w:rsidRPr="00AA6C44">
        <w:rPr>
          <w:lang w:val="ru-RU"/>
        </w:rPr>
        <w:t>путем</w:t>
      </w:r>
      <w:r w:rsidRPr="00AA6C44">
        <w:t xml:space="preserve"> </w:t>
      </w:r>
      <w:r w:rsidRPr="00AA6C44">
        <w:rPr>
          <w:lang w:val="ru-RU"/>
        </w:rPr>
        <w:t>замены</w:t>
      </w:r>
      <w:r w:rsidRPr="00AA6C44">
        <w:t xml:space="preserve"> </w:t>
      </w:r>
      <w:r w:rsidRPr="00AA6C44">
        <w:rPr>
          <w:lang w:val="ru-RU"/>
        </w:rPr>
        <w:t>подстроки</w:t>
      </w:r>
      <w:r w:rsidRPr="00AA6C44">
        <w:t xml:space="preserve"> </w:t>
      </w:r>
      <w:r w:rsidRPr="00AA6C44">
        <w:rPr>
          <w:lang w:val="ru-RU"/>
        </w:rPr>
        <w:t>"</w:t>
      </w:r>
      <w:r w:rsidRPr="00AA6C44">
        <w:t>cod</w:t>
      </w:r>
      <w:r w:rsidRPr="00AA6C44">
        <w:rPr>
          <w:lang w:val="ru-RU"/>
        </w:rPr>
        <w:t>"</w:t>
      </w:r>
      <w:r w:rsidRPr="00AA6C44">
        <w:t xml:space="preserve"> </w:t>
      </w:r>
      <w:r w:rsidRPr="00AA6C44">
        <w:rPr>
          <w:lang w:val="ru-RU"/>
        </w:rPr>
        <w:t>в</w:t>
      </w:r>
      <w:r w:rsidRPr="00AA6C44">
        <w:t xml:space="preserve"> </w:t>
      </w:r>
      <w:r w:rsidRPr="00AA6C44">
        <w:rPr>
          <w:lang w:val="ru-RU"/>
        </w:rPr>
        <w:t>именах</w:t>
      </w:r>
      <w:r w:rsidRPr="00AA6C44">
        <w:t xml:space="preserve"> </w:t>
      </w:r>
      <w:r w:rsidRPr="00AA6C44">
        <w:rPr>
          <w:lang w:val="ru-RU"/>
        </w:rPr>
        <w:t>исследуемых</w:t>
      </w:r>
      <w:r w:rsidRPr="00AA6C44">
        <w:t xml:space="preserve"> </w:t>
      </w:r>
      <w:r w:rsidRPr="00AA6C44">
        <w:rPr>
          <w:lang w:val="ru-RU"/>
        </w:rPr>
        <w:t>элементов</w:t>
      </w:r>
      <w:r w:rsidRPr="00AA6C44">
        <w:t xml:space="preserve"> </w:t>
      </w:r>
      <w:r w:rsidRPr="00AA6C44">
        <w:rPr>
          <w:lang w:val="ru-RU"/>
        </w:rPr>
        <w:t>на</w:t>
      </w:r>
      <w:r w:rsidRPr="00AA6C44">
        <w:t xml:space="preserve"> </w:t>
      </w:r>
      <w:r w:rsidRPr="00AA6C44">
        <w:rPr>
          <w:lang w:val="ru-RU"/>
        </w:rPr>
        <w:t>"</w:t>
      </w:r>
      <w:r w:rsidRPr="00AA6C44">
        <w:t>ref</w:t>
      </w:r>
      <w:r w:rsidRPr="00AA6C44">
        <w:rPr>
          <w:lang w:val="ru-RU"/>
        </w:rPr>
        <w:t>"</w:t>
      </w:r>
      <w:r w:rsidRPr="00AA6C44">
        <w:t xml:space="preserve">, </w:t>
      </w:r>
      <w:r w:rsidRPr="00AA6C44">
        <w:rPr>
          <w:lang w:val="ru-RU"/>
        </w:rPr>
        <w:t>например</w:t>
      </w:r>
      <w:r w:rsidRPr="00AA6C44">
        <w:t xml:space="preserve"> </w:t>
      </w:r>
      <w:r w:rsidRPr="00AA6C44">
        <w:rPr>
          <w:lang w:val="ru-RU"/>
        </w:rPr>
        <w:t>эталонным</w:t>
      </w:r>
      <w:r w:rsidRPr="00AA6C44">
        <w:t xml:space="preserve"> </w:t>
      </w:r>
      <w:r w:rsidRPr="00AA6C44">
        <w:rPr>
          <w:lang w:val="ru-RU"/>
        </w:rPr>
        <w:t>элементом</w:t>
      </w:r>
      <w:r w:rsidRPr="00AA6C44">
        <w:t xml:space="preserve"> </w:t>
      </w:r>
      <w:r w:rsidRPr="00AA6C44">
        <w:rPr>
          <w:lang w:val="ru-RU"/>
        </w:rPr>
        <w:t>для</w:t>
      </w:r>
      <w:r w:rsidRPr="00AA6C44">
        <w:t xml:space="preserve"> </w:t>
      </w:r>
      <w:r w:rsidRPr="00AA6C44">
        <w:rPr>
          <w:lang w:val="ru-RU"/>
        </w:rPr>
        <w:t>"</w:t>
      </w:r>
      <w:r w:rsidRPr="00AA6C44">
        <w:t>bcodtri.wav</w:t>
      </w:r>
      <w:r w:rsidRPr="00AA6C44">
        <w:rPr>
          <w:lang w:val="ru-RU"/>
        </w:rPr>
        <w:t>"</w:t>
      </w:r>
      <w:r w:rsidRPr="00AA6C44">
        <w:t xml:space="preserve"> </w:t>
      </w:r>
      <w:r w:rsidRPr="00AA6C44">
        <w:rPr>
          <w:lang w:val="ru-RU"/>
        </w:rPr>
        <w:t>служит</w:t>
      </w:r>
      <w:r w:rsidRPr="00AA6C44">
        <w:t xml:space="preserve"> </w:t>
      </w:r>
      <w:r w:rsidRPr="00AA6C44">
        <w:rPr>
          <w:lang w:val="ru-RU"/>
        </w:rPr>
        <w:t>"</w:t>
      </w:r>
      <w:r w:rsidRPr="00AA6C44">
        <w:t>breftri.wav</w:t>
      </w:r>
      <w:r w:rsidRPr="00AA6C44">
        <w:rPr>
          <w:lang w:val="ru-RU"/>
        </w:rPr>
        <w:t>"</w:t>
      </w:r>
      <w:r w:rsidRPr="00AA6C4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316A7" w14:textId="77777777" w:rsidR="006F521D" w:rsidRDefault="006F521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6F521D" w:rsidRPr="00A239D1" w14:paraId="768FE8FC" w14:textId="77777777" w:rsidTr="000B4571">
      <w:tc>
        <w:tcPr>
          <w:tcW w:w="4574" w:type="dxa"/>
          <w:vAlign w:val="center"/>
        </w:tcPr>
        <w:p w14:paraId="544EDA03" w14:textId="77777777" w:rsidR="006F521D" w:rsidRPr="005B0371" w:rsidRDefault="006F521D"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16" w:type="dxa"/>
          <w:vAlign w:val="center"/>
        </w:tcPr>
        <w:p w14:paraId="700E7AF4" w14:textId="26300521" w:rsidR="006F521D" w:rsidRPr="00712EC9" w:rsidRDefault="006F521D" w:rsidP="00744F8B">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6F521D" w:rsidRPr="00A239D1" w14:paraId="24F86436" w14:textId="77777777" w:rsidTr="000B4571">
      <w:tc>
        <w:tcPr>
          <w:tcW w:w="4574" w:type="dxa"/>
          <w:vAlign w:val="center"/>
        </w:tcPr>
        <w:p w14:paraId="09E9FF9D" w14:textId="71891C78" w:rsidR="006F521D" w:rsidRPr="00712EC9" w:rsidRDefault="006F521D" w:rsidP="00744F8B">
          <w:pPr>
            <w:pStyle w:val="Header"/>
            <w:jc w:val="left"/>
            <w:rPr>
              <w:rFonts w:asciiTheme="minorBidi" w:hAnsiTheme="minorBidi"/>
              <w:spacing w:val="4"/>
              <w:sz w:val="21"/>
              <w:szCs w:val="21"/>
              <w:lang w:val="ru-RU"/>
            </w:rPr>
          </w:pPr>
          <w:r>
            <w:rPr>
              <w:rFonts w:asciiTheme="minorBidi" w:hAnsiTheme="minorBidi"/>
              <w:spacing w:val="4"/>
              <w:szCs w:val="24"/>
              <w:lang w:val="ru-RU"/>
            </w:rPr>
            <w:t>Рекомендации</w:t>
          </w:r>
        </w:p>
      </w:tc>
      <w:tc>
        <w:tcPr>
          <w:tcW w:w="5916" w:type="dxa"/>
          <w:vAlign w:val="center"/>
        </w:tcPr>
        <w:p w14:paraId="70FFEB72" w14:textId="6DBA5FA7" w:rsidR="006F521D" w:rsidRPr="00712EC9" w:rsidRDefault="006F521D" w:rsidP="00744F8B">
          <w:pPr>
            <w:pStyle w:val="Header"/>
            <w:jc w:val="right"/>
            <w:rPr>
              <w:rFonts w:asciiTheme="minorBidi" w:hAnsiTheme="minorBidi"/>
              <w:spacing w:val="4"/>
              <w:szCs w:val="24"/>
              <w:lang w:val="ru-RU"/>
            </w:rPr>
          </w:pPr>
          <w:r>
            <w:rPr>
              <w:rFonts w:asciiTheme="minorBidi" w:hAnsiTheme="minorBidi"/>
              <w:spacing w:val="4"/>
              <w:szCs w:val="24"/>
              <w:lang w:val="ru-RU"/>
            </w:rPr>
            <w:t>Сектор радиосвязи</w:t>
          </w:r>
        </w:p>
      </w:tc>
    </w:tr>
  </w:tbl>
  <w:p w14:paraId="68291F64" w14:textId="220838E0" w:rsidR="006F521D" w:rsidRDefault="000B4571" w:rsidP="004A6FEB">
    <w:pPr>
      <w:pStyle w:val="Header"/>
    </w:pPr>
    <w:r>
      <w:rPr>
        <w:rFonts w:ascii="Arial Black" w:hAnsi="Arial Black" w:cs="Arial"/>
        <w:noProof/>
        <w:sz w:val="32"/>
        <w:szCs w:val="32"/>
      </w:rPr>
      <w:drawing>
        <wp:anchor distT="0" distB="0" distL="114300" distR="114300" simplePos="0" relativeHeight="251661312" behindDoc="0" locked="0" layoutInCell="1" allowOverlap="1" wp14:anchorId="307ABB33" wp14:editId="738DC2E3">
          <wp:simplePos x="0" y="0"/>
          <wp:positionH relativeFrom="column">
            <wp:posOffset>-271780</wp:posOffset>
          </wp:positionH>
          <wp:positionV relativeFrom="paragraph">
            <wp:posOffset>-562610</wp:posOffset>
          </wp:positionV>
          <wp:extent cx="1733550" cy="374924"/>
          <wp:effectExtent l="0" t="0" r="0" b="0"/>
          <wp:wrapNone/>
          <wp:docPr id="7" name="Picture 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21D">
      <w:rPr>
        <w:rFonts w:ascii="Arial" w:hAnsi="Arial" w:cs="Arial"/>
        <w:noProof/>
        <w:lang w:val="ru-RU" w:eastAsia="ru-RU"/>
      </w:rPr>
      <mc:AlternateContent>
        <mc:Choice Requires="wps">
          <w:drawing>
            <wp:anchor distT="0" distB="0" distL="114300" distR="114300" simplePos="0" relativeHeight="251658240" behindDoc="0" locked="0" layoutInCell="1" allowOverlap="1" wp14:anchorId="51912447" wp14:editId="67D99A7A">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9FD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CA62CE0" w14:textId="77777777" w:rsidR="006F521D" w:rsidRDefault="006F521D" w:rsidP="004A6FEB">
    <w:pPr>
      <w:pStyle w:val="Header"/>
      <w:ind w:right="360"/>
      <w:jc w:val="both"/>
    </w:pPr>
    <w:r>
      <w:rPr>
        <w:noProof/>
        <w:lang w:val="ru-RU" w:eastAsia="ru-RU"/>
      </w:rPr>
      <mc:AlternateContent>
        <mc:Choice Requires="wpg">
          <w:drawing>
            <wp:anchor distT="0" distB="0" distL="114300" distR="114300" simplePos="0" relativeHeight="251659264" behindDoc="0" locked="0" layoutInCell="1" allowOverlap="1" wp14:anchorId="00EC8130" wp14:editId="0C24BA5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BC417" id="docshapegroup6" o:spid="_x0000_s1026" alt="Header separator line" style="position:absolute;left:0;text-align:left;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F775A" w14:textId="0A55028A" w:rsidR="00D14A48" w:rsidRDefault="00D14A48"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715D9">
      <w:rPr>
        <w:b/>
        <w:bCs/>
        <w:noProof/>
        <w:szCs w:val="22"/>
        <w:lang w:val="en-US"/>
      </w:rPr>
      <w:t>МСЭ-R  BS.1387-2</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0AE46" w14:textId="1888DCB8" w:rsidR="00D14A48" w:rsidRDefault="00D14A48">
    <w:pPr>
      <w:pStyle w:val="Header"/>
    </w:pPr>
    <w:r>
      <w:tab/>
    </w:r>
    <w:r w:rsidR="00E46D08" w:rsidRPr="00553C5F">
      <w:rPr>
        <w:b/>
        <w:szCs w:val="22"/>
        <w:lang w:val="ru-RU"/>
      </w:rPr>
      <w:t>Рек.</w:t>
    </w:r>
    <w:r w:rsidR="00E46D08" w:rsidRPr="00553C5F">
      <w:rPr>
        <w:b/>
        <w:szCs w:val="22"/>
        <w:lang w:val="en-US"/>
      </w:rPr>
      <w:t xml:space="preserve"> </w:t>
    </w:r>
    <w:r w:rsidR="00E46D08" w:rsidRPr="00553C5F">
      <w:rPr>
        <w:b/>
        <w:szCs w:val="22"/>
        <w:lang w:val="ru-RU"/>
      </w:rPr>
      <w:t xml:space="preserve"> </w:t>
    </w:r>
    <w:r>
      <w:rPr>
        <w:b/>
        <w:bCs/>
      </w:rPr>
      <w:fldChar w:fldCharType="begin"/>
    </w:r>
    <w:r>
      <w:rPr>
        <w:b/>
        <w:bCs/>
      </w:rPr>
      <w:instrText>styleref href</w:instrText>
    </w:r>
    <w:r>
      <w:rPr>
        <w:b/>
        <w:bCs/>
      </w:rPr>
      <w:fldChar w:fldCharType="separate"/>
    </w:r>
    <w:r w:rsidR="008715D9">
      <w:rPr>
        <w:b/>
        <w:bCs/>
        <w:noProof/>
      </w:rPr>
      <w:t>МСЭ-R  BS.1387-2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6E0E8" w14:textId="0C5CCAF1" w:rsidR="000B4571" w:rsidRPr="000B4571" w:rsidRDefault="000B4571" w:rsidP="00D72623">
    <w:pPr>
      <w:pStyle w:val="Header"/>
      <w:jc w:val="left"/>
      <w:rPr>
        <w:b/>
        <w:lang w:val="ru-RU"/>
      </w:rPr>
    </w:pPr>
    <w:r w:rsidRPr="00712EC9">
      <w:rPr>
        <w:rStyle w:val="PageNumber"/>
        <w:b/>
        <w:bCs/>
      </w:rPr>
      <w:fldChar w:fldCharType="begin"/>
    </w:r>
    <w:r w:rsidRPr="00712EC9">
      <w:rPr>
        <w:rStyle w:val="PageNumber"/>
        <w:b/>
        <w:bCs/>
        <w:lang w:val="en-US"/>
      </w:rPr>
      <w:instrText xml:space="preserve"> PAGE </w:instrText>
    </w:r>
    <w:r w:rsidRPr="00712EC9">
      <w:rPr>
        <w:rStyle w:val="PageNumber"/>
        <w:b/>
        <w:bCs/>
      </w:rPr>
      <w:fldChar w:fldCharType="separate"/>
    </w:r>
    <w:r>
      <w:rPr>
        <w:rStyle w:val="PageNumber"/>
        <w:b/>
        <w:bCs/>
        <w:noProof/>
        <w:lang w:val="en-US"/>
      </w:rPr>
      <w:t>66</w:t>
    </w:r>
    <w:r w:rsidRPr="00712EC9">
      <w:rPr>
        <w:rStyle w:val="PageNumber"/>
        <w:b/>
        <w:bCs/>
      </w:rPr>
      <w:fldChar w:fldCharType="end"/>
    </w:r>
    <w:r w:rsidRPr="00712EC9">
      <w:rPr>
        <w:lang w:val="en-US"/>
      </w:rPr>
      <w:tab/>
    </w:r>
    <w:r w:rsidRPr="00712EC9">
      <w:rPr>
        <w:b/>
        <w:lang w:val="ru-RU"/>
      </w:rPr>
      <w:t>Рек</w:t>
    </w:r>
    <w:r w:rsidRPr="000B4571">
      <w:rPr>
        <w:b/>
        <w:lang w:val="ru-RU"/>
      </w:rPr>
      <w:t xml:space="preserve">.  </w:t>
    </w:r>
    <w:r w:rsidRPr="000B4571">
      <w:rPr>
        <w:b/>
        <w:lang w:val="ru-RU"/>
      </w:rPr>
      <w:fldChar w:fldCharType="begin"/>
    </w:r>
    <w:r w:rsidRPr="000B4571">
      <w:rPr>
        <w:b/>
        <w:lang w:val="ru-RU"/>
      </w:rPr>
      <w:instrText>styleref href</w:instrText>
    </w:r>
    <w:r w:rsidRPr="000B4571">
      <w:rPr>
        <w:b/>
        <w:lang w:val="ru-RU"/>
      </w:rPr>
      <w:fldChar w:fldCharType="separate"/>
    </w:r>
    <w:r w:rsidR="00B7022E">
      <w:rPr>
        <w:b/>
        <w:noProof/>
        <w:lang w:val="ru-RU"/>
      </w:rPr>
      <w:t>МСЭ-R  BS.1387-2</w:t>
    </w:r>
    <w:r w:rsidRPr="000B4571">
      <w:rPr>
        <w:b/>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C3296" w14:textId="0EB9772F" w:rsidR="00E46D08" w:rsidRDefault="00E46D08">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8715D9">
      <w:rPr>
        <w:b/>
        <w:bCs/>
        <w:noProof/>
      </w:rPr>
      <w:t>МСЭ-R  BS.1387-2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EF417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EEE3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D000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465D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FE9E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B6A8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90CC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F61E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18E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DCC1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7" w15:restartNumberingAfterBreak="0">
    <w:nsid w:val="2B4818FF"/>
    <w:multiLevelType w:val="hybridMultilevel"/>
    <w:tmpl w:val="4872C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0"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1"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2" w15:restartNumberingAfterBreak="0">
    <w:nsid w:val="39DC7C0B"/>
    <w:multiLevelType w:val="hybridMultilevel"/>
    <w:tmpl w:val="3132CA56"/>
    <w:lvl w:ilvl="0" w:tplc="14A6A67C">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4"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5"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6" w15:restartNumberingAfterBreak="0">
    <w:nsid w:val="5C9222CD"/>
    <w:multiLevelType w:val="hybridMultilevel"/>
    <w:tmpl w:val="02D26B5E"/>
    <w:lvl w:ilvl="0" w:tplc="46302524">
      <w:start w:val="1"/>
      <w:numFmt w:val="bullet"/>
      <w:lvlText w:val=""/>
      <w:lvlJc w:val="left"/>
      <w:pPr>
        <w:tabs>
          <w:tab w:val="num" w:pos="680"/>
        </w:tabs>
        <w:ind w:left="680"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8"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9"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0"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1" w15:restartNumberingAfterBreak="0">
    <w:nsid w:val="6CF36F6B"/>
    <w:multiLevelType w:val="hybridMultilevel"/>
    <w:tmpl w:val="5D18CED2"/>
    <w:lvl w:ilvl="0" w:tplc="ECA07D80">
      <w:start w:val="1"/>
      <w:numFmt w:val="bullet"/>
      <w:lvlText w:val=""/>
      <w:lvlJc w:val="left"/>
      <w:pPr>
        <w:tabs>
          <w:tab w:val="num" w:pos="2977"/>
        </w:tabs>
        <w:ind w:left="2977" w:hanging="283"/>
      </w:pPr>
      <w:rPr>
        <w:rFonts w:ascii="Symbol" w:hAnsi="Symbol" w:hint="default"/>
      </w:rPr>
    </w:lvl>
    <w:lvl w:ilvl="1" w:tplc="04070003">
      <w:start w:val="1"/>
      <w:numFmt w:val="bullet"/>
      <w:lvlText w:val="o"/>
      <w:lvlJc w:val="left"/>
      <w:pPr>
        <w:tabs>
          <w:tab w:val="num" w:pos="2149"/>
        </w:tabs>
        <w:ind w:left="2149" w:hanging="360"/>
      </w:pPr>
      <w:rPr>
        <w:rFonts w:ascii="Courier New" w:hAnsi="Courier New" w:hint="default"/>
      </w:rPr>
    </w:lvl>
    <w:lvl w:ilvl="2" w:tplc="04070005">
      <w:start w:val="1"/>
      <w:numFmt w:val="bullet"/>
      <w:lvlText w:val=""/>
      <w:lvlJc w:val="left"/>
      <w:pPr>
        <w:tabs>
          <w:tab w:val="num" w:pos="2869"/>
        </w:tabs>
        <w:ind w:left="2869" w:hanging="360"/>
      </w:pPr>
      <w:rPr>
        <w:rFonts w:ascii="Wingdings" w:hAnsi="Wingdings" w:hint="default"/>
      </w:rPr>
    </w:lvl>
    <w:lvl w:ilvl="3" w:tplc="0407000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3"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4"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5"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1380742376">
    <w:abstractNumId w:val="15"/>
  </w:num>
  <w:num w:numId="2" w16cid:durableId="735468420">
    <w:abstractNumId w:val="26"/>
  </w:num>
  <w:num w:numId="3" w16cid:durableId="420179052">
    <w:abstractNumId w:val="31"/>
  </w:num>
  <w:num w:numId="4" w16cid:durableId="731195214">
    <w:abstractNumId w:val="17"/>
  </w:num>
  <w:num w:numId="5" w16cid:durableId="911625426">
    <w:abstractNumId w:val="22"/>
  </w:num>
  <w:num w:numId="6" w16cid:durableId="830951104">
    <w:abstractNumId w:val="33"/>
  </w:num>
  <w:num w:numId="7" w16cid:durableId="1334410566">
    <w:abstractNumId w:val="18"/>
  </w:num>
  <w:num w:numId="8" w16cid:durableId="1813982678">
    <w:abstractNumId w:val="14"/>
  </w:num>
  <w:num w:numId="9" w16cid:durableId="1657880600">
    <w:abstractNumId w:val="24"/>
  </w:num>
  <w:num w:numId="10" w16cid:durableId="2042784596">
    <w:abstractNumId w:val="12"/>
  </w:num>
  <w:num w:numId="11" w16cid:durableId="1924756300">
    <w:abstractNumId w:val="21"/>
  </w:num>
  <w:num w:numId="12" w16cid:durableId="1040200788">
    <w:abstractNumId w:val="34"/>
  </w:num>
  <w:num w:numId="13" w16cid:durableId="290939545">
    <w:abstractNumId w:val="16"/>
  </w:num>
  <w:num w:numId="14" w16cid:durableId="1506900678">
    <w:abstractNumId w:val="11"/>
  </w:num>
  <w:num w:numId="15" w16cid:durableId="940986840">
    <w:abstractNumId w:val="25"/>
  </w:num>
  <w:num w:numId="16" w16cid:durableId="328481925">
    <w:abstractNumId w:val="19"/>
  </w:num>
  <w:num w:numId="17" w16cid:durableId="890114175">
    <w:abstractNumId w:val="36"/>
  </w:num>
  <w:num w:numId="18" w16cid:durableId="824012001">
    <w:abstractNumId w:val="36"/>
    <w:lvlOverride w:ilvl="0">
      <w:lvl w:ilvl="0">
        <w:start w:val="2"/>
        <w:numFmt w:val="lowerLetter"/>
        <w:lvlText w:val="%1)"/>
        <w:legacy w:legacy="1" w:legacySpace="0" w:legacyIndent="720"/>
        <w:lvlJc w:val="left"/>
        <w:pPr>
          <w:ind w:left="720" w:hanging="720"/>
        </w:pPr>
      </w:lvl>
    </w:lvlOverride>
  </w:num>
  <w:num w:numId="19" w16cid:durableId="768888725">
    <w:abstractNumId w:val="13"/>
  </w:num>
  <w:num w:numId="20" w16cid:durableId="682560387">
    <w:abstractNumId w:val="35"/>
  </w:num>
  <w:num w:numId="21" w16cid:durableId="58464942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2" w16cid:durableId="653337318">
    <w:abstractNumId w:val="20"/>
  </w:num>
  <w:num w:numId="23" w16cid:durableId="422263095">
    <w:abstractNumId w:val="29"/>
  </w:num>
  <w:num w:numId="24" w16cid:durableId="1635718821">
    <w:abstractNumId w:val="23"/>
  </w:num>
  <w:num w:numId="25" w16cid:durableId="1960330210">
    <w:abstractNumId w:val="10"/>
    <w:lvlOverride w:ilvl="0">
      <w:lvl w:ilvl="0">
        <w:start w:val="1"/>
        <w:numFmt w:val="bullet"/>
        <w:lvlText w:val="-"/>
        <w:legacy w:legacy="1" w:legacySpace="0" w:legacyIndent="360"/>
        <w:lvlJc w:val="left"/>
        <w:pPr>
          <w:ind w:left="360" w:hanging="360"/>
        </w:pPr>
        <w:rPr>
          <w:sz w:val="16"/>
        </w:rPr>
      </w:lvl>
    </w:lvlOverride>
  </w:num>
  <w:num w:numId="26" w16cid:durableId="1172068457">
    <w:abstractNumId w:val="32"/>
  </w:num>
  <w:num w:numId="27" w16cid:durableId="830949194">
    <w:abstractNumId w:val="27"/>
  </w:num>
  <w:num w:numId="28" w16cid:durableId="1445227478">
    <w:abstractNumId w:val="28"/>
  </w:num>
  <w:num w:numId="29" w16cid:durableId="1872263851">
    <w:abstractNumId w:val="30"/>
  </w:num>
  <w:num w:numId="30" w16cid:durableId="1496800830">
    <w:abstractNumId w:val="9"/>
  </w:num>
  <w:num w:numId="31" w16cid:durableId="64186548">
    <w:abstractNumId w:val="7"/>
  </w:num>
  <w:num w:numId="32" w16cid:durableId="904877758">
    <w:abstractNumId w:val="6"/>
  </w:num>
  <w:num w:numId="33" w16cid:durableId="1852715054">
    <w:abstractNumId w:val="5"/>
  </w:num>
  <w:num w:numId="34" w16cid:durableId="1205368592">
    <w:abstractNumId w:val="4"/>
  </w:num>
  <w:num w:numId="35" w16cid:durableId="473721428">
    <w:abstractNumId w:val="8"/>
  </w:num>
  <w:num w:numId="36" w16cid:durableId="275984382">
    <w:abstractNumId w:val="3"/>
  </w:num>
  <w:num w:numId="37" w16cid:durableId="1972519296">
    <w:abstractNumId w:val="2"/>
  </w:num>
  <w:num w:numId="38" w16cid:durableId="243806112">
    <w:abstractNumId w:val="1"/>
  </w:num>
  <w:num w:numId="39" w16cid:durableId="1664041769">
    <w:abstractNumId w:val="0"/>
  </w:num>
  <w:num w:numId="40" w16cid:durableId="1917549247">
    <w:abstractNumId w:val="10"/>
    <w:lvlOverride w:ilvl="0">
      <w:lvl w:ilvl="0">
        <w:numFmt w:val="bullet"/>
        <w:lvlText w:val="–"/>
        <w:legacy w:legacy="1" w:legacySpace="0" w:legacyIndent="795"/>
        <w:lvlJc w:val="left"/>
        <w:pPr>
          <w:ind w:left="795" w:hanging="795"/>
        </w:pPr>
      </w:lvl>
    </w:lvlOverride>
  </w:num>
  <w:num w:numId="41" w16cid:durableId="479856092">
    <w:abstractNumId w:val="10"/>
    <w:lvlOverride w:ilvl="0">
      <w:lvl w:ilvl="0">
        <w:start w:val="1"/>
        <w:numFmt w:val="bullet"/>
        <w:lvlText w:val=""/>
        <w:legacy w:legacy="1" w:legacySpace="0" w:legacyIndent="283"/>
        <w:lvlJc w:val="left"/>
        <w:pPr>
          <w:ind w:left="680"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ru-RU" w:vendorID="64" w:dllVersion="6" w:nlCheck="1" w:checkStyle="0"/>
  <w:activeWritingStyle w:appName="MSWord" w:lang="de-CH" w:vendorID="64" w:dllVersion="6" w:nlCheck="1" w:checkStyle="1"/>
  <w:activeWritingStyle w:appName="MSWord" w:lang="ru-RU"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v:textbox inset="5.85pt,.7pt,5.85pt,.7pt"/>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778"/>
    <w:rsid w:val="0000274B"/>
    <w:rsid w:val="00003FF4"/>
    <w:rsid w:val="00004045"/>
    <w:rsid w:val="00011F90"/>
    <w:rsid w:val="00011FFC"/>
    <w:rsid w:val="00012611"/>
    <w:rsid w:val="00013002"/>
    <w:rsid w:val="000166BD"/>
    <w:rsid w:val="0001796F"/>
    <w:rsid w:val="00032234"/>
    <w:rsid w:val="00032E93"/>
    <w:rsid w:val="00035448"/>
    <w:rsid w:val="00036EE3"/>
    <w:rsid w:val="0004010A"/>
    <w:rsid w:val="00050FFC"/>
    <w:rsid w:val="00057C02"/>
    <w:rsid w:val="00063246"/>
    <w:rsid w:val="00066F22"/>
    <w:rsid w:val="000674DD"/>
    <w:rsid w:val="00071894"/>
    <w:rsid w:val="00072018"/>
    <w:rsid w:val="00072484"/>
    <w:rsid w:val="00077A77"/>
    <w:rsid w:val="00085664"/>
    <w:rsid w:val="00094405"/>
    <w:rsid w:val="00095530"/>
    <w:rsid w:val="000959EF"/>
    <w:rsid w:val="00096612"/>
    <w:rsid w:val="00097563"/>
    <w:rsid w:val="00097D41"/>
    <w:rsid w:val="000A0C41"/>
    <w:rsid w:val="000A20AE"/>
    <w:rsid w:val="000A3C32"/>
    <w:rsid w:val="000A60B8"/>
    <w:rsid w:val="000B1B2B"/>
    <w:rsid w:val="000B4571"/>
    <w:rsid w:val="000B7683"/>
    <w:rsid w:val="000D05AA"/>
    <w:rsid w:val="000D0677"/>
    <w:rsid w:val="000D475C"/>
    <w:rsid w:val="000E0548"/>
    <w:rsid w:val="000E4DF8"/>
    <w:rsid w:val="000E6A6E"/>
    <w:rsid w:val="000F0CA5"/>
    <w:rsid w:val="00100571"/>
    <w:rsid w:val="00102934"/>
    <w:rsid w:val="0010360F"/>
    <w:rsid w:val="00106FBA"/>
    <w:rsid w:val="00110771"/>
    <w:rsid w:val="001133EF"/>
    <w:rsid w:val="00120ABF"/>
    <w:rsid w:val="00121058"/>
    <w:rsid w:val="00121567"/>
    <w:rsid w:val="00126295"/>
    <w:rsid w:val="00130893"/>
    <w:rsid w:val="00130CC9"/>
    <w:rsid w:val="00131960"/>
    <w:rsid w:val="00131A20"/>
    <w:rsid w:val="001338E1"/>
    <w:rsid w:val="0013737D"/>
    <w:rsid w:val="00140925"/>
    <w:rsid w:val="0014137D"/>
    <w:rsid w:val="0014209B"/>
    <w:rsid w:val="00147110"/>
    <w:rsid w:val="001511A6"/>
    <w:rsid w:val="00152391"/>
    <w:rsid w:val="00156DD0"/>
    <w:rsid w:val="00163B98"/>
    <w:rsid w:val="00164E40"/>
    <w:rsid w:val="00170E9D"/>
    <w:rsid w:val="00171C4D"/>
    <w:rsid w:val="0017285D"/>
    <w:rsid w:val="00172DBA"/>
    <w:rsid w:val="0017562F"/>
    <w:rsid w:val="001805F5"/>
    <w:rsid w:val="0018347B"/>
    <w:rsid w:val="001839C9"/>
    <w:rsid w:val="00185BF2"/>
    <w:rsid w:val="00186277"/>
    <w:rsid w:val="0018635C"/>
    <w:rsid w:val="0018654E"/>
    <w:rsid w:val="0019307B"/>
    <w:rsid w:val="001970A2"/>
    <w:rsid w:val="001B0284"/>
    <w:rsid w:val="001B0927"/>
    <w:rsid w:val="001B164E"/>
    <w:rsid w:val="001B7886"/>
    <w:rsid w:val="001C0DF1"/>
    <w:rsid w:val="001C3549"/>
    <w:rsid w:val="001C3C28"/>
    <w:rsid w:val="001C3EF6"/>
    <w:rsid w:val="001C67AE"/>
    <w:rsid w:val="001C7343"/>
    <w:rsid w:val="001D3B5E"/>
    <w:rsid w:val="001D5B0F"/>
    <w:rsid w:val="001D6125"/>
    <w:rsid w:val="001D6AA1"/>
    <w:rsid w:val="001D6DFC"/>
    <w:rsid w:val="001E53B4"/>
    <w:rsid w:val="001F2C00"/>
    <w:rsid w:val="001F38BB"/>
    <w:rsid w:val="002011E9"/>
    <w:rsid w:val="002058CE"/>
    <w:rsid w:val="00210117"/>
    <w:rsid w:val="00210358"/>
    <w:rsid w:val="002165F1"/>
    <w:rsid w:val="00216D26"/>
    <w:rsid w:val="00222F1B"/>
    <w:rsid w:val="00223DBC"/>
    <w:rsid w:val="0023303D"/>
    <w:rsid w:val="00233211"/>
    <w:rsid w:val="00240973"/>
    <w:rsid w:val="002457DA"/>
    <w:rsid w:val="002475E1"/>
    <w:rsid w:val="00250844"/>
    <w:rsid w:val="00251469"/>
    <w:rsid w:val="00252FFE"/>
    <w:rsid w:val="00260B24"/>
    <w:rsid w:val="002646DA"/>
    <w:rsid w:val="0027411A"/>
    <w:rsid w:val="002747A3"/>
    <w:rsid w:val="00276D21"/>
    <w:rsid w:val="00282A15"/>
    <w:rsid w:val="00286597"/>
    <w:rsid w:val="002909BC"/>
    <w:rsid w:val="002919AF"/>
    <w:rsid w:val="00296297"/>
    <w:rsid w:val="002966DA"/>
    <w:rsid w:val="00296D7F"/>
    <w:rsid w:val="002A018D"/>
    <w:rsid w:val="002A5D45"/>
    <w:rsid w:val="002B3CF6"/>
    <w:rsid w:val="002B3E59"/>
    <w:rsid w:val="002B66BD"/>
    <w:rsid w:val="002B6DFA"/>
    <w:rsid w:val="002C26D7"/>
    <w:rsid w:val="002C768A"/>
    <w:rsid w:val="002D0BD7"/>
    <w:rsid w:val="002D2887"/>
    <w:rsid w:val="002D76C4"/>
    <w:rsid w:val="002E35E4"/>
    <w:rsid w:val="002E3B5D"/>
    <w:rsid w:val="002F2688"/>
    <w:rsid w:val="002F5199"/>
    <w:rsid w:val="00300C7F"/>
    <w:rsid w:val="00301DB3"/>
    <w:rsid w:val="00305119"/>
    <w:rsid w:val="003052D5"/>
    <w:rsid w:val="00307DEC"/>
    <w:rsid w:val="00311C6C"/>
    <w:rsid w:val="00313CE9"/>
    <w:rsid w:val="00314AFE"/>
    <w:rsid w:val="003157F1"/>
    <w:rsid w:val="00334CB2"/>
    <w:rsid w:val="0033743A"/>
    <w:rsid w:val="00344C47"/>
    <w:rsid w:val="003460F1"/>
    <w:rsid w:val="00356B5D"/>
    <w:rsid w:val="00357707"/>
    <w:rsid w:val="00362054"/>
    <w:rsid w:val="00363C80"/>
    <w:rsid w:val="00365DB4"/>
    <w:rsid w:val="0036627C"/>
    <w:rsid w:val="00366CB4"/>
    <w:rsid w:val="00372C53"/>
    <w:rsid w:val="00382D51"/>
    <w:rsid w:val="00391FE3"/>
    <w:rsid w:val="003931D4"/>
    <w:rsid w:val="003A0BEC"/>
    <w:rsid w:val="003A10A5"/>
    <w:rsid w:val="003A3021"/>
    <w:rsid w:val="003A6FB8"/>
    <w:rsid w:val="003B3483"/>
    <w:rsid w:val="003C245B"/>
    <w:rsid w:val="003C33A1"/>
    <w:rsid w:val="003C3AE7"/>
    <w:rsid w:val="003D7E24"/>
    <w:rsid w:val="003E09F8"/>
    <w:rsid w:val="003E34BC"/>
    <w:rsid w:val="003E5516"/>
    <w:rsid w:val="003F07F9"/>
    <w:rsid w:val="003F4B75"/>
    <w:rsid w:val="003F5411"/>
    <w:rsid w:val="003F6762"/>
    <w:rsid w:val="003F697D"/>
    <w:rsid w:val="0040527A"/>
    <w:rsid w:val="00420DFD"/>
    <w:rsid w:val="0042211E"/>
    <w:rsid w:val="00424197"/>
    <w:rsid w:val="004257B7"/>
    <w:rsid w:val="00425BC7"/>
    <w:rsid w:val="00434F2F"/>
    <w:rsid w:val="00437A76"/>
    <w:rsid w:val="00437A88"/>
    <w:rsid w:val="0044479C"/>
    <w:rsid w:val="00447C86"/>
    <w:rsid w:val="004537FA"/>
    <w:rsid w:val="004604B2"/>
    <w:rsid w:val="00464148"/>
    <w:rsid w:val="00470E28"/>
    <w:rsid w:val="0047379B"/>
    <w:rsid w:val="00474170"/>
    <w:rsid w:val="00474ECA"/>
    <w:rsid w:val="00477729"/>
    <w:rsid w:val="004810C6"/>
    <w:rsid w:val="004842E2"/>
    <w:rsid w:val="00485A7E"/>
    <w:rsid w:val="00485C6F"/>
    <w:rsid w:val="00486EB3"/>
    <w:rsid w:val="004923F9"/>
    <w:rsid w:val="004934C5"/>
    <w:rsid w:val="00497525"/>
    <w:rsid w:val="004A1739"/>
    <w:rsid w:val="004A1F4B"/>
    <w:rsid w:val="004A6FEB"/>
    <w:rsid w:val="004A703C"/>
    <w:rsid w:val="004B0682"/>
    <w:rsid w:val="004B3FC5"/>
    <w:rsid w:val="004B4FCF"/>
    <w:rsid w:val="004C2AD4"/>
    <w:rsid w:val="004D165A"/>
    <w:rsid w:val="004D2D2B"/>
    <w:rsid w:val="004D32DD"/>
    <w:rsid w:val="004D6C3B"/>
    <w:rsid w:val="004E53E8"/>
    <w:rsid w:val="004E61FF"/>
    <w:rsid w:val="004F0DD8"/>
    <w:rsid w:val="004F7E49"/>
    <w:rsid w:val="005036BF"/>
    <w:rsid w:val="0051052B"/>
    <w:rsid w:val="005125F0"/>
    <w:rsid w:val="005131A0"/>
    <w:rsid w:val="00513A0F"/>
    <w:rsid w:val="005140CB"/>
    <w:rsid w:val="00525C3F"/>
    <w:rsid w:val="0052692A"/>
    <w:rsid w:val="005373E0"/>
    <w:rsid w:val="0054337D"/>
    <w:rsid w:val="005438D4"/>
    <w:rsid w:val="00551B28"/>
    <w:rsid w:val="00556548"/>
    <w:rsid w:val="005568EA"/>
    <w:rsid w:val="005612BE"/>
    <w:rsid w:val="0056332B"/>
    <w:rsid w:val="0056472D"/>
    <w:rsid w:val="00571B1C"/>
    <w:rsid w:val="00576D47"/>
    <w:rsid w:val="00584DCC"/>
    <w:rsid w:val="00586EF8"/>
    <w:rsid w:val="005A3854"/>
    <w:rsid w:val="005B0371"/>
    <w:rsid w:val="005B090A"/>
    <w:rsid w:val="005B1F1B"/>
    <w:rsid w:val="005B25C2"/>
    <w:rsid w:val="005B49AB"/>
    <w:rsid w:val="005B50E7"/>
    <w:rsid w:val="005B661F"/>
    <w:rsid w:val="005B77C6"/>
    <w:rsid w:val="005C214F"/>
    <w:rsid w:val="005C4BAB"/>
    <w:rsid w:val="005D3D8D"/>
    <w:rsid w:val="005E12A5"/>
    <w:rsid w:val="005E5F9F"/>
    <w:rsid w:val="005E69F0"/>
    <w:rsid w:val="005E6B3B"/>
    <w:rsid w:val="005E7842"/>
    <w:rsid w:val="005E7B4F"/>
    <w:rsid w:val="005F003B"/>
    <w:rsid w:val="005F2E73"/>
    <w:rsid w:val="005F33C1"/>
    <w:rsid w:val="006000A8"/>
    <w:rsid w:val="00601882"/>
    <w:rsid w:val="006041AE"/>
    <w:rsid w:val="006079DB"/>
    <w:rsid w:val="00607D68"/>
    <w:rsid w:val="006100F1"/>
    <w:rsid w:val="00610B24"/>
    <w:rsid w:val="00612114"/>
    <w:rsid w:val="00613212"/>
    <w:rsid w:val="006149B1"/>
    <w:rsid w:val="006237C9"/>
    <w:rsid w:val="006310D6"/>
    <w:rsid w:val="00633F86"/>
    <w:rsid w:val="00640332"/>
    <w:rsid w:val="00641BC3"/>
    <w:rsid w:val="0065773E"/>
    <w:rsid w:val="00657853"/>
    <w:rsid w:val="00663CF7"/>
    <w:rsid w:val="00667704"/>
    <w:rsid w:val="00667910"/>
    <w:rsid w:val="00670DFD"/>
    <w:rsid w:val="006758CC"/>
    <w:rsid w:val="00680D2B"/>
    <w:rsid w:val="00681B32"/>
    <w:rsid w:val="00682621"/>
    <w:rsid w:val="00690925"/>
    <w:rsid w:val="006938E2"/>
    <w:rsid w:val="00697887"/>
    <w:rsid w:val="006A0282"/>
    <w:rsid w:val="006A0778"/>
    <w:rsid w:val="006A4059"/>
    <w:rsid w:val="006B1D2B"/>
    <w:rsid w:val="006B439E"/>
    <w:rsid w:val="006B6BF5"/>
    <w:rsid w:val="006C30DB"/>
    <w:rsid w:val="006C37D5"/>
    <w:rsid w:val="006C6205"/>
    <w:rsid w:val="006D3920"/>
    <w:rsid w:val="006D3DEE"/>
    <w:rsid w:val="006D61CF"/>
    <w:rsid w:val="006D7912"/>
    <w:rsid w:val="006E1131"/>
    <w:rsid w:val="006E1545"/>
    <w:rsid w:val="006E2037"/>
    <w:rsid w:val="006E6199"/>
    <w:rsid w:val="006E7780"/>
    <w:rsid w:val="006F2982"/>
    <w:rsid w:val="006F521D"/>
    <w:rsid w:val="00712870"/>
    <w:rsid w:val="00712EC9"/>
    <w:rsid w:val="00714AC0"/>
    <w:rsid w:val="00716F67"/>
    <w:rsid w:val="007211C9"/>
    <w:rsid w:val="0072583A"/>
    <w:rsid w:val="00725C04"/>
    <w:rsid w:val="007275CD"/>
    <w:rsid w:val="0073137E"/>
    <w:rsid w:val="007360ED"/>
    <w:rsid w:val="0073760C"/>
    <w:rsid w:val="0074147D"/>
    <w:rsid w:val="00743D85"/>
    <w:rsid w:val="00744F8B"/>
    <w:rsid w:val="00752592"/>
    <w:rsid w:val="00752A63"/>
    <w:rsid w:val="0075307D"/>
    <w:rsid w:val="00753CF4"/>
    <w:rsid w:val="007542F6"/>
    <w:rsid w:val="007565CC"/>
    <w:rsid w:val="00756DCA"/>
    <w:rsid w:val="00763B9A"/>
    <w:rsid w:val="0077060F"/>
    <w:rsid w:val="00782410"/>
    <w:rsid w:val="007864DA"/>
    <w:rsid w:val="00787EF5"/>
    <w:rsid w:val="007948E1"/>
    <w:rsid w:val="00795E80"/>
    <w:rsid w:val="007A0939"/>
    <w:rsid w:val="007A4DCB"/>
    <w:rsid w:val="007A5474"/>
    <w:rsid w:val="007A6AA8"/>
    <w:rsid w:val="007B1357"/>
    <w:rsid w:val="007B3343"/>
    <w:rsid w:val="007B4E62"/>
    <w:rsid w:val="007B7A0B"/>
    <w:rsid w:val="007C670A"/>
    <w:rsid w:val="007D3226"/>
    <w:rsid w:val="007D3D37"/>
    <w:rsid w:val="007D6BFA"/>
    <w:rsid w:val="007E4A77"/>
    <w:rsid w:val="007E4D02"/>
    <w:rsid w:val="007F104F"/>
    <w:rsid w:val="007F43C8"/>
    <w:rsid w:val="007F5EB9"/>
    <w:rsid w:val="008008E7"/>
    <w:rsid w:val="0080110A"/>
    <w:rsid w:val="00802635"/>
    <w:rsid w:val="00805180"/>
    <w:rsid w:val="00805498"/>
    <w:rsid w:val="00811762"/>
    <w:rsid w:val="00817FA6"/>
    <w:rsid w:val="00820A31"/>
    <w:rsid w:val="008310C9"/>
    <w:rsid w:val="008335F0"/>
    <w:rsid w:val="00834306"/>
    <w:rsid w:val="00836313"/>
    <w:rsid w:val="008431E7"/>
    <w:rsid w:val="00843EC3"/>
    <w:rsid w:val="00847C08"/>
    <w:rsid w:val="00850F1B"/>
    <w:rsid w:val="00853CC5"/>
    <w:rsid w:val="00856803"/>
    <w:rsid w:val="008632E1"/>
    <w:rsid w:val="00863B89"/>
    <w:rsid w:val="008644D3"/>
    <w:rsid w:val="0086744E"/>
    <w:rsid w:val="008715D9"/>
    <w:rsid w:val="0087205D"/>
    <w:rsid w:val="00877E6E"/>
    <w:rsid w:val="008815DD"/>
    <w:rsid w:val="00881A46"/>
    <w:rsid w:val="0088797F"/>
    <w:rsid w:val="00891CDA"/>
    <w:rsid w:val="00892EE7"/>
    <w:rsid w:val="008A0AEA"/>
    <w:rsid w:val="008A5566"/>
    <w:rsid w:val="008A79D7"/>
    <w:rsid w:val="008B083A"/>
    <w:rsid w:val="008B70C0"/>
    <w:rsid w:val="008C00BC"/>
    <w:rsid w:val="008C1C92"/>
    <w:rsid w:val="008C7307"/>
    <w:rsid w:val="008C77A1"/>
    <w:rsid w:val="008C7848"/>
    <w:rsid w:val="008D16BD"/>
    <w:rsid w:val="008D7870"/>
    <w:rsid w:val="008E4160"/>
    <w:rsid w:val="008E62F3"/>
    <w:rsid w:val="008E7781"/>
    <w:rsid w:val="008F5935"/>
    <w:rsid w:val="008F64E7"/>
    <w:rsid w:val="008F770A"/>
    <w:rsid w:val="0090007D"/>
    <w:rsid w:val="009038D5"/>
    <w:rsid w:val="00906589"/>
    <w:rsid w:val="00906AD6"/>
    <w:rsid w:val="009115A0"/>
    <w:rsid w:val="00917AF2"/>
    <w:rsid w:val="00917B81"/>
    <w:rsid w:val="00920078"/>
    <w:rsid w:val="0092418A"/>
    <w:rsid w:val="0093089A"/>
    <w:rsid w:val="0093414F"/>
    <w:rsid w:val="00934ED7"/>
    <w:rsid w:val="00935B02"/>
    <w:rsid w:val="0093600F"/>
    <w:rsid w:val="00937F0E"/>
    <w:rsid w:val="00940235"/>
    <w:rsid w:val="00940D16"/>
    <w:rsid w:val="00942117"/>
    <w:rsid w:val="00945B50"/>
    <w:rsid w:val="00946EEF"/>
    <w:rsid w:val="009543C3"/>
    <w:rsid w:val="0096019A"/>
    <w:rsid w:val="00966E1B"/>
    <w:rsid w:val="00970C36"/>
    <w:rsid w:val="00972F51"/>
    <w:rsid w:val="009844FE"/>
    <w:rsid w:val="00984A02"/>
    <w:rsid w:val="009924CE"/>
    <w:rsid w:val="00992F8A"/>
    <w:rsid w:val="00994743"/>
    <w:rsid w:val="009947C0"/>
    <w:rsid w:val="00997213"/>
    <w:rsid w:val="009A3179"/>
    <w:rsid w:val="009A3252"/>
    <w:rsid w:val="009A3F5A"/>
    <w:rsid w:val="009A4039"/>
    <w:rsid w:val="009A41F9"/>
    <w:rsid w:val="009B05DE"/>
    <w:rsid w:val="009C2A76"/>
    <w:rsid w:val="009C2CEF"/>
    <w:rsid w:val="009C4BED"/>
    <w:rsid w:val="009C5956"/>
    <w:rsid w:val="009C77AC"/>
    <w:rsid w:val="009D0557"/>
    <w:rsid w:val="009D2D4D"/>
    <w:rsid w:val="009D4AE5"/>
    <w:rsid w:val="009D4BBD"/>
    <w:rsid w:val="009E08E8"/>
    <w:rsid w:val="009E1464"/>
    <w:rsid w:val="009E1CFE"/>
    <w:rsid w:val="009E2247"/>
    <w:rsid w:val="009E4665"/>
    <w:rsid w:val="009E7255"/>
    <w:rsid w:val="009F2D2C"/>
    <w:rsid w:val="009F5580"/>
    <w:rsid w:val="00A03314"/>
    <w:rsid w:val="00A03C0E"/>
    <w:rsid w:val="00A101EE"/>
    <w:rsid w:val="00A20ACC"/>
    <w:rsid w:val="00A239D1"/>
    <w:rsid w:val="00A242E7"/>
    <w:rsid w:val="00A31928"/>
    <w:rsid w:val="00A34FAD"/>
    <w:rsid w:val="00A35B27"/>
    <w:rsid w:val="00A3665E"/>
    <w:rsid w:val="00A507D4"/>
    <w:rsid w:val="00A5147A"/>
    <w:rsid w:val="00A522C0"/>
    <w:rsid w:val="00A6206E"/>
    <w:rsid w:val="00A62A14"/>
    <w:rsid w:val="00A6385C"/>
    <w:rsid w:val="00A648EF"/>
    <w:rsid w:val="00A64AC9"/>
    <w:rsid w:val="00A64C45"/>
    <w:rsid w:val="00A658A4"/>
    <w:rsid w:val="00A6617B"/>
    <w:rsid w:val="00A66195"/>
    <w:rsid w:val="00A67C32"/>
    <w:rsid w:val="00A71FE5"/>
    <w:rsid w:val="00A7534B"/>
    <w:rsid w:val="00A76007"/>
    <w:rsid w:val="00A80A91"/>
    <w:rsid w:val="00A81B04"/>
    <w:rsid w:val="00A86DD2"/>
    <w:rsid w:val="00A936CB"/>
    <w:rsid w:val="00A971A1"/>
    <w:rsid w:val="00AA150C"/>
    <w:rsid w:val="00AA3AD8"/>
    <w:rsid w:val="00AA6749"/>
    <w:rsid w:val="00AA6C44"/>
    <w:rsid w:val="00AB0013"/>
    <w:rsid w:val="00AB0DC8"/>
    <w:rsid w:val="00AB405C"/>
    <w:rsid w:val="00AB73B4"/>
    <w:rsid w:val="00AC015D"/>
    <w:rsid w:val="00AC1471"/>
    <w:rsid w:val="00AC1C05"/>
    <w:rsid w:val="00AC330B"/>
    <w:rsid w:val="00AC3AC8"/>
    <w:rsid w:val="00AC6538"/>
    <w:rsid w:val="00AD2983"/>
    <w:rsid w:val="00AD5D18"/>
    <w:rsid w:val="00AE5A47"/>
    <w:rsid w:val="00AE698D"/>
    <w:rsid w:val="00AE71EF"/>
    <w:rsid w:val="00AF0286"/>
    <w:rsid w:val="00AF1AF7"/>
    <w:rsid w:val="00AF491B"/>
    <w:rsid w:val="00AF5326"/>
    <w:rsid w:val="00AF53AC"/>
    <w:rsid w:val="00AF7929"/>
    <w:rsid w:val="00B019A2"/>
    <w:rsid w:val="00B0286E"/>
    <w:rsid w:val="00B033C8"/>
    <w:rsid w:val="00B05C54"/>
    <w:rsid w:val="00B23262"/>
    <w:rsid w:val="00B329B3"/>
    <w:rsid w:val="00B33425"/>
    <w:rsid w:val="00B34BF5"/>
    <w:rsid w:val="00B37ADD"/>
    <w:rsid w:val="00B37EDD"/>
    <w:rsid w:val="00B40193"/>
    <w:rsid w:val="00B42334"/>
    <w:rsid w:val="00B44E24"/>
    <w:rsid w:val="00B50437"/>
    <w:rsid w:val="00B51678"/>
    <w:rsid w:val="00B52302"/>
    <w:rsid w:val="00B52CB7"/>
    <w:rsid w:val="00B54ECC"/>
    <w:rsid w:val="00B56EC6"/>
    <w:rsid w:val="00B56F5B"/>
    <w:rsid w:val="00B57BD2"/>
    <w:rsid w:val="00B60AC0"/>
    <w:rsid w:val="00B62166"/>
    <w:rsid w:val="00B66FD1"/>
    <w:rsid w:val="00B7022E"/>
    <w:rsid w:val="00B714F3"/>
    <w:rsid w:val="00B75A52"/>
    <w:rsid w:val="00B76367"/>
    <w:rsid w:val="00B76D85"/>
    <w:rsid w:val="00B80BAC"/>
    <w:rsid w:val="00B86EBA"/>
    <w:rsid w:val="00B874C6"/>
    <w:rsid w:val="00B87B6B"/>
    <w:rsid w:val="00B9169E"/>
    <w:rsid w:val="00B95078"/>
    <w:rsid w:val="00B96788"/>
    <w:rsid w:val="00B97696"/>
    <w:rsid w:val="00BA3A26"/>
    <w:rsid w:val="00BB4EEB"/>
    <w:rsid w:val="00BB5CD2"/>
    <w:rsid w:val="00BC1676"/>
    <w:rsid w:val="00BC5D77"/>
    <w:rsid w:val="00BD4283"/>
    <w:rsid w:val="00BD4FAE"/>
    <w:rsid w:val="00BE02DB"/>
    <w:rsid w:val="00BE0932"/>
    <w:rsid w:val="00BE6EA0"/>
    <w:rsid w:val="00BF14B3"/>
    <w:rsid w:val="00BF394C"/>
    <w:rsid w:val="00BF487A"/>
    <w:rsid w:val="00BF51B4"/>
    <w:rsid w:val="00BF5544"/>
    <w:rsid w:val="00C00EFD"/>
    <w:rsid w:val="00C03ED9"/>
    <w:rsid w:val="00C117F5"/>
    <w:rsid w:val="00C1325F"/>
    <w:rsid w:val="00C15F3E"/>
    <w:rsid w:val="00C25E75"/>
    <w:rsid w:val="00C30239"/>
    <w:rsid w:val="00C35841"/>
    <w:rsid w:val="00C46BD9"/>
    <w:rsid w:val="00C53EEF"/>
    <w:rsid w:val="00C55258"/>
    <w:rsid w:val="00C55AED"/>
    <w:rsid w:val="00C644B3"/>
    <w:rsid w:val="00C64549"/>
    <w:rsid w:val="00C67D6A"/>
    <w:rsid w:val="00C71C43"/>
    <w:rsid w:val="00C7211D"/>
    <w:rsid w:val="00C73560"/>
    <w:rsid w:val="00C7721F"/>
    <w:rsid w:val="00C81320"/>
    <w:rsid w:val="00C8361A"/>
    <w:rsid w:val="00C84DB7"/>
    <w:rsid w:val="00C87A35"/>
    <w:rsid w:val="00C93E89"/>
    <w:rsid w:val="00C94F09"/>
    <w:rsid w:val="00CA27B5"/>
    <w:rsid w:val="00CB0F14"/>
    <w:rsid w:val="00CB3AFB"/>
    <w:rsid w:val="00CC541B"/>
    <w:rsid w:val="00CC7219"/>
    <w:rsid w:val="00CD20B4"/>
    <w:rsid w:val="00CD2CE8"/>
    <w:rsid w:val="00CD4E1E"/>
    <w:rsid w:val="00CD659B"/>
    <w:rsid w:val="00CD6E0E"/>
    <w:rsid w:val="00CE0A43"/>
    <w:rsid w:val="00CF15AE"/>
    <w:rsid w:val="00CF6006"/>
    <w:rsid w:val="00CF76D9"/>
    <w:rsid w:val="00D00118"/>
    <w:rsid w:val="00D04188"/>
    <w:rsid w:val="00D10D91"/>
    <w:rsid w:val="00D11333"/>
    <w:rsid w:val="00D115B0"/>
    <w:rsid w:val="00D14A48"/>
    <w:rsid w:val="00D16749"/>
    <w:rsid w:val="00D16B09"/>
    <w:rsid w:val="00D2167F"/>
    <w:rsid w:val="00D24A09"/>
    <w:rsid w:val="00D250C0"/>
    <w:rsid w:val="00D2777B"/>
    <w:rsid w:val="00D31DCF"/>
    <w:rsid w:val="00D32D2B"/>
    <w:rsid w:val="00D5024B"/>
    <w:rsid w:val="00D56D69"/>
    <w:rsid w:val="00D609BA"/>
    <w:rsid w:val="00D61036"/>
    <w:rsid w:val="00D61962"/>
    <w:rsid w:val="00D72623"/>
    <w:rsid w:val="00D83556"/>
    <w:rsid w:val="00D83CF6"/>
    <w:rsid w:val="00D84A3C"/>
    <w:rsid w:val="00D84E4A"/>
    <w:rsid w:val="00D907AE"/>
    <w:rsid w:val="00D90DF3"/>
    <w:rsid w:val="00D93BFA"/>
    <w:rsid w:val="00D94691"/>
    <w:rsid w:val="00D950C6"/>
    <w:rsid w:val="00DA3C14"/>
    <w:rsid w:val="00DB0454"/>
    <w:rsid w:val="00DB5046"/>
    <w:rsid w:val="00DC1091"/>
    <w:rsid w:val="00DC5C94"/>
    <w:rsid w:val="00DC6BE3"/>
    <w:rsid w:val="00DC7C14"/>
    <w:rsid w:val="00DD2BE5"/>
    <w:rsid w:val="00DD603A"/>
    <w:rsid w:val="00DD62A5"/>
    <w:rsid w:val="00DE48B0"/>
    <w:rsid w:val="00DE5556"/>
    <w:rsid w:val="00DE6198"/>
    <w:rsid w:val="00DF3C02"/>
    <w:rsid w:val="00DF4176"/>
    <w:rsid w:val="00E0095C"/>
    <w:rsid w:val="00E17240"/>
    <w:rsid w:val="00E2216F"/>
    <w:rsid w:val="00E234B5"/>
    <w:rsid w:val="00E30734"/>
    <w:rsid w:val="00E33166"/>
    <w:rsid w:val="00E357D9"/>
    <w:rsid w:val="00E36A26"/>
    <w:rsid w:val="00E45502"/>
    <w:rsid w:val="00E46D08"/>
    <w:rsid w:val="00E51DFB"/>
    <w:rsid w:val="00E72B62"/>
    <w:rsid w:val="00E74595"/>
    <w:rsid w:val="00E77485"/>
    <w:rsid w:val="00E77FCD"/>
    <w:rsid w:val="00E81727"/>
    <w:rsid w:val="00E81E55"/>
    <w:rsid w:val="00E8308B"/>
    <w:rsid w:val="00E83815"/>
    <w:rsid w:val="00E83890"/>
    <w:rsid w:val="00E843B7"/>
    <w:rsid w:val="00E84557"/>
    <w:rsid w:val="00E86881"/>
    <w:rsid w:val="00EA028B"/>
    <w:rsid w:val="00EA5EAC"/>
    <w:rsid w:val="00EA70CB"/>
    <w:rsid w:val="00EB0792"/>
    <w:rsid w:val="00EB0A69"/>
    <w:rsid w:val="00EB1CB6"/>
    <w:rsid w:val="00EB2CB5"/>
    <w:rsid w:val="00EB30BD"/>
    <w:rsid w:val="00EB4863"/>
    <w:rsid w:val="00EB60A0"/>
    <w:rsid w:val="00EB79AA"/>
    <w:rsid w:val="00EB7C57"/>
    <w:rsid w:val="00EC022A"/>
    <w:rsid w:val="00EC1A94"/>
    <w:rsid w:val="00EC1B64"/>
    <w:rsid w:val="00EC247E"/>
    <w:rsid w:val="00EC6D49"/>
    <w:rsid w:val="00EC7297"/>
    <w:rsid w:val="00ED2695"/>
    <w:rsid w:val="00ED3EEB"/>
    <w:rsid w:val="00ED55A3"/>
    <w:rsid w:val="00EE04BA"/>
    <w:rsid w:val="00EE05F9"/>
    <w:rsid w:val="00EE47C4"/>
    <w:rsid w:val="00EE4CAC"/>
    <w:rsid w:val="00EE57FA"/>
    <w:rsid w:val="00EE5A4B"/>
    <w:rsid w:val="00EE5E9E"/>
    <w:rsid w:val="00EF2D52"/>
    <w:rsid w:val="00EF3110"/>
    <w:rsid w:val="00EF31CC"/>
    <w:rsid w:val="00EF426E"/>
    <w:rsid w:val="00F13A00"/>
    <w:rsid w:val="00F17113"/>
    <w:rsid w:val="00F23C1C"/>
    <w:rsid w:val="00F24E21"/>
    <w:rsid w:val="00F30C9B"/>
    <w:rsid w:val="00F31307"/>
    <w:rsid w:val="00F354B1"/>
    <w:rsid w:val="00F354D7"/>
    <w:rsid w:val="00F427A8"/>
    <w:rsid w:val="00F42DF2"/>
    <w:rsid w:val="00F445E4"/>
    <w:rsid w:val="00F456C1"/>
    <w:rsid w:val="00F47308"/>
    <w:rsid w:val="00F50AB1"/>
    <w:rsid w:val="00F56352"/>
    <w:rsid w:val="00F6343F"/>
    <w:rsid w:val="00F635E7"/>
    <w:rsid w:val="00F70B36"/>
    <w:rsid w:val="00F714D8"/>
    <w:rsid w:val="00F71E48"/>
    <w:rsid w:val="00F72776"/>
    <w:rsid w:val="00F75C3F"/>
    <w:rsid w:val="00F76C67"/>
    <w:rsid w:val="00F822E2"/>
    <w:rsid w:val="00F868E2"/>
    <w:rsid w:val="00F92A40"/>
    <w:rsid w:val="00F93EAA"/>
    <w:rsid w:val="00FA1508"/>
    <w:rsid w:val="00FA155B"/>
    <w:rsid w:val="00FA4765"/>
    <w:rsid w:val="00FB0E4E"/>
    <w:rsid w:val="00FB2994"/>
    <w:rsid w:val="00FC1152"/>
    <w:rsid w:val="00FC39C5"/>
    <w:rsid w:val="00FC583A"/>
    <w:rsid w:val="00FD23F6"/>
    <w:rsid w:val="00FE56B6"/>
    <w:rsid w:val="00FE79FE"/>
    <w:rsid w:val="00FF322B"/>
    <w:rsid w:val="00FF53FE"/>
    <w:rsid w:val="00FF6F79"/>
    <w:rsid w:val="00FF76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colormru v:ext="edit" colors="#d62a47,#f8f8f8"/>
    </o:shapedefaults>
    <o:shapelayout v:ext="edit">
      <o:idmap v:ext="edit" data="1"/>
    </o:shapelayout>
  </w:shapeDefaults>
  <w:decimalSymbol w:val="."/>
  <w:listSeparator w:val=","/>
  <w14:docId w14:val="7860BA9E"/>
  <w15:docId w15:val="{5EF70414-1521-4B99-BA09-2FAEE0B71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4A4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D14A48"/>
    <w:pPr>
      <w:keepNext/>
      <w:keepLines/>
      <w:spacing w:before="480"/>
      <w:ind w:left="794" w:hanging="794"/>
      <w:outlineLvl w:val="0"/>
    </w:pPr>
    <w:rPr>
      <w:b/>
    </w:rPr>
  </w:style>
  <w:style w:type="paragraph" w:styleId="Heading2">
    <w:name w:val="heading 2"/>
    <w:basedOn w:val="Heading1"/>
    <w:next w:val="Normal"/>
    <w:link w:val="Heading2Char"/>
    <w:qFormat/>
    <w:rsid w:val="00D14A48"/>
    <w:pPr>
      <w:spacing w:before="320"/>
      <w:outlineLvl w:val="1"/>
    </w:pPr>
  </w:style>
  <w:style w:type="paragraph" w:styleId="Heading3">
    <w:name w:val="heading 3"/>
    <w:basedOn w:val="Heading1"/>
    <w:next w:val="Normal"/>
    <w:link w:val="Heading3Char"/>
    <w:qFormat/>
    <w:rsid w:val="00D14A48"/>
    <w:pPr>
      <w:spacing w:before="200"/>
      <w:outlineLvl w:val="2"/>
    </w:pPr>
  </w:style>
  <w:style w:type="paragraph" w:styleId="Heading4">
    <w:name w:val="heading 4"/>
    <w:basedOn w:val="Heading3"/>
    <w:next w:val="Normal"/>
    <w:link w:val="Heading4Char"/>
    <w:qFormat/>
    <w:rsid w:val="00D14A48"/>
    <w:pPr>
      <w:tabs>
        <w:tab w:val="clear" w:pos="794"/>
        <w:tab w:val="left" w:pos="992"/>
      </w:tabs>
      <w:ind w:left="992" w:hanging="992"/>
      <w:outlineLvl w:val="3"/>
    </w:pPr>
  </w:style>
  <w:style w:type="paragraph" w:styleId="Heading5">
    <w:name w:val="heading 5"/>
    <w:basedOn w:val="Heading4"/>
    <w:next w:val="Normal"/>
    <w:link w:val="Heading5Char"/>
    <w:qFormat/>
    <w:rsid w:val="00D14A48"/>
    <w:pPr>
      <w:outlineLvl w:val="4"/>
    </w:pPr>
  </w:style>
  <w:style w:type="paragraph" w:styleId="Heading6">
    <w:name w:val="heading 6"/>
    <w:basedOn w:val="Heading4"/>
    <w:next w:val="Normal"/>
    <w:link w:val="Heading6Char"/>
    <w:qFormat/>
    <w:rsid w:val="00D14A48"/>
    <w:pPr>
      <w:tabs>
        <w:tab w:val="clear" w:pos="992"/>
        <w:tab w:val="clear" w:pos="1191"/>
      </w:tabs>
      <w:ind w:left="1588" w:hanging="1588"/>
      <w:outlineLvl w:val="5"/>
    </w:pPr>
  </w:style>
  <w:style w:type="paragraph" w:styleId="Heading7">
    <w:name w:val="heading 7"/>
    <w:basedOn w:val="Heading6"/>
    <w:next w:val="Normal"/>
    <w:link w:val="Heading7Char"/>
    <w:qFormat/>
    <w:rsid w:val="00D14A48"/>
    <w:pPr>
      <w:outlineLvl w:val="6"/>
    </w:pPr>
  </w:style>
  <w:style w:type="paragraph" w:styleId="Heading8">
    <w:name w:val="heading 8"/>
    <w:basedOn w:val="Heading6"/>
    <w:next w:val="Normal"/>
    <w:link w:val="Heading8Char"/>
    <w:qFormat/>
    <w:rsid w:val="00D14A48"/>
    <w:pPr>
      <w:outlineLvl w:val="7"/>
    </w:pPr>
  </w:style>
  <w:style w:type="paragraph" w:styleId="Heading9">
    <w:name w:val="heading 9"/>
    <w:basedOn w:val="Heading6"/>
    <w:next w:val="Normal"/>
    <w:link w:val="Heading9Char"/>
    <w:qFormat/>
    <w:rsid w:val="00D14A4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4A4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14A4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14A48"/>
  </w:style>
  <w:style w:type="paragraph" w:customStyle="1" w:styleId="Headingb">
    <w:name w:val="Heading_b"/>
    <w:basedOn w:val="Heading3"/>
    <w:next w:val="Normal"/>
    <w:link w:val="HeadingbChar"/>
    <w:rsid w:val="00D14A48"/>
    <w:pPr>
      <w:spacing w:before="160"/>
      <w:ind w:left="0" w:firstLine="0"/>
      <w:outlineLvl w:val="9"/>
    </w:pPr>
  </w:style>
  <w:style w:type="paragraph" w:customStyle="1" w:styleId="Headingi">
    <w:name w:val="Heading_i"/>
    <w:basedOn w:val="Heading3"/>
    <w:next w:val="Normal"/>
    <w:rsid w:val="00D14A48"/>
    <w:pPr>
      <w:spacing w:before="160"/>
      <w:ind w:left="0" w:firstLine="0"/>
    </w:pPr>
    <w:rPr>
      <w:b w:val="0"/>
      <w:i/>
    </w:rPr>
  </w:style>
  <w:style w:type="character" w:customStyle="1" w:styleId="href">
    <w:name w:val="href"/>
    <w:basedOn w:val="DefaultParagraphFont"/>
    <w:rsid w:val="00D14A48"/>
  </w:style>
  <w:style w:type="paragraph" w:customStyle="1" w:styleId="AnnexNoTitle">
    <w:name w:val="Annex_NoTitle"/>
    <w:basedOn w:val="Heading1"/>
    <w:next w:val="Normalaftertitle"/>
    <w:rsid w:val="00D14A48"/>
    <w:pPr>
      <w:spacing w:after="80"/>
      <w:ind w:left="0" w:firstLine="0"/>
      <w:jc w:val="center"/>
    </w:pPr>
    <w:rPr>
      <w:sz w:val="26"/>
    </w:rPr>
  </w:style>
  <w:style w:type="paragraph" w:customStyle="1" w:styleId="Normalaftertitle">
    <w:name w:val="Normal_after_title"/>
    <w:basedOn w:val="Normal"/>
    <w:next w:val="Normal"/>
    <w:link w:val="NormalaftertitleChar"/>
    <w:rsid w:val="00D14A48"/>
    <w:pPr>
      <w:spacing w:before="320"/>
    </w:pPr>
  </w:style>
  <w:style w:type="paragraph" w:customStyle="1" w:styleId="enumlev2">
    <w:name w:val="enumlev2"/>
    <w:basedOn w:val="enumlev1"/>
    <w:rsid w:val="00D14A48"/>
    <w:pPr>
      <w:ind w:left="1191" w:hanging="397"/>
    </w:pPr>
  </w:style>
  <w:style w:type="paragraph" w:customStyle="1" w:styleId="enumlev1">
    <w:name w:val="enumlev1"/>
    <w:basedOn w:val="Normal"/>
    <w:link w:val="enumlev1Char"/>
    <w:rsid w:val="00D14A48"/>
    <w:pPr>
      <w:spacing w:before="80"/>
      <w:ind w:left="794" w:hanging="794"/>
    </w:pPr>
  </w:style>
  <w:style w:type="paragraph" w:customStyle="1" w:styleId="enumlev3">
    <w:name w:val="enumlev3"/>
    <w:basedOn w:val="enumlev2"/>
    <w:rsid w:val="00D14A48"/>
    <w:pPr>
      <w:ind w:left="1588"/>
    </w:pPr>
  </w:style>
  <w:style w:type="paragraph" w:customStyle="1" w:styleId="Note">
    <w:name w:val="Note"/>
    <w:basedOn w:val="Normal"/>
    <w:rsid w:val="00D14A4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14A4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D14A48"/>
    <w:pPr>
      <w:keepNext/>
      <w:keepLines/>
      <w:spacing w:before="240"/>
      <w:jc w:val="center"/>
    </w:pPr>
    <w:rPr>
      <w:b/>
      <w:sz w:val="26"/>
    </w:rPr>
  </w:style>
  <w:style w:type="paragraph" w:customStyle="1" w:styleId="Recref">
    <w:name w:val="Rec_ref"/>
    <w:basedOn w:val="Normal"/>
    <w:next w:val="Recdate"/>
    <w:rsid w:val="00D14A48"/>
    <w:pPr>
      <w:jc w:val="center"/>
    </w:pPr>
  </w:style>
  <w:style w:type="paragraph" w:customStyle="1" w:styleId="Recdate">
    <w:name w:val="Rec_date"/>
    <w:basedOn w:val="Recref"/>
    <w:next w:val="Normalaftertitle"/>
    <w:rsid w:val="00D14A48"/>
    <w:pPr>
      <w:jc w:val="right"/>
    </w:pPr>
  </w:style>
  <w:style w:type="paragraph" w:customStyle="1" w:styleId="HeadingSum">
    <w:name w:val="Heading_Sum"/>
    <w:basedOn w:val="Headingb"/>
    <w:next w:val="Normal"/>
    <w:rsid w:val="00D14A48"/>
    <w:pPr>
      <w:spacing w:before="240"/>
    </w:pPr>
    <w:rPr>
      <w:lang w:val="es-ES_tradnl"/>
    </w:rPr>
  </w:style>
  <w:style w:type="paragraph" w:customStyle="1" w:styleId="AppendixNoTitle">
    <w:name w:val="Appendix_NoTitle"/>
    <w:basedOn w:val="AnnexNoTitle"/>
    <w:next w:val="Normal"/>
    <w:rsid w:val="00D14A48"/>
  </w:style>
  <w:style w:type="paragraph" w:customStyle="1" w:styleId="Tablefin">
    <w:name w:val="Table_fin"/>
    <w:basedOn w:val="Normal"/>
    <w:next w:val="Normal"/>
    <w:rsid w:val="00D14A48"/>
    <w:pPr>
      <w:spacing w:before="0"/>
    </w:pPr>
    <w:rPr>
      <w:sz w:val="20"/>
      <w:lang w:val="en-GB"/>
    </w:rPr>
  </w:style>
  <w:style w:type="paragraph" w:customStyle="1" w:styleId="Tablehead">
    <w:name w:val="Table_head"/>
    <w:basedOn w:val="Normal"/>
    <w:next w:val="Normal"/>
    <w:rsid w:val="00D14A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14A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D14A48"/>
    <w:pPr>
      <w:keepNext/>
      <w:spacing w:before="360" w:after="120"/>
      <w:jc w:val="center"/>
    </w:pPr>
  </w:style>
  <w:style w:type="paragraph" w:customStyle="1" w:styleId="Tabletext">
    <w:name w:val="Table_text"/>
    <w:basedOn w:val="Normal"/>
    <w:link w:val="TabletextChar"/>
    <w:rsid w:val="00D14A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D14A48"/>
    <w:pPr>
      <w:tabs>
        <w:tab w:val="clear" w:pos="1191"/>
        <w:tab w:val="clear" w:pos="1588"/>
        <w:tab w:val="clear" w:pos="1985"/>
        <w:tab w:val="center" w:pos="4820"/>
        <w:tab w:val="right" w:pos="9639"/>
      </w:tabs>
    </w:pPr>
  </w:style>
  <w:style w:type="paragraph" w:customStyle="1" w:styleId="Equationlegend">
    <w:name w:val="Equation_legend"/>
    <w:basedOn w:val="NormalIndent"/>
    <w:rsid w:val="00D14A4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14A48"/>
    <w:pPr>
      <w:ind w:left="794"/>
    </w:pPr>
  </w:style>
  <w:style w:type="paragraph" w:customStyle="1" w:styleId="Figurelegend">
    <w:name w:val="Figure_legend"/>
    <w:basedOn w:val="Normal"/>
    <w:rsid w:val="00D14A4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14A48"/>
    <w:pPr>
      <w:keepNext/>
      <w:keepLines/>
      <w:spacing w:before="480" w:after="80"/>
      <w:jc w:val="center"/>
    </w:pPr>
    <w:rPr>
      <w:caps/>
      <w:sz w:val="18"/>
    </w:rPr>
  </w:style>
  <w:style w:type="paragraph" w:customStyle="1" w:styleId="Figuretitle">
    <w:name w:val="Figure_title"/>
    <w:basedOn w:val="Normal"/>
    <w:next w:val="Figure"/>
    <w:link w:val="FiguretitleChar"/>
    <w:rsid w:val="00D14A48"/>
    <w:pPr>
      <w:keepNext/>
      <w:spacing w:before="0" w:after="120"/>
      <w:jc w:val="center"/>
    </w:pPr>
    <w:rPr>
      <w:rFonts w:ascii="Times New Roman Bold" w:hAnsi="Times New Roman Bold"/>
      <w:b/>
      <w:sz w:val="18"/>
    </w:rPr>
  </w:style>
  <w:style w:type="paragraph" w:customStyle="1" w:styleId="Figure">
    <w:name w:val="Figure"/>
    <w:basedOn w:val="FigureNo"/>
    <w:next w:val="Normal"/>
    <w:rsid w:val="00D14A48"/>
    <w:pPr>
      <w:keepNext w:val="0"/>
      <w:spacing w:before="0" w:after="240"/>
    </w:pPr>
  </w:style>
  <w:style w:type="paragraph" w:customStyle="1" w:styleId="tocpart">
    <w:name w:val="tocpart"/>
    <w:basedOn w:val="Normal"/>
    <w:rsid w:val="00D14A4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14A48"/>
    <w:pPr>
      <w:keepNext/>
      <w:keepLines/>
      <w:spacing w:before="480"/>
      <w:jc w:val="center"/>
    </w:pPr>
    <w:rPr>
      <w:sz w:val="26"/>
    </w:rPr>
  </w:style>
  <w:style w:type="paragraph" w:customStyle="1" w:styleId="Arttitle">
    <w:name w:val="Art_title"/>
    <w:basedOn w:val="Normal"/>
    <w:next w:val="Normalaftertitle"/>
    <w:rsid w:val="00D14A48"/>
    <w:pPr>
      <w:keepNext/>
      <w:keepLines/>
      <w:spacing w:before="240"/>
      <w:jc w:val="center"/>
    </w:pPr>
    <w:rPr>
      <w:b/>
      <w:sz w:val="26"/>
    </w:rPr>
  </w:style>
  <w:style w:type="paragraph" w:customStyle="1" w:styleId="Blanc">
    <w:name w:val="Blanc"/>
    <w:basedOn w:val="Normal"/>
    <w:next w:val="Tabletext"/>
    <w:rsid w:val="00D14A4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14A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14A48"/>
    <w:pPr>
      <w:keepNext/>
      <w:keepLines/>
      <w:spacing w:before="160"/>
      <w:ind w:left="794"/>
    </w:pPr>
    <w:rPr>
      <w:i/>
    </w:rPr>
  </w:style>
  <w:style w:type="paragraph" w:customStyle="1" w:styleId="ChapNo">
    <w:name w:val="Chap_No"/>
    <w:basedOn w:val="ArtNo"/>
    <w:next w:val="Chaptitle"/>
    <w:rsid w:val="00D14A48"/>
    <w:rPr>
      <w:b/>
    </w:rPr>
  </w:style>
  <w:style w:type="paragraph" w:customStyle="1" w:styleId="Chaptitle">
    <w:name w:val="Chap_title"/>
    <w:basedOn w:val="Arttitle"/>
    <w:next w:val="Normalaftertitle"/>
    <w:rsid w:val="00D14A48"/>
  </w:style>
  <w:style w:type="character" w:styleId="FootnoteReference">
    <w:name w:val="footnote reference"/>
    <w:basedOn w:val="DefaultParagraphFont"/>
    <w:rsid w:val="00D14A48"/>
    <w:rPr>
      <w:position w:val="6"/>
      <w:sz w:val="16"/>
    </w:rPr>
  </w:style>
  <w:style w:type="paragraph" w:styleId="FootnoteText">
    <w:name w:val="footnote text"/>
    <w:basedOn w:val="Normal"/>
    <w:link w:val="FootnoteTextChar"/>
    <w:rsid w:val="00D14A48"/>
    <w:pPr>
      <w:keepLines/>
      <w:tabs>
        <w:tab w:val="left" w:pos="284"/>
      </w:tabs>
      <w:spacing w:before="60"/>
      <w:ind w:left="284" w:hanging="284"/>
    </w:pPr>
    <w:rPr>
      <w:sz w:val="20"/>
    </w:rPr>
  </w:style>
  <w:style w:type="paragraph" w:styleId="Index1">
    <w:name w:val="index 1"/>
    <w:basedOn w:val="Normal"/>
    <w:next w:val="Normal"/>
    <w:semiHidden/>
    <w:rsid w:val="00D14A48"/>
  </w:style>
  <w:style w:type="paragraph" w:styleId="Index2">
    <w:name w:val="index 2"/>
    <w:basedOn w:val="Normal"/>
    <w:next w:val="Normal"/>
    <w:semiHidden/>
    <w:rsid w:val="00D14A48"/>
    <w:pPr>
      <w:ind w:left="283"/>
    </w:pPr>
  </w:style>
  <w:style w:type="paragraph" w:styleId="Index3">
    <w:name w:val="index 3"/>
    <w:basedOn w:val="Normal"/>
    <w:next w:val="Normal"/>
    <w:semiHidden/>
    <w:rsid w:val="00D14A48"/>
    <w:pPr>
      <w:ind w:left="566"/>
    </w:pPr>
  </w:style>
  <w:style w:type="paragraph" w:styleId="IndexHeading">
    <w:name w:val="index heading"/>
    <w:basedOn w:val="Normal"/>
    <w:next w:val="Index1"/>
    <w:rsid w:val="00D14A48"/>
  </w:style>
  <w:style w:type="paragraph" w:customStyle="1" w:styleId="Line">
    <w:name w:val="Line"/>
    <w:basedOn w:val="Normal"/>
    <w:next w:val="Normal"/>
    <w:rsid w:val="00D14A4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14A4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14A48"/>
  </w:style>
  <w:style w:type="paragraph" w:customStyle="1" w:styleId="Partref">
    <w:name w:val="Part_ref"/>
    <w:basedOn w:val="Normal"/>
    <w:next w:val="Normal"/>
    <w:rsid w:val="00D14A48"/>
    <w:pPr>
      <w:keepNext/>
      <w:keepLines/>
      <w:spacing w:after="280"/>
      <w:jc w:val="center"/>
    </w:pPr>
  </w:style>
  <w:style w:type="paragraph" w:customStyle="1" w:styleId="Parttitle">
    <w:name w:val="Part_title"/>
    <w:basedOn w:val="Normal"/>
    <w:next w:val="Normalaftertitle"/>
    <w:rsid w:val="00D14A4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14A48"/>
  </w:style>
  <w:style w:type="paragraph" w:customStyle="1" w:styleId="QuestionNo">
    <w:name w:val="Question_No"/>
    <w:basedOn w:val="RecNo"/>
    <w:next w:val="Normal"/>
    <w:rsid w:val="00D14A48"/>
  </w:style>
  <w:style w:type="paragraph" w:customStyle="1" w:styleId="Questionref">
    <w:name w:val="Question_ref"/>
    <w:basedOn w:val="Recref"/>
    <w:next w:val="Questiondate"/>
    <w:rsid w:val="00D14A48"/>
  </w:style>
  <w:style w:type="paragraph" w:customStyle="1" w:styleId="Questiontitle">
    <w:name w:val="Question_title"/>
    <w:basedOn w:val="Normal"/>
    <w:next w:val="Questionref"/>
    <w:rsid w:val="00D14A48"/>
  </w:style>
  <w:style w:type="paragraph" w:customStyle="1" w:styleId="Reftext">
    <w:name w:val="Ref_text"/>
    <w:basedOn w:val="Normal"/>
    <w:rsid w:val="00D14A48"/>
    <w:pPr>
      <w:ind w:left="794" w:hanging="794"/>
    </w:pPr>
  </w:style>
  <w:style w:type="paragraph" w:customStyle="1" w:styleId="Reftitle">
    <w:name w:val="Ref_title"/>
    <w:basedOn w:val="Normal"/>
    <w:next w:val="Reftext"/>
    <w:rsid w:val="00D14A4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14A48"/>
  </w:style>
  <w:style w:type="paragraph" w:customStyle="1" w:styleId="RepNo">
    <w:name w:val="Rep_No"/>
    <w:basedOn w:val="RecNo"/>
    <w:next w:val="Reptitle"/>
    <w:rsid w:val="00D14A48"/>
  </w:style>
  <w:style w:type="paragraph" w:customStyle="1" w:styleId="Reptitle">
    <w:name w:val="Rep_title"/>
    <w:basedOn w:val="Rectitle"/>
    <w:next w:val="Repref"/>
    <w:rsid w:val="00D14A48"/>
  </w:style>
  <w:style w:type="paragraph" w:customStyle="1" w:styleId="Repref">
    <w:name w:val="Rep_ref"/>
    <w:basedOn w:val="Recref"/>
    <w:next w:val="Repdate"/>
    <w:rsid w:val="00D14A48"/>
  </w:style>
  <w:style w:type="paragraph" w:customStyle="1" w:styleId="Resdate">
    <w:name w:val="Res_date"/>
    <w:basedOn w:val="Recdate"/>
    <w:next w:val="Normalaftertitle"/>
    <w:rsid w:val="00D14A48"/>
  </w:style>
  <w:style w:type="paragraph" w:customStyle="1" w:styleId="ResNo">
    <w:name w:val="Res_No"/>
    <w:basedOn w:val="RecNo"/>
    <w:next w:val="Restitle"/>
    <w:rsid w:val="00D14A48"/>
  </w:style>
  <w:style w:type="paragraph" w:customStyle="1" w:styleId="Restitle">
    <w:name w:val="Res_title"/>
    <w:basedOn w:val="Normal"/>
    <w:next w:val="Resref"/>
    <w:rsid w:val="00D14A48"/>
    <w:pPr>
      <w:spacing w:before="240"/>
      <w:jc w:val="center"/>
    </w:pPr>
    <w:rPr>
      <w:b/>
      <w:sz w:val="26"/>
    </w:rPr>
  </w:style>
  <w:style w:type="paragraph" w:customStyle="1" w:styleId="Resref">
    <w:name w:val="Res_ref"/>
    <w:basedOn w:val="Recref"/>
    <w:next w:val="Resdate"/>
    <w:rsid w:val="00D14A48"/>
  </w:style>
  <w:style w:type="paragraph" w:customStyle="1" w:styleId="SectionNo">
    <w:name w:val="Section_No"/>
    <w:basedOn w:val="Normal"/>
    <w:next w:val="Normal"/>
    <w:rsid w:val="00D14A48"/>
  </w:style>
  <w:style w:type="paragraph" w:customStyle="1" w:styleId="Sectiontitle">
    <w:name w:val="Section_title"/>
    <w:basedOn w:val="Normal"/>
    <w:next w:val="Normalaftertitle"/>
    <w:rsid w:val="00D14A4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14A48"/>
    <w:pPr>
      <w:tabs>
        <w:tab w:val="clear" w:pos="794"/>
        <w:tab w:val="clear" w:pos="1191"/>
        <w:tab w:val="clear" w:pos="1588"/>
        <w:tab w:val="clear" w:pos="1985"/>
        <w:tab w:val="right" w:pos="9611"/>
      </w:tabs>
    </w:pPr>
    <w:rPr>
      <w:i/>
    </w:rPr>
  </w:style>
  <w:style w:type="paragraph" w:styleId="TOC1">
    <w:name w:val="toc 1"/>
    <w:basedOn w:val="Normal"/>
    <w:uiPriority w:val="39"/>
    <w:rsid w:val="00D14A4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14A48"/>
    <w:pPr>
      <w:tabs>
        <w:tab w:val="clear" w:pos="567"/>
        <w:tab w:val="left" w:pos="1276"/>
      </w:tabs>
      <w:spacing w:before="160"/>
      <w:ind w:left="1276" w:hanging="709"/>
    </w:pPr>
  </w:style>
  <w:style w:type="paragraph" w:styleId="TOC3">
    <w:name w:val="toc 3"/>
    <w:basedOn w:val="TOC2"/>
    <w:uiPriority w:val="39"/>
    <w:rsid w:val="00D14A48"/>
    <w:pPr>
      <w:tabs>
        <w:tab w:val="clear" w:pos="1276"/>
        <w:tab w:val="left" w:pos="2155"/>
      </w:tabs>
      <w:ind w:left="2155" w:hanging="879"/>
    </w:pPr>
  </w:style>
  <w:style w:type="paragraph" w:styleId="TOC4">
    <w:name w:val="toc 4"/>
    <w:basedOn w:val="TOC3"/>
    <w:uiPriority w:val="39"/>
    <w:rsid w:val="00D14A48"/>
    <w:pPr>
      <w:tabs>
        <w:tab w:val="left" w:pos="3261"/>
      </w:tabs>
      <w:spacing w:before="80"/>
      <w:ind w:left="3261" w:hanging="993"/>
    </w:pPr>
  </w:style>
  <w:style w:type="paragraph" w:styleId="TOC5">
    <w:name w:val="toc 5"/>
    <w:basedOn w:val="TOC4"/>
    <w:uiPriority w:val="39"/>
    <w:rsid w:val="00D14A48"/>
  </w:style>
  <w:style w:type="paragraph" w:styleId="TOC6">
    <w:name w:val="toc 6"/>
    <w:basedOn w:val="TOC4"/>
    <w:uiPriority w:val="39"/>
    <w:rsid w:val="00D14A48"/>
  </w:style>
  <w:style w:type="paragraph" w:styleId="TOC7">
    <w:name w:val="toc 7"/>
    <w:basedOn w:val="TOC4"/>
    <w:uiPriority w:val="39"/>
    <w:rsid w:val="00D14A48"/>
  </w:style>
  <w:style w:type="paragraph" w:styleId="TOC8">
    <w:name w:val="toc 8"/>
    <w:basedOn w:val="TOC4"/>
    <w:uiPriority w:val="39"/>
    <w:rsid w:val="00D14A48"/>
  </w:style>
  <w:style w:type="paragraph" w:customStyle="1" w:styleId="Annexref">
    <w:name w:val="Annex_ref"/>
    <w:basedOn w:val="Normal"/>
    <w:next w:val="Normalaftertitle"/>
    <w:rsid w:val="00D14A48"/>
    <w:pPr>
      <w:keepNext/>
      <w:keepLines/>
      <w:spacing w:after="280"/>
      <w:jc w:val="center"/>
    </w:pPr>
  </w:style>
  <w:style w:type="paragraph" w:customStyle="1" w:styleId="Appendixref">
    <w:name w:val="Appendix_ref"/>
    <w:basedOn w:val="Annexref"/>
    <w:next w:val="Normalaftertitle"/>
    <w:rsid w:val="00D14A48"/>
  </w:style>
  <w:style w:type="paragraph" w:customStyle="1" w:styleId="Tabletitle">
    <w:name w:val="Table_title"/>
    <w:basedOn w:val="Normal"/>
    <w:next w:val="Tablehead"/>
    <w:link w:val="TabletitleChar"/>
    <w:rsid w:val="00D14A48"/>
    <w:pPr>
      <w:keepNext/>
      <w:spacing w:before="0" w:after="120"/>
      <w:jc w:val="center"/>
    </w:pPr>
    <w:rPr>
      <w:b/>
    </w:rPr>
  </w:style>
  <w:style w:type="paragraph" w:customStyle="1" w:styleId="Summary">
    <w:name w:val="Summary"/>
    <w:basedOn w:val="Normal"/>
    <w:next w:val="Normalaftertitle"/>
    <w:rsid w:val="00D14A48"/>
    <w:pPr>
      <w:spacing w:after="480"/>
    </w:pPr>
    <w:rPr>
      <w:lang w:val="es-ES_tradnl"/>
    </w:rPr>
  </w:style>
  <w:style w:type="character" w:styleId="Hyperlink">
    <w:name w:val="Hyperlink"/>
    <w:basedOn w:val="DefaultParagraphFont"/>
    <w:uiPriority w:val="99"/>
    <w:rsid w:val="00D14A48"/>
    <w:rPr>
      <w:color w:val="0000FF"/>
      <w:u w:val="single"/>
    </w:rPr>
  </w:style>
  <w:style w:type="paragraph" w:customStyle="1" w:styleId="TableLegendNote">
    <w:name w:val="Table_Legend_Note"/>
    <w:basedOn w:val="Tablelegend"/>
    <w:next w:val="Tablelegend"/>
    <w:rsid w:val="00D14A48"/>
    <w:pPr>
      <w:ind w:left="-85" w:firstLine="0"/>
    </w:pPr>
    <w:rPr>
      <w:lang w:val="en-US"/>
    </w:rPr>
  </w:style>
  <w:style w:type="character" w:customStyle="1" w:styleId="HeaderChar">
    <w:name w:val="Header Char"/>
    <w:basedOn w:val="DefaultParagraphFont"/>
    <w:link w:val="Header"/>
    <w:rsid w:val="00D14A48"/>
    <w:rPr>
      <w:rFonts w:eastAsia="Times New Roman"/>
      <w:sz w:val="22"/>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C7211D"/>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7211D"/>
    <w:rPr>
      <w:vertAlign w:val="superscript"/>
    </w:rPr>
  </w:style>
  <w:style w:type="paragraph" w:customStyle="1" w:styleId="Figurewithouttitle">
    <w:name w:val="Figure_without_title"/>
    <w:basedOn w:val="FigureNo"/>
    <w:next w:val="Normal"/>
    <w:rsid w:val="00C7211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7211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C7211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7211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7211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C7211D"/>
    <w:pPr>
      <w:tabs>
        <w:tab w:val="left" w:pos="567"/>
        <w:tab w:val="left" w:pos="1701"/>
        <w:tab w:val="left" w:pos="2835"/>
      </w:tabs>
      <w:spacing w:before="240"/>
    </w:pPr>
    <w:rPr>
      <w:b w:val="0"/>
      <w:caps/>
    </w:rPr>
  </w:style>
  <w:style w:type="paragraph" w:customStyle="1" w:styleId="Title2">
    <w:name w:val="Title 2"/>
    <w:basedOn w:val="Source"/>
    <w:next w:val="Normal"/>
    <w:rsid w:val="00C7211D"/>
    <w:pPr>
      <w:overflowPunct/>
      <w:autoSpaceDE/>
      <w:autoSpaceDN/>
      <w:adjustRightInd/>
      <w:spacing w:before="480"/>
      <w:textAlignment w:val="auto"/>
    </w:pPr>
    <w:rPr>
      <w:b w:val="0"/>
      <w:caps/>
    </w:rPr>
  </w:style>
  <w:style w:type="paragraph" w:customStyle="1" w:styleId="Title3">
    <w:name w:val="Title 3"/>
    <w:basedOn w:val="Title2"/>
    <w:next w:val="Normal"/>
    <w:rsid w:val="00C7211D"/>
    <w:pPr>
      <w:spacing w:before="240"/>
    </w:pPr>
    <w:rPr>
      <w:caps w:val="0"/>
    </w:rPr>
  </w:style>
  <w:style w:type="paragraph" w:customStyle="1" w:styleId="Title4">
    <w:name w:val="Title 4"/>
    <w:basedOn w:val="Title3"/>
    <w:next w:val="Heading1"/>
    <w:rsid w:val="00C7211D"/>
    <w:rPr>
      <w:b/>
    </w:rPr>
  </w:style>
  <w:style w:type="character" w:customStyle="1" w:styleId="Appdef">
    <w:name w:val="App_def"/>
    <w:basedOn w:val="DefaultParagraphFont"/>
    <w:rsid w:val="00C7211D"/>
    <w:rPr>
      <w:rFonts w:ascii="Times New Roman" w:hAnsi="Times New Roman"/>
      <w:b/>
    </w:rPr>
  </w:style>
  <w:style w:type="character" w:customStyle="1" w:styleId="Appref">
    <w:name w:val="App_ref"/>
    <w:basedOn w:val="DefaultParagraphFont"/>
    <w:rsid w:val="00C7211D"/>
  </w:style>
  <w:style w:type="character" w:customStyle="1" w:styleId="Artdef">
    <w:name w:val="Art_def"/>
    <w:basedOn w:val="DefaultParagraphFont"/>
    <w:rsid w:val="00C7211D"/>
    <w:rPr>
      <w:rFonts w:ascii="Times New Roman" w:hAnsi="Times New Roman"/>
      <w:b/>
    </w:rPr>
  </w:style>
  <w:style w:type="character" w:customStyle="1" w:styleId="Artref">
    <w:name w:val="Art_ref"/>
    <w:basedOn w:val="DefaultParagraphFont"/>
    <w:rsid w:val="00C7211D"/>
  </w:style>
  <w:style w:type="character" w:customStyle="1" w:styleId="Tablefreq">
    <w:name w:val="Table_freq"/>
    <w:basedOn w:val="DefaultParagraphFont"/>
    <w:rsid w:val="00C7211D"/>
    <w:rPr>
      <w:b/>
      <w:color w:val="auto"/>
      <w:sz w:val="20"/>
    </w:rPr>
  </w:style>
  <w:style w:type="paragraph" w:customStyle="1" w:styleId="Formal">
    <w:name w:val="Formal"/>
    <w:basedOn w:val="ASN1"/>
    <w:rsid w:val="00C7211D"/>
    <w:pPr>
      <w:tabs>
        <w:tab w:val="left" w:pos="1871"/>
      </w:tabs>
      <w:jc w:val="left"/>
    </w:pPr>
    <w:rPr>
      <w:rFonts w:ascii="Times New Roman Bold" w:hAnsi="Times New Roman Bold"/>
      <w:b w:val="0"/>
      <w:lang w:val="en-GB"/>
    </w:rPr>
  </w:style>
  <w:style w:type="paragraph" w:customStyle="1" w:styleId="Section1">
    <w:name w:val="Section_1"/>
    <w:basedOn w:val="Normal"/>
    <w:rsid w:val="00C7211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7211D"/>
    <w:rPr>
      <w:b w:val="0"/>
      <w:i/>
    </w:rPr>
  </w:style>
  <w:style w:type="paragraph" w:customStyle="1" w:styleId="AnnexNo">
    <w:name w:val="Annex_No"/>
    <w:basedOn w:val="Normal"/>
    <w:next w:val="Normal"/>
    <w:rsid w:val="00C7211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7211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7211D"/>
  </w:style>
  <w:style w:type="paragraph" w:customStyle="1" w:styleId="Appendixtitle">
    <w:name w:val="Appendix_title"/>
    <w:basedOn w:val="Annextitle"/>
    <w:next w:val="Normal"/>
    <w:rsid w:val="00C7211D"/>
  </w:style>
  <w:style w:type="paragraph" w:customStyle="1" w:styleId="Border">
    <w:name w:val="Border"/>
    <w:basedOn w:val="Normal"/>
    <w:rsid w:val="00C721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7211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7211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7211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7211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7211D"/>
  </w:style>
  <w:style w:type="paragraph" w:customStyle="1" w:styleId="Normalaftertitle0">
    <w:name w:val="Normal after title"/>
    <w:basedOn w:val="Normal"/>
    <w:next w:val="Normal"/>
    <w:rsid w:val="00C7211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7211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7211D"/>
    <w:pPr>
      <w:tabs>
        <w:tab w:val="clear" w:pos="794"/>
        <w:tab w:val="clear" w:pos="1191"/>
        <w:tab w:val="left" w:pos="1134"/>
      </w:tabs>
      <w:jc w:val="left"/>
    </w:pPr>
    <w:rPr>
      <w:lang w:val="en-GB"/>
    </w:rPr>
  </w:style>
  <w:style w:type="paragraph" w:customStyle="1" w:styleId="Section3">
    <w:name w:val="Section_3"/>
    <w:basedOn w:val="Section1"/>
    <w:rsid w:val="00C7211D"/>
    <w:rPr>
      <w:b w:val="0"/>
    </w:rPr>
  </w:style>
  <w:style w:type="paragraph" w:customStyle="1" w:styleId="TableTextS5">
    <w:name w:val="Table_TextS5"/>
    <w:basedOn w:val="Normal"/>
    <w:rsid w:val="00C721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C721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C7211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7211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7211D"/>
  </w:style>
  <w:style w:type="paragraph" w:customStyle="1" w:styleId="Committee">
    <w:name w:val="Committee"/>
    <w:basedOn w:val="Normal"/>
    <w:qFormat/>
    <w:rsid w:val="00C721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C7211D"/>
    <w:rPr>
      <w:rFonts w:eastAsia="Times New Roman"/>
      <w:noProof/>
      <w:sz w:val="18"/>
      <w:lang w:val="fr-FR" w:eastAsia="en-US"/>
    </w:rPr>
  </w:style>
  <w:style w:type="character" w:customStyle="1" w:styleId="FootnoteTextChar">
    <w:name w:val="Footnote Text Char"/>
    <w:basedOn w:val="DefaultParagraphFont"/>
    <w:link w:val="FootnoteText"/>
    <w:rsid w:val="00C7211D"/>
    <w:rPr>
      <w:rFonts w:eastAsia="Times New Roman"/>
      <w:lang w:val="fr-FR" w:eastAsia="en-US"/>
    </w:rPr>
  </w:style>
  <w:style w:type="paragraph" w:customStyle="1" w:styleId="Normalend">
    <w:name w:val="Normal_end"/>
    <w:basedOn w:val="Normal"/>
    <w:next w:val="Normal"/>
    <w:qFormat/>
    <w:rsid w:val="00C7211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7211D"/>
    <w:pPr>
      <w:keepNext/>
      <w:keepLines/>
    </w:pPr>
  </w:style>
  <w:style w:type="paragraph" w:customStyle="1" w:styleId="Subsection1">
    <w:name w:val="Subsection_1"/>
    <w:basedOn w:val="Section1"/>
    <w:next w:val="Normalaftertitle0"/>
    <w:qFormat/>
    <w:rsid w:val="00C7211D"/>
  </w:style>
  <w:style w:type="paragraph" w:customStyle="1" w:styleId="Volumetitle">
    <w:name w:val="Volume_title"/>
    <w:basedOn w:val="Normal"/>
    <w:qFormat/>
    <w:rsid w:val="00C7211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7211D"/>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7211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7211D"/>
    <w:rPr>
      <w:rFonts w:ascii="Times New Roman" w:hAnsi="Times New Roman"/>
      <w:b w:val="0"/>
    </w:rPr>
  </w:style>
  <w:style w:type="paragraph" w:customStyle="1" w:styleId="Tablesplit">
    <w:name w:val="Table_split"/>
    <w:basedOn w:val="Tabletext"/>
    <w:qFormat/>
    <w:rsid w:val="00C721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C7211D"/>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7211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7211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7211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C7211D"/>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7211D"/>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C7211D"/>
    <w:rPr>
      <w:rFonts w:ascii="Times New Roman Bold" w:eastAsia="Times New Roman" w:hAnsi="Times New Roman Bold"/>
      <w:b/>
      <w:sz w:val="18"/>
      <w:lang w:val="fr-FR" w:eastAsia="en-US"/>
    </w:rPr>
  </w:style>
  <w:style w:type="paragraph" w:customStyle="1" w:styleId="Figurewithlegend">
    <w:name w:val="Figure_with_legend"/>
    <w:basedOn w:val="Figure"/>
    <w:rsid w:val="00C7211D"/>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7211D"/>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7211D"/>
    <w:rPr>
      <w:sz w:val="24"/>
      <w:lang w:val="en-GB" w:eastAsia="en-US"/>
    </w:rPr>
  </w:style>
  <w:style w:type="numbering" w:customStyle="1" w:styleId="ListNo">
    <w:name w:val="List No"/>
    <w:uiPriority w:val="99"/>
    <w:semiHidden/>
    <w:unhideWhenUsed/>
    <w:rsid w:val="00C7211D"/>
  </w:style>
  <w:style w:type="paragraph" w:customStyle="1" w:styleId="FooterSpecial">
    <w:name w:val="Footer Special"/>
    <w:basedOn w:val="Footer"/>
    <w:rsid w:val="00C7211D"/>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Recdef">
    <w:name w:val="Rec_def"/>
    <w:basedOn w:val="DefaultParagraphFont"/>
    <w:rsid w:val="00C7211D"/>
    <w:rPr>
      <w:b/>
    </w:rPr>
  </w:style>
  <w:style w:type="character" w:customStyle="1" w:styleId="Resdef">
    <w:name w:val="Res_def"/>
    <w:basedOn w:val="DefaultParagraphFont"/>
    <w:rsid w:val="00C7211D"/>
    <w:rPr>
      <w:rFonts w:ascii="Times New Roman" w:hAnsi="Times New Roman"/>
      <w:b/>
    </w:rPr>
  </w:style>
  <w:style w:type="character" w:customStyle="1" w:styleId="Heading1Char">
    <w:name w:val="Heading 1 Char"/>
    <w:basedOn w:val="DefaultParagraphFont"/>
    <w:link w:val="Heading1"/>
    <w:rsid w:val="00C7211D"/>
    <w:rPr>
      <w:rFonts w:eastAsia="Times New Roman"/>
      <w:b/>
      <w:sz w:val="22"/>
      <w:lang w:val="fr-FR" w:eastAsia="en-US"/>
    </w:rPr>
  </w:style>
  <w:style w:type="character" w:customStyle="1" w:styleId="Heading2Char">
    <w:name w:val="Heading 2 Char"/>
    <w:basedOn w:val="DefaultParagraphFont"/>
    <w:link w:val="Heading2"/>
    <w:rsid w:val="00C7211D"/>
    <w:rPr>
      <w:rFonts w:eastAsia="Times New Roman"/>
      <w:b/>
      <w:sz w:val="22"/>
      <w:lang w:val="fr-FR" w:eastAsia="en-US"/>
    </w:rPr>
  </w:style>
  <w:style w:type="character" w:customStyle="1" w:styleId="Heading3Char">
    <w:name w:val="Heading 3 Char"/>
    <w:basedOn w:val="DefaultParagraphFont"/>
    <w:link w:val="Heading3"/>
    <w:rsid w:val="00C7211D"/>
    <w:rPr>
      <w:rFonts w:eastAsia="Times New Roman"/>
      <w:b/>
      <w:sz w:val="22"/>
      <w:lang w:val="fr-FR" w:eastAsia="en-US"/>
    </w:rPr>
  </w:style>
  <w:style w:type="character" w:customStyle="1" w:styleId="Heading4Char">
    <w:name w:val="Heading 4 Char"/>
    <w:basedOn w:val="DefaultParagraphFont"/>
    <w:link w:val="Heading4"/>
    <w:rsid w:val="00C7211D"/>
    <w:rPr>
      <w:rFonts w:eastAsia="Times New Roman"/>
      <w:b/>
      <w:sz w:val="22"/>
      <w:lang w:val="fr-FR" w:eastAsia="en-US"/>
    </w:rPr>
  </w:style>
  <w:style w:type="character" w:customStyle="1" w:styleId="Heading5Char">
    <w:name w:val="Heading 5 Char"/>
    <w:basedOn w:val="DefaultParagraphFont"/>
    <w:link w:val="Heading5"/>
    <w:rsid w:val="00C7211D"/>
    <w:rPr>
      <w:rFonts w:eastAsia="Times New Roman"/>
      <w:b/>
      <w:sz w:val="22"/>
      <w:lang w:val="fr-FR" w:eastAsia="en-US"/>
    </w:rPr>
  </w:style>
  <w:style w:type="character" w:customStyle="1" w:styleId="Heading6Char">
    <w:name w:val="Heading 6 Char"/>
    <w:basedOn w:val="DefaultParagraphFont"/>
    <w:link w:val="Heading6"/>
    <w:rsid w:val="00C7211D"/>
    <w:rPr>
      <w:rFonts w:eastAsia="Times New Roman"/>
      <w:b/>
      <w:sz w:val="22"/>
      <w:lang w:val="fr-FR" w:eastAsia="en-US"/>
    </w:rPr>
  </w:style>
  <w:style w:type="character" w:customStyle="1" w:styleId="Heading7Char">
    <w:name w:val="Heading 7 Char"/>
    <w:basedOn w:val="DefaultParagraphFont"/>
    <w:link w:val="Heading7"/>
    <w:rsid w:val="00C7211D"/>
    <w:rPr>
      <w:rFonts w:eastAsia="Times New Roman"/>
      <w:b/>
      <w:sz w:val="22"/>
      <w:lang w:val="fr-FR" w:eastAsia="en-US"/>
    </w:rPr>
  </w:style>
  <w:style w:type="character" w:customStyle="1" w:styleId="Heading8Char">
    <w:name w:val="Heading 8 Char"/>
    <w:basedOn w:val="DefaultParagraphFont"/>
    <w:link w:val="Heading8"/>
    <w:rsid w:val="00C7211D"/>
    <w:rPr>
      <w:rFonts w:eastAsia="Times New Roman"/>
      <w:b/>
      <w:sz w:val="22"/>
      <w:lang w:val="fr-FR" w:eastAsia="en-US"/>
    </w:rPr>
  </w:style>
  <w:style w:type="character" w:customStyle="1" w:styleId="Heading9Char">
    <w:name w:val="Heading 9 Char"/>
    <w:basedOn w:val="DefaultParagraphFont"/>
    <w:link w:val="Heading9"/>
    <w:rsid w:val="00C7211D"/>
    <w:rPr>
      <w:rFonts w:eastAsia="Times New Roman"/>
      <w:b/>
      <w:sz w:val="22"/>
      <w:lang w:val="fr-FR" w:eastAsia="en-US"/>
    </w:rPr>
  </w:style>
  <w:style w:type="character" w:customStyle="1" w:styleId="NormalaftertitleChar">
    <w:name w:val="Normal_after_title Char"/>
    <w:link w:val="Normalaftertitle"/>
    <w:locked/>
    <w:rsid w:val="00C7211D"/>
    <w:rPr>
      <w:rFonts w:eastAsia="Times New Roman"/>
      <w:sz w:val="22"/>
      <w:lang w:val="fr-FR" w:eastAsia="en-US"/>
    </w:rPr>
  </w:style>
  <w:style w:type="character" w:customStyle="1" w:styleId="CallChar">
    <w:name w:val="Call Char"/>
    <w:link w:val="Call"/>
    <w:rsid w:val="00C7211D"/>
    <w:rPr>
      <w:rFonts w:eastAsia="Times New Roman"/>
      <w:i/>
      <w:sz w:val="22"/>
      <w:lang w:val="fr-FR" w:eastAsia="en-US"/>
    </w:rPr>
  </w:style>
  <w:style w:type="character" w:customStyle="1" w:styleId="enumlev1Char">
    <w:name w:val="enumlev1 Char"/>
    <w:link w:val="enumlev1"/>
    <w:locked/>
    <w:rsid w:val="00C7211D"/>
    <w:rPr>
      <w:rFonts w:eastAsia="Times New Roman"/>
      <w:sz w:val="22"/>
      <w:lang w:val="fr-FR" w:eastAsia="en-US"/>
    </w:rPr>
  </w:style>
  <w:style w:type="character" w:customStyle="1" w:styleId="EquationChar">
    <w:name w:val="Equation Char"/>
    <w:link w:val="Equation"/>
    <w:locked/>
    <w:rsid w:val="00C7211D"/>
    <w:rPr>
      <w:rFonts w:eastAsia="Times New Roman"/>
      <w:sz w:val="22"/>
      <w:lang w:val="fr-FR" w:eastAsia="en-US"/>
    </w:rPr>
  </w:style>
  <w:style w:type="character" w:customStyle="1" w:styleId="TabletextChar">
    <w:name w:val="Table_text Char"/>
    <w:link w:val="Tabletext"/>
    <w:locked/>
    <w:rsid w:val="00C7211D"/>
    <w:rPr>
      <w:rFonts w:eastAsia="Times New Roman"/>
      <w:lang w:val="fr-FR" w:eastAsia="en-US"/>
    </w:rPr>
  </w:style>
  <w:style w:type="character" w:customStyle="1" w:styleId="FigureNoChar">
    <w:name w:val="Figure_No Char"/>
    <w:link w:val="FigureNo"/>
    <w:locked/>
    <w:rsid w:val="00C7211D"/>
    <w:rPr>
      <w:rFonts w:eastAsia="Times New Roman"/>
      <w:caps/>
      <w:sz w:val="18"/>
      <w:lang w:val="fr-FR" w:eastAsia="en-US"/>
    </w:rPr>
  </w:style>
  <w:style w:type="character" w:customStyle="1" w:styleId="RectitleChar">
    <w:name w:val="Rec_title Char"/>
    <w:link w:val="Rectitle"/>
    <w:uiPriority w:val="99"/>
    <w:locked/>
    <w:rsid w:val="00C7211D"/>
    <w:rPr>
      <w:rFonts w:eastAsia="Times New Roman"/>
      <w:b/>
      <w:sz w:val="26"/>
      <w:lang w:val="fr-FR" w:eastAsia="en-US"/>
    </w:rPr>
  </w:style>
  <w:style w:type="character" w:customStyle="1" w:styleId="TableNoChar">
    <w:name w:val="Table_No Char"/>
    <w:link w:val="TableNo"/>
    <w:locked/>
    <w:rsid w:val="00C7211D"/>
    <w:rPr>
      <w:rFonts w:eastAsia="Times New Roman"/>
      <w:sz w:val="22"/>
      <w:lang w:val="fr-FR" w:eastAsia="en-US"/>
    </w:rPr>
  </w:style>
  <w:style w:type="character" w:customStyle="1" w:styleId="TabletitleChar">
    <w:name w:val="Table_title Char"/>
    <w:link w:val="Tabletitle"/>
    <w:locked/>
    <w:rsid w:val="00C7211D"/>
    <w:rPr>
      <w:rFonts w:eastAsia="Times New Roman"/>
      <w:b/>
      <w:sz w:val="22"/>
      <w:lang w:val="fr-FR" w:eastAsia="en-US"/>
    </w:rPr>
  </w:style>
  <w:style w:type="character" w:customStyle="1" w:styleId="HeadingbChar">
    <w:name w:val="Heading_b Char"/>
    <w:link w:val="Headingb"/>
    <w:locked/>
    <w:rsid w:val="00C7211D"/>
    <w:rPr>
      <w:rFonts w:eastAsia="Times New Roman"/>
      <w:b/>
      <w:sz w:val="22"/>
      <w:lang w:val="fr-FR" w:eastAsia="en-US"/>
    </w:rPr>
  </w:style>
  <w:style w:type="character" w:customStyle="1" w:styleId="BalloonTextChar">
    <w:name w:val="Balloon Text Char"/>
    <w:basedOn w:val="DefaultParagraphFont"/>
    <w:link w:val="BalloonText"/>
    <w:uiPriority w:val="99"/>
    <w:rsid w:val="00C7211D"/>
    <w:rPr>
      <w:rFonts w:eastAsiaTheme="minorEastAsia"/>
      <w:sz w:val="18"/>
      <w:szCs w:val="18"/>
      <w:lang w:val="fr-FR" w:eastAsia="en-US"/>
    </w:rPr>
  </w:style>
  <w:style w:type="paragraph" w:styleId="BalloonText">
    <w:name w:val="Balloon Text"/>
    <w:basedOn w:val="Normal"/>
    <w:link w:val="BalloonTextChar"/>
    <w:uiPriority w:val="99"/>
    <w:unhideWhenUsed/>
    <w:rsid w:val="00C7211D"/>
    <w:pPr>
      <w:spacing w:before="0"/>
    </w:pPr>
    <w:rPr>
      <w:rFonts w:eastAsiaTheme="minorEastAsia"/>
      <w:sz w:val="18"/>
      <w:szCs w:val="18"/>
    </w:rPr>
  </w:style>
  <w:style w:type="character" w:customStyle="1" w:styleId="BalloonTextChar1">
    <w:name w:val="Balloon Text Char1"/>
    <w:basedOn w:val="DefaultParagraphFont"/>
    <w:semiHidden/>
    <w:rsid w:val="00C7211D"/>
    <w:rPr>
      <w:rFonts w:ascii="Segoe UI" w:hAnsi="Segoe UI" w:cs="Segoe UI"/>
      <w:sz w:val="18"/>
      <w:szCs w:val="18"/>
      <w:lang w:val="fr-FR" w:eastAsia="en-US"/>
    </w:rPr>
  </w:style>
  <w:style w:type="character" w:customStyle="1" w:styleId="1">
    <w:name w:val="吹き出し (文字)1"/>
    <w:basedOn w:val="DefaultParagraphFont"/>
    <w:semiHidden/>
    <w:rsid w:val="00C7211D"/>
    <w:rPr>
      <w:rFonts w:asciiTheme="majorHAnsi" w:eastAsiaTheme="majorEastAsia" w:hAnsiTheme="majorHAnsi" w:cstheme="majorBidi"/>
      <w:sz w:val="18"/>
      <w:szCs w:val="18"/>
      <w:lang w:val="en-GB" w:eastAsia="en-US"/>
    </w:rPr>
  </w:style>
  <w:style w:type="character" w:customStyle="1" w:styleId="CommentTextChar">
    <w:name w:val="Comment Text Char"/>
    <w:basedOn w:val="DefaultParagraphFont"/>
    <w:link w:val="CommentText"/>
    <w:rsid w:val="00C7211D"/>
    <w:rPr>
      <w:rFonts w:eastAsiaTheme="minorEastAsia"/>
      <w:sz w:val="24"/>
      <w:szCs w:val="24"/>
      <w:lang w:val="en-GB" w:eastAsia="en-US"/>
    </w:rPr>
  </w:style>
  <w:style w:type="paragraph" w:styleId="CommentText">
    <w:name w:val="annotation text"/>
    <w:basedOn w:val="Normal"/>
    <w:link w:val="CommentTextChar"/>
    <w:unhideWhenUsed/>
    <w:rsid w:val="00C7211D"/>
    <w:pPr>
      <w:tabs>
        <w:tab w:val="clear" w:pos="794"/>
        <w:tab w:val="clear" w:pos="1191"/>
        <w:tab w:val="clear" w:pos="1588"/>
        <w:tab w:val="clear" w:pos="1985"/>
        <w:tab w:val="left" w:pos="1134"/>
        <w:tab w:val="left" w:pos="1871"/>
        <w:tab w:val="left" w:pos="2268"/>
      </w:tabs>
      <w:jc w:val="left"/>
    </w:pPr>
    <w:rPr>
      <w:rFonts w:eastAsiaTheme="minorEastAsia"/>
      <w:szCs w:val="24"/>
      <w:lang w:val="en-GB"/>
    </w:rPr>
  </w:style>
  <w:style w:type="character" w:customStyle="1" w:styleId="CommentTextChar1">
    <w:name w:val="Comment Text Char1"/>
    <w:basedOn w:val="DefaultParagraphFont"/>
    <w:semiHidden/>
    <w:rsid w:val="00C7211D"/>
    <w:rPr>
      <w:lang w:val="fr-FR" w:eastAsia="en-US"/>
    </w:rPr>
  </w:style>
  <w:style w:type="character" w:customStyle="1" w:styleId="10">
    <w:name w:val="コメント文字列 (文字)1"/>
    <w:basedOn w:val="DefaultParagraphFont"/>
    <w:semiHidden/>
    <w:rsid w:val="00C7211D"/>
    <w:rPr>
      <w:rFonts w:ascii="Times New Roman" w:hAnsi="Times New Roman"/>
      <w:sz w:val="24"/>
      <w:lang w:val="en-GB" w:eastAsia="en-US"/>
    </w:rPr>
  </w:style>
  <w:style w:type="character" w:customStyle="1" w:styleId="CommentSubjectChar">
    <w:name w:val="Comment Subject Char"/>
    <w:basedOn w:val="CommentTextChar"/>
    <w:link w:val="CommentSubject"/>
    <w:uiPriority w:val="99"/>
    <w:semiHidden/>
    <w:rsid w:val="00C7211D"/>
    <w:rPr>
      <w:rFonts w:eastAsiaTheme="minorEastAsia"/>
      <w:b/>
      <w:bCs/>
      <w:sz w:val="24"/>
      <w:szCs w:val="24"/>
      <w:lang w:val="fr-FR" w:eastAsia="en-US"/>
    </w:rPr>
  </w:style>
  <w:style w:type="paragraph" w:styleId="CommentSubject">
    <w:name w:val="annotation subject"/>
    <w:basedOn w:val="CommentText"/>
    <w:next w:val="CommentText"/>
    <w:link w:val="CommentSubjectChar"/>
    <w:uiPriority w:val="99"/>
    <w:semiHidden/>
    <w:unhideWhenUsed/>
    <w:rsid w:val="00C7211D"/>
    <w:pPr>
      <w:tabs>
        <w:tab w:val="clear" w:pos="1134"/>
        <w:tab w:val="clear" w:pos="1871"/>
        <w:tab w:val="clear" w:pos="2268"/>
        <w:tab w:val="left" w:pos="794"/>
        <w:tab w:val="left" w:pos="1191"/>
        <w:tab w:val="left" w:pos="1588"/>
        <w:tab w:val="left" w:pos="1985"/>
      </w:tabs>
      <w:jc w:val="both"/>
    </w:pPr>
    <w:rPr>
      <w:b/>
      <w:bCs/>
      <w:lang w:val="fr-FR"/>
    </w:rPr>
  </w:style>
  <w:style w:type="character" w:customStyle="1" w:styleId="CommentSubjectChar1">
    <w:name w:val="Comment Subject Char1"/>
    <w:basedOn w:val="CommentTextChar1"/>
    <w:semiHidden/>
    <w:rsid w:val="00C7211D"/>
    <w:rPr>
      <w:b/>
      <w:bCs/>
      <w:lang w:val="fr-FR" w:eastAsia="en-US"/>
    </w:rPr>
  </w:style>
  <w:style w:type="character" w:customStyle="1" w:styleId="11">
    <w:name w:val="コメント内容 (文字)1"/>
    <w:basedOn w:val="10"/>
    <w:semiHidden/>
    <w:rsid w:val="00C7211D"/>
    <w:rPr>
      <w:rFonts w:ascii="Times New Roman" w:hAnsi="Times New Roman"/>
      <w:b/>
      <w:bCs/>
      <w:sz w:val="24"/>
      <w:lang w:val="en-GB" w:eastAsia="en-US"/>
    </w:rPr>
  </w:style>
  <w:style w:type="paragraph" w:styleId="Revision">
    <w:name w:val="Revision"/>
    <w:hidden/>
    <w:uiPriority w:val="99"/>
    <w:semiHidden/>
    <w:rsid w:val="00C7211D"/>
    <w:rPr>
      <w:sz w:val="24"/>
      <w:lang w:val="en-GB" w:eastAsia="en-US"/>
    </w:rPr>
  </w:style>
  <w:style w:type="character" w:customStyle="1" w:styleId="MentionUnresolved">
    <w:name w:val="Mention Unresolved"/>
    <w:basedOn w:val="DefaultParagraphFont"/>
    <w:uiPriority w:val="99"/>
    <w:semiHidden/>
    <w:unhideWhenUsed/>
    <w:rsid w:val="00C7211D"/>
    <w:rPr>
      <w:color w:val="605E5C"/>
      <w:shd w:val="clear" w:color="auto" w:fill="E1DFDD"/>
    </w:rPr>
  </w:style>
  <w:style w:type="character" w:styleId="CommentReference">
    <w:name w:val="annotation reference"/>
    <w:basedOn w:val="DefaultParagraphFont"/>
    <w:semiHidden/>
    <w:unhideWhenUsed/>
    <w:rsid w:val="00C7211D"/>
    <w:rPr>
      <w:sz w:val="16"/>
      <w:szCs w:val="16"/>
    </w:rPr>
  </w:style>
  <w:style w:type="paragraph" w:styleId="Title">
    <w:name w:val="Title"/>
    <w:basedOn w:val="Normal"/>
    <w:next w:val="Normal"/>
    <w:link w:val="TitleChar"/>
    <w:uiPriority w:val="99"/>
    <w:qFormat/>
    <w:rsid w:val="00C7211D"/>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C7211D"/>
    <w:rPr>
      <w:rFonts w:asciiTheme="majorHAnsi" w:eastAsiaTheme="majorEastAsia" w:hAnsiTheme="majorHAnsi" w:cstheme="majorBidi"/>
      <w:color w:val="17365D" w:themeColor="text2" w:themeShade="BF"/>
      <w:spacing w:val="5"/>
      <w:kern w:val="28"/>
      <w:sz w:val="52"/>
      <w:szCs w:val="52"/>
      <w:lang w:val="fr-FR" w:eastAsia="en-US"/>
    </w:rPr>
  </w:style>
  <w:style w:type="paragraph" w:styleId="BodyText3">
    <w:name w:val="Body Text 3"/>
    <w:basedOn w:val="Normal"/>
    <w:link w:val="BodyText3Char"/>
    <w:semiHidden/>
    <w:rsid w:val="00C7211D"/>
    <w:pPr>
      <w:spacing w:after="120"/>
    </w:pPr>
    <w:rPr>
      <w:sz w:val="16"/>
      <w:szCs w:val="16"/>
    </w:rPr>
  </w:style>
  <w:style w:type="character" w:customStyle="1" w:styleId="BodyText3Char">
    <w:name w:val="Body Text 3 Char"/>
    <w:basedOn w:val="DefaultParagraphFont"/>
    <w:link w:val="BodyText3"/>
    <w:semiHidden/>
    <w:rsid w:val="00C7211D"/>
    <w:rPr>
      <w:rFonts w:eastAsia="MS Mincho"/>
      <w:sz w:val="16"/>
      <w:szCs w:val="16"/>
      <w:lang w:val="fr-FR" w:eastAsia="en-US"/>
    </w:rPr>
  </w:style>
  <w:style w:type="paragraph" w:customStyle="1" w:styleId="ddate">
    <w:name w:val="ddate"/>
    <w:basedOn w:val="Normal"/>
    <w:rsid w:val="00C7211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C7211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C7211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RecTitleRef">
    <w:name w:val="Rec_Title/Ref"/>
    <w:basedOn w:val="Normal"/>
    <w:next w:val="RecTitleDate"/>
    <w:rsid w:val="00C7211D"/>
    <w:pPr>
      <w:keepNext/>
      <w:keepLines/>
      <w:tabs>
        <w:tab w:val="clear" w:pos="794"/>
        <w:tab w:val="clear" w:pos="1191"/>
        <w:tab w:val="clear" w:pos="1588"/>
        <w:tab w:val="clear" w:pos="1985"/>
        <w:tab w:val="center" w:pos="4849"/>
        <w:tab w:val="right" w:pos="9696"/>
      </w:tabs>
      <w:spacing w:before="136"/>
      <w:jc w:val="center"/>
    </w:pPr>
    <w:rPr>
      <w:sz w:val="20"/>
      <w:lang w:val="en-GB"/>
    </w:rPr>
  </w:style>
  <w:style w:type="paragraph" w:customStyle="1" w:styleId="RecTitleDate">
    <w:name w:val="Rec_Title/Date"/>
    <w:basedOn w:val="RecTitleRef"/>
    <w:next w:val="headfoot"/>
    <w:rsid w:val="00C7211D"/>
    <w:pPr>
      <w:tabs>
        <w:tab w:val="clear" w:pos="4849"/>
      </w:tabs>
      <w:jc w:val="right"/>
    </w:pPr>
  </w:style>
  <w:style w:type="paragraph" w:customStyle="1" w:styleId="headfoot">
    <w:name w:val="head_foot"/>
    <w:basedOn w:val="Normal"/>
    <w:next w:val="Normal"/>
    <w:rsid w:val="00C7211D"/>
    <w:pPr>
      <w:tabs>
        <w:tab w:val="clear" w:pos="794"/>
        <w:tab w:val="clear" w:pos="1191"/>
        <w:tab w:val="clear" w:pos="1588"/>
        <w:tab w:val="clear" w:pos="1985"/>
      </w:tabs>
      <w:spacing w:before="0"/>
    </w:pPr>
    <w:rPr>
      <w:color w:val="FF0000"/>
      <w:sz w:val="8"/>
      <w:lang w:val="en-GB"/>
    </w:rPr>
  </w:style>
  <w:style w:type="paragraph" w:customStyle="1" w:styleId="TableText0">
    <w:name w:val="Table_Text"/>
    <w:basedOn w:val="Normal"/>
    <w:rsid w:val="00C7211D"/>
    <w:pPr>
      <w:keepNext/>
      <w:spacing w:before="100" w:after="100" w:line="190" w:lineRule="exact"/>
    </w:pPr>
    <w:rPr>
      <w:sz w:val="18"/>
      <w:lang w:val="en-GB"/>
    </w:rPr>
  </w:style>
  <w:style w:type="paragraph" w:customStyle="1" w:styleId="Code">
    <w:name w:val="Code"/>
    <w:basedOn w:val="Normal"/>
    <w:rsid w:val="00C7211D"/>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noProof/>
      <w:sz w:val="16"/>
      <w:lang w:val="en-GB"/>
    </w:rPr>
  </w:style>
  <w:style w:type="character" w:customStyle="1" w:styleId="keyword">
    <w:name w:val="keyword"/>
    <w:basedOn w:val="DefaultParagraphFont"/>
    <w:rsid w:val="00C7211D"/>
    <w:rPr>
      <w:i/>
      <w:noProof/>
    </w:rPr>
  </w:style>
  <w:style w:type="paragraph" w:customStyle="1" w:styleId="TableTitle0">
    <w:name w:val="Table_Title"/>
    <w:basedOn w:val="Table"/>
    <w:next w:val="Blanc"/>
    <w:rsid w:val="00C7211D"/>
    <w:pPr>
      <w:spacing w:before="0"/>
    </w:pPr>
    <w:rPr>
      <w:b/>
    </w:rPr>
  </w:style>
  <w:style w:type="paragraph" w:customStyle="1" w:styleId="Table">
    <w:name w:val="Table_#"/>
    <w:basedOn w:val="Normal"/>
    <w:next w:val="TableTitle0"/>
    <w:rsid w:val="00C7211D"/>
    <w:pPr>
      <w:keepNext/>
      <w:tabs>
        <w:tab w:val="clear" w:pos="794"/>
        <w:tab w:val="clear" w:pos="1191"/>
        <w:tab w:val="clear" w:pos="1588"/>
        <w:tab w:val="clear" w:pos="1985"/>
      </w:tabs>
      <w:spacing w:before="567" w:after="113"/>
      <w:jc w:val="center"/>
    </w:pPr>
    <w:rPr>
      <w:sz w:val="18"/>
      <w:lang w:val="en-GB"/>
    </w:rPr>
  </w:style>
  <w:style w:type="paragraph" w:customStyle="1" w:styleId="TableHead0">
    <w:name w:val="Table_Head"/>
    <w:basedOn w:val="TableText0"/>
    <w:rsid w:val="00C721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Legend0">
    <w:name w:val="Table_Legend"/>
    <w:basedOn w:val="Normal"/>
    <w:next w:val="Normal"/>
    <w:rsid w:val="00C7211D"/>
    <w:pPr>
      <w:keepNext/>
      <w:spacing w:before="86" w:line="199" w:lineRule="exact"/>
      <w:ind w:left="-85" w:right="-85"/>
    </w:pPr>
    <w:rPr>
      <w:sz w:val="18"/>
      <w:lang w:val="en-GB"/>
    </w:rPr>
  </w:style>
  <w:style w:type="paragraph" w:customStyle="1" w:styleId="FigureLegend0">
    <w:name w:val="Figure_Legend"/>
    <w:basedOn w:val="TableLegend0"/>
    <w:next w:val="FigureRemark"/>
    <w:rsid w:val="00C7211D"/>
    <w:pPr>
      <w:jc w:val="left"/>
    </w:pPr>
  </w:style>
  <w:style w:type="paragraph" w:customStyle="1" w:styleId="FigureRemark">
    <w:name w:val="Figure_Remark"/>
    <w:basedOn w:val="TableLegend0"/>
    <w:rsid w:val="00C7211D"/>
    <w:pPr>
      <w:tabs>
        <w:tab w:val="clear" w:pos="794"/>
        <w:tab w:val="clear" w:pos="1191"/>
        <w:tab w:val="clear" w:pos="1588"/>
        <w:tab w:val="clear" w:pos="1985"/>
        <w:tab w:val="center" w:pos="284"/>
      </w:tabs>
      <w:spacing w:before="142"/>
    </w:pPr>
  </w:style>
  <w:style w:type="paragraph" w:customStyle="1" w:styleId="Head">
    <w:name w:val="Head"/>
    <w:basedOn w:val="Normal"/>
    <w:rsid w:val="00C7211D"/>
    <w:pPr>
      <w:tabs>
        <w:tab w:val="clear" w:pos="794"/>
        <w:tab w:val="clear" w:pos="1191"/>
        <w:tab w:val="clear" w:pos="1588"/>
        <w:tab w:val="clear" w:pos="1985"/>
        <w:tab w:val="left" w:pos="6663"/>
      </w:tabs>
      <w:spacing w:before="0"/>
      <w:jc w:val="left"/>
    </w:pPr>
    <w:rPr>
      <w:lang w:val="en-GB"/>
    </w:rPr>
  </w:style>
  <w:style w:type="paragraph" w:styleId="TOC9">
    <w:name w:val="toc 9"/>
    <w:basedOn w:val="Normal"/>
    <w:next w:val="Normal"/>
    <w:autoRedefine/>
    <w:uiPriority w:val="39"/>
    <w:unhideWhenUsed/>
    <w:rsid w:val="00C7721F"/>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Cs w:val="22"/>
      <w:lang w:val="en-GB" w:eastAsia="en-GB"/>
    </w:rPr>
  </w:style>
  <w:style w:type="character" w:styleId="PlaceholderText">
    <w:name w:val="Placeholder Text"/>
    <w:basedOn w:val="DefaultParagraphFont"/>
    <w:uiPriority w:val="99"/>
    <w:semiHidden/>
    <w:rsid w:val="00B52302"/>
    <w:rPr>
      <w:color w:val="808080"/>
    </w:rPr>
  </w:style>
  <w:style w:type="paragraph" w:customStyle="1" w:styleId="Style1">
    <w:name w:val="Style1"/>
    <w:basedOn w:val="Normal"/>
    <w:uiPriority w:val="99"/>
    <w:rsid w:val="009E1464"/>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ru-RU" w:eastAsia="ru-RU"/>
    </w:rPr>
  </w:style>
  <w:style w:type="paragraph" w:customStyle="1" w:styleId="Style2">
    <w:name w:val="Style2"/>
    <w:basedOn w:val="Normal"/>
    <w:uiPriority w:val="99"/>
    <w:rsid w:val="009E1464"/>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ru-RU" w:eastAsia="ru-RU"/>
    </w:rPr>
  </w:style>
  <w:style w:type="paragraph" w:customStyle="1" w:styleId="Style3">
    <w:name w:val="Style3"/>
    <w:basedOn w:val="Normal"/>
    <w:uiPriority w:val="99"/>
    <w:rsid w:val="009E1464"/>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ru-RU" w:eastAsia="ru-RU"/>
    </w:rPr>
  </w:style>
  <w:style w:type="character" w:customStyle="1" w:styleId="FontStyle11">
    <w:name w:val="Font Style11"/>
    <w:basedOn w:val="DefaultParagraphFont"/>
    <w:uiPriority w:val="99"/>
    <w:rsid w:val="009E1464"/>
    <w:rPr>
      <w:rFonts w:ascii="Arial" w:hAnsi="Arial" w:cs="Arial"/>
      <w:b/>
      <w:bCs/>
      <w:color w:val="000000"/>
      <w:sz w:val="16"/>
      <w:szCs w:val="16"/>
    </w:rPr>
  </w:style>
  <w:style w:type="character" w:customStyle="1" w:styleId="FontStyle12">
    <w:name w:val="Font Style12"/>
    <w:basedOn w:val="DefaultParagraphFont"/>
    <w:uiPriority w:val="99"/>
    <w:rsid w:val="009E1464"/>
    <w:rPr>
      <w:rFonts w:ascii="Arial" w:hAnsi="Arial" w:cs="Arial"/>
      <w:color w:val="000000"/>
      <w:sz w:val="12"/>
      <w:szCs w:val="12"/>
    </w:rPr>
  </w:style>
  <w:style w:type="paragraph" w:customStyle="1" w:styleId="Style4">
    <w:name w:val="Style4"/>
    <w:basedOn w:val="Normal"/>
    <w:uiPriority w:val="99"/>
    <w:rsid w:val="00CF76D9"/>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ru-RU" w:eastAsia="ru-RU"/>
    </w:rPr>
  </w:style>
  <w:style w:type="paragraph" w:customStyle="1" w:styleId="Style5">
    <w:name w:val="Style5"/>
    <w:basedOn w:val="Normal"/>
    <w:uiPriority w:val="99"/>
    <w:rsid w:val="00CF76D9"/>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ru-RU" w:eastAsia="ru-RU"/>
    </w:rPr>
  </w:style>
  <w:style w:type="character" w:customStyle="1" w:styleId="FontStyle13">
    <w:name w:val="Font Style13"/>
    <w:basedOn w:val="DefaultParagraphFont"/>
    <w:uiPriority w:val="99"/>
    <w:rsid w:val="00CF76D9"/>
    <w:rPr>
      <w:rFonts w:ascii="Arial" w:hAnsi="Arial" w:cs="Arial"/>
      <w:color w:val="000000"/>
      <w:sz w:val="8"/>
      <w:szCs w:val="8"/>
    </w:rPr>
  </w:style>
  <w:style w:type="character" w:styleId="UnresolvedMention">
    <w:name w:val="Unresolved Mention"/>
    <w:basedOn w:val="DefaultParagraphFont"/>
    <w:uiPriority w:val="99"/>
    <w:semiHidden/>
    <w:unhideWhenUsed/>
    <w:rsid w:val="00610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299188">
      <w:bodyDiv w:val="1"/>
      <w:marLeft w:val="0"/>
      <w:marRight w:val="0"/>
      <w:marTop w:val="0"/>
      <w:marBottom w:val="0"/>
      <w:divBdr>
        <w:top w:val="none" w:sz="0" w:space="0" w:color="auto"/>
        <w:left w:val="none" w:sz="0" w:space="0" w:color="auto"/>
        <w:bottom w:val="none" w:sz="0" w:space="0" w:color="auto"/>
        <w:right w:val="none" w:sz="0" w:space="0" w:color="auto"/>
      </w:divBdr>
    </w:div>
    <w:div w:id="71775867">
      <w:bodyDiv w:val="1"/>
      <w:marLeft w:val="0"/>
      <w:marRight w:val="0"/>
      <w:marTop w:val="0"/>
      <w:marBottom w:val="0"/>
      <w:divBdr>
        <w:top w:val="none" w:sz="0" w:space="0" w:color="auto"/>
        <w:left w:val="none" w:sz="0" w:space="0" w:color="auto"/>
        <w:bottom w:val="none" w:sz="0" w:space="0" w:color="auto"/>
        <w:right w:val="none" w:sz="0" w:space="0" w:color="auto"/>
      </w:divBdr>
    </w:div>
    <w:div w:id="121074672">
      <w:bodyDiv w:val="1"/>
      <w:marLeft w:val="0"/>
      <w:marRight w:val="0"/>
      <w:marTop w:val="0"/>
      <w:marBottom w:val="0"/>
      <w:divBdr>
        <w:top w:val="none" w:sz="0" w:space="0" w:color="auto"/>
        <w:left w:val="none" w:sz="0" w:space="0" w:color="auto"/>
        <w:bottom w:val="none" w:sz="0" w:space="0" w:color="auto"/>
        <w:right w:val="none" w:sz="0" w:space="0" w:color="auto"/>
      </w:divBdr>
    </w:div>
    <w:div w:id="170873010">
      <w:bodyDiv w:val="1"/>
      <w:marLeft w:val="0"/>
      <w:marRight w:val="0"/>
      <w:marTop w:val="0"/>
      <w:marBottom w:val="0"/>
      <w:divBdr>
        <w:top w:val="none" w:sz="0" w:space="0" w:color="auto"/>
        <w:left w:val="none" w:sz="0" w:space="0" w:color="auto"/>
        <w:bottom w:val="none" w:sz="0" w:space="0" w:color="auto"/>
        <w:right w:val="none" w:sz="0" w:space="0" w:color="auto"/>
      </w:divBdr>
    </w:div>
    <w:div w:id="198125664">
      <w:bodyDiv w:val="1"/>
      <w:marLeft w:val="0"/>
      <w:marRight w:val="0"/>
      <w:marTop w:val="0"/>
      <w:marBottom w:val="0"/>
      <w:divBdr>
        <w:top w:val="none" w:sz="0" w:space="0" w:color="auto"/>
        <w:left w:val="none" w:sz="0" w:space="0" w:color="auto"/>
        <w:bottom w:val="none" w:sz="0" w:space="0" w:color="auto"/>
        <w:right w:val="none" w:sz="0" w:space="0" w:color="auto"/>
      </w:divBdr>
    </w:div>
    <w:div w:id="221793738">
      <w:bodyDiv w:val="1"/>
      <w:marLeft w:val="0"/>
      <w:marRight w:val="0"/>
      <w:marTop w:val="0"/>
      <w:marBottom w:val="0"/>
      <w:divBdr>
        <w:top w:val="none" w:sz="0" w:space="0" w:color="auto"/>
        <w:left w:val="none" w:sz="0" w:space="0" w:color="auto"/>
        <w:bottom w:val="none" w:sz="0" w:space="0" w:color="auto"/>
        <w:right w:val="none" w:sz="0" w:space="0" w:color="auto"/>
      </w:divBdr>
    </w:div>
    <w:div w:id="235211016">
      <w:bodyDiv w:val="1"/>
      <w:marLeft w:val="0"/>
      <w:marRight w:val="0"/>
      <w:marTop w:val="0"/>
      <w:marBottom w:val="0"/>
      <w:divBdr>
        <w:top w:val="none" w:sz="0" w:space="0" w:color="auto"/>
        <w:left w:val="none" w:sz="0" w:space="0" w:color="auto"/>
        <w:bottom w:val="none" w:sz="0" w:space="0" w:color="auto"/>
        <w:right w:val="none" w:sz="0" w:space="0" w:color="auto"/>
      </w:divBdr>
    </w:div>
    <w:div w:id="245186014">
      <w:bodyDiv w:val="1"/>
      <w:marLeft w:val="0"/>
      <w:marRight w:val="0"/>
      <w:marTop w:val="0"/>
      <w:marBottom w:val="0"/>
      <w:divBdr>
        <w:top w:val="none" w:sz="0" w:space="0" w:color="auto"/>
        <w:left w:val="none" w:sz="0" w:space="0" w:color="auto"/>
        <w:bottom w:val="none" w:sz="0" w:space="0" w:color="auto"/>
        <w:right w:val="none" w:sz="0" w:space="0" w:color="auto"/>
      </w:divBdr>
    </w:div>
    <w:div w:id="245306500">
      <w:bodyDiv w:val="1"/>
      <w:marLeft w:val="0"/>
      <w:marRight w:val="0"/>
      <w:marTop w:val="0"/>
      <w:marBottom w:val="0"/>
      <w:divBdr>
        <w:top w:val="none" w:sz="0" w:space="0" w:color="auto"/>
        <w:left w:val="none" w:sz="0" w:space="0" w:color="auto"/>
        <w:bottom w:val="none" w:sz="0" w:space="0" w:color="auto"/>
        <w:right w:val="none" w:sz="0" w:space="0" w:color="auto"/>
      </w:divBdr>
    </w:div>
    <w:div w:id="295650197">
      <w:bodyDiv w:val="1"/>
      <w:marLeft w:val="0"/>
      <w:marRight w:val="0"/>
      <w:marTop w:val="0"/>
      <w:marBottom w:val="0"/>
      <w:divBdr>
        <w:top w:val="none" w:sz="0" w:space="0" w:color="auto"/>
        <w:left w:val="none" w:sz="0" w:space="0" w:color="auto"/>
        <w:bottom w:val="none" w:sz="0" w:space="0" w:color="auto"/>
        <w:right w:val="none" w:sz="0" w:space="0" w:color="auto"/>
      </w:divBdr>
    </w:div>
    <w:div w:id="301809248">
      <w:bodyDiv w:val="1"/>
      <w:marLeft w:val="0"/>
      <w:marRight w:val="0"/>
      <w:marTop w:val="0"/>
      <w:marBottom w:val="0"/>
      <w:divBdr>
        <w:top w:val="none" w:sz="0" w:space="0" w:color="auto"/>
        <w:left w:val="none" w:sz="0" w:space="0" w:color="auto"/>
        <w:bottom w:val="none" w:sz="0" w:space="0" w:color="auto"/>
        <w:right w:val="none" w:sz="0" w:space="0" w:color="auto"/>
      </w:divBdr>
    </w:div>
    <w:div w:id="317685206">
      <w:bodyDiv w:val="1"/>
      <w:marLeft w:val="0"/>
      <w:marRight w:val="0"/>
      <w:marTop w:val="0"/>
      <w:marBottom w:val="0"/>
      <w:divBdr>
        <w:top w:val="none" w:sz="0" w:space="0" w:color="auto"/>
        <w:left w:val="none" w:sz="0" w:space="0" w:color="auto"/>
        <w:bottom w:val="none" w:sz="0" w:space="0" w:color="auto"/>
        <w:right w:val="none" w:sz="0" w:space="0" w:color="auto"/>
      </w:divBdr>
    </w:div>
    <w:div w:id="344555143">
      <w:bodyDiv w:val="1"/>
      <w:marLeft w:val="0"/>
      <w:marRight w:val="0"/>
      <w:marTop w:val="0"/>
      <w:marBottom w:val="0"/>
      <w:divBdr>
        <w:top w:val="none" w:sz="0" w:space="0" w:color="auto"/>
        <w:left w:val="none" w:sz="0" w:space="0" w:color="auto"/>
        <w:bottom w:val="none" w:sz="0" w:space="0" w:color="auto"/>
        <w:right w:val="none" w:sz="0" w:space="0" w:color="auto"/>
      </w:divBdr>
    </w:div>
    <w:div w:id="347029083">
      <w:bodyDiv w:val="1"/>
      <w:marLeft w:val="0"/>
      <w:marRight w:val="0"/>
      <w:marTop w:val="0"/>
      <w:marBottom w:val="0"/>
      <w:divBdr>
        <w:top w:val="none" w:sz="0" w:space="0" w:color="auto"/>
        <w:left w:val="none" w:sz="0" w:space="0" w:color="auto"/>
        <w:bottom w:val="none" w:sz="0" w:space="0" w:color="auto"/>
        <w:right w:val="none" w:sz="0" w:space="0" w:color="auto"/>
      </w:divBdr>
    </w:div>
    <w:div w:id="393892810">
      <w:bodyDiv w:val="1"/>
      <w:marLeft w:val="0"/>
      <w:marRight w:val="0"/>
      <w:marTop w:val="0"/>
      <w:marBottom w:val="0"/>
      <w:divBdr>
        <w:top w:val="none" w:sz="0" w:space="0" w:color="auto"/>
        <w:left w:val="none" w:sz="0" w:space="0" w:color="auto"/>
        <w:bottom w:val="none" w:sz="0" w:space="0" w:color="auto"/>
        <w:right w:val="none" w:sz="0" w:space="0" w:color="auto"/>
      </w:divBdr>
    </w:div>
    <w:div w:id="427195909">
      <w:bodyDiv w:val="1"/>
      <w:marLeft w:val="0"/>
      <w:marRight w:val="0"/>
      <w:marTop w:val="0"/>
      <w:marBottom w:val="0"/>
      <w:divBdr>
        <w:top w:val="none" w:sz="0" w:space="0" w:color="auto"/>
        <w:left w:val="none" w:sz="0" w:space="0" w:color="auto"/>
        <w:bottom w:val="none" w:sz="0" w:space="0" w:color="auto"/>
        <w:right w:val="none" w:sz="0" w:space="0" w:color="auto"/>
      </w:divBdr>
    </w:div>
    <w:div w:id="478310294">
      <w:bodyDiv w:val="1"/>
      <w:marLeft w:val="0"/>
      <w:marRight w:val="0"/>
      <w:marTop w:val="0"/>
      <w:marBottom w:val="0"/>
      <w:divBdr>
        <w:top w:val="none" w:sz="0" w:space="0" w:color="auto"/>
        <w:left w:val="none" w:sz="0" w:space="0" w:color="auto"/>
        <w:bottom w:val="none" w:sz="0" w:space="0" w:color="auto"/>
        <w:right w:val="none" w:sz="0" w:space="0" w:color="auto"/>
      </w:divBdr>
    </w:div>
    <w:div w:id="500118603">
      <w:bodyDiv w:val="1"/>
      <w:marLeft w:val="0"/>
      <w:marRight w:val="0"/>
      <w:marTop w:val="0"/>
      <w:marBottom w:val="0"/>
      <w:divBdr>
        <w:top w:val="none" w:sz="0" w:space="0" w:color="auto"/>
        <w:left w:val="none" w:sz="0" w:space="0" w:color="auto"/>
        <w:bottom w:val="none" w:sz="0" w:space="0" w:color="auto"/>
        <w:right w:val="none" w:sz="0" w:space="0" w:color="auto"/>
      </w:divBdr>
    </w:div>
    <w:div w:id="549342008">
      <w:bodyDiv w:val="1"/>
      <w:marLeft w:val="0"/>
      <w:marRight w:val="0"/>
      <w:marTop w:val="0"/>
      <w:marBottom w:val="0"/>
      <w:divBdr>
        <w:top w:val="none" w:sz="0" w:space="0" w:color="auto"/>
        <w:left w:val="none" w:sz="0" w:space="0" w:color="auto"/>
        <w:bottom w:val="none" w:sz="0" w:space="0" w:color="auto"/>
        <w:right w:val="none" w:sz="0" w:space="0" w:color="auto"/>
      </w:divBdr>
    </w:div>
    <w:div w:id="641546901">
      <w:bodyDiv w:val="1"/>
      <w:marLeft w:val="0"/>
      <w:marRight w:val="0"/>
      <w:marTop w:val="0"/>
      <w:marBottom w:val="0"/>
      <w:divBdr>
        <w:top w:val="none" w:sz="0" w:space="0" w:color="auto"/>
        <w:left w:val="none" w:sz="0" w:space="0" w:color="auto"/>
        <w:bottom w:val="none" w:sz="0" w:space="0" w:color="auto"/>
        <w:right w:val="none" w:sz="0" w:space="0" w:color="auto"/>
      </w:divBdr>
    </w:div>
    <w:div w:id="724181894">
      <w:bodyDiv w:val="1"/>
      <w:marLeft w:val="0"/>
      <w:marRight w:val="0"/>
      <w:marTop w:val="0"/>
      <w:marBottom w:val="0"/>
      <w:divBdr>
        <w:top w:val="none" w:sz="0" w:space="0" w:color="auto"/>
        <w:left w:val="none" w:sz="0" w:space="0" w:color="auto"/>
        <w:bottom w:val="none" w:sz="0" w:space="0" w:color="auto"/>
        <w:right w:val="none" w:sz="0" w:space="0" w:color="auto"/>
      </w:divBdr>
    </w:div>
    <w:div w:id="725643023">
      <w:bodyDiv w:val="1"/>
      <w:marLeft w:val="0"/>
      <w:marRight w:val="0"/>
      <w:marTop w:val="0"/>
      <w:marBottom w:val="0"/>
      <w:divBdr>
        <w:top w:val="none" w:sz="0" w:space="0" w:color="auto"/>
        <w:left w:val="none" w:sz="0" w:space="0" w:color="auto"/>
        <w:bottom w:val="none" w:sz="0" w:space="0" w:color="auto"/>
        <w:right w:val="none" w:sz="0" w:space="0" w:color="auto"/>
      </w:divBdr>
    </w:div>
    <w:div w:id="781456891">
      <w:bodyDiv w:val="1"/>
      <w:marLeft w:val="0"/>
      <w:marRight w:val="0"/>
      <w:marTop w:val="0"/>
      <w:marBottom w:val="0"/>
      <w:divBdr>
        <w:top w:val="none" w:sz="0" w:space="0" w:color="auto"/>
        <w:left w:val="none" w:sz="0" w:space="0" w:color="auto"/>
        <w:bottom w:val="none" w:sz="0" w:space="0" w:color="auto"/>
        <w:right w:val="none" w:sz="0" w:space="0" w:color="auto"/>
      </w:divBdr>
    </w:div>
    <w:div w:id="783695820">
      <w:bodyDiv w:val="1"/>
      <w:marLeft w:val="0"/>
      <w:marRight w:val="0"/>
      <w:marTop w:val="0"/>
      <w:marBottom w:val="0"/>
      <w:divBdr>
        <w:top w:val="none" w:sz="0" w:space="0" w:color="auto"/>
        <w:left w:val="none" w:sz="0" w:space="0" w:color="auto"/>
        <w:bottom w:val="none" w:sz="0" w:space="0" w:color="auto"/>
        <w:right w:val="none" w:sz="0" w:space="0" w:color="auto"/>
      </w:divBdr>
    </w:div>
    <w:div w:id="821308018">
      <w:bodyDiv w:val="1"/>
      <w:marLeft w:val="0"/>
      <w:marRight w:val="0"/>
      <w:marTop w:val="0"/>
      <w:marBottom w:val="0"/>
      <w:divBdr>
        <w:top w:val="none" w:sz="0" w:space="0" w:color="auto"/>
        <w:left w:val="none" w:sz="0" w:space="0" w:color="auto"/>
        <w:bottom w:val="none" w:sz="0" w:space="0" w:color="auto"/>
        <w:right w:val="none" w:sz="0" w:space="0" w:color="auto"/>
      </w:divBdr>
    </w:div>
    <w:div w:id="841747082">
      <w:bodyDiv w:val="1"/>
      <w:marLeft w:val="0"/>
      <w:marRight w:val="0"/>
      <w:marTop w:val="0"/>
      <w:marBottom w:val="0"/>
      <w:divBdr>
        <w:top w:val="none" w:sz="0" w:space="0" w:color="auto"/>
        <w:left w:val="none" w:sz="0" w:space="0" w:color="auto"/>
        <w:bottom w:val="none" w:sz="0" w:space="0" w:color="auto"/>
        <w:right w:val="none" w:sz="0" w:space="0" w:color="auto"/>
      </w:divBdr>
    </w:div>
    <w:div w:id="920988560">
      <w:bodyDiv w:val="1"/>
      <w:marLeft w:val="0"/>
      <w:marRight w:val="0"/>
      <w:marTop w:val="0"/>
      <w:marBottom w:val="0"/>
      <w:divBdr>
        <w:top w:val="none" w:sz="0" w:space="0" w:color="auto"/>
        <w:left w:val="none" w:sz="0" w:space="0" w:color="auto"/>
        <w:bottom w:val="none" w:sz="0" w:space="0" w:color="auto"/>
        <w:right w:val="none" w:sz="0" w:space="0" w:color="auto"/>
      </w:divBdr>
    </w:div>
    <w:div w:id="982123387">
      <w:bodyDiv w:val="1"/>
      <w:marLeft w:val="0"/>
      <w:marRight w:val="0"/>
      <w:marTop w:val="0"/>
      <w:marBottom w:val="0"/>
      <w:divBdr>
        <w:top w:val="none" w:sz="0" w:space="0" w:color="auto"/>
        <w:left w:val="none" w:sz="0" w:space="0" w:color="auto"/>
        <w:bottom w:val="none" w:sz="0" w:space="0" w:color="auto"/>
        <w:right w:val="none" w:sz="0" w:space="0" w:color="auto"/>
      </w:divBdr>
    </w:div>
    <w:div w:id="998506574">
      <w:bodyDiv w:val="1"/>
      <w:marLeft w:val="0"/>
      <w:marRight w:val="0"/>
      <w:marTop w:val="0"/>
      <w:marBottom w:val="0"/>
      <w:divBdr>
        <w:top w:val="none" w:sz="0" w:space="0" w:color="auto"/>
        <w:left w:val="none" w:sz="0" w:space="0" w:color="auto"/>
        <w:bottom w:val="none" w:sz="0" w:space="0" w:color="auto"/>
        <w:right w:val="none" w:sz="0" w:space="0" w:color="auto"/>
      </w:divBdr>
    </w:div>
    <w:div w:id="1025180263">
      <w:bodyDiv w:val="1"/>
      <w:marLeft w:val="0"/>
      <w:marRight w:val="0"/>
      <w:marTop w:val="0"/>
      <w:marBottom w:val="0"/>
      <w:divBdr>
        <w:top w:val="none" w:sz="0" w:space="0" w:color="auto"/>
        <w:left w:val="none" w:sz="0" w:space="0" w:color="auto"/>
        <w:bottom w:val="none" w:sz="0" w:space="0" w:color="auto"/>
        <w:right w:val="none" w:sz="0" w:space="0" w:color="auto"/>
      </w:divBdr>
    </w:div>
    <w:div w:id="1034188509">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102992784">
      <w:bodyDiv w:val="1"/>
      <w:marLeft w:val="0"/>
      <w:marRight w:val="0"/>
      <w:marTop w:val="0"/>
      <w:marBottom w:val="0"/>
      <w:divBdr>
        <w:top w:val="none" w:sz="0" w:space="0" w:color="auto"/>
        <w:left w:val="none" w:sz="0" w:space="0" w:color="auto"/>
        <w:bottom w:val="none" w:sz="0" w:space="0" w:color="auto"/>
        <w:right w:val="none" w:sz="0" w:space="0" w:color="auto"/>
      </w:divBdr>
    </w:div>
    <w:div w:id="1109004599">
      <w:bodyDiv w:val="1"/>
      <w:marLeft w:val="0"/>
      <w:marRight w:val="0"/>
      <w:marTop w:val="0"/>
      <w:marBottom w:val="0"/>
      <w:divBdr>
        <w:top w:val="none" w:sz="0" w:space="0" w:color="auto"/>
        <w:left w:val="none" w:sz="0" w:space="0" w:color="auto"/>
        <w:bottom w:val="none" w:sz="0" w:space="0" w:color="auto"/>
        <w:right w:val="none" w:sz="0" w:space="0" w:color="auto"/>
      </w:divBdr>
    </w:div>
    <w:div w:id="1145315977">
      <w:bodyDiv w:val="1"/>
      <w:marLeft w:val="0"/>
      <w:marRight w:val="0"/>
      <w:marTop w:val="0"/>
      <w:marBottom w:val="0"/>
      <w:divBdr>
        <w:top w:val="none" w:sz="0" w:space="0" w:color="auto"/>
        <w:left w:val="none" w:sz="0" w:space="0" w:color="auto"/>
        <w:bottom w:val="none" w:sz="0" w:space="0" w:color="auto"/>
        <w:right w:val="none" w:sz="0" w:space="0" w:color="auto"/>
      </w:divBdr>
    </w:div>
    <w:div w:id="1153181743">
      <w:bodyDiv w:val="1"/>
      <w:marLeft w:val="0"/>
      <w:marRight w:val="0"/>
      <w:marTop w:val="0"/>
      <w:marBottom w:val="0"/>
      <w:divBdr>
        <w:top w:val="none" w:sz="0" w:space="0" w:color="auto"/>
        <w:left w:val="none" w:sz="0" w:space="0" w:color="auto"/>
        <w:bottom w:val="none" w:sz="0" w:space="0" w:color="auto"/>
        <w:right w:val="none" w:sz="0" w:space="0" w:color="auto"/>
      </w:divBdr>
    </w:div>
    <w:div w:id="1167087872">
      <w:bodyDiv w:val="1"/>
      <w:marLeft w:val="0"/>
      <w:marRight w:val="0"/>
      <w:marTop w:val="0"/>
      <w:marBottom w:val="0"/>
      <w:divBdr>
        <w:top w:val="none" w:sz="0" w:space="0" w:color="auto"/>
        <w:left w:val="none" w:sz="0" w:space="0" w:color="auto"/>
        <w:bottom w:val="none" w:sz="0" w:space="0" w:color="auto"/>
        <w:right w:val="none" w:sz="0" w:space="0" w:color="auto"/>
      </w:divBdr>
    </w:div>
    <w:div w:id="1204439998">
      <w:bodyDiv w:val="1"/>
      <w:marLeft w:val="0"/>
      <w:marRight w:val="0"/>
      <w:marTop w:val="0"/>
      <w:marBottom w:val="0"/>
      <w:divBdr>
        <w:top w:val="none" w:sz="0" w:space="0" w:color="auto"/>
        <w:left w:val="none" w:sz="0" w:space="0" w:color="auto"/>
        <w:bottom w:val="none" w:sz="0" w:space="0" w:color="auto"/>
        <w:right w:val="none" w:sz="0" w:space="0" w:color="auto"/>
      </w:divBdr>
    </w:div>
    <w:div w:id="1224684612">
      <w:bodyDiv w:val="1"/>
      <w:marLeft w:val="0"/>
      <w:marRight w:val="0"/>
      <w:marTop w:val="0"/>
      <w:marBottom w:val="0"/>
      <w:divBdr>
        <w:top w:val="none" w:sz="0" w:space="0" w:color="auto"/>
        <w:left w:val="none" w:sz="0" w:space="0" w:color="auto"/>
        <w:bottom w:val="none" w:sz="0" w:space="0" w:color="auto"/>
        <w:right w:val="none" w:sz="0" w:space="0" w:color="auto"/>
      </w:divBdr>
    </w:div>
    <w:div w:id="1235773323">
      <w:bodyDiv w:val="1"/>
      <w:marLeft w:val="0"/>
      <w:marRight w:val="0"/>
      <w:marTop w:val="0"/>
      <w:marBottom w:val="0"/>
      <w:divBdr>
        <w:top w:val="none" w:sz="0" w:space="0" w:color="auto"/>
        <w:left w:val="none" w:sz="0" w:space="0" w:color="auto"/>
        <w:bottom w:val="none" w:sz="0" w:space="0" w:color="auto"/>
        <w:right w:val="none" w:sz="0" w:space="0" w:color="auto"/>
      </w:divBdr>
    </w:div>
    <w:div w:id="1332874837">
      <w:bodyDiv w:val="1"/>
      <w:marLeft w:val="0"/>
      <w:marRight w:val="0"/>
      <w:marTop w:val="0"/>
      <w:marBottom w:val="0"/>
      <w:divBdr>
        <w:top w:val="none" w:sz="0" w:space="0" w:color="auto"/>
        <w:left w:val="none" w:sz="0" w:space="0" w:color="auto"/>
        <w:bottom w:val="none" w:sz="0" w:space="0" w:color="auto"/>
        <w:right w:val="none" w:sz="0" w:space="0" w:color="auto"/>
      </w:divBdr>
    </w:div>
    <w:div w:id="1336688897">
      <w:bodyDiv w:val="1"/>
      <w:marLeft w:val="0"/>
      <w:marRight w:val="0"/>
      <w:marTop w:val="0"/>
      <w:marBottom w:val="0"/>
      <w:divBdr>
        <w:top w:val="none" w:sz="0" w:space="0" w:color="auto"/>
        <w:left w:val="none" w:sz="0" w:space="0" w:color="auto"/>
        <w:bottom w:val="none" w:sz="0" w:space="0" w:color="auto"/>
        <w:right w:val="none" w:sz="0" w:space="0" w:color="auto"/>
      </w:divBdr>
    </w:div>
    <w:div w:id="1374235314">
      <w:bodyDiv w:val="1"/>
      <w:marLeft w:val="0"/>
      <w:marRight w:val="0"/>
      <w:marTop w:val="0"/>
      <w:marBottom w:val="0"/>
      <w:divBdr>
        <w:top w:val="none" w:sz="0" w:space="0" w:color="auto"/>
        <w:left w:val="none" w:sz="0" w:space="0" w:color="auto"/>
        <w:bottom w:val="none" w:sz="0" w:space="0" w:color="auto"/>
        <w:right w:val="none" w:sz="0" w:space="0" w:color="auto"/>
      </w:divBdr>
    </w:div>
    <w:div w:id="1631088411">
      <w:bodyDiv w:val="1"/>
      <w:marLeft w:val="0"/>
      <w:marRight w:val="0"/>
      <w:marTop w:val="0"/>
      <w:marBottom w:val="0"/>
      <w:divBdr>
        <w:top w:val="none" w:sz="0" w:space="0" w:color="auto"/>
        <w:left w:val="none" w:sz="0" w:space="0" w:color="auto"/>
        <w:bottom w:val="none" w:sz="0" w:space="0" w:color="auto"/>
        <w:right w:val="none" w:sz="0" w:space="0" w:color="auto"/>
      </w:divBdr>
    </w:div>
    <w:div w:id="1657563301">
      <w:bodyDiv w:val="1"/>
      <w:marLeft w:val="0"/>
      <w:marRight w:val="0"/>
      <w:marTop w:val="0"/>
      <w:marBottom w:val="0"/>
      <w:divBdr>
        <w:top w:val="none" w:sz="0" w:space="0" w:color="auto"/>
        <w:left w:val="none" w:sz="0" w:space="0" w:color="auto"/>
        <w:bottom w:val="none" w:sz="0" w:space="0" w:color="auto"/>
        <w:right w:val="none" w:sz="0" w:space="0" w:color="auto"/>
      </w:divBdr>
    </w:div>
    <w:div w:id="1894925397">
      <w:bodyDiv w:val="1"/>
      <w:marLeft w:val="0"/>
      <w:marRight w:val="0"/>
      <w:marTop w:val="0"/>
      <w:marBottom w:val="0"/>
      <w:divBdr>
        <w:top w:val="none" w:sz="0" w:space="0" w:color="auto"/>
        <w:left w:val="none" w:sz="0" w:space="0" w:color="auto"/>
        <w:bottom w:val="none" w:sz="0" w:space="0" w:color="auto"/>
        <w:right w:val="none" w:sz="0" w:space="0" w:color="auto"/>
      </w:divBdr>
    </w:div>
    <w:div w:id="1901789510">
      <w:bodyDiv w:val="1"/>
      <w:marLeft w:val="0"/>
      <w:marRight w:val="0"/>
      <w:marTop w:val="0"/>
      <w:marBottom w:val="0"/>
      <w:divBdr>
        <w:top w:val="none" w:sz="0" w:space="0" w:color="auto"/>
        <w:left w:val="none" w:sz="0" w:space="0" w:color="auto"/>
        <w:bottom w:val="none" w:sz="0" w:space="0" w:color="auto"/>
        <w:right w:val="none" w:sz="0" w:space="0" w:color="auto"/>
      </w:divBdr>
    </w:div>
    <w:div w:id="1907374362">
      <w:bodyDiv w:val="1"/>
      <w:marLeft w:val="0"/>
      <w:marRight w:val="0"/>
      <w:marTop w:val="0"/>
      <w:marBottom w:val="0"/>
      <w:divBdr>
        <w:top w:val="none" w:sz="0" w:space="0" w:color="auto"/>
        <w:left w:val="none" w:sz="0" w:space="0" w:color="auto"/>
        <w:bottom w:val="none" w:sz="0" w:space="0" w:color="auto"/>
        <w:right w:val="none" w:sz="0" w:space="0" w:color="auto"/>
      </w:divBdr>
    </w:div>
    <w:div w:id="1949197181">
      <w:bodyDiv w:val="1"/>
      <w:marLeft w:val="0"/>
      <w:marRight w:val="0"/>
      <w:marTop w:val="0"/>
      <w:marBottom w:val="0"/>
      <w:divBdr>
        <w:top w:val="none" w:sz="0" w:space="0" w:color="auto"/>
        <w:left w:val="none" w:sz="0" w:space="0" w:color="auto"/>
        <w:bottom w:val="none" w:sz="0" w:space="0" w:color="auto"/>
        <w:right w:val="none" w:sz="0" w:space="0" w:color="auto"/>
      </w:divBdr>
    </w:div>
    <w:div w:id="1950238172">
      <w:bodyDiv w:val="1"/>
      <w:marLeft w:val="0"/>
      <w:marRight w:val="0"/>
      <w:marTop w:val="0"/>
      <w:marBottom w:val="0"/>
      <w:divBdr>
        <w:top w:val="none" w:sz="0" w:space="0" w:color="auto"/>
        <w:left w:val="none" w:sz="0" w:space="0" w:color="auto"/>
        <w:bottom w:val="none" w:sz="0" w:space="0" w:color="auto"/>
        <w:right w:val="none" w:sz="0" w:space="0" w:color="auto"/>
      </w:divBdr>
    </w:div>
    <w:div w:id="1961105132">
      <w:bodyDiv w:val="1"/>
      <w:marLeft w:val="0"/>
      <w:marRight w:val="0"/>
      <w:marTop w:val="0"/>
      <w:marBottom w:val="0"/>
      <w:divBdr>
        <w:top w:val="none" w:sz="0" w:space="0" w:color="auto"/>
        <w:left w:val="none" w:sz="0" w:space="0" w:color="auto"/>
        <w:bottom w:val="none" w:sz="0" w:space="0" w:color="auto"/>
        <w:right w:val="none" w:sz="0" w:space="0" w:color="auto"/>
      </w:divBdr>
    </w:div>
    <w:div w:id="1986471835">
      <w:bodyDiv w:val="1"/>
      <w:marLeft w:val="0"/>
      <w:marRight w:val="0"/>
      <w:marTop w:val="0"/>
      <w:marBottom w:val="0"/>
      <w:divBdr>
        <w:top w:val="none" w:sz="0" w:space="0" w:color="auto"/>
        <w:left w:val="none" w:sz="0" w:space="0" w:color="auto"/>
        <w:bottom w:val="none" w:sz="0" w:space="0" w:color="auto"/>
        <w:right w:val="none" w:sz="0" w:space="0" w:color="auto"/>
      </w:divBdr>
    </w:div>
    <w:div w:id="2052534895">
      <w:bodyDiv w:val="1"/>
      <w:marLeft w:val="0"/>
      <w:marRight w:val="0"/>
      <w:marTop w:val="0"/>
      <w:marBottom w:val="0"/>
      <w:divBdr>
        <w:top w:val="none" w:sz="0" w:space="0" w:color="auto"/>
        <w:left w:val="none" w:sz="0" w:space="0" w:color="auto"/>
        <w:bottom w:val="none" w:sz="0" w:space="0" w:color="auto"/>
        <w:right w:val="none" w:sz="0" w:space="0" w:color="auto"/>
      </w:divBdr>
    </w:div>
    <w:div w:id="210950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6.png"/><Relationship Id="rId42" Type="http://schemas.openxmlformats.org/officeDocument/2006/relationships/oleObject" Target="embeddings/oleObject8.bin"/><Relationship Id="rId63" Type="http://schemas.openxmlformats.org/officeDocument/2006/relationships/image" Target="media/image30.wmf"/><Relationship Id="rId84" Type="http://schemas.openxmlformats.org/officeDocument/2006/relationships/image" Target="media/image41.png"/><Relationship Id="rId138" Type="http://schemas.openxmlformats.org/officeDocument/2006/relationships/oleObject" Target="embeddings/oleObject55.bin"/><Relationship Id="rId159" Type="http://schemas.openxmlformats.org/officeDocument/2006/relationships/image" Target="media/image79.wmf"/><Relationship Id="rId170" Type="http://schemas.openxmlformats.org/officeDocument/2006/relationships/oleObject" Target="embeddings/oleObject71.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99.bin"/><Relationship Id="rId247" Type="http://schemas.openxmlformats.org/officeDocument/2006/relationships/image" Target="media/image129.png"/><Relationship Id="rId107" Type="http://schemas.openxmlformats.org/officeDocument/2006/relationships/image" Target="media/image53.wmf"/><Relationship Id="rId11" Type="http://schemas.openxmlformats.org/officeDocument/2006/relationships/header" Target="header1.xml"/><Relationship Id="rId32" Type="http://schemas.openxmlformats.org/officeDocument/2006/relationships/oleObject" Target="embeddings/oleObject3.bin"/><Relationship Id="rId53" Type="http://schemas.openxmlformats.org/officeDocument/2006/relationships/image" Target="media/image25.wmf"/><Relationship Id="rId74" Type="http://schemas.openxmlformats.org/officeDocument/2006/relationships/oleObject" Target="embeddings/oleObject24.bin"/><Relationship Id="rId128" Type="http://schemas.openxmlformats.org/officeDocument/2006/relationships/oleObject" Target="embeddings/oleObject50.bin"/><Relationship Id="rId149" Type="http://schemas.openxmlformats.org/officeDocument/2006/relationships/image" Target="media/image74.wmf"/><Relationship Id="rId5" Type="http://schemas.openxmlformats.org/officeDocument/2006/relationships/numbering" Target="numbering.xml"/><Relationship Id="rId95" Type="http://schemas.openxmlformats.org/officeDocument/2006/relationships/image" Target="media/image47.wmf"/><Relationship Id="rId160" Type="http://schemas.openxmlformats.org/officeDocument/2006/relationships/oleObject" Target="embeddings/oleObject66.bin"/><Relationship Id="rId181" Type="http://schemas.openxmlformats.org/officeDocument/2006/relationships/image" Target="media/image90.wmf"/><Relationship Id="rId216" Type="http://schemas.openxmlformats.org/officeDocument/2006/relationships/oleObject" Target="embeddings/oleObject94.bin"/><Relationship Id="rId237" Type="http://schemas.openxmlformats.org/officeDocument/2006/relationships/image" Target="media/image119.png"/><Relationship Id="rId22" Type="http://schemas.openxmlformats.org/officeDocument/2006/relationships/image" Target="media/image7.png"/><Relationship Id="rId43" Type="http://schemas.openxmlformats.org/officeDocument/2006/relationships/image" Target="media/image20.wmf"/><Relationship Id="rId64" Type="http://schemas.openxmlformats.org/officeDocument/2006/relationships/oleObject" Target="embeddings/oleObject19.bin"/><Relationship Id="rId118" Type="http://schemas.openxmlformats.org/officeDocument/2006/relationships/oleObject" Target="embeddings/oleObject45.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oleObject" Target="embeddings/oleObject61.bin"/><Relationship Id="rId171" Type="http://schemas.openxmlformats.org/officeDocument/2006/relationships/image" Target="media/image85.wmf"/><Relationship Id="rId192" Type="http://schemas.openxmlformats.org/officeDocument/2006/relationships/oleObject" Target="embeddings/oleObject82.bin"/><Relationship Id="rId206" Type="http://schemas.openxmlformats.org/officeDocument/2006/relationships/oleObject" Target="embeddings/oleObject89.bin"/><Relationship Id="rId227" Type="http://schemas.openxmlformats.org/officeDocument/2006/relationships/image" Target="media/image113.wmf"/><Relationship Id="rId248" Type="http://schemas.openxmlformats.org/officeDocument/2006/relationships/image" Target="media/image130.png"/><Relationship Id="rId12" Type="http://schemas.openxmlformats.org/officeDocument/2006/relationships/header" Target="header2.xml"/><Relationship Id="rId33" Type="http://schemas.openxmlformats.org/officeDocument/2006/relationships/image" Target="media/image15.wmf"/><Relationship Id="rId108" Type="http://schemas.openxmlformats.org/officeDocument/2006/relationships/oleObject" Target="embeddings/oleObject40.bin"/><Relationship Id="rId129" Type="http://schemas.openxmlformats.org/officeDocument/2006/relationships/image" Target="media/image64.wmf"/><Relationship Id="rId54" Type="http://schemas.openxmlformats.org/officeDocument/2006/relationships/oleObject" Target="embeddings/oleObject14.bin"/><Relationship Id="rId75" Type="http://schemas.openxmlformats.org/officeDocument/2006/relationships/image" Target="media/image36.wmf"/><Relationship Id="rId96" Type="http://schemas.openxmlformats.org/officeDocument/2006/relationships/oleObject" Target="embeddings/oleObject34.bin"/><Relationship Id="rId140" Type="http://schemas.openxmlformats.org/officeDocument/2006/relationships/oleObject" Target="embeddings/oleObject56.bin"/><Relationship Id="rId161" Type="http://schemas.openxmlformats.org/officeDocument/2006/relationships/image" Target="media/image80.wmf"/><Relationship Id="rId182" Type="http://schemas.openxmlformats.org/officeDocument/2006/relationships/oleObject" Target="embeddings/oleObject77.bin"/><Relationship Id="rId217" Type="http://schemas.openxmlformats.org/officeDocument/2006/relationships/image" Target="media/image108.wmf"/><Relationship Id="rId6" Type="http://schemas.openxmlformats.org/officeDocument/2006/relationships/styles" Target="styles.xml"/><Relationship Id="rId238" Type="http://schemas.openxmlformats.org/officeDocument/2006/relationships/image" Target="media/image120.png"/><Relationship Id="rId23" Type="http://schemas.openxmlformats.org/officeDocument/2006/relationships/image" Target="media/image8.png"/><Relationship Id="rId119" Type="http://schemas.openxmlformats.org/officeDocument/2006/relationships/image" Target="media/image59.wmf"/><Relationship Id="rId44" Type="http://schemas.openxmlformats.org/officeDocument/2006/relationships/oleObject" Target="embeddings/oleObject9.bin"/><Relationship Id="rId65" Type="http://schemas.openxmlformats.org/officeDocument/2006/relationships/image" Target="media/image31.wmf"/><Relationship Id="rId86" Type="http://schemas.openxmlformats.org/officeDocument/2006/relationships/oleObject" Target="embeddings/oleObject29.bin"/><Relationship Id="rId130" Type="http://schemas.openxmlformats.org/officeDocument/2006/relationships/oleObject" Target="embeddings/oleObject51.bin"/><Relationship Id="rId151" Type="http://schemas.openxmlformats.org/officeDocument/2006/relationships/image" Target="media/image75.wmf"/><Relationship Id="rId172" Type="http://schemas.openxmlformats.org/officeDocument/2006/relationships/oleObject" Target="embeddings/oleObject72.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00.bin"/><Relationship Id="rId249" Type="http://schemas.openxmlformats.org/officeDocument/2006/relationships/image" Target="media/image131.wmf"/><Relationship Id="rId13" Type="http://schemas.openxmlformats.org/officeDocument/2006/relationships/footer" Target="footer1.xml"/><Relationship Id="rId109" Type="http://schemas.openxmlformats.org/officeDocument/2006/relationships/image" Target="media/image54.wmf"/><Relationship Id="rId34" Type="http://schemas.openxmlformats.org/officeDocument/2006/relationships/oleObject" Target="embeddings/oleObject4.bin"/><Relationship Id="rId55" Type="http://schemas.openxmlformats.org/officeDocument/2006/relationships/image" Target="media/image26.wmf"/><Relationship Id="rId76" Type="http://schemas.openxmlformats.org/officeDocument/2006/relationships/oleObject" Target="embeddings/oleObject25.bin"/><Relationship Id="rId97" Type="http://schemas.openxmlformats.org/officeDocument/2006/relationships/image" Target="media/image48.wmf"/><Relationship Id="rId120" Type="http://schemas.openxmlformats.org/officeDocument/2006/relationships/oleObject" Target="embeddings/oleObject46.bin"/><Relationship Id="rId141" Type="http://schemas.openxmlformats.org/officeDocument/2006/relationships/image" Target="media/image70.wmf"/><Relationship Id="rId7" Type="http://schemas.openxmlformats.org/officeDocument/2006/relationships/settings" Target="settings.xml"/><Relationship Id="rId162" Type="http://schemas.openxmlformats.org/officeDocument/2006/relationships/oleObject" Target="embeddings/oleObject67.bin"/><Relationship Id="rId183" Type="http://schemas.openxmlformats.org/officeDocument/2006/relationships/image" Target="media/image91.wmf"/><Relationship Id="rId218" Type="http://schemas.openxmlformats.org/officeDocument/2006/relationships/oleObject" Target="embeddings/oleObject95.bin"/><Relationship Id="rId239" Type="http://schemas.openxmlformats.org/officeDocument/2006/relationships/image" Target="media/image121.png"/><Relationship Id="rId250" Type="http://schemas.openxmlformats.org/officeDocument/2006/relationships/header" Target="header5.xml"/><Relationship Id="rId24" Type="http://schemas.openxmlformats.org/officeDocument/2006/relationships/image" Target="media/image9.png"/><Relationship Id="rId45" Type="http://schemas.openxmlformats.org/officeDocument/2006/relationships/image" Target="media/image21.wmf"/><Relationship Id="rId66" Type="http://schemas.openxmlformats.org/officeDocument/2006/relationships/oleObject" Target="embeddings/oleObject20.bin"/><Relationship Id="rId87" Type="http://schemas.openxmlformats.org/officeDocument/2006/relationships/image" Target="media/image43.wmf"/><Relationship Id="rId110" Type="http://schemas.openxmlformats.org/officeDocument/2006/relationships/oleObject" Target="embeddings/oleObject41.bin"/><Relationship Id="rId131" Type="http://schemas.openxmlformats.org/officeDocument/2006/relationships/image" Target="media/image65.wmf"/><Relationship Id="rId152" Type="http://schemas.openxmlformats.org/officeDocument/2006/relationships/oleObject" Target="embeddings/oleObject62.bin"/><Relationship Id="rId173" Type="http://schemas.openxmlformats.org/officeDocument/2006/relationships/image" Target="media/image86.wmf"/><Relationship Id="rId194" Type="http://schemas.openxmlformats.org/officeDocument/2006/relationships/oleObject" Target="embeddings/oleObject83.bin"/><Relationship Id="rId208" Type="http://schemas.openxmlformats.org/officeDocument/2006/relationships/oleObject" Target="embeddings/oleObject90.bin"/><Relationship Id="rId229" Type="http://schemas.openxmlformats.org/officeDocument/2006/relationships/image" Target="media/image114.wmf"/><Relationship Id="rId240" Type="http://schemas.openxmlformats.org/officeDocument/2006/relationships/image" Target="media/image122.png"/><Relationship Id="rId14" Type="http://schemas.openxmlformats.org/officeDocument/2006/relationships/hyperlink" Target="http://www.itu.int/ITU-R/go/patents/ru" TargetMode="External"/><Relationship Id="rId35" Type="http://schemas.openxmlformats.org/officeDocument/2006/relationships/image" Target="media/image16.wmf"/><Relationship Id="rId56" Type="http://schemas.openxmlformats.org/officeDocument/2006/relationships/oleObject" Target="embeddings/oleObject15.bin"/><Relationship Id="rId77" Type="http://schemas.openxmlformats.org/officeDocument/2006/relationships/image" Target="media/image37.wmf"/><Relationship Id="rId100" Type="http://schemas.openxmlformats.org/officeDocument/2006/relationships/oleObject" Target="embeddings/oleObject36.bin"/><Relationship Id="rId8" Type="http://schemas.openxmlformats.org/officeDocument/2006/relationships/webSettings" Target="webSettings.xml"/><Relationship Id="rId98" Type="http://schemas.openxmlformats.org/officeDocument/2006/relationships/oleObject" Target="embeddings/oleObject35.bin"/><Relationship Id="rId121" Type="http://schemas.openxmlformats.org/officeDocument/2006/relationships/image" Target="media/image60.wmf"/><Relationship Id="rId142" Type="http://schemas.openxmlformats.org/officeDocument/2006/relationships/oleObject" Target="embeddings/oleObject57.bin"/><Relationship Id="rId163" Type="http://schemas.openxmlformats.org/officeDocument/2006/relationships/image" Target="media/image81.wmf"/><Relationship Id="rId184" Type="http://schemas.openxmlformats.org/officeDocument/2006/relationships/oleObject" Target="embeddings/oleObject78.bin"/><Relationship Id="rId219" Type="http://schemas.openxmlformats.org/officeDocument/2006/relationships/image" Target="media/image109.wmf"/><Relationship Id="rId230" Type="http://schemas.openxmlformats.org/officeDocument/2006/relationships/oleObject" Target="embeddings/oleObject101.bin"/><Relationship Id="rId251" Type="http://schemas.openxmlformats.org/officeDocument/2006/relationships/header" Target="header6.xml"/><Relationship Id="rId25" Type="http://schemas.openxmlformats.org/officeDocument/2006/relationships/image" Target="media/image10.png"/><Relationship Id="rId46" Type="http://schemas.openxmlformats.org/officeDocument/2006/relationships/oleObject" Target="embeddings/oleObject10.bin"/><Relationship Id="rId67" Type="http://schemas.openxmlformats.org/officeDocument/2006/relationships/image" Target="media/image32.wmf"/><Relationship Id="rId88" Type="http://schemas.openxmlformats.org/officeDocument/2006/relationships/oleObject" Target="embeddings/oleObject30.bin"/><Relationship Id="rId111" Type="http://schemas.openxmlformats.org/officeDocument/2006/relationships/image" Target="media/image55.wmf"/><Relationship Id="rId132" Type="http://schemas.openxmlformats.org/officeDocument/2006/relationships/oleObject" Target="embeddings/oleObject52.bin"/><Relationship Id="rId153" Type="http://schemas.openxmlformats.org/officeDocument/2006/relationships/image" Target="media/image76.wmf"/><Relationship Id="rId174" Type="http://schemas.openxmlformats.org/officeDocument/2006/relationships/oleObject" Target="embeddings/oleObject73.bin"/><Relationship Id="rId195" Type="http://schemas.openxmlformats.org/officeDocument/2006/relationships/image" Target="media/image97.wmf"/><Relationship Id="rId209" Type="http://schemas.openxmlformats.org/officeDocument/2006/relationships/image" Target="media/image104.wmf"/><Relationship Id="rId220" Type="http://schemas.openxmlformats.org/officeDocument/2006/relationships/oleObject" Target="embeddings/oleObject96.bin"/><Relationship Id="rId241" Type="http://schemas.openxmlformats.org/officeDocument/2006/relationships/image" Target="media/image123.png"/><Relationship Id="rId15" Type="http://schemas.openxmlformats.org/officeDocument/2006/relationships/hyperlink" Target="http://www.itu.int/publ/R-REC/ru" TargetMode="External"/><Relationship Id="rId36" Type="http://schemas.openxmlformats.org/officeDocument/2006/relationships/oleObject" Target="embeddings/oleObject5.bin"/><Relationship Id="rId57" Type="http://schemas.openxmlformats.org/officeDocument/2006/relationships/image" Target="media/image27.wmf"/><Relationship Id="rId78" Type="http://schemas.openxmlformats.org/officeDocument/2006/relationships/oleObject" Target="embeddings/oleObject26.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47.bin"/><Relationship Id="rId143" Type="http://schemas.openxmlformats.org/officeDocument/2006/relationships/image" Target="media/image71.wmf"/><Relationship Id="rId164" Type="http://schemas.openxmlformats.org/officeDocument/2006/relationships/oleObject" Target="embeddings/oleObject68.bin"/><Relationship Id="rId185" Type="http://schemas.openxmlformats.org/officeDocument/2006/relationships/image" Target="media/image92.wmf"/><Relationship Id="rId9" Type="http://schemas.openxmlformats.org/officeDocument/2006/relationships/footnotes" Target="footnotes.xml"/><Relationship Id="rId210" Type="http://schemas.openxmlformats.org/officeDocument/2006/relationships/oleObject" Target="embeddings/oleObject91.bin"/><Relationship Id="rId26" Type="http://schemas.openxmlformats.org/officeDocument/2006/relationships/image" Target="media/image11.png"/><Relationship Id="rId231" Type="http://schemas.openxmlformats.org/officeDocument/2006/relationships/image" Target="media/image115.wmf"/><Relationship Id="rId252" Type="http://schemas.openxmlformats.org/officeDocument/2006/relationships/footer" Target="footer2.xml"/><Relationship Id="rId47" Type="http://schemas.openxmlformats.org/officeDocument/2006/relationships/image" Target="media/image22.wmf"/><Relationship Id="rId68" Type="http://schemas.openxmlformats.org/officeDocument/2006/relationships/oleObject" Target="embeddings/oleObject21.bin"/><Relationship Id="rId89" Type="http://schemas.openxmlformats.org/officeDocument/2006/relationships/image" Target="media/image44.wmf"/><Relationship Id="rId112" Type="http://schemas.openxmlformats.org/officeDocument/2006/relationships/oleObject" Target="embeddings/oleObject42.bin"/><Relationship Id="rId133" Type="http://schemas.openxmlformats.org/officeDocument/2006/relationships/image" Target="media/image66.wmf"/><Relationship Id="rId154" Type="http://schemas.openxmlformats.org/officeDocument/2006/relationships/oleObject" Target="embeddings/oleObject63.bin"/><Relationship Id="rId175" Type="http://schemas.openxmlformats.org/officeDocument/2006/relationships/image" Target="media/image87.wmf"/><Relationship Id="rId196" Type="http://schemas.openxmlformats.org/officeDocument/2006/relationships/oleObject" Target="embeddings/oleObject84.bin"/><Relationship Id="rId200" Type="http://schemas.openxmlformats.org/officeDocument/2006/relationships/oleObject" Target="embeddings/oleObject86.bin"/><Relationship Id="rId16" Type="http://schemas.openxmlformats.org/officeDocument/2006/relationships/header" Target="header3.xml"/><Relationship Id="rId221" Type="http://schemas.openxmlformats.org/officeDocument/2006/relationships/image" Target="media/image110.wmf"/><Relationship Id="rId242" Type="http://schemas.openxmlformats.org/officeDocument/2006/relationships/image" Target="media/image124.png"/><Relationship Id="rId37" Type="http://schemas.openxmlformats.org/officeDocument/2006/relationships/image" Target="media/image17.wmf"/><Relationship Id="rId58" Type="http://schemas.openxmlformats.org/officeDocument/2006/relationships/oleObject" Target="embeddings/oleObject16.bin"/><Relationship Id="rId79" Type="http://schemas.openxmlformats.org/officeDocument/2006/relationships/image" Target="media/image38.wmf"/><Relationship Id="rId102" Type="http://schemas.openxmlformats.org/officeDocument/2006/relationships/oleObject" Target="embeddings/oleObject37.bin"/><Relationship Id="rId123" Type="http://schemas.openxmlformats.org/officeDocument/2006/relationships/image" Target="media/image61.wmf"/><Relationship Id="rId144" Type="http://schemas.openxmlformats.org/officeDocument/2006/relationships/oleObject" Target="embeddings/oleObject58.bin"/><Relationship Id="rId90" Type="http://schemas.openxmlformats.org/officeDocument/2006/relationships/oleObject" Target="embeddings/oleObject31.bin"/><Relationship Id="rId165" Type="http://schemas.openxmlformats.org/officeDocument/2006/relationships/image" Target="media/image82.wmf"/><Relationship Id="rId186" Type="http://schemas.openxmlformats.org/officeDocument/2006/relationships/oleObject" Target="embeddings/oleObject79.bin"/><Relationship Id="rId211" Type="http://schemas.openxmlformats.org/officeDocument/2006/relationships/image" Target="media/image105.wmf"/><Relationship Id="rId232" Type="http://schemas.openxmlformats.org/officeDocument/2006/relationships/oleObject" Target="embeddings/oleObject102.bin"/><Relationship Id="rId253" Type="http://schemas.openxmlformats.org/officeDocument/2006/relationships/fontTable" Target="fontTable.xml"/><Relationship Id="rId27" Type="http://schemas.openxmlformats.org/officeDocument/2006/relationships/image" Target="media/image12.wmf"/><Relationship Id="rId48" Type="http://schemas.openxmlformats.org/officeDocument/2006/relationships/oleObject" Target="embeddings/oleObject11.bin"/><Relationship Id="rId69" Type="http://schemas.openxmlformats.org/officeDocument/2006/relationships/image" Target="media/image33.wmf"/><Relationship Id="rId113" Type="http://schemas.openxmlformats.org/officeDocument/2006/relationships/image" Target="media/image56.wmf"/><Relationship Id="rId134" Type="http://schemas.openxmlformats.org/officeDocument/2006/relationships/oleObject" Target="embeddings/oleObject53.bin"/><Relationship Id="rId80" Type="http://schemas.openxmlformats.org/officeDocument/2006/relationships/oleObject" Target="embeddings/oleObject27.bin"/><Relationship Id="rId155" Type="http://schemas.openxmlformats.org/officeDocument/2006/relationships/image" Target="media/image77.wmf"/><Relationship Id="rId176" Type="http://schemas.openxmlformats.org/officeDocument/2006/relationships/oleObject" Target="embeddings/oleObject74.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oleObject" Target="embeddings/oleObject97.bin"/><Relationship Id="rId243" Type="http://schemas.openxmlformats.org/officeDocument/2006/relationships/image" Target="media/image125.png"/><Relationship Id="rId17" Type="http://schemas.openxmlformats.org/officeDocument/2006/relationships/header" Target="header4.xml"/><Relationship Id="rId38" Type="http://schemas.openxmlformats.org/officeDocument/2006/relationships/oleObject" Target="embeddings/oleObject6.bin"/><Relationship Id="rId59" Type="http://schemas.openxmlformats.org/officeDocument/2006/relationships/image" Target="media/image28.wmf"/><Relationship Id="rId103" Type="http://schemas.openxmlformats.org/officeDocument/2006/relationships/image" Target="media/image51.wmf"/><Relationship Id="rId124" Type="http://schemas.openxmlformats.org/officeDocument/2006/relationships/oleObject" Target="embeddings/oleObject48.bin"/><Relationship Id="rId70" Type="http://schemas.openxmlformats.org/officeDocument/2006/relationships/oleObject" Target="embeddings/oleObject22.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69.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image" Target="media/image116.wmf"/><Relationship Id="rId254" Type="http://schemas.openxmlformats.org/officeDocument/2006/relationships/theme" Target="theme/theme1.xml"/><Relationship Id="rId28" Type="http://schemas.openxmlformats.org/officeDocument/2006/relationships/oleObject" Target="embeddings/oleObject1.bin"/><Relationship Id="rId49" Type="http://schemas.openxmlformats.org/officeDocument/2006/relationships/image" Target="media/image23.wmf"/><Relationship Id="rId114" Type="http://schemas.openxmlformats.org/officeDocument/2006/relationships/oleObject" Target="embeddings/oleObject43.bin"/><Relationship Id="rId60" Type="http://schemas.openxmlformats.org/officeDocument/2006/relationships/oleObject" Target="embeddings/oleObject17.bin"/><Relationship Id="rId81" Type="http://schemas.openxmlformats.org/officeDocument/2006/relationships/image" Target="media/image39.png"/><Relationship Id="rId135" Type="http://schemas.openxmlformats.org/officeDocument/2006/relationships/image" Target="media/image67.wmf"/><Relationship Id="rId156" Type="http://schemas.openxmlformats.org/officeDocument/2006/relationships/oleObject" Target="embeddings/oleObject64.bin"/><Relationship Id="rId177" Type="http://schemas.openxmlformats.org/officeDocument/2006/relationships/image" Target="media/image88.wmf"/><Relationship Id="rId198" Type="http://schemas.openxmlformats.org/officeDocument/2006/relationships/oleObject" Target="embeddings/oleObject85.bin"/><Relationship Id="rId202" Type="http://schemas.openxmlformats.org/officeDocument/2006/relationships/oleObject" Target="embeddings/oleObject87.bin"/><Relationship Id="rId223" Type="http://schemas.openxmlformats.org/officeDocument/2006/relationships/image" Target="media/image111.wmf"/><Relationship Id="rId244" Type="http://schemas.openxmlformats.org/officeDocument/2006/relationships/image" Target="media/image126.png"/><Relationship Id="rId18" Type="http://schemas.openxmlformats.org/officeDocument/2006/relationships/image" Target="media/image3.png"/><Relationship Id="rId39" Type="http://schemas.openxmlformats.org/officeDocument/2006/relationships/image" Target="media/image18.wmf"/><Relationship Id="rId50" Type="http://schemas.openxmlformats.org/officeDocument/2006/relationships/oleObject" Target="embeddings/oleObject12.bin"/><Relationship Id="rId104" Type="http://schemas.openxmlformats.org/officeDocument/2006/relationships/oleObject" Target="embeddings/oleObject38.bin"/><Relationship Id="rId125" Type="http://schemas.openxmlformats.org/officeDocument/2006/relationships/image" Target="media/image62.wmf"/><Relationship Id="rId146" Type="http://schemas.openxmlformats.org/officeDocument/2006/relationships/oleObject" Target="embeddings/oleObject59.bin"/><Relationship Id="rId167" Type="http://schemas.openxmlformats.org/officeDocument/2006/relationships/image" Target="media/image83.wmf"/><Relationship Id="rId188" Type="http://schemas.openxmlformats.org/officeDocument/2006/relationships/oleObject" Target="embeddings/oleObject80.bin"/><Relationship Id="rId71" Type="http://schemas.openxmlformats.org/officeDocument/2006/relationships/image" Target="media/image34.wmf"/><Relationship Id="rId92" Type="http://schemas.openxmlformats.org/officeDocument/2006/relationships/oleObject" Target="embeddings/oleObject32.bin"/><Relationship Id="rId213" Type="http://schemas.openxmlformats.org/officeDocument/2006/relationships/image" Target="media/image106.wmf"/><Relationship Id="rId234" Type="http://schemas.openxmlformats.org/officeDocument/2006/relationships/oleObject" Target="embeddings/oleObject103.bin"/><Relationship Id="rId2" Type="http://schemas.openxmlformats.org/officeDocument/2006/relationships/customXml" Target="../customXml/item2.xml"/><Relationship Id="rId29" Type="http://schemas.openxmlformats.org/officeDocument/2006/relationships/image" Target="media/image13.wmf"/><Relationship Id="rId40" Type="http://schemas.openxmlformats.org/officeDocument/2006/relationships/oleObject" Target="embeddings/oleObject7.bin"/><Relationship Id="rId115" Type="http://schemas.openxmlformats.org/officeDocument/2006/relationships/image" Target="media/image57.wmf"/><Relationship Id="rId136" Type="http://schemas.openxmlformats.org/officeDocument/2006/relationships/oleObject" Target="embeddings/oleObject54.bin"/><Relationship Id="rId157" Type="http://schemas.openxmlformats.org/officeDocument/2006/relationships/image" Target="media/image78.wmf"/><Relationship Id="rId178" Type="http://schemas.openxmlformats.org/officeDocument/2006/relationships/oleObject" Target="embeddings/oleObject75.bin"/><Relationship Id="rId61" Type="http://schemas.openxmlformats.org/officeDocument/2006/relationships/image" Target="media/image29.wmf"/><Relationship Id="rId82" Type="http://schemas.openxmlformats.org/officeDocument/2006/relationships/image" Target="media/image40.wmf"/><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image" Target="media/image4.png"/><Relationship Id="rId224" Type="http://schemas.openxmlformats.org/officeDocument/2006/relationships/oleObject" Target="embeddings/oleObject98.bin"/><Relationship Id="rId245" Type="http://schemas.openxmlformats.org/officeDocument/2006/relationships/image" Target="media/image127.png"/><Relationship Id="rId30" Type="http://schemas.openxmlformats.org/officeDocument/2006/relationships/oleObject" Target="embeddings/oleObject2.bin"/><Relationship Id="rId105" Type="http://schemas.openxmlformats.org/officeDocument/2006/relationships/image" Target="media/image52.wmf"/><Relationship Id="rId126" Type="http://schemas.openxmlformats.org/officeDocument/2006/relationships/oleObject" Target="embeddings/oleObject49.bin"/><Relationship Id="rId147" Type="http://schemas.openxmlformats.org/officeDocument/2006/relationships/image" Target="media/image73.wmf"/><Relationship Id="rId168" Type="http://schemas.openxmlformats.org/officeDocument/2006/relationships/oleObject" Target="embeddings/oleObject70.bin"/><Relationship Id="rId51" Type="http://schemas.openxmlformats.org/officeDocument/2006/relationships/image" Target="media/image24.wmf"/><Relationship Id="rId72" Type="http://schemas.openxmlformats.org/officeDocument/2006/relationships/oleObject" Target="embeddings/oleObject23.bin"/><Relationship Id="rId93" Type="http://schemas.openxmlformats.org/officeDocument/2006/relationships/image" Target="media/image46.wmf"/><Relationship Id="rId189" Type="http://schemas.openxmlformats.org/officeDocument/2006/relationships/image" Target="media/image94.wmf"/><Relationship Id="rId3" Type="http://schemas.openxmlformats.org/officeDocument/2006/relationships/customXml" Target="../customXml/item3.xml"/><Relationship Id="rId214" Type="http://schemas.openxmlformats.org/officeDocument/2006/relationships/oleObject" Target="embeddings/oleObject93.bin"/><Relationship Id="rId235" Type="http://schemas.openxmlformats.org/officeDocument/2006/relationships/image" Target="media/image117.png"/><Relationship Id="rId116" Type="http://schemas.openxmlformats.org/officeDocument/2006/relationships/oleObject" Target="embeddings/oleObject44.bin"/><Relationship Id="rId137" Type="http://schemas.openxmlformats.org/officeDocument/2006/relationships/image" Target="media/image68.wmf"/><Relationship Id="rId158" Type="http://schemas.openxmlformats.org/officeDocument/2006/relationships/oleObject" Target="embeddings/oleObject65.bin"/><Relationship Id="rId20" Type="http://schemas.openxmlformats.org/officeDocument/2006/relationships/image" Target="media/image5.png"/><Relationship Id="rId41" Type="http://schemas.openxmlformats.org/officeDocument/2006/relationships/image" Target="media/image19.wmf"/><Relationship Id="rId62" Type="http://schemas.openxmlformats.org/officeDocument/2006/relationships/oleObject" Target="embeddings/oleObject18.bin"/><Relationship Id="rId83" Type="http://schemas.openxmlformats.org/officeDocument/2006/relationships/oleObject" Target="embeddings/oleObject28.bin"/><Relationship Id="rId179" Type="http://schemas.openxmlformats.org/officeDocument/2006/relationships/image" Target="media/image89.wmf"/><Relationship Id="rId190" Type="http://schemas.openxmlformats.org/officeDocument/2006/relationships/oleObject" Target="embeddings/oleObject81.bin"/><Relationship Id="rId204" Type="http://schemas.openxmlformats.org/officeDocument/2006/relationships/oleObject" Target="embeddings/oleObject88.bin"/><Relationship Id="rId225" Type="http://schemas.openxmlformats.org/officeDocument/2006/relationships/image" Target="media/image112.wmf"/><Relationship Id="rId246" Type="http://schemas.openxmlformats.org/officeDocument/2006/relationships/image" Target="media/image128.png"/><Relationship Id="rId106" Type="http://schemas.openxmlformats.org/officeDocument/2006/relationships/oleObject" Target="embeddings/oleObject39.bin"/><Relationship Id="rId127" Type="http://schemas.openxmlformats.org/officeDocument/2006/relationships/image" Target="media/image63.wmf"/><Relationship Id="rId10" Type="http://schemas.openxmlformats.org/officeDocument/2006/relationships/endnotes" Target="endnotes.xml"/><Relationship Id="rId31" Type="http://schemas.openxmlformats.org/officeDocument/2006/relationships/image" Target="media/image14.wmf"/><Relationship Id="rId52" Type="http://schemas.openxmlformats.org/officeDocument/2006/relationships/oleObject" Target="embeddings/oleObject13.bin"/><Relationship Id="rId73" Type="http://schemas.openxmlformats.org/officeDocument/2006/relationships/image" Target="media/image35.wmf"/><Relationship Id="rId94" Type="http://schemas.openxmlformats.org/officeDocument/2006/relationships/oleObject" Target="embeddings/oleObject33.bin"/><Relationship Id="rId148" Type="http://schemas.openxmlformats.org/officeDocument/2006/relationships/oleObject" Target="embeddings/oleObject60.bin"/><Relationship Id="rId169" Type="http://schemas.openxmlformats.org/officeDocument/2006/relationships/image" Target="media/image84.wmf"/><Relationship Id="rId4" Type="http://schemas.openxmlformats.org/officeDocument/2006/relationships/customXml" Target="../customXml/item4.xml"/><Relationship Id="rId180" Type="http://schemas.openxmlformats.org/officeDocument/2006/relationships/oleObject" Target="embeddings/oleObject76.bin"/><Relationship Id="rId215" Type="http://schemas.openxmlformats.org/officeDocument/2006/relationships/image" Target="media/image107.wmf"/><Relationship Id="rId236" Type="http://schemas.openxmlformats.org/officeDocument/2006/relationships/image" Target="media/image11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MOD (p.17 and NOTE numbering) - YN Agree AQ</Comments>
  </documentManagement>
</p:properties>
</file>

<file path=customXml/itemProps1.xml><?xml version="1.0" encoding="utf-8"?>
<ds:datastoreItem xmlns:ds="http://schemas.openxmlformats.org/officeDocument/2006/customXml" ds:itemID="{9C20C06D-7733-4D57-A11E-E10D198808DC}">
  <ds:schemaRefs>
    <ds:schemaRef ds:uri="http://schemas.openxmlformats.org/officeDocument/2006/bibliography"/>
  </ds:schemaRefs>
</ds:datastoreItem>
</file>

<file path=customXml/itemProps2.xml><?xml version="1.0" encoding="utf-8"?>
<ds:datastoreItem xmlns:ds="http://schemas.openxmlformats.org/officeDocument/2006/customXml" ds:itemID="{70F17EEF-C417-48E8-901E-5C45917449C3}">
  <ds:schemaRefs>
    <ds:schemaRef ds:uri="http://schemas.microsoft.com/sharepoint/v3/contenttype/forms"/>
  </ds:schemaRefs>
</ds:datastoreItem>
</file>

<file path=customXml/itemProps3.xml><?xml version="1.0" encoding="utf-8"?>
<ds:datastoreItem xmlns:ds="http://schemas.openxmlformats.org/officeDocument/2006/customXml" ds:itemID="{D97AB5CD-5946-4BF7-A62C-B323F6037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362DD4-EFF9-441F-B149-CD9C3EEFBA1B}">
  <ds:schemaRefs>
    <ds:schemaRef ds:uri="http://www.w3.org/XML/1998/namespace"/>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http://purl.org/dc/terms/"/>
    <ds:schemaRef ds:uri="fcb6b58c-b914-4d07-b93f-e162996dcb8f"/>
    <ds:schemaRef ds:uri="4c6a61cb-1973-4fc6-92ae-f4d7a4471404"/>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BR_Rec_2005.dotm</Template>
  <TotalTime>6165</TotalTime>
  <Pages>99</Pages>
  <Words>25121</Words>
  <Characters>162031</Characters>
  <Application>Microsoft Office Word</Application>
  <DocSecurity>0</DocSecurity>
  <Lines>7365</Lines>
  <Paragraphs>4798</Paragraphs>
  <ScaleCrop>false</ScaleCrop>
  <HeadingPairs>
    <vt:vector size="6" baseType="variant">
      <vt:variant>
        <vt:lpstr>Title</vt:lpstr>
      </vt:variant>
      <vt:variant>
        <vt:i4>1</vt:i4>
      </vt:variant>
      <vt:variant>
        <vt:lpstr>Название</vt:lpstr>
      </vt:variant>
      <vt:variant>
        <vt:i4>1</vt:i4>
      </vt:variant>
      <vt:variant>
        <vt:lpstr>タイトル</vt:lpstr>
      </vt:variant>
      <vt:variant>
        <vt:i4>1</vt:i4>
      </vt:variant>
    </vt:vector>
  </HeadingPairs>
  <TitlesOfParts>
    <vt:vector size="3" baseType="lpstr">
      <vt:lpstr>РЕКОМЕНДАЦИЯ  МСЭ-R  BS.1387-2 (05/2023) Методика объективных измерений воспринимаемого качества звука</vt:lpstr>
      <vt:lpstr>RECOMMENDATION  ITU-R  BS.1387-2 - Method for objective measurements of perceived audio quality</vt:lpstr>
      <vt:lpstr>RECOMMENDATION  ITU-R  BS.1387-2 - Method for objective measurements of perceived audio quality</vt:lpstr>
    </vt:vector>
  </TitlesOfParts>
  <Manager/>
  <Company>ITU</Company>
  <LinksUpToDate>false</LinksUpToDate>
  <CharactersWithSpaces>182354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BS.1387-2 (05/2023) Методика объективных измерений воспринимаемого качества звука</dc:title>
  <dc:subject>BS Series = Broadcasting service (sound)</dc:subject>
  <dc:creator>ITU Radiocommunication Bureau (BR)</dc:creator>
  <cp:keywords>BS,1387-2</cp:keywords>
  <dc:description>Berdyeva, 07/03/24, ITU51017645</dc:description>
  <cp:lastModifiedBy>Berdyeva, Elena</cp:lastModifiedBy>
  <cp:revision>381</cp:revision>
  <cp:lastPrinted>2024-07-03T12:27:00Z</cp:lastPrinted>
  <dcterms:created xsi:type="dcterms:W3CDTF">2024-04-02T16:55:00Z</dcterms:created>
  <dcterms:modified xsi:type="dcterms:W3CDTF">2024-07-03T12:30:00Z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25 April 2023</vt:lpwstr>
  </property>
  <property fmtid="{D5CDD505-2E9C-101B-9397-08002B2CF9AE}" pid="12" name="ContentTypeId">
    <vt:lpwstr>0x01010082379ADE57F02A4ABD3D2EDC722C3499</vt:lpwstr>
  </property>
</Properties>
</file>