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975726"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3120" behindDoc="0" locked="0" layoutInCell="1" allowOverlap="1">
                <wp:simplePos x="0" y="0"/>
                <wp:positionH relativeFrom="column">
                  <wp:posOffset>373380</wp:posOffset>
                </wp:positionH>
                <wp:positionV relativeFrom="paragraph">
                  <wp:posOffset>4322445</wp:posOffset>
                </wp:positionV>
                <wp:extent cx="5981700" cy="2085975"/>
                <wp:effectExtent l="0" t="0" r="0" b="9525"/>
                <wp:wrapNone/>
                <wp:docPr id="24"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08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068" w:rsidRPr="005F01A2" w:rsidRDefault="00F75068" w:rsidP="00BF1BF0">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نظام البيانات الراديوية </w:t>
                            </w:r>
                            <w:r>
                              <w:rPr>
                                <w:rFonts w:ascii="Tahoma" w:hAnsi="Tahoma"/>
                                <w:b/>
                                <w:bCs/>
                                <w:color w:val="000068"/>
                                <w:sz w:val="40"/>
                                <w:szCs w:val="72"/>
                                <w:lang w:bidi="ar-EG"/>
                              </w:rPr>
                              <w:t>(RDS)</w:t>
                            </w:r>
                            <w:r>
                              <w:rPr>
                                <w:rFonts w:ascii="Tahoma" w:hAnsi="Tahoma" w:hint="cs"/>
                                <w:b/>
                                <w:bCs/>
                                <w:color w:val="000068"/>
                                <w:sz w:val="40"/>
                                <w:szCs w:val="72"/>
                                <w:rtl/>
                                <w:lang w:bidi="ar-EG"/>
                              </w:rPr>
                              <w:t xml:space="preserve"> المجهز للتوليف الأوتوماتي ولتطبيقات أخرى في مستقبلات الإذاعة بتشكيل التردد </w:t>
                            </w:r>
                            <w:r>
                              <w:rPr>
                                <w:rFonts w:ascii="Tahoma" w:hAnsi="Tahoma"/>
                                <w:b/>
                                <w:bCs/>
                                <w:color w:val="000068"/>
                                <w:sz w:val="40"/>
                                <w:szCs w:val="72"/>
                                <w:lang w:bidi="ar-EG"/>
                              </w:rPr>
                              <w:t>(FM)</w:t>
                            </w:r>
                            <w:r>
                              <w:rPr>
                                <w:rFonts w:ascii="Tahoma" w:hAnsi="Tahoma" w:hint="cs"/>
                                <w:b/>
                                <w:bCs/>
                                <w:color w:val="000068"/>
                                <w:sz w:val="40"/>
                                <w:szCs w:val="72"/>
                                <w:rtl/>
                                <w:lang w:bidi="ar-EG"/>
                              </w:rPr>
                              <w:t>، ويستعمل</w:t>
                            </w:r>
                            <w:r>
                              <w:rPr>
                                <w:rFonts w:ascii="Tahoma" w:hAnsi="Tahoma"/>
                                <w:b/>
                                <w:bCs/>
                                <w:color w:val="000068"/>
                                <w:sz w:val="40"/>
                                <w:szCs w:val="72"/>
                                <w:rtl/>
                                <w:lang w:bidi="ar-EG"/>
                              </w:rPr>
                              <w:br/>
                            </w:r>
                            <w:r>
                              <w:rPr>
                                <w:rFonts w:ascii="Tahoma" w:hAnsi="Tahoma" w:hint="cs"/>
                                <w:b/>
                                <w:bCs/>
                                <w:color w:val="000068"/>
                                <w:sz w:val="40"/>
                                <w:szCs w:val="72"/>
                                <w:rtl/>
                                <w:lang w:bidi="ar-EG"/>
                              </w:rPr>
                              <w:t>مع نظام النغمة الدليلة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4pt;margin-top:340.35pt;width:471pt;height:16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9ItwIAAL4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" filled="f" stroked="f">
                <v:textbox>
                  <w:txbxContent>
                    <w:p w:rsidR="00F75068" w:rsidRPr="005F01A2" w:rsidRDefault="00F75068" w:rsidP="00BF1BF0">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نظام البيانات الراديوية </w:t>
                      </w:r>
                      <w:r>
                        <w:rPr>
                          <w:rFonts w:ascii="Tahoma" w:hAnsi="Tahoma"/>
                          <w:b/>
                          <w:bCs/>
                          <w:color w:val="000068"/>
                          <w:sz w:val="40"/>
                          <w:szCs w:val="72"/>
                          <w:lang w:bidi="ar-EG"/>
                        </w:rPr>
                        <w:t>(RDS)</w:t>
                      </w:r>
                      <w:r>
                        <w:rPr>
                          <w:rFonts w:ascii="Tahoma" w:hAnsi="Tahoma" w:hint="cs"/>
                          <w:b/>
                          <w:bCs/>
                          <w:color w:val="000068"/>
                          <w:sz w:val="40"/>
                          <w:szCs w:val="72"/>
                          <w:rtl/>
                          <w:lang w:bidi="ar-EG"/>
                        </w:rPr>
                        <w:t xml:space="preserve"> المجهز للتوليف الأوتوماتي ولتطبيقات أخرى في مستقبلات الإذاعة بتشكيل التردد </w:t>
                      </w:r>
                      <w:r>
                        <w:rPr>
                          <w:rFonts w:ascii="Tahoma" w:hAnsi="Tahoma"/>
                          <w:b/>
                          <w:bCs/>
                          <w:color w:val="000068"/>
                          <w:sz w:val="40"/>
                          <w:szCs w:val="72"/>
                          <w:lang w:bidi="ar-EG"/>
                        </w:rPr>
                        <w:t>(FM)</w:t>
                      </w:r>
                      <w:r>
                        <w:rPr>
                          <w:rFonts w:ascii="Tahoma" w:hAnsi="Tahoma" w:hint="cs"/>
                          <w:b/>
                          <w:bCs/>
                          <w:color w:val="000068"/>
                          <w:sz w:val="40"/>
                          <w:szCs w:val="72"/>
                          <w:rtl/>
                          <w:lang w:bidi="ar-EG"/>
                        </w:rPr>
                        <w:t>، ويستعمل</w:t>
                      </w:r>
                      <w:r>
                        <w:rPr>
                          <w:rFonts w:ascii="Tahoma" w:hAnsi="Tahoma"/>
                          <w:b/>
                          <w:bCs/>
                          <w:color w:val="000068"/>
                          <w:sz w:val="40"/>
                          <w:szCs w:val="72"/>
                          <w:rtl/>
                          <w:lang w:bidi="ar-EG"/>
                        </w:rPr>
                        <w:br/>
                      </w:r>
                      <w:r>
                        <w:rPr>
                          <w:rFonts w:ascii="Tahoma" w:hAnsi="Tahoma" w:hint="cs"/>
                          <w:b/>
                          <w:bCs/>
                          <w:color w:val="000068"/>
                          <w:sz w:val="40"/>
                          <w:szCs w:val="72"/>
                          <w:rtl/>
                          <w:lang w:bidi="ar-EG"/>
                        </w:rPr>
                        <w:t>مع نظام النغمة الدليلة</w:t>
                      </w:r>
                    </w:p>
                  </w:txbxContent>
                </v:textbox>
              </v:shape>
            </w:pict>
          </mc:Fallback>
        </mc:AlternateContent>
      </w:r>
      <w:r>
        <w:rPr>
          <w:noProof/>
          <w:lang w:eastAsia="zh-CN"/>
        </w:rPr>
        <mc:AlternateContent>
          <mc:Choice Requires="wps">
            <w:drawing>
              <wp:anchor distT="0" distB="0" distL="114300" distR="114300" simplePos="0" relativeHeight="251654144"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23"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068" w:rsidRPr="009C6655" w:rsidRDefault="00F75068" w:rsidP="0007398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643-3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11/05</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W7uw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4TYV&#10;u7sCAADEBQAADgAAAAAAAAAAAAAAAAAuAgAAZHJzL2Uyb0RvYy54bWxQSwECLQAUAAYACAAAACEA&#10;IEN/i98AAAAKAQAADwAAAAAAAAAAAAAAAAAVBQAAZHJzL2Rvd25yZXYueG1sUEsFBgAAAAAEAAQA&#10;8wAAACEGAAAAAA==&#10;" filled="f" stroked="f">
                <v:textbox>
                  <w:txbxContent>
                    <w:p w:rsidR="00F75068" w:rsidRPr="009C6655" w:rsidRDefault="00F75068" w:rsidP="0007398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643-3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11/05</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5168"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2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068" w:rsidRPr="005F01A2" w:rsidRDefault="00F75068" w:rsidP="0007398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F75068" w:rsidRPr="005F01A2" w:rsidRDefault="00F75068"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np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" filled="f" stroked="f">
                <v:textbox>
                  <w:txbxContent>
                    <w:p w:rsidR="00F75068" w:rsidRPr="005F01A2" w:rsidRDefault="00F75068" w:rsidP="0007398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F75068" w:rsidRPr="005F01A2" w:rsidRDefault="00F75068"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(الصوتية)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FB0D2E">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1577D3">
        <w:rPr>
          <w:rFonts w:hint="eastAsia"/>
          <w:spacing w:val="-2"/>
          <w:sz w:val="20"/>
          <w:szCs w:val="26"/>
          <w:rtl/>
          <w:lang w:bidi="ar-EG"/>
        </w:rPr>
        <w:t>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FB0D2E">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DF1463">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DF1463" w:rsidRDefault="005E066B" w:rsidP="00DF1463">
            <w:pPr>
              <w:tabs>
                <w:tab w:val="left" w:pos="794"/>
              </w:tabs>
              <w:spacing w:before="180"/>
              <w:jc w:val="center"/>
              <w:rPr>
                <w:rFonts w:ascii="Times New Roman Bold" w:hAnsi="Times New Roman Bold"/>
                <w:b/>
                <w:bCs/>
                <w:sz w:val="21"/>
                <w:szCs w:val="32"/>
                <w:lang w:val="ru-RU"/>
              </w:rPr>
            </w:pPr>
            <w:r w:rsidRPr="00DF1463">
              <w:rPr>
                <w:rFonts w:ascii="Times New Roman Bold" w:hAnsi="Times New Roman Bold" w:hint="cs"/>
                <w:b/>
                <w:bCs/>
                <w:sz w:val="21"/>
                <w:szCs w:val="32"/>
                <w:rtl/>
                <w:lang w:val="ru-RU"/>
              </w:rPr>
              <w:t xml:space="preserve">سلاسل </w:t>
            </w:r>
            <w:r w:rsidR="00686ACA" w:rsidRPr="00DF1463">
              <w:rPr>
                <w:rFonts w:ascii="Times New Roman Bold" w:hAnsi="Times New Roman Bold" w:hint="cs"/>
                <w:b/>
                <w:bCs/>
                <w:sz w:val="21"/>
                <w:szCs w:val="32"/>
                <w:rtl/>
                <w:lang w:val="ru-RU"/>
              </w:rPr>
              <w:t>توصيات</w:t>
            </w:r>
            <w:r w:rsidRPr="00DF1463">
              <w:rPr>
                <w:rFonts w:ascii="Times New Roman Bold" w:hAnsi="Times New Roman Bold" w:hint="cs"/>
                <w:b/>
                <w:bCs/>
                <w:sz w:val="21"/>
                <w:szCs w:val="32"/>
                <w:rtl/>
                <w:lang w:val="ru-RU"/>
              </w:rPr>
              <w:t xml:space="preserve"> قطاع الاتصالات الراديوية</w:t>
            </w:r>
          </w:p>
          <w:p w:rsidR="005E066B" w:rsidRPr="00DF1463" w:rsidRDefault="009C6655" w:rsidP="00DF1463">
            <w:pPr>
              <w:tabs>
                <w:tab w:val="left" w:pos="794"/>
              </w:tabs>
              <w:spacing w:before="60" w:after="120"/>
              <w:jc w:val="center"/>
              <w:rPr>
                <w:sz w:val="20"/>
                <w:szCs w:val="26"/>
                <w:lang w:val="ru-RU"/>
              </w:rPr>
            </w:pPr>
            <w:r w:rsidRPr="00DF1463">
              <w:rPr>
                <w:rFonts w:hint="cs"/>
                <w:sz w:val="18"/>
                <w:szCs w:val="24"/>
                <w:rtl/>
                <w:lang w:val="ru-RU"/>
              </w:rPr>
              <w:t xml:space="preserve">(يمكن الاطلاع عليها أيضاً في الموقع الإلكتروني </w:t>
            </w:r>
            <w:hyperlink r:id="rId12" w:history="1">
              <w:r w:rsidRPr="00DF1463">
                <w:rPr>
                  <w:rStyle w:val="Hyperlink"/>
                  <w:sz w:val="18"/>
                  <w:szCs w:val="24"/>
                </w:rPr>
                <w:t>http</w:t>
              </w:r>
              <w:r w:rsidRPr="00DF1463">
                <w:rPr>
                  <w:rStyle w:val="Hyperlink"/>
                  <w:sz w:val="18"/>
                  <w:szCs w:val="24"/>
                  <w:lang w:val="ru-RU"/>
                </w:rPr>
                <w:t>://</w:t>
              </w:r>
              <w:r w:rsidRPr="00DF1463">
                <w:rPr>
                  <w:rStyle w:val="Hyperlink"/>
                  <w:sz w:val="18"/>
                  <w:szCs w:val="24"/>
                </w:rPr>
                <w:t>www</w:t>
              </w:r>
              <w:r w:rsidRPr="00DF1463">
                <w:rPr>
                  <w:rStyle w:val="Hyperlink"/>
                  <w:sz w:val="18"/>
                  <w:szCs w:val="24"/>
                  <w:lang w:val="ru-RU"/>
                </w:rPr>
                <w:t>.</w:t>
              </w:r>
              <w:r w:rsidRPr="00DF1463">
                <w:rPr>
                  <w:rStyle w:val="Hyperlink"/>
                  <w:sz w:val="18"/>
                  <w:szCs w:val="24"/>
                </w:rPr>
                <w:t>itu</w:t>
              </w:r>
              <w:r w:rsidRPr="00DF1463">
                <w:rPr>
                  <w:rStyle w:val="Hyperlink"/>
                  <w:sz w:val="18"/>
                  <w:szCs w:val="24"/>
                  <w:lang w:val="ru-RU"/>
                </w:rPr>
                <w:t>.</w:t>
              </w:r>
              <w:r w:rsidRPr="00DF1463">
                <w:rPr>
                  <w:rStyle w:val="Hyperlink"/>
                  <w:sz w:val="18"/>
                  <w:szCs w:val="24"/>
                </w:rPr>
                <w:t>int</w:t>
              </w:r>
              <w:r w:rsidRPr="00DF1463">
                <w:rPr>
                  <w:rStyle w:val="Hyperlink"/>
                  <w:sz w:val="18"/>
                  <w:szCs w:val="24"/>
                  <w:lang w:val="ru-RU"/>
                </w:rPr>
                <w:t>/</w:t>
              </w:r>
              <w:r w:rsidRPr="00DF1463">
                <w:rPr>
                  <w:rStyle w:val="Hyperlink"/>
                  <w:sz w:val="18"/>
                  <w:szCs w:val="24"/>
                </w:rPr>
                <w:t>publ</w:t>
              </w:r>
              <w:r w:rsidRPr="00DF1463">
                <w:rPr>
                  <w:rStyle w:val="Hyperlink"/>
                  <w:sz w:val="18"/>
                  <w:szCs w:val="24"/>
                  <w:lang w:val="ru-RU"/>
                </w:rPr>
                <w:t>/</w:t>
              </w:r>
              <w:r w:rsidRPr="00DF1463">
                <w:rPr>
                  <w:rStyle w:val="Hyperlink"/>
                  <w:sz w:val="18"/>
                  <w:szCs w:val="24"/>
                </w:rPr>
                <w:t>R</w:t>
              </w:r>
              <w:r w:rsidRPr="00DF1463">
                <w:rPr>
                  <w:rStyle w:val="Hyperlink"/>
                  <w:sz w:val="18"/>
                  <w:szCs w:val="24"/>
                  <w:lang w:val="ru-RU"/>
                </w:rPr>
                <w:t>-</w:t>
              </w:r>
              <w:r w:rsidRPr="00DF1463">
                <w:rPr>
                  <w:rStyle w:val="Hyperlink"/>
                  <w:sz w:val="18"/>
                  <w:szCs w:val="24"/>
                </w:rPr>
                <w:t>REC</w:t>
              </w:r>
              <w:r w:rsidRPr="00DF1463">
                <w:rPr>
                  <w:rStyle w:val="Hyperlink"/>
                  <w:sz w:val="18"/>
                  <w:szCs w:val="24"/>
                  <w:lang w:val="ru-RU"/>
                </w:rPr>
                <w:t>/</w:t>
              </w:r>
              <w:r w:rsidRPr="00DF1463">
                <w:rPr>
                  <w:rStyle w:val="Hyperlink"/>
                  <w:sz w:val="18"/>
                  <w:szCs w:val="24"/>
                </w:rPr>
                <w:t>en</w:t>
              </w:r>
            </w:hyperlink>
            <w:r w:rsidRPr="00DF1463">
              <w:rPr>
                <w:rFonts w:hint="cs"/>
                <w:sz w:val="18"/>
                <w:szCs w:val="24"/>
                <w:rtl/>
              </w:rPr>
              <w:t>)</w:t>
            </w:r>
          </w:p>
        </w:tc>
      </w:tr>
      <w:tr w:rsidR="005E066B" w:rsidRPr="00440F51" w:rsidTr="00DF1463">
        <w:trPr>
          <w:jc w:val="center"/>
        </w:trPr>
        <w:tc>
          <w:tcPr>
            <w:tcW w:w="1480" w:type="dxa"/>
            <w:tcBorders>
              <w:left w:val="single" w:sz="12" w:space="0" w:color="000080"/>
            </w:tcBorders>
            <w:shd w:val="clear" w:color="auto" w:fill="auto"/>
          </w:tcPr>
          <w:p w:rsidR="005E066B" w:rsidRPr="00DF1463" w:rsidRDefault="005E066B" w:rsidP="00DF1463">
            <w:pPr>
              <w:tabs>
                <w:tab w:val="left" w:pos="794"/>
              </w:tabs>
              <w:spacing w:before="40" w:after="40" w:line="220" w:lineRule="exact"/>
              <w:rPr>
                <w:b/>
                <w:bCs/>
                <w:sz w:val="20"/>
                <w:szCs w:val="26"/>
                <w:lang w:val="ru-RU"/>
              </w:rPr>
            </w:pPr>
            <w:r w:rsidRPr="00DF1463">
              <w:rPr>
                <w:rFonts w:hint="cs"/>
                <w:b/>
                <w:bCs/>
                <w:sz w:val="20"/>
                <w:szCs w:val="26"/>
                <w:rtl/>
                <w:lang w:val="ru-RU"/>
              </w:rPr>
              <w:t>السلسلة</w:t>
            </w:r>
          </w:p>
        </w:tc>
        <w:tc>
          <w:tcPr>
            <w:tcW w:w="7914" w:type="dxa"/>
            <w:tcBorders>
              <w:right w:val="single" w:sz="12" w:space="0" w:color="000080"/>
            </w:tcBorders>
            <w:shd w:val="clear" w:color="auto" w:fill="auto"/>
          </w:tcPr>
          <w:p w:rsidR="005E066B" w:rsidRPr="00DF1463" w:rsidRDefault="005E066B" w:rsidP="00DF1463">
            <w:pPr>
              <w:tabs>
                <w:tab w:val="left" w:pos="794"/>
              </w:tabs>
              <w:spacing w:before="40" w:after="40" w:line="220" w:lineRule="exact"/>
              <w:jc w:val="center"/>
              <w:rPr>
                <w:b/>
                <w:bCs/>
                <w:sz w:val="20"/>
                <w:szCs w:val="26"/>
                <w:lang w:val="ru-RU"/>
              </w:rPr>
            </w:pPr>
            <w:r w:rsidRPr="00DF1463">
              <w:rPr>
                <w:rFonts w:hint="cs"/>
                <w:b/>
                <w:bCs/>
                <w:sz w:val="20"/>
                <w:szCs w:val="26"/>
                <w:rtl/>
                <w:lang w:val="ru-RU"/>
              </w:rPr>
              <w:t>العنـوان</w:t>
            </w:r>
          </w:p>
        </w:tc>
      </w:tr>
      <w:tr w:rsidR="00E964C9" w:rsidRPr="00440F51" w:rsidTr="00DF1463">
        <w:trPr>
          <w:jc w:val="center"/>
        </w:trPr>
        <w:tc>
          <w:tcPr>
            <w:tcW w:w="9394" w:type="dxa"/>
            <w:gridSpan w:val="2"/>
            <w:tcBorders>
              <w:left w:val="single" w:sz="12" w:space="0" w:color="000080"/>
              <w:right w:val="single" w:sz="12" w:space="0" w:color="000080"/>
            </w:tcBorders>
            <w:shd w:val="clear" w:color="auto" w:fill="auto"/>
          </w:tcPr>
          <w:p w:rsidR="00E964C9" w:rsidRPr="00DF1463" w:rsidRDefault="00E964C9" w:rsidP="00DF1463">
            <w:pPr>
              <w:tabs>
                <w:tab w:val="left" w:pos="1471"/>
              </w:tabs>
              <w:spacing w:before="20" w:after="40" w:line="240" w:lineRule="exact"/>
              <w:rPr>
                <w:sz w:val="20"/>
                <w:szCs w:val="26"/>
                <w:lang w:val="ru-RU"/>
              </w:rPr>
            </w:pPr>
            <w:r w:rsidRPr="00DF1463">
              <w:rPr>
                <w:b/>
                <w:bCs/>
                <w:sz w:val="20"/>
                <w:szCs w:val="26"/>
              </w:rPr>
              <w:t>BO</w:t>
            </w:r>
            <w:r w:rsidRPr="00DF1463">
              <w:rPr>
                <w:rFonts w:hint="cs"/>
                <w:b/>
                <w:bCs/>
                <w:sz w:val="20"/>
                <w:szCs w:val="26"/>
                <w:rtl/>
              </w:rPr>
              <w:tab/>
            </w:r>
            <w:r w:rsidRPr="00DF1463">
              <w:rPr>
                <w:rFonts w:hint="cs"/>
                <w:sz w:val="20"/>
                <w:szCs w:val="26"/>
                <w:rtl/>
                <w:lang w:val="ru-RU"/>
              </w:rPr>
              <w:t>البث الساتلي</w:t>
            </w:r>
          </w:p>
        </w:tc>
      </w:tr>
      <w:tr w:rsidR="00E964C9" w:rsidRPr="00440F51" w:rsidTr="00DF1463">
        <w:trPr>
          <w:jc w:val="center"/>
        </w:trPr>
        <w:tc>
          <w:tcPr>
            <w:tcW w:w="9394" w:type="dxa"/>
            <w:gridSpan w:val="2"/>
            <w:tcBorders>
              <w:left w:val="single" w:sz="12" w:space="0" w:color="000080"/>
              <w:bottom w:val="nil"/>
              <w:right w:val="single" w:sz="12" w:space="0" w:color="000080"/>
            </w:tcBorders>
            <w:shd w:val="clear" w:color="auto" w:fill="auto"/>
          </w:tcPr>
          <w:p w:rsidR="00E964C9" w:rsidRPr="00DF1463" w:rsidRDefault="00E964C9" w:rsidP="00DF1463">
            <w:pPr>
              <w:tabs>
                <w:tab w:val="left" w:pos="1471"/>
              </w:tabs>
              <w:spacing w:before="20" w:after="40" w:line="240" w:lineRule="exact"/>
              <w:rPr>
                <w:sz w:val="20"/>
                <w:szCs w:val="26"/>
                <w:lang w:val="ru-RU"/>
              </w:rPr>
            </w:pPr>
            <w:r w:rsidRPr="00DF1463">
              <w:rPr>
                <w:b/>
                <w:bCs/>
                <w:sz w:val="20"/>
                <w:szCs w:val="26"/>
              </w:rPr>
              <w:t>BR</w:t>
            </w:r>
            <w:r w:rsidRPr="00DF1463">
              <w:rPr>
                <w:rFonts w:hint="cs"/>
                <w:b/>
                <w:bCs/>
                <w:sz w:val="20"/>
                <w:szCs w:val="26"/>
                <w:rtl/>
              </w:rPr>
              <w:tab/>
            </w:r>
            <w:r w:rsidRPr="00DF1463">
              <w:rPr>
                <w:rFonts w:hint="cs"/>
                <w:sz w:val="20"/>
                <w:szCs w:val="26"/>
                <w:rtl/>
                <w:lang w:val="ru-RU"/>
              </w:rPr>
              <w:t>التسجيل من أجل الإنتاج والأرشفة والعرض؛ الأفلام التلفزيونية</w:t>
            </w:r>
          </w:p>
        </w:tc>
      </w:tr>
      <w:tr w:rsidR="00291F67" w:rsidRPr="00291F67" w:rsidTr="00DF1463">
        <w:trPr>
          <w:jc w:val="center"/>
        </w:trPr>
        <w:tc>
          <w:tcPr>
            <w:tcW w:w="9394" w:type="dxa"/>
            <w:gridSpan w:val="2"/>
            <w:tcBorders>
              <w:top w:val="nil"/>
              <w:left w:val="single" w:sz="12" w:space="0" w:color="000080"/>
              <w:bottom w:val="nil"/>
              <w:right w:val="single" w:sz="12" w:space="0" w:color="000080"/>
            </w:tcBorders>
            <w:shd w:val="pct10" w:color="auto" w:fill="auto"/>
          </w:tcPr>
          <w:p w:rsidR="00E964C9" w:rsidRPr="00291F67" w:rsidRDefault="00E964C9" w:rsidP="00DF1463">
            <w:pPr>
              <w:tabs>
                <w:tab w:val="left" w:pos="1471"/>
              </w:tabs>
              <w:spacing w:before="20" w:after="40" w:line="240" w:lineRule="exact"/>
              <w:rPr>
                <w:rFonts w:ascii="Times New Roman Bold" w:hAnsi="Times New Roman Bold"/>
                <w:b/>
                <w:bCs/>
                <w:color w:val="17365D" w:themeColor="text2" w:themeShade="BF"/>
                <w:sz w:val="20"/>
                <w:szCs w:val="26"/>
                <w:shd w:val="pct10" w:color="auto" w:fill="auto"/>
                <w:lang w:val="ru-RU"/>
              </w:rPr>
            </w:pPr>
            <w:r w:rsidRPr="00291F67">
              <w:rPr>
                <w:rFonts w:ascii="Times New Roman Bold" w:hAnsi="Times New Roman Bold"/>
                <w:b/>
                <w:bCs/>
                <w:color w:val="17365D" w:themeColor="text2" w:themeShade="BF"/>
                <w:sz w:val="20"/>
                <w:szCs w:val="26"/>
                <w:shd w:val="pct10" w:color="auto" w:fill="auto"/>
              </w:rPr>
              <w:t>BS</w:t>
            </w:r>
            <w:r w:rsidRPr="00291F67">
              <w:rPr>
                <w:rFonts w:ascii="Times New Roman Bold" w:hAnsi="Times New Roman Bold" w:hint="cs"/>
                <w:b/>
                <w:bCs/>
                <w:color w:val="17365D" w:themeColor="text2" w:themeShade="BF"/>
                <w:sz w:val="20"/>
                <w:szCs w:val="26"/>
                <w:shd w:val="pct10" w:color="auto" w:fill="auto"/>
                <w:rtl/>
              </w:rPr>
              <w:tab/>
            </w:r>
            <w:r w:rsidRPr="00291F67">
              <w:rPr>
                <w:rFonts w:ascii="Times New Roman Bold" w:hAnsi="Times New Roman Bold" w:hint="cs"/>
                <w:b/>
                <w:bCs/>
                <w:color w:val="17365D" w:themeColor="text2" w:themeShade="BF"/>
                <w:sz w:val="20"/>
                <w:szCs w:val="26"/>
                <w:shd w:val="pct10" w:color="auto" w:fill="auto"/>
                <w:rtl/>
                <w:lang w:val="ru-RU"/>
              </w:rPr>
              <w:t>الخدمة الإذاعية (الصوتية)</w:t>
            </w:r>
          </w:p>
        </w:tc>
      </w:tr>
      <w:tr w:rsidR="00E964C9" w:rsidRPr="00440F51" w:rsidTr="00DF1463">
        <w:trPr>
          <w:jc w:val="center"/>
        </w:trPr>
        <w:tc>
          <w:tcPr>
            <w:tcW w:w="9394" w:type="dxa"/>
            <w:gridSpan w:val="2"/>
            <w:tcBorders>
              <w:top w:val="nil"/>
              <w:left w:val="single" w:sz="12" w:space="0" w:color="000080"/>
              <w:right w:val="single" w:sz="12" w:space="0" w:color="000080"/>
            </w:tcBorders>
            <w:shd w:val="clear" w:color="auto" w:fill="auto"/>
          </w:tcPr>
          <w:p w:rsidR="00E964C9" w:rsidRPr="00DF1463" w:rsidRDefault="00E964C9" w:rsidP="00DF1463">
            <w:pPr>
              <w:tabs>
                <w:tab w:val="left" w:pos="1471"/>
              </w:tabs>
              <w:spacing w:before="20" w:after="40" w:line="240" w:lineRule="exact"/>
              <w:rPr>
                <w:sz w:val="20"/>
                <w:szCs w:val="26"/>
                <w:lang w:val="ru-RU"/>
              </w:rPr>
            </w:pPr>
            <w:r w:rsidRPr="00DF1463">
              <w:rPr>
                <w:b/>
                <w:bCs/>
                <w:sz w:val="20"/>
                <w:szCs w:val="26"/>
              </w:rPr>
              <w:t>BT</w:t>
            </w:r>
            <w:r w:rsidRPr="00DF1463">
              <w:rPr>
                <w:rFonts w:hint="cs"/>
                <w:b/>
                <w:bCs/>
                <w:sz w:val="20"/>
                <w:szCs w:val="26"/>
                <w:rtl/>
              </w:rPr>
              <w:tab/>
            </w:r>
            <w:r w:rsidRPr="00DF1463">
              <w:rPr>
                <w:rFonts w:hint="cs"/>
                <w:sz w:val="20"/>
                <w:szCs w:val="26"/>
                <w:rtl/>
                <w:lang w:val="ru-RU"/>
              </w:rPr>
              <w:t>الخدمة الإذاعية (التلفزيونية)</w:t>
            </w:r>
          </w:p>
        </w:tc>
      </w:tr>
      <w:tr w:rsidR="00E964C9" w:rsidRPr="00440F51" w:rsidTr="00DF1463">
        <w:trPr>
          <w:jc w:val="center"/>
        </w:trPr>
        <w:tc>
          <w:tcPr>
            <w:tcW w:w="9394" w:type="dxa"/>
            <w:gridSpan w:val="2"/>
            <w:tcBorders>
              <w:left w:val="single" w:sz="12" w:space="0" w:color="000080"/>
              <w:right w:val="single" w:sz="12" w:space="0" w:color="000080"/>
            </w:tcBorders>
            <w:shd w:val="clear" w:color="auto" w:fill="auto"/>
          </w:tcPr>
          <w:p w:rsidR="00E964C9" w:rsidRPr="00DF1463" w:rsidRDefault="00E964C9" w:rsidP="00DF1463">
            <w:pPr>
              <w:tabs>
                <w:tab w:val="left" w:pos="1471"/>
              </w:tabs>
              <w:spacing w:before="20" w:after="40" w:line="240" w:lineRule="exact"/>
              <w:rPr>
                <w:sz w:val="20"/>
                <w:szCs w:val="26"/>
                <w:lang w:val="ru-RU"/>
              </w:rPr>
            </w:pPr>
            <w:r w:rsidRPr="00DF1463">
              <w:rPr>
                <w:b/>
                <w:bCs/>
                <w:sz w:val="20"/>
                <w:szCs w:val="26"/>
              </w:rPr>
              <w:t>F</w:t>
            </w:r>
            <w:r w:rsidRPr="00DF1463">
              <w:rPr>
                <w:rFonts w:hint="cs"/>
                <w:b/>
                <w:bCs/>
                <w:sz w:val="20"/>
                <w:szCs w:val="26"/>
                <w:rtl/>
              </w:rPr>
              <w:tab/>
            </w:r>
            <w:r w:rsidRPr="00DF1463">
              <w:rPr>
                <w:rFonts w:hint="cs"/>
                <w:sz w:val="20"/>
                <w:szCs w:val="26"/>
                <w:rtl/>
                <w:lang w:val="ru-RU"/>
              </w:rPr>
              <w:t>الخدمة الثابتة</w:t>
            </w:r>
          </w:p>
        </w:tc>
      </w:tr>
      <w:tr w:rsidR="00E964C9" w:rsidRPr="00440F51" w:rsidTr="00DF1463">
        <w:trPr>
          <w:jc w:val="center"/>
        </w:trPr>
        <w:tc>
          <w:tcPr>
            <w:tcW w:w="9394" w:type="dxa"/>
            <w:gridSpan w:val="2"/>
            <w:tcBorders>
              <w:left w:val="single" w:sz="12" w:space="0" w:color="000080"/>
              <w:right w:val="single" w:sz="12" w:space="0" w:color="000080"/>
            </w:tcBorders>
            <w:shd w:val="clear" w:color="auto" w:fill="auto"/>
          </w:tcPr>
          <w:p w:rsidR="00E964C9" w:rsidRPr="00DF1463" w:rsidRDefault="00E964C9" w:rsidP="00DF1463">
            <w:pPr>
              <w:tabs>
                <w:tab w:val="left" w:pos="1471"/>
              </w:tabs>
              <w:spacing w:before="20" w:after="40" w:line="240" w:lineRule="exact"/>
              <w:rPr>
                <w:sz w:val="20"/>
                <w:szCs w:val="26"/>
                <w:lang w:val="ru-RU"/>
              </w:rPr>
            </w:pPr>
            <w:r w:rsidRPr="00DF1463">
              <w:rPr>
                <w:b/>
                <w:bCs/>
                <w:sz w:val="20"/>
                <w:szCs w:val="26"/>
              </w:rPr>
              <w:t>M</w:t>
            </w:r>
            <w:r w:rsidRPr="00DF1463">
              <w:rPr>
                <w:rFonts w:hint="cs"/>
                <w:b/>
                <w:bCs/>
                <w:sz w:val="20"/>
                <w:szCs w:val="26"/>
                <w:rtl/>
              </w:rPr>
              <w:tab/>
            </w:r>
            <w:r w:rsidRPr="00DF1463">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DF1463">
        <w:trPr>
          <w:jc w:val="center"/>
        </w:trPr>
        <w:tc>
          <w:tcPr>
            <w:tcW w:w="9394" w:type="dxa"/>
            <w:gridSpan w:val="2"/>
            <w:tcBorders>
              <w:left w:val="single" w:sz="12" w:space="0" w:color="000080"/>
              <w:right w:val="single" w:sz="12" w:space="0" w:color="000080"/>
            </w:tcBorders>
            <w:shd w:val="clear" w:color="auto" w:fill="auto"/>
          </w:tcPr>
          <w:p w:rsidR="00E964C9" w:rsidRPr="00DF1463" w:rsidRDefault="00E964C9" w:rsidP="00DF1463">
            <w:pPr>
              <w:tabs>
                <w:tab w:val="left" w:pos="1471"/>
              </w:tabs>
              <w:spacing w:before="20" w:after="40" w:line="240" w:lineRule="exact"/>
              <w:rPr>
                <w:sz w:val="20"/>
                <w:szCs w:val="26"/>
                <w:lang w:val="ru-RU"/>
              </w:rPr>
            </w:pPr>
            <w:r w:rsidRPr="00DF1463">
              <w:rPr>
                <w:b/>
                <w:bCs/>
                <w:sz w:val="20"/>
                <w:szCs w:val="26"/>
              </w:rPr>
              <w:t>P</w:t>
            </w:r>
            <w:r w:rsidRPr="00DF1463">
              <w:rPr>
                <w:rFonts w:hint="cs"/>
                <w:b/>
                <w:bCs/>
                <w:sz w:val="20"/>
                <w:szCs w:val="26"/>
                <w:rtl/>
              </w:rPr>
              <w:tab/>
            </w:r>
            <w:r w:rsidRPr="00DF1463">
              <w:rPr>
                <w:rFonts w:hint="cs"/>
                <w:sz w:val="20"/>
                <w:szCs w:val="26"/>
                <w:rtl/>
                <w:lang w:val="ru-RU"/>
              </w:rPr>
              <w:t>انتشار الموجات الراديوية</w:t>
            </w:r>
          </w:p>
        </w:tc>
      </w:tr>
      <w:tr w:rsidR="00E964C9" w:rsidRPr="00440F51" w:rsidTr="00DF1463">
        <w:trPr>
          <w:jc w:val="center"/>
        </w:trPr>
        <w:tc>
          <w:tcPr>
            <w:tcW w:w="9394" w:type="dxa"/>
            <w:gridSpan w:val="2"/>
            <w:tcBorders>
              <w:left w:val="single" w:sz="12" w:space="0" w:color="000080"/>
              <w:right w:val="single" w:sz="12" w:space="0" w:color="000080"/>
            </w:tcBorders>
            <w:shd w:val="clear" w:color="auto" w:fill="auto"/>
          </w:tcPr>
          <w:p w:rsidR="00E964C9" w:rsidRPr="00DF1463" w:rsidRDefault="00E964C9" w:rsidP="00DF1463">
            <w:pPr>
              <w:tabs>
                <w:tab w:val="left" w:pos="1471"/>
              </w:tabs>
              <w:spacing w:before="20" w:after="40" w:line="240" w:lineRule="exact"/>
              <w:rPr>
                <w:sz w:val="20"/>
                <w:szCs w:val="26"/>
                <w:lang w:val="ru-RU"/>
              </w:rPr>
            </w:pPr>
            <w:r w:rsidRPr="00DF1463">
              <w:rPr>
                <w:b/>
                <w:bCs/>
                <w:sz w:val="20"/>
                <w:szCs w:val="26"/>
              </w:rPr>
              <w:t>RA</w:t>
            </w:r>
            <w:r w:rsidRPr="00DF1463">
              <w:rPr>
                <w:rFonts w:hint="cs"/>
                <w:b/>
                <w:bCs/>
                <w:sz w:val="20"/>
                <w:szCs w:val="26"/>
                <w:rtl/>
              </w:rPr>
              <w:tab/>
            </w:r>
            <w:r w:rsidRPr="00DF1463">
              <w:rPr>
                <w:rFonts w:hint="cs"/>
                <w:sz w:val="20"/>
                <w:szCs w:val="26"/>
                <w:rtl/>
                <w:lang w:val="ru-RU"/>
              </w:rPr>
              <w:t>علم الفلك الراديوي</w:t>
            </w:r>
          </w:p>
        </w:tc>
      </w:tr>
      <w:tr w:rsidR="007377E7" w:rsidRPr="00440F51" w:rsidTr="00DF1463">
        <w:trPr>
          <w:jc w:val="center"/>
        </w:trPr>
        <w:tc>
          <w:tcPr>
            <w:tcW w:w="9394" w:type="dxa"/>
            <w:gridSpan w:val="2"/>
            <w:tcBorders>
              <w:left w:val="single" w:sz="12" w:space="0" w:color="000080"/>
              <w:right w:val="single" w:sz="12" w:space="0" w:color="000080"/>
            </w:tcBorders>
            <w:shd w:val="clear" w:color="auto" w:fill="auto"/>
          </w:tcPr>
          <w:p w:rsidR="007377E7" w:rsidRPr="00DF1463" w:rsidRDefault="007377E7" w:rsidP="00DF1463">
            <w:pPr>
              <w:tabs>
                <w:tab w:val="left" w:pos="1471"/>
              </w:tabs>
              <w:spacing w:before="20" w:after="40" w:line="240" w:lineRule="exact"/>
              <w:rPr>
                <w:sz w:val="20"/>
                <w:szCs w:val="26"/>
                <w:lang w:val="ru-RU"/>
              </w:rPr>
            </w:pPr>
            <w:r w:rsidRPr="00DF1463">
              <w:rPr>
                <w:b/>
                <w:bCs/>
                <w:sz w:val="20"/>
                <w:szCs w:val="26"/>
              </w:rPr>
              <w:t>RS</w:t>
            </w:r>
            <w:r w:rsidRPr="00DF1463">
              <w:rPr>
                <w:rFonts w:hint="cs"/>
                <w:b/>
                <w:bCs/>
                <w:sz w:val="20"/>
                <w:szCs w:val="26"/>
                <w:rtl/>
              </w:rPr>
              <w:tab/>
            </w:r>
            <w:r w:rsidRPr="00DF1463">
              <w:rPr>
                <w:rFonts w:hint="cs"/>
                <w:sz w:val="20"/>
                <w:szCs w:val="26"/>
                <w:rtl/>
                <w:lang w:val="ru-RU"/>
              </w:rPr>
              <w:t>أنظمة الاستشعار عن بعد</w:t>
            </w:r>
          </w:p>
        </w:tc>
      </w:tr>
      <w:tr w:rsidR="00E964C9" w:rsidRPr="00440F51" w:rsidTr="00DF1463">
        <w:trPr>
          <w:jc w:val="center"/>
        </w:trPr>
        <w:tc>
          <w:tcPr>
            <w:tcW w:w="9394" w:type="dxa"/>
            <w:gridSpan w:val="2"/>
            <w:tcBorders>
              <w:left w:val="single" w:sz="12" w:space="0" w:color="000080"/>
              <w:right w:val="single" w:sz="12" w:space="0" w:color="000080"/>
            </w:tcBorders>
            <w:shd w:val="clear" w:color="auto" w:fill="auto"/>
          </w:tcPr>
          <w:p w:rsidR="00E964C9" w:rsidRPr="00DF1463" w:rsidRDefault="00E964C9" w:rsidP="00DF1463">
            <w:pPr>
              <w:tabs>
                <w:tab w:val="left" w:pos="1471"/>
              </w:tabs>
              <w:spacing w:before="20" w:after="40" w:line="240" w:lineRule="exact"/>
              <w:rPr>
                <w:sz w:val="20"/>
                <w:szCs w:val="26"/>
                <w:rtl/>
                <w:lang w:val="ru-RU" w:bidi="ar-EG"/>
              </w:rPr>
            </w:pPr>
            <w:r w:rsidRPr="00DF1463">
              <w:rPr>
                <w:b/>
                <w:bCs/>
                <w:sz w:val="20"/>
                <w:szCs w:val="26"/>
              </w:rPr>
              <w:t>S</w:t>
            </w:r>
            <w:r w:rsidRPr="00DF1463">
              <w:rPr>
                <w:rFonts w:hint="cs"/>
                <w:b/>
                <w:bCs/>
                <w:sz w:val="20"/>
                <w:szCs w:val="26"/>
                <w:rtl/>
              </w:rPr>
              <w:tab/>
            </w:r>
            <w:r w:rsidRPr="00DF1463">
              <w:rPr>
                <w:rFonts w:hint="cs"/>
                <w:sz w:val="20"/>
                <w:szCs w:val="26"/>
                <w:rtl/>
                <w:lang w:val="ru-RU" w:bidi="ar-EG"/>
              </w:rPr>
              <w:t>الخدمة الثابتة الساتلية</w:t>
            </w:r>
          </w:p>
        </w:tc>
      </w:tr>
      <w:tr w:rsidR="00E964C9" w:rsidRPr="00440F51" w:rsidTr="00DF1463">
        <w:trPr>
          <w:jc w:val="center"/>
        </w:trPr>
        <w:tc>
          <w:tcPr>
            <w:tcW w:w="9394" w:type="dxa"/>
            <w:gridSpan w:val="2"/>
            <w:tcBorders>
              <w:left w:val="single" w:sz="12" w:space="0" w:color="000080"/>
              <w:right w:val="single" w:sz="12" w:space="0" w:color="000080"/>
            </w:tcBorders>
            <w:shd w:val="clear" w:color="auto" w:fill="auto"/>
          </w:tcPr>
          <w:p w:rsidR="00E964C9" w:rsidRPr="00DF1463" w:rsidRDefault="00E964C9" w:rsidP="00DF1463">
            <w:pPr>
              <w:tabs>
                <w:tab w:val="left" w:pos="1471"/>
              </w:tabs>
              <w:spacing w:before="20" w:after="40" w:line="240" w:lineRule="exact"/>
              <w:rPr>
                <w:sz w:val="20"/>
                <w:szCs w:val="26"/>
                <w:lang w:val="ru-RU"/>
              </w:rPr>
            </w:pPr>
            <w:r w:rsidRPr="00DF1463">
              <w:rPr>
                <w:b/>
                <w:bCs/>
                <w:sz w:val="20"/>
                <w:szCs w:val="26"/>
              </w:rPr>
              <w:t>SA</w:t>
            </w:r>
            <w:r w:rsidRPr="00DF1463">
              <w:rPr>
                <w:rFonts w:hint="cs"/>
                <w:b/>
                <w:bCs/>
                <w:sz w:val="20"/>
                <w:szCs w:val="26"/>
                <w:rtl/>
              </w:rPr>
              <w:tab/>
            </w:r>
            <w:r w:rsidRPr="00DF1463">
              <w:rPr>
                <w:rFonts w:hint="cs"/>
                <w:sz w:val="20"/>
                <w:szCs w:val="26"/>
                <w:rtl/>
                <w:lang w:val="ru-RU"/>
              </w:rPr>
              <w:t>التطبيقات الفضائية والأرصاد الجوية</w:t>
            </w:r>
          </w:p>
        </w:tc>
      </w:tr>
      <w:tr w:rsidR="00E964C9" w:rsidRPr="00440F51" w:rsidTr="00DF1463">
        <w:trPr>
          <w:jc w:val="center"/>
        </w:trPr>
        <w:tc>
          <w:tcPr>
            <w:tcW w:w="9394" w:type="dxa"/>
            <w:gridSpan w:val="2"/>
            <w:tcBorders>
              <w:left w:val="single" w:sz="12" w:space="0" w:color="000080"/>
              <w:right w:val="single" w:sz="12" w:space="0" w:color="000080"/>
            </w:tcBorders>
            <w:shd w:val="clear" w:color="auto" w:fill="auto"/>
          </w:tcPr>
          <w:p w:rsidR="00E964C9" w:rsidRPr="00DF1463" w:rsidRDefault="00E964C9" w:rsidP="00DF1463">
            <w:pPr>
              <w:tabs>
                <w:tab w:val="left" w:pos="1471"/>
              </w:tabs>
              <w:spacing w:before="20" w:after="40" w:line="240" w:lineRule="exact"/>
              <w:rPr>
                <w:sz w:val="20"/>
                <w:szCs w:val="26"/>
                <w:lang w:val="ru-RU"/>
              </w:rPr>
            </w:pPr>
            <w:r w:rsidRPr="00DF1463">
              <w:rPr>
                <w:b/>
                <w:bCs/>
                <w:sz w:val="20"/>
                <w:szCs w:val="26"/>
              </w:rPr>
              <w:t>SF</w:t>
            </w:r>
            <w:r w:rsidRPr="00DF1463">
              <w:rPr>
                <w:rFonts w:hint="cs"/>
                <w:b/>
                <w:bCs/>
                <w:sz w:val="20"/>
                <w:szCs w:val="26"/>
                <w:rtl/>
              </w:rPr>
              <w:tab/>
            </w:r>
            <w:r w:rsidRPr="00DF1463">
              <w:rPr>
                <w:rFonts w:hint="cs"/>
                <w:sz w:val="20"/>
                <w:szCs w:val="26"/>
                <w:rtl/>
                <w:lang w:val="ru-RU"/>
              </w:rPr>
              <w:t>تقاسم الترددات والتنسيق بين أنظمة الخدمة الثابتة الساتلية والخدمة الثابتة</w:t>
            </w:r>
          </w:p>
        </w:tc>
      </w:tr>
      <w:tr w:rsidR="00E964C9" w:rsidRPr="00440F51" w:rsidTr="00DF1463">
        <w:trPr>
          <w:jc w:val="center"/>
        </w:trPr>
        <w:tc>
          <w:tcPr>
            <w:tcW w:w="9394" w:type="dxa"/>
            <w:gridSpan w:val="2"/>
            <w:tcBorders>
              <w:left w:val="single" w:sz="12" w:space="0" w:color="000080"/>
              <w:right w:val="single" w:sz="12" w:space="0" w:color="000080"/>
            </w:tcBorders>
            <w:shd w:val="clear" w:color="auto" w:fill="auto"/>
          </w:tcPr>
          <w:p w:rsidR="00E964C9" w:rsidRPr="00DF1463" w:rsidRDefault="00E964C9" w:rsidP="00DF1463">
            <w:pPr>
              <w:tabs>
                <w:tab w:val="left" w:pos="1471"/>
              </w:tabs>
              <w:spacing w:before="20" w:after="40" w:line="240" w:lineRule="exact"/>
              <w:rPr>
                <w:sz w:val="20"/>
                <w:szCs w:val="26"/>
                <w:rtl/>
                <w:lang w:val="ru-RU" w:bidi="ar-EG"/>
              </w:rPr>
            </w:pPr>
            <w:r w:rsidRPr="00DF1463">
              <w:rPr>
                <w:b/>
                <w:bCs/>
                <w:sz w:val="20"/>
                <w:szCs w:val="26"/>
              </w:rPr>
              <w:t>SM</w:t>
            </w:r>
            <w:r w:rsidRPr="00DF1463">
              <w:rPr>
                <w:rFonts w:hint="cs"/>
                <w:b/>
                <w:bCs/>
                <w:sz w:val="20"/>
                <w:szCs w:val="26"/>
                <w:rtl/>
              </w:rPr>
              <w:tab/>
            </w:r>
            <w:r w:rsidRPr="00DF1463">
              <w:rPr>
                <w:rFonts w:hint="cs"/>
                <w:sz w:val="20"/>
                <w:szCs w:val="26"/>
                <w:rtl/>
                <w:lang w:val="ru-RU"/>
              </w:rPr>
              <w:t>إدارة الطيف</w:t>
            </w:r>
          </w:p>
        </w:tc>
      </w:tr>
      <w:tr w:rsidR="00E964C9" w:rsidRPr="00440F51" w:rsidTr="00DF1463">
        <w:trPr>
          <w:jc w:val="center"/>
        </w:trPr>
        <w:tc>
          <w:tcPr>
            <w:tcW w:w="9394" w:type="dxa"/>
            <w:gridSpan w:val="2"/>
            <w:tcBorders>
              <w:left w:val="single" w:sz="12" w:space="0" w:color="000080"/>
              <w:right w:val="single" w:sz="12" w:space="0" w:color="000080"/>
            </w:tcBorders>
            <w:shd w:val="clear" w:color="auto" w:fill="auto"/>
          </w:tcPr>
          <w:p w:rsidR="00E964C9" w:rsidRPr="00DF1463" w:rsidRDefault="00E964C9" w:rsidP="00DF1463">
            <w:pPr>
              <w:tabs>
                <w:tab w:val="left" w:pos="1471"/>
              </w:tabs>
              <w:spacing w:before="20" w:after="40" w:line="240" w:lineRule="exact"/>
              <w:rPr>
                <w:sz w:val="20"/>
                <w:szCs w:val="26"/>
                <w:lang w:val="ru-RU"/>
              </w:rPr>
            </w:pPr>
            <w:r w:rsidRPr="00DF1463">
              <w:rPr>
                <w:b/>
                <w:bCs/>
                <w:sz w:val="20"/>
                <w:szCs w:val="26"/>
              </w:rPr>
              <w:t>SNG</w:t>
            </w:r>
            <w:r w:rsidRPr="00DF1463">
              <w:rPr>
                <w:rFonts w:hint="cs"/>
                <w:b/>
                <w:bCs/>
                <w:sz w:val="20"/>
                <w:szCs w:val="26"/>
                <w:rtl/>
              </w:rPr>
              <w:tab/>
            </w:r>
            <w:r w:rsidRPr="00DF1463">
              <w:rPr>
                <w:rFonts w:hint="cs"/>
                <w:sz w:val="20"/>
                <w:szCs w:val="26"/>
                <w:rtl/>
                <w:lang w:val="ru-RU"/>
              </w:rPr>
              <w:t>التجميع الساتلي للأخبار</w:t>
            </w:r>
          </w:p>
        </w:tc>
      </w:tr>
      <w:tr w:rsidR="00E964C9" w:rsidRPr="00440F51" w:rsidTr="00DF1463">
        <w:trPr>
          <w:jc w:val="center"/>
        </w:trPr>
        <w:tc>
          <w:tcPr>
            <w:tcW w:w="9394" w:type="dxa"/>
            <w:gridSpan w:val="2"/>
            <w:tcBorders>
              <w:left w:val="single" w:sz="12" w:space="0" w:color="000080"/>
              <w:right w:val="single" w:sz="12" w:space="0" w:color="000080"/>
            </w:tcBorders>
            <w:shd w:val="clear" w:color="auto" w:fill="auto"/>
          </w:tcPr>
          <w:p w:rsidR="00E964C9" w:rsidRPr="00DF1463" w:rsidRDefault="00E964C9" w:rsidP="00DF1463">
            <w:pPr>
              <w:tabs>
                <w:tab w:val="left" w:pos="1471"/>
              </w:tabs>
              <w:spacing w:before="20" w:after="40" w:line="240" w:lineRule="exact"/>
              <w:rPr>
                <w:sz w:val="20"/>
                <w:szCs w:val="26"/>
                <w:lang w:val="ru-RU"/>
              </w:rPr>
            </w:pPr>
            <w:r w:rsidRPr="00DF1463">
              <w:rPr>
                <w:b/>
                <w:bCs/>
                <w:sz w:val="20"/>
                <w:szCs w:val="26"/>
                <w:lang w:bidi="ar-EG"/>
              </w:rPr>
              <w:t>TF</w:t>
            </w:r>
            <w:r w:rsidRPr="00DF1463">
              <w:rPr>
                <w:rFonts w:hint="cs"/>
                <w:b/>
                <w:bCs/>
                <w:sz w:val="20"/>
                <w:szCs w:val="26"/>
                <w:rtl/>
              </w:rPr>
              <w:tab/>
            </w:r>
            <w:r w:rsidRPr="00DF1463">
              <w:rPr>
                <w:rFonts w:hint="cs"/>
                <w:sz w:val="20"/>
                <w:szCs w:val="26"/>
                <w:rtl/>
                <w:lang w:val="ru-RU"/>
              </w:rPr>
              <w:t>إرسالات الترددات المعيارية وإشارات التوقيت</w:t>
            </w:r>
          </w:p>
        </w:tc>
      </w:tr>
      <w:tr w:rsidR="00E964C9" w:rsidRPr="00440F51" w:rsidTr="00DF1463">
        <w:trPr>
          <w:jc w:val="center"/>
        </w:trPr>
        <w:tc>
          <w:tcPr>
            <w:tcW w:w="9394" w:type="dxa"/>
            <w:gridSpan w:val="2"/>
            <w:tcBorders>
              <w:left w:val="single" w:sz="12" w:space="0" w:color="000080"/>
              <w:bottom w:val="single" w:sz="12" w:space="0" w:color="000080"/>
              <w:right w:val="single" w:sz="12" w:space="0" w:color="000080"/>
            </w:tcBorders>
            <w:shd w:val="clear" w:color="auto" w:fill="auto"/>
          </w:tcPr>
          <w:p w:rsidR="00E964C9" w:rsidRPr="00DF1463" w:rsidRDefault="00E964C9" w:rsidP="00DF1463">
            <w:pPr>
              <w:tabs>
                <w:tab w:val="left" w:pos="1471"/>
              </w:tabs>
              <w:spacing w:before="20" w:after="80" w:line="240" w:lineRule="exact"/>
              <w:rPr>
                <w:sz w:val="20"/>
                <w:szCs w:val="26"/>
                <w:lang w:val="ru-RU"/>
              </w:rPr>
            </w:pPr>
            <w:r w:rsidRPr="00DF1463">
              <w:rPr>
                <w:b/>
                <w:bCs/>
                <w:sz w:val="20"/>
                <w:szCs w:val="26"/>
                <w:lang w:bidi="ar-EG"/>
              </w:rPr>
              <w:t>V</w:t>
            </w:r>
            <w:r w:rsidRPr="00DF1463">
              <w:rPr>
                <w:rFonts w:hint="cs"/>
                <w:b/>
                <w:bCs/>
                <w:sz w:val="20"/>
                <w:szCs w:val="26"/>
                <w:rtl/>
              </w:rPr>
              <w:tab/>
            </w:r>
            <w:r w:rsidRPr="00DF1463">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073980">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073980">
        <w:rPr>
          <w:sz w:val="20"/>
          <w:szCs w:val="26"/>
        </w:rPr>
        <w:t>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073980">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073980">
        <w:rPr>
          <w:sz w:val="21"/>
          <w:szCs w:val="20"/>
        </w:rPr>
        <w:t>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1601B" w:rsidRPr="00422D17" w:rsidRDefault="00AE2234" w:rsidP="00073980">
      <w:pPr>
        <w:pStyle w:val="RecNo"/>
        <w:rPr>
          <w:rtl/>
        </w:rPr>
      </w:pPr>
      <w:r w:rsidRPr="00422D17">
        <w:rPr>
          <w:rFonts w:hint="cs"/>
          <w:rtl/>
        </w:rPr>
        <w:lastRenderedPageBreak/>
        <w:t>التوصي</w:t>
      </w:r>
      <w:r w:rsidR="005E066B" w:rsidRPr="00422D17">
        <w:rPr>
          <w:rFonts w:hint="cs"/>
          <w:rtl/>
        </w:rPr>
        <w:t>ـ</w:t>
      </w:r>
      <w:r w:rsidRPr="00422D17">
        <w:rPr>
          <w:rFonts w:hint="cs"/>
          <w:rtl/>
        </w:rPr>
        <w:t>ة</w:t>
      </w:r>
      <w:r w:rsidR="005E066B" w:rsidRPr="00422D17">
        <w:rPr>
          <w:rFonts w:hint="cs"/>
          <w:rtl/>
        </w:rPr>
        <w:t xml:space="preserve"> </w:t>
      </w:r>
      <w:r w:rsidRPr="00422D17">
        <w:rPr>
          <w:rFonts w:hint="cs"/>
          <w:rtl/>
        </w:rPr>
        <w:t xml:space="preserve"> </w:t>
      </w:r>
      <w:r w:rsidR="003C42C6" w:rsidRPr="006A5CDC">
        <w:rPr>
          <w:rStyle w:val="FootnoteReference"/>
          <w:rtl/>
        </w:rPr>
        <w:footnoteReference w:customMarkFollows="1" w:id="1"/>
        <w:sym w:font="Symbol" w:char="F02A"/>
      </w:r>
      <w:r w:rsidR="005D6A35" w:rsidRPr="00422D17">
        <w:t>ITU-R </w:t>
      </w:r>
      <w:r w:rsidR="005E066B" w:rsidRPr="00422D17">
        <w:t> </w:t>
      </w:r>
      <w:r w:rsidR="00073980">
        <w:t>BS</w:t>
      </w:r>
      <w:r w:rsidR="00304728" w:rsidRPr="00422D17">
        <w:t>.</w:t>
      </w:r>
      <w:r w:rsidR="00073980">
        <w:t>643-3</w:t>
      </w:r>
    </w:p>
    <w:p w:rsidR="00AE2234" w:rsidRPr="005E066B" w:rsidRDefault="00B33FC4" w:rsidP="00BF1BF0">
      <w:pPr>
        <w:pStyle w:val="Rectitle"/>
        <w:rPr>
          <w:rFonts w:hint="eastAsia"/>
          <w:rtl/>
        </w:rPr>
      </w:pPr>
      <w:r>
        <w:rPr>
          <w:rFonts w:hint="cs"/>
          <w:rtl/>
        </w:rPr>
        <w:t xml:space="preserve">نظام </w:t>
      </w:r>
      <w:r w:rsidR="00BF1BF0">
        <w:rPr>
          <w:rFonts w:hint="cs"/>
          <w:rtl/>
        </w:rPr>
        <w:t>البيانات</w:t>
      </w:r>
      <w:r>
        <w:rPr>
          <w:rFonts w:hint="cs"/>
          <w:rtl/>
        </w:rPr>
        <w:t xml:space="preserve"> الراديوية </w:t>
      </w:r>
      <w:r>
        <w:t>(RDS)</w:t>
      </w:r>
      <w:r>
        <w:rPr>
          <w:rFonts w:hint="cs"/>
          <w:rtl/>
        </w:rPr>
        <w:t xml:space="preserve"> المجهز للتوليف الأوتوماتي ولتطبيقات أخرى </w:t>
      </w:r>
      <w:r>
        <w:rPr>
          <w:rtl/>
        </w:rPr>
        <w:br/>
      </w:r>
      <w:r>
        <w:rPr>
          <w:rFonts w:hint="cs"/>
          <w:rtl/>
        </w:rPr>
        <w:t xml:space="preserve">في مستقبلات الإذاعة بتشكيل التردد </w:t>
      </w:r>
      <w:r>
        <w:t>(FM)</w:t>
      </w:r>
      <w:r>
        <w:rPr>
          <w:rFonts w:hint="cs"/>
          <w:rtl/>
        </w:rPr>
        <w:t>، ويستعمل مع نظام النغمة الدليلة</w:t>
      </w:r>
    </w:p>
    <w:p w:rsidR="00B16E8C" w:rsidRPr="000F312E" w:rsidRDefault="00B16E8C" w:rsidP="000B572E">
      <w:pPr>
        <w:pStyle w:val="Recdate"/>
        <w:spacing w:before="360"/>
      </w:pPr>
      <w:r w:rsidRPr="000F312E">
        <w:t>(</w:t>
      </w:r>
      <w:r w:rsidR="00073980">
        <w:t>2011-1995-1990-1986</w:t>
      </w:r>
      <w:r w:rsidRPr="000F312E">
        <w:t>)</w:t>
      </w:r>
    </w:p>
    <w:p w:rsidR="004910A2" w:rsidRDefault="004910A2" w:rsidP="00C56A82">
      <w:pPr>
        <w:pStyle w:val="Headingb"/>
        <w:spacing w:before="360"/>
        <w:outlineLvl w:val="0"/>
        <w:rPr>
          <w:sz w:val="24"/>
          <w:szCs w:val="32"/>
          <w:rtl/>
          <w:lang w:bidi="ar-EG"/>
        </w:rPr>
      </w:pPr>
      <w:bookmarkStart w:id="0" w:name="_Toc246311086"/>
      <w:bookmarkStart w:id="1" w:name="_Toc246311154"/>
      <w:r w:rsidRPr="005E066B">
        <w:rPr>
          <w:sz w:val="24"/>
          <w:szCs w:val="32"/>
          <w:rtl/>
          <w:lang w:bidi="ar-SY"/>
        </w:rPr>
        <w:t>مجال التطبيق</w:t>
      </w:r>
      <w:bookmarkEnd w:id="0"/>
      <w:bookmarkEnd w:id="1"/>
    </w:p>
    <w:p w:rsidR="003C42C6" w:rsidRPr="00912779" w:rsidRDefault="00073980" w:rsidP="00BF1BF0">
      <w:pPr>
        <w:rPr>
          <w:rtl/>
          <w:lang w:bidi="ar-EG"/>
        </w:rPr>
      </w:pPr>
      <w:r>
        <w:rPr>
          <w:rFonts w:hint="cs"/>
          <w:rtl/>
          <w:lang w:bidi="ar-EG"/>
        </w:rPr>
        <w:t xml:space="preserve">توصف هذه التوصية المعلمات الرئيسية والمتطلبات التشغيلية لاستعمال نظام </w:t>
      </w:r>
      <w:r w:rsidR="00BF1BF0">
        <w:rPr>
          <w:rFonts w:hint="cs"/>
          <w:rtl/>
          <w:lang w:bidi="ar-EG"/>
        </w:rPr>
        <w:t>البيانات</w:t>
      </w:r>
      <w:r>
        <w:rPr>
          <w:rFonts w:hint="cs"/>
          <w:rtl/>
          <w:lang w:bidi="ar-EG"/>
        </w:rPr>
        <w:t xml:space="preserve"> </w:t>
      </w:r>
      <w:r w:rsidR="00EA6E4D">
        <w:rPr>
          <w:rFonts w:hint="cs"/>
          <w:rtl/>
          <w:lang w:bidi="ar-EG"/>
        </w:rPr>
        <w:t>الراديوية</w:t>
      </w:r>
      <w:r>
        <w:rPr>
          <w:rFonts w:hint="cs"/>
          <w:rtl/>
          <w:lang w:bidi="ar-EG"/>
        </w:rPr>
        <w:t xml:space="preserve"> </w:t>
      </w:r>
      <w:r>
        <w:rPr>
          <w:lang w:bidi="ar-EG"/>
        </w:rPr>
        <w:t>(RDS)</w:t>
      </w:r>
      <w:r>
        <w:rPr>
          <w:rFonts w:hint="cs"/>
          <w:rtl/>
          <w:lang w:bidi="ar-EG"/>
        </w:rPr>
        <w:t xml:space="preserve"> في الإذاعة </w:t>
      </w:r>
      <w:r w:rsidR="00BF1BF0">
        <w:rPr>
          <w:rFonts w:hint="cs"/>
          <w:rtl/>
          <w:lang w:bidi="ar-EG"/>
        </w:rPr>
        <w:t>بالموجات المترية بتشكيل التردد</w:t>
      </w:r>
      <w:r>
        <w:rPr>
          <w:rFonts w:hint="cs"/>
          <w:rtl/>
          <w:lang w:bidi="ar-EG"/>
        </w:rPr>
        <w:t xml:space="preserve"> </w:t>
      </w:r>
      <w:r>
        <w:rPr>
          <w:lang w:bidi="ar-EG"/>
        </w:rPr>
        <w:t>(VHF/</w:t>
      </w:r>
      <w:r w:rsidR="00291F67">
        <w:rPr>
          <w:lang w:bidi="ar-EG"/>
        </w:rPr>
        <w:t>FM</w:t>
      </w:r>
      <w:r>
        <w:rPr>
          <w:lang w:bidi="ar-EG"/>
        </w:rPr>
        <w:t>)</w:t>
      </w:r>
      <w:r>
        <w:rPr>
          <w:rFonts w:hint="cs"/>
          <w:rtl/>
          <w:lang w:bidi="ar-EG"/>
        </w:rPr>
        <w:t>.</w:t>
      </w:r>
    </w:p>
    <w:p w:rsidR="003C42C6" w:rsidRPr="006B3490" w:rsidRDefault="003C42C6" w:rsidP="00291F67">
      <w:pPr>
        <w:pStyle w:val="Normalaftertitle"/>
        <w:rPr>
          <w:rtl/>
        </w:rPr>
      </w:pPr>
      <w:r w:rsidRPr="006B3490">
        <w:rPr>
          <w:rtl/>
        </w:rPr>
        <w:t>إن جمعية الاتصالات الراديوية للاتحاد الدولي للاتصالات،</w:t>
      </w:r>
    </w:p>
    <w:p w:rsidR="003C42C6" w:rsidRPr="006B3490" w:rsidRDefault="003C42C6" w:rsidP="00C56A82">
      <w:pPr>
        <w:pStyle w:val="Call"/>
        <w:spacing w:line="185" w:lineRule="auto"/>
        <w:rPr>
          <w:rtl/>
        </w:rPr>
      </w:pPr>
      <w:r w:rsidRPr="006B3490">
        <w:rPr>
          <w:rtl/>
        </w:rPr>
        <w:t>إذ تضع في اعتبارها</w:t>
      </w:r>
    </w:p>
    <w:p w:rsidR="003C42C6" w:rsidRPr="00C670DA" w:rsidRDefault="003C42C6" w:rsidP="00291F67">
      <w:pPr>
        <w:rPr>
          <w:rtl/>
        </w:rPr>
      </w:pPr>
      <w:r w:rsidRPr="00C670DA">
        <w:rPr>
          <w:rFonts w:hint="cs"/>
          <w:rtl/>
        </w:rPr>
        <w:t xml:space="preserve"> </w:t>
      </w:r>
      <w:r w:rsidRPr="00C670DA">
        <w:rPr>
          <w:rtl/>
        </w:rPr>
        <w:t>أ</w:t>
      </w:r>
      <w:r w:rsidRPr="00C670DA">
        <w:rPr>
          <w:rFonts w:hint="cs"/>
          <w:rtl/>
        </w:rPr>
        <w:t xml:space="preserve"> </w:t>
      </w:r>
      <w:r w:rsidRPr="00C670DA">
        <w:rPr>
          <w:rtl/>
        </w:rPr>
        <w:t>)</w:t>
      </w:r>
      <w:r w:rsidRPr="00C670DA">
        <w:rPr>
          <w:rtl/>
        </w:rPr>
        <w:tab/>
        <w:t xml:space="preserve">أن كثافة الإرسالات، في الإذاعة بالموجات المترية بتشكيل التردد </w:t>
      </w:r>
      <w:r w:rsidR="00BF1BF0">
        <w:t>(</w:t>
      </w:r>
      <w:r w:rsidRPr="00C670DA">
        <w:t>VHF/FM</w:t>
      </w:r>
      <w:r w:rsidR="00BF1BF0">
        <w:t>)</w:t>
      </w:r>
      <w:r w:rsidRPr="00C670DA">
        <w:rPr>
          <w:rtl/>
        </w:rPr>
        <w:t>، تتزايد في أجزاء كثيرة من العالم تزايداً يجعل توليف المستقبل على خدمة البرامج المطلوبة أكثر فأكثر صعوبة، ولا سيما في حالة المستقبلات</w:t>
      </w:r>
      <w:r w:rsidRPr="00C670DA">
        <w:rPr>
          <w:rFonts w:hint="cs"/>
          <w:rtl/>
        </w:rPr>
        <w:t> </w:t>
      </w:r>
      <w:r w:rsidR="00291F67">
        <w:t>FM</w:t>
      </w:r>
      <w:r w:rsidRPr="00C670DA">
        <w:rPr>
          <w:rtl/>
        </w:rPr>
        <w:t xml:space="preserve"> المحمولة أو</w:t>
      </w:r>
      <w:r w:rsidRPr="00C670DA">
        <w:rPr>
          <w:rFonts w:hint="cs"/>
          <w:rtl/>
        </w:rPr>
        <w:t> </w:t>
      </w:r>
      <w:r w:rsidRPr="00C670DA">
        <w:rPr>
          <w:rtl/>
        </w:rPr>
        <w:t>مستقبلات</w:t>
      </w:r>
      <w:r w:rsidRPr="00C670DA">
        <w:rPr>
          <w:rFonts w:hint="cs"/>
          <w:rtl/>
        </w:rPr>
        <w:t> </w:t>
      </w:r>
      <w:r w:rsidRPr="00C670DA">
        <w:rPr>
          <w:rtl/>
        </w:rPr>
        <w:t>السيارات؛</w:t>
      </w:r>
    </w:p>
    <w:p w:rsidR="003C42C6" w:rsidRPr="006B3490" w:rsidRDefault="003C42C6" w:rsidP="00BF1BF0">
      <w:pPr>
        <w:rPr>
          <w:rtl/>
        </w:rPr>
      </w:pPr>
      <w:r w:rsidRPr="006B3490">
        <w:rPr>
          <w:rtl/>
        </w:rPr>
        <w:t>ب)</w:t>
      </w:r>
      <w:r w:rsidRPr="006B3490">
        <w:rPr>
          <w:rtl/>
        </w:rPr>
        <w:tab/>
        <w:t xml:space="preserve">أن </w:t>
      </w:r>
      <w:r>
        <w:rPr>
          <w:rFonts w:hint="cs"/>
          <w:rtl/>
        </w:rPr>
        <w:t xml:space="preserve">هناك </w:t>
      </w:r>
      <w:r w:rsidRPr="006B3490">
        <w:rPr>
          <w:rtl/>
        </w:rPr>
        <w:t>تقنيات تتيح، من ناحية أخرى، إمكان إضافة معطيات ملحقة إلى الإشارات الراديوية، وتسمح، من ثم، بتطبيق تشكيلة واسعة من طرق التعرف إلى الإرسالات، م</w:t>
      </w:r>
      <w:r>
        <w:rPr>
          <w:rtl/>
        </w:rPr>
        <w:t>ما </w:t>
      </w:r>
      <w:r w:rsidRPr="006B3490">
        <w:rPr>
          <w:rtl/>
        </w:rPr>
        <w:t>يسهل تحقيقاً لتوليف مساعد، أو أوتوماتي لمستقبلات الإذاعة؛</w:t>
      </w:r>
    </w:p>
    <w:p w:rsidR="003C42C6" w:rsidRPr="006B3490" w:rsidRDefault="003C42C6" w:rsidP="00BF1BF0">
      <w:pPr>
        <w:rPr>
          <w:rtl/>
        </w:rPr>
      </w:pPr>
      <w:r w:rsidRPr="006B3490">
        <w:rPr>
          <w:rtl/>
        </w:rPr>
        <w:t>ج)</w:t>
      </w:r>
      <w:r w:rsidRPr="006B3490">
        <w:rPr>
          <w:rtl/>
        </w:rPr>
        <w:tab/>
        <w:t xml:space="preserve">أن من الممكن أن تضاف هذه الإشارات من </w:t>
      </w:r>
      <w:r w:rsidR="00BF1BF0">
        <w:rPr>
          <w:rFonts w:hint="cs"/>
          <w:rtl/>
        </w:rPr>
        <w:t>البيانات</w:t>
      </w:r>
      <w:r w:rsidRPr="006B3490">
        <w:rPr>
          <w:rtl/>
        </w:rPr>
        <w:t xml:space="preserve"> الراديوية إلى الإرسالات القائمة بتشكيل التردد إضافة تبقيها غير مسموعة، ولهذا تؤمن ملاءمة جيدة واستقبال البرامج الصوتية المجسمة أو غير</w:t>
      </w:r>
      <w:r>
        <w:rPr>
          <w:rFonts w:hint="cs"/>
          <w:rtl/>
        </w:rPr>
        <w:t> </w:t>
      </w:r>
      <w:r w:rsidRPr="006B3490">
        <w:rPr>
          <w:rtl/>
        </w:rPr>
        <w:t>المجسمة؛</w:t>
      </w:r>
    </w:p>
    <w:p w:rsidR="003C42C6" w:rsidRDefault="003C42C6" w:rsidP="00BF1BF0">
      <w:pPr>
        <w:rPr>
          <w:rtl/>
        </w:rPr>
      </w:pPr>
      <w:r w:rsidRPr="006B3490">
        <w:rPr>
          <w:rtl/>
        </w:rPr>
        <w:t>د</w:t>
      </w:r>
      <w:r>
        <w:rPr>
          <w:rFonts w:hint="cs"/>
          <w:rtl/>
        </w:rPr>
        <w:t xml:space="preserve"> </w:t>
      </w:r>
      <w:r w:rsidRPr="006B3490">
        <w:rPr>
          <w:rtl/>
        </w:rPr>
        <w:t>)</w:t>
      </w:r>
      <w:r w:rsidRPr="006B3490">
        <w:rPr>
          <w:rtl/>
        </w:rPr>
        <w:tab/>
      </w:r>
      <w:r>
        <w:rPr>
          <w:rFonts w:hint="cs"/>
          <w:rtl/>
        </w:rPr>
        <w:t>أن هناك تقنية لمستقبل غير باهظ التكلفة تم استمثالها من خلال عملية تصغيرية</w:t>
      </w:r>
      <w:r w:rsidRPr="006B3490">
        <w:rPr>
          <w:rtl/>
        </w:rPr>
        <w:t xml:space="preserve"> تسمح بتحقيق التوليف المساعد، أو</w:t>
      </w:r>
      <w:r>
        <w:rPr>
          <w:rFonts w:hint="cs"/>
          <w:rtl/>
        </w:rPr>
        <w:t> </w:t>
      </w:r>
      <w:r w:rsidRPr="006B3490">
        <w:rPr>
          <w:rtl/>
        </w:rPr>
        <w:t xml:space="preserve">الأوتوماتي للمستقبل بوساطة إشارات </w:t>
      </w:r>
      <w:r w:rsidR="00BF1BF0">
        <w:rPr>
          <w:rtl/>
        </w:rPr>
        <w:t>البيانات</w:t>
      </w:r>
      <w:r>
        <w:rPr>
          <w:rFonts w:hint="cs"/>
          <w:rtl/>
        </w:rPr>
        <w:t xml:space="preserve"> الراديوية؛ </w:t>
      </w:r>
    </w:p>
    <w:p w:rsidR="003C42C6" w:rsidRPr="006B3490" w:rsidRDefault="003C42C6" w:rsidP="00BF1BF0">
      <w:pPr>
        <w:rPr>
          <w:rtl/>
        </w:rPr>
      </w:pPr>
      <w:r>
        <w:rPr>
          <w:rFonts w:hint="cs"/>
          <w:rtl/>
        </w:rPr>
        <w:t xml:space="preserve">ﻫ </w:t>
      </w:r>
      <w:r w:rsidRPr="006B3490">
        <w:rPr>
          <w:rtl/>
        </w:rPr>
        <w:t>)</w:t>
      </w:r>
      <w:r w:rsidRPr="006B3490">
        <w:rPr>
          <w:rtl/>
        </w:rPr>
        <w:tab/>
        <w:t>أن هذا النظام يؤمن مرونة كافية تسمح بتحقيق عدد كبير من التطبيقات الاختيارية التي تناسب الحاجات الخاصة لكل من المؤسسات</w:t>
      </w:r>
      <w:r>
        <w:rPr>
          <w:rFonts w:hint="cs"/>
          <w:rtl/>
        </w:rPr>
        <w:t> </w:t>
      </w:r>
      <w:r w:rsidRPr="006B3490">
        <w:rPr>
          <w:rtl/>
        </w:rPr>
        <w:t>المذيعة؛</w:t>
      </w:r>
    </w:p>
    <w:p w:rsidR="003C42C6" w:rsidRPr="006B3490" w:rsidRDefault="003C42C6" w:rsidP="00C56A82">
      <w:pPr>
        <w:pStyle w:val="Call"/>
        <w:spacing w:line="185" w:lineRule="auto"/>
        <w:rPr>
          <w:rtl/>
        </w:rPr>
      </w:pPr>
      <w:r w:rsidRPr="006B3490">
        <w:rPr>
          <w:rtl/>
        </w:rPr>
        <w:t>توص</w:t>
      </w:r>
      <w:r w:rsidR="000B572E">
        <w:rPr>
          <w:rFonts w:hint="cs"/>
          <w:rtl/>
        </w:rPr>
        <w:t>ـ</w:t>
      </w:r>
      <w:r w:rsidRPr="006B3490">
        <w:rPr>
          <w:rtl/>
        </w:rPr>
        <w:t>ي</w:t>
      </w:r>
    </w:p>
    <w:p w:rsidR="003C42C6" w:rsidRPr="00C670DA" w:rsidRDefault="003C42C6" w:rsidP="00BF1BF0">
      <w:pPr>
        <w:spacing w:line="185" w:lineRule="auto"/>
        <w:rPr>
          <w:spacing w:val="-6"/>
          <w:rtl/>
        </w:rPr>
      </w:pPr>
      <w:r w:rsidRPr="00BF1BF0">
        <w:rPr>
          <w:b/>
          <w:bCs/>
          <w:spacing w:val="-6"/>
        </w:rPr>
        <w:t>1</w:t>
      </w:r>
      <w:r w:rsidRPr="00C670DA">
        <w:rPr>
          <w:spacing w:val="-6"/>
          <w:rtl/>
        </w:rPr>
        <w:tab/>
        <w:t xml:space="preserve">أن </w:t>
      </w:r>
      <w:r w:rsidR="000B572E">
        <w:rPr>
          <w:rFonts w:hint="cs"/>
          <w:spacing w:val="-6"/>
          <w:rtl/>
        </w:rPr>
        <w:t>تعمد جهات البث الراغبة</w:t>
      </w:r>
      <w:r w:rsidRPr="00C670DA">
        <w:rPr>
          <w:spacing w:val="-6"/>
          <w:rtl/>
        </w:rPr>
        <w:t xml:space="preserve"> في إدخال إرسال معلومات إضافية تخصص للتعريف بالمحطة، والبرنامج، أو تخصص لتطبيقات أخرى ضمن الإذاعة بتشكيل التردد</w:t>
      </w:r>
      <w:r w:rsidRPr="00C670DA">
        <w:rPr>
          <w:rFonts w:hint="cs"/>
          <w:spacing w:val="-6"/>
          <w:rtl/>
        </w:rPr>
        <w:t> </w:t>
      </w:r>
      <w:r w:rsidR="00BF1BF0">
        <w:rPr>
          <w:spacing w:val="-6"/>
        </w:rPr>
        <w:t>FM</w:t>
      </w:r>
      <w:r w:rsidRPr="00C670DA">
        <w:rPr>
          <w:spacing w:val="-6"/>
          <w:rtl/>
        </w:rPr>
        <w:t xml:space="preserve">، إلى تبني نظام </w:t>
      </w:r>
      <w:r w:rsidR="00BF1BF0">
        <w:rPr>
          <w:rFonts w:hint="cs"/>
          <w:spacing w:val="-6"/>
          <w:rtl/>
        </w:rPr>
        <w:t>البيانات الراديوية</w:t>
      </w:r>
      <w:r w:rsidRPr="00C670DA">
        <w:rPr>
          <w:spacing w:val="-6"/>
          <w:rtl/>
        </w:rPr>
        <w:t xml:space="preserve"> </w:t>
      </w:r>
      <w:r w:rsidR="00BF1BF0">
        <w:rPr>
          <w:spacing w:val="-6"/>
        </w:rPr>
        <w:t>(</w:t>
      </w:r>
      <w:r w:rsidRPr="00C670DA">
        <w:rPr>
          <w:spacing w:val="-6"/>
        </w:rPr>
        <w:t>RDS)</w:t>
      </w:r>
      <w:r w:rsidRPr="00C670DA">
        <w:rPr>
          <w:spacing w:val="-6"/>
          <w:rtl/>
        </w:rPr>
        <w:t xml:space="preserve"> الذي يصفه</w:t>
      </w:r>
      <w:r w:rsidRPr="00C670DA">
        <w:rPr>
          <w:rFonts w:hint="cs"/>
          <w:spacing w:val="-6"/>
          <w:rtl/>
        </w:rPr>
        <w:t> </w:t>
      </w:r>
      <w:r w:rsidRPr="00C670DA">
        <w:rPr>
          <w:spacing w:val="-6"/>
          <w:rtl/>
        </w:rPr>
        <w:t>الملحق</w:t>
      </w:r>
      <w:r w:rsidRPr="00C670DA">
        <w:rPr>
          <w:rFonts w:hint="cs"/>
          <w:spacing w:val="-6"/>
          <w:rtl/>
        </w:rPr>
        <w:t> </w:t>
      </w:r>
      <w:r w:rsidRPr="00C670DA">
        <w:rPr>
          <w:spacing w:val="-6"/>
        </w:rPr>
        <w:t>1</w:t>
      </w:r>
      <w:r w:rsidRPr="00C670DA">
        <w:rPr>
          <w:spacing w:val="-6"/>
          <w:rtl/>
        </w:rPr>
        <w:t>.</w:t>
      </w:r>
    </w:p>
    <w:p w:rsidR="003C42C6" w:rsidRDefault="003C42C6" w:rsidP="00C56A82">
      <w:pPr>
        <w:spacing w:line="185" w:lineRule="auto"/>
        <w:rPr>
          <w:rtl/>
        </w:rPr>
      </w:pPr>
      <w:r w:rsidRPr="00BF1BF0">
        <w:rPr>
          <w:b/>
          <w:bCs/>
        </w:rPr>
        <w:t>2</w:t>
      </w:r>
      <w:r w:rsidR="00D25610">
        <w:rPr>
          <w:rFonts w:hint="cs"/>
          <w:rtl/>
        </w:rPr>
        <w:tab/>
        <w:t>أن ينظر إلى الملاحظات التالية باعتبارها جزءاً من التوصية.</w:t>
      </w:r>
    </w:p>
    <w:p w:rsidR="003C42C6" w:rsidRDefault="003C42C6" w:rsidP="00C56A82">
      <w:pPr>
        <w:pStyle w:val="Note"/>
        <w:widowControl w:val="0"/>
        <w:tabs>
          <w:tab w:val="clear" w:pos="794"/>
          <w:tab w:val="clear" w:pos="907"/>
        </w:tabs>
        <w:spacing w:line="185" w:lineRule="auto"/>
        <w:rPr>
          <w:rtl/>
        </w:rPr>
      </w:pPr>
      <w:r w:rsidRPr="005B2D2E">
        <w:rPr>
          <w:rFonts w:hint="cs"/>
          <w:b/>
          <w:bCs/>
          <w:rtl/>
        </w:rPr>
        <w:t>الملاحظة</w:t>
      </w:r>
      <w:r w:rsidRPr="005B2D2E">
        <w:rPr>
          <w:rFonts w:hint="eastAsia"/>
          <w:b/>
          <w:bCs/>
          <w:rtl/>
        </w:rPr>
        <w:t> </w:t>
      </w:r>
      <w:r w:rsidRPr="005B2D2E">
        <w:rPr>
          <w:b/>
          <w:bCs/>
        </w:rPr>
        <w:t>1</w:t>
      </w:r>
      <w:r w:rsidR="00BF1BF0">
        <w:rPr>
          <w:rFonts w:hint="cs"/>
          <w:b/>
          <w:bCs/>
          <w:rtl/>
        </w:rPr>
        <w:t xml:space="preserve"> </w:t>
      </w:r>
      <w:r w:rsidR="00D25610">
        <w:rPr>
          <w:rFonts w:hint="cs"/>
          <w:b/>
          <w:bCs/>
          <w:rtl/>
        </w:rPr>
        <w:t>-</w:t>
      </w:r>
      <w:r w:rsidR="00D25610">
        <w:rPr>
          <w:rFonts w:hint="cs"/>
          <w:rtl/>
        </w:rPr>
        <w:t xml:space="preserve"> </w:t>
      </w:r>
      <w:r w:rsidRPr="006B3490">
        <w:rPr>
          <w:rtl/>
        </w:rPr>
        <w:t>يتضمن الملحق</w:t>
      </w:r>
      <w:r>
        <w:rPr>
          <w:rFonts w:hint="eastAsia"/>
          <w:rtl/>
        </w:rPr>
        <w:t> </w:t>
      </w:r>
      <w:r w:rsidRPr="006B3490">
        <w:t>2</w:t>
      </w:r>
      <w:r w:rsidRPr="006B3490">
        <w:rPr>
          <w:rtl/>
        </w:rPr>
        <w:t xml:space="preserve"> معلومات حول خصائص تشغيل النظام</w:t>
      </w:r>
      <w:r>
        <w:rPr>
          <w:rFonts w:hint="eastAsia"/>
          <w:rtl/>
        </w:rPr>
        <w:t> </w:t>
      </w:r>
      <w:r w:rsidRPr="006B3490">
        <w:t>RDS</w:t>
      </w:r>
      <w:r w:rsidRPr="006B3490">
        <w:rPr>
          <w:rtl/>
        </w:rPr>
        <w:t>.</w:t>
      </w:r>
    </w:p>
    <w:p w:rsidR="003C42C6" w:rsidRDefault="003C42C6" w:rsidP="00BA7F15">
      <w:pPr>
        <w:pStyle w:val="Note"/>
        <w:widowControl w:val="0"/>
        <w:tabs>
          <w:tab w:val="clear" w:pos="794"/>
          <w:tab w:val="clear" w:pos="907"/>
        </w:tabs>
        <w:spacing w:line="185" w:lineRule="auto"/>
        <w:rPr>
          <w:rtl/>
          <w:lang w:bidi="ar-EG"/>
        </w:rPr>
      </w:pPr>
      <w:r w:rsidRPr="005B2D2E">
        <w:rPr>
          <w:rFonts w:hint="cs"/>
          <w:b/>
          <w:bCs/>
          <w:rtl/>
        </w:rPr>
        <w:t>الملاحظة </w:t>
      </w:r>
      <w:r w:rsidRPr="005B2D2E">
        <w:rPr>
          <w:b/>
          <w:bCs/>
        </w:rPr>
        <w:t>2</w:t>
      </w:r>
      <w:r w:rsidR="00BF1BF0">
        <w:rPr>
          <w:rFonts w:hint="cs"/>
          <w:b/>
          <w:bCs/>
          <w:rtl/>
        </w:rPr>
        <w:t xml:space="preserve"> </w:t>
      </w:r>
      <w:r w:rsidR="00D25610">
        <w:rPr>
          <w:rFonts w:hint="cs"/>
          <w:b/>
          <w:bCs/>
          <w:rtl/>
        </w:rPr>
        <w:t>-</w:t>
      </w:r>
      <w:r w:rsidR="00D25610">
        <w:rPr>
          <w:rFonts w:hint="cs"/>
          <w:rtl/>
        </w:rPr>
        <w:t xml:space="preserve"> أحدث صيغة للمعيار الدولي للنظام </w:t>
      </w:r>
      <w:r w:rsidR="00D25610">
        <w:t>RDS</w:t>
      </w:r>
      <w:r w:rsidR="00D25610">
        <w:rPr>
          <w:rFonts w:hint="cs"/>
          <w:rtl/>
          <w:lang w:bidi="ar-EG"/>
        </w:rPr>
        <w:t xml:space="preserve"> هي المعيار </w:t>
      </w:r>
      <w:r w:rsidR="00D25610">
        <w:rPr>
          <w:lang w:bidi="ar-EG"/>
        </w:rPr>
        <w:t>IEC 62/06 Ed. 2:2009</w:t>
      </w:r>
      <w:r w:rsidR="00D25610">
        <w:rPr>
          <w:rFonts w:hint="cs"/>
          <w:rtl/>
          <w:lang w:bidi="ar-EG"/>
        </w:rPr>
        <w:t xml:space="preserve"> وعلى الرغم من أن البنية والتشفير متماثلان في</w:t>
      </w:r>
      <w:r w:rsidR="00B356B3">
        <w:rPr>
          <w:rFonts w:hint="eastAsia"/>
          <w:rtl/>
          <w:lang w:bidi="ar-EG"/>
        </w:rPr>
        <w:t> </w:t>
      </w:r>
      <w:r w:rsidR="00D25610">
        <w:rPr>
          <w:rFonts w:hint="cs"/>
          <w:rtl/>
          <w:lang w:bidi="ar-EG"/>
        </w:rPr>
        <w:t xml:space="preserve">أمريكا الشمالية، فإن هناك اختلافات طفيفة في تنفيذ بعض السمات - ويرد شرح هذا الأمر في الولايات المتحدة الأمريكية في صيغة المعيار الوطني الأمريكي للنظام </w:t>
      </w:r>
      <w:r w:rsidR="00D25610">
        <w:rPr>
          <w:lang w:bidi="ar-EG"/>
        </w:rPr>
        <w:t>RDS</w:t>
      </w:r>
      <w:r w:rsidR="00D25610">
        <w:rPr>
          <w:rFonts w:hint="cs"/>
          <w:rtl/>
          <w:lang w:bidi="ar-EG"/>
        </w:rPr>
        <w:t xml:space="preserve"> والتي يطل</w:t>
      </w:r>
      <w:r w:rsidR="00BA7F15">
        <w:rPr>
          <w:rFonts w:hint="cs"/>
          <w:rtl/>
          <w:lang w:bidi="ar-EG"/>
        </w:rPr>
        <w:t>ق</w:t>
      </w:r>
      <w:r w:rsidR="00D25610">
        <w:rPr>
          <w:rFonts w:hint="cs"/>
          <w:rtl/>
          <w:lang w:bidi="ar-EG"/>
        </w:rPr>
        <w:t xml:space="preserve"> عليها </w:t>
      </w:r>
      <w:r w:rsidR="00D25610">
        <w:rPr>
          <w:lang w:bidi="ar-EG"/>
        </w:rPr>
        <w:t>RBDS</w:t>
      </w:r>
      <w:r w:rsidR="00D25610">
        <w:rPr>
          <w:rFonts w:hint="cs"/>
          <w:rtl/>
          <w:lang w:bidi="ar-EG"/>
        </w:rPr>
        <w:t xml:space="preserve">، حيث يرد توصيفها في </w:t>
      </w:r>
      <w:r w:rsidR="00D25610">
        <w:rPr>
          <w:lang w:bidi="ar-EG"/>
        </w:rPr>
        <w:t>US NRSC-</w:t>
      </w:r>
      <w:r w:rsidR="00BA7F15">
        <w:rPr>
          <w:lang w:bidi="ar-EG"/>
        </w:rPr>
        <w:t>4</w:t>
      </w:r>
      <w:r w:rsidR="00D25610">
        <w:rPr>
          <w:lang w:bidi="ar-EG"/>
        </w:rPr>
        <w:t>-A</w:t>
      </w:r>
      <w:r w:rsidR="00D25610">
        <w:rPr>
          <w:rFonts w:hint="cs"/>
          <w:rtl/>
          <w:lang w:bidi="ar-EG"/>
        </w:rPr>
        <w:t>. وبوجه عام، هناك بلدان أخرى في أمريكا الشمالية تتبع كذلك ممارسة الولايات المتحدة الأمريكية في عمليات التنفيذ الخاصة بها</w:t>
      </w:r>
      <w:r w:rsidR="00BA7F15">
        <w:rPr>
          <w:rFonts w:hint="cs"/>
          <w:rtl/>
          <w:lang w:bidi="ar-EG"/>
        </w:rPr>
        <w:t>.</w:t>
      </w:r>
    </w:p>
    <w:p w:rsidR="003C42C6" w:rsidRDefault="003C42C6" w:rsidP="00BA7F15">
      <w:pPr>
        <w:pStyle w:val="Note"/>
        <w:tabs>
          <w:tab w:val="clear" w:pos="794"/>
          <w:tab w:val="clear" w:pos="907"/>
        </w:tabs>
        <w:spacing w:line="180" w:lineRule="auto"/>
        <w:rPr>
          <w:rtl/>
          <w:lang w:bidi="ar-EG"/>
        </w:rPr>
      </w:pPr>
      <w:r w:rsidRPr="005B2D2E">
        <w:rPr>
          <w:rFonts w:hint="cs"/>
          <w:b/>
          <w:bCs/>
          <w:rtl/>
        </w:rPr>
        <w:lastRenderedPageBreak/>
        <w:t>الملاحظة </w:t>
      </w:r>
      <w:r w:rsidRPr="005B2D2E">
        <w:rPr>
          <w:b/>
          <w:bCs/>
        </w:rPr>
        <w:t>3</w:t>
      </w:r>
      <w:r w:rsidR="001F2D35">
        <w:rPr>
          <w:rFonts w:hint="cs"/>
          <w:b/>
          <w:bCs/>
          <w:rtl/>
        </w:rPr>
        <w:t xml:space="preserve"> </w:t>
      </w:r>
      <w:r w:rsidR="00D25610">
        <w:rPr>
          <w:rFonts w:hint="cs"/>
          <w:b/>
          <w:bCs/>
          <w:rtl/>
        </w:rPr>
        <w:t>-</w:t>
      </w:r>
      <w:r w:rsidR="00D25610">
        <w:rPr>
          <w:rFonts w:hint="cs"/>
          <w:rtl/>
        </w:rPr>
        <w:t xml:space="preserve"> نظراً إلى أن النظام </w:t>
      </w:r>
      <w:r w:rsidR="00D25610">
        <w:t>RDS</w:t>
      </w:r>
      <w:r w:rsidR="00D25610">
        <w:rPr>
          <w:rFonts w:hint="cs"/>
          <w:rtl/>
          <w:lang w:bidi="ar-EG"/>
        </w:rPr>
        <w:t xml:space="preserve"> وُصف بداية من جانب الاتحاد الإذاعي الأوروبي في </w:t>
      </w:r>
      <w:r w:rsidR="00D25610">
        <w:rPr>
          <w:lang w:bidi="ar-EG"/>
        </w:rPr>
        <w:t>1984</w:t>
      </w:r>
      <w:r w:rsidR="00D25610">
        <w:rPr>
          <w:rFonts w:hint="cs"/>
          <w:rtl/>
          <w:lang w:bidi="ar-EG"/>
        </w:rPr>
        <w:t xml:space="preserve">، </w:t>
      </w:r>
      <w:r w:rsidR="00BA7F15">
        <w:rPr>
          <w:rFonts w:hint="cs"/>
          <w:rtl/>
          <w:lang w:bidi="ar-EG"/>
        </w:rPr>
        <w:t xml:space="preserve">فقد </w:t>
      </w:r>
      <w:r w:rsidR="00D25610">
        <w:rPr>
          <w:rFonts w:hint="cs"/>
          <w:rtl/>
          <w:lang w:bidi="ar-EG"/>
        </w:rPr>
        <w:t xml:space="preserve">تم بالفعل إنتاج أكثر من </w:t>
      </w:r>
      <w:r w:rsidR="00D25610">
        <w:rPr>
          <w:lang w:bidi="ar-EG"/>
        </w:rPr>
        <w:t>500</w:t>
      </w:r>
      <w:r w:rsidR="00D25610">
        <w:rPr>
          <w:rFonts w:hint="cs"/>
          <w:rtl/>
          <w:lang w:bidi="ar-EG"/>
        </w:rPr>
        <w:t xml:space="preserve"> مليون مستقبل </w:t>
      </w:r>
      <w:r w:rsidR="00D25610">
        <w:rPr>
          <w:lang w:bidi="ar-EG"/>
        </w:rPr>
        <w:t>RDS</w:t>
      </w:r>
      <w:r w:rsidR="00D25610">
        <w:rPr>
          <w:rFonts w:hint="cs"/>
          <w:rtl/>
          <w:lang w:bidi="ar-EG"/>
        </w:rPr>
        <w:t xml:space="preserve"> في كافة أنحاء العالم وهذا الرقم آخذ في الازدياد سنوياً بصورة كبيرة مع انخفاض في أسعار التجزئة نتيجة للتكلفة الزهيدة جداً لمفكك الشفرة </w:t>
      </w:r>
      <w:r w:rsidR="00D25610">
        <w:rPr>
          <w:lang w:bidi="ar-EG"/>
        </w:rPr>
        <w:t>RDS</w:t>
      </w:r>
      <w:r w:rsidR="00D25610">
        <w:rPr>
          <w:rFonts w:hint="cs"/>
          <w:rtl/>
          <w:lang w:bidi="ar-EG"/>
        </w:rPr>
        <w:t xml:space="preserve"> السليكوني المدمج في رقاقات المستقبلات </w:t>
      </w:r>
      <w:r w:rsidR="00D25610">
        <w:rPr>
          <w:lang w:bidi="ar-EG"/>
        </w:rPr>
        <w:t>FM</w:t>
      </w:r>
      <w:r w:rsidR="00D25610">
        <w:rPr>
          <w:rFonts w:hint="cs"/>
          <w:rtl/>
          <w:lang w:bidi="ar-EG"/>
        </w:rPr>
        <w:t xml:space="preserve"> عند إنتاجه بكميات كبيرة.</w:t>
      </w:r>
    </w:p>
    <w:p w:rsidR="001F2D35" w:rsidRPr="006B3490" w:rsidRDefault="001F2D35" w:rsidP="00BA7F15">
      <w:pPr>
        <w:pStyle w:val="Note"/>
        <w:tabs>
          <w:tab w:val="clear" w:pos="794"/>
          <w:tab w:val="clear" w:pos="907"/>
        </w:tabs>
        <w:spacing w:line="180" w:lineRule="auto"/>
        <w:rPr>
          <w:rtl/>
          <w:lang w:bidi="ar-EG"/>
        </w:rPr>
      </w:pPr>
    </w:p>
    <w:p w:rsidR="003C42C6" w:rsidRPr="006B3490" w:rsidRDefault="003C42C6" w:rsidP="001F2D35">
      <w:pPr>
        <w:pStyle w:val="AnnexNotitle"/>
        <w:rPr>
          <w:rtl/>
        </w:rPr>
      </w:pPr>
      <w:r w:rsidRPr="006B3490">
        <w:rPr>
          <w:rtl/>
        </w:rPr>
        <w:t xml:space="preserve">الملحق </w:t>
      </w:r>
      <w:r w:rsidRPr="006B3490">
        <w:t>1</w:t>
      </w:r>
    </w:p>
    <w:p w:rsidR="003C42C6" w:rsidRPr="006B3490" w:rsidRDefault="003C42C6" w:rsidP="00586A23">
      <w:pPr>
        <w:pStyle w:val="AnnexNotitle"/>
        <w:rPr>
          <w:rtl/>
        </w:rPr>
      </w:pPr>
      <w:r w:rsidRPr="006B3490">
        <w:rPr>
          <w:rtl/>
        </w:rPr>
        <w:t xml:space="preserve">مواصفات نظام </w:t>
      </w:r>
      <w:r w:rsidR="00586A23">
        <w:rPr>
          <w:rFonts w:hint="cs"/>
          <w:rtl/>
        </w:rPr>
        <w:t>البيانات الراديوية</w:t>
      </w:r>
      <w:r w:rsidRPr="006B3490">
        <w:rPr>
          <w:rtl/>
        </w:rPr>
        <w:t xml:space="preserve"> </w:t>
      </w:r>
      <w:r w:rsidRPr="006B3490">
        <w:t>(RDS)</w:t>
      </w:r>
      <w:r w:rsidRPr="00586A23">
        <w:rPr>
          <w:rStyle w:val="FootnoteReference"/>
          <w:rFonts w:ascii="Times New Roman" w:hAnsi="Times New Roman"/>
          <w:b w:val="0"/>
          <w:bCs w:val="0"/>
          <w:sz w:val="18"/>
          <w:szCs w:val="18"/>
          <w:vertAlign w:val="baseline"/>
          <w:rtl/>
          <w:lang w:eastAsia="en-US"/>
        </w:rPr>
        <w:footnoteReference w:customMarkFollows="1" w:id="2"/>
        <w:t>*</w:t>
      </w:r>
    </w:p>
    <w:p w:rsidR="003C42C6" w:rsidRPr="006B3490" w:rsidRDefault="003C42C6" w:rsidP="00C56A82">
      <w:pPr>
        <w:pStyle w:val="Heading1"/>
        <w:spacing w:line="180" w:lineRule="auto"/>
        <w:rPr>
          <w:rtl/>
        </w:rPr>
      </w:pPr>
      <w:r w:rsidRPr="006B3490">
        <w:t>1</w:t>
      </w:r>
      <w:r w:rsidRPr="006B3490">
        <w:rPr>
          <w:rtl/>
        </w:rPr>
        <w:tab/>
        <w:t xml:space="preserve">تشكيل قناة </w:t>
      </w:r>
      <w:r w:rsidR="00BF1BF0">
        <w:rPr>
          <w:rtl/>
        </w:rPr>
        <w:t>البيانات</w:t>
      </w:r>
    </w:p>
    <w:p w:rsidR="00D25610" w:rsidRDefault="003C42C6" w:rsidP="00586A23">
      <w:pPr>
        <w:spacing w:line="180" w:lineRule="auto"/>
        <w:rPr>
          <w:rtl/>
        </w:rPr>
      </w:pPr>
      <w:r w:rsidRPr="00FA59F8">
        <w:rPr>
          <w:b/>
          <w:bCs/>
        </w:rPr>
        <w:t>1.1</w:t>
      </w:r>
      <w:r w:rsidRPr="006B3490">
        <w:rPr>
          <w:rtl/>
        </w:rPr>
        <w:tab/>
        <w:t>تردد الموجة الحاملة الفرعية :</w:t>
      </w:r>
      <w:r>
        <w:rPr>
          <w:rFonts w:hint="cs"/>
          <w:rtl/>
        </w:rPr>
        <w:t> </w:t>
      </w:r>
      <w:r w:rsidRPr="006B3490">
        <w:t>kHz</w:t>
      </w:r>
      <w:r>
        <w:t> </w:t>
      </w:r>
      <w:r w:rsidRPr="006B3490">
        <w:t>57</w:t>
      </w:r>
      <w:r w:rsidRPr="006B3490">
        <w:rPr>
          <w:rtl/>
        </w:rPr>
        <w:t xml:space="preserve"> محكمة الطور والتربيع (راجع الملحوظة) عند التوافقي الثالث للتردد الدليلي </w:t>
      </w:r>
      <w:r w:rsidRPr="006B3490">
        <w:t>kHz</w:t>
      </w:r>
      <w:r>
        <w:t> </w:t>
      </w:r>
      <w:r w:rsidRPr="006B3490">
        <w:t>19</w:t>
      </w:r>
      <w:r>
        <w:rPr>
          <w:rFonts w:hint="cs"/>
          <w:rtl/>
        </w:rPr>
        <w:t> </w:t>
      </w:r>
      <w:r>
        <w:t>(</w:t>
      </w:r>
      <w:r w:rsidRPr="006B3490">
        <w:t>Hz</w:t>
      </w:r>
      <w:r>
        <w:t> </w:t>
      </w:r>
      <w:r w:rsidRPr="006B3490">
        <w:t>2</w:t>
      </w:r>
      <w:r w:rsidRPr="006B3490">
        <w:sym w:font="Symbol" w:char="F0B1"/>
      </w:r>
      <w:r>
        <w:t>)</w:t>
      </w:r>
      <w:r w:rsidRPr="006B3490">
        <w:rPr>
          <w:rtl/>
        </w:rPr>
        <w:t xml:space="preserve"> في حالة الأسلوب الصوتي المجسم. </w:t>
      </w:r>
      <w:r w:rsidR="00D25610">
        <w:rPr>
          <w:rFonts w:hint="cs"/>
          <w:rtl/>
        </w:rPr>
        <w:t>(</w:t>
      </w:r>
      <w:r w:rsidRPr="006B3490">
        <w:rPr>
          <w:rtl/>
        </w:rPr>
        <w:t>والتفاوت المسموح به للتردد هو :</w:t>
      </w:r>
      <w:r>
        <w:rPr>
          <w:rFonts w:hint="cs"/>
          <w:rtl/>
        </w:rPr>
        <w:t> </w:t>
      </w:r>
      <w:r w:rsidRPr="006B3490">
        <w:t>Hz</w:t>
      </w:r>
      <w:r>
        <w:t> </w:t>
      </w:r>
      <w:r w:rsidRPr="006B3490">
        <w:t>6</w:t>
      </w:r>
      <w:r w:rsidRPr="006B3490">
        <w:sym w:font="Symbol" w:char="F0B1"/>
      </w:r>
      <w:r w:rsidR="00D25610">
        <w:rPr>
          <w:rFonts w:hint="cs"/>
          <w:rtl/>
        </w:rPr>
        <w:t>)</w:t>
      </w:r>
      <w:r w:rsidRPr="006B3490">
        <w:rPr>
          <w:rtl/>
        </w:rPr>
        <w:t>.</w:t>
      </w:r>
    </w:p>
    <w:p w:rsidR="003C42C6" w:rsidRPr="006B3490" w:rsidRDefault="003C42C6" w:rsidP="00586A23">
      <w:pPr>
        <w:spacing w:line="180" w:lineRule="auto"/>
        <w:rPr>
          <w:rtl/>
        </w:rPr>
      </w:pPr>
      <w:r w:rsidRPr="00FA59F8">
        <w:rPr>
          <w:b/>
          <w:bCs/>
        </w:rPr>
        <w:t>2.1</w:t>
      </w:r>
      <w:r w:rsidR="00D25610">
        <w:rPr>
          <w:rtl/>
        </w:rPr>
        <w:tab/>
        <w:t>سوية الموجة الحاملة الفرعية</w:t>
      </w:r>
      <w:r w:rsidRPr="006B3490">
        <w:rPr>
          <w:rtl/>
        </w:rPr>
        <w:t>: القيمة الموصى بها للانحراف الاسمي الخاص بالموجة الحاملة الرئيسية</w:t>
      </w:r>
      <w:r>
        <w:rPr>
          <w:rFonts w:hint="cs"/>
          <w:rtl/>
        </w:rPr>
        <w:t> </w:t>
      </w:r>
      <w:r w:rsidR="00586A23">
        <w:t>FM</w:t>
      </w:r>
      <w:r w:rsidRPr="006B3490">
        <w:rPr>
          <w:rtl/>
        </w:rPr>
        <w:t xml:space="preserve"> والعائد إلى الموجة الحاملة الفرعية المشكلة هي</w:t>
      </w:r>
      <w:r>
        <w:rPr>
          <w:rFonts w:hint="cs"/>
          <w:rtl/>
        </w:rPr>
        <w:t> </w:t>
      </w:r>
      <w:r w:rsidRPr="006B3490">
        <w:t>kHz</w:t>
      </w:r>
      <w:r>
        <w:t> </w:t>
      </w:r>
      <w:r w:rsidRPr="006B3490">
        <w:t>2</w:t>
      </w:r>
      <w:r w:rsidRPr="006B3490">
        <w:sym w:font="Symbol" w:char="F0B1"/>
      </w:r>
      <w:r w:rsidRPr="006B3490">
        <w:rPr>
          <w:rtl/>
        </w:rPr>
        <w:t xml:space="preserve">. </w:t>
      </w:r>
      <w:r w:rsidR="00D25610">
        <w:rPr>
          <w:rFonts w:hint="cs"/>
          <w:rtl/>
        </w:rPr>
        <w:t xml:space="preserve">بيد أن هذه القيمة يمكن أن تقل عملياً لتصل إلى </w:t>
      </w:r>
      <w:r w:rsidR="00D25610" w:rsidRPr="006B3490">
        <w:sym w:font="Symbol" w:char="F0B1"/>
      </w:r>
      <w:r w:rsidR="00D25610">
        <w:rPr>
          <w:rFonts w:hint="cs"/>
          <w:rtl/>
        </w:rPr>
        <w:t xml:space="preserve"> </w:t>
      </w:r>
      <w:r w:rsidR="00D25610">
        <w:t>kHz 1,2</w:t>
      </w:r>
      <w:r w:rsidR="00D25610">
        <w:rPr>
          <w:rFonts w:hint="cs"/>
          <w:rtl/>
          <w:lang w:bidi="ar-EG"/>
        </w:rPr>
        <w:t xml:space="preserve">، وكثير من جهات البث التابعة للاتحاد الإذاعي الأوروبي والتي تقدم خدمات ذات مدى دينامي واسع تفضل هذه القيمة المنخفضة لضمان الأداء الأمثل للنسبة إشارة إلى ضوضاء. </w:t>
      </w:r>
      <w:r w:rsidRPr="006B3490">
        <w:rPr>
          <w:rtl/>
        </w:rPr>
        <w:t>ولكن ينبغي لمفكك الشفرة أن يصمم تصميماً يجعله يعمل عند سويات للموجة الحاملة الفرعية مقابلة لانحرافات تتراوح بين</w:t>
      </w:r>
      <w:r>
        <w:rPr>
          <w:rFonts w:hint="cs"/>
          <w:rtl/>
        </w:rPr>
        <w:t> </w:t>
      </w:r>
      <w:r w:rsidRPr="006B3490">
        <w:t>1</w:t>
      </w:r>
      <w:r w:rsidRPr="006B3490">
        <w:sym w:font="Symbol" w:char="F0B1"/>
      </w:r>
      <w:r w:rsidRPr="006B3490">
        <w:rPr>
          <w:rtl/>
        </w:rPr>
        <w:t xml:space="preserve"> و</w:t>
      </w:r>
      <w:r w:rsidRPr="006B3490">
        <w:t>kHz</w:t>
      </w:r>
      <w:r>
        <w:t> </w:t>
      </w:r>
      <w:r w:rsidRPr="006B3490">
        <w:t>7,5</w:t>
      </w:r>
      <w:r w:rsidRPr="006B3490">
        <w:sym w:font="Symbol" w:char="F0B1"/>
      </w:r>
      <w:r w:rsidRPr="006B3490">
        <w:rPr>
          <w:rtl/>
        </w:rPr>
        <w:t>.</w:t>
      </w:r>
    </w:p>
    <w:p w:rsidR="003C42C6" w:rsidRPr="006B3490" w:rsidRDefault="003C42C6" w:rsidP="00106DA0">
      <w:pPr>
        <w:spacing w:line="180" w:lineRule="auto"/>
        <w:rPr>
          <w:rtl/>
        </w:rPr>
      </w:pPr>
      <w:r w:rsidRPr="00FA59F8">
        <w:rPr>
          <w:b/>
          <w:bCs/>
        </w:rPr>
        <w:t>3.1</w:t>
      </w:r>
      <w:r w:rsidR="00EA6E4D">
        <w:rPr>
          <w:rtl/>
        </w:rPr>
        <w:tab/>
        <w:t>طريقة التشكيل</w:t>
      </w:r>
      <w:r w:rsidRPr="006B3490">
        <w:rPr>
          <w:rtl/>
        </w:rPr>
        <w:t xml:space="preserve">: يشكل اتساع الموجة الحاملة الفرعية بإشارة </w:t>
      </w:r>
      <w:r w:rsidR="00BF1BF0">
        <w:rPr>
          <w:rtl/>
        </w:rPr>
        <w:t>البيانات</w:t>
      </w:r>
      <w:r w:rsidRPr="006B3490">
        <w:rPr>
          <w:rtl/>
        </w:rPr>
        <w:t xml:space="preserve"> مقبولة ومشفرة تشفيراً ثنائي الطور. وتكبت الموجة الحاملة الفرعية (الأشكال</w:t>
      </w:r>
      <w:r w:rsidR="00106DA0">
        <w:rPr>
          <w:rFonts w:hint="cs"/>
          <w:rtl/>
        </w:rPr>
        <w:t xml:space="preserve"> من</w:t>
      </w:r>
      <w:r>
        <w:rPr>
          <w:rFonts w:hint="cs"/>
          <w:rtl/>
        </w:rPr>
        <w:t> </w:t>
      </w:r>
      <w:r w:rsidRPr="006B3490">
        <w:t>1</w:t>
      </w:r>
      <w:r w:rsidR="00106DA0">
        <w:rPr>
          <w:rFonts w:hint="cs"/>
          <w:rtl/>
        </w:rPr>
        <w:t>أ)</w:t>
      </w:r>
      <w:r>
        <w:rPr>
          <w:rFonts w:hint="cs"/>
          <w:rtl/>
        </w:rPr>
        <w:t> </w:t>
      </w:r>
      <w:r w:rsidRPr="006B3490">
        <w:rPr>
          <w:rtl/>
        </w:rPr>
        <w:t>إلى</w:t>
      </w:r>
      <w:r>
        <w:rPr>
          <w:rFonts w:hint="cs"/>
          <w:rtl/>
        </w:rPr>
        <w:t> </w:t>
      </w:r>
      <w:r w:rsidRPr="006B3490">
        <w:t>1</w:t>
      </w:r>
      <w:r w:rsidR="00106DA0">
        <w:rPr>
          <w:rFonts w:hint="cs"/>
          <w:rtl/>
        </w:rPr>
        <w:t>ج</w:t>
      </w:r>
      <w:r w:rsidRPr="006B3490">
        <w:rPr>
          <w:rtl/>
        </w:rPr>
        <w:t>)</w:t>
      </w:r>
      <w:r w:rsidR="00106DA0">
        <w:rPr>
          <w:rFonts w:hint="cs"/>
          <w:rtl/>
        </w:rPr>
        <w:t>)</w:t>
      </w:r>
      <w:r w:rsidRPr="006B3490">
        <w:rPr>
          <w:rtl/>
        </w:rPr>
        <w:t>.</w:t>
      </w:r>
    </w:p>
    <w:p w:rsidR="003C42C6" w:rsidRPr="006B3490" w:rsidRDefault="003C42C6" w:rsidP="00C56A82">
      <w:pPr>
        <w:spacing w:line="180" w:lineRule="auto"/>
        <w:rPr>
          <w:rtl/>
        </w:rPr>
      </w:pPr>
      <w:r w:rsidRPr="00FA59F8">
        <w:rPr>
          <w:b/>
          <w:bCs/>
        </w:rPr>
        <w:t>4.1</w:t>
      </w:r>
      <w:r w:rsidR="00EA6E4D">
        <w:rPr>
          <w:rtl/>
        </w:rPr>
        <w:tab/>
        <w:t xml:space="preserve">معدل </w:t>
      </w:r>
      <w:r w:rsidR="00BF1BF0">
        <w:rPr>
          <w:rtl/>
        </w:rPr>
        <w:t>البيانات</w:t>
      </w:r>
      <w:r w:rsidR="00EA6E4D">
        <w:rPr>
          <w:rtl/>
        </w:rPr>
        <w:t xml:space="preserve"> وتردد الميقاتية</w:t>
      </w:r>
      <w:r w:rsidRPr="006B3490">
        <w:rPr>
          <w:rtl/>
        </w:rPr>
        <w:t xml:space="preserve">: يساوي معدل </w:t>
      </w:r>
      <w:r w:rsidR="00BF1BF0">
        <w:rPr>
          <w:rtl/>
        </w:rPr>
        <w:t>البيانات</w:t>
      </w:r>
      <w:r w:rsidRPr="006B3490">
        <w:rPr>
          <w:rtl/>
        </w:rPr>
        <w:t xml:space="preserve"> الأساسي </w:t>
      </w:r>
      <w:r w:rsidRPr="006B3490">
        <w:t>bit/s 0,125</w:t>
      </w:r>
      <w:r w:rsidR="00485A9E">
        <w:t> </w:t>
      </w:r>
      <w:r w:rsidRPr="006B3490">
        <w:sym w:font="Symbol" w:char="F0B1"/>
      </w:r>
      <w:r w:rsidR="00485A9E">
        <w:t> </w:t>
      </w:r>
      <w:r w:rsidRPr="006B3490">
        <w:t>bit/s 1 187,5</w:t>
      </w:r>
      <w:r w:rsidRPr="006B3490">
        <w:rPr>
          <w:rtl/>
        </w:rPr>
        <w:t>. ونحصل على تردد الميقاتية من خلال تقسيم تردد الموجة الحاملة الفرعية المرسلة إلى</w:t>
      </w:r>
      <w:r>
        <w:rPr>
          <w:rFonts w:hint="cs"/>
          <w:rtl/>
        </w:rPr>
        <w:t> </w:t>
      </w:r>
      <w:r w:rsidRPr="006B3490">
        <w:t>48</w:t>
      </w:r>
      <w:r w:rsidRPr="006B3490">
        <w:rPr>
          <w:rtl/>
        </w:rPr>
        <w:t>.</w:t>
      </w:r>
    </w:p>
    <w:p w:rsidR="003C42C6" w:rsidRPr="006B3490" w:rsidRDefault="003C42C6" w:rsidP="00C56A82">
      <w:pPr>
        <w:spacing w:line="180" w:lineRule="auto"/>
        <w:rPr>
          <w:rtl/>
        </w:rPr>
      </w:pPr>
      <w:r w:rsidRPr="00FA59F8">
        <w:rPr>
          <w:b/>
          <w:bCs/>
        </w:rPr>
        <w:t>5.1</w:t>
      </w:r>
      <w:r w:rsidR="00EA6E4D">
        <w:rPr>
          <w:rtl/>
        </w:rPr>
        <w:tab/>
        <w:t>التشفير التفاضلي</w:t>
      </w:r>
      <w:r w:rsidRPr="006B3490">
        <w:rPr>
          <w:rtl/>
        </w:rPr>
        <w:t xml:space="preserve">: عندما تطبق سوية </w:t>
      </w:r>
      <w:r w:rsidR="00BF1BF0">
        <w:rPr>
          <w:rtl/>
        </w:rPr>
        <w:t>البيانات</w:t>
      </w:r>
      <w:r>
        <w:rPr>
          <w:rFonts w:hint="cs"/>
          <w:rtl/>
        </w:rPr>
        <w:t> </w:t>
      </w:r>
      <w:r w:rsidRPr="006B3490">
        <w:t>0</w:t>
      </w:r>
      <w:r w:rsidRPr="006B3490">
        <w:rPr>
          <w:rtl/>
        </w:rPr>
        <w:t xml:space="preserve"> منطقي عند دخل مشفّر، تبقى سوية الخرج دون تغيير بالنسبة إلى سوية الخرج المقابلة للبتة السابقة. وعندما تأخذ سوية الدخل قيمة</w:t>
      </w:r>
      <w:r>
        <w:rPr>
          <w:rFonts w:hint="cs"/>
          <w:rtl/>
        </w:rPr>
        <w:t> </w:t>
      </w:r>
      <w:r w:rsidRPr="006B3490">
        <w:t>1</w:t>
      </w:r>
      <w:r w:rsidRPr="006B3490">
        <w:rPr>
          <w:rtl/>
        </w:rPr>
        <w:t xml:space="preserve"> تصبح بتة الخرج الجديدة مكملة للبتة</w:t>
      </w:r>
      <w:r>
        <w:rPr>
          <w:rFonts w:hint="cs"/>
          <w:rtl/>
        </w:rPr>
        <w:t> </w:t>
      </w:r>
      <w:r w:rsidRPr="006B3490">
        <w:rPr>
          <w:rtl/>
        </w:rPr>
        <w:t>السابقة.</w:t>
      </w:r>
    </w:p>
    <w:p w:rsidR="003C42C6" w:rsidRPr="006B3490" w:rsidRDefault="003C42C6" w:rsidP="00457FD8">
      <w:pPr>
        <w:pStyle w:val="Heading1"/>
        <w:keepNext w:val="0"/>
        <w:keepLines w:val="0"/>
        <w:widowControl w:val="0"/>
        <w:spacing w:line="180" w:lineRule="auto"/>
        <w:rPr>
          <w:rtl/>
        </w:rPr>
      </w:pPr>
      <w:r w:rsidRPr="006B3490">
        <w:t>2</w:t>
      </w:r>
      <w:r w:rsidRPr="006B3490">
        <w:rPr>
          <w:rtl/>
        </w:rPr>
        <w:tab/>
        <w:t>التشفير في النطاق الأساسي</w:t>
      </w:r>
    </w:p>
    <w:p w:rsidR="003C42C6" w:rsidRPr="006B3490" w:rsidRDefault="003C42C6" w:rsidP="00457FD8">
      <w:pPr>
        <w:widowControl w:val="0"/>
        <w:spacing w:line="185" w:lineRule="auto"/>
        <w:rPr>
          <w:rtl/>
        </w:rPr>
      </w:pPr>
      <w:r w:rsidRPr="00FA59F8">
        <w:rPr>
          <w:b/>
          <w:bCs/>
        </w:rPr>
        <w:t>1.2</w:t>
      </w:r>
      <w:r w:rsidR="00C56A82">
        <w:rPr>
          <w:rtl/>
        </w:rPr>
        <w:tab/>
        <w:t>بنية التشفير</w:t>
      </w:r>
      <w:r w:rsidRPr="006B3490">
        <w:rPr>
          <w:rtl/>
        </w:rPr>
        <w:t>: يسمى أكبر عناصر البنية "الزمرة"، ويحتوى على</w:t>
      </w:r>
      <w:r>
        <w:rPr>
          <w:rFonts w:hint="cs"/>
          <w:rtl/>
        </w:rPr>
        <w:t> </w:t>
      </w:r>
      <w:r w:rsidRPr="006B3490">
        <w:t>bits</w:t>
      </w:r>
      <w:r>
        <w:t> </w:t>
      </w:r>
      <w:r w:rsidRPr="006B3490">
        <w:t>104</w:t>
      </w:r>
      <w:r w:rsidRPr="006B3490">
        <w:rPr>
          <w:rtl/>
        </w:rPr>
        <w:t>. وتتضمن كل زمرة</w:t>
      </w:r>
      <w:r>
        <w:rPr>
          <w:rFonts w:hint="cs"/>
          <w:rtl/>
        </w:rPr>
        <w:t> </w:t>
      </w:r>
      <w:r w:rsidRPr="006B3490">
        <w:t>4</w:t>
      </w:r>
      <w:r w:rsidRPr="006B3490">
        <w:rPr>
          <w:rtl/>
        </w:rPr>
        <w:t xml:space="preserve"> "فدرة" من </w:t>
      </w:r>
      <w:r w:rsidRPr="006B3490">
        <w:t>bits</w:t>
      </w:r>
      <w:r>
        <w:t> </w:t>
      </w:r>
      <w:r w:rsidRPr="006B3490">
        <w:t>26</w:t>
      </w:r>
      <w:r w:rsidRPr="006B3490">
        <w:rPr>
          <w:rtl/>
        </w:rPr>
        <w:t>، في كل فدرة منها</w:t>
      </w:r>
      <w:r>
        <w:rPr>
          <w:rFonts w:hint="cs"/>
          <w:rtl/>
        </w:rPr>
        <w:t> </w:t>
      </w:r>
      <w:r w:rsidRPr="006B3490">
        <w:t>bits</w:t>
      </w:r>
      <w:r>
        <w:t> </w:t>
      </w:r>
      <w:r w:rsidRPr="006B3490">
        <w:t>16</w:t>
      </w:r>
      <w:r w:rsidRPr="006B3490">
        <w:rPr>
          <w:rtl/>
        </w:rPr>
        <w:t xml:space="preserve"> دلالية و</w:t>
      </w:r>
      <w:r w:rsidRPr="006B3490">
        <w:t>bits</w:t>
      </w:r>
      <w:r>
        <w:t> </w:t>
      </w:r>
      <w:r w:rsidRPr="006B3490">
        <w:t>10</w:t>
      </w:r>
      <w:r w:rsidRPr="006B3490">
        <w:rPr>
          <w:rtl/>
        </w:rPr>
        <w:t xml:space="preserve"> لكلمة</w:t>
      </w:r>
      <w:r>
        <w:rPr>
          <w:rFonts w:hint="cs"/>
          <w:rtl/>
        </w:rPr>
        <w:t> </w:t>
      </w:r>
      <w:r w:rsidRPr="006B3490">
        <w:rPr>
          <w:rtl/>
        </w:rPr>
        <w:t>التدقيق.</w:t>
      </w:r>
    </w:p>
    <w:p w:rsidR="003C42C6" w:rsidRPr="006B3490" w:rsidRDefault="003C42C6" w:rsidP="00457FD8">
      <w:pPr>
        <w:widowControl w:val="0"/>
        <w:spacing w:line="185" w:lineRule="auto"/>
        <w:rPr>
          <w:rtl/>
        </w:rPr>
      </w:pPr>
      <w:r w:rsidRPr="00FA59F8">
        <w:rPr>
          <w:b/>
          <w:bCs/>
        </w:rPr>
        <w:t>2.2</w:t>
      </w:r>
      <w:r w:rsidR="00B356B3">
        <w:rPr>
          <w:rtl/>
        </w:rPr>
        <w:tab/>
        <w:t>ترتيب إرسال البتات</w:t>
      </w:r>
      <w:r w:rsidRPr="006B3490">
        <w:rPr>
          <w:rtl/>
        </w:rPr>
        <w:t>: ترسل في المرتبة الأولى البتة الأكثر دلالة</w:t>
      </w:r>
      <w:r>
        <w:rPr>
          <w:rFonts w:hint="cs"/>
          <w:rtl/>
        </w:rPr>
        <w:t> </w:t>
      </w:r>
      <w:r w:rsidRPr="006B3490">
        <w:t>(MSB)</w:t>
      </w:r>
      <w:r w:rsidRPr="006B3490">
        <w:rPr>
          <w:rtl/>
        </w:rPr>
        <w:t>، وذلك في جميع كلمات المعلومات، وكلما</w:t>
      </w:r>
      <w:r w:rsidR="00B356B3">
        <w:rPr>
          <w:rFonts w:hint="cs"/>
          <w:rtl/>
        </w:rPr>
        <w:t>ت</w:t>
      </w:r>
      <w:r w:rsidRPr="006B3490">
        <w:rPr>
          <w:rtl/>
        </w:rPr>
        <w:t xml:space="preserve"> الاختبار، وكلمات</w:t>
      </w:r>
      <w:r>
        <w:rPr>
          <w:rFonts w:hint="cs"/>
          <w:rtl/>
        </w:rPr>
        <w:t> </w:t>
      </w:r>
      <w:r w:rsidRPr="006B3490">
        <w:rPr>
          <w:rtl/>
        </w:rPr>
        <w:t>العنوان.</w:t>
      </w:r>
    </w:p>
    <w:p w:rsidR="003C42C6" w:rsidRPr="007E7EB1" w:rsidRDefault="003C42C6" w:rsidP="00B356B3">
      <w:pPr>
        <w:widowControl w:val="0"/>
        <w:spacing w:line="185" w:lineRule="auto"/>
        <w:rPr>
          <w:spacing w:val="-2"/>
          <w:rtl/>
        </w:rPr>
      </w:pPr>
      <w:r w:rsidRPr="007E7EB1">
        <w:rPr>
          <w:b/>
          <w:bCs/>
          <w:spacing w:val="-2"/>
        </w:rPr>
        <w:t>3.2</w:t>
      </w:r>
      <w:r w:rsidR="00C56A82">
        <w:rPr>
          <w:spacing w:val="-2"/>
          <w:rtl/>
        </w:rPr>
        <w:tab/>
        <w:t>توقي الأخطاء</w:t>
      </w:r>
      <w:r w:rsidRPr="007E7EB1">
        <w:rPr>
          <w:spacing w:val="-2"/>
          <w:rtl/>
        </w:rPr>
        <w:t>: تهدف كلمة الاختبار ذات الإطناب الدوري بعشر بتات، والتي يضاف إليها كلمة تخالف بعشر بتات مخصصة لأهداف التزامن، إلى تمكين المستقبل</w:t>
      </w:r>
      <w:r w:rsidR="00B356B3">
        <w:rPr>
          <w:rFonts w:hint="cs"/>
          <w:spacing w:val="-2"/>
          <w:rtl/>
        </w:rPr>
        <w:t>-</w:t>
      </w:r>
      <w:r w:rsidRPr="007E7EB1">
        <w:rPr>
          <w:spacing w:val="-2"/>
          <w:rtl/>
        </w:rPr>
        <w:t>مفكك الشفرة من كشف الأخطاء التي تحدث عند الاستقبال</w:t>
      </w:r>
      <w:r w:rsidRPr="007E7EB1">
        <w:rPr>
          <w:rFonts w:hint="cs"/>
          <w:spacing w:val="-2"/>
          <w:rtl/>
        </w:rPr>
        <w:t> </w:t>
      </w:r>
      <w:r w:rsidRPr="007E7EB1">
        <w:rPr>
          <w:spacing w:val="-2"/>
          <w:rtl/>
        </w:rPr>
        <w:t>وتصحيحها.</w:t>
      </w:r>
    </w:p>
    <w:p w:rsidR="00C73CAB" w:rsidRDefault="003C42C6" w:rsidP="00EE683A">
      <w:pPr>
        <w:widowControl w:val="0"/>
        <w:spacing w:after="240" w:line="185" w:lineRule="auto"/>
        <w:rPr>
          <w:rtl/>
        </w:rPr>
      </w:pPr>
      <w:r w:rsidRPr="00FA59F8">
        <w:rPr>
          <w:b/>
          <w:bCs/>
        </w:rPr>
        <w:t>4.2</w:t>
      </w:r>
      <w:r w:rsidRPr="006B3490">
        <w:rPr>
          <w:rtl/>
        </w:rPr>
        <w:tab/>
        <w:t>تز</w:t>
      </w:r>
      <w:r w:rsidR="00C56A82">
        <w:rPr>
          <w:rtl/>
        </w:rPr>
        <w:t>امن الفدر والزمر</w:t>
      </w:r>
      <w:r w:rsidRPr="006B3490">
        <w:rPr>
          <w:rtl/>
        </w:rPr>
        <w:t xml:space="preserve">: يستطيع مفكك الشفرة التعرف إلى بداية فدر </w:t>
      </w:r>
      <w:r w:rsidR="00BF1BF0">
        <w:rPr>
          <w:rtl/>
        </w:rPr>
        <w:t>البيانات</w:t>
      </w:r>
      <w:r w:rsidRPr="006B3490">
        <w:rPr>
          <w:rtl/>
        </w:rPr>
        <w:t xml:space="preserve"> وإلى نهايتها، ذلك، أن مفكك شفرة مراقبة الأخطاء يكشف، بدرجة عالية من الثقة، الانزلاق في تزامن القدر. وتعرف الفدر داخل الزمرة الواحدة من خلال كلمات مختلفة تضاف إلى كلمات الاختبار بعشر بتات، المقابلة</w:t>
      </w:r>
      <w:r>
        <w:rPr>
          <w:rFonts w:hint="cs"/>
          <w:rtl/>
        </w:rPr>
        <w:t> </w:t>
      </w:r>
      <w:r w:rsidRPr="006B3490">
        <w:rPr>
          <w:rtl/>
        </w:rPr>
        <w:t>بها.</w:t>
      </w:r>
    </w:p>
    <w:p w:rsidR="003C42C6" w:rsidRPr="006B3490" w:rsidRDefault="003C42C6" w:rsidP="003C42C6">
      <w:pPr>
        <w:pStyle w:val="FigureNo"/>
        <w:rPr>
          <w:rtl/>
        </w:rPr>
      </w:pPr>
      <w:r w:rsidRPr="006B3490">
        <w:rPr>
          <w:rtl/>
        </w:rPr>
        <w:lastRenderedPageBreak/>
        <w:t>الش</w:t>
      </w:r>
      <w:r w:rsidR="00586A23">
        <w:rPr>
          <w:rFonts w:hint="cs"/>
          <w:rtl/>
          <w:lang w:bidi="ar-SA"/>
        </w:rPr>
        <w:t>ـ</w:t>
      </w:r>
      <w:r w:rsidRPr="006B3490">
        <w:rPr>
          <w:rtl/>
        </w:rPr>
        <w:t xml:space="preserve">كل </w:t>
      </w:r>
      <w:r w:rsidRPr="006B3490">
        <w:t>1</w:t>
      </w:r>
    </w:p>
    <w:p w:rsidR="003C42C6" w:rsidRDefault="003C42C6" w:rsidP="003C42C6">
      <w:pPr>
        <w:pStyle w:val="FigureTitle"/>
        <w:rPr>
          <w:rtl/>
        </w:rPr>
      </w:pPr>
      <w:r w:rsidRPr="006B3490">
        <w:rPr>
          <w:rtl/>
        </w:rPr>
        <w:t xml:space="preserve">طيف الإشارة </w:t>
      </w:r>
      <w:r w:rsidRPr="006B3490">
        <w:t>RDS</w:t>
      </w:r>
      <w:r w:rsidRPr="006B3490">
        <w:rPr>
          <w:rtl/>
        </w:rPr>
        <w:t xml:space="preserve"> ودال</w:t>
      </w:r>
      <w:r w:rsidR="001B603A">
        <w:rPr>
          <w:rFonts w:hint="cs"/>
          <w:rtl/>
        </w:rPr>
        <w:t>ّ</w:t>
      </w:r>
      <w:r w:rsidRPr="006B3490">
        <w:rPr>
          <w:rtl/>
        </w:rPr>
        <w:t>تها الزمنية</w:t>
      </w:r>
    </w:p>
    <w:p w:rsidR="00C31F74" w:rsidRDefault="00355C9A" w:rsidP="00C31F74">
      <w:pPr>
        <w:spacing w:before="100" w:beforeAutospacing="1" w:after="100" w:afterAutospacing="1" w:line="240" w:lineRule="auto"/>
        <w:jc w:val="center"/>
        <w:rPr>
          <w:rtl/>
          <w:lang w:val="fr-FR" w:bidi="ar-EG"/>
        </w:rPr>
      </w:pPr>
      <w:r>
        <w:rPr>
          <w:noProof/>
          <w:rtl/>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9" type="#_x0000_t75" style="position:absolute;left:0;text-align:left;margin-left:150.75pt;margin-top:389.95pt;width:53pt;height:31.95pt;z-index:251687936" o:regroupid="2">
            <v:imagedata r:id="rId15" o:title=""/>
          </v:shape>
          <o:OLEObject Type="Embed" ProgID="Equation.3" ShapeID="_x0000_s1089" DrawAspect="Content" ObjectID="_1377415072" r:id="rId16"/>
        </w:pict>
      </w:r>
      <w:r>
        <w:rPr>
          <w:noProof/>
          <w:rtl/>
          <w:lang w:eastAsia="zh-CN"/>
        </w:rPr>
        <w:pict>
          <v:shape id="_x0000_s1091" type="#_x0000_t75" style="position:absolute;left:0;text-align:left;margin-left:106.5pt;margin-top:560.4pt;width:53pt;height:31.95pt;z-index:251689984" o:regroupid="2">
            <v:imagedata r:id="rId17" o:title=""/>
          </v:shape>
          <o:OLEObject Type="Embed" ProgID="Equation.3" ShapeID="_x0000_s1091" DrawAspect="Content" ObjectID="_1377415073" r:id="rId18"/>
        </w:pict>
      </w:r>
      <w:r>
        <w:rPr>
          <w:noProof/>
          <w:rtl/>
          <w:lang w:eastAsia="zh-CN"/>
        </w:rPr>
        <w:pict>
          <v:rect id="Rectangle 13" o:spid="_x0000_s1083" style="position:absolute;left:0;text-align:left;margin-left:187.55pt;margin-top:297.9pt;width:162pt;height:40.55pt;z-index:251681792;visibility:visible;mso-position-horizontal-relative:page;mso-position-vertical-relative:pag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" o:allowincell="f" filled="f" stroked="f">
            <v:textbox inset="1pt,1pt,1pt,1pt">
              <w:txbxContent>
                <w:p w:rsidR="00F75068" w:rsidRDefault="00F75068" w:rsidP="00F75068">
                  <w:pPr>
                    <w:spacing w:line="168" w:lineRule="auto"/>
                    <w:jc w:val="center"/>
                    <w:rPr>
                      <w:sz w:val="18"/>
                      <w:szCs w:val="22"/>
                      <w:rtl/>
                      <w:lang w:bidi="ar-EG"/>
                    </w:rPr>
                  </w:pPr>
                  <w:r>
                    <w:rPr>
                      <w:rFonts w:hint="cs"/>
                      <w:sz w:val="18"/>
                      <w:szCs w:val="22"/>
                      <w:rtl/>
                      <w:lang w:bidi="ar-EG"/>
                    </w:rPr>
                    <w:t xml:space="preserve">تردد التشكيل </w:t>
                  </w:r>
                  <w:r>
                    <w:rPr>
                      <w:sz w:val="18"/>
                      <w:szCs w:val="22"/>
                      <w:lang w:bidi="ar-EG"/>
                    </w:rPr>
                    <w:t>(Hz)</w:t>
                  </w:r>
                </w:p>
                <w:p w:rsidR="00F75068" w:rsidRPr="006A646F" w:rsidRDefault="00F75068" w:rsidP="00F75068">
                  <w:pPr>
                    <w:spacing w:line="168" w:lineRule="auto"/>
                    <w:jc w:val="center"/>
                    <w:rPr>
                      <w:sz w:val="18"/>
                      <w:szCs w:val="22"/>
                      <w:rtl/>
                      <w:lang w:bidi="ar-EG"/>
                    </w:rPr>
                  </w:pPr>
                  <w:r>
                    <w:rPr>
                      <w:rFonts w:hint="cs"/>
                      <w:sz w:val="18"/>
                      <w:szCs w:val="22"/>
                      <w:rtl/>
                      <w:lang w:bidi="ar-EG"/>
                    </w:rPr>
                    <w:t>أ ) طيف إشارات المعطيات المذاعة تشفير ثنائي الطور</w:t>
                  </w:r>
                </w:p>
              </w:txbxContent>
            </v:textbox>
            <w10:wrap anchorx="page" anchory="page"/>
          </v:rect>
        </w:pict>
      </w:r>
      <w:r>
        <w:rPr>
          <w:noProof/>
          <w:rtl/>
          <w:lang w:eastAsia="zh-CN"/>
        </w:rPr>
        <w:pict>
          <v:rect id="Rectangle 20" o:spid="_x0000_s1093" style="position:absolute;left:0;text-align:left;margin-left:125.3pt;margin-top:559.7pt;width:35.25pt;height:108.7pt;z-index:251692032;visibility:visible;mso-position-horizontal-relative:page;mso-position-vertical-relative:pag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" o:allowincell="f" filled="f" stroked="f">
            <v:textbox style="layout-flow:vertical;mso-layout-flow-alt:bottom-to-top" inset="1pt,1pt,1pt,1pt">
              <w:txbxContent>
                <w:p w:rsidR="00F75068" w:rsidRPr="006A646F" w:rsidRDefault="00F75068" w:rsidP="00D45B4A">
                  <w:pPr>
                    <w:spacing w:line="168" w:lineRule="auto"/>
                    <w:jc w:val="center"/>
                    <w:rPr>
                      <w:szCs w:val="22"/>
                      <w:lang w:bidi="ar-EG"/>
                    </w:rPr>
                  </w:pPr>
                  <w:r>
                    <w:rPr>
                      <w:rFonts w:hint="cs"/>
                      <w:szCs w:val="22"/>
                      <w:rtl/>
                      <w:lang w:bidi="ar-EG"/>
                    </w:rPr>
                    <w:t xml:space="preserve">انحراف ذروي اسمي للموجة الحاملة الرئيسية </w:t>
                  </w:r>
                  <w:r w:rsidRPr="001B603A">
                    <w:rPr>
                      <w:sz w:val="18"/>
                      <w:szCs w:val="18"/>
                      <w:lang w:bidi="ar-EG"/>
                    </w:rPr>
                    <w:t>(kHz)</w:t>
                  </w:r>
                </w:p>
              </w:txbxContent>
            </v:textbox>
            <w10:wrap anchorx="page" anchory="page"/>
          </v:rect>
        </w:pict>
      </w:r>
      <w:r>
        <w:rPr>
          <w:noProof/>
          <w:rtl/>
          <w:lang w:eastAsia="zh-CN"/>
        </w:rPr>
        <w:pict>
          <v:rect id="Rectangle 22" o:spid="_x0000_s1092" style="position:absolute;left:0;text-align:left;margin-left:212.5pt;margin-top:707.15pt;width:118.75pt;height:19.95pt;z-index:251691008;visibility:visible;mso-position-horizontal-relative:page;mso-position-vertical-relative:pag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" o:allowincell="f" filled="f" stroked="f">
            <v:textbox inset="1pt,1pt,1pt,1pt">
              <w:txbxContent>
                <w:p w:rsidR="00F75068" w:rsidRPr="006A646F" w:rsidRDefault="00F75068" w:rsidP="00D45B4A">
                  <w:pPr>
                    <w:spacing w:before="0" w:line="240" w:lineRule="auto"/>
                    <w:jc w:val="left"/>
                    <w:rPr>
                      <w:sz w:val="18"/>
                      <w:szCs w:val="22"/>
                      <w:lang w:bidi="ar-EG"/>
                    </w:rPr>
                  </w:pPr>
                  <w:r>
                    <w:rPr>
                      <w:rFonts w:hint="cs"/>
                      <w:sz w:val="18"/>
                      <w:szCs w:val="22"/>
                      <w:rtl/>
                      <w:lang w:bidi="ar-EG"/>
                    </w:rPr>
                    <w:t xml:space="preserve">ج) إشارات معطيات تداع عند </w:t>
                  </w:r>
                  <w:r w:rsidRPr="001B603A">
                    <w:rPr>
                      <w:sz w:val="16"/>
                      <w:szCs w:val="16"/>
                      <w:lang w:bidi="ar-EG"/>
                    </w:rPr>
                    <w:t>kHz 57</w:t>
                  </w:r>
                </w:p>
              </w:txbxContent>
            </v:textbox>
            <w10:wrap anchorx="page" anchory="page"/>
          </v:rect>
        </w:pict>
      </w:r>
      <w:r>
        <w:rPr>
          <w:noProof/>
          <w:rtl/>
          <w:lang w:eastAsia="zh-CN"/>
        </w:rPr>
        <w:pict>
          <v:rect id="Rectangle 21" o:spid="_x0000_s1090" style="position:absolute;left:0;text-align:left;margin-left:218.75pt;margin-top:684.2pt;width:130.8pt;height:18.8pt;z-index:251688960;visibility:visible;mso-position-horizontal-relative:page;mso-position-vertical-relative:pag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" o:allowincell="f" filled="f" stroked="f">
            <v:textbox inset="1pt,1pt,1pt,1pt">
              <w:txbxContent>
                <w:p w:rsidR="00F75068" w:rsidRPr="0021775D" w:rsidRDefault="00F75068" w:rsidP="007E67BE">
                  <w:pPr>
                    <w:spacing w:before="0" w:line="240" w:lineRule="auto"/>
                    <w:jc w:val="left"/>
                    <w:rPr>
                      <w:sz w:val="18"/>
                      <w:szCs w:val="22"/>
                      <w:rtl/>
                      <w:lang w:bidi="ar-EG"/>
                    </w:rPr>
                  </w:pPr>
                  <w:r w:rsidRPr="0021775D">
                    <w:rPr>
                      <w:rFonts w:hint="cs"/>
                      <w:sz w:val="18"/>
                      <w:szCs w:val="22"/>
                      <w:rtl/>
                      <w:lang w:bidi="ar-EG"/>
                    </w:rPr>
                    <w:t>رمز واحد ثنائي الطور = فترة بتة المعلومات:</w:t>
                  </w:r>
                </w:p>
              </w:txbxContent>
            </v:textbox>
            <w10:wrap anchorx="page" anchory="page"/>
          </v:rect>
        </w:pict>
      </w:r>
      <w:r>
        <w:rPr>
          <w:noProof/>
          <w:rtl/>
          <w:lang w:eastAsia="zh-CN"/>
        </w:rPr>
        <w:pict>
          <v:shapetype id="_x0000_t202" coordsize="21600,21600" o:spt="202" path="m,l,21600r21600,l21600,xe">
            <v:stroke joinstyle="miter"/>
            <v:path gradientshapeok="t" o:connecttype="rect"/>
          </v:shapetype>
          <v:shape id="_x0000_s1088" type="#_x0000_t202" style="position:absolute;left:0;text-align:left;margin-left:72.3pt;margin-top:342.5pt;width:6.8pt;height:19.8pt;z-index:251686912;mso-wrap-style:none" o:regroupid="2" filled="f" stroked="f">
            <v:textbox style="mso-fit-shape-to-text:t" inset="0,0,0,0">
              <w:txbxContent>
                <w:p w:rsidR="00F75068" w:rsidRDefault="00F75068"/>
              </w:txbxContent>
            </v:textbox>
          </v:shape>
        </w:pict>
      </w:r>
      <w:r>
        <w:rPr>
          <w:noProof/>
          <w:rtl/>
          <w:lang w:eastAsia="zh-CN"/>
        </w:rPr>
        <w:pict>
          <v:rect id="_x0000_s1087" style="position:absolute;left:0;text-align:left;margin-left:201.55pt;margin-top:511.6pt;width:120.2pt;height:25.1pt;z-index:251685888;visibility:visible;mso-position-horizontal-relative:page;mso-position-vertical-relative:pag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" o:allowincell="f" filled="f" stroked="f">
            <v:textbox inset="0,0,0,0">
              <w:txbxContent>
                <w:p w:rsidR="00F75068" w:rsidRPr="0021775D" w:rsidRDefault="00F75068" w:rsidP="0021775D">
                  <w:pPr>
                    <w:spacing w:line="168" w:lineRule="auto"/>
                    <w:jc w:val="left"/>
                    <w:rPr>
                      <w:sz w:val="16"/>
                      <w:szCs w:val="22"/>
                      <w:lang w:bidi="ar-EG"/>
                    </w:rPr>
                  </w:pPr>
                  <w:r w:rsidRPr="0021775D">
                    <w:rPr>
                      <w:rFonts w:hint="cs"/>
                      <w:sz w:val="18"/>
                      <w:szCs w:val="22"/>
                      <w:rtl/>
                      <w:lang w:bidi="ar-EG"/>
                    </w:rPr>
                    <w:t>فترة ميقاتية المعلومات</w:t>
                  </w:r>
                  <w:r>
                    <w:rPr>
                      <w:rFonts w:hint="cs"/>
                      <w:sz w:val="18"/>
                      <w:szCs w:val="22"/>
                      <w:rtl/>
                      <w:lang w:bidi="ar-EG"/>
                    </w:rPr>
                    <w:t>:</w:t>
                  </w:r>
                </w:p>
              </w:txbxContent>
            </v:textbox>
            <w10:wrap anchorx="page" anchory="page"/>
          </v:rect>
        </w:pict>
      </w:r>
      <w:r>
        <w:rPr>
          <w:noProof/>
          <w:rtl/>
          <w:lang w:eastAsia="zh-CN"/>
        </w:rPr>
        <w:pict>
          <v:rect id="Rectangle 10" o:spid="_x0000_s1086" style="position:absolute;left:0;text-align:left;margin-left:220.7pt;margin-top:352.25pt;width:58.5pt;height:21pt;rotation:90;z-index:251684864;visibility:visible;mso-position-horizontal-relative:page;mso-position-vertical-relative:pag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" o:allowincell="f" filled="f" stroked="f">
            <v:textbox style="layout-flow:vertical;mso-layout-flow-alt:bottom-to-top" inset="1pt,1pt,1pt,1pt">
              <w:txbxContent>
                <w:p w:rsidR="00F75068" w:rsidRPr="006A646F" w:rsidRDefault="00F75068" w:rsidP="00051EB3">
                  <w:pPr>
                    <w:spacing w:line="168" w:lineRule="auto"/>
                    <w:jc w:val="center"/>
                    <w:rPr>
                      <w:szCs w:val="22"/>
                      <w:rtl/>
                    </w:rPr>
                  </w:pPr>
                  <w:r w:rsidRPr="006A646F">
                    <w:rPr>
                      <w:szCs w:val="22"/>
                      <w:rtl/>
                    </w:rPr>
                    <w:t>الاتساع النسبي</w:t>
                  </w:r>
                </w:p>
              </w:txbxContent>
            </v:textbox>
            <w10:wrap anchorx="page" anchory="page"/>
          </v:rect>
        </w:pict>
      </w:r>
      <w:r>
        <w:rPr>
          <w:noProof/>
          <w:rtl/>
          <w:lang w:eastAsia="zh-CN"/>
        </w:rPr>
        <w:pict>
          <v:rect id="Rectangle 12" o:spid="_x0000_s1085" style="position:absolute;left:0;text-align:left;margin-left:372.35pt;margin-top:365pt;width:128.45pt;height:30pt;z-index:251683840;visibility:visible;mso-position-horizontal-relative:page;mso-position-vertical-relative:pag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" o:allowincell="f" filled="f" stroked="f">
            <v:textbox inset="1pt,1pt,1pt,1pt">
              <w:txbxContent>
                <w:p w:rsidR="00F75068" w:rsidRPr="004B31E8" w:rsidRDefault="00F75068" w:rsidP="004B31E8">
                  <w:pPr>
                    <w:spacing w:line="168" w:lineRule="auto"/>
                    <w:jc w:val="left"/>
                    <w:rPr>
                      <w:sz w:val="16"/>
                      <w:szCs w:val="22"/>
                      <w:lang w:bidi="ar-EG"/>
                    </w:rPr>
                  </w:pPr>
                  <w:r w:rsidRPr="004B31E8">
                    <w:rPr>
                      <w:rFonts w:hint="cs"/>
                      <w:sz w:val="16"/>
                      <w:szCs w:val="22"/>
                      <w:rtl/>
                      <w:lang w:bidi="ar-EG"/>
                    </w:rPr>
                    <w:t xml:space="preserve">الرمز المولد عندما تكون بتة معطيات الدخل منطقي، </w:t>
                  </w:r>
                  <w:r w:rsidRPr="004B31E8">
                    <w:rPr>
                      <w:sz w:val="16"/>
                      <w:szCs w:val="22"/>
                      <w:lang w:bidi="ar-EG"/>
                    </w:rPr>
                    <w:t>(logic 0)</w:t>
                  </w:r>
                </w:p>
              </w:txbxContent>
            </v:textbox>
            <w10:wrap anchorx="page" anchory="page"/>
          </v:rect>
        </w:pict>
      </w:r>
      <w:r>
        <w:rPr>
          <w:noProof/>
          <w:rtl/>
          <w:lang w:eastAsia="zh-CN"/>
        </w:rPr>
        <w:pict>
          <v:rect id="Rectangle 11" o:spid="_x0000_s1084" style="position:absolute;left:0;text-align:left;margin-left:369.1pt;margin-top:338.45pt;width:129.65pt;height:30pt;z-index:251682816;visibility:visible;mso-position-horizontal-relative:page;mso-position-vertical-relative:pag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" o:allowincell="f" filled="f" stroked="f">
            <v:textbox inset="1pt,1pt,1pt,1pt">
              <w:txbxContent>
                <w:p w:rsidR="00F75068" w:rsidRPr="004B31E8" w:rsidRDefault="00F75068" w:rsidP="004B31E8">
                  <w:pPr>
                    <w:spacing w:line="168" w:lineRule="auto"/>
                    <w:jc w:val="left"/>
                    <w:rPr>
                      <w:sz w:val="16"/>
                      <w:szCs w:val="22"/>
                      <w:lang w:bidi="ar-EG"/>
                    </w:rPr>
                  </w:pPr>
                  <w:r w:rsidRPr="004B31E8">
                    <w:rPr>
                      <w:rFonts w:hint="cs"/>
                      <w:sz w:val="16"/>
                      <w:szCs w:val="22"/>
                      <w:rtl/>
                      <w:lang w:bidi="ar-EG"/>
                    </w:rPr>
                    <w:t xml:space="preserve">الرمز المولد عندما تكون بتة معطيات الدخل </w:t>
                  </w:r>
                  <w:r>
                    <w:rPr>
                      <w:sz w:val="16"/>
                      <w:szCs w:val="22"/>
                      <w:rtl/>
                      <w:lang w:bidi="ar-EG"/>
                    </w:rPr>
                    <w:br/>
                  </w:r>
                  <w:r w:rsidRPr="004B31E8">
                    <w:rPr>
                      <w:rFonts w:hint="cs"/>
                      <w:sz w:val="16"/>
                      <w:szCs w:val="22"/>
                      <w:rtl/>
                      <w:lang w:bidi="ar-EG"/>
                    </w:rPr>
                    <w:t xml:space="preserve">(بعد التشفير التفاضلي) منطقي، </w:t>
                  </w:r>
                  <w:r w:rsidRPr="004B31E8">
                    <w:rPr>
                      <w:sz w:val="16"/>
                      <w:szCs w:val="22"/>
                      <w:lang w:bidi="ar-EG"/>
                    </w:rPr>
                    <w:t>(logic 1)</w:t>
                  </w:r>
                </w:p>
              </w:txbxContent>
            </v:textbox>
            <w10:wrap anchorx="page" anchory="page"/>
          </v:rect>
        </w:pict>
      </w:r>
      <w:r>
        <w:rPr>
          <w:noProof/>
          <w:rtl/>
          <w:lang w:eastAsia="zh-CN"/>
        </w:rPr>
        <w:pict>
          <v:rect id="Rectangle 5" o:spid="_x0000_s1082" style="position:absolute;left:0;text-align:left;margin-left:220.25pt;margin-top:149.35pt;width:58.5pt;height:21pt;rotation:90;z-index:251680768;visibility:visible;mso-position-horizontal-relative:page;mso-position-vertical-relative:pag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" o:allowincell="f" filled="f" stroked="f">
            <v:textbox style="layout-flow:vertical;mso-layout-flow-alt:bottom-to-top" inset="1pt,1pt,1pt,1pt">
              <w:txbxContent>
                <w:p w:rsidR="00F75068" w:rsidRPr="006A646F" w:rsidRDefault="00F75068" w:rsidP="002D2693">
                  <w:pPr>
                    <w:spacing w:line="168" w:lineRule="auto"/>
                    <w:jc w:val="center"/>
                    <w:rPr>
                      <w:szCs w:val="22"/>
                      <w:rtl/>
                    </w:rPr>
                  </w:pPr>
                  <w:r w:rsidRPr="006A646F">
                    <w:rPr>
                      <w:szCs w:val="22"/>
                      <w:rtl/>
                    </w:rPr>
                    <w:t>الاتساع النسبي</w:t>
                  </w:r>
                </w:p>
              </w:txbxContent>
            </v:textbox>
            <w10:wrap anchorx="page" anchory="page"/>
          </v:rect>
        </w:pict>
      </w:r>
      <w:r>
        <w:rPr>
          <w:noProof/>
          <w:rtl/>
          <w:lang w:eastAsia="zh-CN"/>
        </w:rPr>
        <w:pict>
          <v:rect id="Rectangle 19" o:spid="_x0000_s1073" style="position:absolute;left:0;text-align:left;margin-left:202.6pt;margin-top:533.05pt;width:135.75pt;height:21.75pt;z-index:251679744;visibility:visible;mso-position-horizontal-relative:page;mso-position-vertical-relative:pag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" o:allowincell="f" filled="f" stroked="f">
            <v:textbox inset="1pt,1pt,1pt,1pt">
              <w:txbxContent>
                <w:p w:rsidR="00F75068" w:rsidRPr="006A646F" w:rsidRDefault="00F75068" w:rsidP="000F6FAE">
                  <w:pPr>
                    <w:spacing w:before="0" w:line="240" w:lineRule="auto"/>
                    <w:jc w:val="center"/>
                    <w:rPr>
                      <w:sz w:val="18"/>
                      <w:szCs w:val="22"/>
                      <w:rtl/>
                      <w:lang w:bidi="ar-EG"/>
                    </w:rPr>
                  </w:pPr>
                  <w:r>
                    <w:rPr>
                      <w:rFonts w:hint="cs"/>
                      <w:sz w:val="18"/>
                      <w:szCs w:val="22"/>
                      <w:rtl/>
                      <w:lang w:bidi="ar-EG"/>
                    </w:rPr>
                    <w:t xml:space="preserve">ب) الدالة الزمنية لرمز واحد ثنائي الطور </w:t>
                  </w:r>
                </w:p>
              </w:txbxContent>
            </v:textbox>
            <w10:wrap anchorx="page" anchory="page"/>
          </v:rect>
        </w:pict>
      </w:r>
      <w:r>
        <w:rPr>
          <w:noProof/>
          <w:rtl/>
          <w:lang w:eastAsia="zh-CN"/>
        </w:rPr>
        <w:pict>
          <v:rect id="Rectangle 16" o:spid="_x0000_s1070" style="position:absolute;left:0;text-align:left;margin-left:178.2pt;margin-top:515.2pt;width:76.5pt;height:49.5pt;z-index:251678720;visibility:visible;mso-position-horizontal-relative:page;mso-position-vertical-relative:pag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" o:allowincell="f" filled="f" stroked="f">
            <v:textbox inset="1pt,1pt,1pt,1pt">
              <w:txbxContent>
                <w:p w:rsidR="00F75068" w:rsidRPr="006A646F" w:rsidRDefault="00F75068" w:rsidP="006A646F">
                  <w:pPr>
                    <w:spacing w:line="168" w:lineRule="auto"/>
                    <w:jc w:val="center"/>
                    <w:rPr>
                      <w:sz w:val="18"/>
                      <w:szCs w:val="22"/>
                      <w:rtl/>
                      <w:lang w:bidi="ar-EG"/>
                    </w:rPr>
                  </w:pPr>
                </w:p>
              </w:txbxContent>
            </v:textbox>
            <w10:wrap anchorx="page" anchory="page"/>
          </v:rect>
        </w:pict>
      </w:r>
      <w:r w:rsidR="00483A24">
        <w:object w:dxaOrig="5176" w:dyaOrig="8005">
          <v:shape id="_x0000_i1027" type="#_x0000_t75" style="width:400.5pt;height:618pt" o:ole="">
            <v:imagedata r:id="rId19" o:title=""/>
          </v:shape>
          <o:OLEObject Type="Embed" ProgID="CorelDRAW.Graphic.14" ShapeID="_x0000_i1027" DrawAspect="Content" ObjectID="_1377415069" r:id="rId20"/>
        </w:object>
      </w:r>
    </w:p>
    <w:p w:rsidR="003C42C6" w:rsidRPr="006B3490" w:rsidRDefault="003C42C6" w:rsidP="00C56A82">
      <w:pPr>
        <w:rPr>
          <w:rtl/>
        </w:rPr>
      </w:pPr>
      <w:r w:rsidRPr="00FA59F8">
        <w:rPr>
          <w:b/>
          <w:bCs/>
        </w:rPr>
        <w:lastRenderedPageBreak/>
        <w:t>5.2</w:t>
      </w:r>
      <w:r w:rsidR="001B603A">
        <w:rPr>
          <w:rtl/>
        </w:rPr>
        <w:tab/>
        <w:t>نسق الرسالة</w:t>
      </w:r>
      <w:r w:rsidRPr="006B3490">
        <w:rPr>
          <w:rtl/>
        </w:rPr>
        <w:t>: تشكل البتات الخمسة الأولى، من الفدر</w:t>
      </w:r>
      <w:r w:rsidR="00C56A82">
        <w:rPr>
          <w:rFonts w:hint="cs"/>
          <w:rtl/>
        </w:rPr>
        <w:t>ة</w:t>
      </w:r>
      <w:r w:rsidRPr="006B3490">
        <w:rPr>
          <w:rtl/>
        </w:rPr>
        <w:t xml:space="preserve"> الثانية لكل زمرة شفرة من</w:t>
      </w:r>
      <w:r>
        <w:rPr>
          <w:rFonts w:hint="cs"/>
          <w:rtl/>
        </w:rPr>
        <w:t> </w:t>
      </w:r>
      <w:r w:rsidRPr="006B3490">
        <w:t>bits 5</w:t>
      </w:r>
      <w:r w:rsidRPr="006B3490">
        <w:rPr>
          <w:rtl/>
        </w:rPr>
        <w:t xml:space="preserve"> تحدد </w:t>
      </w:r>
      <w:r w:rsidR="00C56A82">
        <w:rPr>
          <w:rFonts w:hint="cs"/>
          <w:rtl/>
        </w:rPr>
        <w:t>نمط زمرة التطبيق</w:t>
      </w:r>
      <w:r w:rsidRPr="006B3490">
        <w:rPr>
          <w:rtl/>
        </w:rPr>
        <w:t xml:space="preserve"> ونسختها. ويشير الجدول</w:t>
      </w:r>
      <w:r>
        <w:rPr>
          <w:rFonts w:hint="cs"/>
          <w:rtl/>
        </w:rPr>
        <w:t> </w:t>
      </w:r>
      <w:r w:rsidRPr="006B3490">
        <w:t>1</w:t>
      </w:r>
      <w:r w:rsidR="00C56A82">
        <w:rPr>
          <w:rtl/>
        </w:rPr>
        <w:t xml:space="preserve"> </w:t>
      </w:r>
      <w:r w:rsidR="006B08BC">
        <w:rPr>
          <w:rFonts w:hint="cs"/>
          <w:rtl/>
        </w:rPr>
        <w:t xml:space="preserve">إلى </w:t>
      </w:r>
      <w:r w:rsidR="00C56A82">
        <w:rPr>
          <w:rFonts w:hint="cs"/>
          <w:rtl/>
        </w:rPr>
        <w:t>أنماط</w:t>
      </w:r>
      <w:r w:rsidRPr="006B3490">
        <w:rPr>
          <w:rtl/>
        </w:rPr>
        <w:t xml:space="preserve"> الزمر المحددة. </w:t>
      </w:r>
      <w:r w:rsidR="00C56A82">
        <w:rPr>
          <w:rFonts w:hint="cs"/>
          <w:rtl/>
        </w:rPr>
        <w:t>هناك أيضاً خاصية التطبيق المفتوح للبيانات لإضافة تطبيقات</w:t>
      </w:r>
      <w:r w:rsidRPr="006B3490">
        <w:rPr>
          <w:rtl/>
        </w:rPr>
        <w:t xml:space="preserve"> </w:t>
      </w:r>
      <w:r>
        <w:rPr>
          <w:rtl/>
        </w:rPr>
        <w:t>لم </w:t>
      </w:r>
      <w:r w:rsidRPr="006B3490">
        <w:rPr>
          <w:rtl/>
        </w:rPr>
        <w:t>تعرف</w:t>
      </w:r>
      <w:r>
        <w:rPr>
          <w:rFonts w:hint="cs"/>
          <w:rtl/>
        </w:rPr>
        <w:t> </w:t>
      </w:r>
      <w:r w:rsidRPr="006B3490">
        <w:rPr>
          <w:rtl/>
        </w:rPr>
        <w:t>بعد.</w:t>
      </w:r>
      <w:r w:rsidR="00C56A82">
        <w:rPr>
          <w:rFonts w:hint="cs"/>
          <w:rtl/>
        </w:rPr>
        <w:t xml:space="preserve"> وبمجرّد تسجيلها، فإن بإمكان التطبيقات استعمال الزمر المحددة وذلك على أساس التنظيم محلياً.</w:t>
      </w:r>
    </w:p>
    <w:p w:rsidR="003C42C6" w:rsidRDefault="003C42C6" w:rsidP="003C42C6">
      <w:r w:rsidRPr="006B3490">
        <w:rPr>
          <w:rtl/>
        </w:rPr>
        <w:t>يستعمل جزء كبير من سعة النظام من أجل وظائف تتعلق بالتوليف المساعد، أو التوليف الأوتوماتي للمستقبلات وتكرر تلك الرسائل مرات عدة، م</w:t>
      </w:r>
      <w:r>
        <w:rPr>
          <w:rtl/>
        </w:rPr>
        <w:t>ما </w:t>
      </w:r>
      <w:r w:rsidRPr="006B3490">
        <w:rPr>
          <w:rtl/>
        </w:rPr>
        <w:t xml:space="preserve">يؤمن زمناً قصيراً لاكتساب </w:t>
      </w:r>
      <w:r w:rsidR="00BF1BF0">
        <w:rPr>
          <w:rtl/>
        </w:rPr>
        <w:t>البيانات</w:t>
      </w:r>
      <w:r w:rsidRPr="006B3490">
        <w:rPr>
          <w:rtl/>
        </w:rPr>
        <w:t xml:space="preserve"> من أجل التوليف أو تغيير التوليف. وتشغل الشفرات المقابلة الموقع الثابت نفسه، دائماً في كل من الزمر، ويمكن، </w:t>
      </w:r>
      <w:r w:rsidR="00B356B3">
        <w:rPr>
          <w:rtl/>
        </w:rPr>
        <w:t xml:space="preserve">من ثم فك الشفرة دون الرجوع إلى </w:t>
      </w:r>
      <w:r w:rsidR="00B356B3">
        <w:rPr>
          <w:rFonts w:hint="cs"/>
          <w:rtl/>
        </w:rPr>
        <w:t>أ</w:t>
      </w:r>
      <w:r w:rsidRPr="006B3490">
        <w:rPr>
          <w:rtl/>
        </w:rPr>
        <w:t>ية فدرة خارج الفدرة التي تحتوي</w:t>
      </w:r>
      <w:r>
        <w:rPr>
          <w:rFonts w:hint="cs"/>
          <w:rtl/>
        </w:rPr>
        <w:t> </w:t>
      </w:r>
      <w:r w:rsidRPr="006B3490">
        <w:rPr>
          <w:rtl/>
        </w:rPr>
        <w:t>المعلومة.</w:t>
      </w:r>
    </w:p>
    <w:p w:rsidR="003C42C6" w:rsidRPr="00C56A82" w:rsidRDefault="003C42C6" w:rsidP="00F75068">
      <w:pPr>
        <w:pStyle w:val="FigureNo"/>
        <w:rPr>
          <w:rtl/>
        </w:rPr>
      </w:pPr>
      <w:r w:rsidRPr="00C56A82">
        <w:rPr>
          <w:rFonts w:hint="cs"/>
          <w:rtl/>
        </w:rPr>
        <w:t>الش</w:t>
      </w:r>
      <w:r w:rsidR="00F75068">
        <w:rPr>
          <w:rFonts w:hint="cs"/>
          <w:rtl/>
        </w:rPr>
        <w:t>ـ</w:t>
      </w:r>
      <w:r w:rsidRPr="00C56A82">
        <w:rPr>
          <w:rFonts w:hint="cs"/>
          <w:rtl/>
        </w:rPr>
        <w:t xml:space="preserve">كل </w:t>
      </w:r>
      <w:r w:rsidRPr="00C56A82">
        <w:t>2</w:t>
      </w:r>
    </w:p>
    <w:p w:rsidR="003C42C6" w:rsidRDefault="00975726" w:rsidP="00EF50C5">
      <w:pPr>
        <w:pStyle w:val="FigureTitle"/>
        <w:spacing w:after="240"/>
        <w:rPr>
          <w:rtl/>
        </w:rPr>
      </w:pPr>
      <w:r>
        <w:rPr>
          <w:rFonts w:hint="cs"/>
          <w:noProof/>
          <w:rtl/>
          <w:lang w:val="en-US" w:eastAsia="zh-CN" w:bidi="ar-SA"/>
        </w:rPr>
        <mc:AlternateContent>
          <mc:Choice Requires="wpg">
            <w:drawing>
              <wp:anchor distT="0" distB="0" distL="114300" distR="114300" simplePos="0" relativeHeight="251662336" behindDoc="0" locked="0" layoutInCell="1" allowOverlap="1" wp14:anchorId="31F9FA4F" wp14:editId="5E04768C">
                <wp:simplePos x="0" y="0"/>
                <wp:positionH relativeFrom="column">
                  <wp:posOffset>177165</wp:posOffset>
                </wp:positionH>
                <wp:positionV relativeFrom="paragraph">
                  <wp:posOffset>230251</wp:posOffset>
                </wp:positionV>
                <wp:extent cx="5847715" cy="4516120"/>
                <wp:effectExtent l="0" t="0" r="635" b="17780"/>
                <wp:wrapNone/>
                <wp:docPr id="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7715" cy="4516120"/>
                          <a:chOff x="1413" y="5091"/>
                          <a:chExt cx="9209" cy="7112"/>
                        </a:xfrm>
                      </wpg:grpSpPr>
                      <wps:wsp>
                        <wps:cNvPr id="5" name="Rectangle 2"/>
                        <wps:cNvSpPr>
                          <a:spLocks noChangeArrowheads="1"/>
                        </wps:cNvSpPr>
                        <wps:spPr bwMode="auto">
                          <a:xfrm>
                            <a:off x="4686" y="5091"/>
                            <a:ext cx="2449"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F75068" w:rsidRPr="00750577" w:rsidRDefault="00F75068" w:rsidP="00EF50C5">
                              <w:pPr>
                                <w:spacing w:line="168" w:lineRule="auto"/>
                                <w:rPr>
                                  <w:sz w:val="18"/>
                                  <w:szCs w:val="22"/>
                                  <w:rtl/>
                                </w:rPr>
                              </w:pPr>
                              <w:r w:rsidRPr="00750577">
                                <w:rPr>
                                  <w:sz w:val="18"/>
                                  <w:szCs w:val="22"/>
                                  <w:rtl/>
                                </w:rPr>
                                <w:t xml:space="preserve">زمرة واحدة = </w:t>
                              </w:r>
                              <w:r w:rsidRPr="00750577">
                                <w:rPr>
                                  <w:noProof/>
                                  <w:sz w:val="18"/>
                                  <w:szCs w:val="22"/>
                                </w:rPr>
                                <w:t>bits 104</w:t>
                              </w:r>
                              <w:r w:rsidRPr="00750577">
                                <w:rPr>
                                  <w:sz w:val="18"/>
                                  <w:szCs w:val="22"/>
                                  <w:rtl/>
                                </w:rPr>
                                <w:t xml:space="preserve"> </w:t>
                              </w:r>
                              <w:r>
                                <w:rPr>
                                  <w:sz w:val="18"/>
                                  <w:szCs w:val="22"/>
                                </w:rPr>
                                <w:sym w:font="Symbol" w:char="F0BB"/>
                              </w:r>
                              <w:r w:rsidRPr="00750577">
                                <w:rPr>
                                  <w:sz w:val="18"/>
                                  <w:szCs w:val="22"/>
                                  <w:rtl/>
                                </w:rPr>
                                <w:t xml:space="preserve"> </w:t>
                              </w:r>
                              <w:r w:rsidRPr="00750577">
                                <w:rPr>
                                  <w:noProof/>
                                  <w:sz w:val="18"/>
                                  <w:szCs w:val="22"/>
                                </w:rPr>
                                <w:t>ms 87,6</w:t>
                              </w:r>
                            </w:p>
                          </w:txbxContent>
                        </wps:txbx>
                        <wps:bodyPr rot="0" vert="horz" wrap="square" lIns="12700" tIns="12700" rIns="12700" bIns="12700" anchor="t" anchorCtr="0" upright="1">
                          <a:noAutofit/>
                        </wps:bodyPr>
                      </wps:wsp>
                      <wps:wsp>
                        <wps:cNvPr id="6" name="Rectangle 6"/>
                        <wps:cNvSpPr>
                          <a:spLocks noChangeArrowheads="1"/>
                        </wps:cNvSpPr>
                        <wps:spPr bwMode="auto">
                          <a:xfrm>
                            <a:off x="4323" y="5512"/>
                            <a:ext cx="721"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F75068" w:rsidRPr="00750577" w:rsidRDefault="00F75068" w:rsidP="00EF50C5">
                              <w:pPr>
                                <w:spacing w:line="168" w:lineRule="auto"/>
                                <w:rPr>
                                  <w:sz w:val="18"/>
                                  <w:szCs w:val="22"/>
                                  <w:rtl/>
                                </w:rPr>
                              </w:pPr>
                              <w:r w:rsidRPr="00750577">
                                <w:rPr>
                                  <w:sz w:val="18"/>
                                  <w:szCs w:val="22"/>
                                  <w:rtl/>
                                </w:rPr>
                                <w:t xml:space="preserve">الفدرة </w:t>
                              </w:r>
                              <w:r w:rsidRPr="00750577">
                                <w:rPr>
                                  <w:sz w:val="18"/>
                                  <w:szCs w:val="22"/>
                                </w:rPr>
                                <w:t>2</w:t>
                              </w:r>
                            </w:p>
                          </w:txbxContent>
                        </wps:txbx>
                        <wps:bodyPr rot="0" vert="horz" wrap="square" lIns="12700" tIns="12700" rIns="12700" bIns="12700" anchor="t" anchorCtr="0" upright="1">
                          <a:noAutofit/>
                        </wps:bodyPr>
                      </wps:wsp>
                      <wps:wsp>
                        <wps:cNvPr id="7" name="Rectangle 8"/>
                        <wps:cNvSpPr>
                          <a:spLocks noChangeArrowheads="1"/>
                        </wps:cNvSpPr>
                        <wps:spPr bwMode="auto">
                          <a:xfrm>
                            <a:off x="6498" y="5526"/>
                            <a:ext cx="721" cy="3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F75068" w:rsidRPr="00750577" w:rsidRDefault="00F75068" w:rsidP="00EF50C5">
                              <w:pPr>
                                <w:spacing w:line="168" w:lineRule="auto"/>
                                <w:rPr>
                                  <w:sz w:val="18"/>
                                  <w:szCs w:val="22"/>
                                  <w:rtl/>
                                </w:rPr>
                              </w:pPr>
                              <w:r w:rsidRPr="00750577">
                                <w:rPr>
                                  <w:sz w:val="18"/>
                                  <w:szCs w:val="22"/>
                                  <w:rtl/>
                                </w:rPr>
                                <w:t xml:space="preserve">الفدرة </w:t>
                              </w:r>
                              <w:r w:rsidRPr="00750577">
                                <w:rPr>
                                  <w:sz w:val="18"/>
                                  <w:szCs w:val="22"/>
                                </w:rPr>
                                <w:t>3</w:t>
                              </w:r>
                            </w:p>
                          </w:txbxContent>
                        </wps:txbx>
                        <wps:bodyPr rot="0" vert="horz" wrap="square" lIns="12700" tIns="12700" rIns="12700" bIns="12700" anchor="t" anchorCtr="0" upright="1">
                          <a:noAutofit/>
                        </wps:bodyPr>
                      </wps:wsp>
                      <wps:wsp>
                        <wps:cNvPr id="8" name="Rectangle 10"/>
                        <wps:cNvSpPr>
                          <a:spLocks noChangeArrowheads="1"/>
                        </wps:cNvSpPr>
                        <wps:spPr bwMode="auto">
                          <a:xfrm>
                            <a:off x="8793" y="5497"/>
                            <a:ext cx="721"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F75068" w:rsidRPr="00750577" w:rsidRDefault="00F75068" w:rsidP="00EF50C5">
                              <w:pPr>
                                <w:spacing w:line="168" w:lineRule="auto"/>
                                <w:rPr>
                                  <w:sz w:val="18"/>
                                  <w:szCs w:val="22"/>
                                  <w:rtl/>
                                </w:rPr>
                              </w:pPr>
                              <w:r w:rsidRPr="00750577">
                                <w:rPr>
                                  <w:sz w:val="18"/>
                                  <w:szCs w:val="22"/>
                                  <w:rtl/>
                                </w:rPr>
                                <w:t xml:space="preserve">الفدرة </w:t>
                              </w:r>
                              <w:r w:rsidRPr="00750577">
                                <w:rPr>
                                  <w:sz w:val="18"/>
                                  <w:szCs w:val="22"/>
                                </w:rPr>
                                <w:t>4</w:t>
                              </w:r>
                            </w:p>
                          </w:txbxContent>
                        </wps:txbx>
                        <wps:bodyPr rot="0" vert="horz" wrap="square" lIns="12700" tIns="12700" rIns="12700" bIns="12700" anchor="t" anchorCtr="0" upright="1">
                          <a:noAutofit/>
                        </wps:bodyPr>
                      </wps:wsp>
                      <wps:wsp>
                        <wps:cNvPr id="9" name="Rectangle 577"/>
                        <wps:cNvSpPr>
                          <a:spLocks noChangeArrowheads="1"/>
                        </wps:cNvSpPr>
                        <wps:spPr bwMode="auto">
                          <a:xfrm>
                            <a:off x="1428" y="5890"/>
                            <a:ext cx="195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068" w:rsidRPr="00750577" w:rsidRDefault="00F75068" w:rsidP="00EF50C5">
                              <w:pPr>
                                <w:spacing w:line="168" w:lineRule="auto"/>
                                <w:jc w:val="center"/>
                                <w:rPr>
                                  <w:sz w:val="18"/>
                                  <w:szCs w:val="22"/>
                                  <w:rtl/>
                                </w:rPr>
                              </w:pPr>
                              <w:r w:rsidRPr="00750577">
                                <w:rPr>
                                  <w:sz w:val="18"/>
                                  <w:szCs w:val="22"/>
                                  <w:rtl/>
                                </w:rPr>
                                <w:t>البتة الأولى المرسلة في الزمرة</w:t>
                              </w:r>
                            </w:p>
                          </w:txbxContent>
                        </wps:txbx>
                        <wps:bodyPr rot="0" vert="horz" wrap="square" lIns="12700" tIns="12700" rIns="12700" bIns="12700" anchor="t" anchorCtr="0" upright="1">
                          <a:noAutofit/>
                        </wps:bodyPr>
                      </wps:wsp>
                      <wps:wsp>
                        <wps:cNvPr id="10" name="Rectangle 576"/>
                        <wps:cNvSpPr>
                          <a:spLocks noChangeArrowheads="1"/>
                        </wps:cNvSpPr>
                        <wps:spPr bwMode="auto">
                          <a:xfrm>
                            <a:off x="8328" y="6002"/>
                            <a:ext cx="1985"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F75068" w:rsidRPr="00750577" w:rsidRDefault="00F75068" w:rsidP="00EF50C5">
                              <w:pPr>
                                <w:spacing w:before="0" w:line="168" w:lineRule="auto"/>
                                <w:jc w:val="center"/>
                                <w:rPr>
                                  <w:sz w:val="18"/>
                                  <w:szCs w:val="22"/>
                                  <w:rtl/>
                                </w:rPr>
                              </w:pPr>
                              <w:r w:rsidRPr="00750577">
                                <w:rPr>
                                  <w:sz w:val="18"/>
                                  <w:szCs w:val="22"/>
                                  <w:rtl/>
                                </w:rPr>
                                <w:t>البتة الأخيرة المرسلة في الزمرة</w:t>
                              </w:r>
                            </w:p>
                          </w:txbxContent>
                        </wps:txbx>
                        <wps:bodyPr rot="0" vert="horz" wrap="square" lIns="12700" tIns="12700" rIns="12700" bIns="12700" anchor="t" anchorCtr="0" upright="1">
                          <a:noAutofit/>
                        </wps:bodyPr>
                      </wps:wsp>
                      <wps:wsp>
                        <wps:cNvPr id="11" name="Rectangle 575"/>
                        <wps:cNvSpPr>
                          <a:spLocks noChangeArrowheads="1"/>
                        </wps:cNvSpPr>
                        <wps:spPr bwMode="auto">
                          <a:xfrm>
                            <a:off x="9613" y="7090"/>
                            <a:ext cx="1009" cy="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F75068" w:rsidRPr="00750577" w:rsidRDefault="00F75068" w:rsidP="00EF50C5">
                              <w:pPr>
                                <w:spacing w:line="168" w:lineRule="auto"/>
                                <w:jc w:val="center"/>
                                <w:rPr>
                                  <w:sz w:val="18"/>
                                  <w:szCs w:val="22"/>
                                  <w:rtl/>
                                  <w:lang w:bidi="ar-EG"/>
                                </w:rPr>
                              </w:pPr>
                              <w:r w:rsidRPr="00750577">
                                <w:rPr>
                                  <w:sz w:val="18"/>
                                  <w:szCs w:val="22"/>
                                  <w:rtl/>
                                </w:rPr>
                                <w:t xml:space="preserve">كلمة الاختبار والتخالف </w:t>
                              </w:r>
                              <w:r w:rsidRPr="00750577">
                                <w:rPr>
                                  <w:sz w:val="18"/>
                                  <w:szCs w:val="22"/>
                                </w:rPr>
                                <w:t>D</w:t>
                              </w:r>
                            </w:p>
                          </w:txbxContent>
                        </wps:txbx>
                        <wps:bodyPr rot="0" vert="horz" wrap="square" lIns="12700" tIns="12700" rIns="12700" bIns="12700" anchor="t" anchorCtr="0" upright="1">
                          <a:noAutofit/>
                        </wps:bodyPr>
                      </wps:wsp>
                      <wps:wsp>
                        <wps:cNvPr id="12" name="Rectangle 574"/>
                        <wps:cNvSpPr>
                          <a:spLocks noChangeArrowheads="1"/>
                        </wps:cNvSpPr>
                        <wps:spPr bwMode="auto">
                          <a:xfrm>
                            <a:off x="5311" y="7083"/>
                            <a:ext cx="1009"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068" w:rsidRPr="00750577" w:rsidRDefault="00F75068" w:rsidP="00EF50C5">
                              <w:pPr>
                                <w:spacing w:line="168" w:lineRule="auto"/>
                                <w:jc w:val="center"/>
                                <w:rPr>
                                  <w:sz w:val="18"/>
                                  <w:szCs w:val="22"/>
                                  <w:rtl/>
                                </w:rPr>
                              </w:pPr>
                              <w:r w:rsidRPr="00750577">
                                <w:rPr>
                                  <w:sz w:val="18"/>
                                  <w:szCs w:val="22"/>
                                  <w:rtl/>
                                </w:rPr>
                                <w:t xml:space="preserve">كلمة الاختبار والتخالف </w:t>
                              </w:r>
                              <w:r w:rsidRPr="00750577">
                                <w:rPr>
                                  <w:sz w:val="18"/>
                                  <w:szCs w:val="22"/>
                                </w:rPr>
                                <w:t>B</w:t>
                              </w:r>
                            </w:p>
                          </w:txbxContent>
                        </wps:txbx>
                        <wps:bodyPr rot="0" vert="horz" wrap="square" lIns="12700" tIns="12700" rIns="12700" bIns="12700" anchor="t" anchorCtr="0" upright="1">
                          <a:noAutofit/>
                        </wps:bodyPr>
                      </wps:wsp>
                      <wps:wsp>
                        <wps:cNvPr id="13" name="Rectangle 573"/>
                        <wps:cNvSpPr>
                          <a:spLocks noChangeArrowheads="1"/>
                        </wps:cNvSpPr>
                        <wps:spPr bwMode="auto">
                          <a:xfrm>
                            <a:off x="6153" y="7572"/>
                            <a:ext cx="1304"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068" w:rsidRPr="00750577" w:rsidRDefault="00F75068" w:rsidP="00A33140">
                              <w:pPr>
                                <w:spacing w:line="168" w:lineRule="auto"/>
                                <w:jc w:val="center"/>
                                <w:rPr>
                                  <w:sz w:val="18"/>
                                  <w:szCs w:val="22"/>
                                  <w:rtl/>
                                </w:rPr>
                              </w:pPr>
                              <w:r w:rsidRPr="00750577">
                                <w:rPr>
                                  <w:sz w:val="18"/>
                                  <w:szCs w:val="22"/>
                                  <w:rtl/>
                                </w:rPr>
                                <w:t xml:space="preserve">كلمة الاختبار والتخالف </w:t>
                              </w:r>
                              <w:r w:rsidRPr="00750577">
                                <w:rPr>
                                  <w:sz w:val="18"/>
                                  <w:szCs w:val="22"/>
                                </w:rPr>
                                <w:t>C</w:t>
                              </w:r>
                              <w:r w:rsidRPr="00750577">
                                <w:rPr>
                                  <w:sz w:val="18"/>
                                  <w:szCs w:val="22"/>
                                  <w:rtl/>
                                </w:rPr>
                                <w:t xml:space="preserve"> أو </w:t>
                              </w:r>
                              <w:r w:rsidRPr="00750577">
                                <w:rPr>
                                  <w:noProof/>
                                  <w:sz w:val="18"/>
                                  <w:szCs w:val="22"/>
                                </w:rPr>
                                <w:t>C</w:t>
                              </w:r>
                              <w:r>
                                <w:rPr>
                                  <w:noProof/>
                                  <w:sz w:val="18"/>
                                  <w:szCs w:val="22"/>
                                </w:rPr>
                                <w:t>'</w:t>
                              </w:r>
                            </w:p>
                          </w:txbxContent>
                        </wps:txbx>
                        <wps:bodyPr rot="0" vert="horz" wrap="square" lIns="0" tIns="0" rIns="0" bIns="0" anchor="t" anchorCtr="0" upright="1">
                          <a:noAutofit/>
                        </wps:bodyPr>
                      </wps:wsp>
                      <wps:wsp>
                        <wps:cNvPr id="14" name="Rectangle 572"/>
                        <wps:cNvSpPr>
                          <a:spLocks noChangeArrowheads="1"/>
                        </wps:cNvSpPr>
                        <wps:spPr bwMode="auto">
                          <a:xfrm>
                            <a:off x="1698" y="7107"/>
                            <a:ext cx="1261"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068" w:rsidRPr="00750577" w:rsidRDefault="00F75068" w:rsidP="00EF50C5">
                              <w:pPr>
                                <w:spacing w:before="0" w:line="168" w:lineRule="auto"/>
                                <w:jc w:val="center"/>
                                <w:rPr>
                                  <w:sz w:val="18"/>
                                  <w:szCs w:val="22"/>
                                  <w:rtl/>
                                </w:rPr>
                              </w:pPr>
                              <w:r w:rsidRPr="00750577">
                                <w:rPr>
                                  <w:sz w:val="18"/>
                                  <w:szCs w:val="22"/>
                                  <w:rtl/>
                                </w:rPr>
                                <w:t xml:space="preserve">كلمة الاختبار والتخالف </w:t>
                              </w:r>
                              <w:r w:rsidRPr="00750577">
                                <w:rPr>
                                  <w:sz w:val="18"/>
                                  <w:szCs w:val="22"/>
                                </w:rPr>
                                <w:t>A</w:t>
                              </w:r>
                            </w:p>
                          </w:txbxContent>
                        </wps:txbx>
                        <wps:bodyPr rot="0" vert="horz" wrap="square" lIns="12700" tIns="12700" rIns="12700" bIns="12700" anchor="t" anchorCtr="0" upright="1">
                          <a:noAutofit/>
                        </wps:bodyPr>
                      </wps:wsp>
                      <wps:wsp>
                        <wps:cNvPr id="15" name="Rectangle 571"/>
                        <wps:cNvSpPr>
                          <a:spLocks noChangeArrowheads="1"/>
                        </wps:cNvSpPr>
                        <wps:spPr bwMode="auto">
                          <a:xfrm>
                            <a:off x="7016" y="7169"/>
                            <a:ext cx="1701" cy="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F75068" w:rsidRPr="00750577" w:rsidRDefault="00F75068" w:rsidP="00EF50C5">
                              <w:pPr>
                                <w:spacing w:before="0" w:line="168" w:lineRule="auto"/>
                                <w:jc w:val="left"/>
                                <w:rPr>
                                  <w:sz w:val="18"/>
                                  <w:szCs w:val="22"/>
                                  <w:rtl/>
                                </w:rPr>
                              </w:pPr>
                              <w:r w:rsidRPr="00750577">
                                <w:rPr>
                                  <w:sz w:val="18"/>
                                  <w:szCs w:val="22"/>
                                  <w:rtl/>
                                </w:rPr>
                                <w:t xml:space="preserve">التخالف </w:t>
                              </w:r>
                              <w:r w:rsidRPr="00750577">
                                <w:rPr>
                                  <w:sz w:val="18"/>
                                  <w:szCs w:val="22"/>
                                </w:rPr>
                                <w:t>C</w:t>
                              </w:r>
                              <w:r w:rsidRPr="00750577">
                                <w:rPr>
                                  <w:sz w:val="18"/>
                                  <w:szCs w:val="22"/>
                                  <w:rtl/>
                                </w:rPr>
                                <w:t xml:space="preserve"> = الصيغة </w:t>
                              </w:r>
                              <w:r w:rsidRPr="00750577">
                                <w:rPr>
                                  <w:sz w:val="18"/>
                                  <w:szCs w:val="22"/>
                                </w:rPr>
                                <w:t>A</w:t>
                              </w:r>
                            </w:p>
                            <w:p w:rsidR="00F75068" w:rsidRPr="00750577" w:rsidRDefault="00F75068" w:rsidP="00A33140">
                              <w:pPr>
                                <w:spacing w:before="0" w:line="168" w:lineRule="auto"/>
                                <w:jc w:val="left"/>
                                <w:rPr>
                                  <w:sz w:val="18"/>
                                  <w:szCs w:val="22"/>
                                  <w:rtl/>
                                </w:rPr>
                              </w:pPr>
                              <w:r w:rsidRPr="00750577">
                                <w:rPr>
                                  <w:sz w:val="18"/>
                                  <w:szCs w:val="22"/>
                                  <w:rtl/>
                                </w:rPr>
                                <w:t xml:space="preserve">التخالف </w:t>
                              </w:r>
                              <w:r w:rsidRPr="00750577">
                                <w:rPr>
                                  <w:sz w:val="18"/>
                                  <w:szCs w:val="22"/>
                                </w:rPr>
                                <w:t>C</w:t>
                              </w:r>
                              <w:r>
                                <w:rPr>
                                  <w:sz w:val="18"/>
                                  <w:szCs w:val="22"/>
                                </w:rPr>
                                <w:t>'</w:t>
                              </w:r>
                              <w:r w:rsidRPr="00750577">
                                <w:rPr>
                                  <w:sz w:val="18"/>
                                  <w:szCs w:val="22"/>
                                  <w:rtl/>
                                </w:rPr>
                                <w:t xml:space="preserve"> = الصيغة </w:t>
                              </w:r>
                              <w:r w:rsidRPr="00750577">
                                <w:rPr>
                                  <w:sz w:val="18"/>
                                  <w:szCs w:val="22"/>
                                </w:rPr>
                                <w:t>B</w:t>
                              </w:r>
                            </w:p>
                          </w:txbxContent>
                        </wps:txbx>
                        <wps:bodyPr rot="0" vert="horz" wrap="square" lIns="12700" tIns="12700" rIns="12700" bIns="12700" anchor="t" anchorCtr="0" upright="1">
                          <a:noAutofit/>
                        </wps:bodyPr>
                      </wps:wsp>
                      <wps:wsp>
                        <wps:cNvPr id="16" name="Rectangle 568"/>
                        <wps:cNvSpPr>
                          <a:spLocks noChangeArrowheads="1"/>
                        </wps:cNvSpPr>
                        <wps:spPr bwMode="auto">
                          <a:xfrm>
                            <a:off x="2763" y="7452"/>
                            <a:ext cx="721"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068" w:rsidRPr="00750577" w:rsidRDefault="00F75068" w:rsidP="00EF50C5">
                              <w:pPr>
                                <w:spacing w:line="168" w:lineRule="auto"/>
                                <w:jc w:val="center"/>
                                <w:rPr>
                                  <w:sz w:val="18"/>
                                  <w:szCs w:val="22"/>
                                  <w:rtl/>
                                </w:rPr>
                              </w:pPr>
                              <w:r w:rsidRPr="00750577">
                                <w:rPr>
                                  <w:sz w:val="18"/>
                                  <w:szCs w:val="22"/>
                                  <w:rtl/>
                                </w:rPr>
                                <w:t>شفرة نمط الزمرة</w:t>
                              </w:r>
                            </w:p>
                          </w:txbxContent>
                        </wps:txbx>
                        <wps:bodyPr rot="0" vert="horz" wrap="square" lIns="12700" tIns="12700" rIns="12700" bIns="12700" anchor="t" anchorCtr="0" upright="1">
                          <a:noAutofit/>
                        </wps:bodyPr>
                      </wps:wsp>
                      <wps:wsp>
                        <wps:cNvPr id="17" name="Rectangle 566"/>
                        <wps:cNvSpPr>
                          <a:spLocks noChangeArrowheads="1"/>
                        </wps:cNvSpPr>
                        <wps:spPr bwMode="auto">
                          <a:xfrm>
                            <a:off x="1413" y="9207"/>
                            <a:ext cx="1729" cy="4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F75068" w:rsidRPr="00750577" w:rsidRDefault="00F75068" w:rsidP="00EF50C5">
                              <w:pPr>
                                <w:spacing w:line="168" w:lineRule="auto"/>
                                <w:rPr>
                                  <w:sz w:val="18"/>
                                  <w:szCs w:val="22"/>
                                  <w:rtl/>
                                </w:rPr>
                              </w:pPr>
                              <w:r w:rsidRPr="00750577">
                                <w:rPr>
                                  <w:noProof/>
                                  <w:sz w:val="18"/>
                                  <w:szCs w:val="22"/>
                                </w:rPr>
                                <w:t>4</w:t>
                              </w:r>
                              <w:r>
                                <w:rPr>
                                  <w:sz w:val="18"/>
                                  <w:szCs w:val="22"/>
                                  <w:rtl/>
                                </w:rPr>
                                <w:t xml:space="preserve"> بتات</w:t>
                              </w:r>
                              <w:r w:rsidRPr="00750577">
                                <w:rPr>
                                  <w:sz w:val="18"/>
                                  <w:szCs w:val="22"/>
                                  <w:rtl/>
                                </w:rPr>
                                <w:t>: شفرة نمط الزمرة</w:t>
                              </w:r>
                            </w:p>
                          </w:txbxContent>
                        </wps:txbx>
                        <wps:bodyPr rot="0" vert="horz" wrap="square" lIns="12700" tIns="12700" rIns="12700" bIns="12700" anchor="t" anchorCtr="0" upright="1">
                          <a:noAutofit/>
                        </wps:bodyPr>
                      </wps:wsp>
                      <wps:wsp>
                        <wps:cNvPr id="18" name="Rectangle 565"/>
                        <wps:cNvSpPr>
                          <a:spLocks noChangeArrowheads="1"/>
                        </wps:cNvSpPr>
                        <wps:spPr bwMode="auto">
                          <a:xfrm>
                            <a:off x="3258" y="9297"/>
                            <a:ext cx="1153" cy="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F75068" w:rsidRPr="00750577" w:rsidRDefault="00F75068" w:rsidP="00EF50C5">
                              <w:pPr>
                                <w:spacing w:before="0" w:line="168" w:lineRule="auto"/>
                                <w:rPr>
                                  <w:sz w:val="18"/>
                                  <w:szCs w:val="22"/>
                                  <w:rtl/>
                                </w:rPr>
                              </w:pPr>
                              <w:r w:rsidRPr="00750577">
                                <w:rPr>
                                  <w:sz w:val="18"/>
                                  <w:szCs w:val="22"/>
                                </w:rPr>
                                <w:t>0</w:t>
                              </w:r>
                              <w:r w:rsidRPr="00750577">
                                <w:rPr>
                                  <w:sz w:val="18"/>
                                  <w:szCs w:val="22"/>
                                  <w:rtl/>
                                </w:rPr>
                                <w:t xml:space="preserve"> = النسخة </w:t>
                              </w:r>
                              <w:r w:rsidRPr="00750577">
                                <w:rPr>
                                  <w:sz w:val="18"/>
                                  <w:szCs w:val="22"/>
                                </w:rPr>
                                <w:t>A</w:t>
                              </w:r>
                            </w:p>
                            <w:p w:rsidR="00F75068" w:rsidRDefault="00F75068" w:rsidP="00EF50C5">
                              <w:pPr>
                                <w:spacing w:before="0" w:line="168" w:lineRule="auto"/>
                                <w:rPr>
                                  <w:rtl/>
                                </w:rPr>
                              </w:pPr>
                              <w:r w:rsidRPr="00750577">
                                <w:rPr>
                                  <w:sz w:val="18"/>
                                  <w:szCs w:val="22"/>
                                </w:rPr>
                                <w:t>1</w:t>
                              </w:r>
                              <w:r w:rsidRPr="00750577">
                                <w:rPr>
                                  <w:sz w:val="18"/>
                                  <w:szCs w:val="22"/>
                                  <w:rtl/>
                                </w:rPr>
                                <w:t xml:space="preserve"> = النسخة</w:t>
                              </w:r>
                              <w:r>
                                <w:rPr>
                                  <w:rtl/>
                                </w:rPr>
                                <w:t xml:space="preserve"> </w:t>
                              </w:r>
                              <w:r w:rsidRPr="00750577">
                                <w:rPr>
                                  <w:sz w:val="18"/>
                                  <w:szCs w:val="18"/>
                                </w:rPr>
                                <w:t>B</w:t>
                              </w:r>
                            </w:p>
                          </w:txbxContent>
                        </wps:txbx>
                        <wps:bodyPr rot="0" vert="horz" wrap="square" lIns="12700" tIns="12700" rIns="12700" bIns="12700" anchor="t" anchorCtr="0" upright="1">
                          <a:noAutofit/>
                        </wps:bodyPr>
                      </wps:wsp>
                      <wps:wsp>
                        <wps:cNvPr id="19" name="Rectangle 6"/>
                        <wps:cNvSpPr>
                          <a:spLocks noChangeArrowheads="1"/>
                        </wps:cNvSpPr>
                        <wps:spPr bwMode="auto">
                          <a:xfrm>
                            <a:off x="1953" y="5512"/>
                            <a:ext cx="721"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F75068" w:rsidRPr="00750577" w:rsidRDefault="00F75068" w:rsidP="00A33140">
                              <w:pPr>
                                <w:spacing w:line="168" w:lineRule="auto"/>
                                <w:rPr>
                                  <w:sz w:val="18"/>
                                  <w:szCs w:val="22"/>
                                  <w:rtl/>
                                </w:rPr>
                              </w:pPr>
                              <w:r w:rsidRPr="00750577">
                                <w:rPr>
                                  <w:sz w:val="18"/>
                                  <w:szCs w:val="22"/>
                                  <w:rtl/>
                                </w:rPr>
                                <w:t xml:space="preserve">الفدرة </w:t>
                              </w:r>
                              <w:r>
                                <w:rPr>
                                  <w:sz w:val="18"/>
                                  <w:szCs w:val="22"/>
                                </w:rPr>
                                <w:t>1</w:t>
                              </w:r>
                            </w:p>
                          </w:txbxContent>
                        </wps:txbx>
                        <wps:bodyPr rot="0" vert="horz" wrap="square" lIns="12700" tIns="12700" rIns="12700" bIns="12700" anchor="t" anchorCtr="0" upright="1">
                          <a:noAutofit/>
                        </wps:bodyPr>
                      </wps:wsp>
                      <wps:wsp>
                        <wps:cNvPr id="20" name="Rectangle 564"/>
                        <wps:cNvSpPr>
                          <a:spLocks noChangeArrowheads="1"/>
                        </wps:cNvSpPr>
                        <wps:spPr bwMode="auto">
                          <a:xfrm>
                            <a:off x="2895" y="9831"/>
                            <a:ext cx="7573" cy="23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F75068" w:rsidRPr="00C56A82" w:rsidRDefault="00F75068" w:rsidP="00F75068">
                              <w:pPr>
                                <w:spacing w:before="60"/>
                                <w:ind w:left="204"/>
                                <w:rPr>
                                  <w:sz w:val="18"/>
                                  <w:szCs w:val="22"/>
                                  <w:rtl/>
                                </w:rPr>
                              </w:pPr>
                              <w:r>
                                <w:rPr>
                                  <w:rFonts w:hint="cs"/>
                                  <w:i/>
                                  <w:iCs/>
                                  <w:sz w:val="18"/>
                                  <w:szCs w:val="22"/>
                                  <w:rtl/>
                                </w:rPr>
                                <w:t>الملاحظة</w:t>
                              </w:r>
                              <w:r w:rsidRPr="00C56A82">
                                <w:rPr>
                                  <w:i/>
                                  <w:iCs/>
                                  <w:sz w:val="18"/>
                                  <w:szCs w:val="22"/>
                                  <w:rtl/>
                                </w:rPr>
                                <w:t xml:space="preserve"> </w:t>
                              </w:r>
                              <w:r w:rsidRPr="00C56A82">
                                <w:rPr>
                                  <w:i/>
                                  <w:iCs/>
                                  <w:sz w:val="18"/>
                                  <w:szCs w:val="22"/>
                                </w:rPr>
                                <w:t>1</w:t>
                              </w:r>
                              <w:r w:rsidRPr="00C56A82">
                                <w:rPr>
                                  <w:sz w:val="18"/>
                                  <w:szCs w:val="22"/>
                                  <w:rtl/>
                                </w:rPr>
                                <w:t xml:space="preserve"> - شفرة نمط الزمرة = </w:t>
                              </w:r>
                              <w:r w:rsidRPr="00C56A82">
                                <w:rPr>
                                  <w:sz w:val="18"/>
                                  <w:szCs w:val="22"/>
                                </w:rPr>
                                <w:t>4</w:t>
                              </w:r>
                              <w:r w:rsidRPr="00C56A82">
                                <w:rPr>
                                  <w:sz w:val="18"/>
                                  <w:szCs w:val="22"/>
                                  <w:rtl/>
                                </w:rPr>
                                <w:t xml:space="preserve"> بتات.</w:t>
                              </w:r>
                            </w:p>
                            <w:p w:rsidR="00F75068" w:rsidRPr="00C56A82" w:rsidRDefault="00F75068" w:rsidP="00F75068">
                              <w:pPr>
                                <w:spacing w:before="60"/>
                                <w:ind w:left="204"/>
                                <w:rPr>
                                  <w:sz w:val="18"/>
                                  <w:szCs w:val="22"/>
                                  <w:rtl/>
                                </w:rPr>
                              </w:pPr>
                              <w:r>
                                <w:rPr>
                                  <w:rFonts w:hint="cs"/>
                                  <w:i/>
                                  <w:iCs/>
                                  <w:sz w:val="18"/>
                                  <w:szCs w:val="22"/>
                                  <w:rtl/>
                                </w:rPr>
                                <w:t>الملاحظة</w:t>
                              </w:r>
                              <w:r w:rsidRPr="00C56A82">
                                <w:rPr>
                                  <w:i/>
                                  <w:iCs/>
                                  <w:sz w:val="18"/>
                                  <w:szCs w:val="22"/>
                                  <w:rtl/>
                                </w:rPr>
                                <w:t xml:space="preserve"> </w:t>
                              </w:r>
                              <w:r w:rsidRPr="00C56A82">
                                <w:rPr>
                                  <w:i/>
                                  <w:iCs/>
                                  <w:sz w:val="18"/>
                                  <w:szCs w:val="22"/>
                                </w:rPr>
                                <w:t>2</w:t>
                              </w:r>
                              <w:r w:rsidRPr="00C56A82">
                                <w:rPr>
                                  <w:sz w:val="18"/>
                                  <w:szCs w:val="22"/>
                                  <w:rtl/>
                                </w:rPr>
                                <w:t xml:space="preserve"> - </w:t>
                              </w:r>
                              <w:r w:rsidRPr="00C56A82">
                                <w:rPr>
                                  <w:sz w:val="18"/>
                                  <w:szCs w:val="22"/>
                                </w:rPr>
                                <w:t>B</w:t>
                              </w:r>
                              <w:r w:rsidRPr="00C56A82">
                                <w:rPr>
                                  <w:sz w:val="18"/>
                                  <w:szCs w:val="22"/>
                                  <w:vertAlign w:val="subscript"/>
                                </w:rPr>
                                <w:t>0</w:t>
                              </w:r>
                              <w:r w:rsidRPr="00C56A82">
                                <w:rPr>
                                  <w:sz w:val="18"/>
                                  <w:szCs w:val="22"/>
                                  <w:rtl/>
                                </w:rPr>
                                <w:t xml:space="preserve"> = شفرة النسخة = بتة واحدة.</w:t>
                              </w:r>
                            </w:p>
                            <w:p w:rsidR="00F75068" w:rsidRPr="00C56A82" w:rsidRDefault="00F75068" w:rsidP="00F75068">
                              <w:pPr>
                                <w:spacing w:before="60"/>
                                <w:ind w:left="204"/>
                                <w:rPr>
                                  <w:sz w:val="18"/>
                                  <w:szCs w:val="22"/>
                                  <w:rtl/>
                                </w:rPr>
                              </w:pPr>
                              <w:r>
                                <w:rPr>
                                  <w:rFonts w:hint="cs"/>
                                  <w:i/>
                                  <w:iCs/>
                                  <w:sz w:val="18"/>
                                  <w:szCs w:val="22"/>
                                  <w:rtl/>
                                </w:rPr>
                                <w:t>الملاحظة</w:t>
                              </w:r>
                              <w:r w:rsidRPr="00C56A82">
                                <w:rPr>
                                  <w:i/>
                                  <w:iCs/>
                                  <w:sz w:val="18"/>
                                  <w:szCs w:val="22"/>
                                  <w:rtl/>
                                </w:rPr>
                                <w:t xml:space="preserve"> </w:t>
                              </w:r>
                              <w:r w:rsidRPr="00C56A82">
                                <w:rPr>
                                  <w:i/>
                                  <w:iCs/>
                                  <w:sz w:val="18"/>
                                  <w:szCs w:val="22"/>
                                </w:rPr>
                                <w:t>3</w:t>
                              </w:r>
                              <w:r w:rsidRPr="00C56A82">
                                <w:rPr>
                                  <w:sz w:val="18"/>
                                  <w:szCs w:val="22"/>
                                  <w:rtl/>
                                </w:rPr>
                                <w:t xml:space="preserve"> - الشفرة </w:t>
                              </w:r>
                              <w:r w:rsidRPr="00C56A82">
                                <w:rPr>
                                  <w:sz w:val="18"/>
                                  <w:szCs w:val="22"/>
                                </w:rPr>
                                <w:t>PI</w:t>
                              </w:r>
                              <w:r w:rsidRPr="00C56A82">
                                <w:rPr>
                                  <w:sz w:val="18"/>
                                  <w:szCs w:val="22"/>
                                  <w:rtl/>
                                </w:rPr>
                                <w:t xml:space="preserve"> = شفرة تعرف البرنامج = </w:t>
                              </w:r>
                              <w:r w:rsidRPr="00C56A82">
                                <w:rPr>
                                  <w:sz w:val="18"/>
                                  <w:szCs w:val="22"/>
                                </w:rPr>
                                <w:t>16</w:t>
                              </w:r>
                              <w:r w:rsidRPr="00C56A82">
                                <w:rPr>
                                  <w:sz w:val="18"/>
                                  <w:szCs w:val="22"/>
                                  <w:rtl/>
                                </w:rPr>
                                <w:t xml:space="preserve"> بتة.</w:t>
                              </w:r>
                            </w:p>
                            <w:p w:rsidR="00F75068" w:rsidRPr="00C56A82" w:rsidRDefault="00F75068" w:rsidP="00F75068">
                              <w:pPr>
                                <w:spacing w:before="60"/>
                                <w:ind w:left="204"/>
                                <w:rPr>
                                  <w:sz w:val="18"/>
                                  <w:szCs w:val="22"/>
                                  <w:rtl/>
                                </w:rPr>
                              </w:pPr>
                              <w:r>
                                <w:rPr>
                                  <w:rFonts w:hint="cs"/>
                                  <w:i/>
                                  <w:iCs/>
                                  <w:sz w:val="18"/>
                                  <w:szCs w:val="22"/>
                                  <w:rtl/>
                                </w:rPr>
                                <w:t>الملاحظة</w:t>
                              </w:r>
                              <w:r w:rsidRPr="00C56A82">
                                <w:rPr>
                                  <w:i/>
                                  <w:iCs/>
                                  <w:sz w:val="18"/>
                                  <w:szCs w:val="22"/>
                                  <w:rtl/>
                                </w:rPr>
                                <w:t xml:space="preserve"> </w:t>
                              </w:r>
                              <w:r w:rsidRPr="00C56A82">
                                <w:rPr>
                                  <w:i/>
                                  <w:iCs/>
                                  <w:sz w:val="18"/>
                                  <w:szCs w:val="22"/>
                                </w:rPr>
                                <w:t>4</w:t>
                              </w:r>
                              <w:r w:rsidRPr="00C56A82">
                                <w:rPr>
                                  <w:sz w:val="18"/>
                                  <w:szCs w:val="22"/>
                                  <w:rtl/>
                                </w:rPr>
                                <w:t xml:space="preserve"> - </w:t>
                              </w:r>
                              <w:r w:rsidRPr="00C56A82">
                                <w:rPr>
                                  <w:sz w:val="18"/>
                                  <w:szCs w:val="22"/>
                                </w:rPr>
                                <w:t>TP</w:t>
                              </w:r>
                              <w:r w:rsidRPr="00C56A82">
                                <w:rPr>
                                  <w:sz w:val="18"/>
                                  <w:szCs w:val="22"/>
                                  <w:rtl/>
                                </w:rPr>
                                <w:t xml:space="preserve"> = شفرة تعرف برنامج للسائقين = بتة واحدة.</w:t>
                              </w:r>
                            </w:p>
                            <w:p w:rsidR="00F75068" w:rsidRPr="00C56A82" w:rsidRDefault="00F75068" w:rsidP="00F75068">
                              <w:pPr>
                                <w:spacing w:before="60"/>
                                <w:ind w:left="204"/>
                                <w:rPr>
                                  <w:sz w:val="18"/>
                                  <w:szCs w:val="22"/>
                                  <w:rtl/>
                                </w:rPr>
                              </w:pPr>
                              <w:r>
                                <w:rPr>
                                  <w:rFonts w:hint="cs"/>
                                  <w:i/>
                                  <w:iCs/>
                                  <w:sz w:val="18"/>
                                  <w:szCs w:val="22"/>
                                  <w:rtl/>
                                </w:rPr>
                                <w:t>الملاحظة</w:t>
                              </w:r>
                              <w:r w:rsidRPr="00C56A82">
                                <w:rPr>
                                  <w:i/>
                                  <w:iCs/>
                                  <w:sz w:val="18"/>
                                  <w:szCs w:val="22"/>
                                  <w:rtl/>
                                </w:rPr>
                                <w:t xml:space="preserve"> </w:t>
                              </w:r>
                              <w:r w:rsidRPr="00C56A82">
                                <w:rPr>
                                  <w:i/>
                                  <w:iCs/>
                                  <w:sz w:val="18"/>
                                  <w:szCs w:val="22"/>
                                </w:rPr>
                                <w:t>5</w:t>
                              </w:r>
                              <w:r w:rsidRPr="00C56A82">
                                <w:rPr>
                                  <w:sz w:val="18"/>
                                  <w:szCs w:val="22"/>
                                  <w:rtl/>
                                </w:rPr>
                                <w:t xml:space="preserve"> - </w:t>
                              </w:r>
                              <w:r w:rsidRPr="00C56A82">
                                <w:rPr>
                                  <w:sz w:val="18"/>
                                  <w:szCs w:val="22"/>
                                </w:rPr>
                                <w:t>PTY</w:t>
                              </w:r>
                              <w:r w:rsidRPr="00C56A82">
                                <w:rPr>
                                  <w:sz w:val="18"/>
                                  <w:szCs w:val="22"/>
                                  <w:rtl/>
                                </w:rPr>
                                <w:t xml:space="preserve"> = شفرة نمط البرنامج = </w:t>
                              </w:r>
                              <w:r w:rsidRPr="00C56A82">
                                <w:rPr>
                                  <w:sz w:val="18"/>
                                  <w:szCs w:val="22"/>
                                </w:rPr>
                                <w:t>5</w:t>
                              </w:r>
                              <w:r w:rsidRPr="00C56A82">
                                <w:rPr>
                                  <w:sz w:val="18"/>
                                  <w:szCs w:val="22"/>
                                  <w:rtl/>
                                </w:rPr>
                                <w:t xml:space="preserve"> بتات.</w:t>
                              </w:r>
                            </w:p>
                            <w:p w:rsidR="00F75068" w:rsidRPr="00C56A82" w:rsidRDefault="00F75068" w:rsidP="00F75068">
                              <w:pPr>
                                <w:spacing w:before="60"/>
                                <w:ind w:left="204"/>
                                <w:rPr>
                                  <w:sz w:val="18"/>
                                  <w:szCs w:val="22"/>
                                  <w:rtl/>
                                </w:rPr>
                              </w:pPr>
                              <w:r>
                                <w:rPr>
                                  <w:rFonts w:hint="cs"/>
                                  <w:i/>
                                  <w:iCs/>
                                  <w:sz w:val="18"/>
                                  <w:szCs w:val="22"/>
                                  <w:rtl/>
                                </w:rPr>
                                <w:t>الملاحظة</w:t>
                              </w:r>
                              <w:r w:rsidRPr="00C56A82">
                                <w:rPr>
                                  <w:i/>
                                  <w:iCs/>
                                  <w:sz w:val="18"/>
                                  <w:szCs w:val="22"/>
                                  <w:rtl/>
                                </w:rPr>
                                <w:t xml:space="preserve"> </w:t>
                              </w:r>
                              <w:r w:rsidRPr="00C56A82">
                                <w:rPr>
                                  <w:i/>
                                  <w:iCs/>
                                  <w:sz w:val="18"/>
                                  <w:szCs w:val="22"/>
                                </w:rPr>
                                <w:t>6</w:t>
                              </w:r>
                              <w:r w:rsidRPr="00C56A82">
                                <w:rPr>
                                  <w:sz w:val="18"/>
                                  <w:szCs w:val="22"/>
                                  <w:rtl/>
                                </w:rPr>
                                <w:t xml:space="preserve"> - كلمة الاختبار + التخالف </w:t>
                              </w:r>
                              <w:r w:rsidRPr="00C56A82">
                                <w:rPr>
                                  <w:sz w:val="18"/>
                                  <w:szCs w:val="22"/>
                                </w:rPr>
                                <w:t>“N”</w:t>
                              </w:r>
                              <w:r w:rsidRPr="00C56A82">
                                <w:rPr>
                                  <w:sz w:val="18"/>
                                  <w:szCs w:val="22"/>
                                  <w:rtl/>
                                </w:rPr>
                                <w:t xml:space="preserve"> = </w:t>
                              </w:r>
                              <w:r w:rsidRPr="00C56A82">
                                <w:rPr>
                                  <w:sz w:val="18"/>
                                  <w:szCs w:val="22"/>
                                </w:rPr>
                                <w:t>10</w:t>
                              </w:r>
                              <w:r w:rsidRPr="00C56A82">
                                <w:rPr>
                                  <w:sz w:val="18"/>
                                  <w:szCs w:val="22"/>
                                  <w:rtl/>
                                </w:rPr>
                                <w:t xml:space="preserve"> بتات تضاف لتوقي الأخطاء، وللإعلام حول تزامن الفدرة أو تزامن الزمرة.</w:t>
                              </w:r>
                            </w:p>
                            <w:p w:rsidR="00F75068" w:rsidRDefault="00F75068" w:rsidP="00F75068">
                              <w:pPr>
                                <w:spacing w:before="60"/>
                                <w:ind w:left="204"/>
                                <w:rPr>
                                  <w:sz w:val="18"/>
                                  <w:rtl/>
                                </w:rPr>
                              </w:pPr>
                              <w:r>
                                <w:rPr>
                                  <w:rFonts w:hint="cs"/>
                                  <w:i/>
                                  <w:iCs/>
                                  <w:sz w:val="18"/>
                                  <w:szCs w:val="22"/>
                                  <w:rtl/>
                                </w:rPr>
                                <w:t>الملاحظة</w:t>
                              </w:r>
                              <w:r w:rsidRPr="00C56A82">
                                <w:rPr>
                                  <w:i/>
                                  <w:iCs/>
                                  <w:sz w:val="18"/>
                                  <w:szCs w:val="22"/>
                                  <w:rtl/>
                                </w:rPr>
                                <w:t xml:space="preserve"> </w:t>
                              </w:r>
                              <w:r w:rsidRPr="00C56A82">
                                <w:rPr>
                                  <w:i/>
                                  <w:iCs/>
                                  <w:sz w:val="18"/>
                                  <w:szCs w:val="22"/>
                                </w:rPr>
                                <w:t>7</w:t>
                              </w:r>
                              <w:r w:rsidRPr="00C56A82">
                                <w:rPr>
                                  <w:sz w:val="18"/>
                                  <w:szCs w:val="22"/>
                                  <w:rtl/>
                                </w:rPr>
                                <w:t xml:space="preserve"> - </w:t>
                              </w:r>
                              <w:r w:rsidRPr="00C56A82">
                                <w:rPr>
                                  <w:i/>
                                  <w:iCs/>
                                  <w:sz w:val="18"/>
                                  <w:szCs w:val="22"/>
                                </w:rPr>
                                <w:t>t</w:t>
                              </w:r>
                              <w:r w:rsidRPr="00C56A82">
                                <w:rPr>
                                  <w:sz w:val="18"/>
                                  <w:szCs w:val="22"/>
                                  <w:vertAlign w:val="subscript"/>
                                </w:rPr>
                                <w:t xml:space="preserve">2 </w:t>
                              </w:r>
                              <w:r w:rsidRPr="00C56A82">
                                <w:rPr>
                                  <w:sz w:val="18"/>
                                  <w:szCs w:val="22"/>
                                </w:rPr>
                                <w:sym w:font="Symbol" w:char="F03C"/>
                              </w:r>
                              <w:r w:rsidRPr="00C56A82">
                                <w:rPr>
                                  <w:sz w:val="18"/>
                                  <w:szCs w:val="22"/>
                                </w:rPr>
                                <w:t xml:space="preserve"> </w:t>
                              </w:r>
                              <w:r w:rsidRPr="00C56A82">
                                <w:rPr>
                                  <w:i/>
                                  <w:iCs/>
                                  <w:sz w:val="18"/>
                                  <w:szCs w:val="22"/>
                                </w:rPr>
                                <w:t>t</w:t>
                              </w:r>
                              <w:r w:rsidRPr="00C56A82">
                                <w:rPr>
                                  <w:sz w:val="18"/>
                                  <w:szCs w:val="22"/>
                                  <w:vertAlign w:val="subscript"/>
                                </w:rPr>
                                <w:t>1</w:t>
                              </w:r>
                              <w:r w:rsidRPr="00C56A82">
                                <w:rPr>
                                  <w:sz w:val="18"/>
                                  <w:szCs w:val="22"/>
                                  <w:rtl/>
                                </w:rPr>
                                <w:t xml:space="preserve"> : ترسل، في كل زمرة الفدرة </w:t>
                              </w:r>
                              <w:r w:rsidRPr="00C56A82">
                                <w:rPr>
                                  <w:sz w:val="18"/>
                                  <w:szCs w:val="22"/>
                                </w:rPr>
                                <w:t>1</w:t>
                              </w:r>
                              <w:r w:rsidRPr="00C56A82">
                                <w:rPr>
                                  <w:sz w:val="18"/>
                                  <w:szCs w:val="22"/>
                                  <w:rtl/>
                                </w:rPr>
                                <w:t xml:space="preserve">، في المرتبة الأولى وترسل الفدرة </w:t>
                              </w:r>
                              <w:r w:rsidRPr="00C56A82">
                                <w:rPr>
                                  <w:sz w:val="18"/>
                                  <w:szCs w:val="22"/>
                                </w:rPr>
                                <w:t>4</w:t>
                              </w:r>
                              <w:r w:rsidRPr="00C56A82">
                                <w:rPr>
                                  <w:sz w:val="18"/>
                                  <w:szCs w:val="22"/>
                                  <w:rtl/>
                                </w:rPr>
                                <w:t xml:space="preserve"> في المرتبة الأخيرة.</w:t>
                              </w:r>
                            </w:p>
                          </w:txbxContent>
                        </wps:txbx>
                        <wps:bodyPr rot="0" vert="horz" wrap="square" lIns="0" tIns="0" rIns="0" bIns="0" anchor="t" anchorCtr="0" upright="1">
                          <a:noAutofit/>
                        </wps:bodyPr>
                      </wps:wsp>
                      <wps:wsp>
                        <wps:cNvPr id="21" name="Rectangle 31"/>
                        <wps:cNvSpPr>
                          <a:spLocks noChangeArrowheads="1"/>
                        </wps:cNvSpPr>
                        <wps:spPr bwMode="auto">
                          <a:xfrm>
                            <a:off x="3713" y="8525"/>
                            <a:ext cx="46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068" w:rsidRPr="00AB426E" w:rsidRDefault="00F75068" w:rsidP="009E3EC6">
                              <w:pPr>
                                <w:spacing w:line="168" w:lineRule="auto"/>
                                <w:jc w:val="center"/>
                                <w:rPr>
                                  <w:sz w:val="12"/>
                                  <w:szCs w:val="12"/>
                                  <w:rtl/>
                                  <w:lang w:bidi="ar-EG"/>
                                </w:rPr>
                              </w:pPr>
                              <w:r w:rsidRPr="00AB426E">
                                <w:rPr>
                                  <w:sz w:val="12"/>
                                  <w:szCs w:val="12"/>
                                  <w:lang w:bidi="ar-EG"/>
                                </w:rPr>
                                <w:t>Traffic prog code</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9" style="position:absolute;left:0;text-align:left;margin-left:13.95pt;margin-top:18.15pt;width:460.45pt;height:355.6pt;z-index:251662336" coordorigin="1413,5091" coordsize="9209,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">
                <v:rect id="Rectangle 2" o:spid="_x0000_s1030" style="position:absolute;left:4686;top:5091;width:2449;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uKcQA&#10;AADaAAAADwAAAGRycy9kb3ducmV2LnhtbESPwW7CMBBE70j9B2srcQOnRa0gxCCKQC3coBw4ruJN&#10;HBqvQ2xC+vd1pUo9jmbmjSZb9rYWHbW+cqzgaZyAIM6drrhUcPrcjqYgfEDWWDsmBd/kYbl4GGSY&#10;anfnA3XHUIoIYZ+iAhNCk0rpc0MW/dg1xNErXGsxRNmWUrd4j3Bby+ckeZUWK44LBhtaG8q/jjer&#10;oGy64nw5TFez3dv6fd9dNzszOSk1fOxXcxCB+vAf/mt/aAUv8Hsl3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CbinEAAAA2gAAAA8AAAAAAAAAAAAAAAAAmAIAAGRycy9k&#10;b3ducmV2LnhtbFBLBQYAAAAABAAEAPUAAACJAwAAAAA=&#10;" filled="f" stroked="f" strokecolor="silver" strokeweight=".25pt">
                  <v:textbox inset="1pt,1pt,1pt,1pt">
                    <w:txbxContent>
                      <w:p w:rsidR="00F75068" w:rsidRPr="00750577" w:rsidRDefault="00F75068" w:rsidP="00EF50C5">
                        <w:pPr>
                          <w:spacing w:line="168" w:lineRule="auto"/>
                          <w:rPr>
                            <w:sz w:val="18"/>
                            <w:szCs w:val="22"/>
                            <w:rtl/>
                          </w:rPr>
                        </w:pPr>
                        <w:r w:rsidRPr="00750577">
                          <w:rPr>
                            <w:sz w:val="18"/>
                            <w:szCs w:val="22"/>
                            <w:rtl/>
                          </w:rPr>
                          <w:t xml:space="preserve">زمرة واحدة = </w:t>
                        </w:r>
                        <w:r w:rsidRPr="00750577">
                          <w:rPr>
                            <w:noProof/>
                            <w:sz w:val="18"/>
                            <w:szCs w:val="22"/>
                          </w:rPr>
                          <w:t>bits 104</w:t>
                        </w:r>
                        <w:r w:rsidRPr="00750577">
                          <w:rPr>
                            <w:sz w:val="18"/>
                            <w:szCs w:val="22"/>
                            <w:rtl/>
                          </w:rPr>
                          <w:t xml:space="preserve"> </w:t>
                        </w:r>
                        <w:r>
                          <w:rPr>
                            <w:sz w:val="18"/>
                            <w:szCs w:val="22"/>
                          </w:rPr>
                          <w:sym w:font="Symbol" w:char="F0BB"/>
                        </w:r>
                        <w:r w:rsidRPr="00750577">
                          <w:rPr>
                            <w:sz w:val="18"/>
                            <w:szCs w:val="22"/>
                            <w:rtl/>
                          </w:rPr>
                          <w:t xml:space="preserve"> </w:t>
                        </w:r>
                        <w:r w:rsidRPr="00750577">
                          <w:rPr>
                            <w:noProof/>
                            <w:sz w:val="18"/>
                            <w:szCs w:val="22"/>
                          </w:rPr>
                          <w:t>ms 87,6</w:t>
                        </w:r>
                      </w:p>
                    </w:txbxContent>
                  </v:textbox>
                </v:rect>
                <v:rect id="Rectangle 6" o:spid="_x0000_s1031" style="position:absolute;left:4323;top:5512;width:721;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wXsQA&#10;AADaAAAADwAAAGRycy9kb3ducmV2LnhtbESPzW7CMBCE70h9B2srcQOnICGaYhBFrfi5kXLocRUv&#10;cdp4HWITwttjJCSOo5n5RjNbdLYSLTW+dKzgbZiAIM6dLrlQcPj5HkxB+ICssXJMCq7kYTF/6c0w&#10;1e7Ce2qzUIgIYZ+iAhNCnUrpc0MW/dDVxNE7usZiiLIppG7wEuG2kqMkmUiLJccFgzWtDOX/2dkq&#10;KOr2+Pu3ny7ft5+r9a49fW3N+KBU/7VbfoAI1IVn+NHeaAUTuF+JN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Q8F7EAAAA2gAAAA8AAAAAAAAAAAAAAAAAmAIAAGRycy9k&#10;b3ducmV2LnhtbFBLBQYAAAAABAAEAPUAAACJAwAAAAA=&#10;" filled="f" stroked="f" strokecolor="silver" strokeweight=".25pt">
                  <v:textbox inset="1pt,1pt,1pt,1pt">
                    <w:txbxContent>
                      <w:p w:rsidR="00F75068" w:rsidRPr="00750577" w:rsidRDefault="00F75068" w:rsidP="00EF50C5">
                        <w:pPr>
                          <w:spacing w:line="168" w:lineRule="auto"/>
                          <w:rPr>
                            <w:sz w:val="18"/>
                            <w:szCs w:val="22"/>
                            <w:rtl/>
                          </w:rPr>
                        </w:pPr>
                        <w:r w:rsidRPr="00750577">
                          <w:rPr>
                            <w:sz w:val="18"/>
                            <w:szCs w:val="22"/>
                            <w:rtl/>
                          </w:rPr>
                          <w:t xml:space="preserve">الفدرة </w:t>
                        </w:r>
                        <w:r w:rsidRPr="00750577">
                          <w:rPr>
                            <w:sz w:val="18"/>
                            <w:szCs w:val="22"/>
                          </w:rPr>
                          <w:t>2</w:t>
                        </w:r>
                      </w:p>
                    </w:txbxContent>
                  </v:textbox>
                </v:rect>
                <v:rect id="Rectangle 8" o:spid="_x0000_s1032" style="position:absolute;left:6498;top:5526;width:721;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xVxcQA&#10;AADaAAAADwAAAGRycy9kb3ducmV2LnhtbESPwW7CMBBE70j9B2srcQOnRWohxCCKQC3coBw4ruJN&#10;HBqvQ2xC+vd1pUo9jmbmjSZb9rYWHbW+cqzgaZyAIM6drrhUcPrcjqYgfEDWWDsmBd/kYbl4GGSY&#10;anfnA3XHUIoIYZ+iAhNCk0rpc0MW/dg1xNErXGsxRNmWUrd4j3Bby+ckeZEWK44LBhtaG8q/jjer&#10;oGy64nw5TFez3dv6fd9dNzszOSk1fOxXcxCB+vAf/mt/aAWv8Hsl3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cVcXEAAAA2gAAAA8AAAAAAAAAAAAAAAAAmAIAAGRycy9k&#10;b3ducmV2LnhtbFBLBQYAAAAABAAEAPUAAACJAwAAAAA=&#10;" filled="f" stroked="f" strokecolor="silver" strokeweight=".25pt">
                  <v:textbox inset="1pt,1pt,1pt,1pt">
                    <w:txbxContent>
                      <w:p w:rsidR="00F75068" w:rsidRPr="00750577" w:rsidRDefault="00F75068" w:rsidP="00EF50C5">
                        <w:pPr>
                          <w:spacing w:line="168" w:lineRule="auto"/>
                          <w:rPr>
                            <w:sz w:val="18"/>
                            <w:szCs w:val="22"/>
                            <w:rtl/>
                          </w:rPr>
                        </w:pPr>
                        <w:r w:rsidRPr="00750577">
                          <w:rPr>
                            <w:sz w:val="18"/>
                            <w:szCs w:val="22"/>
                            <w:rtl/>
                          </w:rPr>
                          <w:t xml:space="preserve">الفدرة </w:t>
                        </w:r>
                        <w:r w:rsidRPr="00750577">
                          <w:rPr>
                            <w:sz w:val="18"/>
                            <w:szCs w:val="22"/>
                          </w:rPr>
                          <w:t>3</w:t>
                        </w:r>
                      </w:p>
                    </w:txbxContent>
                  </v:textbox>
                </v:rect>
                <v:rect id="Rectangle 10" o:spid="_x0000_s1033" style="position:absolute;left:8793;top:5497;width:721;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Bt8EA&#10;AADaAAAADwAAAGRycy9kb3ducmV2LnhtbERPPW/CMBDdkfofrKvUDZxSCdEUg2jUCtItlKHjKT7i&#10;QHwOsUnSf18PlRif3vdqM9pG9NT52rGC51kCgrh0uuZKwfH7c7oE4QOyxsYxKfglD5v1w2SFqXYD&#10;F9QfQiViCPsUFZgQ2lRKXxqy6GeuJY7cyXUWQ4RdJXWHQwy3jZwnyUJarDk2GGwpM1ReDjeroGr7&#10;08+5WG5f8/ds99VfP3LzclTq6XHcvoEINIa7+N+91wri1ngl3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DwbfBAAAA2gAAAA8AAAAAAAAAAAAAAAAAmAIAAGRycy9kb3du&#10;cmV2LnhtbFBLBQYAAAAABAAEAPUAAACGAwAAAAA=&#10;" filled="f" stroked="f" strokecolor="silver" strokeweight=".25pt">
                  <v:textbox inset="1pt,1pt,1pt,1pt">
                    <w:txbxContent>
                      <w:p w:rsidR="00F75068" w:rsidRPr="00750577" w:rsidRDefault="00F75068" w:rsidP="00EF50C5">
                        <w:pPr>
                          <w:spacing w:line="168" w:lineRule="auto"/>
                          <w:rPr>
                            <w:sz w:val="18"/>
                            <w:szCs w:val="22"/>
                            <w:rtl/>
                          </w:rPr>
                        </w:pPr>
                        <w:r w:rsidRPr="00750577">
                          <w:rPr>
                            <w:sz w:val="18"/>
                            <w:szCs w:val="22"/>
                            <w:rtl/>
                          </w:rPr>
                          <w:t xml:space="preserve">الفدرة </w:t>
                        </w:r>
                        <w:r w:rsidRPr="00750577">
                          <w:rPr>
                            <w:sz w:val="18"/>
                            <w:szCs w:val="22"/>
                          </w:rPr>
                          <w:t>4</w:t>
                        </w:r>
                      </w:p>
                    </w:txbxContent>
                  </v:textbox>
                </v:rect>
                <v:rect id="Rectangle 577" o:spid="_x0000_s1034" style="position:absolute;left:1428;top:5890;width:195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JW8IA&#10;AADaAAAADwAAAGRycy9kb3ducmV2LnhtbESPQWvCQBSE70L/w/IKvUjd2IPa1E1oCwURL0bB6yP7&#10;moRm34bsS0z/vVsoeBxm5htmm0+uVSP1ofFsYLlIQBGX3jZcGTifvp43oIIgW2w9k4FfCpBnD7Mt&#10;ptZf+UhjIZWKEA4pGqhFulTrUNbkMCx8Rxy9b987lCj7StserxHuWv2SJCvtsOG4UGNHnzWVP8Xg&#10;DIyXy+GDzoNejijr+W4/SLMiY54ep/c3UEKT3MP/7Z018Ap/V+IN0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olbwgAAANoAAAAPAAAAAAAAAAAAAAAAAJgCAABkcnMvZG93&#10;bnJldi54bWxQSwUGAAAAAAQABAD1AAAAhwMAAAAA&#10;" filled="f" stroked="f">
                  <v:textbox inset="1pt,1pt,1pt,1pt">
                    <w:txbxContent>
                      <w:p w:rsidR="00F75068" w:rsidRPr="00750577" w:rsidRDefault="00F75068" w:rsidP="00EF50C5">
                        <w:pPr>
                          <w:spacing w:line="168" w:lineRule="auto"/>
                          <w:jc w:val="center"/>
                          <w:rPr>
                            <w:sz w:val="18"/>
                            <w:szCs w:val="22"/>
                            <w:rtl/>
                          </w:rPr>
                        </w:pPr>
                        <w:r w:rsidRPr="00750577">
                          <w:rPr>
                            <w:sz w:val="18"/>
                            <w:szCs w:val="22"/>
                            <w:rtl/>
                          </w:rPr>
                          <w:t>البتة الأولى المرسلة في الزمرة</w:t>
                        </w:r>
                      </w:p>
                    </w:txbxContent>
                  </v:textbox>
                </v:rect>
                <v:rect id="Rectangle 576" o:spid="_x0000_s1035" style="position:absolute;left:8328;top:6002;width:1985;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13NMUA&#10;AADbAAAADwAAAGRycy9kb3ducmV2LnhtbESPQW/CMAyF75P4D5EncRvphjSxQkCANm3sBuPA0WpM&#10;U2icrslK+ff4MImbrff83ufZove16qiNVWADz6MMFHERbMWlgf3Px9MEVEzIFuvAZOBKERbzwcMM&#10;cxsuvKVul0olIRxzNOBSanKtY+HIYxyFhli0Y2g9JlnbUtsWLxLua/2SZa/aY8XS4LChtaPivPvz&#10;BsqmOx5O28nybbNaf353v+8bN94bM3zsl1NQifp0N/9ff1nBF3r5RQ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3Xc0xQAAANsAAAAPAAAAAAAAAAAAAAAAAJgCAABkcnMv&#10;ZG93bnJldi54bWxQSwUGAAAAAAQABAD1AAAAigMAAAAA&#10;" filled="f" stroked="f" strokecolor="silver" strokeweight=".25pt">
                  <v:textbox inset="1pt,1pt,1pt,1pt">
                    <w:txbxContent>
                      <w:p w:rsidR="00F75068" w:rsidRPr="00750577" w:rsidRDefault="00F75068" w:rsidP="00EF50C5">
                        <w:pPr>
                          <w:spacing w:before="0" w:line="168" w:lineRule="auto"/>
                          <w:jc w:val="center"/>
                          <w:rPr>
                            <w:sz w:val="18"/>
                            <w:szCs w:val="22"/>
                            <w:rtl/>
                          </w:rPr>
                        </w:pPr>
                        <w:r w:rsidRPr="00750577">
                          <w:rPr>
                            <w:sz w:val="18"/>
                            <w:szCs w:val="22"/>
                            <w:rtl/>
                          </w:rPr>
                          <w:t>البتة الأخيرة المرسلة في الزمرة</w:t>
                        </w:r>
                      </w:p>
                    </w:txbxContent>
                  </v:textbox>
                </v:rect>
                <v:rect id="Rectangle 575" o:spid="_x0000_s1036" style="position:absolute;left:9613;top:7090;width:1009;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Sr8MA&#10;AADbAAAADwAAAGRycy9kb3ducmV2LnhtbERPS2vCQBC+F/wPywi91Y0KRaOraKi09ubj4HHIjtlo&#10;djbNbpP033cLBW/z8T1nue5tJVpqfOlYwXiUgCDOnS65UHA+7V5mIHxA1lg5JgU/5GG9GjwtMdWu&#10;4wO1x1CIGMI+RQUmhDqV0ueGLPqRq4kjd3WNxRBhU0jdYBfDbSUnSfIqLZYcGwzWlBnK78dvq6Co&#10;2+vldpht5vtt9v7Zfr3tzfSs1POw3yxABOrDQ/zv/tBx/hj+fok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HSr8MAAADbAAAADwAAAAAAAAAAAAAAAACYAgAAZHJzL2Rv&#10;d25yZXYueG1sUEsFBgAAAAAEAAQA9QAAAIgDAAAAAA==&#10;" filled="f" stroked="f" strokecolor="silver" strokeweight=".25pt">
                  <v:textbox inset="1pt,1pt,1pt,1pt">
                    <w:txbxContent>
                      <w:p w:rsidR="00F75068" w:rsidRPr="00750577" w:rsidRDefault="00F75068" w:rsidP="00EF50C5">
                        <w:pPr>
                          <w:spacing w:line="168" w:lineRule="auto"/>
                          <w:jc w:val="center"/>
                          <w:rPr>
                            <w:sz w:val="18"/>
                            <w:szCs w:val="22"/>
                            <w:rtl/>
                            <w:lang w:bidi="ar-EG"/>
                          </w:rPr>
                        </w:pPr>
                        <w:r w:rsidRPr="00750577">
                          <w:rPr>
                            <w:sz w:val="18"/>
                            <w:szCs w:val="22"/>
                            <w:rtl/>
                          </w:rPr>
                          <w:t xml:space="preserve">كلمة الاختبار والتخالف </w:t>
                        </w:r>
                        <w:r w:rsidRPr="00750577">
                          <w:rPr>
                            <w:sz w:val="18"/>
                            <w:szCs w:val="22"/>
                          </w:rPr>
                          <w:t>D</w:t>
                        </w:r>
                      </w:p>
                    </w:txbxContent>
                  </v:textbox>
                </v:rect>
                <v:rect id="Rectangle 574" o:spid="_x0000_s1037" style="position:absolute;left:5311;top:7083;width:1009;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hwsAA&#10;AADbAAAADwAAAGRycy9kb3ducmV2LnhtbERPS4vCMBC+C/sfwgh7kTXVg0rXKK4giHjxAV6HZmyL&#10;zaQ009r990ZY2Nt8fM9ZrntXqY6aUHo2MBknoIgzb0vODVwvu68FqCDIFivPZOCXAqxXH4MlptY/&#10;+UTdWXIVQzikaKAQqVOtQ1aQwzD2NXHk7r5xKBE2ubYNPmO4q/Q0SWbaYcmxocCatgVlj3PrDHS3&#10;2/GHrq2edCjz0f7QSjkjYz6H/eYblFAv/+I/997G+VN4/xIP0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rhwsAAAADbAAAADwAAAAAAAAAAAAAAAACYAgAAZHJzL2Rvd25y&#10;ZXYueG1sUEsFBgAAAAAEAAQA9QAAAIUDAAAAAA==&#10;" filled="f" stroked="f">
                  <v:textbox inset="1pt,1pt,1pt,1pt">
                    <w:txbxContent>
                      <w:p w:rsidR="00F75068" w:rsidRPr="00750577" w:rsidRDefault="00F75068" w:rsidP="00EF50C5">
                        <w:pPr>
                          <w:spacing w:line="168" w:lineRule="auto"/>
                          <w:jc w:val="center"/>
                          <w:rPr>
                            <w:sz w:val="18"/>
                            <w:szCs w:val="22"/>
                            <w:rtl/>
                          </w:rPr>
                        </w:pPr>
                        <w:r w:rsidRPr="00750577">
                          <w:rPr>
                            <w:sz w:val="18"/>
                            <w:szCs w:val="22"/>
                            <w:rtl/>
                          </w:rPr>
                          <w:t xml:space="preserve">كلمة الاختبار والتخالف </w:t>
                        </w:r>
                        <w:r w:rsidRPr="00750577">
                          <w:rPr>
                            <w:sz w:val="18"/>
                            <w:szCs w:val="22"/>
                          </w:rPr>
                          <w:t>B</w:t>
                        </w:r>
                      </w:p>
                    </w:txbxContent>
                  </v:textbox>
                </v:rect>
                <v:rect id="Rectangle 573" o:spid="_x0000_s1038" style="position:absolute;left:6153;top:7572;width:1304;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F75068" w:rsidRPr="00750577" w:rsidRDefault="00F75068" w:rsidP="00A33140">
                        <w:pPr>
                          <w:spacing w:line="168" w:lineRule="auto"/>
                          <w:jc w:val="center"/>
                          <w:rPr>
                            <w:sz w:val="18"/>
                            <w:szCs w:val="22"/>
                            <w:rtl/>
                          </w:rPr>
                        </w:pPr>
                        <w:r w:rsidRPr="00750577">
                          <w:rPr>
                            <w:sz w:val="18"/>
                            <w:szCs w:val="22"/>
                            <w:rtl/>
                          </w:rPr>
                          <w:t xml:space="preserve">كلمة الاختبار والتخالف </w:t>
                        </w:r>
                        <w:r w:rsidRPr="00750577">
                          <w:rPr>
                            <w:sz w:val="18"/>
                            <w:szCs w:val="22"/>
                          </w:rPr>
                          <w:t>C</w:t>
                        </w:r>
                        <w:r w:rsidRPr="00750577">
                          <w:rPr>
                            <w:sz w:val="18"/>
                            <w:szCs w:val="22"/>
                            <w:rtl/>
                          </w:rPr>
                          <w:t xml:space="preserve"> أو </w:t>
                        </w:r>
                        <w:r w:rsidRPr="00750577">
                          <w:rPr>
                            <w:noProof/>
                            <w:sz w:val="18"/>
                            <w:szCs w:val="22"/>
                          </w:rPr>
                          <w:t>C</w:t>
                        </w:r>
                        <w:r>
                          <w:rPr>
                            <w:noProof/>
                            <w:sz w:val="18"/>
                            <w:szCs w:val="22"/>
                          </w:rPr>
                          <w:t>'</w:t>
                        </w:r>
                      </w:p>
                    </w:txbxContent>
                  </v:textbox>
                </v:rect>
                <v:rect id="Rectangle 572" o:spid="_x0000_s1039" style="position:absolute;left:1698;top:7107;width:1261;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LcAA&#10;AADbAAAADwAAAGRycy9kb3ducmV2LnhtbERPTWvCQBC9F/oflhF6KXVjES3RVapQEPHSKHgdsmMS&#10;zM6G7CSm/94VhN7m8T5nuR5crXpqQ+XZwGScgCLOva24MHA6/nx8gQqCbLH2TAb+KMB69fqyxNT6&#10;G/9Sn0mhYgiHFA2UIk2qdchLchjGviGO3MW3DiXCttC2xVsMd7X+TJKZdlhxbCixoW1J+TXrnIH+&#10;fD5s6NTpSY8yf9/tO6lmZMzbaPhegBIa5F/8dO9snD+Fxy/xAL2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cLcAAAADbAAAADwAAAAAAAAAAAAAAAACYAgAAZHJzL2Rvd25y&#10;ZXYueG1sUEsFBgAAAAAEAAQA9QAAAIUDAAAAAA==&#10;" filled="f" stroked="f">
                  <v:textbox inset="1pt,1pt,1pt,1pt">
                    <w:txbxContent>
                      <w:p w:rsidR="00F75068" w:rsidRPr="00750577" w:rsidRDefault="00F75068" w:rsidP="00EF50C5">
                        <w:pPr>
                          <w:spacing w:before="0" w:line="168" w:lineRule="auto"/>
                          <w:jc w:val="center"/>
                          <w:rPr>
                            <w:sz w:val="18"/>
                            <w:szCs w:val="22"/>
                            <w:rtl/>
                          </w:rPr>
                        </w:pPr>
                        <w:r w:rsidRPr="00750577">
                          <w:rPr>
                            <w:sz w:val="18"/>
                            <w:szCs w:val="22"/>
                            <w:rtl/>
                          </w:rPr>
                          <w:t xml:space="preserve">كلمة الاختبار والتخالف </w:t>
                        </w:r>
                        <w:r w:rsidRPr="00750577">
                          <w:rPr>
                            <w:sz w:val="18"/>
                            <w:szCs w:val="22"/>
                          </w:rPr>
                          <w:t>A</w:t>
                        </w:r>
                      </w:p>
                    </w:txbxContent>
                  </v:textbox>
                </v:rect>
                <v:rect id="Rectangle 571" o:spid="_x0000_s1040" style="position:absolute;left:7016;top:7169;width:1701;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UrMMA&#10;AADbAAAADwAAAGRycy9kb3ducmV2LnhtbERPPW/CMBDdkfofrKvEBk6LWkGIQRSBWtigDIyn+BKH&#10;xucQm5D++7pSpW739D4vW/a2Fh21vnKs4GmcgCDOna64VHD63I6mIHxA1lg7JgXf5GG5eBhkmGp3&#10;5wN1x1CKGMI+RQUmhCaV0ueGLPqxa4gjV7jWYoiwLaVu8R7DbS2fk+RVWqw4NhhsaG0o/zrerIKy&#10;6Yrz5TBdzXZv6/d9d93szOSk1PCxX81BBOrDv/jP/aHj/Bf4/SU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rUrMMAAADbAAAADwAAAAAAAAAAAAAAAACYAgAAZHJzL2Rv&#10;d25yZXYueG1sUEsFBgAAAAAEAAQA9QAAAIgDAAAAAA==&#10;" filled="f" stroked="f" strokecolor="silver" strokeweight=".25pt">
                  <v:textbox inset="1pt,1pt,1pt,1pt">
                    <w:txbxContent>
                      <w:p w:rsidR="00F75068" w:rsidRPr="00750577" w:rsidRDefault="00F75068" w:rsidP="00EF50C5">
                        <w:pPr>
                          <w:spacing w:before="0" w:line="168" w:lineRule="auto"/>
                          <w:jc w:val="left"/>
                          <w:rPr>
                            <w:sz w:val="18"/>
                            <w:szCs w:val="22"/>
                            <w:rtl/>
                          </w:rPr>
                        </w:pPr>
                        <w:r w:rsidRPr="00750577">
                          <w:rPr>
                            <w:sz w:val="18"/>
                            <w:szCs w:val="22"/>
                            <w:rtl/>
                          </w:rPr>
                          <w:t xml:space="preserve">التخالف </w:t>
                        </w:r>
                        <w:r w:rsidRPr="00750577">
                          <w:rPr>
                            <w:sz w:val="18"/>
                            <w:szCs w:val="22"/>
                          </w:rPr>
                          <w:t>C</w:t>
                        </w:r>
                        <w:r w:rsidRPr="00750577">
                          <w:rPr>
                            <w:sz w:val="18"/>
                            <w:szCs w:val="22"/>
                            <w:rtl/>
                          </w:rPr>
                          <w:t xml:space="preserve"> = الصيغة </w:t>
                        </w:r>
                        <w:r w:rsidRPr="00750577">
                          <w:rPr>
                            <w:sz w:val="18"/>
                            <w:szCs w:val="22"/>
                          </w:rPr>
                          <w:t>A</w:t>
                        </w:r>
                      </w:p>
                      <w:p w:rsidR="00F75068" w:rsidRPr="00750577" w:rsidRDefault="00F75068" w:rsidP="00A33140">
                        <w:pPr>
                          <w:spacing w:before="0" w:line="168" w:lineRule="auto"/>
                          <w:jc w:val="left"/>
                          <w:rPr>
                            <w:sz w:val="18"/>
                            <w:szCs w:val="22"/>
                            <w:rtl/>
                          </w:rPr>
                        </w:pPr>
                        <w:r w:rsidRPr="00750577">
                          <w:rPr>
                            <w:sz w:val="18"/>
                            <w:szCs w:val="22"/>
                            <w:rtl/>
                          </w:rPr>
                          <w:t xml:space="preserve">التخالف </w:t>
                        </w:r>
                        <w:r w:rsidRPr="00750577">
                          <w:rPr>
                            <w:sz w:val="18"/>
                            <w:szCs w:val="22"/>
                          </w:rPr>
                          <w:t>C</w:t>
                        </w:r>
                        <w:r>
                          <w:rPr>
                            <w:sz w:val="18"/>
                            <w:szCs w:val="22"/>
                          </w:rPr>
                          <w:t>'</w:t>
                        </w:r>
                        <w:r w:rsidRPr="00750577">
                          <w:rPr>
                            <w:sz w:val="18"/>
                            <w:szCs w:val="22"/>
                            <w:rtl/>
                          </w:rPr>
                          <w:t xml:space="preserve"> = الصيغة </w:t>
                        </w:r>
                        <w:r w:rsidRPr="00750577">
                          <w:rPr>
                            <w:sz w:val="18"/>
                            <w:szCs w:val="22"/>
                          </w:rPr>
                          <w:t>B</w:t>
                        </w:r>
                      </w:p>
                    </w:txbxContent>
                  </v:textbox>
                </v:rect>
                <v:rect id="Rectangle 568" o:spid="_x0000_s1041" style="position:absolute;left:2763;top:7452;width:721;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nwcAA&#10;AADbAAAADwAAAGRycy9kb3ducmV2LnhtbERPTWvCQBC9F/wPywheim7sIZXoKioURHqpCl6H7JgE&#10;s7MhO4nx37uFQm/zeJ+z2gyuVj21ofJsYD5LQBHn3lZcGLicv6YLUEGQLdaeycCTAmzWo7cVZtY/&#10;+If6kxQqhnDI0EAp0mRah7wkh2HmG+LI3XzrUCJsC21bfMRwV+uPJEm1w4pjQ4kN7UvK76fOGeiv&#10;1+8dXTo971E+3w/HTqqUjJmMh+0SlNAg/+I/98HG+Sn8/hIP0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HnwcAAAADbAAAADwAAAAAAAAAAAAAAAACYAgAAZHJzL2Rvd25y&#10;ZXYueG1sUEsFBgAAAAAEAAQA9QAAAIUDAAAAAA==&#10;" filled="f" stroked="f">
                  <v:textbox inset="1pt,1pt,1pt,1pt">
                    <w:txbxContent>
                      <w:p w:rsidR="00F75068" w:rsidRPr="00750577" w:rsidRDefault="00F75068" w:rsidP="00EF50C5">
                        <w:pPr>
                          <w:spacing w:line="168" w:lineRule="auto"/>
                          <w:jc w:val="center"/>
                          <w:rPr>
                            <w:sz w:val="18"/>
                            <w:szCs w:val="22"/>
                            <w:rtl/>
                          </w:rPr>
                        </w:pPr>
                        <w:r w:rsidRPr="00750577">
                          <w:rPr>
                            <w:sz w:val="18"/>
                            <w:szCs w:val="22"/>
                            <w:rtl/>
                          </w:rPr>
                          <w:t>شفرة نمط الزمرة</w:t>
                        </w:r>
                      </w:p>
                    </w:txbxContent>
                  </v:textbox>
                </v:rect>
                <v:rect id="Rectangle 566" o:spid="_x0000_s1042" style="position:absolute;left:1413;top:9207;width:1729;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QMMA&#10;AADbAAAADwAAAGRycy9kb3ducmV2LnhtbERPPW/CMBDdkfofrKvEBk6L1EKIQRSBWtigDIyn+BKH&#10;xucQm5D++7pSpW739D4vW/a2Fh21vnKs4GmcgCDOna64VHD63I6mIHxA1lg7JgXf5GG5eBhkmGp3&#10;5wN1x1CKGMI+RQUmhCaV0ueGLPqxa4gjV7jWYoiwLaVu8R7DbS2fk+RFWqw4NhhsaG0o/zrerIKy&#10;6Yrz5TBdzXZv6/d9d93szOSk1PCxX81BBOrDv/jP/aHj/Ff4/SU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vQMMAAADbAAAADwAAAAAAAAAAAAAAAACYAgAAZHJzL2Rv&#10;d25yZXYueG1sUEsFBgAAAAAEAAQA9QAAAIgDAAAAAA==&#10;" filled="f" stroked="f" strokecolor="silver" strokeweight=".25pt">
                  <v:textbox inset="1pt,1pt,1pt,1pt">
                    <w:txbxContent>
                      <w:p w:rsidR="00F75068" w:rsidRPr="00750577" w:rsidRDefault="00F75068" w:rsidP="00EF50C5">
                        <w:pPr>
                          <w:spacing w:line="168" w:lineRule="auto"/>
                          <w:rPr>
                            <w:sz w:val="18"/>
                            <w:szCs w:val="22"/>
                            <w:rtl/>
                          </w:rPr>
                        </w:pPr>
                        <w:r w:rsidRPr="00750577">
                          <w:rPr>
                            <w:noProof/>
                            <w:sz w:val="18"/>
                            <w:szCs w:val="22"/>
                          </w:rPr>
                          <w:t>4</w:t>
                        </w:r>
                        <w:r>
                          <w:rPr>
                            <w:sz w:val="18"/>
                            <w:szCs w:val="22"/>
                            <w:rtl/>
                          </w:rPr>
                          <w:t xml:space="preserve"> بتات</w:t>
                        </w:r>
                        <w:r w:rsidRPr="00750577">
                          <w:rPr>
                            <w:sz w:val="18"/>
                            <w:szCs w:val="22"/>
                            <w:rtl/>
                          </w:rPr>
                          <w:t>: شفرة نمط الزمرة</w:t>
                        </w:r>
                      </w:p>
                    </w:txbxContent>
                  </v:textbox>
                </v:rect>
                <v:rect id="Rectangle 565" o:spid="_x0000_s1043" style="position:absolute;left:3258;top:9297;width:1153;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7MsUA&#10;AADbAAAADwAAAGRycy9kb3ducmV2LnhtbESPQW/CMAyF75P4D5EncRvphjSxQkCANm3sBuPA0WpM&#10;U2icrslK+ff4MImbrff83ufZove16qiNVWADz6MMFHERbMWlgf3Px9MEVEzIFuvAZOBKERbzwcMM&#10;cxsuvKVul0olIRxzNOBSanKtY+HIYxyFhli0Y2g9JlnbUtsWLxLua/2SZa/aY8XS4LChtaPivPvz&#10;BsqmOx5O28nybbNaf353v+8bN94bM3zsl1NQifp0N/9ff1nBF1j5RQ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3syxQAAANsAAAAPAAAAAAAAAAAAAAAAAJgCAABkcnMv&#10;ZG93bnJldi54bWxQSwUGAAAAAAQABAD1AAAAigMAAAAA&#10;" filled="f" stroked="f" strokecolor="silver" strokeweight=".25pt">
                  <v:textbox inset="1pt,1pt,1pt,1pt">
                    <w:txbxContent>
                      <w:p w:rsidR="00F75068" w:rsidRPr="00750577" w:rsidRDefault="00F75068" w:rsidP="00EF50C5">
                        <w:pPr>
                          <w:spacing w:before="0" w:line="168" w:lineRule="auto"/>
                          <w:rPr>
                            <w:sz w:val="18"/>
                            <w:szCs w:val="22"/>
                            <w:rtl/>
                          </w:rPr>
                        </w:pPr>
                        <w:r w:rsidRPr="00750577">
                          <w:rPr>
                            <w:sz w:val="18"/>
                            <w:szCs w:val="22"/>
                          </w:rPr>
                          <w:t>0</w:t>
                        </w:r>
                        <w:r w:rsidRPr="00750577">
                          <w:rPr>
                            <w:sz w:val="18"/>
                            <w:szCs w:val="22"/>
                            <w:rtl/>
                          </w:rPr>
                          <w:t xml:space="preserve"> = النسخة </w:t>
                        </w:r>
                        <w:r w:rsidRPr="00750577">
                          <w:rPr>
                            <w:sz w:val="18"/>
                            <w:szCs w:val="22"/>
                          </w:rPr>
                          <w:t>A</w:t>
                        </w:r>
                      </w:p>
                      <w:p w:rsidR="00F75068" w:rsidRDefault="00F75068" w:rsidP="00EF50C5">
                        <w:pPr>
                          <w:spacing w:before="0" w:line="168" w:lineRule="auto"/>
                          <w:rPr>
                            <w:rtl/>
                          </w:rPr>
                        </w:pPr>
                        <w:r w:rsidRPr="00750577">
                          <w:rPr>
                            <w:sz w:val="18"/>
                            <w:szCs w:val="22"/>
                          </w:rPr>
                          <w:t>1</w:t>
                        </w:r>
                        <w:r w:rsidRPr="00750577">
                          <w:rPr>
                            <w:sz w:val="18"/>
                            <w:szCs w:val="22"/>
                            <w:rtl/>
                          </w:rPr>
                          <w:t xml:space="preserve"> = النسخة</w:t>
                        </w:r>
                        <w:r>
                          <w:rPr>
                            <w:rtl/>
                          </w:rPr>
                          <w:t xml:space="preserve"> </w:t>
                        </w:r>
                        <w:r w:rsidRPr="00750577">
                          <w:rPr>
                            <w:sz w:val="18"/>
                            <w:szCs w:val="18"/>
                          </w:rPr>
                          <w:t>B</w:t>
                        </w:r>
                      </w:p>
                    </w:txbxContent>
                  </v:textbox>
                </v:rect>
                <v:rect id="Rectangle 6" o:spid="_x0000_s1044" style="position:absolute;left:1953;top:5512;width:721;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feqcMA&#10;AADbAAAADwAAAGRycy9kb3ducmV2LnhtbERPS2vCQBC+F/wPywi91Y0tFI1ZRUVp7c3HweOQnWSj&#10;2dk0u43pv+8WBG/z8T0nW/S2Fh21vnKsYDxKQBDnTldcKjgdty8TED4ga6wdk4Jf8rCYD54yTLW7&#10;8Z66QyhFDGGfogITQpNK6XNDFv3INcSRK1xrMUTYllK3eIvhtpavSfIuLVYcGww2tDaUXw8/VkHZ&#10;dMX5sp8sp7vV+uOr+97szNtJqedhv5yBCNSHh/ju/tRx/hT+f4k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feqcMAAADbAAAADwAAAAAAAAAAAAAAAACYAgAAZHJzL2Rv&#10;d25yZXYueG1sUEsFBgAAAAAEAAQA9QAAAIgDAAAAAA==&#10;" filled="f" stroked="f" strokecolor="silver" strokeweight=".25pt">
                  <v:textbox inset="1pt,1pt,1pt,1pt">
                    <w:txbxContent>
                      <w:p w:rsidR="00F75068" w:rsidRPr="00750577" w:rsidRDefault="00F75068" w:rsidP="00A33140">
                        <w:pPr>
                          <w:spacing w:line="168" w:lineRule="auto"/>
                          <w:rPr>
                            <w:sz w:val="18"/>
                            <w:szCs w:val="22"/>
                            <w:rtl/>
                          </w:rPr>
                        </w:pPr>
                        <w:r w:rsidRPr="00750577">
                          <w:rPr>
                            <w:sz w:val="18"/>
                            <w:szCs w:val="22"/>
                            <w:rtl/>
                          </w:rPr>
                          <w:t xml:space="preserve">الفدرة </w:t>
                        </w:r>
                        <w:r>
                          <w:rPr>
                            <w:sz w:val="18"/>
                            <w:szCs w:val="22"/>
                          </w:rPr>
                          <w:t>1</w:t>
                        </w:r>
                      </w:p>
                    </w:txbxContent>
                  </v:textbox>
                </v:rect>
                <v:rect id="Rectangle 564" o:spid="_x0000_s1045" style="position:absolute;left:2895;top:9831;width:7573;height:2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65kMAA&#10;AADbAAAADwAAAGRycy9kb3ducmV2LnhtbERPPW/CMBDdkfgP1iF1g0uRiqoUg1ChqAwMBZZup/iI&#10;A/E5ig2Ef48HJMan9z2dd65WV25D5UXD+ygDxVJ4U0mp4bD/GX6CCpHEUO2FNdw5wHzW700pN/4m&#10;f3zdxVKlEAk5abAxNjliKCw7CiPfsCTu6FtHMcG2RNPSLYW7GsdZNkFHlaQGSw1/Wy7Ou4vTgEe7&#10;KvGyXi62d1x3p/9sYz4OWr8NusUXqMhdfImf7l+jYZzWpy/pB+D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65kMAAAADbAAAADwAAAAAAAAAAAAAAAACYAgAAZHJzL2Rvd25y&#10;ZXYueG1sUEsFBgAAAAAEAAQA9QAAAIUDAAAAAA==&#10;" filled="f" stroked="f" strokecolor="silver" strokeweight=".25pt">
                  <v:textbox inset="0,0,0,0">
                    <w:txbxContent>
                      <w:p w:rsidR="00F75068" w:rsidRPr="00C56A82" w:rsidRDefault="00F75068" w:rsidP="00F75068">
                        <w:pPr>
                          <w:spacing w:before="60"/>
                          <w:ind w:left="204"/>
                          <w:rPr>
                            <w:sz w:val="18"/>
                            <w:szCs w:val="22"/>
                            <w:rtl/>
                          </w:rPr>
                        </w:pPr>
                        <w:r>
                          <w:rPr>
                            <w:rFonts w:hint="cs"/>
                            <w:i/>
                            <w:iCs/>
                            <w:sz w:val="18"/>
                            <w:szCs w:val="22"/>
                            <w:rtl/>
                          </w:rPr>
                          <w:t>الملاحظة</w:t>
                        </w:r>
                        <w:r w:rsidRPr="00C56A82">
                          <w:rPr>
                            <w:i/>
                            <w:iCs/>
                            <w:sz w:val="18"/>
                            <w:szCs w:val="22"/>
                            <w:rtl/>
                          </w:rPr>
                          <w:t xml:space="preserve"> </w:t>
                        </w:r>
                        <w:r w:rsidRPr="00C56A82">
                          <w:rPr>
                            <w:i/>
                            <w:iCs/>
                            <w:sz w:val="18"/>
                            <w:szCs w:val="22"/>
                          </w:rPr>
                          <w:t>1</w:t>
                        </w:r>
                        <w:r w:rsidRPr="00C56A82">
                          <w:rPr>
                            <w:sz w:val="18"/>
                            <w:szCs w:val="22"/>
                            <w:rtl/>
                          </w:rPr>
                          <w:t xml:space="preserve"> - شفرة نمط الزمرة = </w:t>
                        </w:r>
                        <w:r w:rsidRPr="00C56A82">
                          <w:rPr>
                            <w:sz w:val="18"/>
                            <w:szCs w:val="22"/>
                          </w:rPr>
                          <w:t>4</w:t>
                        </w:r>
                        <w:r w:rsidRPr="00C56A82">
                          <w:rPr>
                            <w:sz w:val="18"/>
                            <w:szCs w:val="22"/>
                            <w:rtl/>
                          </w:rPr>
                          <w:t xml:space="preserve"> بتات.</w:t>
                        </w:r>
                      </w:p>
                      <w:p w:rsidR="00F75068" w:rsidRPr="00C56A82" w:rsidRDefault="00F75068" w:rsidP="00F75068">
                        <w:pPr>
                          <w:spacing w:before="60"/>
                          <w:ind w:left="204"/>
                          <w:rPr>
                            <w:sz w:val="18"/>
                            <w:szCs w:val="22"/>
                            <w:rtl/>
                          </w:rPr>
                        </w:pPr>
                        <w:r>
                          <w:rPr>
                            <w:rFonts w:hint="cs"/>
                            <w:i/>
                            <w:iCs/>
                            <w:sz w:val="18"/>
                            <w:szCs w:val="22"/>
                            <w:rtl/>
                          </w:rPr>
                          <w:t>الملاحظة</w:t>
                        </w:r>
                        <w:r w:rsidRPr="00C56A82">
                          <w:rPr>
                            <w:i/>
                            <w:iCs/>
                            <w:sz w:val="18"/>
                            <w:szCs w:val="22"/>
                            <w:rtl/>
                          </w:rPr>
                          <w:t xml:space="preserve"> </w:t>
                        </w:r>
                        <w:r w:rsidRPr="00C56A82">
                          <w:rPr>
                            <w:i/>
                            <w:iCs/>
                            <w:sz w:val="18"/>
                            <w:szCs w:val="22"/>
                          </w:rPr>
                          <w:t>2</w:t>
                        </w:r>
                        <w:r w:rsidRPr="00C56A82">
                          <w:rPr>
                            <w:sz w:val="18"/>
                            <w:szCs w:val="22"/>
                            <w:rtl/>
                          </w:rPr>
                          <w:t xml:space="preserve"> - </w:t>
                        </w:r>
                        <w:r w:rsidRPr="00C56A82">
                          <w:rPr>
                            <w:sz w:val="18"/>
                            <w:szCs w:val="22"/>
                          </w:rPr>
                          <w:t>B</w:t>
                        </w:r>
                        <w:r w:rsidRPr="00C56A82">
                          <w:rPr>
                            <w:sz w:val="18"/>
                            <w:szCs w:val="22"/>
                            <w:vertAlign w:val="subscript"/>
                          </w:rPr>
                          <w:t>0</w:t>
                        </w:r>
                        <w:r w:rsidRPr="00C56A82">
                          <w:rPr>
                            <w:sz w:val="18"/>
                            <w:szCs w:val="22"/>
                            <w:rtl/>
                          </w:rPr>
                          <w:t xml:space="preserve"> = شفرة النسخة = بتة واحدة.</w:t>
                        </w:r>
                      </w:p>
                      <w:p w:rsidR="00F75068" w:rsidRPr="00C56A82" w:rsidRDefault="00F75068" w:rsidP="00F75068">
                        <w:pPr>
                          <w:spacing w:before="60"/>
                          <w:ind w:left="204"/>
                          <w:rPr>
                            <w:sz w:val="18"/>
                            <w:szCs w:val="22"/>
                            <w:rtl/>
                          </w:rPr>
                        </w:pPr>
                        <w:r>
                          <w:rPr>
                            <w:rFonts w:hint="cs"/>
                            <w:i/>
                            <w:iCs/>
                            <w:sz w:val="18"/>
                            <w:szCs w:val="22"/>
                            <w:rtl/>
                          </w:rPr>
                          <w:t>الملاحظة</w:t>
                        </w:r>
                        <w:r w:rsidRPr="00C56A82">
                          <w:rPr>
                            <w:i/>
                            <w:iCs/>
                            <w:sz w:val="18"/>
                            <w:szCs w:val="22"/>
                            <w:rtl/>
                          </w:rPr>
                          <w:t xml:space="preserve"> </w:t>
                        </w:r>
                        <w:r w:rsidRPr="00C56A82">
                          <w:rPr>
                            <w:i/>
                            <w:iCs/>
                            <w:sz w:val="18"/>
                            <w:szCs w:val="22"/>
                          </w:rPr>
                          <w:t>3</w:t>
                        </w:r>
                        <w:r w:rsidRPr="00C56A82">
                          <w:rPr>
                            <w:sz w:val="18"/>
                            <w:szCs w:val="22"/>
                            <w:rtl/>
                          </w:rPr>
                          <w:t xml:space="preserve"> - الشفرة </w:t>
                        </w:r>
                        <w:r w:rsidRPr="00C56A82">
                          <w:rPr>
                            <w:sz w:val="18"/>
                            <w:szCs w:val="22"/>
                          </w:rPr>
                          <w:t>PI</w:t>
                        </w:r>
                        <w:r w:rsidRPr="00C56A82">
                          <w:rPr>
                            <w:sz w:val="18"/>
                            <w:szCs w:val="22"/>
                            <w:rtl/>
                          </w:rPr>
                          <w:t xml:space="preserve"> = شفرة تعرف البرنامج = </w:t>
                        </w:r>
                        <w:r w:rsidRPr="00C56A82">
                          <w:rPr>
                            <w:sz w:val="18"/>
                            <w:szCs w:val="22"/>
                          </w:rPr>
                          <w:t>16</w:t>
                        </w:r>
                        <w:r w:rsidRPr="00C56A82">
                          <w:rPr>
                            <w:sz w:val="18"/>
                            <w:szCs w:val="22"/>
                            <w:rtl/>
                          </w:rPr>
                          <w:t xml:space="preserve"> بتة.</w:t>
                        </w:r>
                      </w:p>
                      <w:p w:rsidR="00F75068" w:rsidRPr="00C56A82" w:rsidRDefault="00F75068" w:rsidP="00F75068">
                        <w:pPr>
                          <w:spacing w:before="60"/>
                          <w:ind w:left="204"/>
                          <w:rPr>
                            <w:sz w:val="18"/>
                            <w:szCs w:val="22"/>
                            <w:rtl/>
                          </w:rPr>
                        </w:pPr>
                        <w:r>
                          <w:rPr>
                            <w:rFonts w:hint="cs"/>
                            <w:i/>
                            <w:iCs/>
                            <w:sz w:val="18"/>
                            <w:szCs w:val="22"/>
                            <w:rtl/>
                          </w:rPr>
                          <w:t>الملاحظة</w:t>
                        </w:r>
                        <w:r w:rsidRPr="00C56A82">
                          <w:rPr>
                            <w:i/>
                            <w:iCs/>
                            <w:sz w:val="18"/>
                            <w:szCs w:val="22"/>
                            <w:rtl/>
                          </w:rPr>
                          <w:t xml:space="preserve"> </w:t>
                        </w:r>
                        <w:r w:rsidRPr="00C56A82">
                          <w:rPr>
                            <w:i/>
                            <w:iCs/>
                            <w:sz w:val="18"/>
                            <w:szCs w:val="22"/>
                          </w:rPr>
                          <w:t>4</w:t>
                        </w:r>
                        <w:r w:rsidRPr="00C56A82">
                          <w:rPr>
                            <w:sz w:val="18"/>
                            <w:szCs w:val="22"/>
                            <w:rtl/>
                          </w:rPr>
                          <w:t xml:space="preserve"> - </w:t>
                        </w:r>
                        <w:r w:rsidRPr="00C56A82">
                          <w:rPr>
                            <w:sz w:val="18"/>
                            <w:szCs w:val="22"/>
                          </w:rPr>
                          <w:t>TP</w:t>
                        </w:r>
                        <w:r w:rsidRPr="00C56A82">
                          <w:rPr>
                            <w:sz w:val="18"/>
                            <w:szCs w:val="22"/>
                            <w:rtl/>
                          </w:rPr>
                          <w:t xml:space="preserve"> = شفرة تعرف برنامج للسائقين = بتة واحدة.</w:t>
                        </w:r>
                      </w:p>
                      <w:p w:rsidR="00F75068" w:rsidRPr="00C56A82" w:rsidRDefault="00F75068" w:rsidP="00F75068">
                        <w:pPr>
                          <w:spacing w:before="60"/>
                          <w:ind w:left="204"/>
                          <w:rPr>
                            <w:sz w:val="18"/>
                            <w:szCs w:val="22"/>
                            <w:rtl/>
                          </w:rPr>
                        </w:pPr>
                        <w:r>
                          <w:rPr>
                            <w:rFonts w:hint="cs"/>
                            <w:i/>
                            <w:iCs/>
                            <w:sz w:val="18"/>
                            <w:szCs w:val="22"/>
                            <w:rtl/>
                          </w:rPr>
                          <w:t>الملاحظة</w:t>
                        </w:r>
                        <w:r w:rsidRPr="00C56A82">
                          <w:rPr>
                            <w:i/>
                            <w:iCs/>
                            <w:sz w:val="18"/>
                            <w:szCs w:val="22"/>
                            <w:rtl/>
                          </w:rPr>
                          <w:t xml:space="preserve"> </w:t>
                        </w:r>
                        <w:r w:rsidRPr="00C56A82">
                          <w:rPr>
                            <w:i/>
                            <w:iCs/>
                            <w:sz w:val="18"/>
                            <w:szCs w:val="22"/>
                          </w:rPr>
                          <w:t>5</w:t>
                        </w:r>
                        <w:r w:rsidRPr="00C56A82">
                          <w:rPr>
                            <w:sz w:val="18"/>
                            <w:szCs w:val="22"/>
                            <w:rtl/>
                          </w:rPr>
                          <w:t xml:space="preserve"> - </w:t>
                        </w:r>
                        <w:r w:rsidRPr="00C56A82">
                          <w:rPr>
                            <w:sz w:val="18"/>
                            <w:szCs w:val="22"/>
                          </w:rPr>
                          <w:t>PTY</w:t>
                        </w:r>
                        <w:r w:rsidRPr="00C56A82">
                          <w:rPr>
                            <w:sz w:val="18"/>
                            <w:szCs w:val="22"/>
                            <w:rtl/>
                          </w:rPr>
                          <w:t xml:space="preserve"> = شفرة نمط البرنامج = </w:t>
                        </w:r>
                        <w:r w:rsidRPr="00C56A82">
                          <w:rPr>
                            <w:sz w:val="18"/>
                            <w:szCs w:val="22"/>
                          </w:rPr>
                          <w:t>5</w:t>
                        </w:r>
                        <w:r w:rsidRPr="00C56A82">
                          <w:rPr>
                            <w:sz w:val="18"/>
                            <w:szCs w:val="22"/>
                            <w:rtl/>
                          </w:rPr>
                          <w:t xml:space="preserve"> بتات.</w:t>
                        </w:r>
                      </w:p>
                      <w:p w:rsidR="00F75068" w:rsidRPr="00C56A82" w:rsidRDefault="00F75068" w:rsidP="00F75068">
                        <w:pPr>
                          <w:spacing w:before="60"/>
                          <w:ind w:left="204"/>
                          <w:rPr>
                            <w:sz w:val="18"/>
                            <w:szCs w:val="22"/>
                            <w:rtl/>
                          </w:rPr>
                        </w:pPr>
                        <w:r>
                          <w:rPr>
                            <w:rFonts w:hint="cs"/>
                            <w:i/>
                            <w:iCs/>
                            <w:sz w:val="18"/>
                            <w:szCs w:val="22"/>
                            <w:rtl/>
                          </w:rPr>
                          <w:t>الملاحظة</w:t>
                        </w:r>
                        <w:r w:rsidRPr="00C56A82">
                          <w:rPr>
                            <w:i/>
                            <w:iCs/>
                            <w:sz w:val="18"/>
                            <w:szCs w:val="22"/>
                            <w:rtl/>
                          </w:rPr>
                          <w:t xml:space="preserve"> </w:t>
                        </w:r>
                        <w:r w:rsidRPr="00C56A82">
                          <w:rPr>
                            <w:i/>
                            <w:iCs/>
                            <w:sz w:val="18"/>
                            <w:szCs w:val="22"/>
                          </w:rPr>
                          <w:t>6</w:t>
                        </w:r>
                        <w:r w:rsidRPr="00C56A82">
                          <w:rPr>
                            <w:sz w:val="18"/>
                            <w:szCs w:val="22"/>
                            <w:rtl/>
                          </w:rPr>
                          <w:t xml:space="preserve"> - كلمة الاختبار + التخالف </w:t>
                        </w:r>
                        <w:r w:rsidRPr="00C56A82">
                          <w:rPr>
                            <w:sz w:val="18"/>
                            <w:szCs w:val="22"/>
                          </w:rPr>
                          <w:t>“N”</w:t>
                        </w:r>
                        <w:r w:rsidRPr="00C56A82">
                          <w:rPr>
                            <w:sz w:val="18"/>
                            <w:szCs w:val="22"/>
                            <w:rtl/>
                          </w:rPr>
                          <w:t xml:space="preserve"> = </w:t>
                        </w:r>
                        <w:r w:rsidRPr="00C56A82">
                          <w:rPr>
                            <w:sz w:val="18"/>
                            <w:szCs w:val="22"/>
                          </w:rPr>
                          <w:t>10</w:t>
                        </w:r>
                        <w:r w:rsidRPr="00C56A82">
                          <w:rPr>
                            <w:sz w:val="18"/>
                            <w:szCs w:val="22"/>
                            <w:rtl/>
                          </w:rPr>
                          <w:t xml:space="preserve"> بتات تضاف لتوقي الأخطاء، وللإعلام حول تزامن الفدرة أو تزامن الزمرة.</w:t>
                        </w:r>
                      </w:p>
                      <w:p w:rsidR="00F75068" w:rsidRDefault="00F75068" w:rsidP="00F75068">
                        <w:pPr>
                          <w:spacing w:before="60"/>
                          <w:ind w:left="204"/>
                          <w:rPr>
                            <w:sz w:val="18"/>
                            <w:rtl/>
                          </w:rPr>
                        </w:pPr>
                        <w:r>
                          <w:rPr>
                            <w:rFonts w:hint="cs"/>
                            <w:i/>
                            <w:iCs/>
                            <w:sz w:val="18"/>
                            <w:szCs w:val="22"/>
                            <w:rtl/>
                          </w:rPr>
                          <w:t>الملاحظة</w:t>
                        </w:r>
                        <w:r w:rsidRPr="00C56A82">
                          <w:rPr>
                            <w:i/>
                            <w:iCs/>
                            <w:sz w:val="18"/>
                            <w:szCs w:val="22"/>
                            <w:rtl/>
                          </w:rPr>
                          <w:t xml:space="preserve"> </w:t>
                        </w:r>
                        <w:r w:rsidRPr="00C56A82">
                          <w:rPr>
                            <w:i/>
                            <w:iCs/>
                            <w:sz w:val="18"/>
                            <w:szCs w:val="22"/>
                          </w:rPr>
                          <w:t>7</w:t>
                        </w:r>
                        <w:r w:rsidRPr="00C56A82">
                          <w:rPr>
                            <w:sz w:val="18"/>
                            <w:szCs w:val="22"/>
                            <w:rtl/>
                          </w:rPr>
                          <w:t xml:space="preserve"> - </w:t>
                        </w:r>
                        <w:r w:rsidRPr="00C56A82">
                          <w:rPr>
                            <w:i/>
                            <w:iCs/>
                            <w:sz w:val="18"/>
                            <w:szCs w:val="22"/>
                          </w:rPr>
                          <w:t>t</w:t>
                        </w:r>
                        <w:r w:rsidRPr="00C56A82">
                          <w:rPr>
                            <w:sz w:val="18"/>
                            <w:szCs w:val="22"/>
                            <w:vertAlign w:val="subscript"/>
                          </w:rPr>
                          <w:t xml:space="preserve">2 </w:t>
                        </w:r>
                        <w:r w:rsidRPr="00C56A82">
                          <w:rPr>
                            <w:sz w:val="18"/>
                            <w:szCs w:val="22"/>
                          </w:rPr>
                          <w:sym w:font="Symbol" w:char="F03C"/>
                        </w:r>
                        <w:r w:rsidRPr="00C56A82">
                          <w:rPr>
                            <w:sz w:val="18"/>
                            <w:szCs w:val="22"/>
                          </w:rPr>
                          <w:t xml:space="preserve"> </w:t>
                        </w:r>
                        <w:r w:rsidRPr="00C56A82">
                          <w:rPr>
                            <w:i/>
                            <w:iCs/>
                            <w:sz w:val="18"/>
                            <w:szCs w:val="22"/>
                          </w:rPr>
                          <w:t>t</w:t>
                        </w:r>
                        <w:r w:rsidRPr="00C56A82">
                          <w:rPr>
                            <w:sz w:val="18"/>
                            <w:szCs w:val="22"/>
                            <w:vertAlign w:val="subscript"/>
                          </w:rPr>
                          <w:t>1</w:t>
                        </w:r>
                        <w:r w:rsidRPr="00C56A82">
                          <w:rPr>
                            <w:sz w:val="18"/>
                            <w:szCs w:val="22"/>
                            <w:rtl/>
                          </w:rPr>
                          <w:t xml:space="preserve"> : ترسل، في كل زمرة الفدرة </w:t>
                        </w:r>
                        <w:r w:rsidRPr="00C56A82">
                          <w:rPr>
                            <w:sz w:val="18"/>
                            <w:szCs w:val="22"/>
                          </w:rPr>
                          <w:t>1</w:t>
                        </w:r>
                        <w:r w:rsidRPr="00C56A82">
                          <w:rPr>
                            <w:sz w:val="18"/>
                            <w:szCs w:val="22"/>
                            <w:rtl/>
                          </w:rPr>
                          <w:t xml:space="preserve">، في المرتبة الأولى وترسل الفدرة </w:t>
                        </w:r>
                        <w:r w:rsidRPr="00C56A82">
                          <w:rPr>
                            <w:sz w:val="18"/>
                            <w:szCs w:val="22"/>
                          </w:rPr>
                          <w:t>4</w:t>
                        </w:r>
                        <w:r w:rsidRPr="00C56A82">
                          <w:rPr>
                            <w:sz w:val="18"/>
                            <w:szCs w:val="22"/>
                            <w:rtl/>
                          </w:rPr>
                          <w:t xml:space="preserve"> في المرتبة الأخيرة.</w:t>
                        </w:r>
                      </w:p>
                    </w:txbxContent>
                  </v:textbox>
                </v:rect>
                <v:rect id="Rectangle 31" o:spid="_x0000_s1046" style="position:absolute;left:3713;top:8525;width:465;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1CMIA&#10;AADbAAAADwAAAGRycy9kb3ducmV2LnhtbESPQWvCQBSE7wX/w/KEXopu4kFLdBUtFKR40QpeH9ln&#10;Esy+DdmXmP77riB4HGbmG2a1GVytempD5dlAOk1AEefeVlwYOP9+Tz5BBUG2WHsmA38UYLMeva0w&#10;s/7OR+pPUqgI4ZChgVKkybQOeUkOw9Q3xNG7+tahRNkW2rZ4j3BX61mSzLXDiuNCiQ19lZTfTp0z&#10;0F8uhx2dO532KIuP/U8n1ZyMeR8P2yUooUFe4Wd7bw3MUnh8iT9A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LUIwgAAANsAAAAPAAAAAAAAAAAAAAAAAJgCAABkcnMvZG93&#10;bnJldi54bWxQSwUGAAAAAAQABAD1AAAAhwMAAAAA&#10;" filled="f" stroked="f">
                  <v:textbox inset="1pt,1pt,1pt,1pt">
                    <w:txbxContent>
                      <w:p w:rsidR="00F75068" w:rsidRPr="00AB426E" w:rsidRDefault="00F75068" w:rsidP="009E3EC6">
                        <w:pPr>
                          <w:spacing w:line="168" w:lineRule="auto"/>
                          <w:jc w:val="center"/>
                          <w:rPr>
                            <w:sz w:val="12"/>
                            <w:szCs w:val="12"/>
                            <w:rtl/>
                            <w:lang w:bidi="ar-EG"/>
                          </w:rPr>
                        </w:pPr>
                        <w:r w:rsidRPr="00AB426E">
                          <w:rPr>
                            <w:sz w:val="12"/>
                            <w:szCs w:val="12"/>
                            <w:lang w:bidi="ar-EG"/>
                          </w:rPr>
                          <w:t xml:space="preserve">Traffic </w:t>
                        </w:r>
                        <w:proofErr w:type="spellStart"/>
                        <w:r w:rsidRPr="00AB426E">
                          <w:rPr>
                            <w:sz w:val="12"/>
                            <w:szCs w:val="12"/>
                            <w:lang w:bidi="ar-EG"/>
                          </w:rPr>
                          <w:t>prog</w:t>
                        </w:r>
                        <w:proofErr w:type="spellEnd"/>
                        <w:r w:rsidRPr="00AB426E">
                          <w:rPr>
                            <w:sz w:val="12"/>
                            <w:szCs w:val="12"/>
                            <w:lang w:bidi="ar-EG"/>
                          </w:rPr>
                          <w:t xml:space="preserve"> code</w:t>
                        </w:r>
                      </w:p>
                    </w:txbxContent>
                  </v:textbox>
                </v:rect>
              </v:group>
            </w:pict>
          </mc:Fallback>
        </mc:AlternateContent>
      </w:r>
      <w:r w:rsidR="003C42C6" w:rsidRPr="00C56A82">
        <w:rPr>
          <w:rtl/>
        </w:rPr>
        <w:t>نسق الرسالة وإعطاء عنوانها</w:t>
      </w:r>
    </w:p>
    <w:p w:rsidR="00F72ABA" w:rsidRPr="00F72ABA" w:rsidRDefault="00975726" w:rsidP="00483A24">
      <w:pPr>
        <w:spacing w:before="0" w:line="240" w:lineRule="auto"/>
        <w:jc w:val="center"/>
      </w:pPr>
      <w:r>
        <w:rPr>
          <w:rFonts w:hint="cs"/>
          <w:noProof/>
          <w:rtl/>
          <w:lang w:eastAsia="zh-CN"/>
        </w:rPr>
        <mc:AlternateContent>
          <mc:Choice Requires="wps">
            <w:drawing>
              <wp:anchor distT="0" distB="0" distL="114300" distR="114300" simplePos="0" relativeHeight="251661312" behindDoc="0" locked="0" layoutInCell="0" allowOverlap="1" wp14:anchorId="6C44CE7F" wp14:editId="26B2BEB9">
                <wp:simplePos x="0" y="0"/>
                <wp:positionH relativeFrom="page">
                  <wp:posOffset>535305</wp:posOffset>
                </wp:positionH>
                <wp:positionV relativeFrom="paragraph">
                  <wp:posOffset>1424940</wp:posOffset>
                </wp:positionV>
                <wp:extent cx="704850" cy="209550"/>
                <wp:effectExtent l="0" t="0" r="0" b="0"/>
                <wp:wrapNone/>
                <wp:docPr id="569"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09550"/>
                        </a:xfrm>
                        <a:prstGeom prst="rect">
                          <a:avLst/>
                        </a:prstGeom>
                        <a:noFill/>
                        <a:ln>
                          <a:noFill/>
                        </a:ln>
                        <a:effectLst/>
                        <a:extLst/>
                      </wps:spPr>
                      <wps:txbx>
                        <w:txbxContent>
                          <w:p w:rsidR="00F75068" w:rsidRPr="00750577" w:rsidRDefault="00F75068" w:rsidP="00EF50C5">
                            <w:pPr>
                              <w:spacing w:before="40" w:line="168" w:lineRule="auto"/>
                              <w:rPr>
                                <w:sz w:val="18"/>
                                <w:szCs w:val="22"/>
                                <w:rtl/>
                              </w:rPr>
                            </w:pPr>
                            <w:r w:rsidRPr="00750577">
                              <w:rPr>
                                <w:sz w:val="18"/>
                                <w:szCs w:val="22"/>
                                <w:rtl/>
                              </w:rPr>
                              <w:t>البتة الأكثر دلالة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9" o:spid="_x0000_s1047" style="position:absolute;left:0;text-align:left;margin-left:42.15pt;margin-top:112.2pt;width:55.5pt;height:1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" o:allowincell="f" filled="f" stroked="f">
                <v:textbox inset="1pt,1pt,1pt,1pt">
                  <w:txbxContent>
                    <w:p w:rsidR="00F75068" w:rsidRPr="00750577" w:rsidRDefault="00F75068" w:rsidP="00EF50C5">
                      <w:pPr>
                        <w:spacing w:before="40" w:line="168" w:lineRule="auto"/>
                        <w:rPr>
                          <w:sz w:val="18"/>
                          <w:szCs w:val="22"/>
                          <w:rtl/>
                        </w:rPr>
                      </w:pPr>
                      <w:r w:rsidRPr="00750577">
                        <w:rPr>
                          <w:sz w:val="18"/>
                          <w:szCs w:val="22"/>
                          <w:rtl/>
                        </w:rPr>
                        <w:t>البتة الأكثر دلالة</w:t>
                      </w:r>
                    </w:p>
                  </w:txbxContent>
                </v:textbox>
                <w10:wrap anchorx="page"/>
              </v:rect>
            </w:pict>
          </mc:Fallback>
        </mc:AlternateContent>
      </w:r>
      <w:r w:rsidR="00EF50C5">
        <w:object w:dxaOrig="5715" w:dyaOrig="4384">
          <v:shape id="_x0000_i1028" type="#_x0000_t75" style="width:484.5pt;height:372pt" o:ole="">
            <v:imagedata r:id="rId21" o:title=""/>
          </v:shape>
          <o:OLEObject Type="Embed" ProgID="CorelDRAW.Graphic.14" ShapeID="_x0000_i1028" DrawAspect="Content" ObjectID="_1377415070" r:id="rId22"/>
        </w:object>
      </w:r>
      <w:r w:rsidR="00483A24">
        <w:br w:type="page"/>
      </w:r>
      <w:r w:rsidR="00F72ABA" w:rsidRPr="00F72ABA">
        <w:rPr>
          <w:rFonts w:hint="cs"/>
          <w:rtl/>
        </w:rPr>
        <w:lastRenderedPageBreak/>
        <w:t>الج</w:t>
      </w:r>
      <w:r w:rsidR="00F75068">
        <w:rPr>
          <w:rFonts w:hint="cs"/>
          <w:rtl/>
        </w:rPr>
        <w:t>ـ</w:t>
      </w:r>
      <w:r w:rsidR="00F72ABA" w:rsidRPr="00F72ABA">
        <w:rPr>
          <w:rFonts w:hint="cs"/>
          <w:rtl/>
        </w:rPr>
        <w:t xml:space="preserve">دول </w:t>
      </w:r>
      <w:r w:rsidR="00F72ABA" w:rsidRPr="00F72ABA">
        <w:t>1</w:t>
      </w:r>
    </w:p>
    <w:p w:rsidR="003C42C6" w:rsidRPr="00F72ABA" w:rsidRDefault="00F72ABA" w:rsidP="003C42C6">
      <w:pPr>
        <w:pStyle w:val="Tabletitle"/>
        <w:rPr>
          <w:rtl/>
        </w:rPr>
      </w:pPr>
      <w:r w:rsidRPr="00F72ABA">
        <w:rPr>
          <w:rFonts w:hint="cs"/>
          <w:rtl/>
        </w:rPr>
        <w:t xml:space="preserve">مثال على </w:t>
      </w:r>
      <w:r w:rsidR="003C42C6" w:rsidRPr="00F72ABA">
        <w:rPr>
          <w:rtl/>
        </w:rPr>
        <w:t>شفرات أ</w:t>
      </w:r>
      <w:r w:rsidR="003C42C6" w:rsidRPr="00F72ABA">
        <w:rPr>
          <w:rtl/>
          <w:lang w:val="en-GB"/>
        </w:rPr>
        <w:t>نماط الزمر</w:t>
      </w:r>
    </w:p>
    <w:tbl>
      <w:tblPr>
        <w:bidiVisual/>
        <w:tblW w:w="9740" w:type="dxa"/>
        <w:tblInd w:w="8" w:type="dxa"/>
        <w:tblLayout w:type="fixed"/>
        <w:tblCellMar>
          <w:left w:w="0" w:type="dxa"/>
          <w:right w:w="0" w:type="dxa"/>
        </w:tblCellMar>
        <w:tblLook w:val="0000" w:firstRow="0" w:lastRow="0" w:firstColumn="0" w:lastColumn="0" w:noHBand="0" w:noVBand="0"/>
      </w:tblPr>
      <w:tblGrid>
        <w:gridCol w:w="9"/>
        <w:gridCol w:w="1134"/>
        <w:gridCol w:w="709"/>
        <w:gridCol w:w="709"/>
        <w:gridCol w:w="709"/>
        <w:gridCol w:w="709"/>
        <w:gridCol w:w="700"/>
        <w:gridCol w:w="9"/>
        <w:gridCol w:w="5043"/>
        <w:gridCol w:w="9"/>
      </w:tblGrid>
      <w:tr w:rsidR="003C42C6" w:rsidRPr="00F72ABA" w:rsidTr="00483A24">
        <w:trPr>
          <w:gridAfter w:val="1"/>
          <w:wAfter w:w="9" w:type="dxa"/>
          <w:cantSplit/>
        </w:trPr>
        <w:tc>
          <w:tcPr>
            <w:tcW w:w="4679" w:type="dxa"/>
            <w:gridSpan w:val="7"/>
            <w:tcBorders>
              <w:top w:val="single" w:sz="6" w:space="0" w:color="auto"/>
              <w:left w:val="single" w:sz="6" w:space="0" w:color="auto"/>
              <w:bottom w:val="single" w:sz="6" w:space="0" w:color="auto"/>
              <w:right w:val="single" w:sz="6" w:space="0" w:color="auto"/>
            </w:tcBorders>
          </w:tcPr>
          <w:p w:rsidR="003C42C6" w:rsidRPr="005D09FF" w:rsidRDefault="003C42C6" w:rsidP="005D09FF">
            <w:pPr>
              <w:pStyle w:val="TableText0"/>
              <w:bidi/>
              <w:spacing w:before="40" w:after="40" w:line="260" w:lineRule="exact"/>
              <w:ind w:left="142" w:right="142"/>
              <w:jc w:val="center"/>
              <w:rPr>
                <w:rFonts w:cs="Traditional Arabic"/>
                <w:b/>
                <w:bCs/>
                <w:szCs w:val="24"/>
              </w:rPr>
            </w:pPr>
            <w:r w:rsidRPr="005D09FF">
              <w:rPr>
                <w:rFonts w:cs="Traditional Arabic"/>
                <w:b/>
                <w:bCs/>
                <w:szCs w:val="24"/>
                <w:rtl/>
              </w:rPr>
              <w:t>نمط الزمرة</w:t>
            </w:r>
          </w:p>
        </w:tc>
        <w:tc>
          <w:tcPr>
            <w:tcW w:w="5052" w:type="dxa"/>
            <w:gridSpan w:val="2"/>
            <w:tcBorders>
              <w:top w:val="single" w:sz="6" w:space="0" w:color="auto"/>
              <w:right w:val="single" w:sz="6" w:space="0" w:color="auto"/>
            </w:tcBorders>
          </w:tcPr>
          <w:p w:rsidR="003C42C6" w:rsidRPr="005D09FF" w:rsidRDefault="003C42C6" w:rsidP="005D09FF">
            <w:pPr>
              <w:pStyle w:val="TableText0"/>
              <w:bidi/>
              <w:spacing w:before="40" w:after="40" w:line="260" w:lineRule="exact"/>
              <w:ind w:left="142" w:right="142"/>
              <w:jc w:val="left"/>
              <w:rPr>
                <w:rFonts w:cs="Traditional Arabic"/>
                <w:b/>
                <w:bCs/>
                <w:szCs w:val="24"/>
              </w:rPr>
            </w:pPr>
          </w:p>
        </w:tc>
      </w:tr>
      <w:tr w:rsidR="00FF4097" w:rsidRPr="00F72ABA" w:rsidTr="00483A24">
        <w:trPr>
          <w:gridBefore w:val="1"/>
          <w:wBefore w:w="9" w:type="dxa"/>
          <w:cantSplit/>
        </w:trPr>
        <w:tc>
          <w:tcPr>
            <w:tcW w:w="1134" w:type="dxa"/>
            <w:vMerge w:val="restart"/>
            <w:tcBorders>
              <w:top w:val="single" w:sz="4" w:space="0" w:color="auto"/>
              <w:left w:val="single" w:sz="4" w:space="0" w:color="auto"/>
              <w:right w:val="single" w:sz="6" w:space="0" w:color="auto"/>
            </w:tcBorders>
          </w:tcPr>
          <w:p w:rsidR="00FF4097" w:rsidRPr="005D09FF" w:rsidRDefault="00FF4097" w:rsidP="005D09FF">
            <w:pPr>
              <w:pStyle w:val="TableText0"/>
              <w:bidi/>
              <w:spacing w:before="40" w:after="40" w:line="260" w:lineRule="exact"/>
              <w:ind w:left="142" w:right="142"/>
              <w:jc w:val="center"/>
              <w:rPr>
                <w:rFonts w:cs="Traditional Arabic"/>
                <w:b/>
                <w:bCs/>
                <w:szCs w:val="24"/>
              </w:rPr>
            </w:pPr>
            <w:r w:rsidRPr="005D09FF">
              <w:rPr>
                <w:rFonts w:cs="Traditional Arabic"/>
                <w:b/>
                <w:bCs/>
                <w:szCs w:val="24"/>
                <w:rtl/>
              </w:rPr>
              <w:t>القيمة</w:t>
            </w:r>
          </w:p>
          <w:p w:rsidR="00FF4097" w:rsidRPr="005D09FF" w:rsidRDefault="00FF4097" w:rsidP="005D09FF">
            <w:pPr>
              <w:pStyle w:val="TableText0"/>
              <w:bidi/>
              <w:spacing w:before="40" w:after="40" w:line="260" w:lineRule="exact"/>
              <w:ind w:left="142" w:right="142"/>
              <w:jc w:val="center"/>
              <w:rPr>
                <w:rFonts w:cs="Traditional Arabic"/>
                <w:b/>
                <w:bCs/>
                <w:szCs w:val="24"/>
              </w:rPr>
            </w:pPr>
            <w:r w:rsidRPr="005D09FF">
              <w:rPr>
                <w:rFonts w:cs="Traditional Arabic"/>
                <w:b/>
                <w:bCs/>
                <w:szCs w:val="24"/>
                <w:rtl/>
              </w:rPr>
              <w:t>العشرية</w:t>
            </w:r>
          </w:p>
        </w:tc>
        <w:tc>
          <w:tcPr>
            <w:tcW w:w="3545" w:type="dxa"/>
            <w:gridSpan w:val="6"/>
            <w:tcBorders>
              <w:top w:val="single" w:sz="4" w:space="0" w:color="auto"/>
              <w:bottom w:val="single" w:sz="6" w:space="0" w:color="auto"/>
              <w:right w:val="single" w:sz="6" w:space="0" w:color="auto"/>
            </w:tcBorders>
          </w:tcPr>
          <w:p w:rsidR="00FF4097" w:rsidRPr="005D09FF" w:rsidRDefault="00FF4097" w:rsidP="005D09FF">
            <w:pPr>
              <w:pStyle w:val="TableText0"/>
              <w:bidi/>
              <w:spacing w:before="40" w:after="40" w:line="260" w:lineRule="exact"/>
              <w:ind w:left="142" w:right="142"/>
              <w:jc w:val="center"/>
              <w:rPr>
                <w:rFonts w:cs="Traditional Arabic"/>
                <w:b/>
                <w:bCs/>
                <w:szCs w:val="24"/>
              </w:rPr>
            </w:pPr>
            <w:r w:rsidRPr="005D09FF">
              <w:rPr>
                <w:rFonts w:cs="Traditional Arabic"/>
                <w:b/>
                <w:bCs/>
                <w:szCs w:val="24"/>
                <w:rtl/>
              </w:rPr>
              <w:t>الشفرة الاثنينية</w:t>
            </w:r>
          </w:p>
        </w:tc>
        <w:tc>
          <w:tcPr>
            <w:tcW w:w="5052" w:type="dxa"/>
            <w:gridSpan w:val="2"/>
            <w:vMerge w:val="restart"/>
            <w:tcBorders>
              <w:top w:val="single" w:sz="4" w:space="0" w:color="auto"/>
              <w:right w:val="single" w:sz="4" w:space="0" w:color="auto"/>
            </w:tcBorders>
            <w:vAlign w:val="center"/>
          </w:tcPr>
          <w:p w:rsidR="00FF4097" w:rsidRPr="005D09FF" w:rsidRDefault="00FF4097" w:rsidP="00FF4097">
            <w:pPr>
              <w:pStyle w:val="TableText0"/>
              <w:bidi/>
              <w:spacing w:before="40" w:after="40" w:line="260" w:lineRule="exact"/>
              <w:ind w:left="142" w:right="142"/>
              <w:jc w:val="center"/>
              <w:rPr>
                <w:rFonts w:cs="Traditional Arabic"/>
                <w:b/>
                <w:bCs/>
                <w:szCs w:val="24"/>
              </w:rPr>
            </w:pPr>
            <w:r w:rsidRPr="005D09FF">
              <w:rPr>
                <w:rFonts w:cs="Traditional Arabic"/>
                <w:b/>
                <w:bCs/>
                <w:position w:val="3"/>
                <w:szCs w:val="24"/>
                <w:rtl/>
              </w:rPr>
              <w:t>التطبيقات</w:t>
            </w:r>
          </w:p>
        </w:tc>
      </w:tr>
      <w:tr w:rsidR="00FF4097" w:rsidRPr="00F72ABA" w:rsidTr="00483A24">
        <w:trPr>
          <w:gridBefore w:val="1"/>
          <w:wBefore w:w="9" w:type="dxa"/>
          <w:cantSplit/>
        </w:trPr>
        <w:tc>
          <w:tcPr>
            <w:tcW w:w="1134" w:type="dxa"/>
            <w:vMerge/>
            <w:tcBorders>
              <w:left w:val="single" w:sz="4" w:space="0" w:color="auto"/>
              <w:bottom w:val="single" w:sz="6" w:space="0" w:color="auto"/>
              <w:right w:val="single" w:sz="6" w:space="0" w:color="auto"/>
            </w:tcBorders>
          </w:tcPr>
          <w:p w:rsidR="00FF4097" w:rsidRPr="005D09FF" w:rsidRDefault="00FF4097" w:rsidP="005D09FF">
            <w:pPr>
              <w:pStyle w:val="TableText0"/>
              <w:bidi/>
              <w:spacing w:before="40" w:after="40" w:line="260" w:lineRule="exact"/>
              <w:ind w:left="142" w:right="142"/>
              <w:jc w:val="center"/>
              <w:rPr>
                <w:rFonts w:cs="Traditional Arabic"/>
                <w:b/>
                <w:bCs/>
                <w:szCs w:val="24"/>
              </w:rPr>
            </w:pPr>
          </w:p>
        </w:tc>
        <w:tc>
          <w:tcPr>
            <w:tcW w:w="709" w:type="dxa"/>
            <w:tcBorders>
              <w:bottom w:val="single" w:sz="6" w:space="0" w:color="auto"/>
            </w:tcBorders>
          </w:tcPr>
          <w:p w:rsidR="00FF4097" w:rsidRPr="005D09FF" w:rsidRDefault="00FF4097" w:rsidP="005D09FF">
            <w:pPr>
              <w:pStyle w:val="TableText0"/>
              <w:bidi/>
              <w:spacing w:before="40" w:after="40" w:line="260" w:lineRule="exact"/>
              <w:ind w:left="142" w:right="142"/>
              <w:jc w:val="center"/>
              <w:rPr>
                <w:rFonts w:cs="Traditional Arabic"/>
                <w:b/>
                <w:bCs/>
                <w:szCs w:val="24"/>
              </w:rPr>
            </w:pPr>
            <w:r w:rsidRPr="005D09FF">
              <w:rPr>
                <w:rFonts w:cs="Traditional Arabic"/>
                <w:b/>
                <w:bCs/>
                <w:szCs w:val="24"/>
              </w:rPr>
              <w:t>A</w:t>
            </w:r>
            <w:r w:rsidRPr="005D09FF">
              <w:rPr>
                <w:rFonts w:cs="Traditional Arabic"/>
                <w:b/>
                <w:bCs/>
                <w:position w:val="-4"/>
                <w:sz w:val="14"/>
                <w:szCs w:val="24"/>
              </w:rPr>
              <w:t>3</w:t>
            </w:r>
          </w:p>
        </w:tc>
        <w:tc>
          <w:tcPr>
            <w:tcW w:w="709" w:type="dxa"/>
            <w:tcBorders>
              <w:bottom w:val="single" w:sz="6" w:space="0" w:color="auto"/>
            </w:tcBorders>
          </w:tcPr>
          <w:p w:rsidR="00FF4097" w:rsidRPr="005D09FF" w:rsidRDefault="00FF4097" w:rsidP="005D09FF">
            <w:pPr>
              <w:pStyle w:val="TableText0"/>
              <w:bidi/>
              <w:spacing w:before="40" w:after="40" w:line="260" w:lineRule="exact"/>
              <w:ind w:left="142" w:right="142"/>
              <w:jc w:val="center"/>
              <w:rPr>
                <w:rFonts w:cs="Traditional Arabic"/>
                <w:b/>
                <w:bCs/>
                <w:szCs w:val="24"/>
              </w:rPr>
            </w:pPr>
            <w:r w:rsidRPr="005D09FF">
              <w:rPr>
                <w:rFonts w:cs="Traditional Arabic"/>
                <w:b/>
                <w:bCs/>
                <w:szCs w:val="24"/>
              </w:rPr>
              <w:t>A</w:t>
            </w:r>
            <w:r w:rsidRPr="005D09FF">
              <w:rPr>
                <w:rFonts w:cs="Traditional Arabic"/>
                <w:b/>
                <w:bCs/>
                <w:position w:val="-4"/>
                <w:sz w:val="14"/>
                <w:szCs w:val="24"/>
              </w:rPr>
              <w:t>2</w:t>
            </w:r>
          </w:p>
        </w:tc>
        <w:tc>
          <w:tcPr>
            <w:tcW w:w="709" w:type="dxa"/>
            <w:tcBorders>
              <w:bottom w:val="single" w:sz="6" w:space="0" w:color="auto"/>
            </w:tcBorders>
          </w:tcPr>
          <w:p w:rsidR="00FF4097" w:rsidRPr="005D09FF" w:rsidRDefault="00FF4097" w:rsidP="005D09FF">
            <w:pPr>
              <w:pStyle w:val="TableText0"/>
              <w:bidi/>
              <w:spacing w:before="40" w:after="40" w:line="260" w:lineRule="exact"/>
              <w:ind w:left="142" w:right="142"/>
              <w:jc w:val="center"/>
              <w:rPr>
                <w:rFonts w:cs="Traditional Arabic"/>
                <w:b/>
                <w:bCs/>
                <w:szCs w:val="24"/>
              </w:rPr>
            </w:pPr>
            <w:r w:rsidRPr="005D09FF">
              <w:rPr>
                <w:rFonts w:cs="Traditional Arabic"/>
                <w:b/>
                <w:bCs/>
                <w:szCs w:val="24"/>
              </w:rPr>
              <w:t>A</w:t>
            </w:r>
            <w:r w:rsidRPr="005D09FF">
              <w:rPr>
                <w:rFonts w:cs="Traditional Arabic"/>
                <w:b/>
                <w:bCs/>
                <w:position w:val="-4"/>
                <w:sz w:val="14"/>
                <w:szCs w:val="24"/>
              </w:rPr>
              <w:t>1</w:t>
            </w:r>
          </w:p>
        </w:tc>
        <w:tc>
          <w:tcPr>
            <w:tcW w:w="709" w:type="dxa"/>
            <w:tcBorders>
              <w:bottom w:val="single" w:sz="6" w:space="0" w:color="auto"/>
            </w:tcBorders>
          </w:tcPr>
          <w:p w:rsidR="00FF4097" w:rsidRPr="005D09FF" w:rsidRDefault="00FF4097" w:rsidP="005D09FF">
            <w:pPr>
              <w:pStyle w:val="TableText0"/>
              <w:bidi/>
              <w:spacing w:before="40" w:after="40" w:line="260" w:lineRule="exact"/>
              <w:ind w:left="142" w:right="142"/>
              <w:jc w:val="center"/>
              <w:rPr>
                <w:rFonts w:cs="Traditional Arabic"/>
                <w:b/>
                <w:bCs/>
                <w:szCs w:val="24"/>
              </w:rPr>
            </w:pPr>
            <w:r w:rsidRPr="005D09FF">
              <w:rPr>
                <w:rFonts w:cs="Traditional Arabic"/>
                <w:b/>
                <w:bCs/>
                <w:szCs w:val="24"/>
              </w:rPr>
              <w:t>A</w:t>
            </w:r>
            <w:r w:rsidRPr="005D09FF">
              <w:rPr>
                <w:rFonts w:cs="Traditional Arabic"/>
                <w:b/>
                <w:bCs/>
                <w:position w:val="-4"/>
                <w:sz w:val="14"/>
                <w:szCs w:val="24"/>
              </w:rPr>
              <w:t>0</w:t>
            </w:r>
          </w:p>
        </w:tc>
        <w:tc>
          <w:tcPr>
            <w:tcW w:w="709" w:type="dxa"/>
            <w:gridSpan w:val="2"/>
            <w:tcBorders>
              <w:bottom w:val="single" w:sz="6" w:space="0" w:color="auto"/>
              <w:right w:val="single" w:sz="6" w:space="0" w:color="auto"/>
            </w:tcBorders>
          </w:tcPr>
          <w:p w:rsidR="00FF4097" w:rsidRPr="005D09FF" w:rsidRDefault="00FF4097" w:rsidP="005D09FF">
            <w:pPr>
              <w:pStyle w:val="TableText0"/>
              <w:bidi/>
              <w:spacing w:before="40" w:after="40" w:line="260" w:lineRule="exact"/>
              <w:ind w:left="142" w:right="142"/>
              <w:jc w:val="center"/>
              <w:rPr>
                <w:rFonts w:cs="Traditional Arabic"/>
                <w:b/>
                <w:bCs/>
                <w:szCs w:val="24"/>
              </w:rPr>
            </w:pPr>
            <w:r w:rsidRPr="005D09FF">
              <w:rPr>
                <w:rFonts w:cs="Traditional Arabic"/>
                <w:b/>
                <w:bCs/>
                <w:szCs w:val="24"/>
              </w:rPr>
              <w:t>B</w:t>
            </w:r>
            <w:r w:rsidRPr="005D09FF">
              <w:rPr>
                <w:rFonts w:cs="Traditional Arabic"/>
                <w:b/>
                <w:bCs/>
                <w:position w:val="-4"/>
                <w:sz w:val="14"/>
                <w:szCs w:val="24"/>
              </w:rPr>
              <w:t>0</w:t>
            </w:r>
          </w:p>
        </w:tc>
        <w:tc>
          <w:tcPr>
            <w:tcW w:w="5052" w:type="dxa"/>
            <w:gridSpan w:val="2"/>
            <w:vMerge/>
            <w:tcBorders>
              <w:bottom w:val="single" w:sz="6" w:space="0" w:color="auto"/>
              <w:right w:val="single" w:sz="4" w:space="0" w:color="auto"/>
            </w:tcBorders>
          </w:tcPr>
          <w:p w:rsidR="00FF4097" w:rsidRPr="005D09FF" w:rsidRDefault="00FF4097" w:rsidP="005D09FF">
            <w:pPr>
              <w:pStyle w:val="TableText0"/>
              <w:bidi/>
              <w:spacing w:before="40" w:after="40" w:line="260" w:lineRule="exact"/>
              <w:ind w:left="142" w:right="142"/>
              <w:jc w:val="left"/>
              <w:rPr>
                <w:rFonts w:cs="Traditional Arabic"/>
                <w:b/>
                <w:bCs/>
                <w:szCs w:val="24"/>
              </w:rPr>
            </w:pPr>
          </w:p>
        </w:tc>
      </w:tr>
      <w:tr w:rsidR="003C42C6" w:rsidRPr="00F72ABA" w:rsidTr="00483A24">
        <w:trPr>
          <w:gridBefore w:val="1"/>
          <w:wBefore w:w="9" w:type="dxa"/>
          <w:cantSplit/>
        </w:trPr>
        <w:tc>
          <w:tcPr>
            <w:tcW w:w="1134" w:type="dxa"/>
            <w:tcBorders>
              <w:left w:val="single" w:sz="4" w:space="0" w:color="auto"/>
              <w:right w:val="single" w:sz="6" w:space="0" w:color="auto"/>
            </w:tcBorders>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709" w:type="dxa"/>
            <w:gridSpan w:val="2"/>
            <w:tcBorders>
              <w:right w:val="single" w:sz="6" w:space="0" w:color="auto"/>
            </w:tcBorders>
          </w:tcPr>
          <w:p w:rsidR="003C42C6" w:rsidRPr="00F72ABA" w:rsidRDefault="003C42C6" w:rsidP="005D09FF">
            <w:pPr>
              <w:pStyle w:val="TableText0"/>
              <w:bidi/>
              <w:spacing w:before="40" w:after="40" w:line="260" w:lineRule="exact"/>
              <w:ind w:left="170" w:right="142"/>
              <w:jc w:val="center"/>
              <w:rPr>
                <w:rFonts w:cs="Traditional Arabic"/>
                <w:szCs w:val="24"/>
              </w:rPr>
            </w:pPr>
            <w:r w:rsidRPr="00F72ABA">
              <w:rPr>
                <w:rFonts w:cs="Traditional Arabic"/>
                <w:sz w:val="12"/>
                <w:szCs w:val="24"/>
              </w:rPr>
              <w:t> </w:t>
            </w:r>
            <w:r w:rsidRPr="00F72ABA">
              <w:rPr>
                <w:rFonts w:cs="Traditional Arabic"/>
                <w:position w:val="6"/>
                <w:sz w:val="14"/>
                <w:szCs w:val="24"/>
              </w:rPr>
              <w:t>(1)</w:t>
            </w:r>
            <w:r w:rsidRPr="00F72ABA">
              <w:rPr>
                <w:rFonts w:cs="Traditional Arabic"/>
                <w:szCs w:val="24"/>
              </w:rPr>
              <w:t>X</w:t>
            </w:r>
          </w:p>
        </w:tc>
        <w:tc>
          <w:tcPr>
            <w:tcW w:w="5052" w:type="dxa"/>
            <w:gridSpan w:val="2"/>
            <w:tcBorders>
              <w:right w:val="single" w:sz="4" w:space="0" w:color="auto"/>
            </w:tcBorders>
          </w:tcPr>
          <w:p w:rsidR="003C42C6" w:rsidRPr="00F72ABA" w:rsidRDefault="003C42C6" w:rsidP="005D09FF">
            <w:pPr>
              <w:pStyle w:val="TableText0"/>
              <w:bidi/>
              <w:spacing w:before="40" w:after="40" w:line="260" w:lineRule="exact"/>
              <w:ind w:left="142" w:right="142"/>
              <w:jc w:val="left"/>
              <w:rPr>
                <w:rFonts w:cs="Traditional Arabic"/>
                <w:szCs w:val="24"/>
              </w:rPr>
            </w:pPr>
            <w:r w:rsidRPr="00F72ABA">
              <w:rPr>
                <w:rFonts w:cs="Traditional Arabic"/>
                <w:szCs w:val="24"/>
                <w:rtl/>
              </w:rPr>
              <w:t>معلومة أساسية للتوليف والتبديل</w:t>
            </w:r>
          </w:p>
        </w:tc>
      </w:tr>
      <w:tr w:rsidR="003C42C6" w:rsidRPr="00F72ABA" w:rsidTr="00483A24">
        <w:trPr>
          <w:gridBefore w:val="1"/>
          <w:wBefore w:w="9" w:type="dxa"/>
          <w:cantSplit/>
        </w:trPr>
        <w:tc>
          <w:tcPr>
            <w:tcW w:w="1134" w:type="dxa"/>
            <w:tcBorders>
              <w:left w:val="single" w:sz="4" w:space="0" w:color="auto"/>
              <w:right w:val="single" w:sz="6" w:space="0" w:color="auto"/>
            </w:tcBorders>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1</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1</w:t>
            </w:r>
          </w:p>
        </w:tc>
        <w:tc>
          <w:tcPr>
            <w:tcW w:w="709" w:type="dxa"/>
            <w:gridSpan w:val="2"/>
            <w:tcBorders>
              <w:right w:val="single" w:sz="6" w:space="0" w:color="auto"/>
            </w:tcBorders>
          </w:tcPr>
          <w:p w:rsidR="003C42C6" w:rsidRPr="00F72ABA" w:rsidRDefault="003C42C6" w:rsidP="005D09FF">
            <w:pPr>
              <w:pStyle w:val="TableText0"/>
              <w:bidi/>
              <w:spacing w:before="40" w:after="40" w:line="260" w:lineRule="exact"/>
              <w:ind w:right="142"/>
              <w:jc w:val="center"/>
              <w:rPr>
                <w:rFonts w:cs="Traditional Arabic"/>
                <w:szCs w:val="24"/>
              </w:rPr>
            </w:pPr>
            <w:r w:rsidRPr="00F72ABA">
              <w:rPr>
                <w:rFonts w:cs="Traditional Arabic"/>
                <w:szCs w:val="24"/>
              </w:rPr>
              <w:t>X</w:t>
            </w:r>
          </w:p>
        </w:tc>
        <w:tc>
          <w:tcPr>
            <w:tcW w:w="5052" w:type="dxa"/>
            <w:gridSpan w:val="2"/>
            <w:tcBorders>
              <w:right w:val="single" w:sz="4" w:space="0" w:color="auto"/>
            </w:tcBorders>
          </w:tcPr>
          <w:p w:rsidR="003C42C6" w:rsidRPr="00F72ABA" w:rsidRDefault="005D09FF" w:rsidP="005D09FF">
            <w:pPr>
              <w:pStyle w:val="TableText0"/>
              <w:bidi/>
              <w:spacing w:before="40" w:after="40" w:line="260" w:lineRule="exact"/>
              <w:ind w:left="142" w:right="142"/>
              <w:jc w:val="left"/>
              <w:rPr>
                <w:rFonts w:cs="Traditional Arabic"/>
                <w:szCs w:val="24"/>
              </w:rPr>
            </w:pPr>
            <w:r>
              <w:rPr>
                <w:rFonts w:cs="Traditional Arabic" w:hint="cs"/>
                <w:szCs w:val="24"/>
                <w:rtl/>
              </w:rPr>
              <w:t>رقم بند البرنامج</w:t>
            </w:r>
          </w:p>
        </w:tc>
      </w:tr>
      <w:tr w:rsidR="003C42C6" w:rsidRPr="00F72ABA" w:rsidTr="00483A24">
        <w:trPr>
          <w:gridBefore w:val="1"/>
          <w:wBefore w:w="9" w:type="dxa"/>
          <w:cantSplit/>
        </w:trPr>
        <w:tc>
          <w:tcPr>
            <w:tcW w:w="1134" w:type="dxa"/>
            <w:tcBorders>
              <w:left w:val="single" w:sz="4" w:space="0" w:color="auto"/>
              <w:right w:val="single" w:sz="6" w:space="0" w:color="auto"/>
            </w:tcBorders>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2</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1</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709" w:type="dxa"/>
            <w:gridSpan w:val="2"/>
            <w:tcBorders>
              <w:right w:val="single" w:sz="6" w:space="0" w:color="auto"/>
            </w:tcBorders>
          </w:tcPr>
          <w:p w:rsidR="003C42C6" w:rsidRPr="00F72ABA" w:rsidRDefault="003C42C6" w:rsidP="005D09FF">
            <w:pPr>
              <w:pStyle w:val="TableText0"/>
              <w:bidi/>
              <w:spacing w:before="40" w:after="40" w:line="260" w:lineRule="exact"/>
              <w:ind w:right="142"/>
              <w:jc w:val="center"/>
              <w:rPr>
                <w:rFonts w:cs="Traditional Arabic"/>
                <w:szCs w:val="24"/>
              </w:rPr>
            </w:pPr>
            <w:r w:rsidRPr="00F72ABA">
              <w:rPr>
                <w:rFonts w:cs="Traditional Arabic"/>
                <w:szCs w:val="24"/>
              </w:rPr>
              <w:t>X</w:t>
            </w:r>
          </w:p>
        </w:tc>
        <w:tc>
          <w:tcPr>
            <w:tcW w:w="5052" w:type="dxa"/>
            <w:gridSpan w:val="2"/>
            <w:tcBorders>
              <w:right w:val="single" w:sz="4" w:space="0" w:color="auto"/>
            </w:tcBorders>
          </w:tcPr>
          <w:p w:rsidR="003C42C6" w:rsidRPr="00F72ABA" w:rsidRDefault="003C42C6" w:rsidP="005D09FF">
            <w:pPr>
              <w:pStyle w:val="TableText0"/>
              <w:bidi/>
              <w:spacing w:before="40" w:after="40" w:line="260" w:lineRule="exact"/>
              <w:ind w:left="142" w:right="142"/>
              <w:jc w:val="left"/>
              <w:rPr>
                <w:rFonts w:cs="Traditional Arabic"/>
                <w:szCs w:val="24"/>
              </w:rPr>
            </w:pPr>
            <w:r w:rsidRPr="00F72ABA">
              <w:rPr>
                <w:rFonts w:cs="Traditional Arabic"/>
                <w:szCs w:val="24"/>
                <w:rtl/>
              </w:rPr>
              <w:t>النص الراديوي</w:t>
            </w:r>
          </w:p>
        </w:tc>
      </w:tr>
      <w:tr w:rsidR="003C42C6" w:rsidRPr="00F72ABA" w:rsidTr="00483A24">
        <w:trPr>
          <w:gridBefore w:val="1"/>
          <w:wBefore w:w="9" w:type="dxa"/>
          <w:cantSplit/>
        </w:trPr>
        <w:tc>
          <w:tcPr>
            <w:tcW w:w="1134" w:type="dxa"/>
            <w:tcBorders>
              <w:left w:val="single" w:sz="4" w:space="0" w:color="auto"/>
              <w:right w:val="single" w:sz="6" w:space="0" w:color="auto"/>
            </w:tcBorders>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3</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1</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1</w:t>
            </w:r>
          </w:p>
        </w:tc>
        <w:tc>
          <w:tcPr>
            <w:tcW w:w="709" w:type="dxa"/>
            <w:gridSpan w:val="2"/>
            <w:tcBorders>
              <w:right w:val="single" w:sz="6" w:space="0" w:color="auto"/>
            </w:tcBorders>
          </w:tcPr>
          <w:p w:rsidR="003C42C6" w:rsidRPr="005D09FF" w:rsidRDefault="005D09FF" w:rsidP="005D09FF">
            <w:pPr>
              <w:pStyle w:val="TableText0"/>
              <w:bidi/>
              <w:spacing w:before="40" w:after="40" w:line="260" w:lineRule="exact"/>
              <w:ind w:right="142"/>
              <w:jc w:val="center"/>
              <w:rPr>
                <w:rFonts w:cs="Traditional Arabic"/>
                <w:szCs w:val="24"/>
                <w:lang w:val="en-US"/>
              </w:rPr>
            </w:pPr>
            <w:r>
              <w:rPr>
                <w:rFonts w:cs="Traditional Arabic"/>
                <w:szCs w:val="24"/>
                <w:lang w:val="en-US"/>
              </w:rPr>
              <w:t>0</w:t>
            </w:r>
          </w:p>
        </w:tc>
        <w:tc>
          <w:tcPr>
            <w:tcW w:w="5052" w:type="dxa"/>
            <w:gridSpan w:val="2"/>
            <w:tcBorders>
              <w:right w:val="single" w:sz="4" w:space="0" w:color="auto"/>
            </w:tcBorders>
          </w:tcPr>
          <w:p w:rsidR="003C42C6" w:rsidRPr="00F72ABA" w:rsidRDefault="005D09FF" w:rsidP="005D09FF">
            <w:pPr>
              <w:pStyle w:val="TableText0"/>
              <w:bidi/>
              <w:spacing w:before="40" w:after="40" w:line="260" w:lineRule="exact"/>
              <w:ind w:left="142" w:right="142"/>
              <w:jc w:val="left"/>
              <w:rPr>
                <w:rFonts w:cs="Traditional Arabic"/>
                <w:szCs w:val="24"/>
              </w:rPr>
            </w:pPr>
            <w:r>
              <w:rPr>
                <w:rFonts w:cs="Traditional Arabic" w:hint="cs"/>
                <w:szCs w:val="24"/>
                <w:rtl/>
              </w:rPr>
              <w:t>تطبيق مفتوح للبيانات</w:t>
            </w:r>
          </w:p>
        </w:tc>
      </w:tr>
      <w:tr w:rsidR="003C42C6" w:rsidRPr="00F72ABA" w:rsidTr="00483A24">
        <w:trPr>
          <w:gridBefore w:val="1"/>
          <w:wBefore w:w="9" w:type="dxa"/>
          <w:cantSplit/>
        </w:trPr>
        <w:tc>
          <w:tcPr>
            <w:tcW w:w="1134" w:type="dxa"/>
            <w:tcBorders>
              <w:left w:val="single" w:sz="4" w:space="0" w:color="auto"/>
              <w:right w:val="single" w:sz="6" w:space="0" w:color="auto"/>
            </w:tcBorders>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4</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1</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709" w:type="dxa"/>
            <w:gridSpan w:val="2"/>
            <w:tcBorders>
              <w:right w:val="single" w:sz="6" w:space="0" w:color="auto"/>
            </w:tcBorders>
          </w:tcPr>
          <w:p w:rsidR="003C42C6" w:rsidRPr="00F72ABA" w:rsidRDefault="003C42C6" w:rsidP="005D09FF">
            <w:pPr>
              <w:pStyle w:val="TableText0"/>
              <w:bidi/>
              <w:spacing w:before="40" w:after="40" w:line="260" w:lineRule="exact"/>
              <w:ind w:right="142"/>
              <w:jc w:val="center"/>
              <w:rPr>
                <w:rFonts w:cs="Traditional Arabic"/>
                <w:szCs w:val="24"/>
              </w:rPr>
            </w:pPr>
            <w:r w:rsidRPr="00F72ABA">
              <w:rPr>
                <w:rFonts w:cs="Traditional Arabic"/>
                <w:szCs w:val="24"/>
              </w:rPr>
              <w:t>0</w:t>
            </w:r>
          </w:p>
        </w:tc>
        <w:tc>
          <w:tcPr>
            <w:tcW w:w="5052" w:type="dxa"/>
            <w:gridSpan w:val="2"/>
            <w:tcBorders>
              <w:right w:val="single" w:sz="4" w:space="0" w:color="auto"/>
            </w:tcBorders>
          </w:tcPr>
          <w:p w:rsidR="003C42C6" w:rsidRPr="00F72ABA" w:rsidRDefault="003C42C6" w:rsidP="005D09FF">
            <w:pPr>
              <w:pStyle w:val="TableText0"/>
              <w:bidi/>
              <w:spacing w:before="40" w:after="40" w:line="260" w:lineRule="exact"/>
              <w:ind w:left="142" w:right="142"/>
              <w:jc w:val="left"/>
              <w:rPr>
                <w:rFonts w:cs="Traditional Arabic"/>
                <w:szCs w:val="24"/>
              </w:rPr>
            </w:pPr>
            <w:r w:rsidRPr="00F72ABA">
              <w:rPr>
                <w:rFonts w:cs="Traditional Arabic"/>
                <w:szCs w:val="24"/>
                <w:rtl/>
              </w:rPr>
              <w:t>الساعة والتاريخ</w:t>
            </w:r>
          </w:p>
        </w:tc>
      </w:tr>
      <w:tr w:rsidR="003C42C6" w:rsidRPr="00F72ABA" w:rsidTr="00483A24">
        <w:trPr>
          <w:gridBefore w:val="1"/>
          <w:wBefore w:w="9" w:type="dxa"/>
          <w:cantSplit/>
        </w:trPr>
        <w:tc>
          <w:tcPr>
            <w:tcW w:w="1134" w:type="dxa"/>
            <w:tcBorders>
              <w:left w:val="single" w:sz="4" w:space="0" w:color="auto"/>
              <w:right w:val="single" w:sz="6" w:space="0" w:color="auto"/>
            </w:tcBorders>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5</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1</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1</w:t>
            </w:r>
          </w:p>
        </w:tc>
        <w:tc>
          <w:tcPr>
            <w:tcW w:w="709" w:type="dxa"/>
            <w:gridSpan w:val="2"/>
            <w:tcBorders>
              <w:right w:val="single" w:sz="6" w:space="0" w:color="auto"/>
            </w:tcBorders>
          </w:tcPr>
          <w:p w:rsidR="003C42C6" w:rsidRPr="00F72ABA" w:rsidRDefault="003C42C6" w:rsidP="005D09FF">
            <w:pPr>
              <w:pStyle w:val="TableText0"/>
              <w:bidi/>
              <w:spacing w:before="40" w:after="40" w:line="260" w:lineRule="exact"/>
              <w:ind w:right="142"/>
              <w:jc w:val="center"/>
              <w:rPr>
                <w:rFonts w:cs="Traditional Arabic"/>
                <w:szCs w:val="24"/>
              </w:rPr>
            </w:pPr>
            <w:r w:rsidRPr="00F72ABA">
              <w:rPr>
                <w:rFonts w:cs="Traditional Arabic"/>
                <w:szCs w:val="24"/>
              </w:rPr>
              <w:t>X</w:t>
            </w:r>
          </w:p>
        </w:tc>
        <w:tc>
          <w:tcPr>
            <w:tcW w:w="5052" w:type="dxa"/>
            <w:gridSpan w:val="2"/>
            <w:tcBorders>
              <w:right w:val="single" w:sz="4" w:space="0" w:color="auto"/>
            </w:tcBorders>
          </w:tcPr>
          <w:p w:rsidR="003C42C6" w:rsidRPr="00F72ABA" w:rsidRDefault="003C42C6" w:rsidP="005D09FF">
            <w:pPr>
              <w:pStyle w:val="TableText0"/>
              <w:bidi/>
              <w:spacing w:before="40" w:after="40" w:line="260" w:lineRule="exact"/>
              <w:ind w:left="142" w:right="142"/>
              <w:jc w:val="left"/>
              <w:rPr>
                <w:rFonts w:cs="Traditional Arabic"/>
                <w:szCs w:val="24"/>
              </w:rPr>
            </w:pPr>
            <w:r w:rsidRPr="00F72ABA">
              <w:rPr>
                <w:rFonts w:cs="Traditional Arabic"/>
                <w:szCs w:val="24"/>
                <w:rtl/>
              </w:rPr>
              <w:t>قنوات شفافة (</w:t>
            </w:r>
            <w:r w:rsidRPr="00F72ABA">
              <w:rPr>
                <w:rFonts w:cs="Traditional Arabic"/>
                <w:szCs w:val="24"/>
              </w:rPr>
              <w:t>32</w:t>
            </w:r>
            <w:r w:rsidRPr="00F72ABA">
              <w:rPr>
                <w:rFonts w:cs="Traditional Arabic"/>
                <w:szCs w:val="24"/>
                <w:rtl/>
              </w:rPr>
              <w:t xml:space="preserve"> قناة)</w:t>
            </w:r>
          </w:p>
        </w:tc>
      </w:tr>
      <w:tr w:rsidR="003C42C6" w:rsidRPr="00F72ABA" w:rsidTr="00483A24">
        <w:trPr>
          <w:gridBefore w:val="1"/>
          <w:wBefore w:w="9" w:type="dxa"/>
          <w:cantSplit/>
        </w:trPr>
        <w:tc>
          <w:tcPr>
            <w:tcW w:w="1134" w:type="dxa"/>
            <w:tcBorders>
              <w:left w:val="single" w:sz="4" w:space="0" w:color="auto"/>
              <w:right w:val="single" w:sz="6" w:space="0" w:color="auto"/>
            </w:tcBorders>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6</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1</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1</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709" w:type="dxa"/>
            <w:gridSpan w:val="2"/>
            <w:tcBorders>
              <w:right w:val="single" w:sz="6" w:space="0" w:color="auto"/>
            </w:tcBorders>
          </w:tcPr>
          <w:p w:rsidR="003C42C6" w:rsidRPr="00F72ABA" w:rsidRDefault="003C42C6" w:rsidP="005D09FF">
            <w:pPr>
              <w:pStyle w:val="TableText0"/>
              <w:bidi/>
              <w:spacing w:before="40" w:after="40" w:line="260" w:lineRule="exact"/>
              <w:ind w:right="142"/>
              <w:jc w:val="center"/>
              <w:rPr>
                <w:rFonts w:cs="Traditional Arabic"/>
                <w:szCs w:val="24"/>
              </w:rPr>
            </w:pPr>
            <w:r w:rsidRPr="00F72ABA">
              <w:rPr>
                <w:rFonts w:cs="Traditional Arabic"/>
                <w:szCs w:val="24"/>
              </w:rPr>
              <w:t>X</w:t>
            </w:r>
          </w:p>
        </w:tc>
        <w:tc>
          <w:tcPr>
            <w:tcW w:w="5052" w:type="dxa"/>
            <w:gridSpan w:val="2"/>
            <w:tcBorders>
              <w:right w:val="single" w:sz="4" w:space="0" w:color="auto"/>
            </w:tcBorders>
          </w:tcPr>
          <w:p w:rsidR="003C42C6" w:rsidRPr="00F72ABA" w:rsidRDefault="003C42C6" w:rsidP="005D09FF">
            <w:pPr>
              <w:pStyle w:val="TableText0"/>
              <w:bidi/>
              <w:spacing w:before="40" w:after="40" w:line="260" w:lineRule="exact"/>
              <w:ind w:left="142" w:right="142"/>
              <w:jc w:val="left"/>
              <w:rPr>
                <w:rFonts w:cs="Traditional Arabic"/>
                <w:szCs w:val="24"/>
              </w:rPr>
            </w:pPr>
            <w:r w:rsidRPr="00F72ABA">
              <w:rPr>
                <w:rFonts w:cs="Traditional Arabic"/>
                <w:szCs w:val="24"/>
                <w:rtl/>
              </w:rPr>
              <w:t>تطبيقات داخلية</w:t>
            </w:r>
          </w:p>
        </w:tc>
      </w:tr>
      <w:tr w:rsidR="003C42C6" w:rsidRPr="00F72ABA" w:rsidTr="00483A24">
        <w:trPr>
          <w:gridBefore w:val="1"/>
          <w:wBefore w:w="9" w:type="dxa"/>
          <w:cantSplit/>
        </w:trPr>
        <w:tc>
          <w:tcPr>
            <w:tcW w:w="1134" w:type="dxa"/>
            <w:tcBorders>
              <w:left w:val="single" w:sz="4" w:space="0" w:color="auto"/>
              <w:right w:val="single" w:sz="6" w:space="0" w:color="auto"/>
            </w:tcBorders>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7</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1</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1</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1</w:t>
            </w:r>
          </w:p>
        </w:tc>
        <w:tc>
          <w:tcPr>
            <w:tcW w:w="709" w:type="dxa"/>
            <w:gridSpan w:val="2"/>
            <w:tcBorders>
              <w:right w:val="single" w:sz="6" w:space="0" w:color="auto"/>
            </w:tcBorders>
          </w:tcPr>
          <w:p w:rsidR="003C42C6" w:rsidRPr="00F72ABA" w:rsidRDefault="003C42C6" w:rsidP="005D09FF">
            <w:pPr>
              <w:pStyle w:val="TableText0"/>
              <w:bidi/>
              <w:spacing w:before="40" w:after="40" w:line="260" w:lineRule="exact"/>
              <w:ind w:right="142"/>
              <w:jc w:val="center"/>
              <w:rPr>
                <w:rFonts w:cs="Traditional Arabic"/>
                <w:szCs w:val="24"/>
              </w:rPr>
            </w:pPr>
            <w:r w:rsidRPr="00F72ABA">
              <w:rPr>
                <w:rFonts w:cs="Traditional Arabic"/>
                <w:szCs w:val="24"/>
              </w:rPr>
              <w:t>0</w:t>
            </w:r>
          </w:p>
        </w:tc>
        <w:tc>
          <w:tcPr>
            <w:tcW w:w="5052" w:type="dxa"/>
            <w:gridSpan w:val="2"/>
            <w:tcBorders>
              <w:right w:val="single" w:sz="4" w:space="0" w:color="auto"/>
            </w:tcBorders>
          </w:tcPr>
          <w:p w:rsidR="003C42C6" w:rsidRPr="00F72ABA" w:rsidRDefault="005D09FF" w:rsidP="005D09FF">
            <w:pPr>
              <w:pStyle w:val="TableText0"/>
              <w:bidi/>
              <w:spacing w:before="40" w:after="40" w:line="260" w:lineRule="exact"/>
              <w:ind w:left="142" w:right="142"/>
              <w:jc w:val="left"/>
              <w:rPr>
                <w:rFonts w:cs="Traditional Arabic"/>
                <w:szCs w:val="24"/>
                <w:rtl/>
                <w:lang w:bidi="ar-EG"/>
              </w:rPr>
            </w:pPr>
            <w:r>
              <w:rPr>
                <w:rFonts w:cs="Traditional Arabic" w:hint="cs"/>
                <w:szCs w:val="24"/>
                <w:rtl/>
                <w:lang w:bidi="ar-EG"/>
              </w:rPr>
              <w:t>الاستدعاء الراديوي</w:t>
            </w:r>
          </w:p>
        </w:tc>
      </w:tr>
      <w:tr w:rsidR="003C42C6" w:rsidRPr="00F72ABA" w:rsidTr="00483A24">
        <w:trPr>
          <w:gridBefore w:val="1"/>
          <w:wBefore w:w="9" w:type="dxa"/>
          <w:cantSplit/>
        </w:trPr>
        <w:tc>
          <w:tcPr>
            <w:tcW w:w="1134" w:type="dxa"/>
            <w:tcBorders>
              <w:left w:val="single" w:sz="4" w:space="0" w:color="auto"/>
              <w:right w:val="single" w:sz="6" w:space="0" w:color="auto"/>
            </w:tcBorders>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14</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1</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1</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1</w:t>
            </w:r>
          </w:p>
        </w:tc>
        <w:tc>
          <w:tcPr>
            <w:tcW w:w="709" w:type="dxa"/>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0</w:t>
            </w:r>
          </w:p>
        </w:tc>
        <w:tc>
          <w:tcPr>
            <w:tcW w:w="709" w:type="dxa"/>
            <w:gridSpan w:val="2"/>
            <w:tcBorders>
              <w:right w:val="single" w:sz="6" w:space="0" w:color="auto"/>
            </w:tcBorders>
          </w:tcPr>
          <w:p w:rsidR="003C42C6" w:rsidRPr="00F72ABA" w:rsidRDefault="003C42C6" w:rsidP="005D09FF">
            <w:pPr>
              <w:pStyle w:val="TableText0"/>
              <w:bidi/>
              <w:spacing w:before="40" w:after="40" w:line="260" w:lineRule="exact"/>
              <w:ind w:right="142"/>
              <w:jc w:val="center"/>
              <w:rPr>
                <w:rFonts w:cs="Traditional Arabic"/>
                <w:szCs w:val="24"/>
              </w:rPr>
            </w:pPr>
            <w:r w:rsidRPr="00F72ABA">
              <w:rPr>
                <w:rFonts w:cs="Traditional Arabic"/>
                <w:szCs w:val="24"/>
              </w:rPr>
              <w:t>X</w:t>
            </w:r>
          </w:p>
        </w:tc>
        <w:tc>
          <w:tcPr>
            <w:tcW w:w="5052" w:type="dxa"/>
            <w:gridSpan w:val="2"/>
            <w:tcBorders>
              <w:right w:val="single" w:sz="4" w:space="0" w:color="auto"/>
            </w:tcBorders>
          </w:tcPr>
          <w:p w:rsidR="003C42C6" w:rsidRPr="00F72ABA" w:rsidRDefault="003C42C6" w:rsidP="005D09FF">
            <w:pPr>
              <w:pStyle w:val="TableText0"/>
              <w:bidi/>
              <w:spacing w:before="40" w:after="40" w:line="260" w:lineRule="exact"/>
              <w:ind w:left="142" w:right="142"/>
              <w:jc w:val="left"/>
              <w:rPr>
                <w:rFonts w:cs="Traditional Arabic"/>
                <w:szCs w:val="24"/>
              </w:rPr>
            </w:pPr>
            <w:r w:rsidRPr="00F72ABA">
              <w:rPr>
                <w:rFonts w:cs="Traditional Arabic"/>
                <w:szCs w:val="24"/>
                <w:rtl/>
              </w:rPr>
              <w:t>معلومات عن الشبكات الأخرى المحسنة</w:t>
            </w:r>
          </w:p>
        </w:tc>
      </w:tr>
      <w:tr w:rsidR="003C42C6" w:rsidRPr="00F72ABA" w:rsidTr="00483A24">
        <w:trPr>
          <w:gridBefore w:val="1"/>
          <w:wBefore w:w="9" w:type="dxa"/>
          <w:cantSplit/>
        </w:trPr>
        <w:tc>
          <w:tcPr>
            <w:tcW w:w="1134" w:type="dxa"/>
            <w:tcBorders>
              <w:left w:val="single" w:sz="4" w:space="0" w:color="auto"/>
              <w:bottom w:val="single" w:sz="6" w:space="0" w:color="auto"/>
              <w:right w:val="single" w:sz="6" w:space="0" w:color="auto"/>
            </w:tcBorders>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15</w:t>
            </w:r>
          </w:p>
        </w:tc>
        <w:tc>
          <w:tcPr>
            <w:tcW w:w="709" w:type="dxa"/>
            <w:tcBorders>
              <w:bottom w:val="single" w:sz="6" w:space="0" w:color="auto"/>
            </w:tcBorders>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1</w:t>
            </w:r>
          </w:p>
        </w:tc>
        <w:tc>
          <w:tcPr>
            <w:tcW w:w="709" w:type="dxa"/>
            <w:tcBorders>
              <w:bottom w:val="single" w:sz="6" w:space="0" w:color="auto"/>
            </w:tcBorders>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1</w:t>
            </w:r>
          </w:p>
        </w:tc>
        <w:tc>
          <w:tcPr>
            <w:tcW w:w="709" w:type="dxa"/>
            <w:tcBorders>
              <w:bottom w:val="single" w:sz="6" w:space="0" w:color="auto"/>
            </w:tcBorders>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1</w:t>
            </w:r>
          </w:p>
        </w:tc>
        <w:tc>
          <w:tcPr>
            <w:tcW w:w="709" w:type="dxa"/>
            <w:tcBorders>
              <w:bottom w:val="single" w:sz="6" w:space="0" w:color="auto"/>
            </w:tcBorders>
          </w:tcPr>
          <w:p w:rsidR="003C42C6" w:rsidRPr="00F72ABA" w:rsidRDefault="003C42C6" w:rsidP="005D09FF">
            <w:pPr>
              <w:pStyle w:val="TableText0"/>
              <w:bidi/>
              <w:spacing w:before="40" w:after="40" w:line="260" w:lineRule="exact"/>
              <w:ind w:left="142" w:right="142"/>
              <w:jc w:val="center"/>
              <w:rPr>
                <w:rFonts w:cs="Traditional Arabic"/>
                <w:szCs w:val="24"/>
              </w:rPr>
            </w:pPr>
            <w:r w:rsidRPr="00F72ABA">
              <w:rPr>
                <w:rFonts w:cs="Traditional Arabic"/>
                <w:szCs w:val="24"/>
              </w:rPr>
              <w:t>1</w:t>
            </w:r>
          </w:p>
        </w:tc>
        <w:tc>
          <w:tcPr>
            <w:tcW w:w="709" w:type="dxa"/>
            <w:gridSpan w:val="2"/>
            <w:tcBorders>
              <w:bottom w:val="single" w:sz="6" w:space="0" w:color="auto"/>
              <w:right w:val="single" w:sz="6" w:space="0" w:color="auto"/>
            </w:tcBorders>
          </w:tcPr>
          <w:p w:rsidR="003C42C6" w:rsidRPr="00F72ABA" w:rsidRDefault="003C42C6" w:rsidP="005D09FF">
            <w:pPr>
              <w:pStyle w:val="TableText0"/>
              <w:bidi/>
              <w:spacing w:before="40" w:after="40" w:line="260" w:lineRule="exact"/>
              <w:ind w:right="142"/>
              <w:jc w:val="center"/>
              <w:rPr>
                <w:rFonts w:cs="Traditional Arabic"/>
                <w:szCs w:val="24"/>
              </w:rPr>
            </w:pPr>
            <w:r w:rsidRPr="00F72ABA">
              <w:rPr>
                <w:rFonts w:cs="Traditional Arabic"/>
                <w:szCs w:val="24"/>
              </w:rPr>
              <w:t>1</w:t>
            </w:r>
          </w:p>
        </w:tc>
        <w:tc>
          <w:tcPr>
            <w:tcW w:w="5052" w:type="dxa"/>
            <w:gridSpan w:val="2"/>
            <w:tcBorders>
              <w:bottom w:val="single" w:sz="6" w:space="0" w:color="auto"/>
              <w:right w:val="single" w:sz="4" w:space="0" w:color="auto"/>
            </w:tcBorders>
          </w:tcPr>
          <w:p w:rsidR="003C42C6" w:rsidRPr="00F72ABA" w:rsidRDefault="003C42C6" w:rsidP="005D09FF">
            <w:pPr>
              <w:pStyle w:val="TableText0"/>
              <w:bidi/>
              <w:spacing w:before="40" w:after="40" w:line="260" w:lineRule="exact"/>
              <w:ind w:left="142" w:right="142"/>
              <w:jc w:val="left"/>
              <w:rPr>
                <w:rFonts w:cs="Traditional Arabic"/>
                <w:szCs w:val="24"/>
              </w:rPr>
            </w:pPr>
            <w:r w:rsidRPr="00F72ABA">
              <w:rPr>
                <w:rFonts w:cs="Traditional Arabic"/>
                <w:szCs w:val="24"/>
                <w:rtl/>
              </w:rPr>
              <w:t>معلومات أساسية سريعة للتوليف والتبديل</w:t>
            </w:r>
          </w:p>
        </w:tc>
      </w:tr>
      <w:tr w:rsidR="003C42C6" w:rsidRPr="00452E98" w:rsidTr="00483A24">
        <w:trPr>
          <w:gridBefore w:val="1"/>
          <w:wBefore w:w="9" w:type="dxa"/>
          <w:cantSplit/>
        </w:trPr>
        <w:tc>
          <w:tcPr>
            <w:tcW w:w="9731" w:type="dxa"/>
            <w:gridSpan w:val="9"/>
            <w:tcBorders>
              <w:top w:val="single" w:sz="6" w:space="0" w:color="auto"/>
              <w:left w:val="single" w:sz="4" w:space="0" w:color="auto"/>
              <w:bottom w:val="single" w:sz="4" w:space="0" w:color="auto"/>
              <w:right w:val="single" w:sz="4" w:space="0" w:color="auto"/>
            </w:tcBorders>
          </w:tcPr>
          <w:p w:rsidR="003C42C6" w:rsidRPr="005D09FF" w:rsidRDefault="003C42C6" w:rsidP="005D09FF">
            <w:pPr>
              <w:pStyle w:val="TableLegend0"/>
              <w:tabs>
                <w:tab w:val="left" w:pos="454"/>
              </w:tabs>
              <w:bidi/>
              <w:spacing w:before="120" w:after="120" w:line="199" w:lineRule="exact"/>
              <w:ind w:left="0" w:right="0"/>
              <w:jc w:val="left"/>
              <w:rPr>
                <w:rFonts w:cs="Traditional Arabic"/>
                <w:szCs w:val="24"/>
                <w:rtl/>
                <w:lang w:val="en-US" w:bidi="ar-EG"/>
              </w:rPr>
            </w:pPr>
            <w:r w:rsidRPr="00F72ABA">
              <w:rPr>
                <w:rFonts w:cs="Traditional Arabic"/>
                <w:position w:val="6"/>
                <w:sz w:val="14"/>
                <w:szCs w:val="24"/>
              </w:rPr>
              <w:t>(1)</w:t>
            </w:r>
            <w:r w:rsidRPr="00F72ABA">
              <w:rPr>
                <w:rFonts w:cs="Traditional Arabic"/>
                <w:szCs w:val="24"/>
              </w:rPr>
              <w:tab/>
            </w:r>
            <w:r w:rsidRPr="00F72ABA">
              <w:rPr>
                <w:rFonts w:cs="Traditional Arabic"/>
                <w:szCs w:val="24"/>
                <w:rtl/>
              </w:rPr>
              <w:t xml:space="preserve">تعني </w:t>
            </w:r>
            <w:r w:rsidRPr="00F72ABA">
              <w:rPr>
                <w:rFonts w:cs="Traditional Arabic"/>
                <w:szCs w:val="24"/>
              </w:rPr>
              <w:t>X</w:t>
            </w:r>
            <w:r w:rsidRPr="00F72ABA">
              <w:rPr>
                <w:rFonts w:cs="Traditional Arabic"/>
                <w:szCs w:val="24"/>
                <w:rtl/>
              </w:rPr>
              <w:t xml:space="preserve"> أن</w:t>
            </w:r>
            <w:r w:rsidR="005D09FF">
              <w:rPr>
                <w:rFonts w:cs="Traditional Arabic" w:hint="cs"/>
                <w:szCs w:val="24"/>
                <w:rtl/>
              </w:rPr>
              <w:t xml:space="preserve"> هذه القيمة قد تكون </w:t>
            </w:r>
            <w:r w:rsidR="005D09FF">
              <w:rPr>
                <w:rFonts w:cs="Traditional Arabic"/>
                <w:szCs w:val="24"/>
                <w:lang w:val="en-US"/>
              </w:rPr>
              <w:t>"0"</w:t>
            </w:r>
            <w:r w:rsidR="005D09FF">
              <w:rPr>
                <w:rFonts w:cs="Traditional Arabic" w:hint="cs"/>
                <w:szCs w:val="24"/>
                <w:rtl/>
                <w:lang w:val="en-US" w:bidi="ar-EG"/>
              </w:rPr>
              <w:t xml:space="preserve"> (النسخة </w:t>
            </w:r>
            <w:r w:rsidR="005D09FF">
              <w:rPr>
                <w:rFonts w:cs="Traditional Arabic"/>
                <w:szCs w:val="24"/>
                <w:lang w:val="en-US" w:bidi="ar-EG"/>
              </w:rPr>
              <w:t>A</w:t>
            </w:r>
            <w:r w:rsidR="005D09FF">
              <w:rPr>
                <w:rFonts w:cs="Traditional Arabic" w:hint="cs"/>
                <w:szCs w:val="24"/>
                <w:rtl/>
                <w:lang w:val="en-US" w:bidi="ar-EG"/>
              </w:rPr>
              <w:t xml:space="preserve">) أو </w:t>
            </w:r>
            <w:r w:rsidR="005D09FF">
              <w:rPr>
                <w:rFonts w:cs="Traditional Arabic"/>
                <w:szCs w:val="24"/>
                <w:lang w:val="en-US" w:bidi="ar-EG"/>
              </w:rPr>
              <w:t>"1"</w:t>
            </w:r>
            <w:r w:rsidR="005D09FF">
              <w:rPr>
                <w:rFonts w:cs="Traditional Arabic" w:hint="cs"/>
                <w:szCs w:val="24"/>
                <w:rtl/>
                <w:lang w:val="en-US" w:bidi="ar-EG"/>
              </w:rPr>
              <w:t xml:space="preserve"> (النسخة </w:t>
            </w:r>
            <w:r w:rsidR="005D09FF">
              <w:rPr>
                <w:rFonts w:cs="Traditional Arabic"/>
                <w:szCs w:val="24"/>
                <w:lang w:val="en-US" w:bidi="ar-EG"/>
              </w:rPr>
              <w:t>B</w:t>
            </w:r>
            <w:r w:rsidR="005D09FF">
              <w:rPr>
                <w:rFonts w:cs="Traditional Arabic" w:hint="cs"/>
                <w:szCs w:val="24"/>
                <w:rtl/>
                <w:lang w:val="en-US" w:bidi="ar-EG"/>
              </w:rPr>
              <w:t>).</w:t>
            </w:r>
          </w:p>
        </w:tc>
      </w:tr>
    </w:tbl>
    <w:p w:rsidR="003C42C6" w:rsidRPr="005D09FF" w:rsidRDefault="003C42C6" w:rsidP="00FF4097">
      <w:pPr>
        <w:tabs>
          <w:tab w:val="left" w:pos="850"/>
        </w:tabs>
        <w:rPr>
          <w:szCs w:val="26"/>
          <w:rtl/>
        </w:rPr>
      </w:pPr>
      <w:r w:rsidRPr="005D09FF">
        <w:rPr>
          <w:szCs w:val="26"/>
          <w:rtl/>
        </w:rPr>
        <w:t>ويفسر الجدول</w:t>
      </w:r>
      <w:r w:rsidRPr="005D09FF">
        <w:rPr>
          <w:rFonts w:hint="cs"/>
          <w:szCs w:val="26"/>
          <w:rtl/>
        </w:rPr>
        <w:t> </w:t>
      </w:r>
      <w:r w:rsidR="005D09FF">
        <w:rPr>
          <w:szCs w:val="26"/>
        </w:rPr>
        <w:t>2</w:t>
      </w:r>
      <w:r w:rsidRPr="005D09FF">
        <w:rPr>
          <w:szCs w:val="26"/>
          <w:rtl/>
        </w:rPr>
        <w:t xml:space="preserve"> معنى </w:t>
      </w:r>
      <w:r w:rsidR="00FF4097">
        <w:rPr>
          <w:rFonts w:hint="cs"/>
          <w:szCs w:val="26"/>
          <w:rtl/>
        </w:rPr>
        <w:t>الاختبارات</w:t>
      </w:r>
      <w:r w:rsidRPr="005D09FF">
        <w:rPr>
          <w:szCs w:val="26"/>
          <w:rtl/>
        </w:rPr>
        <w:t xml:space="preserve"> المستعملة، ويشير إلى الخصائص التي تتميز</w:t>
      </w:r>
      <w:r w:rsidRPr="005D09FF">
        <w:rPr>
          <w:rFonts w:hint="cs"/>
          <w:szCs w:val="26"/>
          <w:rtl/>
        </w:rPr>
        <w:t> </w:t>
      </w:r>
      <w:r w:rsidRPr="005D09FF">
        <w:rPr>
          <w:szCs w:val="26"/>
          <w:rtl/>
        </w:rPr>
        <w:t>بها.</w:t>
      </w:r>
    </w:p>
    <w:p w:rsidR="003C42C6" w:rsidRPr="005D09FF" w:rsidRDefault="003C42C6" w:rsidP="003C42C6">
      <w:pPr>
        <w:pStyle w:val="TableNo"/>
        <w:rPr>
          <w:rtl/>
          <w:lang w:val="en-GB"/>
        </w:rPr>
      </w:pPr>
      <w:r w:rsidRPr="005D09FF">
        <w:rPr>
          <w:rtl/>
        </w:rPr>
        <w:t>الج</w:t>
      </w:r>
      <w:r w:rsidR="005F2ED7">
        <w:rPr>
          <w:rFonts w:hint="cs"/>
          <w:rtl/>
          <w:lang w:bidi="ar-SA"/>
        </w:rPr>
        <w:t>ـ</w:t>
      </w:r>
      <w:r w:rsidRPr="005D09FF">
        <w:rPr>
          <w:rtl/>
        </w:rPr>
        <w:t xml:space="preserve">دول </w:t>
      </w:r>
      <w:r w:rsidRPr="005D09FF">
        <w:t>2</w:t>
      </w:r>
    </w:p>
    <w:p w:rsidR="003C42C6" w:rsidRPr="005D09FF" w:rsidRDefault="00FF4097" w:rsidP="003C42C6">
      <w:pPr>
        <w:pStyle w:val="Tabletitle"/>
        <w:rPr>
          <w:rtl/>
        </w:rPr>
      </w:pPr>
      <w:r>
        <w:rPr>
          <w:rFonts w:hint="cs"/>
          <w:rtl/>
        </w:rPr>
        <w:t>قائمة الاختصارات</w:t>
      </w:r>
      <w:r w:rsidR="003C42C6" w:rsidRPr="005D09FF">
        <w:rPr>
          <w:rtl/>
        </w:rPr>
        <w:t xml:space="preserve"> والخصائص</w:t>
      </w:r>
    </w:p>
    <w:tbl>
      <w:tblPr>
        <w:bidiVisual/>
        <w:tblW w:w="0" w:type="auto"/>
        <w:tblInd w:w="8" w:type="dxa"/>
        <w:tblLayout w:type="fixed"/>
        <w:tblCellMar>
          <w:left w:w="0" w:type="dxa"/>
          <w:right w:w="0" w:type="dxa"/>
        </w:tblCellMar>
        <w:tblLook w:val="0000" w:firstRow="0" w:lastRow="0" w:firstColumn="0" w:lastColumn="0" w:noHBand="0" w:noVBand="0"/>
      </w:tblPr>
      <w:tblGrid>
        <w:gridCol w:w="4866"/>
        <w:gridCol w:w="4866"/>
      </w:tblGrid>
      <w:tr w:rsidR="003C42C6" w:rsidRPr="005D09FF" w:rsidTr="008947CE">
        <w:trPr>
          <w:cantSplit/>
        </w:trPr>
        <w:tc>
          <w:tcPr>
            <w:tcW w:w="4866" w:type="dxa"/>
            <w:tcBorders>
              <w:top w:val="single" w:sz="6" w:space="0" w:color="auto"/>
              <w:left w:val="single" w:sz="6" w:space="0" w:color="auto"/>
              <w:right w:val="single" w:sz="6" w:space="0" w:color="auto"/>
            </w:tcBorders>
          </w:tcPr>
          <w:p w:rsidR="003C42C6" w:rsidRPr="005D09FF" w:rsidRDefault="003C42C6" w:rsidP="005D09FF">
            <w:pPr>
              <w:pStyle w:val="TableText0"/>
              <w:bidi/>
              <w:spacing w:before="60" w:after="60" w:line="240" w:lineRule="exact"/>
              <w:ind w:left="142" w:right="142"/>
              <w:jc w:val="center"/>
              <w:rPr>
                <w:rFonts w:cs="Traditional Arabic"/>
                <w:b/>
                <w:bCs/>
                <w:szCs w:val="24"/>
              </w:rPr>
            </w:pPr>
            <w:r w:rsidRPr="005D09FF">
              <w:rPr>
                <w:rFonts w:cs="Traditional Arabic"/>
                <w:b/>
                <w:bCs/>
                <w:szCs w:val="24"/>
                <w:rtl/>
              </w:rPr>
              <w:t>وظائف التوليف</w:t>
            </w:r>
          </w:p>
        </w:tc>
        <w:tc>
          <w:tcPr>
            <w:tcW w:w="4866" w:type="dxa"/>
            <w:tcBorders>
              <w:top w:val="single" w:sz="6" w:space="0" w:color="auto"/>
              <w:left w:val="single" w:sz="6" w:space="0" w:color="auto"/>
              <w:right w:val="single" w:sz="6" w:space="0" w:color="auto"/>
            </w:tcBorders>
          </w:tcPr>
          <w:p w:rsidR="003C42C6" w:rsidRPr="005D09FF" w:rsidRDefault="003C42C6" w:rsidP="005D09FF">
            <w:pPr>
              <w:pStyle w:val="TableText0"/>
              <w:bidi/>
              <w:spacing w:before="60" w:after="60" w:line="240" w:lineRule="exact"/>
              <w:ind w:left="142" w:right="142"/>
              <w:jc w:val="center"/>
              <w:rPr>
                <w:rFonts w:cs="Traditional Arabic"/>
                <w:b/>
                <w:bCs/>
                <w:szCs w:val="24"/>
              </w:rPr>
            </w:pPr>
            <w:r w:rsidRPr="005D09FF">
              <w:rPr>
                <w:rFonts w:cs="Traditional Arabic"/>
                <w:b/>
                <w:bCs/>
                <w:szCs w:val="24"/>
                <w:rtl/>
              </w:rPr>
              <w:t>وظائف أخرى</w:t>
            </w:r>
          </w:p>
        </w:tc>
      </w:tr>
      <w:tr w:rsidR="003C42C6" w:rsidRPr="005D09FF" w:rsidTr="008947CE">
        <w:trPr>
          <w:cantSplit/>
        </w:trPr>
        <w:tc>
          <w:tcPr>
            <w:tcW w:w="4866" w:type="dxa"/>
            <w:tcBorders>
              <w:top w:val="single" w:sz="6" w:space="0" w:color="auto"/>
              <w:left w:val="single" w:sz="6" w:space="0" w:color="auto"/>
              <w:right w:val="single" w:sz="6" w:space="0" w:color="auto"/>
            </w:tcBorders>
          </w:tcPr>
          <w:p w:rsidR="003C42C6" w:rsidRPr="005D09FF" w:rsidRDefault="003C42C6" w:rsidP="005D09FF">
            <w:pPr>
              <w:pStyle w:val="TableText0"/>
              <w:tabs>
                <w:tab w:val="left" w:pos="680"/>
              </w:tabs>
              <w:bidi/>
              <w:spacing w:before="60" w:after="60" w:line="240" w:lineRule="exact"/>
              <w:ind w:left="142" w:right="142"/>
              <w:jc w:val="left"/>
              <w:rPr>
                <w:rFonts w:cs="Traditional Arabic"/>
                <w:szCs w:val="24"/>
              </w:rPr>
            </w:pPr>
            <w:r w:rsidRPr="005D09FF">
              <w:rPr>
                <w:rFonts w:cs="Traditional Arabic"/>
                <w:szCs w:val="24"/>
              </w:rPr>
              <w:t>PI</w:t>
            </w:r>
            <w:r w:rsidRPr="005D09FF">
              <w:rPr>
                <w:rFonts w:cs="Traditional Arabic"/>
                <w:szCs w:val="24"/>
                <w:rtl/>
              </w:rPr>
              <w:t xml:space="preserve"> :</w:t>
            </w:r>
            <w:r w:rsidRPr="005D09FF">
              <w:rPr>
                <w:rFonts w:cs="Traditional Arabic"/>
                <w:szCs w:val="24"/>
              </w:rPr>
              <w:tab/>
            </w:r>
            <w:r w:rsidRPr="005D09FF">
              <w:rPr>
                <w:rFonts w:cs="Traditional Arabic"/>
                <w:szCs w:val="24"/>
                <w:rtl/>
              </w:rPr>
              <w:t>تعرف البرنامج</w:t>
            </w:r>
          </w:p>
        </w:tc>
        <w:tc>
          <w:tcPr>
            <w:tcW w:w="4866" w:type="dxa"/>
            <w:tcBorders>
              <w:top w:val="single" w:sz="6" w:space="0" w:color="auto"/>
              <w:left w:val="single" w:sz="6" w:space="0" w:color="auto"/>
              <w:right w:val="single" w:sz="6" w:space="0" w:color="auto"/>
            </w:tcBorders>
          </w:tcPr>
          <w:p w:rsidR="003C42C6" w:rsidRPr="005D09FF" w:rsidRDefault="003C42C6" w:rsidP="00FF4097">
            <w:pPr>
              <w:pStyle w:val="TableText0"/>
              <w:tabs>
                <w:tab w:val="left" w:pos="680"/>
              </w:tabs>
              <w:bidi/>
              <w:spacing w:before="60" w:after="60" w:line="240" w:lineRule="exact"/>
              <w:ind w:left="142" w:right="142"/>
              <w:jc w:val="left"/>
              <w:rPr>
                <w:rFonts w:cs="Traditional Arabic"/>
                <w:szCs w:val="24"/>
              </w:rPr>
            </w:pPr>
            <w:r w:rsidRPr="005D09FF">
              <w:rPr>
                <w:rFonts w:cs="Traditional Arabic"/>
                <w:szCs w:val="24"/>
              </w:rPr>
              <w:t>TA</w:t>
            </w:r>
            <w:r w:rsidRPr="005D09FF">
              <w:rPr>
                <w:rFonts w:cs="Traditional Arabic"/>
                <w:szCs w:val="24"/>
                <w:rtl/>
              </w:rPr>
              <w:t>:</w:t>
            </w:r>
            <w:r w:rsidRPr="005D09FF">
              <w:rPr>
                <w:rFonts w:cs="Traditional Arabic"/>
                <w:szCs w:val="24"/>
              </w:rPr>
              <w:tab/>
            </w:r>
            <w:r w:rsidR="005D09FF">
              <w:rPr>
                <w:rFonts w:cs="Traditional Arabic" w:hint="cs"/>
                <w:szCs w:val="24"/>
                <w:rtl/>
              </w:rPr>
              <w:tab/>
            </w:r>
            <w:r w:rsidR="005D09FF">
              <w:rPr>
                <w:rFonts w:cs="Traditional Arabic"/>
                <w:szCs w:val="24"/>
                <w:rtl/>
              </w:rPr>
              <w:tab/>
            </w:r>
            <w:r w:rsidR="005D09FF">
              <w:rPr>
                <w:rFonts w:cs="Traditional Arabic" w:hint="cs"/>
                <w:szCs w:val="24"/>
                <w:rtl/>
              </w:rPr>
              <w:t>عل</w:t>
            </w:r>
            <w:r w:rsidR="00FF4097">
              <w:rPr>
                <w:rFonts w:cs="Traditional Arabic" w:hint="cs"/>
                <w:szCs w:val="24"/>
                <w:rtl/>
              </w:rPr>
              <w:t>م</w:t>
            </w:r>
            <w:r w:rsidRPr="005D09FF">
              <w:rPr>
                <w:rFonts w:cs="Traditional Arabic"/>
                <w:szCs w:val="24"/>
                <w:rtl/>
              </w:rPr>
              <w:t xml:space="preserve"> إعلانات ال</w:t>
            </w:r>
            <w:r w:rsidR="005D09FF">
              <w:rPr>
                <w:rFonts w:cs="Traditional Arabic" w:hint="cs"/>
                <w:szCs w:val="24"/>
                <w:rtl/>
              </w:rPr>
              <w:t>حركة</w:t>
            </w:r>
          </w:p>
        </w:tc>
      </w:tr>
      <w:tr w:rsidR="003C42C6" w:rsidRPr="005D09FF" w:rsidTr="008947CE">
        <w:trPr>
          <w:cantSplit/>
        </w:trPr>
        <w:tc>
          <w:tcPr>
            <w:tcW w:w="4866" w:type="dxa"/>
            <w:tcBorders>
              <w:left w:val="single" w:sz="6" w:space="0" w:color="auto"/>
              <w:right w:val="single" w:sz="6" w:space="0" w:color="auto"/>
            </w:tcBorders>
          </w:tcPr>
          <w:p w:rsidR="003C42C6" w:rsidRPr="005D09FF" w:rsidRDefault="003C42C6" w:rsidP="005D09FF">
            <w:pPr>
              <w:pStyle w:val="TableText0"/>
              <w:tabs>
                <w:tab w:val="left" w:pos="680"/>
              </w:tabs>
              <w:bidi/>
              <w:spacing w:before="60" w:after="60" w:line="240" w:lineRule="exact"/>
              <w:ind w:left="142" w:right="142"/>
              <w:jc w:val="left"/>
              <w:rPr>
                <w:rFonts w:cs="Traditional Arabic"/>
                <w:szCs w:val="24"/>
              </w:rPr>
            </w:pPr>
            <w:r w:rsidRPr="005D09FF">
              <w:rPr>
                <w:rFonts w:cs="Traditional Arabic"/>
                <w:szCs w:val="24"/>
              </w:rPr>
              <w:t>PS</w:t>
            </w:r>
            <w:r w:rsidRPr="005D09FF">
              <w:rPr>
                <w:rFonts w:cs="Traditional Arabic"/>
                <w:szCs w:val="24"/>
                <w:rtl/>
              </w:rPr>
              <w:t xml:space="preserve"> :</w:t>
            </w:r>
            <w:r w:rsidRPr="005D09FF">
              <w:rPr>
                <w:rFonts w:cs="Traditional Arabic"/>
                <w:szCs w:val="24"/>
              </w:rPr>
              <w:tab/>
            </w:r>
            <w:r w:rsidRPr="005D09FF">
              <w:rPr>
                <w:rFonts w:cs="Traditional Arabic"/>
                <w:szCs w:val="24"/>
                <w:rtl/>
              </w:rPr>
              <w:t>اسم خدمة البرنامج</w:t>
            </w:r>
          </w:p>
        </w:tc>
        <w:tc>
          <w:tcPr>
            <w:tcW w:w="4866" w:type="dxa"/>
            <w:tcBorders>
              <w:left w:val="single" w:sz="6" w:space="0" w:color="auto"/>
              <w:right w:val="single" w:sz="6" w:space="0" w:color="auto"/>
            </w:tcBorders>
          </w:tcPr>
          <w:p w:rsidR="003C42C6" w:rsidRPr="005D09FF" w:rsidRDefault="003C42C6" w:rsidP="005B3AE0">
            <w:pPr>
              <w:pStyle w:val="TableText0"/>
              <w:tabs>
                <w:tab w:val="left" w:pos="680"/>
              </w:tabs>
              <w:bidi/>
              <w:spacing w:before="60" w:after="60" w:line="240" w:lineRule="exact"/>
              <w:ind w:left="142" w:right="142"/>
              <w:jc w:val="left"/>
              <w:rPr>
                <w:rFonts w:cs="Traditional Arabic"/>
                <w:szCs w:val="24"/>
              </w:rPr>
            </w:pPr>
            <w:r w:rsidRPr="005D09FF">
              <w:rPr>
                <w:rFonts w:cs="Traditional Arabic"/>
                <w:szCs w:val="24"/>
              </w:rPr>
              <w:t>DI</w:t>
            </w:r>
            <w:r w:rsidRPr="005D09FF">
              <w:rPr>
                <w:rFonts w:cs="Traditional Arabic"/>
                <w:szCs w:val="24"/>
                <w:rtl/>
              </w:rPr>
              <w:t>:</w:t>
            </w:r>
            <w:r w:rsidRPr="005D09FF">
              <w:rPr>
                <w:rFonts w:cs="Traditional Arabic"/>
                <w:szCs w:val="24"/>
              </w:rPr>
              <w:tab/>
            </w:r>
            <w:r w:rsidR="005D09FF">
              <w:rPr>
                <w:rFonts w:cs="Traditional Arabic" w:hint="cs"/>
                <w:szCs w:val="24"/>
                <w:rtl/>
              </w:rPr>
              <w:tab/>
            </w:r>
            <w:r w:rsidR="005D09FF">
              <w:rPr>
                <w:rFonts w:cs="Traditional Arabic"/>
                <w:szCs w:val="24"/>
                <w:rtl/>
              </w:rPr>
              <w:tab/>
            </w:r>
            <w:r w:rsidRPr="005D09FF">
              <w:rPr>
                <w:rFonts w:cs="Traditional Arabic"/>
                <w:szCs w:val="24"/>
                <w:rtl/>
              </w:rPr>
              <w:t>تعرف مفكك الشفرة</w:t>
            </w:r>
          </w:p>
        </w:tc>
      </w:tr>
      <w:tr w:rsidR="003C42C6" w:rsidRPr="005D09FF" w:rsidTr="008947CE">
        <w:trPr>
          <w:cantSplit/>
        </w:trPr>
        <w:tc>
          <w:tcPr>
            <w:tcW w:w="4866" w:type="dxa"/>
            <w:tcBorders>
              <w:left w:val="single" w:sz="6" w:space="0" w:color="auto"/>
              <w:right w:val="single" w:sz="6" w:space="0" w:color="auto"/>
            </w:tcBorders>
          </w:tcPr>
          <w:p w:rsidR="003C42C6" w:rsidRPr="005D09FF" w:rsidRDefault="003C42C6" w:rsidP="005D09FF">
            <w:pPr>
              <w:pStyle w:val="TableText0"/>
              <w:tabs>
                <w:tab w:val="left" w:pos="680"/>
              </w:tabs>
              <w:bidi/>
              <w:spacing w:before="60" w:after="60" w:line="240" w:lineRule="exact"/>
              <w:ind w:left="142" w:right="142"/>
              <w:jc w:val="left"/>
              <w:rPr>
                <w:rFonts w:cs="Traditional Arabic"/>
                <w:szCs w:val="24"/>
              </w:rPr>
            </w:pPr>
            <w:r w:rsidRPr="005D09FF">
              <w:rPr>
                <w:rFonts w:cs="Traditional Arabic"/>
                <w:szCs w:val="24"/>
              </w:rPr>
              <w:t>AF</w:t>
            </w:r>
            <w:r w:rsidRPr="005D09FF">
              <w:rPr>
                <w:rFonts w:cs="Traditional Arabic"/>
                <w:szCs w:val="24"/>
                <w:rtl/>
              </w:rPr>
              <w:t xml:space="preserve"> :</w:t>
            </w:r>
            <w:r w:rsidRPr="005D09FF">
              <w:rPr>
                <w:rFonts w:cs="Traditional Arabic"/>
                <w:szCs w:val="24"/>
              </w:rPr>
              <w:tab/>
            </w:r>
            <w:r w:rsidRPr="005D09FF">
              <w:rPr>
                <w:rFonts w:cs="Traditional Arabic"/>
                <w:szCs w:val="24"/>
                <w:rtl/>
              </w:rPr>
              <w:t>لائحة الترددات الممكنة</w:t>
            </w:r>
          </w:p>
        </w:tc>
        <w:tc>
          <w:tcPr>
            <w:tcW w:w="4866" w:type="dxa"/>
            <w:tcBorders>
              <w:left w:val="single" w:sz="6" w:space="0" w:color="auto"/>
              <w:right w:val="single" w:sz="6" w:space="0" w:color="auto"/>
            </w:tcBorders>
          </w:tcPr>
          <w:p w:rsidR="003C42C6" w:rsidRPr="005D09FF" w:rsidRDefault="003C42C6" w:rsidP="005B3AE0">
            <w:pPr>
              <w:pStyle w:val="TableText0"/>
              <w:tabs>
                <w:tab w:val="left" w:pos="680"/>
              </w:tabs>
              <w:bidi/>
              <w:spacing w:before="60" w:after="60" w:line="240" w:lineRule="exact"/>
              <w:ind w:left="142" w:right="142"/>
              <w:jc w:val="left"/>
              <w:rPr>
                <w:rFonts w:cs="Traditional Arabic"/>
                <w:szCs w:val="24"/>
              </w:rPr>
            </w:pPr>
            <w:r w:rsidRPr="005D09FF">
              <w:rPr>
                <w:rFonts w:cs="Traditional Arabic"/>
                <w:szCs w:val="24"/>
              </w:rPr>
              <w:t>M/S</w:t>
            </w:r>
            <w:r w:rsidRPr="005D09FF">
              <w:rPr>
                <w:rFonts w:cs="Traditional Arabic"/>
                <w:szCs w:val="24"/>
                <w:rtl/>
              </w:rPr>
              <w:t>:</w:t>
            </w:r>
            <w:r w:rsidRPr="005D09FF">
              <w:rPr>
                <w:rFonts w:cs="Traditional Arabic"/>
                <w:szCs w:val="24"/>
              </w:rPr>
              <w:tab/>
            </w:r>
            <w:r w:rsidR="005D09FF">
              <w:rPr>
                <w:rFonts w:cs="Traditional Arabic" w:hint="cs"/>
                <w:szCs w:val="24"/>
                <w:rtl/>
              </w:rPr>
              <w:tab/>
            </w:r>
            <w:r w:rsidR="005D09FF">
              <w:rPr>
                <w:rFonts w:cs="Traditional Arabic"/>
                <w:szCs w:val="24"/>
                <w:rtl/>
              </w:rPr>
              <w:tab/>
            </w:r>
            <w:r w:rsidRPr="005D09FF">
              <w:rPr>
                <w:rFonts w:cs="Traditional Arabic"/>
                <w:szCs w:val="24"/>
                <w:rtl/>
              </w:rPr>
              <w:t>مفتاح الموسيقى/الكلام</w:t>
            </w:r>
          </w:p>
        </w:tc>
      </w:tr>
      <w:tr w:rsidR="003C42C6" w:rsidRPr="005D09FF" w:rsidTr="008947CE">
        <w:trPr>
          <w:cantSplit/>
        </w:trPr>
        <w:tc>
          <w:tcPr>
            <w:tcW w:w="4866" w:type="dxa"/>
            <w:tcBorders>
              <w:left w:val="single" w:sz="6" w:space="0" w:color="auto"/>
              <w:right w:val="single" w:sz="6" w:space="0" w:color="auto"/>
            </w:tcBorders>
          </w:tcPr>
          <w:p w:rsidR="003C42C6" w:rsidRPr="005D09FF" w:rsidRDefault="003C42C6" w:rsidP="005D09FF">
            <w:pPr>
              <w:pStyle w:val="TableText0"/>
              <w:tabs>
                <w:tab w:val="left" w:pos="680"/>
              </w:tabs>
              <w:bidi/>
              <w:spacing w:before="60" w:after="60" w:line="240" w:lineRule="exact"/>
              <w:ind w:left="142" w:right="142"/>
              <w:jc w:val="left"/>
              <w:rPr>
                <w:rFonts w:cs="Traditional Arabic"/>
                <w:szCs w:val="24"/>
              </w:rPr>
            </w:pPr>
            <w:r w:rsidRPr="005D09FF">
              <w:rPr>
                <w:rFonts w:cs="Traditional Arabic"/>
                <w:szCs w:val="24"/>
              </w:rPr>
              <w:t>TP</w:t>
            </w:r>
            <w:r w:rsidRPr="005D09FF">
              <w:rPr>
                <w:rFonts w:cs="Traditional Arabic"/>
                <w:szCs w:val="24"/>
                <w:rtl/>
              </w:rPr>
              <w:t xml:space="preserve"> :</w:t>
            </w:r>
            <w:r w:rsidRPr="005D09FF">
              <w:rPr>
                <w:rFonts w:cs="Traditional Arabic"/>
                <w:szCs w:val="24"/>
              </w:rPr>
              <w:tab/>
            </w:r>
            <w:r w:rsidRPr="005D09FF">
              <w:rPr>
                <w:rFonts w:cs="Traditional Arabic"/>
                <w:szCs w:val="24"/>
                <w:rtl/>
              </w:rPr>
              <w:t>تعرف البرامج لسائقي السيارات</w:t>
            </w:r>
          </w:p>
        </w:tc>
        <w:tc>
          <w:tcPr>
            <w:tcW w:w="4866" w:type="dxa"/>
            <w:tcBorders>
              <w:left w:val="single" w:sz="6" w:space="0" w:color="auto"/>
              <w:right w:val="single" w:sz="6" w:space="0" w:color="auto"/>
            </w:tcBorders>
          </w:tcPr>
          <w:p w:rsidR="003C42C6" w:rsidRPr="005D09FF" w:rsidRDefault="003C42C6" w:rsidP="005B3AE0">
            <w:pPr>
              <w:pStyle w:val="TableText0"/>
              <w:tabs>
                <w:tab w:val="left" w:pos="680"/>
              </w:tabs>
              <w:bidi/>
              <w:spacing w:before="60" w:after="60" w:line="240" w:lineRule="exact"/>
              <w:ind w:left="142" w:right="142"/>
              <w:jc w:val="left"/>
              <w:rPr>
                <w:rFonts w:cs="Traditional Arabic"/>
                <w:szCs w:val="24"/>
              </w:rPr>
            </w:pPr>
            <w:r w:rsidRPr="005D09FF">
              <w:rPr>
                <w:rFonts w:cs="Traditional Arabic"/>
                <w:szCs w:val="24"/>
              </w:rPr>
              <w:t>PIN</w:t>
            </w:r>
            <w:r w:rsidRPr="005D09FF">
              <w:rPr>
                <w:rFonts w:cs="Traditional Arabic"/>
                <w:szCs w:val="24"/>
                <w:rtl/>
              </w:rPr>
              <w:t>:</w:t>
            </w:r>
            <w:r w:rsidRPr="005D09FF">
              <w:rPr>
                <w:rFonts w:cs="Traditional Arabic"/>
                <w:szCs w:val="24"/>
              </w:rPr>
              <w:tab/>
            </w:r>
            <w:r w:rsidR="005D09FF">
              <w:rPr>
                <w:rFonts w:cs="Traditional Arabic" w:hint="cs"/>
                <w:szCs w:val="24"/>
                <w:rtl/>
              </w:rPr>
              <w:tab/>
            </w:r>
            <w:r w:rsidR="005D09FF">
              <w:rPr>
                <w:rFonts w:cs="Traditional Arabic"/>
                <w:szCs w:val="24"/>
                <w:rtl/>
              </w:rPr>
              <w:tab/>
            </w:r>
            <w:r w:rsidR="005D09FF">
              <w:rPr>
                <w:rFonts w:cs="Traditional Arabic" w:hint="cs"/>
                <w:szCs w:val="24"/>
                <w:rtl/>
              </w:rPr>
              <w:t>رقم بند البرنامج</w:t>
            </w:r>
          </w:p>
        </w:tc>
      </w:tr>
      <w:tr w:rsidR="003C42C6" w:rsidRPr="005D09FF" w:rsidTr="008947CE">
        <w:trPr>
          <w:cantSplit/>
        </w:trPr>
        <w:tc>
          <w:tcPr>
            <w:tcW w:w="4866" w:type="dxa"/>
            <w:tcBorders>
              <w:left w:val="single" w:sz="6" w:space="0" w:color="auto"/>
              <w:right w:val="single" w:sz="6" w:space="0" w:color="auto"/>
            </w:tcBorders>
          </w:tcPr>
          <w:p w:rsidR="003C42C6" w:rsidRPr="005D09FF" w:rsidRDefault="003C42C6" w:rsidP="005D09FF">
            <w:pPr>
              <w:pStyle w:val="TableText0"/>
              <w:tabs>
                <w:tab w:val="left" w:pos="680"/>
              </w:tabs>
              <w:bidi/>
              <w:spacing w:before="60" w:after="60" w:line="240" w:lineRule="exact"/>
              <w:ind w:left="142" w:right="142"/>
              <w:jc w:val="left"/>
              <w:rPr>
                <w:rFonts w:cs="Traditional Arabic"/>
                <w:szCs w:val="24"/>
              </w:rPr>
            </w:pPr>
            <w:r w:rsidRPr="005D09FF">
              <w:rPr>
                <w:rFonts w:cs="Traditional Arabic"/>
                <w:szCs w:val="24"/>
              </w:rPr>
              <w:t>PTY</w:t>
            </w:r>
            <w:r w:rsidRPr="005D09FF">
              <w:rPr>
                <w:rFonts w:cs="Traditional Arabic"/>
                <w:szCs w:val="24"/>
                <w:rtl/>
              </w:rPr>
              <w:t xml:space="preserve"> :</w:t>
            </w:r>
            <w:r w:rsidRPr="005D09FF">
              <w:rPr>
                <w:rFonts w:cs="Traditional Arabic"/>
                <w:szCs w:val="24"/>
              </w:rPr>
              <w:tab/>
            </w:r>
            <w:r w:rsidRPr="005D09FF">
              <w:rPr>
                <w:rFonts w:cs="Traditional Arabic"/>
                <w:szCs w:val="24"/>
                <w:rtl/>
              </w:rPr>
              <w:t>نمط البرنامج</w:t>
            </w:r>
          </w:p>
        </w:tc>
        <w:tc>
          <w:tcPr>
            <w:tcW w:w="4866" w:type="dxa"/>
            <w:tcBorders>
              <w:left w:val="single" w:sz="6" w:space="0" w:color="auto"/>
              <w:right w:val="single" w:sz="6" w:space="0" w:color="auto"/>
            </w:tcBorders>
          </w:tcPr>
          <w:p w:rsidR="003C42C6" w:rsidRPr="005D09FF" w:rsidRDefault="005D09FF" w:rsidP="005D09FF">
            <w:pPr>
              <w:pStyle w:val="TableText0"/>
              <w:tabs>
                <w:tab w:val="left" w:pos="680"/>
              </w:tabs>
              <w:bidi/>
              <w:spacing w:before="60" w:after="60" w:line="240" w:lineRule="exact"/>
              <w:ind w:left="142" w:right="142"/>
              <w:jc w:val="left"/>
              <w:rPr>
                <w:rFonts w:cs="Traditional Arabic"/>
                <w:szCs w:val="24"/>
              </w:rPr>
            </w:pPr>
            <w:r w:rsidRPr="004E46DA">
              <w:t>RT/RT+/eRT</w:t>
            </w:r>
            <w:r w:rsidR="003C42C6" w:rsidRPr="005D09FF">
              <w:rPr>
                <w:rFonts w:cs="Traditional Arabic"/>
                <w:szCs w:val="24"/>
                <w:rtl/>
              </w:rPr>
              <w:t>:</w:t>
            </w:r>
            <w:r w:rsidR="003C42C6" w:rsidRPr="005D09FF">
              <w:rPr>
                <w:rFonts w:cs="Traditional Arabic"/>
                <w:szCs w:val="24"/>
              </w:rPr>
              <w:tab/>
            </w:r>
            <w:r w:rsidR="003C42C6" w:rsidRPr="005D09FF">
              <w:rPr>
                <w:rFonts w:cs="Traditional Arabic"/>
                <w:szCs w:val="24"/>
                <w:rtl/>
              </w:rPr>
              <w:t>النص الراديوي</w:t>
            </w:r>
            <w:r w:rsidR="005B3AE0">
              <w:rPr>
                <w:rFonts w:cs="Traditional Arabic" w:hint="cs"/>
                <w:szCs w:val="24"/>
                <w:rtl/>
              </w:rPr>
              <w:t>/نص راديوي مميّز/نص راديوي معزز</w:t>
            </w:r>
          </w:p>
        </w:tc>
      </w:tr>
      <w:tr w:rsidR="003C42C6" w:rsidRPr="005D09FF" w:rsidTr="008947CE">
        <w:trPr>
          <w:cantSplit/>
        </w:trPr>
        <w:tc>
          <w:tcPr>
            <w:tcW w:w="4866" w:type="dxa"/>
            <w:tcBorders>
              <w:left w:val="single" w:sz="6" w:space="0" w:color="auto"/>
              <w:right w:val="single" w:sz="6" w:space="0" w:color="auto"/>
            </w:tcBorders>
          </w:tcPr>
          <w:p w:rsidR="003C42C6" w:rsidRPr="005D09FF" w:rsidRDefault="003C42C6" w:rsidP="005D09FF">
            <w:pPr>
              <w:pStyle w:val="TableText0"/>
              <w:tabs>
                <w:tab w:val="left" w:pos="680"/>
              </w:tabs>
              <w:bidi/>
              <w:spacing w:before="60" w:after="60" w:line="240" w:lineRule="exact"/>
              <w:ind w:left="142" w:right="142"/>
              <w:jc w:val="left"/>
              <w:rPr>
                <w:rFonts w:cs="Traditional Arabic"/>
                <w:szCs w:val="24"/>
              </w:rPr>
            </w:pPr>
            <w:r w:rsidRPr="005D09FF">
              <w:rPr>
                <w:rFonts w:cs="Traditional Arabic"/>
                <w:szCs w:val="24"/>
              </w:rPr>
              <w:t>EON</w:t>
            </w:r>
            <w:r w:rsidRPr="005D09FF">
              <w:rPr>
                <w:rFonts w:cs="Traditional Arabic"/>
                <w:szCs w:val="24"/>
                <w:rtl/>
              </w:rPr>
              <w:t xml:space="preserve"> :</w:t>
            </w:r>
            <w:r w:rsidRPr="005D09FF">
              <w:rPr>
                <w:rFonts w:cs="Traditional Arabic"/>
                <w:szCs w:val="24"/>
              </w:rPr>
              <w:tab/>
            </w:r>
            <w:r w:rsidRPr="005D09FF">
              <w:rPr>
                <w:rFonts w:cs="Traditional Arabic"/>
                <w:szCs w:val="24"/>
                <w:rtl/>
              </w:rPr>
              <w:t>معلومات عن الشبكات الأخرى المحسنة</w:t>
            </w:r>
          </w:p>
        </w:tc>
        <w:tc>
          <w:tcPr>
            <w:tcW w:w="4866" w:type="dxa"/>
            <w:tcBorders>
              <w:left w:val="single" w:sz="6" w:space="0" w:color="auto"/>
              <w:right w:val="single" w:sz="6" w:space="0" w:color="auto"/>
            </w:tcBorders>
          </w:tcPr>
          <w:p w:rsidR="003C42C6" w:rsidRPr="005D09FF" w:rsidRDefault="003C42C6" w:rsidP="005B3AE0">
            <w:pPr>
              <w:pStyle w:val="TableText0"/>
              <w:tabs>
                <w:tab w:val="left" w:pos="680"/>
              </w:tabs>
              <w:bidi/>
              <w:spacing w:before="60" w:after="60" w:line="240" w:lineRule="exact"/>
              <w:ind w:left="142" w:right="142"/>
              <w:jc w:val="left"/>
              <w:rPr>
                <w:rFonts w:cs="Traditional Arabic"/>
                <w:szCs w:val="24"/>
              </w:rPr>
            </w:pPr>
            <w:r w:rsidRPr="005D09FF">
              <w:rPr>
                <w:rFonts w:cs="Traditional Arabic"/>
                <w:szCs w:val="24"/>
              </w:rPr>
              <w:t>TDC</w:t>
            </w:r>
            <w:r w:rsidRPr="005D09FF">
              <w:rPr>
                <w:rFonts w:cs="Traditional Arabic"/>
                <w:szCs w:val="24"/>
                <w:rtl/>
              </w:rPr>
              <w:t>:</w:t>
            </w:r>
            <w:r w:rsidRPr="005D09FF">
              <w:rPr>
                <w:rFonts w:cs="Traditional Arabic"/>
                <w:szCs w:val="24"/>
              </w:rPr>
              <w:tab/>
            </w:r>
            <w:r w:rsidR="005D09FF">
              <w:rPr>
                <w:rFonts w:cs="Traditional Arabic" w:hint="cs"/>
                <w:szCs w:val="24"/>
                <w:rtl/>
              </w:rPr>
              <w:tab/>
            </w:r>
            <w:r w:rsidR="005D09FF">
              <w:rPr>
                <w:rFonts w:cs="Traditional Arabic"/>
                <w:szCs w:val="24"/>
                <w:rtl/>
              </w:rPr>
              <w:tab/>
            </w:r>
            <w:r w:rsidRPr="005D09FF">
              <w:rPr>
                <w:rFonts w:cs="Traditional Arabic"/>
                <w:szCs w:val="24"/>
                <w:rtl/>
              </w:rPr>
              <w:t>قناة معطيات شفافة</w:t>
            </w:r>
          </w:p>
        </w:tc>
      </w:tr>
      <w:tr w:rsidR="003C42C6" w:rsidRPr="005D09FF" w:rsidTr="008947CE">
        <w:trPr>
          <w:cantSplit/>
        </w:trPr>
        <w:tc>
          <w:tcPr>
            <w:tcW w:w="4866" w:type="dxa"/>
            <w:tcBorders>
              <w:left w:val="single" w:sz="6" w:space="0" w:color="auto"/>
              <w:right w:val="single" w:sz="6" w:space="0" w:color="auto"/>
            </w:tcBorders>
          </w:tcPr>
          <w:p w:rsidR="003C42C6" w:rsidRPr="005D09FF" w:rsidRDefault="003C42C6" w:rsidP="005D09FF">
            <w:pPr>
              <w:pStyle w:val="TableText0"/>
              <w:tabs>
                <w:tab w:val="left" w:pos="680"/>
              </w:tabs>
              <w:bidi/>
              <w:spacing w:before="60" w:after="60" w:line="240" w:lineRule="exact"/>
              <w:ind w:left="142" w:right="142"/>
              <w:jc w:val="left"/>
              <w:rPr>
                <w:rFonts w:cs="Traditional Arabic"/>
                <w:szCs w:val="24"/>
              </w:rPr>
            </w:pPr>
          </w:p>
        </w:tc>
        <w:tc>
          <w:tcPr>
            <w:tcW w:w="4866" w:type="dxa"/>
            <w:tcBorders>
              <w:left w:val="single" w:sz="6" w:space="0" w:color="auto"/>
              <w:right w:val="single" w:sz="6" w:space="0" w:color="auto"/>
            </w:tcBorders>
          </w:tcPr>
          <w:p w:rsidR="003C42C6" w:rsidRPr="005D09FF" w:rsidRDefault="003C42C6" w:rsidP="005B3AE0">
            <w:pPr>
              <w:pStyle w:val="TableText0"/>
              <w:tabs>
                <w:tab w:val="left" w:pos="680"/>
              </w:tabs>
              <w:bidi/>
              <w:spacing w:before="60" w:after="60" w:line="240" w:lineRule="exact"/>
              <w:ind w:left="142" w:right="142"/>
              <w:jc w:val="left"/>
              <w:rPr>
                <w:rFonts w:cs="Traditional Arabic"/>
                <w:szCs w:val="24"/>
              </w:rPr>
            </w:pPr>
            <w:r w:rsidRPr="005D09FF">
              <w:rPr>
                <w:rFonts w:cs="Traditional Arabic"/>
                <w:szCs w:val="24"/>
              </w:rPr>
              <w:t>IH</w:t>
            </w:r>
            <w:r w:rsidRPr="005D09FF">
              <w:rPr>
                <w:rFonts w:cs="Traditional Arabic"/>
                <w:szCs w:val="24"/>
                <w:rtl/>
              </w:rPr>
              <w:t>:</w:t>
            </w:r>
            <w:r w:rsidRPr="005D09FF">
              <w:rPr>
                <w:rFonts w:cs="Traditional Arabic"/>
                <w:szCs w:val="24"/>
              </w:rPr>
              <w:tab/>
            </w:r>
            <w:r w:rsidR="005D09FF">
              <w:rPr>
                <w:rFonts w:cs="Traditional Arabic" w:hint="cs"/>
                <w:szCs w:val="24"/>
                <w:rtl/>
              </w:rPr>
              <w:tab/>
            </w:r>
            <w:r w:rsidR="005D09FF">
              <w:rPr>
                <w:rFonts w:cs="Traditional Arabic"/>
                <w:szCs w:val="24"/>
                <w:rtl/>
              </w:rPr>
              <w:tab/>
            </w:r>
            <w:r w:rsidRPr="005D09FF">
              <w:rPr>
                <w:rFonts w:cs="Traditional Arabic"/>
                <w:szCs w:val="24"/>
                <w:rtl/>
              </w:rPr>
              <w:t>تطبيقات داخلية</w:t>
            </w:r>
          </w:p>
        </w:tc>
      </w:tr>
      <w:tr w:rsidR="003C42C6" w:rsidRPr="005D09FF" w:rsidTr="008947CE">
        <w:trPr>
          <w:cantSplit/>
        </w:trPr>
        <w:tc>
          <w:tcPr>
            <w:tcW w:w="4866" w:type="dxa"/>
            <w:tcBorders>
              <w:left w:val="single" w:sz="6" w:space="0" w:color="auto"/>
              <w:right w:val="single" w:sz="6" w:space="0" w:color="auto"/>
            </w:tcBorders>
          </w:tcPr>
          <w:p w:rsidR="003C42C6" w:rsidRPr="005D09FF" w:rsidRDefault="003C42C6" w:rsidP="005D09FF">
            <w:pPr>
              <w:pStyle w:val="TableText0"/>
              <w:tabs>
                <w:tab w:val="left" w:pos="680"/>
              </w:tabs>
              <w:bidi/>
              <w:spacing w:before="60" w:after="60" w:line="240" w:lineRule="exact"/>
              <w:ind w:left="142" w:right="142"/>
              <w:jc w:val="left"/>
              <w:rPr>
                <w:rFonts w:cs="Traditional Arabic"/>
                <w:szCs w:val="24"/>
              </w:rPr>
            </w:pPr>
          </w:p>
        </w:tc>
        <w:tc>
          <w:tcPr>
            <w:tcW w:w="4866" w:type="dxa"/>
            <w:tcBorders>
              <w:left w:val="single" w:sz="6" w:space="0" w:color="auto"/>
              <w:right w:val="single" w:sz="6" w:space="0" w:color="auto"/>
            </w:tcBorders>
          </w:tcPr>
          <w:p w:rsidR="003C42C6" w:rsidRPr="005D09FF" w:rsidRDefault="003C42C6" w:rsidP="005B3AE0">
            <w:pPr>
              <w:pStyle w:val="TableText0"/>
              <w:tabs>
                <w:tab w:val="left" w:pos="680"/>
              </w:tabs>
              <w:bidi/>
              <w:spacing w:before="60" w:after="60" w:line="240" w:lineRule="exact"/>
              <w:ind w:left="142" w:right="142"/>
              <w:jc w:val="left"/>
              <w:rPr>
                <w:rFonts w:cs="Traditional Arabic"/>
                <w:szCs w:val="24"/>
              </w:rPr>
            </w:pPr>
            <w:r w:rsidRPr="005D09FF">
              <w:rPr>
                <w:rFonts w:cs="Traditional Arabic"/>
                <w:szCs w:val="24"/>
              </w:rPr>
              <w:t>CT</w:t>
            </w:r>
            <w:r w:rsidRPr="005D09FF">
              <w:rPr>
                <w:rFonts w:cs="Traditional Arabic"/>
                <w:szCs w:val="24"/>
                <w:rtl/>
              </w:rPr>
              <w:t>:</w:t>
            </w:r>
            <w:r w:rsidRPr="005D09FF">
              <w:rPr>
                <w:rFonts w:cs="Traditional Arabic"/>
                <w:szCs w:val="24"/>
              </w:rPr>
              <w:tab/>
            </w:r>
            <w:r w:rsidR="005D09FF">
              <w:rPr>
                <w:rFonts w:cs="Traditional Arabic" w:hint="cs"/>
                <w:szCs w:val="24"/>
                <w:rtl/>
              </w:rPr>
              <w:tab/>
            </w:r>
            <w:r w:rsidR="005D09FF">
              <w:rPr>
                <w:rFonts w:cs="Traditional Arabic"/>
                <w:szCs w:val="24"/>
                <w:rtl/>
              </w:rPr>
              <w:tab/>
            </w:r>
            <w:r w:rsidRPr="005D09FF">
              <w:rPr>
                <w:rFonts w:cs="Traditional Arabic"/>
                <w:szCs w:val="24"/>
                <w:rtl/>
              </w:rPr>
              <w:t>التاريخ والساعة</w:t>
            </w:r>
          </w:p>
        </w:tc>
      </w:tr>
      <w:tr w:rsidR="003C42C6" w:rsidRPr="00452E98" w:rsidTr="005D09FF">
        <w:trPr>
          <w:cantSplit/>
        </w:trPr>
        <w:tc>
          <w:tcPr>
            <w:tcW w:w="4866" w:type="dxa"/>
            <w:tcBorders>
              <w:left w:val="single" w:sz="6" w:space="0" w:color="auto"/>
              <w:right w:val="single" w:sz="6" w:space="0" w:color="auto"/>
            </w:tcBorders>
          </w:tcPr>
          <w:p w:rsidR="003C42C6" w:rsidRPr="005D09FF" w:rsidRDefault="003C42C6" w:rsidP="005D09FF">
            <w:pPr>
              <w:pStyle w:val="TableText0"/>
              <w:tabs>
                <w:tab w:val="left" w:pos="680"/>
              </w:tabs>
              <w:bidi/>
              <w:spacing w:before="60" w:after="60" w:line="240" w:lineRule="exact"/>
              <w:ind w:left="142" w:right="142"/>
              <w:jc w:val="left"/>
              <w:rPr>
                <w:rFonts w:cs="Traditional Arabic"/>
                <w:szCs w:val="24"/>
              </w:rPr>
            </w:pPr>
          </w:p>
        </w:tc>
        <w:tc>
          <w:tcPr>
            <w:tcW w:w="4866" w:type="dxa"/>
            <w:tcBorders>
              <w:left w:val="single" w:sz="6" w:space="0" w:color="auto"/>
              <w:right w:val="single" w:sz="6" w:space="0" w:color="auto"/>
            </w:tcBorders>
          </w:tcPr>
          <w:p w:rsidR="003C42C6" w:rsidRPr="00452E98" w:rsidRDefault="003C42C6" w:rsidP="005B3AE0">
            <w:pPr>
              <w:pStyle w:val="TableText0"/>
              <w:tabs>
                <w:tab w:val="left" w:pos="680"/>
              </w:tabs>
              <w:bidi/>
              <w:spacing w:before="60" w:after="60" w:line="240" w:lineRule="exact"/>
              <w:ind w:left="142" w:right="142"/>
              <w:jc w:val="left"/>
              <w:rPr>
                <w:rFonts w:cs="Traditional Arabic"/>
                <w:szCs w:val="24"/>
                <w:rtl/>
              </w:rPr>
            </w:pPr>
            <w:r w:rsidRPr="005D09FF">
              <w:rPr>
                <w:rFonts w:cs="Traditional Arabic"/>
                <w:szCs w:val="24"/>
              </w:rPr>
              <w:t>RP</w:t>
            </w:r>
            <w:r w:rsidRPr="005D09FF">
              <w:rPr>
                <w:rFonts w:cs="Traditional Arabic"/>
                <w:szCs w:val="24"/>
                <w:rtl/>
              </w:rPr>
              <w:t>:</w:t>
            </w:r>
            <w:r w:rsidRPr="005D09FF">
              <w:rPr>
                <w:rFonts w:cs="Traditional Arabic"/>
                <w:szCs w:val="24"/>
              </w:rPr>
              <w:tab/>
            </w:r>
            <w:r w:rsidR="005D09FF">
              <w:rPr>
                <w:rFonts w:cs="Traditional Arabic" w:hint="cs"/>
                <w:szCs w:val="24"/>
                <w:rtl/>
              </w:rPr>
              <w:tab/>
            </w:r>
            <w:r w:rsidR="005D09FF">
              <w:rPr>
                <w:rFonts w:cs="Traditional Arabic"/>
                <w:szCs w:val="24"/>
                <w:rtl/>
              </w:rPr>
              <w:tab/>
            </w:r>
            <w:r w:rsidRPr="005D09FF">
              <w:rPr>
                <w:rFonts w:cs="Traditional Arabic"/>
                <w:szCs w:val="24"/>
                <w:rtl/>
              </w:rPr>
              <w:t>استدعاء راديوي</w:t>
            </w:r>
          </w:p>
        </w:tc>
      </w:tr>
      <w:tr w:rsidR="005D09FF" w:rsidRPr="00452E98" w:rsidTr="005D09FF">
        <w:trPr>
          <w:cantSplit/>
        </w:trPr>
        <w:tc>
          <w:tcPr>
            <w:tcW w:w="4866" w:type="dxa"/>
            <w:tcBorders>
              <w:left w:val="single" w:sz="6" w:space="0" w:color="auto"/>
              <w:right w:val="single" w:sz="6" w:space="0" w:color="auto"/>
            </w:tcBorders>
          </w:tcPr>
          <w:p w:rsidR="005D09FF" w:rsidRPr="005D09FF" w:rsidRDefault="005D09FF" w:rsidP="005D09FF">
            <w:pPr>
              <w:pStyle w:val="TableText0"/>
              <w:tabs>
                <w:tab w:val="left" w:pos="680"/>
              </w:tabs>
              <w:bidi/>
              <w:spacing w:before="60" w:after="60" w:line="240" w:lineRule="exact"/>
              <w:ind w:left="142" w:right="142"/>
              <w:jc w:val="left"/>
              <w:rPr>
                <w:rFonts w:cs="Traditional Arabic"/>
                <w:szCs w:val="24"/>
              </w:rPr>
            </w:pPr>
          </w:p>
        </w:tc>
        <w:tc>
          <w:tcPr>
            <w:tcW w:w="4866" w:type="dxa"/>
            <w:tcBorders>
              <w:left w:val="single" w:sz="6" w:space="0" w:color="auto"/>
              <w:right w:val="single" w:sz="6" w:space="0" w:color="auto"/>
            </w:tcBorders>
          </w:tcPr>
          <w:p w:rsidR="005D09FF" w:rsidRPr="005D09FF" w:rsidRDefault="005D09FF" w:rsidP="005D09FF">
            <w:pPr>
              <w:pStyle w:val="TableText0"/>
              <w:tabs>
                <w:tab w:val="left" w:pos="680"/>
              </w:tabs>
              <w:bidi/>
              <w:spacing w:before="60" w:after="60" w:line="240" w:lineRule="exact"/>
              <w:ind w:left="142" w:right="142"/>
              <w:jc w:val="left"/>
              <w:rPr>
                <w:rFonts w:cs="Traditional Arabic"/>
                <w:szCs w:val="24"/>
                <w:rtl/>
                <w:lang w:val="en-US" w:bidi="ar-EG"/>
              </w:rPr>
            </w:pPr>
            <w:r>
              <w:rPr>
                <w:rFonts w:cs="Traditional Arabic"/>
                <w:szCs w:val="24"/>
                <w:lang w:val="en-US" w:bidi="ar-EG"/>
              </w:rPr>
              <w:t>ODA</w:t>
            </w:r>
            <w:r>
              <w:rPr>
                <w:rFonts w:cs="Traditional Arabic" w:hint="cs"/>
                <w:szCs w:val="24"/>
                <w:rtl/>
                <w:lang w:val="en-US" w:bidi="ar-EG"/>
              </w:rPr>
              <w:t xml:space="preserve">: </w:t>
            </w:r>
            <w:r>
              <w:rPr>
                <w:rFonts w:cs="Traditional Arabic"/>
                <w:szCs w:val="24"/>
                <w:rtl/>
                <w:lang w:val="en-US" w:bidi="ar-EG"/>
              </w:rPr>
              <w:tab/>
            </w:r>
            <w:r>
              <w:rPr>
                <w:rFonts w:cs="Traditional Arabic" w:hint="cs"/>
                <w:szCs w:val="24"/>
                <w:rtl/>
                <w:lang w:val="en-US" w:bidi="ar-EG"/>
              </w:rPr>
              <w:tab/>
            </w:r>
            <w:r>
              <w:rPr>
                <w:rFonts w:cs="Traditional Arabic"/>
                <w:szCs w:val="24"/>
                <w:rtl/>
                <w:lang w:val="en-US" w:bidi="ar-EG"/>
              </w:rPr>
              <w:tab/>
            </w:r>
            <w:r>
              <w:rPr>
                <w:rFonts w:cs="Traditional Arabic" w:hint="cs"/>
                <w:szCs w:val="24"/>
                <w:rtl/>
                <w:lang w:val="en-US" w:bidi="ar-EG"/>
              </w:rPr>
              <w:t>تطبيق مفتوح للمعطيات</w:t>
            </w:r>
          </w:p>
        </w:tc>
      </w:tr>
      <w:tr w:rsidR="005D09FF" w:rsidRPr="00452E98" w:rsidTr="008947CE">
        <w:trPr>
          <w:cantSplit/>
        </w:trPr>
        <w:tc>
          <w:tcPr>
            <w:tcW w:w="4866" w:type="dxa"/>
            <w:tcBorders>
              <w:left w:val="single" w:sz="6" w:space="0" w:color="auto"/>
              <w:bottom w:val="single" w:sz="6" w:space="0" w:color="auto"/>
              <w:right w:val="single" w:sz="6" w:space="0" w:color="auto"/>
            </w:tcBorders>
          </w:tcPr>
          <w:p w:rsidR="005D09FF" w:rsidRPr="005D09FF" w:rsidRDefault="005D09FF" w:rsidP="005D09FF">
            <w:pPr>
              <w:pStyle w:val="TableText0"/>
              <w:tabs>
                <w:tab w:val="left" w:pos="680"/>
              </w:tabs>
              <w:bidi/>
              <w:spacing w:before="60" w:after="60" w:line="240" w:lineRule="exact"/>
              <w:ind w:left="142" w:right="142"/>
              <w:jc w:val="left"/>
              <w:rPr>
                <w:rFonts w:cs="Traditional Arabic"/>
                <w:szCs w:val="24"/>
              </w:rPr>
            </w:pPr>
          </w:p>
        </w:tc>
        <w:tc>
          <w:tcPr>
            <w:tcW w:w="4866" w:type="dxa"/>
            <w:tcBorders>
              <w:left w:val="single" w:sz="6" w:space="0" w:color="auto"/>
              <w:bottom w:val="single" w:sz="6" w:space="0" w:color="auto"/>
              <w:right w:val="single" w:sz="6" w:space="0" w:color="auto"/>
            </w:tcBorders>
          </w:tcPr>
          <w:p w:rsidR="005D09FF" w:rsidRPr="005D09FF" w:rsidRDefault="005D09FF" w:rsidP="005D09FF">
            <w:pPr>
              <w:pStyle w:val="TableText0"/>
              <w:tabs>
                <w:tab w:val="left" w:pos="680"/>
              </w:tabs>
              <w:bidi/>
              <w:spacing w:before="60" w:after="60" w:line="240" w:lineRule="exact"/>
              <w:ind w:left="142" w:right="142"/>
              <w:jc w:val="left"/>
              <w:rPr>
                <w:rFonts w:cs="Traditional Arabic"/>
                <w:szCs w:val="24"/>
                <w:rtl/>
                <w:lang w:val="en-US" w:bidi="ar-EG"/>
              </w:rPr>
            </w:pPr>
            <w:r>
              <w:rPr>
                <w:rFonts w:cs="Traditional Arabic"/>
                <w:szCs w:val="24"/>
                <w:lang w:val="en-US"/>
              </w:rPr>
              <w:t>TMC</w:t>
            </w:r>
            <w:r>
              <w:rPr>
                <w:rFonts w:cs="Traditional Arabic" w:hint="cs"/>
                <w:szCs w:val="24"/>
                <w:rtl/>
                <w:lang w:val="en-US" w:bidi="ar-EG"/>
              </w:rPr>
              <w:t xml:space="preserve">: </w:t>
            </w:r>
            <w:r>
              <w:rPr>
                <w:rFonts w:cs="Traditional Arabic"/>
                <w:szCs w:val="24"/>
                <w:rtl/>
                <w:lang w:val="en-US" w:bidi="ar-EG"/>
              </w:rPr>
              <w:tab/>
            </w:r>
            <w:r>
              <w:rPr>
                <w:rFonts w:cs="Traditional Arabic" w:hint="cs"/>
                <w:szCs w:val="24"/>
                <w:rtl/>
                <w:lang w:val="en-US" w:bidi="ar-EG"/>
              </w:rPr>
              <w:tab/>
            </w:r>
            <w:r>
              <w:rPr>
                <w:rFonts w:cs="Traditional Arabic"/>
                <w:szCs w:val="24"/>
                <w:rtl/>
                <w:lang w:val="en-US" w:bidi="ar-EG"/>
              </w:rPr>
              <w:tab/>
            </w:r>
            <w:r>
              <w:rPr>
                <w:rFonts w:cs="Traditional Arabic" w:hint="cs"/>
                <w:szCs w:val="24"/>
                <w:rtl/>
                <w:lang w:val="en-US" w:bidi="ar-EG"/>
              </w:rPr>
              <w:t>قناة رسائل الحركة</w:t>
            </w:r>
          </w:p>
        </w:tc>
      </w:tr>
    </w:tbl>
    <w:p w:rsidR="005D09FF" w:rsidRDefault="005D09FF" w:rsidP="003C42C6">
      <w:pPr>
        <w:tabs>
          <w:tab w:val="left" w:pos="850"/>
        </w:tabs>
        <w:rPr>
          <w:b/>
          <w:bCs/>
          <w:szCs w:val="26"/>
          <w:rtl/>
        </w:rPr>
      </w:pPr>
    </w:p>
    <w:p w:rsidR="003C42C6" w:rsidRDefault="003C42C6" w:rsidP="003C42C6">
      <w:pPr>
        <w:tabs>
          <w:tab w:val="left" w:pos="850"/>
        </w:tabs>
        <w:rPr>
          <w:szCs w:val="26"/>
          <w:rtl/>
        </w:rPr>
      </w:pPr>
      <w:r w:rsidRPr="00452E98">
        <w:rPr>
          <w:b/>
          <w:bCs/>
          <w:szCs w:val="26"/>
        </w:rPr>
        <w:t>6.2</w:t>
      </w:r>
      <w:r w:rsidR="005D09FF">
        <w:rPr>
          <w:szCs w:val="26"/>
          <w:rtl/>
        </w:rPr>
        <w:tab/>
        <w:t>معدل</w:t>
      </w:r>
      <w:r w:rsidR="005D09FF">
        <w:rPr>
          <w:rFonts w:hint="cs"/>
          <w:szCs w:val="26"/>
          <w:rtl/>
        </w:rPr>
        <w:t>ات</w:t>
      </w:r>
      <w:r w:rsidR="005D09FF">
        <w:rPr>
          <w:szCs w:val="26"/>
          <w:rtl/>
        </w:rPr>
        <w:t xml:space="preserve"> التكرار</w:t>
      </w:r>
      <w:r w:rsidRPr="00452E98">
        <w:rPr>
          <w:szCs w:val="26"/>
          <w:rtl/>
        </w:rPr>
        <w:t>: يشير الجدول</w:t>
      </w:r>
      <w:r w:rsidRPr="006F0383">
        <w:rPr>
          <w:rFonts w:hint="cs"/>
          <w:szCs w:val="26"/>
          <w:rtl/>
        </w:rPr>
        <w:t> </w:t>
      </w:r>
      <w:r w:rsidRPr="00452E98">
        <w:rPr>
          <w:szCs w:val="26"/>
        </w:rPr>
        <w:t>3</w:t>
      </w:r>
      <w:r w:rsidRPr="00452E98">
        <w:rPr>
          <w:szCs w:val="26"/>
          <w:rtl/>
        </w:rPr>
        <w:t xml:space="preserve"> إلى معدلات التكرار الملائمة، بالنسبة إلى بعض التطبيقات الرئيسية، في حالة قيام الجهة الإذاعية</w:t>
      </w:r>
      <w:r w:rsidRPr="006F0383">
        <w:rPr>
          <w:rFonts w:hint="cs"/>
          <w:szCs w:val="26"/>
          <w:rtl/>
        </w:rPr>
        <w:t> </w:t>
      </w:r>
      <w:r w:rsidRPr="00452E98">
        <w:rPr>
          <w:szCs w:val="26"/>
          <w:rtl/>
        </w:rPr>
        <w:t>بتطبيقها.</w:t>
      </w:r>
    </w:p>
    <w:p w:rsidR="005D09FF" w:rsidRPr="00452E98" w:rsidRDefault="005D09FF" w:rsidP="003C42C6">
      <w:pPr>
        <w:tabs>
          <w:tab w:val="left" w:pos="850"/>
        </w:tabs>
        <w:rPr>
          <w:szCs w:val="26"/>
          <w:rtl/>
        </w:rPr>
      </w:pPr>
    </w:p>
    <w:p w:rsidR="003C42C6" w:rsidRPr="005B3AE0" w:rsidRDefault="003C42C6" w:rsidP="00355C9A">
      <w:pPr>
        <w:pStyle w:val="TableNo"/>
        <w:keepNext/>
        <w:rPr>
          <w:rtl/>
        </w:rPr>
      </w:pPr>
      <w:r w:rsidRPr="005B3AE0">
        <w:rPr>
          <w:rtl/>
        </w:rPr>
        <w:lastRenderedPageBreak/>
        <w:t>الج</w:t>
      </w:r>
      <w:r w:rsidR="005F2ED7">
        <w:rPr>
          <w:rFonts w:hint="cs"/>
          <w:rtl/>
        </w:rPr>
        <w:t>ـ</w:t>
      </w:r>
      <w:r w:rsidRPr="005B3AE0">
        <w:rPr>
          <w:rtl/>
        </w:rPr>
        <w:t xml:space="preserve">دول </w:t>
      </w:r>
      <w:r w:rsidRPr="005B3AE0">
        <w:t>3</w:t>
      </w:r>
    </w:p>
    <w:p w:rsidR="003C42C6" w:rsidRPr="005B3AE0" w:rsidRDefault="003C42C6" w:rsidP="00355C9A">
      <w:pPr>
        <w:pStyle w:val="Tabletitle"/>
        <w:keepNext/>
        <w:rPr>
          <w:rtl/>
        </w:rPr>
      </w:pPr>
      <w:r w:rsidRPr="005B3AE0">
        <w:rPr>
          <w:rtl/>
        </w:rPr>
        <w:t>معدل</w:t>
      </w:r>
      <w:r w:rsidR="005B3AE0">
        <w:rPr>
          <w:rFonts w:hint="cs"/>
          <w:rtl/>
        </w:rPr>
        <w:t>ات</w:t>
      </w:r>
      <w:r w:rsidRPr="005B3AE0">
        <w:rPr>
          <w:rtl/>
        </w:rPr>
        <w:t xml:space="preserve"> التكرار الموصى بها</w:t>
      </w:r>
    </w:p>
    <w:tbl>
      <w:tblPr>
        <w:bidiVisual/>
        <w:tblW w:w="0" w:type="auto"/>
        <w:tblInd w:w="8" w:type="dxa"/>
        <w:tblLayout w:type="fixed"/>
        <w:tblCellMar>
          <w:left w:w="0" w:type="dxa"/>
          <w:right w:w="0" w:type="dxa"/>
        </w:tblCellMar>
        <w:tblLook w:val="0000" w:firstRow="0" w:lastRow="0" w:firstColumn="0" w:lastColumn="0" w:noHBand="0" w:noVBand="0"/>
      </w:tblPr>
      <w:tblGrid>
        <w:gridCol w:w="6441"/>
        <w:gridCol w:w="1644"/>
        <w:gridCol w:w="1644"/>
      </w:tblGrid>
      <w:tr w:rsidR="003C42C6" w:rsidRPr="005B3AE0" w:rsidTr="00AA1A85">
        <w:trPr>
          <w:cantSplit/>
        </w:trPr>
        <w:tc>
          <w:tcPr>
            <w:tcW w:w="6441" w:type="dxa"/>
            <w:tcBorders>
              <w:top w:val="single" w:sz="6" w:space="0" w:color="auto"/>
              <w:left w:val="single" w:sz="6" w:space="0" w:color="auto"/>
              <w:right w:val="single" w:sz="6" w:space="0" w:color="auto"/>
            </w:tcBorders>
            <w:vAlign w:val="center"/>
          </w:tcPr>
          <w:p w:rsidR="003C42C6" w:rsidRPr="005B3AE0" w:rsidRDefault="003C42C6" w:rsidP="00355C9A">
            <w:pPr>
              <w:pStyle w:val="Tablehead"/>
            </w:pPr>
            <w:r w:rsidRPr="005B3AE0">
              <w:rPr>
                <w:rtl/>
              </w:rPr>
              <w:t>التطبيقات</w:t>
            </w:r>
          </w:p>
        </w:tc>
        <w:tc>
          <w:tcPr>
            <w:tcW w:w="1644" w:type="dxa"/>
            <w:tcBorders>
              <w:top w:val="single" w:sz="6" w:space="0" w:color="auto"/>
              <w:left w:val="single" w:sz="6" w:space="0" w:color="auto"/>
              <w:right w:val="single" w:sz="6" w:space="0" w:color="auto"/>
            </w:tcBorders>
          </w:tcPr>
          <w:p w:rsidR="003C42C6" w:rsidRPr="005B3AE0" w:rsidRDefault="003C42C6" w:rsidP="00355C9A">
            <w:pPr>
              <w:pStyle w:val="Tablehead"/>
            </w:pPr>
            <w:r w:rsidRPr="005B3AE0">
              <w:rPr>
                <w:rtl/>
              </w:rPr>
              <w:t>أنماط الرمز التي تحتوي على هذه العملية</w:t>
            </w:r>
          </w:p>
        </w:tc>
        <w:tc>
          <w:tcPr>
            <w:tcW w:w="1644" w:type="dxa"/>
            <w:tcBorders>
              <w:top w:val="single" w:sz="6" w:space="0" w:color="auto"/>
              <w:left w:val="single" w:sz="6" w:space="0" w:color="auto"/>
              <w:right w:val="single" w:sz="6" w:space="0" w:color="auto"/>
            </w:tcBorders>
          </w:tcPr>
          <w:p w:rsidR="003C42C6" w:rsidRPr="005B3AE0" w:rsidRDefault="003C42C6" w:rsidP="00355C9A">
            <w:pPr>
              <w:pStyle w:val="Tablehead"/>
            </w:pPr>
            <w:r w:rsidRPr="005B3AE0">
              <w:rPr>
                <w:rtl/>
              </w:rPr>
              <w:t>معدل التكرار الموصى به في الثانية</w:t>
            </w:r>
          </w:p>
        </w:tc>
      </w:tr>
      <w:tr w:rsidR="003C42C6" w:rsidRPr="005B3AE0" w:rsidTr="008947CE">
        <w:trPr>
          <w:cantSplit/>
        </w:trPr>
        <w:tc>
          <w:tcPr>
            <w:tcW w:w="6441" w:type="dxa"/>
            <w:tcBorders>
              <w:top w:val="single" w:sz="6" w:space="0" w:color="auto"/>
              <w:left w:val="single" w:sz="6" w:space="0" w:color="auto"/>
              <w:right w:val="single" w:sz="6" w:space="0" w:color="auto"/>
            </w:tcBorders>
          </w:tcPr>
          <w:p w:rsidR="003C42C6" w:rsidRPr="005B3AE0" w:rsidRDefault="003C42C6" w:rsidP="005B3AE0">
            <w:pPr>
              <w:pStyle w:val="TableText0"/>
              <w:bidi/>
              <w:spacing w:before="60" w:after="60" w:line="240" w:lineRule="exact"/>
              <w:ind w:left="142" w:right="142"/>
              <w:jc w:val="left"/>
              <w:rPr>
                <w:rFonts w:cs="Traditional Arabic"/>
                <w:szCs w:val="24"/>
              </w:rPr>
            </w:pPr>
            <w:r w:rsidRPr="005B3AE0">
              <w:rPr>
                <w:rFonts w:cs="Traditional Arabic"/>
                <w:szCs w:val="24"/>
                <w:rtl/>
              </w:rPr>
              <w:t xml:space="preserve">شفرة تعرف البرنامج </w:t>
            </w:r>
            <w:r w:rsidRPr="005B3AE0">
              <w:rPr>
                <w:rFonts w:cs="Traditional Arabic"/>
                <w:szCs w:val="24"/>
              </w:rPr>
              <w:t>(PI)</w:t>
            </w:r>
          </w:p>
        </w:tc>
        <w:tc>
          <w:tcPr>
            <w:tcW w:w="1644" w:type="dxa"/>
            <w:tcBorders>
              <w:top w:val="single" w:sz="6" w:space="0" w:color="auto"/>
              <w:left w:val="single" w:sz="6" w:space="0" w:color="auto"/>
              <w:right w:val="single" w:sz="6" w:space="0" w:color="auto"/>
            </w:tcBorders>
          </w:tcPr>
          <w:p w:rsidR="003C42C6" w:rsidRPr="005B3AE0" w:rsidRDefault="003C42C6" w:rsidP="005B3AE0">
            <w:pPr>
              <w:pStyle w:val="TableText0"/>
              <w:bidi/>
              <w:spacing w:before="60" w:after="60" w:line="240" w:lineRule="exact"/>
              <w:ind w:left="340" w:right="142"/>
              <w:jc w:val="left"/>
              <w:rPr>
                <w:rFonts w:cs="Traditional Arabic"/>
                <w:szCs w:val="24"/>
              </w:rPr>
            </w:pPr>
            <w:r w:rsidRPr="005B3AE0">
              <w:rPr>
                <w:rFonts w:cs="Traditional Arabic"/>
                <w:szCs w:val="24"/>
                <w:rtl/>
              </w:rPr>
              <w:t>جميعها</w:t>
            </w:r>
          </w:p>
        </w:tc>
        <w:tc>
          <w:tcPr>
            <w:tcW w:w="1644" w:type="dxa"/>
            <w:tcBorders>
              <w:top w:val="single" w:sz="6" w:space="0" w:color="auto"/>
              <w:left w:val="single" w:sz="6" w:space="0" w:color="auto"/>
              <w:right w:val="single" w:sz="6" w:space="0" w:color="auto"/>
            </w:tcBorders>
          </w:tcPr>
          <w:p w:rsidR="003C42C6" w:rsidRPr="005B3AE0" w:rsidRDefault="003C42C6" w:rsidP="005B3AE0">
            <w:pPr>
              <w:pStyle w:val="TableText0"/>
              <w:tabs>
                <w:tab w:val="clear" w:pos="794"/>
                <w:tab w:val="clear" w:pos="1191"/>
                <w:tab w:val="clear" w:pos="1588"/>
                <w:tab w:val="clear" w:pos="1985"/>
                <w:tab w:val="left" w:pos="483"/>
              </w:tabs>
              <w:bidi/>
              <w:spacing w:before="60" w:after="60" w:line="240" w:lineRule="exact"/>
              <w:ind w:left="142" w:right="142"/>
              <w:jc w:val="left"/>
              <w:rPr>
                <w:rFonts w:cs="Traditional Arabic"/>
                <w:szCs w:val="24"/>
              </w:rPr>
            </w:pPr>
            <w:r w:rsidRPr="005B3AE0">
              <w:rPr>
                <w:rFonts w:cs="Traditional Arabic"/>
                <w:szCs w:val="24"/>
              </w:rPr>
              <w:tab/>
            </w:r>
            <w:r w:rsidRPr="005B3AE0">
              <w:rPr>
                <w:rFonts w:cs="Traditional Arabic"/>
                <w:position w:val="6"/>
                <w:sz w:val="14"/>
                <w:szCs w:val="24"/>
              </w:rPr>
              <w:t>(1)</w:t>
            </w:r>
            <w:r w:rsidRPr="00B356B3">
              <w:rPr>
                <w:rFonts w:cs="Traditional Arabic"/>
                <w:spacing w:val="-32"/>
                <w:sz w:val="14"/>
                <w:szCs w:val="24"/>
              </w:rPr>
              <w:t xml:space="preserve"> </w:t>
            </w:r>
            <w:r w:rsidRPr="005B3AE0">
              <w:rPr>
                <w:rFonts w:cs="Traditional Arabic"/>
                <w:szCs w:val="24"/>
              </w:rPr>
              <w:t>11,4</w:t>
            </w:r>
          </w:p>
        </w:tc>
      </w:tr>
      <w:tr w:rsidR="003C42C6" w:rsidRPr="005B3AE0" w:rsidTr="008947CE">
        <w:trPr>
          <w:cantSplit/>
        </w:trPr>
        <w:tc>
          <w:tcPr>
            <w:tcW w:w="6441" w:type="dxa"/>
            <w:tcBorders>
              <w:left w:val="single" w:sz="6" w:space="0" w:color="auto"/>
              <w:right w:val="single" w:sz="6" w:space="0" w:color="auto"/>
            </w:tcBorders>
          </w:tcPr>
          <w:p w:rsidR="003C42C6" w:rsidRPr="005B3AE0" w:rsidRDefault="003C42C6" w:rsidP="005B3AE0">
            <w:pPr>
              <w:pStyle w:val="TableText0"/>
              <w:bidi/>
              <w:spacing w:before="60" w:after="60" w:line="240" w:lineRule="exact"/>
              <w:ind w:left="142" w:right="142"/>
              <w:jc w:val="left"/>
              <w:rPr>
                <w:rFonts w:cs="Traditional Arabic"/>
                <w:szCs w:val="24"/>
              </w:rPr>
            </w:pPr>
            <w:r w:rsidRPr="005B3AE0">
              <w:rPr>
                <w:rFonts w:cs="Traditional Arabic"/>
                <w:szCs w:val="24"/>
                <w:rtl/>
              </w:rPr>
              <w:t xml:space="preserve">اسم خدمة البرامج </w:t>
            </w:r>
            <w:r w:rsidRPr="005B3AE0">
              <w:rPr>
                <w:rFonts w:cs="Traditional Arabic"/>
                <w:szCs w:val="24"/>
              </w:rPr>
              <w:t>(PS)</w:t>
            </w:r>
          </w:p>
        </w:tc>
        <w:tc>
          <w:tcPr>
            <w:tcW w:w="1644" w:type="dxa"/>
            <w:tcBorders>
              <w:left w:val="single" w:sz="6" w:space="0" w:color="auto"/>
              <w:right w:val="single" w:sz="6" w:space="0" w:color="auto"/>
            </w:tcBorders>
          </w:tcPr>
          <w:p w:rsidR="003C42C6" w:rsidRPr="005B3AE0" w:rsidRDefault="003C42C6" w:rsidP="005B3AE0">
            <w:pPr>
              <w:pStyle w:val="TableText0"/>
              <w:bidi/>
              <w:spacing w:before="60" w:after="60" w:line="240" w:lineRule="exact"/>
              <w:ind w:left="340" w:right="142"/>
              <w:jc w:val="left"/>
              <w:rPr>
                <w:rFonts w:cs="Traditional Arabic"/>
                <w:szCs w:val="24"/>
              </w:rPr>
            </w:pPr>
            <w:r w:rsidRPr="005B3AE0">
              <w:rPr>
                <w:rFonts w:cs="Traditional Arabic"/>
                <w:szCs w:val="24"/>
                <w:rtl/>
              </w:rPr>
              <w:t>جميعها</w:t>
            </w:r>
          </w:p>
        </w:tc>
        <w:tc>
          <w:tcPr>
            <w:tcW w:w="1644" w:type="dxa"/>
            <w:tcBorders>
              <w:left w:val="single" w:sz="6" w:space="0" w:color="auto"/>
              <w:right w:val="single" w:sz="6" w:space="0" w:color="auto"/>
            </w:tcBorders>
          </w:tcPr>
          <w:p w:rsidR="003C42C6" w:rsidRPr="005B3AE0" w:rsidRDefault="003C42C6" w:rsidP="005B3AE0">
            <w:pPr>
              <w:pStyle w:val="TableText0"/>
              <w:tabs>
                <w:tab w:val="clear" w:pos="794"/>
                <w:tab w:val="clear" w:pos="1191"/>
                <w:tab w:val="clear" w:pos="1588"/>
                <w:tab w:val="clear" w:pos="1985"/>
                <w:tab w:val="left" w:pos="483"/>
              </w:tabs>
              <w:bidi/>
              <w:spacing w:before="60" w:after="60" w:line="240" w:lineRule="exact"/>
              <w:ind w:left="142" w:right="142"/>
              <w:jc w:val="left"/>
              <w:rPr>
                <w:rFonts w:cs="Traditional Arabic"/>
                <w:szCs w:val="24"/>
              </w:rPr>
            </w:pPr>
            <w:r w:rsidRPr="005B3AE0">
              <w:rPr>
                <w:rFonts w:cs="Traditional Arabic"/>
                <w:szCs w:val="24"/>
              </w:rPr>
              <w:tab/>
            </w:r>
            <w:r w:rsidRPr="005B3AE0">
              <w:rPr>
                <w:rFonts w:cs="Traditional Arabic"/>
                <w:position w:val="6"/>
                <w:sz w:val="14"/>
                <w:szCs w:val="24"/>
              </w:rPr>
              <w:t>(1)</w:t>
            </w:r>
            <w:r w:rsidRPr="00B356B3">
              <w:rPr>
                <w:rFonts w:cs="Traditional Arabic"/>
                <w:spacing w:val="-32"/>
                <w:sz w:val="14"/>
                <w:szCs w:val="24"/>
              </w:rPr>
              <w:t xml:space="preserve"> </w:t>
            </w:r>
            <w:r w:rsidRPr="005B3AE0">
              <w:rPr>
                <w:rFonts w:cs="Traditional Arabic"/>
                <w:szCs w:val="24"/>
              </w:rPr>
              <w:t>11,4</w:t>
            </w:r>
          </w:p>
        </w:tc>
      </w:tr>
      <w:tr w:rsidR="003C42C6" w:rsidRPr="005B3AE0" w:rsidTr="008947CE">
        <w:trPr>
          <w:cantSplit/>
        </w:trPr>
        <w:tc>
          <w:tcPr>
            <w:tcW w:w="6441" w:type="dxa"/>
            <w:tcBorders>
              <w:left w:val="single" w:sz="6" w:space="0" w:color="auto"/>
              <w:right w:val="single" w:sz="6" w:space="0" w:color="auto"/>
            </w:tcBorders>
          </w:tcPr>
          <w:p w:rsidR="003C42C6" w:rsidRPr="005B3AE0" w:rsidRDefault="003C42C6" w:rsidP="005B3AE0">
            <w:pPr>
              <w:pStyle w:val="TableText0"/>
              <w:bidi/>
              <w:spacing w:before="60" w:after="60" w:line="240" w:lineRule="exact"/>
              <w:ind w:left="142" w:right="142"/>
              <w:jc w:val="left"/>
              <w:rPr>
                <w:rFonts w:cs="Traditional Arabic"/>
                <w:szCs w:val="24"/>
              </w:rPr>
            </w:pPr>
            <w:r w:rsidRPr="005B3AE0">
              <w:rPr>
                <w:rFonts w:cs="Traditional Arabic"/>
                <w:szCs w:val="24"/>
                <w:rtl/>
              </w:rPr>
              <w:t xml:space="preserve">شفرة نمط البرنامج </w:t>
            </w:r>
            <w:r w:rsidRPr="005B3AE0">
              <w:rPr>
                <w:rFonts w:cs="Traditional Arabic"/>
                <w:szCs w:val="24"/>
              </w:rPr>
              <w:t>(PTY)</w:t>
            </w:r>
          </w:p>
        </w:tc>
        <w:tc>
          <w:tcPr>
            <w:tcW w:w="1644" w:type="dxa"/>
            <w:tcBorders>
              <w:left w:val="single" w:sz="6" w:space="0" w:color="auto"/>
              <w:right w:val="single" w:sz="6" w:space="0" w:color="auto"/>
            </w:tcBorders>
          </w:tcPr>
          <w:p w:rsidR="003C42C6" w:rsidRPr="005B3AE0" w:rsidRDefault="003C42C6" w:rsidP="005B3AE0">
            <w:pPr>
              <w:pStyle w:val="TableText0"/>
              <w:bidi/>
              <w:spacing w:before="60" w:after="60" w:line="240" w:lineRule="exact"/>
              <w:ind w:left="340" w:right="142"/>
              <w:jc w:val="left"/>
              <w:rPr>
                <w:rFonts w:cs="Traditional Arabic"/>
                <w:szCs w:val="24"/>
              </w:rPr>
            </w:pPr>
            <w:r w:rsidRPr="005B3AE0">
              <w:rPr>
                <w:rFonts w:cs="Traditional Arabic"/>
                <w:szCs w:val="24"/>
                <w:rtl/>
              </w:rPr>
              <w:t>جميعها</w:t>
            </w:r>
          </w:p>
        </w:tc>
        <w:tc>
          <w:tcPr>
            <w:tcW w:w="1644" w:type="dxa"/>
            <w:tcBorders>
              <w:left w:val="single" w:sz="6" w:space="0" w:color="auto"/>
              <w:right w:val="single" w:sz="6" w:space="0" w:color="auto"/>
            </w:tcBorders>
          </w:tcPr>
          <w:p w:rsidR="003C42C6" w:rsidRPr="005B3AE0" w:rsidRDefault="003C42C6" w:rsidP="005B3AE0">
            <w:pPr>
              <w:pStyle w:val="TableText0"/>
              <w:tabs>
                <w:tab w:val="clear" w:pos="794"/>
                <w:tab w:val="clear" w:pos="1191"/>
                <w:tab w:val="clear" w:pos="1588"/>
                <w:tab w:val="clear" w:pos="1985"/>
                <w:tab w:val="left" w:pos="483"/>
              </w:tabs>
              <w:bidi/>
              <w:spacing w:before="60" w:after="60" w:line="240" w:lineRule="exact"/>
              <w:ind w:left="142"/>
              <w:jc w:val="left"/>
              <w:rPr>
                <w:rFonts w:cs="Traditional Arabic"/>
                <w:szCs w:val="24"/>
              </w:rPr>
            </w:pPr>
            <w:r w:rsidRPr="005B3AE0">
              <w:rPr>
                <w:rFonts w:cs="Traditional Arabic"/>
                <w:szCs w:val="24"/>
              </w:rPr>
              <w:tab/>
            </w:r>
            <w:r w:rsidRPr="005B3AE0">
              <w:rPr>
                <w:rFonts w:cs="Traditional Arabic"/>
                <w:position w:val="6"/>
                <w:sz w:val="14"/>
                <w:szCs w:val="24"/>
              </w:rPr>
              <w:t>(1)</w:t>
            </w:r>
            <w:r w:rsidRPr="00B356B3">
              <w:rPr>
                <w:rFonts w:cs="Traditional Arabic"/>
                <w:spacing w:val="-32"/>
                <w:sz w:val="14"/>
                <w:szCs w:val="24"/>
              </w:rPr>
              <w:t xml:space="preserve"> </w:t>
            </w:r>
            <w:r w:rsidRPr="005B3AE0">
              <w:rPr>
                <w:rFonts w:cs="Traditional Arabic"/>
                <w:szCs w:val="24"/>
              </w:rPr>
              <w:t>11,4</w:t>
            </w:r>
          </w:p>
        </w:tc>
      </w:tr>
      <w:tr w:rsidR="003C42C6" w:rsidRPr="005B3AE0" w:rsidTr="008947CE">
        <w:trPr>
          <w:cantSplit/>
        </w:trPr>
        <w:tc>
          <w:tcPr>
            <w:tcW w:w="6441" w:type="dxa"/>
            <w:tcBorders>
              <w:left w:val="single" w:sz="6" w:space="0" w:color="auto"/>
              <w:right w:val="single" w:sz="6" w:space="0" w:color="auto"/>
            </w:tcBorders>
          </w:tcPr>
          <w:p w:rsidR="003C42C6" w:rsidRPr="005B3AE0" w:rsidRDefault="003C42C6" w:rsidP="005B3AE0">
            <w:pPr>
              <w:pStyle w:val="TableText0"/>
              <w:bidi/>
              <w:spacing w:before="60" w:after="60" w:line="240" w:lineRule="exact"/>
              <w:ind w:left="142" w:right="142"/>
              <w:jc w:val="left"/>
              <w:rPr>
                <w:rFonts w:cs="Traditional Arabic"/>
                <w:szCs w:val="24"/>
              </w:rPr>
            </w:pPr>
            <w:r w:rsidRPr="005B3AE0">
              <w:rPr>
                <w:rFonts w:cs="Traditional Arabic"/>
                <w:szCs w:val="24"/>
                <w:rtl/>
              </w:rPr>
              <w:t xml:space="preserve">شفرة تعرف البرنامج لسائقي السيارات </w:t>
            </w:r>
            <w:r w:rsidRPr="005B3AE0">
              <w:rPr>
                <w:rFonts w:cs="Traditional Arabic"/>
                <w:szCs w:val="24"/>
              </w:rPr>
              <w:t>(TP)</w:t>
            </w:r>
          </w:p>
        </w:tc>
        <w:tc>
          <w:tcPr>
            <w:tcW w:w="1644" w:type="dxa"/>
            <w:tcBorders>
              <w:left w:val="single" w:sz="6" w:space="0" w:color="auto"/>
              <w:right w:val="single" w:sz="6" w:space="0" w:color="auto"/>
            </w:tcBorders>
          </w:tcPr>
          <w:p w:rsidR="003C42C6" w:rsidRPr="005B3AE0" w:rsidRDefault="003C42C6" w:rsidP="005B3AE0">
            <w:pPr>
              <w:pStyle w:val="TableText0"/>
              <w:bidi/>
              <w:spacing w:before="60" w:after="60" w:line="240" w:lineRule="exact"/>
              <w:ind w:left="340" w:right="142"/>
              <w:jc w:val="left"/>
              <w:rPr>
                <w:rFonts w:cs="Traditional Arabic"/>
                <w:szCs w:val="24"/>
              </w:rPr>
            </w:pPr>
            <w:r w:rsidRPr="005B3AE0">
              <w:rPr>
                <w:rFonts w:cs="Traditional Arabic"/>
                <w:szCs w:val="24"/>
              </w:rPr>
              <w:t>0A</w:t>
            </w:r>
            <w:r w:rsidRPr="005B3AE0">
              <w:rPr>
                <w:rFonts w:cs="Traditional Arabic"/>
                <w:szCs w:val="24"/>
                <w:rtl/>
              </w:rPr>
              <w:t xml:space="preserve">، </w:t>
            </w:r>
            <w:r w:rsidRPr="005B3AE0">
              <w:rPr>
                <w:rFonts w:cs="Traditional Arabic"/>
                <w:szCs w:val="24"/>
              </w:rPr>
              <w:t>0B</w:t>
            </w:r>
          </w:p>
        </w:tc>
        <w:tc>
          <w:tcPr>
            <w:tcW w:w="1644" w:type="dxa"/>
            <w:tcBorders>
              <w:left w:val="single" w:sz="6" w:space="0" w:color="auto"/>
              <w:right w:val="single" w:sz="6" w:space="0" w:color="auto"/>
            </w:tcBorders>
          </w:tcPr>
          <w:p w:rsidR="003C42C6" w:rsidRPr="005B3AE0" w:rsidRDefault="003C42C6" w:rsidP="005B3AE0">
            <w:pPr>
              <w:pStyle w:val="TableText0"/>
              <w:tabs>
                <w:tab w:val="clear" w:pos="794"/>
                <w:tab w:val="clear" w:pos="1191"/>
                <w:tab w:val="clear" w:pos="1588"/>
                <w:tab w:val="clear" w:pos="1985"/>
                <w:tab w:val="left" w:pos="567"/>
              </w:tabs>
              <w:bidi/>
              <w:spacing w:before="60" w:after="60" w:line="240" w:lineRule="exact"/>
              <w:ind w:left="142"/>
              <w:jc w:val="left"/>
              <w:rPr>
                <w:rFonts w:cs="Traditional Arabic"/>
                <w:szCs w:val="24"/>
              </w:rPr>
            </w:pPr>
            <w:r w:rsidRPr="005B3AE0">
              <w:rPr>
                <w:rFonts w:cs="Traditional Arabic"/>
                <w:szCs w:val="24"/>
              </w:rPr>
              <w:tab/>
            </w:r>
            <w:r w:rsidRPr="005B3AE0">
              <w:rPr>
                <w:rFonts w:cs="Traditional Arabic"/>
                <w:position w:val="6"/>
                <w:sz w:val="14"/>
                <w:szCs w:val="24"/>
              </w:rPr>
              <w:t>(2)</w:t>
            </w:r>
            <w:r w:rsidRPr="00B356B3">
              <w:rPr>
                <w:rFonts w:cs="Traditional Arabic"/>
                <w:spacing w:val="-32"/>
                <w:sz w:val="14"/>
                <w:szCs w:val="24"/>
              </w:rPr>
              <w:t xml:space="preserve"> </w:t>
            </w:r>
            <w:r w:rsidRPr="005B3AE0">
              <w:rPr>
                <w:rFonts w:cs="Traditional Arabic"/>
                <w:szCs w:val="24"/>
              </w:rPr>
              <w:t>1</w:t>
            </w:r>
          </w:p>
        </w:tc>
      </w:tr>
      <w:tr w:rsidR="003C42C6" w:rsidRPr="005B3AE0" w:rsidTr="008947CE">
        <w:trPr>
          <w:cantSplit/>
        </w:trPr>
        <w:tc>
          <w:tcPr>
            <w:tcW w:w="6441" w:type="dxa"/>
            <w:tcBorders>
              <w:left w:val="single" w:sz="6" w:space="0" w:color="auto"/>
              <w:right w:val="single" w:sz="6" w:space="0" w:color="auto"/>
            </w:tcBorders>
          </w:tcPr>
          <w:p w:rsidR="003C42C6" w:rsidRPr="005B3AE0" w:rsidRDefault="003C42C6" w:rsidP="005B3AE0">
            <w:pPr>
              <w:pStyle w:val="TableText0"/>
              <w:bidi/>
              <w:spacing w:before="60" w:after="60" w:line="240" w:lineRule="exact"/>
              <w:ind w:left="142" w:right="142"/>
              <w:jc w:val="left"/>
              <w:rPr>
                <w:rFonts w:cs="Traditional Arabic"/>
                <w:szCs w:val="24"/>
              </w:rPr>
            </w:pPr>
            <w:r w:rsidRPr="005B3AE0">
              <w:rPr>
                <w:rFonts w:cs="Traditional Arabic"/>
                <w:szCs w:val="24"/>
                <w:rtl/>
              </w:rPr>
              <w:t xml:space="preserve">شفرة الترددات الأخرى الممكنة </w:t>
            </w:r>
            <w:r w:rsidRPr="005B3AE0">
              <w:rPr>
                <w:rFonts w:cs="Traditional Arabic"/>
                <w:szCs w:val="24"/>
              </w:rPr>
              <w:t>(AF)</w:t>
            </w:r>
          </w:p>
        </w:tc>
        <w:tc>
          <w:tcPr>
            <w:tcW w:w="1644" w:type="dxa"/>
            <w:tcBorders>
              <w:left w:val="single" w:sz="6" w:space="0" w:color="auto"/>
              <w:right w:val="single" w:sz="6" w:space="0" w:color="auto"/>
            </w:tcBorders>
          </w:tcPr>
          <w:p w:rsidR="003C42C6" w:rsidRPr="005B3AE0" w:rsidRDefault="003C42C6" w:rsidP="005B3AE0">
            <w:pPr>
              <w:pStyle w:val="TableText0"/>
              <w:bidi/>
              <w:spacing w:before="60" w:after="60" w:line="240" w:lineRule="exact"/>
              <w:ind w:left="340" w:right="142"/>
              <w:jc w:val="left"/>
              <w:rPr>
                <w:rFonts w:cs="Traditional Arabic"/>
                <w:szCs w:val="24"/>
              </w:rPr>
            </w:pPr>
            <w:r w:rsidRPr="005B3AE0">
              <w:rPr>
                <w:rFonts w:cs="Traditional Arabic"/>
                <w:szCs w:val="24"/>
              </w:rPr>
              <w:t>0A</w:t>
            </w:r>
          </w:p>
        </w:tc>
        <w:tc>
          <w:tcPr>
            <w:tcW w:w="1644" w:type="dxa"/>
            <w:tcBorders>
              <w:left w:val="single" w:sz="6" w:space="0" w:color="auto"/>
              <w:right w:val="single" w:sz="6" w:space="0" w:color="auto"/>
            </w:tcBorders>
          </w:tcPr>
          <w:p w:rsidR="003C42C6" w:rsidRPr="005B3AE0" w:rsidRDefault="003C42C6" w:rsidP="005B3AE0">
            <w:pPr>
              <w:pStyle w:val="TableText0"/>
              <w:tabs>
                <w:tab w:val="clear" w:pos="794"/>
                <w:tab w:val="clear" w:pos="1191"/>
                <w:tab w:val="clear" w:pos="1588"/>
                <w:tab w:val="clear" w:pos="1985"/>
                <w:tab w:val="left" w:pos="567"/>
              </w:tabs>
              <w:bidi/>
              <w:spacing w:before="60" w:after="60" w:line="240" w:lineRule="exact"/>
              <w:ind w:left="142"/>
              <w:jc w:val="left"/>
              <w:rPr>
                <w:rFonts w:cs="Traditional Arabic"/>
                <w:szCs w:val="24"/>
              </w:rPr>
            </w:pPr>
            <w:r w:rsidRPr="005B3AE0">
              <w:rPr>
                <w:rFonts w:cs="Traditional Arabic"/>
                <w:szCs w:val="24"/>
              </w:rPr>
              <w:tab/>
            </w:r>
            <w:r w:rsidRPr="005B3AE0">
              <w:rPr>
                <w:rFonts w:cs="Traditional Arabic"/>
                <w:position w:val="6"/>
                <w:sz w:val="14"/>
                <w:szCs w:val="24"/>
              </w:rPr>
              <w:t>(2)</w:t>
            </w:r>
            <w:r w:rsidRPr="00B356B3">
              <w:rPr>
                <w:rFonts w:cs="Traditional Arabic"/>
                <w:spacing w:val="-32"/>
                <w:sz w:val="14"/>
                <w:szCs w:val="24"/>
              </w:rPr>
              <w:t xml:space="preserve"> </w:t>
            </w:r>
            <w:r w:rsidRPr="005B3AE0">
              <w:rPr>
                <w:rFonts w:cs="Traditional Arabic"/>
                <w:szCs w:val="24"/>
              </w:rPr>
              <w:t>4</w:t>
            </w:r>
          </w:p>
        </w:tc>
      </w:tr>
      <w:tr w:rsidR="003C42C6" w:rsidRPr="005B3AE0" w:rsidTr="008947CE">
        <w:trPr>
          <w:cantSplit/>
        </w:trPr>
        <w:tc>
          <w:tcPr>
            <w:tcW w:w="6441" w:type="dxa"/>
            <w:tcBorders>
              <w:left w:val="single" w:sz="6" w:space="0" w:color="auto"/>
              <w:right w:val="single" w:sz="6" w:space="0" w:color="auto"/>
            </w:tcBorders>
          </w:tcPr>
          <w:p w:rsidR="003C42C6" w:rsidRPr="005B3AE0" w:rsidRDefault="003C42C6" w:rsidP="005B3AE0">
            <w:pPr>
              <w:pStyle w:val="TableText0"/>
              <w:bidi/>
              <w:spacing w:before="60" w:after="60" w:line="240" w:lineRule="exact"/>
              <w:ind w:left="142" w:right="142"/>
              <w:jc w:val="left"/>
              <w:rPr>
                <w:rFonts w:cs="Traditional Arabic"/>
                <w:szCs w:val="24"/>
              </w:rPr>
            </w:pPr>
            <w:r w:rsidRPr="005B3AE0">
              <w:rPr>
                <w:rFonts w:cs="Traditional Arabic"/>
                <w:szCs w:val="24"/>
                <w:rtl/>
              </w:rPr>
              <w:t xml:space="preserve">شفرة إعلانات حركة السير </w:t>
            </w:r>
            <w:r w:rsidRPr="005B3AE0">
              <w:rPr>
                <w:rFonts w:cs="Traditional Arabic"/>
                <w:szCs w:val="24"/>
              </w:rPr>
              <w:t>(TA)</w:t>
            </w:r>
          </w:p>
        </w:tc>
        <w:tc>
          <w:tcPr>
            <w:tcW w:w="1644" w:type="dxa"/>
            <w:tcBorders>
              <w:left w:val="single" w:sz="6" w:space="0" w:color="auto"/>
              <w:right w:val="single" w:sz="6" w:space="0" w:color="auto"/>
            </w:tcBorders>
          </w:tcPr>
          <w:p w:rsidR="003C42C6" w:rsidRPr="005B3AE0" w:rsidRDefault="003C42C6" w:rsidP="005B3AE0">
            <w:pPr>
              <w:pStyle w:val="TableText0"/>
              <w:bidi/>
              <w:spacing w:before="60" w:after="60" w:line="240" w:lineRule="exact"/>
              <w:ind w:left="340" w:right="142"/>
              <w:jc w:val="left"/>
              <w:rPr>
                <w:rFonts w:cs="Traditional Arabic"/>
                <w:szCs w:val="24"/>
              </w:rPr>
            </w:pPr>
            <w:r w:rsidRPr="005B3AE0">
              <w:rPr>
                <w:rFonts w:cs="Traditional Arabic"/>
                <w:szCs w:val="24"/>
              </w:rPr>
              <w:t>0A</w:t>
            </w:r>
            <w:r w:rsidRPr="005B3AE0">
              <w:rPr>
                <w:rFonts w:cs="Traditional Arabic"/>
                <w:szCs w:val="24"/>
                <w:rtl/>
              </w:rPr>
              <w:t xml:space="preserve">، </w:t>
            </w:r>
            <w:r w:rsidRPr="005B3AE0">
              <w:rPr>
                <w:rFonts w:cs="Traditional Arabic"/>
                <w:szCs w:val="24"/>
              </w:rPr>
              <w:t>0B</w:t>
            </w:r>
            <w:r w:rsidRPr="005B3AE0">
              <w:rPr>
                <w:rFonts w:cs="Traditional Arabic"/>
                <w:szCs w:val="24"/>
                <w:rtl/>
              </w:rPr>
              <w:t xml:space="preserve">، </w:t>
            </w:r>
            <w:r w:rsidRPr="005B3AE0">
              <w:rPr>
                <w:rFonts w:cs="Traditional Arabic"/>
                <w:szCs w:val="24"/>
              </w:rPr>
              <w:t>15B</w:t>
            </w:r>
          </w:p>
        </w:tc>
        <w:tc>
          <w:tcPr>
            <w:tcW w:w="1644" w:type="dxa"/>
            <w:tcBorders>
              <w:left w:val="single" w:sz="6" w:space="0" w:color="auto"/>
              <w:right w:val="single" w:sz="6" w:space="0" w:color="auto"/>
            </w:tcBorders>
          </w:tcPr>
          <w:p w:rsidR="003C42C6" w:rsidRPr="005B3AE0" w:rsidRDefault="003C42C6" w:rsidP="005B3AE0">
            <w:pPr>
              <w:pStyle w:val="TableText0"/>
              <w:tabs>
                <w:tab w:val="clear" w:pos="794"/>
                <w:tab w:val="clear" w:pos="1191"/>
                <w:tab w:val="clear" w:pos="1588"/>
                <w:tab w:val="clear" w:pos="1985"/>
                <w:tab w:val="left" w:pos="567"/>
              </w:tabs>
              <w:bidi/>
              <w:spacing w:before="60" w:after="60" w:line="240" w:lineRule="exact"/>
              <w:ind w:left="142"/>
              <w:jc w:val="left"/>
              <w:rPr>
                <w:rFonts w:cs="Traditional Arabic"/>
                <w:szCs w:val="24"/>
              </w:rPr>
            </w:pPr>
            <w:r w:rsidRPr="005B3AE0">
              <w:rPr>
                <w:rFonts w:cs="Traditional Arabic"/>
                <w:szCs w:val="24"/>
              </w:rPr>
              <w:tab/>
              <w:t>4</w:t>
            </w:r>
          </w:p>
        </w:tc>
      </w:tr>
      <w:tr w:rsidR="003C42C6" w:rsidRPr="005B3AE0" w:rsidTr="008947CE">
        <w:trPr>
          <w:cantSplit/>
        </w:trPr>
        <w:tc>
          <w:tcPr>
            <w:tcW w:w="6441" w:type="dxa"/>
            <w:tcBorders>
              <w:left w:val="single" w:sz="6" w:space="0" w:color="auto"/>
              <w:right w:val="single" w:sz="6" w:space="0" w:color="auto"/>
            </w:tcBorders>
          </w:tcPr>
          <w:p w:rsidR="003C42C6" w:rsidRPr="005B3AE0" w:rsidRDefault="003C42C6" w:rsidP="005B3AE0">
            <w:pPr>
              <w:pStyle w:val="TableText0"/>
              <w:bidi/>
              <w:spacing w:before="60" w:after="60" w:line="240" w:lineRule="exact"/>
              <w:ind w:left="142" w:right="142"/>
              <w:jc w:val="left"/>
              <w:rPr>
                <w:rFonts w:cs="Traditional Arabic"/>
                <w:szCs w:val="24"/>
              </w:rPr>
            </w:pPr>
            <w:r w:rsidRPr="005B3AE0">
              <w:rPr>
                <w:rFonts w:cs="Traditional Arabic"/>
                <w:szCs w:val="24"/>
                <w:rtl/>
              </w:rPr>
              <w:t xml:space="preserve">شفرة تعرف مفكك الشفرة </w:t>
            </w:r>
            <w:r w:rsidRPr="005B3AE0">
              <w:rPr>
                <w:rFonts w:cs="Traditional Arabic"/>
                <w:szCs w:val="24"/>
              </w:rPr>
              <w:t>(DI)</w:t>
            </w:r>
          </w:p>
        </w:tc>
        <w:tc>
          <w:tcPr>
            <w:tcW w:w="1644" w:type="dxa"/>
            <w:tcBorders>
              <w:left w:val="single" w:sz="6" w:space="0" w:color="auto"/>
              <w:right w:val="single" w:sz="6" w:space="0" w:color="auto"/>
            </w:tcBorders>
          </w:tcPr>
          <w:p w:rsidR="003C42C6" w:rsidRPr="005B3AE0" w:rsidRDefault="003C42C6" w:rsidP="005B3AE0">
            <w:pPr>
              <w:pStyle w:val="TableText0"/>
              <w:bidi/>
              <w:spacing w:before="60" w:after="60" w:line="240" w:lineRule="exact"/>
              <w:ind w:left="340" w:right="142"/>
              <w:jc w:val="left"/>
              <w:rPr>
                <w:rFonts w:cs="Traditional Arabic"/>
                <w:szCs w:val="24"/>
              </w:rPr>
            </w:pPr>
            <w:r w:rsidRPr="005B3AE0">
              <w:rPr>
                <w:rFonts w:cs="Traditional Arabic"/>
                <w:szCs w:val="24"/>
              </w:rPr>
              <w:t>0A</w:t>
            </w:r>
            <w:r w:rsidRPr="005B3AE0">
              <w:rPr>
                <w:rFonts w:cs="Traditional Arabic"/>
                <w:szCs w:val="24"/>
                <w:rtl/>
              </w:rPr>
              <w:t xml:space="preserve">، </w:t>
            </w:r>
            <w:r w:rsidRPr="005B3AE0">
              <w:rPr>
                <w:rFonts w:cs="Traditional Arabic"/>
                <w:szCs w:val="24"/>
              </w:rPr>
              <w:t>0B</w:t>
            </w:r>
            <w:r w:rsidRPr="005B3AE0">
              <w:rPr>
                <w:rFonts w:cs="Traditional Arabic"/>
                <w:szCs w:val="24"/>
                <w:rtl/>
              </w:rPr>
              <w:t xml:space="preserve">، </w:t>
            </w:r>
            <w:r w:rsidRPr="005B3AE0">
              <w:rPr>
                <w:rFonts w:cs="Traditional Arabic"/>
                <w:szCs w:val="24"/>
              </w:rPr>
              <w:t>15B</w:t>
            </w:r>
          </w:p>
        </w:tc>
        <w:tc>
          <w:tcPr>
            <w:tcW w:w="1644" w:type="dxa"/>
            <w:tcBorders>
              <w:left w:val="single" w:sz="6" w:space="0" w:color="auto"/>
              <w:right w:val="single" w:sz="6" w:space="0" w:color="auto"/>
            </w:tcBorders>
          </w:tcPr>
          <w:p w:rsidR="003C42C6" w:rsidRPr="005B3AE0" w:rsidRDefault="003C42C6" w:rsidP="005B3AE0">
            <w:pPr>
              <w:pStyle w:val="TableText0"/>
              <w:tabs>
                <w:tab w:val="clear" w:pos="794"/>
                <w:tab w:val="clear" w:pos="1191"/>
                <w:tab w:val="clear" w:pos="1588"/>
                <w:tab w:val="clear" w:pos="1985"/>
                <w:tab w:val="left" w:pos="567"/>
              </w:tabs>
              <w:bidi/>
              <w:spacing w:before="60" w:after="60" w:line="240" w:lineRule="exact"/>
              <w:ind w:left="142"/>
              <w:jc w:val="left"/>
              <w:rPr>
                <w:rFonts w:cs="Traditional Arabic"/>
                <w:szCs w:val="24"/>
              </w:rPr>
            </w:pPr>
            <w:r w:rsidRPr="005B3AE0">
              <w:rPr>
                <w:rFonts w:cs="Traditional Arabic"/>
                <w:szCs w:val="24"/>
              </w:rPr>
              <w:tab/>
              <w:t>1</w:t>
            </w:r>
          </w:p>
        </w:tc>
      </w:tr>
      <w:tr w:rsidR="003C42C6" w:rsidRPr="005B3AE0" w:rsidTr="008947CE">
        <w:trPr>
          <w:cantSplit/>
        </w:trPr>
        <w:tc>
          <w:tcPr>
            <w:tcW w:w="6441" w:type="dxa"/>
            <w:tcBorders>
              <w:left w:val="single" w:sz="6" w:space="0" w:color="auto"/>
              <w:right w:val="single" w:sz="6" w:space="0" w:color="auto"/>
            </w:tcBorders>
          </w:tcPr>
          <w:p w:rsidR="003C42C6" w:rsidRPr="005B3AE0" w:rsidRDefault="003C42C6" w:rsidP="005B3AE0">
            <w:pPr>
              <w:pStyle w:val="TableText0"/>
              <w:bidi/>
              <w:spacing w:before="60" w:after="60" w:line="240" w:lineRule="exact"/>
              <w:ind w:left="142" w:right="142"/>
              <w:jc w:val="left"/>
              <w:rPr>
                <w:rFonts w:cs="Traditional Arabic"/>
                <w:szCs w:val="24"/>
              </w:rPr>
            </w:pPr>
            <w:r w:rsidRPr="005B3AE0">
              <w:rPr>
                <w:rFonts w:cs="Traditional Arabic"/>
                <w:szCs w:val="24"/>
                <w:rtl/>
              </w:rPr>
              <w:t xml:space="preserve">شفرة الموسيقى - الكلام </w:t>
            </w:r>
            <w:r w:rsidRPr="005B3AE0">
              <w:rPr>
                <w:rFonts w:cs="Traditional Arabic"/>
                <w:szCs w:val="24"/>
              </w:rPr>
              <w:t>(M/S)</w:t>
            </w:r>
          </w:p>
        </w:tc>
        <w:tc>
          <w:tcPr>
            <w:tcW w:w="1644" w:type="dxa"/>
            <w:tcBorders>
              <w:left w:val="single" w:sz="6" w:space="0" w:color="auto"/>
              <w:right w:val="single" w:sz="6" w:space="0" w:color="auto"/>
            </w:tcBorders>
          </w:tcPr>
          <w:p w:rsidR="003C42C6" w:rsidRPr="005B3AE0" w:rsidRDefault="003C42C6" w:rsidP="005B3AE0">
            <w:pPr>
              <w:pStyle w:val="TableText0"/>
              <w:bidi/>
              <w:spacing w:before="60" w:after="60" w:line="240" w:lineRule="exact"/>
              <w:ind w:left="340" w:right="142"/>
              <w:jc w:val="left"/>
              <w:rPr>
                <w:rFonts w:cs="Traditional Arabic"/>
                <w:szCs w:val="24"/>
              </w:rPr>
            </w:pPr>
            <w:r w:rsidRPr="005B3AE0">
              <w:rPr>
                <w:rFonts w:cs="Traditional Arabic"/>
                <w:szCs w:val="24"/>
              </w:rPr>
              <w:t>0A</w:t>
            </w:r>
            <w:r w:rsidRPr="005B3AE0">
              <w:rPr>
                <w:rFonts w:cs="Traditional Arabic"/>
                <w:szCs w:val="24"/>
                <w:rtl/>
              </w:rPr>
              <w:t xml:space="preserve">، </w:t>
            </w:r>
            <w:r w:rsidRPr="005B3AE0">
              <w:rPr>
                <w:rFonts w:cs="Traditional Arabic"/>
                <w:szCs w:val="24"/>
              </w:rPr>
              <w:t>0B</w:t>
            </w:r>
            <w:r w:rsidRPr="005B3AE0">
              <w:rPr>
                <w:rFonts w:cs="Traditional Arabic"/>
                <w:szCs w:val="24"/>
                <w:rtl/>
              </w:rPr>
              <w:t xml:space="preserve">، </w:t>
            </w:r>
            <w:r w:rsidRPr="005B3AE0">
              <w:rPr>
                <w:rFonts w:cs="Traditional Arabic"/>
                <w:szCs w:val="24"/>
              </w:rPr>
              <w:t>15B</w:t>
            </w:r>
          </w:p>
        </w:tc>
        <w:tc>
          <w:tcPr>
            <w:tcW w:w="1644" w:type="dxa"/>
            <w:tcBorders>
              <w:left w:val="single" w:sz="6" w:space="0" w:color="auto"/>
              <w:right w:val="single" w:sz="6" w:space="0" w:color="auto"/>
            </w:tcBorders>
          </w:tcPr>
          <w:p w:rsidR="003C42C6" w:rsidRPr="005B3AE0" w:rsidRDefault="003C42C6" w:rsidP="005B3AE0">
            <w:pPr>
              <w:pStyle w:val="TableText0"/>
              <w:tabs>
                <w:tab w:val="clear" w:pos="794"/>
                <w:tab w:val="clear" w:pos="1191"/>
                <w:tab w:val="clear" w:pos="1588"/>
                <w:tab w:val="clear" w:pos="1985"/>
                <w:tab w:val="left" w:pos="567"/>
              </w:tabs>
              <w:bidi/>
              <w:spacing w:before="60" w:after="60" w:line="240" w:lineRule="exact"/>
              <w:ind w:left="142"/>
              <w:jc w:val="left"/>
              <w:rPr>
                <w:rFonts w:cs="Traditional Arabic"/>
                <w:szCs w:val="24"/>
              </w:rPr>
            </w:pPr>
            <w:r w:rsidRPr="005B3AE0">
              <w:rPr>
                <w:rFonts w:cs="Traditional Arabic"/>
                <w:szCs w:val="24"/>
              </w:rPr>
              <w:tab/>
              <w:t>4</w:t>
            </w:r>
          </w:p>
        </w:tc>
      </w:tr>
      <w:tr w:rsidR="003C42C6" w:rsidRPr="005B3AE0" w:rsidTr="008947CE">
        <w:trPr>
          <w:cantSplit/>
        </w:trPr>
        <w:tc>
          <w:tcPr>
            <w:tcW w:w="6441" w:type="dxa"/>
            <w:tcBorders>
              <w:left w:val="single" w:sz="6" w:space="0" w:color="auto"/>
              <w:right w:val="single" w:sz="6" w:space="0" w:color="auto"/>
            </w:tcBorders>
          </w:tcPr>
          <w:p w:rsidR="003C42C6" w:rsidRPr="005B3AE0" w:rsidRDefault="003C42C6" w:rsidP="005B3AE0">
            <w:pPr>
              <w:pStyle w:val="TableText0"/>
              <w:bidi/>
              <w:spacing w:before="60" w:after="60" w:line="240" w:lineRule="exact"/>
              <w:ind w:left="142" w:right="142"/>
              <w:jc w:val="left"/>
              <w:rPr>
                <w:rFonts w:cs="Traditional Arabic"/>
                <w:szCs w:val="24"/>
              </w:rPr>
            </w:pPr>
            <w:r w:rsidRPr="005B3AE0">
              <w:rPr>
                <w:rFonts w:cs="Traditional Arabic"/>
                <w:szCs w:val="24"/>
                <w:rtl/>
              </w:rPr>
              <w:t xml:space="preserve">رسالة بنص راديوي </w:t>
            </w:r>
            <w:r w:rsidRPr="005B3AE0">
              <w:rPr>
                <w:rFonts w:cs="Traditional Arabic"/>
                <w:szCs w:val="24"/>
              </w:rPr>
              <w:t>(RT)</w:t>
            </w:r>
          </w:p>
        </w:tc>
        <w:tc>
          <w:tcPr>
            <w:tcW w:w="1644" w:type="dxa"/>
            <w:tcBorders>
              <w:left w:val="single" w:sz="6" w:space="0" w:color="auto"/>
              <w:right w:val="single" w:sz="6" w:space="0" w:color="auto"/>
            </w:tcBorders>
          </w:tcPr>
          <w:p w:rsidR="003C42C6" w:rsidRPr="005B3AE0" w:rsidRDefault="003C42C6" w:rsidP="005B3AE0">
            <w:pPr>
              <w:pStyle w:val="TableText0"/>
              <w:bidi/>
              <w:spacing w:before="60" w:after="60" w:line="240" w:lineRule="exact"/>
              <w:ind w:left="340" w:right="142"/>
              <w:jc w:val="left"/>
              <w:rPr>
                <w:rFonts w:cs="Traditional Arabic"/>
                <w:szCs w:val="24"/>
              </w:rPr>
            </w:pPr>
            <w:r w:rsidRPr="005B3AE0">
              <w:rPr>
                <w:rFonts w:cs="Traditional Arabic"/>
                <w:szCs w:val="24"/>
              </w:rPr>
              <w:t>2A</w:t>
            </w:r>
            <w:r w:rsidRPr="005B3AE0">
              <w:rPr>
                <w:rFonts w:cs="Traditional Arabic"/>
                <w:szCs w:val="24"/>
                <w:rtl/>
              </w:rPr>
              <w:t xml:space="preserve">، </w:t>
            </w:r>
            <w:r w:rsidRPr="005B3AE0">
              <w:rPr>
                <w:rFonts w:cs="Traditional Arabic"/>
                <w:szCs w:val="24"/>
              </w:rPr>
              <w:t>2B</w:t>
            </w:r>
          </w:p>
        </w:tc>
        <w:tc>
          <w:tcPr>
            <w:tcW w:w="1644" w:type="dxa"/>
            <w:tcBorders>
              <w:left w:val="single" w:sz="6" w:space="0" w:color="auto"/>
              <w:right w:val="single" w:sz="6" w:space="0" w:color="auto"/>
            </w:tcBorders>
          </w:tcPr>
          <w:p w:rsidR="003C42C6" w:rsidRPr="005B3AE0" w:rsidRDefault="003C42C6" w:rsidP="005B3AE0">
            <w:pPr>
              <w:pStyle w:val="TableText0"/>
              <w:tabs>
                <w:tab w:val="clear" w:pos="794"/>
                <w:tab w:val="clear" w:pos="1191"/>
                <w:tab w:val="clear" w:pos="1588"/>
                <w:tab w:val="clear" w:pos="1985"/>
                <w:tab w:val="left" w:pos="567"/>
              </w:tabs>
              <w:bidi/>
              <w:spacing w:before="60" w:after="60" w:line="240" w:lineRule="exact"/>
              <w:ind w:left="142"/>
              <w:jc w:val="left"/>
              <w:rPr>
                <w:rFonts w:cs="Traditional Arabic"/>
                <w:szCs w:val="24"/>
              </w:rPr>
            </w:pPr>
            <w:r w:rsidRPr="005B3AE0">
              <w:rPr>
                <w:rFonts w:cs="Traditional Arabic"/>
                <w:szCs w:val="24"/>
              </w:rPr>
              <w:tab/>
            </w:r>
            <w:r w:rsidRPr="005B3AE0">
              <w:rPr>
                <w:rFonts w:cs="Traditional Arabic"/>
                <w:position w:val="6"/>
                <w:sz w:val="14"/>
                <w:szCs w:val="24"/>
              </w:rPr>
              <w:t>(3)</w:t>
            </w:r>
            <w:r w:rsidRPr="00B356B3">
              <w:rPr>
                <w:rFonts w:cs="Traditional Arabic"/>
                <w:spacing w:val="-32"/>
                <w:sz w:val="14"/>
                <w:szCs w:val="24"/>
              </w:rPr>
              <w:t xml:space="preserve"> </w:t>
            </w:r>
            <w:r w:rsidRPr="005B3AE0">
              <w:rPr>
                <w:rFonts w:cs="Traditional Arabic"/>
                <w:szCs w:val="24"/>
              </w:rPr>
              <w:t>0,2</w:t>
            </w:r>
          </w:p>
        </w:tc>
      </w:tr>
      <w:tr w:rsidR="003C42C6" w:rsidRPr="005B3AE0" w:rsidTr="008947CE">
        <w:trPr>
          <w:cantSplit/>
        </w:trPr>
        <w:tc>
          <w:tcPr>
            <w:tcW w:w="6441" w:type="dxa"/>
            <w:tcBorders>
              <w:left w:val="single" w:sz="6" w:space="0" w:color="auto"/>
              <w:bottom w:val="single" w:sz="6" w:space="0" w:color="auto"/>
              <w:right w:val="single" w:sz="6" w:space="0" w:color="auto"/>
            </w:tcBorders>
          </w:tcPr>
          <w:p w:rsidR="003C42C6" w:rsidRPr="005B3AE0" w:rsidRDefault="003C42C6" w:rsidP="005B3AE0">
            <w:pPr>
              <w:pStyle w:val="TableText0"/>
              <w:bidi/>
              <w:spacing w:before="60" w:after="60" w:line="240" w:lineRule="exact"/>
              <w:ind w:left="142" w:right="142"/>
              <w:jc w:val="left"/>
              <w:rPr>
                <w:rFonts w:cs="Traditional Arabic"/>
                <w:szCs w:val="24"/>
              </w:rPr>
            </w:pPr>
            <w:r w:rsidRPr="005B3AE0">
              <w:rPr>
                <w:rFonts w:cs="Traditional Arabic"/>
                <w:szCs w:val="24"/>
                <w:rtl/>
              </w:rPr>
              <w:t xml:space="preserve">معلومات عن الشبكات الأخرى المحسنة </w:t>
            </w:r>
            <w:r w:rsidRPr="005B3AE0">
              <w:rPr>
                <w:rFonts w:cs="Traditional Arabic"/>
                <w:szCs w:val="24"/>
              </w:rPr>
              <w:t>(EON)</w:t>
            </w:r>
          </w:p>
        </w:tc>
        <w:tc>
          <w:tcPr>
            <w:tcW w:w="1644" w:type="dxa"/>
            <w:tcBorders>
              <w:left w:val="single" w:sz="6" w:space="0" w:color="auto"/>
              <w:bottom w:val="single" w:sz="6" w:space="0" w:color="auto"/>
              <w:right w:val="single" w:sz="6" w:space="0" w:color="auto"/>
            </w:tcBorders>
          </w:tcPr>
          <w:p w:rsidR="003C42C6" w:rsidRPr="005B3AE0" w:rsidRDefault="003C42C6" w:rsidP="005B3AE0">
            <w:pPr>
              <w:pStyle w:val="TableText0"/>
              <w:bidi/>
              <w:spacing w:before="60" w:after="60" w:line="240" w:lineRule="exact"/>
              <w:ind w:left="340" w:right="142"/>
              <w:jc w:val="left"/>
              <w:rPr>
                <w:rFonts w:cs="Traditional Arabic"/>
                <w:szCs w:val="24"/>
              </w:rPr>
            </w:pPr>
            <w:r w:rsidRPr="005B3AE0">
              <w:rPr>
                <w:rFonts w:cs="Traditional Arabic"/>
                <w:szCs w:val="24"/>
              </w:rPr>
              <w:t>14A</w:t>
            </w:r>
            <w:r w:rsidRPr="005B3AE0">
              <w:rPr>
                <w:rFonts w:cs="Traditional Arabic"/>
                <w:szCs w:val="24"/>
                <w:rtl/>
              </w:rPr>
              <w:t xml:space="preserve">، </w:t>
            </w:r>
            <w:r w:rsidRPr="005B3AE0">
              <w:rPr>
                <w:rFonts w:cs="Traditional Arabic"/>
                <w:szCs w:val="24"/>
              </w:rPr>
              <w:t>14B</w:t>
            </w:r>
          </w:p>
        </w:tc>
        <w:tc>
          <w:tcPr>
            <w:tcW w:w="1644" w:type="dxa"/>
            <w:tcBorders>
              <w:left w:val="single" w:sz="6" w:space="0" w:color="auto"/>
              <w:bottom w:val="single" w:sz="6" w:space="0" w:color="auto"/>
              <w:right w:val="single" w:sz="6" w:space="0" w:color="auto"/>
            </w:tcBorders>
          </w:tcPr>
          <w:p w:rsidR="003C42C6" w:rsidRPr="005B3AE0" w:rsidRDefault="003C42C6" w:rsidP="005B3AE0">
            <w:pPr>
              <w:pStyle w:val="TableText0"/>
              <w:tabs>
                <w:tab w:val="clear" w:pos="794"/>
                <w:tab w:val="clear" w:pos="1191"/>
                <w:tab w:val="clear" w:pos="1588"/>
                <w:tab w:val="clear" w:pos="1985"/>
                <w:tab w:val="left" w:pos="483"/>
              </w:tabs>
              <w:bidi/>
              <w:spacing w:before="60" w:after="60" w:line="240" w:lineRule="exact"/>
              <w:ind w:left="142"/>
              <w:jc w:val="left"/>
              <w:rPr>
                <w:rFonts w:cs="Traditional Arabic"/>
                <w:szCs w:val="24"/>
              </w:rPr>
            </w:pPr>
            <w:r w:rsidRPr="005B3AE0">
              <w:rPr>
                <w:rFonts w:cs="Traditional Arabic"/>
                <w:szCs w:val="24"/>
              </w:rPr>
              <w:tab/>
            </w:r>
            <w:r w:rsidRPr="005B3AE0">
              <w:rPr>
                <w:rFonts w:cs="Traditional Arabic"/>
                <w:szCs w:val="24"/>
                <w:rtl/>
              </w:rPr>
              <w:t>لغاية</w:t>
            </w:r>
            <w:r w:rsidR="005B3AE0">
              <w:rPr>
                <w:rFonts w:cs="Traditional Arabic"/>
                <w:szCs w:val="24"/>
              </w:rPr>
              <w:t xml:space="preserve">2 </w:t>
            </w:r>
            <w:r w:rsidRPr="005B3AE0">
              <w:rPr>
                <w:rFonts w:cs="Traditional Arabic"/>
                <w:spacing w:val="-40"/>
                <w:szCs w:val="24"/>
                <w:rtl/>
              </w:rPr>
              <w:t xml:space="preserve"> </w:t>
            </w:r>
            <w:r w:rsidRPr="005B3AE0">
              <w:rPr>
                <w:rFonts w:cs="Traditional Arabic"/>
                <w:position w:val="6"/>
                <w:sz w:val="14"/>
                <w:szCs w:val="24"/>
              </w:rPr>
              <w:t>(4)</w:t>
            </w:r>
          </w:p>
        </w:tc>
      </w:tr>
      <w:tr w:rsidR="003C42C6" w:rsidRPr="00452E98" w:rsidTr="008947CE">
        <w:trPr>
          <w:cantSplit/>
        </w:trPr>
        <w:tc>
          <w:tcPr>
            <w:tcW w:w="9729" w:type="dxa"/>
            <w:gridSpan w:val="3"/>
            <w:tcBorders>
              <w:top w:val="single" w:sz="6" w:space="0" w:color="auto"/>
            </w:tcBorders>
          </w:tcPr>
          <w:p w:rsidR="003C42C6" w:rsidRPr="005B3AE0" w:rsidRDefault="003C42C6" w:rsidP="00B356B3">
            <w:pPr>
              <w:pStyle w:val="TableLegend0"/>
              <w:tabs>
                <w:tab w:val="left" w:pos="454"/>
              </w:tabs>
              <w:bidi/>
              <w:spacing w:before="120" w:line="280" w:lineRule="exact"/>
              <w:ind w:left="397" w:right="57" w:hanging="312"/>
              <w:jc w:val="left"/>
              <w:rPr>
                <w:rFonts w:cs="Traditional Arabic"/>
                <w:szCs w:val="24"/>
              </w:rPr>
            </w:pPr>
            <w:r w:rsidRPr="005B3AE0">
              <w:rPr>
                <w:rFonts w:cs="Traditional Arabic"/>
                <w:position w:val="6"/>
                <w:sz w:val="14"/>
                <w:szCs w:val="24"/>
              </w:rPr>
              <w:t>(1)</w:t>
            </w:r>
            <w:r w:rsidRPr="005B3AE0">
              <w:rPr>
                <w:rFonts w:cs="Traditional Arabic"/>
                <w:szCs w:val="24"/>
              </w:rPr>
              <w:tab/>
            </w:r>
            <w:r w:rsidRPr="005B3AE0">
              <w:rPr>
                <w:rFonts w:cs="Traditional Arabic"/>
                <w:szCs w:val="24"/>
                <w:rtl/>
              </w:rPr>
              <w:t>ترسل شفرات صالحة فيما يتعلق بهاتين النقطتين، إرسالاً عادياً وفق هذا المعدل من التكرار عندما يبث المرسل برنامجاً إذاعياً عادياً.</w:t>
            </w:r>
          </w:p>
          <w:p w:rsidR="003C42C6" w:rsidRPr="005B3AE0" w:rsidRDefault="003C42C6" w:rsidP="00B356B3">
            <w:pPr>
              <w:pStyle w:val="TableLegend0"/>
              <w:tabs>
                <w:tab w:val="left" w:pos="454"/>
              </w:tabs>
              <w:bidi/>
              <w:spacing w:before="120" w:line="280" w:lineRule="exact"/>
              <w:ind w:left="397" w:right="57" w:hanging="312"/>
              <w:rPr>
                <w:rFonts w:cs="Traditional Arabic"/>
                <w:szCs w:val="24"/>
                <w:rtl/>
                <w:lang w:val="en-US" w:bidi="ar-EG"/>
              </w:rPr>
            </w:pPr>
            <w:r w:rsidRPr="005B3AE0">
              <w:rPr>
                <w:rFonts w:cs="Traditional Arabic"/>
                <w:position w:val="6"/>
                <w:sz w:val="14"/>
                <w:szCs w:val="24"/>
              </w:rPr>
              <w:t>(2)</w:t>
            </w:r>
            <w:r w:rsidRPr="005B3AE0">
              <w:rPr>
                <w:rFonts w:cs="Traditional Arabic"/>
                <w:szCs w:val="24"/>
              </w:rPr>
              <w:tab/>
            </w:r>
            <w:r w:rsidRPr="005B3AE0">
              <w:rPr>
                <w:rFonts w:cs="Traditional Arabic"/>
                <w:szCs w:val="24"/>
                <w:rtl/>
              </w:rPr>
              <w:t xml:space="preserve">يتطلب إرسال الاسم </w:t>
            </w:r>
            <w:r w:rsidRPr="005B3AE0">
              <w:rPr>
                <w:rFonts w:cs="Traditional Arabic"/>
                <w:szCs w:val="24"/>
              </w:rPr>
              <w:t>PS</w:t>
            </w:r>
            <w:r w:rsidRPr="005B3AE0">
              <w:rPr>
                <w:rFonts w:cs="Traditional Arabic"/>
                <w:szCs w:val="24"/>
                <w:rtl/>
              </w:rPr>
              <w:t xml:space="preserve"> بالكامل إجمالاً أربع مجموعات </w:t>
            </w:r>
            <w:r w:rsidRPr="005B3AE0">
              <w:rPr>
                <w:rFonts w:cs="Traditional Arabic"/>
                <w:szCs w:val="24"/>
              </w:rPr>
              <w:t>0A</w:t>
            </w:r>
            <w:r w:rsidRPr="005B3AE0">
              <w:rPr>
                <w:rFonts w:cs="Traditional Arabic"/>
                <w:szCs w:val="24"/>
                <w:rtl/>
              </w:rPr>
              <w:t xml:space="preserve">، لذا تكون هناك حاجة لأربع مجموعات </w:t>
            </w:r>
            <w:r w:rsidRPr="005B3AE0">
              <w:rPr>
                <w:rFonts w:cs="Traditional Arabic"/>
                <w:szCs w:val="24"/>
              </w:rPr>
              <w:t>0A</w:t>
            </w:r>
            <w:r w:rsidRPr="005B3AE0">
              <w:rPr>
                <w:rFonts w:cs="Traditional Arabic"/>
                <w:szCs w:val="24"/>
                <w:rtl/>
              </w:rPr>
              <w:t xml:space="preserve"> في الثانية. ويمكن خفض معدل تكرار الزمرة من النمط </w:t>
            </w:r>
            <w:r w:rsidRPr="005B3AE0">
              <w:rPr>
                <w:rFonts w:cs="Traditional Arabic"/>
                <w:szCs w:val="24"/>
              </w:rPr>
              <w:t>0A</w:t>
            </w:r>
            <w:r w:rsidRPr="005B3AE0">
              <w:rPr>
                <w:rFonts w:cs="Traditional Arabic"/>
                <w:szCs w:val="24"/>
                <w:rtl/>
              </w:rPr>
              <w:t xml:space="preserve"> إذا كانت هناك حاجة لمزيد من المقدرة لتطبيقات أخرى. وهناك حاجة لزمرتين من النمط </w:t>
            </w:r>
            <w:r w:rsidRPr="005B3AE0">
              <w:rPr>
                <w:rFonts w:cs="Traditional Arabic"/>
                <w:szCs w:val="24"/>
              </w:rPr>
              <w:t>0A</w:t>
            </w:r>
            <w:r w:rsidRPr="005B3AE0">
              <w:rPr>
                <w:rFonts w:cs="Traditional Arabic"/>
                <w:szCs w:val="24"/>
                <w:rtl/>
              </w:rPr>
              <w:t xml:space="preserve"> في الثانية على الحد الأدنى لضمان تشغيل الخاصيتان </w:t>
            </w:r>
            <w:r w:rsidRPr="005B3AE0">
              <w:rPr>
                <w:rFonts w:cs="Traditional Arabic"/>
                <w:szCs w:val="24"/>
              </w:rPr>
              <w:t>PS</w:t>
            </w:r>
            <w:r w:rsidRPr="005B3AE0">
              <w:rPr>
                <w:rFonts w:cs="Traditional Arabic"/>
                <w:szCs w:val="24"/>
                <w:rtl/>
              </w:rPr>
              <w:t xml:space="preserve"> و</w:t>
            </w:r>
            <w:r w:rsidRPr="005B3AE0">
              <w:rPr>
                <w:rFonts w:cs="Traditional Arabic"/>
                <w:szCs w:val="24"/>
              </w:rPr>
              <w:t>AF</w:t>
            </w:r>
            <w:r w:rsidRPr="005B3AE0">
              <w:rPr>
                <w:rFonts w:cs="Traditional Arabic"/>
                <w:szCs w:val="24"/>
                <w:rtl/>
              </w:rPr>
              <w:t xml:space="preserve"> بشكل صحيح. تجدر الملاحظة أن إرسال </w:t>
            </w:r>
            <w:r w:rsidRPr="005B3AE0">
              <w:rPr>
                <w:rFonts w:cs="Traditional Arabic"/>
                <w:szCs w:val="24"/>
              </w:rPr>
              <w:t>PS</w:t>
            </w:r>
            <w:r w:rsidRPr="005B3AE0">
              <w:rPr>
                <w:rFonts w:cs="Traditional Arabic"/>
                <w:szCs w:val="24"/>
                <w:rtl/>
              </w:rPr>
              <w:t xml:space="preserve"> بالكامل سيدوم ثانيتين. غير أن ظهور أخطاء في ظروف الاستقبال العادية سيفرض على المستقبل أربع دقائق أو أكثر إضافية للتعرف على الاسم </w:t>
            </w:r>
            <w:r w:rsidRPr="005B3AE0">
              <w:rPr>
                <w:rFonts w:cs="Traditional Arabic"/>
                <w:szCs w:val="24"/>
              </w:rPr>
              <w:t>PS</w:t>
            </w:r>
            <w:r w:rsidR="005B3AE0">
              <w:rPr>
                <w:rFonts w:cs="Traditional Arabic"/>
                <w:szCs w:val="24"/>
                <w:rtl/>
              </w:rPr>
              <w:t xml:space="preserve"> من أجل عرضه</w:t>
            </w:r>
            <w:r w:rsidR="005B3AE0">
              <w:rPr>
                <w:rFonts w:cs="Traditional Arabic" w:hint="cs"/>
                <w:szCs w:val="24"/>
                <w:rtl/>
              </w:rPr>
              <w:t xml:space="preserve"> الاسم </w:t>
            </w:r>
            <w:r w:rsidR="005B3AE0">
              <w:rPr>
                <w:rFonts w:cs="Traditional Arabic"/>
                <w:szCs w:val="24"/>
                <w:lang w:val="en-US"/>
              </w:rPr>
              <w:t>PS</w:t>
            </w:r>
            <w:r w:rsidR="005B3AE0">
              <w:rPr>
                <w:rFonts w:cs="Traditional Arabic" w:hint="cs"/>
                <w:szCs w:val="24"/>
                <w:rtl/>
                <w:lang w:val="en-US" w:bidi="ar-EG"/>
              </w:rPr>
              <w:t xml:space="preserve"> استاتيكي</w:t>
            </w:r>
            <w:r w:rsidR="00AA1A85">
              <w:rPr>
                <w:rFonts w:cs="Traditional Arabic" w:hint="cs"/>
                <w:szCs w:val="24"/>
                <w:rtl/>
                <w:lang w:val="en-US" w:bidi="ar-EG"/>
              </w:rPr>
              <w:t>اً</w:t>
            </w:r>
            <w:r w:rsidR="005B3AE0">
              <w:rPr>
                <w:rFonts w:cs="Traditional Arabic" w:hint="cs"/>
                <w:szCs w:val="24"/>
                <w:rtl/>
                <w:lang w:val="en-US" w:bidi="ar-EG"/>
              </w:rPr>
              <w:t xml:space="preserve"> ولا يجب استعماله في إرسال النصوص.</w:t>
            </w:r>
          </w:p>
          <w:p w:rsidR="003C42C6" w:rsidRPr="005B3AE0" w:rsidRDefault="003C42C6" w:rsidP="00B356B3">
            <w:pPr>
              <w:pStyle w:val="TableLegend0"/>
              <w:tabs>
                <w:tab w:val="left" w:pos="454"/>
              </w:tabs>
              <w:bidi/>
              <w:spacing w:before="120" w:line="280" w:lineRule="exact"/>
              <w:ind w:left="397" w:right="57" w:hanging="312"/>
              <w:rPr>
                <w:rFonts w:cs="Traditional Arabic"/>
                <w:szCs w:val="24"/>
              </w:rPr>
            </w:pPr>
            <w:r w:rsidRPr="005B3AE0">
              <w:rPr>
                <w:rFonts w:cs="Traditional Arabic"/>
                <w:position w:val="6"/>
                <w:sz w:val="14"/>
                <w:szCs w:val="24"/>
              </w:rPr>
              <w:t>(3)</w:t>
            </w:r>
            <w:r w:rsidRPr="005B3AE0">
              <w:rPr>
                <w:rFonts w:cs="Traditional Arabic"/>
                <w:szCs w:val="24"/>
              </w:rPr>
              <w:tab/>
            </w:r>
            <w:r w:rsidRPr="005B3AE0">
              <w:rPr>
                <w:rFonts w:cs="Traditional Arabic"/>
                <w:szCs w:val="24"/>
                <w:rtl/>
              </w:rPr>
              <w:t xml:space="preserve">يتطلب إرسال رسالة نص راديوي مكون من </w:t>
            </w:r>
            <w:r w:rsidRPr="005B3AE0">
              <w:rPr>
                <w:rFonts w:cs="Traditional Arabic"/>
                <w:szCs w:val="24"/>
              </w:rPr>
              <w:t>64</w:t>
            </w:r>
            <w:r w:rsidRPr="005B3AE0">
              <w:rPr>
                <w:rFonts w:cs="Traditional Arabic"/>
                <w:szCs w:val="24"/>
                <w:rtl/>
              </w:rPr>
              <w:t xml:space="preserve"> سمة </w:t>
            </w:r>
            <w:r w:rsidRPr="005B3AE0">
              <w:rPr>
                <w:rFonts w:cs="Traditional Arabic"/>
                <w:szCs w:val="24"/>
              </w:rPr>
              <w:t>16</w:t>
            </w:r>
            <w:r w:rsidRPr="005B3AE0">
              <w:rPr>
                <w:rFonts w:cs="Traditional Arabic"/>
                <w:szCs w:val="24"/>
                <w:rtl/>
              </w:rPr>
              <w:t xml:space="preserve"> زمرة من النمط </w:t>
            </w:r>
            <w:r w:rsidRPr="005B3AE0">
              <w:rPr>
                <w:rFonts w:cs="Traditional Arabic"/>
                <w:szCs w:val="24"/>
              </w:rPr>
              <w:t>2A</w:t>
            </w:r>
            <w:r w:rsidRPr="005B3AE0">
              <w:rPr>
                <w:rFonts w:cs="Traditional Arabic"/>
                <w:szCs w:val="24"/>
                <w:rtl/>
              </w:rPr>
              <w:t xml:space="preserve"> لذا تكون هناك حاجة لعدد </w:t>
            </w:r>
            <w:r w:rsidRPr="005B3AE0">
              <w:rPr>
                <w:rFonts w:cs="Traditional Arabic"/>
                <w:szCs w:val="24"/>
              </w:rPr>
              <w:t>3,2</w:t>
            </w:r>
            <w:r w:rsidRPr="005B3AE0">
              <w:rPr>
                <w:rFonts w:cs="Traditional Arabic"/>
                <w:szCs w:val="24"/>
                <w:rtl/>
              </w:rPr>
              <w:t xml:space="preserve"> مجموعة من النمط </w:t>
            </w:r>
            <w:r w:rsidRPr="005B3AE0">
              <w:rPr>
                <w:rFonts w:cs="Traditional Arabic"/>
                <w:szCs w:val="24"/>
              </w:rPr>
              <w:t>2A</w:t>
            </w:r>
            <w:r w:rsidRPr="005B3AE0">
              <w:rPr>
                <w:rFonts w:cs="Traditional Arabic"/>
                <w:szCs w:val="24"/>
                <w:rtl/>
              </w:rPr>
              <w:t xml:space="preserve"> في الثانية. في</w:t>
            </w:r>
            <w:r w:rsidR="00F16F8E">
              <w:rPr>
                <w:rFonts w:cs="Traditional Arabic" w:hint="cs"/>
                <w:szCs w:val="24"/>
                <w:rtl/>
              </w:rPr>
              <w:t> </w:t>
            </w:r>
            <w:r w:rsidRPr="005B3AE0">
              <w:rPr>
                <w:rFonts w:cs="Traditional Arabic"/>
                <w:szCs w:val="24"/>
                <w:rtl/>
              </w:rPr>
              <w:t xml:space="preserve">حالة بعض تركيبات السمات </w:t>
            </w:r>
            <w:r w:rsidR="005B3AE0">
              <w:rPr>
                <w:rFonts w:cs="Traditional Arabic" w:hint="cs"/>
                <w:szCs w:val="24"/>
                <w:rtl/>
              </w:rPr>
              <w:t>التي تتألف من</w:t>
            </w:r>
            <w:r w:rsidRPr="005B3AE0">
              <w:rPr>
                <w:rFonts w:cs="Traditional Arabic"/>
                <w:szCs w:val="24"/>
                <w:rtl/>
              </w:rPr>
              <w:t xml:space="preserve"> شفرة سمة من </w:t>
            </w:r>
            <w:r w:rsidRPr="005B3AE0">
              <w:rPr>
                <w:rFonts w:cs="Traditional Arabic"/>
                <w:szCs w:val="24"/>
              </w:rPr>
              <w:t>2</w:t>
            </w:r>
            <w:r w:rsidR="005B3AE0">
              <w:rPr>
                <w:rFonts w:cs="Traditional Arabic"/>
                <w:szCs w:val="24"/>
                <w:rtl/>
              </w:rPr>
              <w:t xml:space="preserve"> بايتة</w:t>
            </w:r>
            <w:r w:rsidR="005B3AE0">
              <w:rPr>
                <w:rFonts w:cs="Traditional Arabic" w:hint="cs"/>
                <w:szCs w:val="24"/>
                <w:rtl/>
              </w:rPr>
              <w:t>، تكون خاصية النص الراديوي المعزز هي الأكثر ملاءمة.</w:t>
            </w:r>
          </w:p>
          <w:p w:rsidR="003C42C6" w:rsidRPr="00452E98" w:rsidRDefault="003C42C6" w:rsidP="00B356B3">
            <w:pPr>
              <w:pStyle w:val="TableLegend0"/>
              <w:tabs>
                <w:tab w:val="left" w:pos="454"/>
              </w:tabs>
              <w:bidi/>
              <w:spacing w:before="120" w:after="120" w:line="280" w:lineRule="exact"/>
              <w:ind w:left="397" w:right="57" w:hanging="312"/>
              <w:jc w:val="left"/>
              <w:rPr>
                <w:rFonts w:cs="Traditional Arabic"/>
                <w:szCs w:val="24"/>
                <w:rtl/>
                <w:lang w:bidi="ar-EG"/>
              </w:rPr>
            </w:pPr>
            <w:r w:rsidRPr="005B3AE0">
              <w:rPr>
                <w:rFonts w:cs="Traditional Arabic"/>
                <w:position w:val="6"/>
                <w:sz w:val="14"/>
                <w:szCs w:val="24"/>
              </w:rPr>
              <w:t>(4)</w:t>
            </w:r>
            <w:r w:rsidRPr="005B3AE0">
              <w:rPr>
                <w:rFonts w:cs="Traditional Arabic"/>
                <w:szCs w:val="24"/>
              </w:rPr>
              <w:tab/>
            </w:r>
            <w:r w:rsidRPr="005B3AE0">
              <w:rPr>
                <w:rFonts w:cs="Traditional Arabic"/>
                <w:szCs w:val="24"/>
                <w:rtl/>
              </w:rPr>
              <w:t xml:space="preserve">لا يتعدى الزمن الإجمالي لدورة إرسال </w:t>
            </w:r>
            <w:r w:rsidRPr="005B3AE0">
              <w:rPr>
                <w:rFonts w:cs="Traditional Arabic"/>
                <w:i/>
                <w:iCs/>
                <w:szCs w:val="24"/>
                <w:rtl/>
              </w:rPr>
              <w:t>جميع</w:t>
            </w:r>
            <w:r w:rsidRPr="005B3AE0">
              <w:rPr>
                <w:rFonts w:cs="Traditional Arabic"/>
                <w:szCs w:val="24"/>
                <w:rtl/>
              </w:rPr>
              <w:t xml:space="preserve"> </w:t>
            </w:r>
            <w:r w:rsidR="00BF1BF0">
              <w:rPr>
                <w:rFonts w:cs="Traditional Arabic"/>
                <w:szCs w:val="24"/>
                <w:rtl/>
              </w:rPr>
              <w:t>البيانات</w:t>
            </w:r>
            <w:r w:rsidRPr="005B3AE0">
              <w:rPr>
                <w:rFonts w:cs="Traditional Arabic"/>
                <w:szCs w:val="24"/>
                <w:rtl/>
              </w:rPr>
              <w:t xml:space="preserve"> المتعلقة </w:t>
            </w:r>
            <w:r w:rsidRPr="005B3AE0">
              <w:rPr>
                <w:rFonts w:cs="Traditional Arabic"/>
                <w:i/>
                <w:iCs/>
                <w:szCs w:val="24"/>
                <w:rtl/>
              </w:rPr>
              <w:t>بجميع</w:t>
            </w:r>
            <w:r w:rsidRPr="005B3AE0">
              <w:rPr>
                <w:rFonts w:cs="Traditional Arabic"/>
                <w:szCs w:val="24"/>
                <w:rtl/>
              </w:rPr>
              <w:t xml:space="preserve"> برامج الخدمات المرجعية دقيقتين.</w:t>
            </w:r>
          </w:p>
        </w:tc>
      </w:tr>
    </w:tbl>
    <w:p w:rsidR="003C42C6" w:rsidRPr="00452E98" w:rsidRDefault="000D1777" w:rsidP="005F2ED7">
      <w:pPr>
        <w:pStyle w:val="AnnexNotitle"/>
        <w:spacing w:before="0"/>
        <w:rPr>
          <w:rtl/>
        </w:rPr>
      </w:pPr>
      <w:r>
        <w:rPr>
          <w:rtl/>
        </w:rPr>
        <w:br w:type="page"/>
      </w:r>
      <w:r w:rsidR="003C42C6" w:rsidRPr="00452E98">
        <w:rPr>
          <w:rtl/>
        </w:rPr>
        <w:lastRenderedPageBreak/>
        <w:t xml:space="preserve">الملحق </w:t>
      </w:r>
      <w:r w:rsidR="003C42C6" w:rsidRPr="00452E98">
        <w:t>2</w:t>
      </w:r>
    </w:p>
    <w:p w:rsidR="003C42C6" w:rsidRPr="00452E98" w:rsidRDefault="005B3AE0" w:rsidP="003C42C6">
      <w:pPr>
        <w:pStyle w:val="AnnexNotitle"/>
        <w:rPr>
          <w:rtl/>
        </w:rPr>
      </w:pPr>
      <w:r>
        <w:rPr>
          <w:rFonts w:hint="cs"/>
          <w:rtl/>
        </w:rPr>
        <w:t>الخصائص التشغيلية</w:t>
      </w:r>
      <w:r w:rsidR="003C42C6" w:rsidRPr="00452E98">
        <w:rPr>
          <w:rtl/>
        </w:rPr>
        <w:t xml:space="preserve"> </w:t>
      </w:r>
      <w:r>
        <w:rPr>
          <w:rFonts w:hint="cs"/>
          <w:rtl/>
        </w:rPr>
        <w:t>ل</w:t>
      </w:r>
      <w:r w:rsidR="003C42C6" w:rsidRPr="00452E98">
        <w:rPr>
          <w:rtl/>
        </w:rPr>
        <w:t xml:space="preserve">نظام </w:t>
      </w:r>
      <w:r w:rsidR="00BF1BF0">
        <w:rPr>
          <w:rtl/>
        </w:rPr>
        <w:t>البيانات</w:t>
      </w:r>
      <w:r w:rsidR="003C42C6" w:rsidRPr="00452E98">
        <w:rPr>
          <w:rtl/>
        </w:rPr>
        <w:t xml:space="preserve"> الراديوي </w:t>
      </w:r>
      <w:r w:rsidR="003C42C6" w:rsidRPr="00452E98">
        <w:t>“RDS”</w:t>
      </w:r>
    </w:p>
    <w:p w:rsidR="003C42C6" w:rsidRPr="00452E98" w:rsidRDefault="003C42C6" w:rsidP="003C42C6">
      <w:pPr>
        <w:pStyle w:val="Heading1"/>
        <w:rPr>
          <w:rtl/>
        </w:rPr>
      </w:pPr>
      <w:r w:rsidRPr="00452E98">
        <w:t>1</w:t>
      </w:r>
      <w:r w:rsidR="005B3AE0">
        <w:rPr>
          <w:rtl/>
        </w:rPr>
        <w:tab/>
        <w:t>ال</w:t>
      </w:r>
      <w:r w:rsidR="005B3AE0">
        <w:rPr>
          <w:rFonts w:hint="cs"/>
          <w:rtl/>
        </w:rPr>
        <w:t>توافق</w:t>
      </w:r>
      <w:r w:rsidRPr="00452E98">
        <w:rPr>
          <w:rtl/>
        </w:rPr>
        <w:t xml:space="preserve"> مع الإرسالات بتشكيل التردد </w:t>
      </w:r>
      <w:r w:rsidRPr="00452E98">
        <w:t>(VHF/FM)</w:t>
      </w:r>
      <w:r w:rsidRPr="00452E98">
        <w:rPr>
          <w:rtl/>
        </w:rPr>
        <w:t xml:space="preserve"> القائمة</w:t>
      </w:r>
    </w:p>
    <w:p w:rsidR="003C42C6" w:rsidRPr="00B0610A" w:rsidRDefault="003C42C6" w:rsidP="00B356B3">
      <w:pPr>
        <w:tabs>
          <w:tab w:val="left" w:pos="850"/>
        </w:tabs>
        <w:rPr>
          <w:rtl/>
        </w:rPr>
      </w:pPr>
      <w:r w:rsidRPr="00B0610A">
        <w:rPr>
          <w:rtl/>
        </w:rPr>
        <w:t>لقد اختير تردد الموجة الح</w:t>
      </w:r>
      <w:bookmarkStart w:id="2" w:name="_GoBack"/>
      <w:bookmarkEnd w:id="2"/>
      <w:r w:rsidRPr="00B0610A">
        <w:rPr>
          <w:rtl/>
        </w:rPr>
        <w:t xml:space="preserve">املة الفرعية التي تحمل إشارات </w:t>
      </w:r>
      <w:r w:rsidR="00BF1BF0">
        <w:rPr>
          <w:rtl/>
        </w:rPr>
        <w:t>البيانات</w:t>
      </w:r>
      <w:r w:rsidRPr="00B0610A">
        <w:rPr>
          <w:rtl/>
        </w:rPr>
        <w:t xml:space="preserve"> وسويتها وطريقة تشكيلها اختياراً دقيقاً من أجل تجنب التداخل في استقبال البرنامج الرئيسي مجسم الصوت أو غير المجسم. وقد أجريت اختبارات معمقة ومطولة خلال التشغيل في</w:t>
      </w:r>
      <w:r w:rsidR="00B356B3">
        <w:rPr>
          <w:rFonts w:hint="cs"/>
          <w:rtl/>
        </w:rPr>
        <w:t> </w:t>
      </w:r>
      <w:r w:rsidRPr="00B0610A">
        <w:rPr>
          <w:rtl/>
        </w:rPr>
        <w:t>عدة بلدان بسبب الأهمية الفائقة الخاصة باعتبارات الملاءمة. وبهذا لوحظ أن الملائمة جيدة ضمن ظروف انتشار مختلفة جداً، ومع مستقبلات مختلفة جداً. ولكن ثمة احتمالا بحدوث في</w:t>
      </w:r>
      <w:r w:rsidRPr="00B0610A">
        <w:rPr>
          <w:rFonts w:hint="cs"/>
          <w:rtl/>
        </w:rPr>
        <w:t> </w:t>
      </w:r>
      <w:r w:rsidRPr="00B0610A">
        <w:rPr>
          <w:rtl/>
        </w:rPr>
        <w:t>البرامج الرئيسي، في بعض الأماكن حيث تتأثر الإشارات المستقبلة بالانتشار القوي عبر مسيرات متعددة، بيد أن جودة الاستقبال تبقى عموماً سيئة، في تلك الحالات نتيجة للتشوهات، وحتى في غياب الإشارات</w:t>
      </w:r>
      <w:r w:rsidRPr="00B0610A">
        <w:rPr>
          <w:rFonts w:hint="cs"/>
          <w:rtl/>
        </w:rPr>
        <w:t> </w:t>
      </w:r>
      <w:r w:rsidRPr="00B0610A">
        <w:t>RDS</w:t>
      </w:r>
      <w:r w:rsidRPr="00B0610A">
        <w:rPr>
          <w:rtl/>
        </w:rPr>
        <w:t>.</w:t>
      </w:r>
    </w:p>
    <w:p w:rsidR="003C42C6" w:rsidRPr="00B0610A" w:rsidRDefault="003C42C6" w:rsidP="00923A7D">
      <w:pPr>
        <w:pStyle w:val="Heading1"/>
        <w:spacing w:before="120"/>
        <w:rPr>
          <w:sz w:val="22"/>
          <w:szCs w:val="30"/>
          <w:rtl/>
        </w:rPr>
      </w:pPr>
      <w:r w:rsidRPr="00B0610A">
        <w:rPr>
          <w:sz w:val="22"/>
          <w:szCs w:val="30"/>
        </w:rPr>
        <w:t>2</w:t>
      </w:r>
      <w:r w:rsidRPr="00B0610A">
        <w:rPr>
          <w:sz w:val="22"/>
          <w:szCs w:val="30"/>
          <w:rtl/>
        </w:rPr>
        <w:tab/>
        <w:t xml:space="preserve">اعتمادية استقبال إشارات </w:t>
      </w:r>
      <w:r w:rsidR="00BF1BF0">
        <w:rPr>
          <w:sz w:val="22"/>
          <w:szCs w:val="30"/>
          <w:rtl/>
        </w:rPr>
        <w:t>البيانات</w:t>
      </w:r>
    </w:p>
    <w:p w:rsidR="003C42C6" w:rsidRPr="00B0610A" w:rsidRDefault="003C42C6" w:rsidP="00923A7D">
      <w:pPr>
        <w:tabs>
          <w:tab w:val="left" w:pos="850"/>
        </w:tabs>
        <w:rPr>
          <w:rtl/>
        </w:rPr>
      </w:pPr>
      <w:r w:rsidRPr="00B0610A">
        <w:rPr>
          <w:rtl/>
        </w:rPr>
        <w:t xml:space="preserve">عندما تقدر درجة اعتمادية استقبال إشارات </w:t>
      </w:r>
      <w:r w:rsidR="00BF1BF0">
        <w:rPr>
          <w:rtl/>
        </w:rPr>
        <w:t>البيانات</w:t>
      </w:r>
      <w:r w:rsidRPr="00B0610A">
        <w:rPr>
          <w:rtl/>
        </w:rPr>
        <w:t>، ينبغي لتطبيقات النظام</w:t>
      </w:r>
      <w:r w:rsidRPr="00B0610A">
        <w:rPr>
          <w:rFonts w:hint="cs"/>
          <w:rtl/>
        </w:rPr>
        <w:t> </w:t>
      </w:r>
      <w:r w:rsidRPr="00B0610A">
        <w:t>RDS</w:t>
      </w:r>
      <w:r w:rsidRPr="00B0610A">
        <w:rPr>
          <w:rtl/>
        </w:rPr>
        <w:t xml:space="preserve"> أن توزع فئتين : الفئة التي تستعمل رسائل قصيرة مكررة مرات كثيرة كوظائف التوليف الأوتوماتي، والفئة التي تستعمل رسائل أطول ويندر تكرارها كالنص</w:t>
      </w:r>
      <w:r w:rsidRPr="00B0610A">
        <w:rPr>
          <w:rFonts w:hint="cs"/>
          <w:rtl/>
        </w:rPr>
        <w:t> </w:t>
      </w:r>
      <w:r w:rsidRPr="00B0610A">
        <w:rPr>
          <w:rtl/>
        </w:rPr>
        <w:t>الراديوي.</w:t>
      </w:r>
    </w:p>
    <w:p w:rsidR="003C42C6" w:rsidRPr="00B0610A" w:rsidRDefault="003C42C6" w:rsidP="00923A7D">
      <w:pPr>
        <w:tabs>
          <w:tab w:val="left" w:pos="850"/>
        </w:tabs>
        <w:rPr>
          <w:rtl/>
        </w:rPr>
      </w:pPr>
      <w:r w:rsidRPr="00B0610A">
        <w:rPr>
          <w:rtl/>
        </w:rPr>
        <w:t xml:space="preserve">أما في حالة الاستقبال بشدة مجال محدودة (وهذا ما قد يحصل في المنشآت الثابتة الخاصة بالاستعمال المنزلي)، وإذا حقنت الإشارات عند السوية </w:t>
      </w:r>
      <w:r w:rsidRPr="00B0610A">
        <w:t>kHz 2</w:t>
      </w:r>
      <w:r w:rsidRPr="00B0610A">
        <w:sym w:font="Symbol" w:char="F0B1"/>
      </w:r>
      <w:r w:rsidRPr="00B0610A">
        <w:rPr>
          <w:rtl/>
        </w:rPr>
        <w:t xml:space="preserve"> الموصى</w:t>
      </w:r>
      <w:r w:rsidRPr="00B0610A">
        <w:rPr>
          <w:rFonts w:hint="cs"/>
          <w:rtl/>
        </w:rPr>
        <w:t> </w:t>
      </w:r>
      <w:r w:rsidRPr="00B0610A">
        <w:rPr>
          <w:rtl/>
        </w:rPr>
        <w:t>بها، فإن من الممكن أن نحصل على اعتمادية كافية للاستقبال بالنسبة إلى الرسائل القصيرة مع توتر عند دخول المستقبل بمقدار</w:t>
      </w:r>
      <w:r w:rsidRPr="00B0610A">
        <w:rPr>
          <w:rFonts w:hint="cs"/>
          <w:rtl/>
        </w:rPr>
        <w:t> </w:t>
      </w:r>
      <w:r w:rsidRPr="00B0610A">
        <w:t>dB</w:t>
      </w:r>
      <w:r w:rsidR="00923A7D">
        <w:t>(</w:t>
      </w:r>
      <w:r w:rsidRPr="00B0610A">
        <w:sym w:font="Symbol" w:char="F06D"/>
      </w:r>
      <w:r w:rsidRPr="00B0610A">
        <w:t>V</w:t>
      </w:r>
      <w:r w:rsidR="00923A7D">
        <w:t>)</w:t>
      </w:r>
      <w:r w:rsidRPr="00B0610A">
        <w:t> 15</w:t>
      </w:r>
      <w:r w:rsidRPr="00B0610A">
        <w:rPr>
          <w:rtl/>
        </w:rPr>
        <w:t xml:space="preserve"> (المصدر عند</w:t>
      </w:r>
      <w:r w:rsidRPr="00B0610A">
        <w:rPr>
          <w:rFonts w:hint="cs"/>
          <w:rtl/>
        </w:rPr>
        <w:t> </w:t>
      </w:r>
      <w:r w:rsidRPr="00B0610A">
        <w:sym w:font="Symbol" w:char="F057"/>
      </w:r>
      <w:r w:rsidRPr="00B0610A">
        <w:t> 50</w:t>
      </w:r>
      <w:r w:rsidRPr="00B0610A">
        <w:rPr>
          <w:rtl/>
        </w:rPr>
        <w:t>)، بينما ينبغي لقيمة هذا التوتر أن تصل إلى</w:t>
      </w:r>
      <w:r w:rsidRPr="00B0610A">
        <w:rPr>
          <w:rFonts w:hint="cs"/>
          <w:rtl/>
        </w:rPr>
        <w:t> </w:t>
      </w:r>
      <w:r w:rsidRPr="00B0610A">
        <w:t>dB</w:t>
      </w:r>
      <w:r w:rsidRPr="00B0610A">
        <w:sym w:font="Symbol" w:char="F06D"/>
      </w:r>
      <w:r w:rsidRPr="00B0610A">
        <w:t>V 20</w:t>
      </w:r>
      <w:r w:rsidRPr="00B0610A">
        <w:rPr>
          <w:rtl/>
        </w:rPr>
        <w:t xml:space="preserve"> بالنسبة إلى الرسائل الأطول. ويجب التأكيد على أن هذه القيم تتعلق بعامل ضوضاء المستقبل، وهي تقابل معدلات للخطأ الاثنيني عند الاستقبال، بمقدار</w:t>
      </w:r>
      <w:r w:rsidRPr="00B0610A">
        <w:rPr>
          <w:rFonts w:hint="cs"/>
          <w:rtl/>
        </w:rPr>
        <w:t> </w:t>
      </w:r>
      <w:r w:rsidRPr="00B0610A">
        <w:rPr>
          <w:vertAlign w:val="superscript"/>
        </w:rPr>
        <w:t>2</w:t>
      </w:r>
      <w:r w:rsidRPr="00B0610A">
        <w:rPr>
          <w:vertAlign w:val="superscript"/>
        </w:rPr>
        <w:sym w:font="Symbol" w:char="F02D"/>
      </w:r>
      <w:r w:rsidRPr="00B0610A">
        <w:t>10 </w:t>
      </w:r>
      <w:r w:rsidRPr="00B0610A">
        <w:sym w:font="Symbol" w:char="F0B4"/>
      </w:r>
      <w:r w:rsidRPr="00B0610A">
        <w:t> 1</w:t>
      </w:r>
      <w:r w:rsidRPr="00B0610A">
        <w:rPr>
          <w:rtl/>
        </w:rPr>
        <w:t xml:space="preserve"> و</w:t>
      </w:r>
      <w:r w:rsidRPr="00B0610A">
        <w:rPr>
          <w:vertAlign w:val="superscript"/>
        </w:rPr>
        <w:t>4</w:t>
      </w:r>
      <w:r w:rsidRPr="00B0610A">
        <w:rPr>
          <w:vertAlign w:val="superscript"/>
        </w:rPr>
        <w:sym w:font="Symbol" w:char="F02D"/>
      </w:r>
      <w:r w:rsidRPr="00B0610A">
        <w:t>10 </w:t>
      </w:r>
      <w:r w:rsidRPr="00B0610A">
        <w:sym w:font="Symbol" w:char="F0B4"/>
      </w:r>
      <w:r w:rsidRPr="00B0610A">
        <w:t> 1</w:t>
      </w:r>
      <w:r w:rsidRPr="00B0610A">
        <w:rPr>
          <w:rtl/>
        </w:rPr>
        <w:t>، على التتالي، قبل التصحيح. ويتناقص معدل الخطأ الاثنيني، ضمن هذه الشروط من تحديد شدة المجال في الاستقبال تناقصاً أسياً، وذلك عندما تتزايد سوية</w:t>
      </w:r>
      <w:r w:rsidRPr="00B0610A">
        <w:rPr>
          <w:rFonts w:hint="cs"/>
          <w:rtl/>
        </w:rPr>
        <w:t> </w:t>
      </w:r>
      <w:r w:rsidRPr="00B0610A">
        <w:rPr>
          <w:rtl/>
        </w:rPr>
        <w:t>دخل هوائي المستقبل. أما من ناحية أخرى، عندما تحقن الإشارات</w:t>
      </w:r>
      <w:r w:rsidRPr="00B0610A">
        <w:rPr>
          <w:rFonts w:hint="cs"/>
          <w:rtl/>
        </w:rPr>
        <w:t> </w:t>
      </w:r>
      <w:r w:rsidRPr="00B0610A">
        <w:t>RDS</w:t>
      </w:r>
      <w:r w:rsidRPr="00B0610A">
        <w:rPr>
          <w:rtl/>
        </w:rPr>
        <w:t xml:space="preserve"> عند الإرسال، ضمن مدى سويات الحقن المتوقعة (أي بين</w:t>
      </w:r>
      <w:r w:rsidRPr="00B0610A">
        <w:rPr>
          <w:rFonts w:hint="cs"/>
          <w:rtl/>
        </w:rPr>
        <w:t> </w:t>
      </w:r>
      <w:r w:rsidRPr="00B0610A">
        <w:t>1</w:t>
      </w:r>
      <w:r w:rsidRPr="00B0610A">
        <w:sym w:font="Symbol" w:char="F0B1"/>
      </w:r>
      <w:r w:rsidRPr="00B0610A">
        <w:rPr>
          <w:rtl/>
        </w:rPr>
        <w:t xml:space="preserve"> و</w:t>
      </w:r>
      <w:r w:rsidRPr="00B0610A">
        <w:t>kHz 7,5</w:t>
      </w:r>
      <w:r w:rsidRPr="00B0610A">
        <w:sym w:font="Symbol" w:char="F0B1"/>
      </w:r>
      <w:r w:rsidRPr="00B0610A">
        <w:rPr>
          <w:rtl/>
        </w:rPr>
        <w:t>)، فإن توتر دخل المستقبل الضروري للحصول على معدل معين من الأخطاء يتناسب وسوية الحقن تناسباً عكسياً تقريباً. فإذا خفضت على سبيل المثال، سوية الحقن من</w:t>
      </w:r>
      <w:r w:rsidRPr="00B0610A">
        <w:rPr>
          <w:rFonts w:hint="cs"/>
          <w:rtl/>
        </w:rPr>
        <w:t> </w:t>
      </w:r>
      <w:r w:rsidRPr="00B0610A">
        <w:t>2</w:t>
      </w:r>
      <w:r w:rsidRPr="00B0610A">
        <w:sym w:font="Symbol" w:char="F0B1"/>
      </w:r>
      <w:r w:rsidRPr="00B0610A">
        <w:rPr>
          <w:rtl/>
        </w:rPr>
        <w:t xml:space="preserve"> إلى </w:t>
      </w:r>
      <w:r w:rsidRPr="00B0610A">
        <w:t>kHz 1</w:t>
      </w:r>
      <w:r w:rsidRPr="00B0610A">
        <w:sym w:font="Symbol" w:char="F0B1"/>
      </w:r>
      <w:r w:rsidRPr="00B0610A">
        <w:rPr>
          <w:rtl/>
        </w:rPr>
        <w:t>، فإن التوتر الضروري، عند مستقبل</w:t>
      </w:r>
      <w:r w:rsidRPr="00B0610A">
        <w:rPr>
          <w:rFonts w:hint="cs"/>
          <w:rtl/>
        </w:rPr>
        <w:t> </w:t>
      </w:r>
      <w:r w:rsidRPr="00B0610A">
        <w:t>RDS</w:t>
      </w:r>
      <w:r w:rsidRPr="00B0610A">
        <w:rPr>
          <w:rtl/>
        </w:rPr>
        <w:t xml:space="preserve"> للحصول على معدل معين من الخطأ الاثنيني، يتزايد </w:t>
      </w:r>
      <w:r w:rsidRPr="00B0610A">
        <w:rPr>
          <w:rFonts w:hint="cs"/>
          <w:rtl/>
        </w:rPr>
        <w:t>بمقدار </w:t>
      </w:r>
      <w:r w:rsidRPr="00B0610A">
        <w:t>dB 6</w:t>
      </w:r>
      <w:r w:rsidRPr="00B0610A">
        <w:rPr>
          <w:rtl/>
        </w:rPr>
        <w:t>.</w:t>
      </w:r>
    </w:p>
    <w:p w:rsidR="003C42C6" w:rsidRPr="00B0610A" w:rsidRDefault="003C42C6" w:rsidP="00923A7D">
      <w:pPr>
        <w:tabs>
          <w:tab w:val="left" w:pos="850"/>
        </w:tabs>
        <w:rPr>
          <w:rtl/>
        </w:rPr>
      </w:pPr>
      <w:r w:rsidRPr="00B0610A">
        <w:rPr>
          <w:rtl/>
        </w:rPr>
        <w:t>وبينت الدراسات التي هدفت إلى تحديد أفضل سوية حقن للإشارات</w:t>
      </w:r>
      <w:r w:rsidRPr="00B0610A">
        <w:rPr>
          <w:rFonts w:hint="cs"/>
          <w:rtl/>
        </w:rPr>
        <w:t> </w:t>
      </w:r>
      <w:r w:rsidRPr="00B0610A">
        <w:t>RDS</w:t>
      </w:r>
      <w:r w:rsidRPr="00B0610A">
        <w:rPr>
          <w:rtl/>
        </w:rPr>
        <w:t>، أن من الضروري إيجاد حل توفيقي بين</w:t>
      </w:r>
      <w:r w:rsidR="00B0610A">
        <w:rPr>
          <w:rtl/>
        </w:rPr>
        <w:t xml:space="preserve"> التوافق </w:t>
      </w:r>
      <w:r w:rsidRPr="00B0610A">
        <w:rPr>
          <w:rtl/>
        </w:rPr>
        <w:t>والبرنامج الرئيسي من جهة، وبين اعتمادية استقبال الإشارات من جهة أخرى. ويبدو عموماً، أن السوية الموصى بها، والتي تقابل انحرافاً في الموجة الحاملة الرئيسية بقيمة</w:t>
      </w:r>
      <w:r w:rsidRPr="00B0610A">
        <w:rPr>
          <w:rFonts w:hint="cs"/>
          <w:rtl/>
        </w:rPr>
        <w:t> </w:t>
      </w:r>
      <w:r w:rsidRPr="00B0610A">
        <w:t>kHz 2</w:t>
      </w:r>
      <w:r w:rsidRPr="00B0610A">
        <w:sym w:font="Symbol" w:char="F0B1"/>
      </w:r>
      <w:r w:rsidRPr="00B0610A">
        <w:rPr>
          <w:rtl/>
        </w:rPr>
        <w:t>، تشكل أفضل تسوية بالنسبة إلى مدى واسع من شروط الاستقبال</w:t>
      </w:r>
      <w:r w:rsidRPr="00B0610A">
        <w:rPr>
          <w:rFonts w:hint="cs"/>
          <w:rtl/>
        </w:rPr>
        <w:t> </w:t>
      </w:r>
      <w:r w:rsidRPr="00B0610A">
        <w:rPr>
          <w:rtl/>
        </w:rPr>
        <w:t>المختلفة.</w:t>
      </w:r>
    </w:p>
    <w:p w:rsidR="003C42C6" w:rsidRPr="00B0610A" w:rsidRDefault="003C42C6" w:rsidP="00923A7D">
      <w:pPr>
        <w:tabs>
          <w:tab w:val="left" w:pos="850"/>
        </w:tabs>
        <w:rPr>
          <w:rtl/>
        </w:rPr>
      </w:pPr>
      <w:r w:rsidRPr="00B0610A">
        <w:rPr>
          <w:rtl/>
        </w:rPr>
        <w:t>أما في الاستقبال المتنقل على متن المركبات، فقد لوحظ أن الانتشار عبر المسيرات المتعددة يشكل غالباً أهم مصدر لانحطاط الإشارات</w:t>
      </w:r>
      <w:r w:rsidRPr="00B0610A">
        <w:rPr>
          <w:rFonts w:hint="cs"/>
          <w:rtl/>
        </w:rPr>
        <w:t> </w:t>
      </w:r>
      <w:r w:rsidRPr="00B0610A">
        <w:t>RDS</w:t>
      </w:r>
      <w:r w:rsidRPr="00B0610A">
        <w:rPr>
          <w:rtl/>
        </w:rPr>
        <w:t xml:space="preserve"> وقد أجريت اختبارات معمقة في عدة بلدان، حول أداء النظام ضمن هذه الشروط من</w:t>
      </w:r>
      <w:r w:rsidRPr="00B0610A">
        <w:rPr>
          <w:rFonts w:hint="cs"/>
          <w:rtl/>
        </w:rPr>
        <w:t> </w:t>
      </w:r>
      <w:r w:rsidRPr="00B0610A">
        <w:rPr>
          <w:rtl/>
        </w:rPr>
        <w:t>الاستقبال.</w:t>
      </w:r>
    </w:p>
    <w:p w:rsidR="003C42C6" w:rsidRPr="00B0610A" w:rsidRDefault="003C42C6" w:rsidP="00923A7D">
      <w:pPr>
        <w:tabs>
          <w:tab w:val="left" w:pos="850"/>
        </w:tabs>
        <w:rPr>
          <w:rtl/>
        </w:rPr>
      </w:pPr>
      <w:r w:rsidRPr="00B0610A">
        <w:rPr>
          <w:rtl/>
        </w:rPr>
        <w:t>ولوحظ أن من الممكن، في أثناء هذه الاختبارات الحقلية التي أجريت على طرقات تعرضت فيها إشارات المرسلات المحلية إلى انحطاط خطير من جراء تأثير الانتشار عبر مسيرات متعددة، أن يحافظ على استقبال يعتمد عليه، في حالة الرسائل المكررة، والضرورية للتوليف الأوتوماتي في</w:t>
      </w:r>
      <w:r w:rsidRPr="00B0610A">
        <w:rPr>
          <w:rFonts w:hint="cs"/>
          <w:rtl/>
        </w:rPr>
        <w:t> </w:t>
      </w:r>
      <w:r w:rsidRPr="00B0610A">
        <w:rPr>
          <w:rtl/>
        </w:rPr>
        <w:t>المستقبلات</w:t>
      </w:r>
      <w:r w:rsidRPr="00B0610A">
        <w:rPr>
          <w:rFonts w:hint="cs"/>
          <w:rtl/>
        </w:rPr>
        <w:t> </w:t>
      </w:r>
      <w:r w:rsidRPr="00B0610A">
        <w:t>RDS</w:t>
      </w:r>
      <w:r w:rsidRPr="00B0610A">
        <w:rPr>
          <w:rtl/>
        </w:rPr>
        <w:t>، حتى لو تعرض البرنامج الرئيسي إلى انحطاط خطير من جراء التشوه أو</w:t>
      </w:r>
      <w:r w:rsidR="00923A7D">
        <w:t> </w:t>
      </w:r>
      <w:r w:rsidRPr="00B0610A">
        <w:rPr>
          <w:rtl/>
        </w:rPr>
        <w:t>الضوضاء. ولوحظ تحسن في اعتمادية الاستقبال في</w:t>
      </w:r>
      <w:r w:rsidRPr="00B0610A">
        <w:rPr>
          <w:rFonts w:hint="cs"/>
          <w:rtl/>
        </w:rPr>
        <w:t> </w:t>
      </w:r>
      <w:r w:rsidRPr="00B0610A">
        <w:rPr>
          <w:rtl/>
        </w:rPr>
        <w:t xml:space="preserve">الحالة التي يتحدد فيها الاستقبال من خلال تحديد شدة المجال، وذلك </w:t>
      </w:r>
      <w:r w:rsidRPr="00B0610A">
        <w:rPr>
          <w:rtl/>
        </w:rPr>
        <w:lastRenderedPageBreak/>
        <w:t>عندما ترتفع سوية حقن الإشارات</w:t>
      </w:r>
      <w:r w:rsidRPr="00B0610A">
        <w:rPr>
          <w:rFonts w:hint="cs"/>
          <w:rtl/>
        </w:rPr>
        <w:t> </w:t>
      </w:r>
      <w:r w:rsidRPr="00B0610A">
        <w:t>RDS</w:t>
      </w:r>
      <w:r w:rsidRPr="00B0610A">
        <w:rPr>
          <w:rtl/>
        </w:rPr>
        <w:t xml:space="preserve"> عند الإرسال. وتبقى النتائج، على كل حال مرضية حتى أدنى سوية للحقن تسمح بها مواصفات النظام</w:t>
      </w:r>
      <w:r w:rsidRPr="00B0610A">
        <w:rPr>
          <w:rFonts w:hint="cs"/>
          <w:rtl/>
        </w:rPr>
        <w:t> </w:t>
      </w:r>
      <w:r w:rsidRPr="00B0610A">
        <w:t>RDS</w:t>
      </w:r>
      <w:r w:rsidRPr="00B0610A">
        <w:rPr>
          <w:rtl/>
        </w:rPr>
        <w:t xml:space="preserve"> أي</w:t>
      </w:r>
      <w:r w:rsidRPr="00B0610A">
        <w:rPr>
          <w:rFonts w:hint="cs"/>
          <w:rtl/>
        </w:rPr>
        <w:t> </w:t>
      </w:r>
      <w:r w:rsidRPr="00B0610A">
        <w:t>kHz 1</w:t>
      </w:r>
      <w:r w:rsidRPr="00B0610A">
        <w:sym w:font="Symbol" w:char="F0B1"/>
      </w:r>
      <w:r w:rsidRPr="00B0610A">
        <w:rPr>
          <w:rtl/>
        </w:rPr>
        <w:t>.</w:t>
      </w:r>
    </w:p>
    <w:p w:rsidR="003C42C6" w:rsidRPr="00B0610A" w:rsidRDefault="003C42C6" w:rsidP="00B356B3">
      <w:pPr>
        <w:tabs>
          <w:tab w:val="left" w:pos="850"/>
        </w:tabs>
        <w:rPr>
          <w:rtl/>
        </w:rPr>
      </w:pPr>
      <w:r w:rsidRPr="00B0610A">
        <w:rPr>
          <w:rtl/>
        </w:rPr>
        <w:t>وتحددت نسبة الحماية</w:t>
      </w:r>
      <w:r w:rsidRPr="00B0610A">
        <w:rPr>
          <w:rFonts w:hint="cs"/>
          <w:rtl/>
        </w:rPr>
        <w:t> </w:t>
      </w:r>
      <w:r w:rsidRPr="00B0610A">
        <w:t>RF</w:t>
      </w:r>
      <w:r w:rsidRPr="00B0610A">
        <w:rPr>
          <w:rtl/>
        </w:rPr>
        <w:t xml:space="preserve"> التي يتطلبها النظام</w:t>
      </w:r>
      <w:r w:rsidRPr="00B0610A">
        <w:rPr>
          <w:rFonts w:hint="cs"/>
          <w:rtl/>
        </w:rPr>
        <w:t> </w:t>
      </w:r>
      <w:r w:rsidRPr="00B0610A">
        <w:t>RDS</w:t>
      </w:r>
      <w:r w:rsidRPr="00B0610A">
        <w:rPr>
          <w:rtl/>
        </w:rPr>
        <w:t xml:space="preserve"> ضد التداخل الذي تسببه الإرسالات الإذاعية غير المطلوبة في القناة نفسها أو في القناة المجاورة، من خلال قياسات في المختبر تستعمل إجراء مشابهاً للإجراء المستعمل من أجل تحديد نسب الحماية الواردة في التوصية </w:t>
      </w:r>
      <w:r w:rsidRPr="00B0610A">
        <w:t>ITU</w:t>
      </w:r>
      <w:r w:rsidR="00B356B3">
        <w:noBreakHyphen/>
      </w:r>
      <w:r w:rsidRPr="00B0610A">
        <w:t>R BS.412</w:t>
      </w:r>
      <w:r w:rsidRPr="00B0610A">
        <w:rPr>
          <w:rtl/>
        </w:rPr>
        <w:t>. ويتضمن الشكل</w:t>
      </w:r>
      <w:r w:rsidRPr="00B0610A">
        <w:rPr>
          <w:rFonts w:hint="cs"/>
          <w:rtl/>
        </w:rPr>
        <w:t> </w:t>
      </w:r>
      <w:r w:rsidRPr="00B0610A">
        <w:t>3</w:t>
      </w:r>
      <w:r w:rsidRPr="00B0610A">
        <w:rPr>
          <w:rtl/>
        </w:rPr>
        <w:t xml:space="preserve"> نتائج هذه القياسات بالنسبة إلى التداخلات المستمرة. وتجدر بنا الإشارة إلى أن نسبة الحماية التي يتطلبها النظام</w:t>
      </w:r>
      <w:r w:rsidRPr="00B0610A">
        <w:rPr>
          <w:rFonts w:hint="cs"/>
          <w:rtl/>
        </w:rPr>
        <w:t> </w:t>
      </w:r>
      <w:r w:rsidRPr="00B0610A">
        <w:t>RDS</w:t>
      </w:r>
      <w:r w:rsidRPr="00B0610A">
        <w:rPr>
          <w:rtl/>
        </w:rPr>
        <w:t>، في الإرسالات التي تحترم قيمة</w:t>
      </w:r>
      <w:r w:rsidRPr="00B0610A">
        <w:rPr>
          <w:rFonts w:hint="cs"/>
          <w:rtl/>
        </w:rPr>
        <w:t> </w:t>
      </w:r>
      <w:r w:rsidRPr="00B0610A">
        <w:t>kHz 100</w:t>
      </w:r>
      <w:r w:rsidRPr="00B0610A">
        <w:rPr>
          <w:rtl/>
        </w:rPr>
        <w:t xml:space="preserve"> الموصى بها للمباعدة فيما بين القنوات، هي أدنى بكثير من النسبة المطلوبة للإرسالات مجسمة الصوت. ويبين الشكل</w:t>
      </w:r>
      <w:r w:rsidRPr="00B0610A">
        <w:rPr>
          <w:rFonts w:hint="cs"/>
          <w:rtl/>
        </w:rPr>
        <w:t> </w:t>
      </w:r>
      <w:r w:rsidRPr="00B0610A">
        <w:t>3</w:t>
      </w:r>
      <w:r w:rsidRPr="00B0610A">
        <w:rPr>
          <w:rtl/>
        </w:rPr>
        <w:t xml:space="preserve"> أن نسب الحماية</w:t>
      </w:r>
      <w:r w:rsidRPr="00B0610A">
        <w:rPr>
          <w:rFonts w:hint="cs"/>
          <w:rtl/>
        </w:rPr>
        <w:t> </w:t>
      </w:r>
      <w:r w:rsidRPr="00B0610A">
        <w:t>RDS</w:t>
      </w:r>
      <w:r w:rsidRPr="00B0610A">
        <w:rPr>
          <w:rtl/>
        </w:rPr>
        <w:t xml:space="preserve"> قريبة من النسب التي تطبق على إشارات البرامج غير مجسمة الصوت. ويمكن تحسينها، عند الحاجة، من خلال استعمال سوية متزايدة للموجة الحاملة الفرعية</w:t>
      </w:r>
      <w:r w:rsidRPr="00B0610A">
        <w:rPr>
          <w:rFonts w:hint="cs"/>
          <w:rtl/>
        </w:rPr>
        <w:t> </w:t>
      </w:r>
      <w:r w:rsidRPr="00B0610A">
        <w:t>RDS</w:t>
      </w:r>
      <w:r w:rsidRPr="00B0610A">
        <w:rPr>
          <w:rtl/>
        </w:rPr>
        <w:t>.</w:t>
      </w:r>
    </w:p>
    <w:p w:rsidR="003C42C6" w:rsidRPr="00B0610A" w:rsidRDefault="003C42C6" w:rsidP="00923A7D">
      <w:pPr>
        <w:tabs>
          <w:tab w:val="left" w:pos="850"/>
        </w:tabs>
        <w:rPr>
          <w:rtl/>
        </w:rPr>
      </w:pPr>
      <w:r w:rsidRPr="00B0610A">
        <w:rPr>
          <w:rtl/>
        </w:rPr>
        <w:t>وقد أظهرت التجارب أن نسب الحماية القائمة في خدمات الإذاعة مجسمة الصوت وغير المجسمة، لا تتأثر بإدراج موجة حاملة فرعية</w:t>
      </w:r>
      <w:r w:rsidRPr="00B0610A">
        <w:rPr>
          <w:rFonts w:hint="cs"/>
          <w:rtl/>
        </w:rPr>
        <w:t> </w:t>
      </w:r>
      <w:r w:rsidRPr="00B0610A">
        <w:t>RDS</w:t>
      </w:r>
      <w:r w:rsidRPr="00B0610A">
        <w:rPr>
          <w:rtl/>
        </w:rPr>
        <w:t xml:space="preserve"> في</w:t>
      </w:r>
      <w:r w:rsidRPr="00B0610A">
        <w:rPr>
          <w:rFonts w:hint="cs"/>
          <w:rtl/>
        </w:rPr>
        <w:t> </w:t>
      </w:r>
      <w:r w:rsidRPr="00B0610A">
        <w:rPr>
          <w:rtl/>
        </w:rPr>
        <w:t>الإشارة المسببة للتداخل، ويظل ذلك صحيحاً بالنسبة إلى انحراف للموجة الحاملة الرئيسية بسبب الموجة الحاملة الفرعية تصل قيمته إلى</w:t>
      </w:r>
      <w:r w:rsidRPr="00B0610A">
        <w:rPr>
          <w:rFonts w:hint="cs"/>
          <w:rtl/>
        </w:rPr>
        <w:t> </w:t>
      </w:r>
      <w:r w:rsidRPr="00B0610A">
        <w:t>kHz 7,5</w:t>
      </w:r>
      <w:r w:rsidRPr="00B0610A">
        <w:sym w:font="Symbol" w:char="F0B1"/>
      </w:r>
      <w:r w:rsidRPr="00B0610A">
        <w:rPr>
          <w:rtl/>
        </w:rPr>
        <w:t>.</w:t>
      </w:r>
    </w:p>
    <w:p w:rsidR="003C42C6" w:rsidRPr="00923A7D" w:rsidRDefault="003C42C6" w:rsidP="003C42C6">
      <w:pPr>
        <w:pStyle w:val="FigureNo"/>
        <w:rPr>
          <w:rtl/>
        </w:rPr>
      </w:pPr>
      <w:r w:rsidRPr="00B0610A">
        <w:rPr>
          <w:rtl/>
        </w:rPr>
        <w:br w:type="page"/>
      </w:r>
      <w:r w:rsidRPr="00923A7D">
        <w:rPr>
          <w:rtl/>
        </w:rPr>
        <w:lastRenderedPageBreak/>
        <w:t>الش</w:t>
      </w:r>
      <w:r w:rsidR="005F2ED7">
        <w:rPr>
          <w:rFonts w:hint="cs"/>
          <w:rtl/>
        </w:rPr>
        <w:t>ـ</w:t>
      </w:r>
      <w:r w:rsidRPr="00923A7D">
        <w:rPr>
          <w:rtl/>
        </w:rPr>
        <w:t xml:space="preserve">كل </w:t>
      </w:r>
      <w:r w:rsidRPr="00923A7D">
        <w:t>3</w:t>
      </w:r>
    </w:p>
    <w:p w:rsidR="003C42C6" w:rsidRDefault="003C42C6" w:rsidP="005F2ED7">
      <w:pPr>
        <w:pStyle w:val="FigureTitle"/>
        <w:spacing w:after="240"/>
        <w:rPr>
          <w:rtl/>
        </w:rPr>
      </w:pPr>
      <w:r w:rsidRPr="00923A7D">
        <w:rPr>
          <w:rtl/>
        </w:rPr>
        <w:t xml:space="preserve">مقارنة نسب الحماية المعرفة في التوصية </w:t>
      </w:r>
      <w:r w:rsidRPr="00923A7D">
        <w:t>ITU-R BS.412</w:t>
      </w:r>
      <w:r w:rsidR="005F2ED7">
        <w:rPr>
          <w:rFonts w:hint="cs"/>
          <w:rtl/>
        </w:rPr>
        <w:br/>
      </w:r>
      <w:r w:rsidRPr="00923A7D">
        <w:rPr>
          <w:rtl/>
        </w:rPr>
        <w:t xml:space="preserve">فيما يتعلق بالأسلوب الصوتي المجسم </w:t>
      </w:r>
      <w:r w:rsidR="005F2ED7" w:rsidRPr="00923A7D">
        <w:rPr>
          <w:rtl/>
        </w:rPr>
        <w:t>وغير المجسم،</w:t>
      </w:r>
      <w:r w:rsidR="00923A7D" w:rsidRPr="00923A7D">
        <w:rPr>
          <w:rFonts w:hint="cs"/>
          <w:rtl/>
        </w:rPr>
        <w:br/>
      </w:r>
      <w:r w:rsidRPr="00923A7D">
        <w:rPr>
          <w:rtl/>
        </w:rPr>
        <w:t xml:space="preserve">والنسب المقاسة للنظام </w:t>
      </w:r>
      <w:r w:rsidRPr="00923A7D">
        <w:t>RDS</w:t>
      </w:r>
    </w:p>
    <w:p w:rsidR="00923A7D" w:rsidRPr="00923A7D" w:rsidRDefault="00975726" w:rsidP="000D1777">
      <w:pPr>
        <w:spacing w:before="100" w:beforeAutospacing="1" w:after="100" w:afterAutospacing="1" w:line="240" w:lineRule="auto"/>
        <w:jc w:val="center"/>
        <w:rPr>
          <w:rtl/>
          <w:lang w:val="fr-FR" w:bidi="ar-EG"/>
        </w:rPr>
      </w:pPr>
      <w:r>
        <w:rPr>
          <w:noProof/>
          <w:lang w:eastAsia="zh-CN"/>
        </w:rPr>
        <mc:AlternateContent>
          <mc:Choice Requires="wps">
            <w:drawing>
              <wp:anchor distT="0" distB="0" distL="114300" distR="114300" simplePos="0" relativeHeight="251656192" behindDoc="0" locked="0" layoutInCell="0" allowOverlap="1">
                <wp:simplePos x="0" y="0"/>
                <wp:positionH relativeFrom="page">
                  <wp:posOffset>1847850</wp:posOffset>
                </wp:positionH>
                <wp:positionV relativeFrom="paragraph">
                  <wp:posOffset>2198370</wp:posOffset>
                </wp:positionV>
                <wp:extent cx="221615" cy="1504950"/>
                <wp:effectExtent l="0" t="0" r="6985" b="0"/>
                <wp:wrapNone/>
                <wp:docPr id="3"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 cy="150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068" w:rsidRPr="00750577" w:rsidRDefault="00F75068" w:rsidP="00C56460">
                            <w:pPr>
                              <w:spacing w:before="40" w:line="168" w:lineRule="auto"/>
                              <w:jc w:val="center"/>
                              <w:rPr>
                                <w:sz w:val="18"/>
                                <w:szCs w:val="22"/>
                                <w:lang w:bidi="ar-EG"/>
                              </w:rPr>
                            </w:pPr>
                            <w:r>
                              <w:rPr>
                                <w:rFonts w:hint="cs"/>
                                <w:sz w:val="18"/>
                                <w:szCs w:val="22"/>
                                <w:rtl/>
                                <w:lang w:bidi="ar-EG"/>
                              </w:rPr>
                              <w:t>نسبة حماية التردد الراديوي</w:t>
                            </w:r>
                            <w:r w:rsidR="005F2ED7">
                              <w:rPr>
                                <w:rFonts w:hint="cs"/>
                                <w:sz w:val="18"/>
                                <w:szCs w:val="22"/>
                                <w:rtl/>
                                <w:lang w:bidi="ar-EG"/>
                              </w:rPr>
                              <w:t xml:space="preserve"> </w:t>
                            </w:r>
                            <w:r w:rsidR="005F2ED7">
                              <w:rPr>
                                <w:sz w:val="18"/>
                                <w:szCs w:val="22"/>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6" o:spid="_x0000_s1048" style="position:absolute;left:0;text-align:left;margin-left:145.5pt;margin-top:173.1pt;width:17.45pt;height:11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" o:allowincell="f" filled="f" stroked="f">
                <v:textbox style="layout-flow:vertical;mso-layout-flow-alt:bottom-to-top" inset="1pt,1pt,1pt,1pt">
                  <w:txbxContent>
                    <w:p w:rsidR="00F75068" w:rsidRPr="00750577" w:rsidRDefault="00F75068" w:rsidP="00C56460">
                      <w:pPr>
                        <w:spacing w:before="40" w:line="168" w:lineRule="auto"/>
                        <w:jc w:val="center"/>
                        <w:rPr>
                          <w:sz w:val="18"/>
                          <w:szCs w:val="22"/>
                          <w:lang w:bidi="ar-EG"/>
                        </w:rPr>
                      </w:pPr>
                      <w:r>
                        <w:rPr>
                          <w:rFonts w:hint="cs"/>
                          <w:sz w:val="18"/>
                          <w:szCs w:val="22"/>
                          <w:rtl/>
                          <w:lang w:bidi="ar-EG"/>
                        </w:rPr>
                        <w:t>نسبة حماية التردد الراديوي</w:t>
                      </w:r>
                      <w:r w:rsidR="005F2ED7">
                        <w:rPr>
                          <w:rFonts w:hint="cs"/>
                          <w:sz w:val="18"/>
                          <w:szCs w:val="22"/>
                          <w:rtl/>
                          <w:lang w:bidi="ar-EG"/>
                        </w:rPr>
                        <w:t xml:space="preserve"> </w:t>
                      </w:r>
                      <w:r w:rsidR="005F2ED7">
                        <w:rPr>
                          <w:sz w:val="18"/>
                          <w:szCs w:val="22"/>
                          <w:lang w:bidi="ar-EG"/>
                        </w:rPr>
                        <w:t>(dB)</w:t>
                      </w:r>
                    </w:p>
                  </w:txbxContent>
                </v:textbox>
                <w10:wrap anchorx="page"/>
              </v:rect>
            </w:pict>
          </mc:Fallback>
        </mc:AlternateContent>
      </w:r>
      <w:r>
        <w:rPr>
          <w:noProof/>
          <w:lang w:eastAsia="zh-CN"/>
        </w:rPr>
        <mc:AlternateContent>
          <mc:Choice Requires="wps">
            <w:drawing>
              <wp:anchor distT="0" distB="0" distL="114300" distR="114300" simplePos="0" relativeHeight="251658240" behindDoc="0" locked="0" layoutInCell="0" allowOverlap="1">
                <wp:simplePos x="0" y="0"/>
                <wp:positionH relativeFrom="page">
                  <wp:posOffset>900430</wp:posOffset>
                </wp:positionH>
                <wp:positionV relativeFrom="paragraph">
                  <wp:posOffset>5831840</wp:posOffset>
                </wp:positionV>
                <wp:extent cx="4438650" cy="1137920"/>
                <wp:effectExtent l="0" t="2540" r="4445" b="254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0" cy="1137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C0C0C0"/>
                              </a:solidFill>
                              <a:miter lim="800000"/>
                              <a:headEnd/>
                              <a:tailEnd/>
                            </a14:hiddenLine>
                          </a:ext>
                          <a:ext uri="{AF507438-7753-43E0-B8FC-AC1667EBCBE1}">
                            <a14:hiddenEffects xmlns:a14="http://schemas.microsoft.com/office/drawing/2010/main">
                              <a:effectLst/>
                            </a14:hiddenEffects>
                          </a:ext>
                        </a:extLst>
                      </wps:spPr>
                      <wps:txbx>
                        <w:txbxContent>
                          <w:p w:rsidR="00F75068" w:rsidRPr="000D1777" w:rsidRDefault="00F75068" w:rsidP="005F2ED7">
                            <w:pPr>
                              <w:tabs>
                                <w:tab w:val="left" w:pos="516"/>
                                <w:tab w:val="left" w:pos="1650"/>
                              </w:tabs>
                              <w:spacing w:before="40" w:after="40" w:line="240" w:lineRule="exact"/>
                              <w:ind w:left="1650" w:hanging="1650"/>
                              <w:rPr>
                                <w:sz w:val="16"/>
                                <w:szCs w:val="22"/>
                                <w:rtl/>
                              </w:rPr>
                            </w:pPr>
                            <w:r w:rsidRPr="000D1777">
                              <w:rPr>
                                <w:sz w:val="16"/>
                                <w:szCs w:val="22"/>
                                <w:rtl/>
                              </w:rPr>
                              <w:t>المنحن</w:t>
                            </w:r>
                            <w:r w:rsidR="005F2ED7">
                              <w:rPr>
                                <w:rFonts w:hint="cs"/>
                                <w:sz w:val="16"/>
                                <w:szCs w:val="22"/>
                                <w:rtl/>
                              </w:rPr>
                              <w:t>ي</w:t>
                            </w:r>
                            <w:r w:rsidRPr="000D1777">
                              <w:rPr>
                                <w:sz w:val="16"/>
                                <w:szCs w:val="22"/>
                                <w:rtl/>
                              </w:rPr>
                              <w:tab/>
                            </w:r>
                            <w:r w:rsidRPr="000D1777">
                              <w:rPr>
                                <w:sz w:val="16"/>
                                <w:szCs w:val="22"/>
                              </w:rPr>
                              <w:t>M1</w:t>
                            </w:r>
                            <w:r w:rsidRPr="000D1777">
                              <w:rPr>
                                <w:sz w:val="16"/>
                                <w:szCs w:val="22"/>
                                <w:rtl/>
                              </w:rPr>
                              <w:t xml:space="preserve"> :</w:t>
                            </w:r>
                            <w:r w:rsidRPr="000D1777">
                              <w:rPr>
                                <w:sz w:val="16"/>
                                <w:szCs w:val="22"/>
                                <w:rtl/>
                              </w:rPr>
                              <w:tab/>
                              <w:t>إذاعة غير مجسمة الصوت، تداخل مستمر</w:t>
                            </w:r>
                          </w:p>
                          <w:p w:rsidR="00F75068" w:rsidRPr="000D1777" w:rsidRDefault="00F75068" w:rsidP="007913E6">
                            <w:pPr>
                              <w:tabs>
                                <w:tab w:val="left" w:pos="516"/>
                                <w:tab w:val="left" w:pos="1650"/>
                              </w:tabs>
                              <w:spacing w:before="40" w:after="40" w:line="240" w:lineRule="exact"/>
                              <w:ind w:left="1650" w:hanging="1650"/>
                              <w:rPr>
                                <w:sz w:val="16"/>
                                <w:szCs w:val="22"/>
                                <w:rtl/>
                              </w:rPr>
                            </w:pPr>
                            <w:r w:rsidRPr="000D1777">
                              <w:rPr>
                                <w:sz w:val="16"/>
                                <w:szCs w:val="22"/>
                                <w:rtl/>
                              </w:rPr>
                              <w:tab/>
                            </w:r>
                            <w:r w:rsidRPr="000D1777">
                              <w:rPr>
                                <w:sz w:val="16"/>
                                <w:szCs w:val="22"/>
                              </w:rPr>
                              <w:t>M2</w:t>
                            </w:r>
                            <w:r w:rsidRPr="000D1777">
                              <w:rPr>
                                <w:sz w:val="16"/>
                                <w:szCs w:val="22"/>
                                <w:rtl/>
                              </w:rPr>
                              <w:t xml:space="preserve"> :</w:t>
                            </w:r>
                            <w:r w:rsidRPr="000D1777">
                              <w:rPr>
                                <w:sz w:val="16"/>
                                <w:szCs w:val="22"/>
                                <w:rtl/>
                              </w:rPr>
                              <w:tab/>
                              <w:t>إذاعة غير مجسمة الصوت، تداخل تروبوسفيري</w:t>
                            </w:r>
                          </w:p>
                          <w:p w:rsidR="00F75068" w:rsidRPr="000D1777" w:rsidRDefault="00F75068" w:rsidP="007913E6">
                            <w:pPr>
                              <w:tabs>
                                <w:tab w:val="left" w:pos="516"/>
                                <w:tab w:val="left" w:pos="1650"/>
                              </w:tabs>
                              <w:spacing w:before="40" w:after="40" w:line="240" w:lineRule="exact"/>
                              <w:ind w:left="1650" w:hanging="1650"/>
                              <w:rPr>
                                <w:sz w:val="16"/>
                                <w:szCs w:val="22"/>
                                <w:rtl/>
                              </w:rPr>
                            </w:pPr>
                            <w:r w:rsidRPr="000D1777">
                              <w:rPr>
                                <w:sz w:val="16"/>
                                <w:szCs w:val="22"/>
                                <w:rtl/>
                              </w:rPr>
                              <w:tab/>
                            </w:r>
                            <w:r w:rsidRPr="000D1777">
                              <w:rPr>
                                <w:sz w:val="16"/>
                                <w:szCs w:val="22"/>
                              </w:rPr>
                              <w:t>S1</w:t>
                            </w:r>
                            <w:r w:rsidRPr="000D1777">
                              <w:rPr>
                                <w:sz w:val="16"/>
                                <w:szCs w:val="22"/>
                                <w:rtl/>
                              </w:rPr>
                              <w:t xml:space="preserve"> :</w:t>
                            </w:r>
                            <w:r w:rsidRPr="000D1777">
                              <w:rPr>
                                <w:sz w:val="16"/>
                                <w:szCs w:val="22"/>
                                <w:rtl/>
                              </w:rPr>
                              <w:tab/>
                              <w:t>إذاعة مجسمة الصوت، تداخل مستمر</w:t>
                            </w:r>
                          </w:p>
                          <w:p w:rsidR="00F75068" w:rsidRPr="000D1777" w:rsidRDefault="00F75068" w:rsidP="007913E6">
                            <w:pPr>
                              <w:tabs>
                                <w:tab w:val="left" w:pos="516"/>
                                <w:tab w:val="left" w:pos="1650"/>
                              </w:tabs>
                              <w:spacing w:before="40" w:after="40" w:line="240" w:lineRule="exact"/>
                              <w:ind w:left="1650" w:hanging="1650"/>
                              <w:rPr>
                                <w:sz w:val="16"/>
                                <w:szCs w:val="22"/>
                                <w:rtl/>
                              </w:rPr>
                            </w:pPr>
                            <w:r w:rsidRPr="000D1777">
                              <w:rPr>
                                <w:sz w:val="16"/>
                                <w:szCs w:val="22"/>
                                <w:rtl/>
                              </w:rPr>
                              <w:tab/>
                            </w:r>
                            <w:r w:rsidRPr="000D1777">
                              <w:rPr>
                                <w:sz w:val="16"/>
                                <w:szCs w:val="22"/>
                              </w:rPr>
                              <w:t>S2</w:t>
                            </w:r>
                            <w:r w:rsidRPr="000D1777">
                              <w:rPr>
                                <w:sz w:val="16"/>
                                <w:szCs w:val="22"/>
                                <w:rtl/>
                              </w:rPr>
                              <w:t xml:space="preserve"> :</w:t>
                            </w:r>
                            <w:r w:rsidRPr="000D1777">
                              <w:rPr>
                                <w:sz w:val="16"/>
                                <w:szCs w:val="22"/>
                                <w:rtl/>
                              </w:rPr>
                              <w:tab/>
                              <w:t>إذاعة مجسمة الصوت، تداخل تروبوسفيري</w:t>
                            </w:r>
                          </w:p>
                          <w:p w:rsidR="00F75068" w:rsidRPr="000D1777" w:rsidRDefault="00F75068" w:rsidP="005F2ED7">
                            <w:pPr>
                              <w:tabs>
                                <w:tab w:val="left" w:pos="516"/>
                                <w:tab w:val="left" w:pos="1650"/>
                              </w:tabs>
                              <w:spacing w:before="40" w:after="40" w:line="240" w:lineRule="exact"/>
                              <w:ind w:left="1650" w:hanging="1650"/>
                              <w:rPr>
                                <w:sz w:val="16"/>
                                <w:szCs w:val="22"/>
                                <w:rtl/>
                              </w:rPr>
                            </w:pPr>
                            <w:r w:rsidRPr="000D1777">
                              <w:rPr>
                                <w:sz w:val="16"/>
                                <w:szCs w:val="22"/>
                                <w:rtl/>
                              </w:rPr>
                              <w:tab/>
                            </w:r>
                            <w:r w:rsidRPr="000D1777">
                              <w:rPr>
                                <w:sz w:val="16"/>
                                <w:szCs w:val="22"/>
                              </w:rPr>
                              <w:t>kHz 1-RDS</w:t>
                            </w:r>
                            <w:r w:rsidRPr="000D1777">
                              <w:rPr>
                                <w:sz w:val="16"/>
                                <w:szCs w:val="22"/>
                                <w:rtl/>
                              </w:rPr>
                              <w:t>:</w:t>
                            </w:r>
                            <w:r w:rsidRPr="000D1777">
                              <w:rPr>
                                <w:sz w:val="16"/>
                                <w:szCs w:val="22"/>
                                <w:rtl/>
                              </w:rPr>
                              <w:tab/>
                              <w:t xml:space="preserve">إرسال </w:t>
                            </w:r>
                            <w:r w:rsidR="005F2ED7">
                              <w:rPr>
                                <w:rFonts w:hint="cs"/>
                                <w:sz w:val="16"/>
                                <w:szCs w:val="22"/>
                                <w:rtl/>
                              </w:rPr>
                              <w:t>بيانات راديوية</w:t>
                            </w:r>
                            <w:r w:rsidRPr="000D1777">
                              <w:rPr>
                                <w:sz w:val="16"/>
                                <w:szCs w:val="22"/>
                                <w:rtl/>
                              </w:rPr>
                              <w:t xml:space="preserve">، انحراف </w:t>
                            </w:r>
                            <w:r w:rsidRPr="000D1777">
                              <w:rPr>
                                <w:sz w:val="16"/>
                                <w:szCs w:val="22"/>
                              </w:rPr>
                              <w:t>kHz 1</w:t>
                            </w:r>
                            <w:r w:rsidRPr="000D1777">
                              <w:rPr>
                                <w:sz w:val="16"/>
                                <w:szCs w:val="22"/>
                              </w:rPr>
                              <w:sym w:font="Symbol" w:char="F0B1"/>
                            </w:r>
                            <w:r w:rsidRPr="000D1777">
                              <w:rPr>
                                <w:sz w:val="16"/>
                                <w:szCs w:val="22"/>
                                <w:rtl/>
                              </w:rPr>
                              <w:t xml:space="preserve">، تداخل مستمر، معدل خطأ </w:t>
                            </w:r>
                            <w:r w:rsidRPr="000D1777">
                              <w:rPr>
                                <w:rFonts w:hint="cs"/>
                                <w:sz w:val="16"/>
                                <w:szCs w:val="22"/>
                                <w:rtl/>
                              </w:rPr>
                              <w:t>بتات</w:t>
                            </w:r>
                            <w:r w:rsidRPr="000D1777">
                              <w:rPr>
                                <w:sz w:val="16"/>
                                <w:szCs w:val="22"/>
                                <w:rtl/>
                              </w:rPr>
                              <w:t xml:space="preserve"> </w:t>
                            </w:r>
                            <w:r w:rsidRPr="000D1777">
                              <w:rPr>
                                <w:sz w:val="16"/>
                                <w:szCs w:val="22"/>
                                <w:vertAlign w:val="superscript"/>
                              </w:rPr>
                              <w:t>3</w:t>
                            </w:r>
                            <w:r w:rsidRPr="000D1777">
                              <w:rPr>
                                <w:sz w:val="16"/>
                                <w:szCs w:val="22"/>
                                <w:vertAlign w:val="superscript"/>
                              </w:rPr>
                              <w:sym w:font="Symbol" w:char="F02D"/>
                            </w:r>
                            <w:r w:rsidRPr="000D1777">
                              <w:rPr>
                                <w:sz w:val="16"/>
                                <w:szCs w:val="22"/>
                              </w:rPr>
                              <w:t xml:space="preserve">10 </w:t>
                            </w:r>
                            <w:r w:rsidRPr="000D1777">
                              <w:rPr>
                                <w:sz w:val="16"/>
                                <w:szCs w:val="22"/>
                              </w:rPr>
                              <w:sym w:font="Symbol" w:char="F0B4"/>
                            </w:r>
                            <w:r w:rsidRPr="000D1777">
                              <w:rPr>
                                <w:sz w:val="16"/>
                                <w:szCs w:val="22"/>
                              </w:rPr>
                              <w:t xml:space="preserve"> 1</w:t>
                            </w:r>
                          </w:p>
                          <w:p w:rsidR="00F75068" w:rsidRPr="000D1777" w:rsidRDefault="00F75068" w:rsidP="00997F95">
                            <w:pPr>
                              <w:tabs>
                                <w:tab w:val="left" w:pos="516"/>
                                <w:tab w:val="left" w:pos="1650"/>
                              </w:tabs>
                              <w:spacing w:before="40" w:after="40" w:line="240" w:lineRule="exact"/>
                              <w:ind w:left="1650" w:hanging="1650"/>
                              <w:rPr>
                                <w:sz w:val="16"/>
                                <w:szCs w:val="22"/>
                                <w:rtl/>
                              </w:rPr>
                            </w:pPr>
                            <w:r w:rsidRPr="000D1777">
                              <w:rPr>
                                <w:sz w:val="16"/>
                                <w:szCs w:val="22"/>
                                <w:rtl/>
                              </w:rPr>
                              <w:tab/>
                            </w:r>
                            <w:r w:rsidRPr="000D1777">
                              <w:rPr>
                                <w:sz w:val="16"/>
                                <w:szCs w:val="22"/>
                              </w:rPr>
                              <w:t>kHz 2-RDS</w:t>
                            </w:r>
                            <w:r w:rsidRPr="000D1777">
                              <w:rPr>
                                <w:sz w:val="16"/>
                                <w:szCs w:val="22"/>
                                <w:rtl/>
                              </w:rPr>
                              <w:t>:</w:t>
                            </w:r>
                            <w:r w:rsidRPr="000D1777">
                              <w:rPr>
                                <w:sz w:val="16"/>
                                <w:szCs w:val="22"/>
                                <w:rtl/>
                              </w:rPr>
                              <w:tab/>
                              <w:t xml:space="preserve">إرسال </w:t>
                            </w:r>
                            <w:r w:rsidR="005F2ED7">
                              <w:rPr>
                                <w:rFonts w:hint="cs"/>
                                <w:sz w:val="16"/>
                                <w:szCs w:val="22"/>
                                <w:rtl/>
                              </w:rPr>
                              <w:t>بيانات</w:t>
                            </w:r>
                            <w:r w:rsidRPr="000D1777">
                              <w:rPr>
                                <w:rFonts w:hint="cs"/>
                                <w:sz w:val="16"/>
                                <w:szCs w:val="22"/>
                                <w:rtl/>
                              </w:rPr>
                              <w:t xml:space="preserve"> راديوية</w:t>
                            </w:r>
                            <w:r w:rsidRPr="000D1777">
                              <w:rPr>
                                <w:sz w:val="16"/>
                                <w:szCs w:val="22"/>
                                <w:rtl/>
                              </w:rPr>
                              <w:t xml:space="preserve">، انحراف </w:t>
                            </w:r>
                            <w:r w:rsidRPr="000D1777">
                              <w:rPr>
                                <w:sz w:val="16"/>
                                <w:szCs w:val="22"/>
                              </w:rPr>
                              <w:t>kHz 2</w:t>
                            </w:r>
                            <w:r w:rsidRPr="000D1777">
                              <w:rPr>
                                <w:sz w:val="16"/>
                                <w:szCs w:val="22"/>
                              </w:rPr>
                              <w:sym w:font="Symbol" w:char="F0B1"/>
                            </w:r>
                            <w:r w:rsidRPr="000D1777">
                              <w:rPr>
                                <w:sz w:val="16"/>
                                <w:szCs w:val="22"/>
                                <w:rtl/>
                              </w:rPr>
                              <w:t xml:space="preserve">، تداخل مستمر، معدل خطأ </w:t>
                            </w:r>
                            <w:r w:rsidRPr="000D1777">
                              <w:rPr>
                                <w:rFonts w:hint="cs"/>
                                <w:sz w:val="16"/>
                                <w:szCs w:val="22"/>
                                <w:rtl/>
                              </w:rPr>
                              <w:t>بتات</w:t>
                            </w:r>
                            <w:r w:rsidRPr="000D1777">
                              <w:rPr>
                                <w:sz w:val="16"/>
                                <w:szCs w:val="22"/>
                                <w:rtl/>
                              </w:rPr>
                              <w:t xml:space="preserve"> </w:t>
                            </w:r>
                            <w:r w:rsidRPr="000D1777">
                              <w:rPr>
                                <w:sz w:val="16"/>
                                <w:szCs w:val="22"/>
                                <w:vertAlign w:val="superscript"/>
                              </w:rPr>
                              <w:t>3</w:t>
                            </w:r>
                            <w:r w:rsidRPr="000D1777">
                              <w:rPr>
                                <w:sz w:val="16"/>
                                <w:szCs w:val="22"/>
                                <w:vertAlign w:val="superscript"/>
                              </w:rPr>
                              <w:sym w:font="Symbol" w:char="F02D"/>
                            </w:r>
                            <w:r w:rsidRPr="000D1777">
                              <w:rPr>
                                <w:sz w:val="16"/>
                                <w:szCs w:val="22"/>
                              </w:rPr>
                              <w:t xml:space="preserve">10 </w:t>
                            </w:r>
                            <w:r w:rsidRPr="000D1777">
                              <w:rPr>
                                <w:sz w:val="16"/>
                                <w:szCs w:val="22"/>
                              </w:rPr>
                              <w:sym w:font="Symbol" w:char="F0B4"/>
                            </w:r>
                            <w:r w:rsidRPr="000D1777">
                              <w:rPr>
                                <w:sz w:val="16"/>
                                <w:szCs w:val="22"/>
                              </w:rPr>
                              <w:t xml:space="preserve"> 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49" style="position:absolute;left:0;text-align:left;margin-left:70.9pt;margin-top:459.2pt;width:349.5pt;height:89.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" o:allowincell="f" filled="f" stroked="f" strokecolor="silver" strokeweight=".25pt">
                <v:textbox inset="1pt,1pt,1pt,1pt">
                  <w:txbxContent>
                    <w:p w:rsidR="00F75068" w:rsidRPr="000D1777" w:rsidRDefault="00F75068" w:rsidP="005F2ED7">
                      <w:pPr>
                        <w:tabs>
                          <w:tab w:val="left" w:pos="516"/>
                          <w:tab w:val="left" w:pos="1650"/>
                        </w:tabs>
                        <w:spacing w:before="40" w:after="40" w:line="240" w:lineRule="exact"/>
                        <w:ind w:left="1650" w:hanging="1650"/>
                        <w:rPr>
                          <w:sz w:val="16"/>
                          <w:szCs w:val="22"/>
                          <w:rtl/>
                        </w:rPr>
                      </w:pPr>
                      <w:r w:rsidRPr="000D1777">
                        <w:rPr>
                          <w:sz w:val="16"/>
                          <w:szCs w:val="22"/>
                          <w:rtl/>
                        </w:rPr>
                        <w:t>المنحن</w:t>
                      </w:r>
                      <w:r w:rsidR="005F2ED7">
                        <w:rPr>
                          <w:rFonts w:hint="cs"/>
                          <w:sz w:val="16"/>
                          <w:szCs w:val="22"/>
                          <w:rtl/>
                        </w:rPr>
                        <w:t>ي</w:t>
                      </w:r>
                      <w:r w:rsidRPr="000D1777">
                        <w:rPr>
                          <w:sz w:val="16"/>
                          <w:szCs w:val="22"/>
                          <w:rtl/>
                        </w:rPr>
                        <w:tab/>
                      </w:r>
                      <w:r w:rsidRPr="000D1777">
                        <w:rPr>
                          <w:sz w:val="16"/>
                          <w:szCs w:val="22"/>
                        </w:rPr>
                        <w:t>M1</w:t>
                      </w:r>
                      <w:r w:rsidRPr="000D1777">
                        <w:rPr>
                          <w:sz w:val="16"/>
                          <w:szCs w:val="22"/>
                          <w:rtl/>
                        </w:rPr>
                        <w:t xml:space="preserve"> :</w:t>
                      </w:r>
                      <w:r w:rsidRPr="000D1777">
                        <w:rPr>
                          <w:sz w:val="16"/>
                          <w:szCs w:val="22"/>
                          <w:rtl/>
                        </w:rPr>
                        <w:tab/>
                        <w:t>إذاعة غير مجسمة الصوت، تداخل مستمر</w:t>
                      </w:r>
                    </w:p>
                    <w:p w:rsidR="00F75068" w:rsidRPr="000D1777" w:rsidRDefault="00F75068" w:rsidP="007913E6">
                      <w:pPr>
                        <w:tabs>
                          <w:tab w:val="left" w:pos="516"/>
                          <w:tab w:val="left" w:pos="1650"/>
                        </w:tabs>
                        <w:spacing w:before="40" w:after="40" w:line="240" w:lineRule="exact"/>
                        <w:ind w:left="1650" w:hanging="1650"/>
                        <w:rPr>
                          <w:sz w:val="16"/>
                          <w:szCs w:val="22"/>
                          <w:rtl/>
                        </w:rPr>
                      </w:pPr>
                      <w:r w:rsidRPr="000D1777">
                        <w:rPr>
                          <w:sz w:val="16"/>
                          <w:szCs w:val="22"/>
                          <w:rtl/>
                        </w:rPr>
                        <w:tab/>
                      </w:r>
                      <w:r w:rsidRPr="000D1777">
                        <w:rPr>
                          <w:sz w:val="16"/>
                          <w:szCs w:val="22"/>
                        </w:rPr>
                        <w:t>M2</w:t>
                      </w:r>
                      <w:r w:rsidRPr="000D1777">
                        <w:rPr>
                          <w:sz w:val="16"/>
                          <w:szCs w:val="22"/>
                          <w:rtl/>
                        </w:rPr>
                        <w:t xml:space="preserve"> :</w:t>
                      </w:r>
                      <w:r w:rsidRPr="000D1777">
                        <w:rPr>
                          <w:sz w:val="16"/>
                          <w:szCs w:val="22"/>
                          <w:rtl/>
                        </w:rPr>
                        <w:tab/>
                        <w:t xml:space="preserve">إذاعة غير مجسمة الصوت، تداخل </w:t>
                      </w:r>
                      <w:proofErr w:type="spellStart"/>
                      <w:r w:rsidRPr="000D1777">
                        <w:rPr>
                          <w:sz w:val="16"/>
                          <w:szCs w:val="22"/>
                          <w:rtl/>
                        </w:rPr>
                        <w:t>تروبوسفيري</w:t>
                      </w:r>
                      <w:proofErr w:type="spellEnd"/>
                    </w:p>
                    <w:p w:rsidR="00F75068" w:rsidRPr="000D1777" w:rsidRDefault="00F75068" w:rsidP="007913E6">
                      <w:pPr>
                        <w:tabs>
                          <w:tab w:val="left" w:pos="516"/>
                          <w:tab w:val="left" w:pos="1650"/>
                        </w:tabs>
                        <w:spacing w:before="40" w:after="40" w:line="240" w:lineRule="exact"/>
                        <w:ind w:left="1650" w:hanging="1650"/>
                        <w:rPr>
                          <w:sz w:val="16"/>
                          <w:szCs w:val="22"/>
                          <w:rtl/>
                        </w:rPr>
                      </w:pPr>
                      <w:r w:rsidRPr="000D1777">
                        <w:rPr>
                          <w:sz w:val="16"/>
                          <w:szCs w:val="22"/>
                          <w:rtl/>
                        </w:rPr>
                        <w:tab/>
                      </w:r>
                      <w:r w:rsidRPr="000D1777">
                        <w:rPr>
                          <w:sz w:val="16"/>
                          <w:szCs w:val="22"/>
                        </w:rPr>
                        <w:t>S1</w:t>
                      </w:r>
                      <w:r w:rsidRPr="000D1777">
                        <w:rPr>
                          <w:sz w:val="16"/>
                          <w:szCs w:val="22"/>
                          <w:rtl/>
                        </w:rPr>
                        <w:t xml:space="preserve"> :</w:t>
                      </w:r>
                      <w:r w:rsidRPr="000D1777">
                        <w:rPr>
                          <w:sz w:val="16"/>
                          <w:szCs w:val="22"/>
                          <w:rtl/>
                        </w:rPr>
                        <w:tab/>
                        <w:t>إذاعة مجسمة الصوت، تداخل مستمر</w:t>
                      </w:r>
                    </w:p>
                    <w:p w:rsidR="00F75068" w:rsidRPr="000D1777" w:rsidRDefault="00F75068" w:rsidP="007913E6">
                      <w:pPr>
                        <w:tabs>
                          <w:tab w:val="left" w:pos="516"/>
                          <w:tab w:val="left" w:pos="1650"/>
                        </w:tabs>
                        <w:spacing w:before="40" w:after="40" w:line="240" w:lineRule="exact"/>
                        <w:ind w:left="1650" w:hanging="1650"/>
                        <w:rPr>
                          <w:sz w:val="16"/>
                          <w:szCs w:val="22"/>
                          <w:rtl/>
                        </w:rPr>
                      </w:pPr>
                      <w:r w:rsidRPr="000D1777">
                        <w:rPr>
                          <w:sz w:val="16"/>
                          <w:szCs w:val="22"/>
                          <w:rtl/>
                        </w:rPr>
                        <w:tab/>
                      </w:r>
                      <w:r w:rsidRPr="000D1777">
                        <w:rPr>
                          <w:sz w:val="16"/>
                          <w:szCs w:val="22"/>
                        </w:rPr>
                        <w:t>S2</w:t>
                      </w:r>
                      <w:r w:rsidRPr="000D1777">
                        <w:rPr>
                          <w:sz w:val="16"/>
                          <w:szCs w:val="22"/>
                          <w:rtl/>
                        </w:rPr>
                        <w:t xml:space="preserve"> :</w:t>
                      </w:r>
                      <w:r w:rsidRPr="000D1777">
                        <w:rPr>
                          <w:sz w:val="16"/>
                          <w:szCs w:val="22"/>
                          <w:rtl/>
                        </w:rPr>
                        <w:tab/>
                        <w:t xml:space="preserve">إذاعة مجسمة الصوت، تداخل </w:t>
                      </w:r>
                      <w:proofErr w:type="spellStart"/>
                      <w:r w:rsidRPr="000D1777">
                        <w:rPr>
                          <w:sz w:val="16"/>
                          <w:szCs w:val="22"/>
                          <w:rtl/>
                        </w:rPr>
                        <w:t>تروبوسفيري</w:t>
                      </w:r>
                      <w:proofErr w:type="spellEnd"/>
                    </w:p>
                    <w:p w:rsidR="00F75068" w:rsidRPr="000D1777" w:rsidRDefault="00F75068" w:rsidP="005F2ED7">
                      <w:pPr>
                        <w:tabs>
                          <w:tab w:val="left" w:pos="516"/>
                          <w:tab w:val="left" w:pos="1650"/>
                        </w:tabs>
                        <w:spacing w:before="40" w:after="40" w:line="240" w:lineRule="exact"/>
                        <w:ind w:left="1650" w:hanging="1650"/>
                        <w:rPr>
                          <w:sz w:val="16"/>
                          <w:szCs w:val="22"/>
                          <w:rtl/>
                        </w:rPr>
                      </w:pPr>
                      <w:r w:rsidRPr="000D1777">
                        <w:rPr>
                          <w:sz w:val="16"/>
                          <w:szCs w:val="22"/>
                          <w:rtl/>
                        </w:rPr>
                        <w:tab/>
                      </w:r>
                      <w:r w:rsidRPr="000D1777">
                        <w:rPr>
                          <w:sz w:val="16"/>
                          <w:szCs w:val="22"/>
                        </w:rPr>
                        <w:t>kHz 1-RDS</w:t>
                      </w:r>
                      <w:r w:rsidRPr="000D1777">
                        <w:rPr>
                          <w:sz w:val="16"/>
                          <w:szCs w:val="22"/>
                          <w:rtl/>
                        </w:rPr>
                        <w:t>:</w:t>
                      </w:r>
                      <w:r w:rsidRPr="000D1777">
                        <w:rPr>
                          <w:sz w:val="16"/>
                          <w:szCs w:val="22"/>
                          <w:rtl/>
                        </w:rPr>
                        <w:tab/>
                        <w:t xml:space="preserve">إرسال </w:t>
                      </w:r>
                      <w:r w:rsidR="005F2ED7">
                        <w:rPr>
                          <w:rFonts w:hint="cs"/>
                          <w:sz w:val="16"/>
                          <w:szCs w:val="22"/>
                          <w:rtl/>
                        </w:rPr>
                        <w:t>بيانات راديوية</w:t>
                      </w:r>
                      <w:bookmarkStart w:id="3" w:name="_GoBack"/>
                      <w:bookmarkEnd w:id="3"/>
                      <w:r w:rsidRPr="000D1777">
                        <w:rPr>
                          <w:sz w:val="16"/>
                          <w:szCs w:val="22"/>
                          <w:rtl/>
                        </w:rPr>
                        <w:t xml:space="preserve">، انحراف </w:t>
                      </w:r>
                      <w:r w:rsidRPr="000D1777">
                        <w:rPr>
                          <w:sz w:val="16"/>
                          <w:szCs w:val="22"/>
                        </w:rPr>
                        <w:t>kHz 1</w:t>
                      </w:r>
                      <w:r w:rsidRPr="000D1777">
                        <w:rPr>
                          <w:sz w:val="16"/>
                          <w:szCs w:val="22"/>
                        </w:rPr>
                        <w:sym w:font="Symbol" w:char="F0B1"/>
                      </w:r>
                      <w:r w:rsidRPr="000D1777">
                        <w:rPr>
                          <w:sz w:val="16"/>
                          <w:szCs w:val="22"/>
                          <w:rtl/>
                        </w:rPr>
                        <w:t xml:space="preserve">، تداخل مستمر، معدل خطأ </w:t>
                      </w:r>
                      <w:r w:rsidRPr="000D1777">
                        <w:rPr>
                          <w:rFonts w:hint="cs"/>
                          <w:sz w:val="16"/>
                          <w:szCs w:val="22"/>
                          <w:rtl/>
                        </w:rPr>
                        <w:t>بتات</w:t>
                      </w:r>
                      <w:r w:rsidRPr="000D1777">
                        <w:rPr>
                          <w:sz w:val="16"/>
                          <w:szCs w:val="22"/>
                          <w:rtl/>
                        </w:rPr>
                        <w:t xml:space="preserve"> </w:t>
                      </w:r>
                      <w:r w:rsidRPr="000D1777">
                        <w:rPr>
                          <w:sz w:val="16"/>
                          <w:szCs w:val="22"/>
                          <w:vertAlign w:val="superscript"/>
                        </w:rPr>
                        <w:t>3</w:t>
                      </w:r>
                      <w:r w:rsidRPr="000D1777">
                        <w:rPr>
                          <w:sz w:val="16"/>
                          <w:szCs w:val="22"/>
                          <w:vertAlign w:val="superscript"/>
                        </w:rPr>
                        <w:sym w:font="Symbol" w:char="F02D"/>
                      </w:r>
                      <w:r w:rsidRPr="000D1777">
                        <w:rPr>
                          <w:sz w:val="16"/>
                          <w:szCs w:val="22"/>
                        </w:rPr>
                        <w:t xml:space="preserve">10 </w:t>
                      </w:r>
                      <w:r w:rsidRPr="000D1777">
                        <w:rPr>
                          <w:sz w:val="16"/>
                          <w:szCs w:val="22"/>
                        </w:rPr>
                        <w:sym w:font="Symbol" w:char="F0B4"/>
                      </w:r>
                      <w:r w:rsidRPr="000D1777">
                        <w:rPr>
                          <w:sz w:val="16"/>
                          <w:szCs w:val="22"/>
                        </w:rPr>
                        <w:t xml:space="preserve"> 1</w:t>
                      </w:r>
                    </w:p>
                    <w:p w:rsidR="00F75068" w:rsidRPr="000D1777" w:rsidRDefault="00F75068" w:rsidP="00997F95">
                      <w:pPr>
                        <w:tabs>
                          <w:tab w:val="left" w:pos="516"/>
                          <w:tab w:val="left" w:pos="1650"/>
                        </w:tabs>
                        <w:spacing w:before="40" w:after="40" w:line="240" w:lineRule="exact"/>
                        <w:ind w:left="1650" w:hanging="1650"/>
                        <w:rPr>
                          <w:sz w:val="16"/>
                          <w:szCs w:val="22"/>
                          <w:rtl/>
                        </w:rPr>
                      </w:pPr>
                      <w:r w:rsidRPr="000D1777">
                        <w:rPr>
                          <w:sz w:val="16"/>
                          <w:szCs w:val="22"/>
                          <w:rtl/>
                        </w:rPr>
                        <w:tab/>
                      </w:r>
                      <w:r w:rsidRPr="000D1777">
                        <w:rPr>
                          <w:sz w:val="16"/>
                          <w:szCs w:val="22"/>
                        </w:rPr>
                        <w:t>kHz 2-RDS</w:t>
                      </w:r>
                      <w:r w:rsidRPr="000D1777">
                        <w:rPr>
                          <w:sz w:val="16"/>
                          <w:szCs w:val="22"/>
                          <w:rtl/>
                        </w:rPr>
                        <w:t>:</w:t>
                      </w:r>
                      <w:r w:rsidRPr="000D1777">
                        <w:rPr>
                          <w:sz w:val="16"/>
                          <w:szCs w:val="22"/>
                          <w:rtl/>
                        </w:rPr>
                        <w:tab/>
                        <w:t xml:space="preserve">إرسال </w:t>
                      </w:r>
                      <w:r w:rsidR="005F2ED7">
                        <w:rPr>
                          <w:rFonts w:hint="cs"/>
                          <w:sz w:val="16"/>
                          <w:szCs w:val="22"/>
                          <w:rtl/>
                        </w:rPr>
                        <w:t>بيانات</w:t>
                      </w:r>
                      <w:r w:rsidRPr="000D1777">
                        <w:rPr>
                          <w:rFonts w:hint="cs"/>
                          <w:sz w:val="16"/>
                          <w:szCs w:val="22"/>
                          <w:rtl/>
                        </w:rPr>
                        <w:t xml:space="preserve"> راديوية</w:t>
                      </w:r>
                      <w:r w:rsidRPr="000D1777">
                        <w:rPr>
                          <w:sz w:val="16"/>
                          <w:szCs w:val="22"/>
                          <w:rtl/>
                        </w:rPr>
                        <w:t xml:space="preserve">، انحراف </w:t>
                      </w:r>
                      <w:r w:rsidRPr="000D1777">
                        <w:rPr>
                          <w:sz w:val="16"/>
                          <w:szCs w:val="22"/>
                        </w:rPr>
                        <w:t>kHz 2</w:t>
                      </w:r>
                      <w:r w:rsidRPr="000D1777">
                        <w:rPr>
                          <w:sz w:val="16"/>
                          <w:szCs w:val="22"/>
                        </w:rPr>
                        <w:sym w:font="Symbol" w:char="F0B1"/>
                      </w:r>
                      <w:r w:rsidRPr="000D1777">
                        <w:rPr>
                          <w:sz w:val="16"/>
                          <w:szCs w:val="22"/>
                          <w:rtl/>
                        </w:rPr>
                        <w:t xml:space="preserve">، تداخل مستمر، معدل خطأ </w:t>
                      </w:r>
                      <w:r w:rsidRPr="000D1777">
                        <w:rPr>
                          <w:rFonts w:hint="cs"/>
                          <w:sz w:val="16"/>
                          <w:szCs w:val="22"/>
                          <w:rtl/>
                        </w:rPr>
                        <w:t>بتات</w:t>
                      </w:r>
                      <w:r w:rsidRPr="000D1777">
                        <w:rPr>
                          <w:sz w:val="16"/>
                          <w:szCs w:val="22"/>
                          <w:rtl/>
                        </w:rPr>
                        <w:t xml:space="preserve"> </w:t>
                      </w:r>
                      <w:r w:rsidRPr="000D1777">
                        <w:rPr>
                          <w:sz w:val="16"/>
                          <w:szCs w:val="22"/>
                          <w:vertAlign w:val="superscript"/>
                        </w:rPr>
                        <w:t>3</w:t>
                      </w:r>
                      <w:r w:rsidRPr="000D1777">
                        <w:rPr>
                          <w:sz w:val="16"/>
                          <w:szCs w:val="22"/>
                          <w:vertAlign w:val="superscript"/>
                        </w:rPr>
                        <w:sym w:font="Symbol" w:char="F02D"/>
                      </w:r>
                      <w:r w:rsidRPr="000D1777">
                        <w:rPr>
                          <w:sz w:val="16"/>
                          <w:szCs w:val="22"/>
                        </w:rPr>
                        <w:t xml:space="preserve">10 </w:t>
                      </w:r>
                      <w:r w:rsidRPr="000D1777">
                        <w:rPr>
                          <w:sz w:val="16"/>
                          <w:szCs w:val="22"/>
                        </w:rPr>
                        <w:sym w:font="Symbol" w:char="F0B4"/>
                      </w:r>
                      <w:r w:rsidRPr="000D1777">
                        <w:rPr>
                          <w:sz w:val="16"/>
                          <w:szCs w:val="22"/>
                        </w:rPr>
                        <w:t xml:space="preserve"> 1</w:t>
                      </w:r>
                    </w:p>
                  </w:txbxContent>
                </v:textbox>
                <w10:wrap anchorx="page"/>
              </v:rect>
            </w:pict>
          </mc:Fallback>
        </mc:AlternateContent>
      </w:r>
      <w:r>
        <w:rPr>
          <w:noProof/>
          <w:lang w:eastAsia="zh-CN"/>
        </w:rPr>
        <mc:AlternateContent>
          <mc:Choice Requires="wps">
            <w:drawing>
              <wp:anchor distT="0" distB="0" distL="114300" distR="114300" simplePos="0" relativeHeight="251657216" behindDoc="0" locked="0" layoutInCell="0" allowOverlap="1">
                <wp:simplePos x="0" y="0"/>
                <wp:positionH relativeFrom="page">
                  <wp:posOffset>2855595</wp:posOffset>
                </wp:positionH>
                <wp:positionV relativeFrom="paragraph">
                  <wp:posOffset>5430520</wp:posOffset>
                </wp:positionV>
                <wp:extent cx="1638300" cy="364490"/>
                <wp:effectExtent l="0" t="0" r="0" b="0"/>
                <wp:wrapNone/>
                <wp:docPr id="527"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364490"/>
                        </a:xfrm>
                        <a:prstGeom prst="rect">
                          <a:avLst/>
                        </a:prstGeom>
                        <a:noFill/>
                        <a:ln>
                          <a:noFill/>
                        </a:ln>
                        <a:effectLst/>
                        <a:extLst/>
                      </wps:spPr>
                      <wps:txbx>
                        <w:txbxContent>
                          <w:p w:rsidR="00F75068" w:rsidRPr="00750577" w:rsidRDefault="00F75068" w:rsidP="005F2ED7">
                            <w:pPr>
                              <w:spacing w:before="40" w:line="168" w:lineRule="auto"/>
                              <w:jc w:val="center"/>
                              <w:rPr>
                                <w:sz w:val="18"/>
                                <w:szCs w:val="22"/>
                                <w:lang w:bidi="ar-EG"/>
                              </w:rPr>
                            </w:pPr>
                            <w:r>
                              <w:rPr>
                                <w:rFonts w:hint="cs"/>
                                <w:sz w:val="18"/>
                                <w:szCs w:val="22"/>
                                <w:rtl/>
                                <w:lang w:bidi="ar-EG"/>
                              </w:rPr>
                              <w:t xml:space="preserve">الفارق بين الترددين الحاملين المطلوب والمتسبب للتداخل </w:t>
                            </w:r>
                            <w:r>
                              <w:rPr>
                                <w:sz w:val="18"/>
                                <w:szCs w:val="22"/>
                                <w:lang w:bidi="ar-EG"/>
                              </w:rPr>
                              <w:t>(kHz)</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7" o:spid="_x0000_s1050" style="position:absolute;left:0;text-align:left;margin-left:224.85pt;margin-top:427.6pt;width:129pt;height:28.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" o:allowincell="f" filled="f" stroked="f">
                <v:textbox inset="1pt,1pt,1pt,1pt">
                  <w:txbxContent>
                    <w:p w:rsidR="00F75068" w:rsidRPr="00750577" w:rsidRDefault="00F75068" w:rsidP="005F2ED7">
                      <w:pPr>
                        <w:spacing w:before="40" w:line="168" w:lineRule="auto"/>
                        <w:jc w:val="center"/>
                        <w:rPr>
                          <w:sz w:val="18"/>
                          <w:szCs w:val="22"/>
                          <w:lang w:bidi="ar-EG"/>
                        </w:rPr>
                      </w:pPr>
                      <w:r>
                        <w:rPr>
                          <w:rFonts w:hint="cs"/>
                          <w:sz w:val="18"/>
                          <w:szCs w:val="22"/>
                          <w:rtl/>
                          <w:lang w:bidi="ar-EG"/>
                        </w:rPr>
                        <w:t xml:space="preserve">الفارق بين الترددين الحاملين المطلوب والمتسبب للتداخل </w:t>
                      </w:r>
                      <w:r>
                        <w:rPr>
                          <w:sz w:val="18"/>
                          <w:szCs w:val="22"/>
                          <w:lang w:bidi="ar-EG"/>
                        </w:rPr>
                        <w:t>(kHz)</w:t>
                      </w:r>
                    </w:p>
                  </w:txbxContent>
                </v:textbox>
                <w10:wrap anchorx="page"/>
              </v:rect>
            </w:pict>
          </mc:Fallback>
        </mc:AlternateContent>
      </w: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5962650</wp:posOffset>
                </wp:positionH>
                <wp:positionV relativeFrom="paragraph">
                  <wp:posOffset>6320155</wp:posOffset>
                </wp:positionV>
                <wp:extent cx="866775" cy="676275"/>
                <wp:effectExtent l="0" t="0" r="9525" b="9525"/>
                <wp:wrapNone/>
                <wp:docPr id="530"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676275"/>
                        </a:xfrm>
                        <a:prstGeom prst="rect">
                          <a:avLst/>
                        </a:prstGeom>
                        <a:solidFill>
                          <a:sysClr val="window" lastClr="FFFFFF"/>
                        </a:solidFill>
                        <a:ln>
                          <a:noFill/>
                        </a:ln>
                        <a:effectLst/>
                        <a:extLst/>
                      </wps:spPr>
                      <wps:txbx>
                        <w:txbxContent>
                          <w:p w:rsidR="00F75068" w:rsidRPr="00750577" w:rsidRDefault="00F75068" w:rsidP="008A4355">
                            <w:pPr>
                              <w:spacing w:before="40" w:line="168" w:lineRule="auto"/>
                              <w:rPr>
                                <w:sz w:val="18"/>
                                <w:szCs w:val="22"/>
                                <w:lang w:bidi="ar-EG"/>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0" o:spid="_x0000_s1051" style="position:absolute;left:0;text-align:left;margin-left:469.5pt;margin-top:497.65pt;width:68.25pt;height:53.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" o:allowincell="f" fillcolor="window" stroked="f">
                <v:textbox inset="1pt,1pt,1pt,1pt">
                  <w:txbxContent>
                    <w:p w:rsidR="00F75068" w:rsidRPr="00750577" w:rsidRDefault="00F75068" w:rsidP="008A4355">
                      <w:pPr>
                        <w:spacing w:before="40" w:line="168" w:lineRule="auto"/>
                        <w:rPr>
                          <w:sz w:val="18"/>
                          <w:szCs w:val="22"/>
                          <w:lang w:bidi="ar-EG"/>
                        </w:rPr>
                      </w:pPr>
                    </w:p>
                  </w:txbxContent>
                </v:textbox>
                <w10:wrap anchorx="page"/>
              </v:rect>
            </w:pict>
          </mc:Fallback>
        </mc:AlternateContent>
      </w:r>
      <w:r w:rsidR="000D1777">
        <w:object w:dxaOrig="3675" w:dyaOrig="7488">
          <v:shape id="_x0000_i1029" type="#_x0000_t75" style="width:275.25pt;height:562.5pt" o:ole="">
            <v:imagedata r:id="rId23" o:title=""/>
          </v:shape>
          <o:OLEObject Type="Embed" ProgID="CorelDRAW.Graphic.14" ShapeID="_x0000_i1029" DrawAspect="Content" ObjectID="_1377415071" r:id="rId24"/>
        </w:object>
      </w:r>
    </w:p>
    <w:p w:rsidR="00EB5A23" w:rsidRDefault="003C42C6" w:rsidP="00C56460">
      <w:pPr>
        <w:spacing w:before="240"/>
        <w:jc w:val="center"/>
        <w:rPr>
          <w:rtl/>
        </w:rPr>
      </w:pPr>
      <w:r>
        <w:rPr>
          <w:rFonts w:hint="cs"/>
          <w:rtl/>
          <w:lang w:val="fr-FR"/>
        </w:rPr>
        <w:t>__________</w:t>
      </w:r>
    </w:p>
    <w:p w:rsidR="00422D17" w:rsidRPr="000F312E" w:rsidRDefault="00422D17" w:rsidP="00997F95">
      <w:pPr>
        <w:overflowPunct/>
        <w:autoSpaceDE/>
        <w:autoSpaceDN/>
        <w:bidi w:val="0"/>
        <w:adjustRightInd/>
        <w:spacing w:line="240" w:lineRule="auto"/>
        <w:jc w:val="center"/>
        <w:textAlignment w:val="auto"/>
        <w:rPr>
          <w:lang w:bidi="ar-EG"/>
        </w:rPr>
      </w:pPr>
    </w:p>
    <w:sectPr w:rsidR="00422D17" w:rsidRPr="000F312E" w:rsidSect="000F312E">
      <w:headerReference w:type="even" r:id="rId25"/>
      <w:headerReference w:type="default" r:id="rId26"/>
      <w:footerReference w:type="even" r:id="rId27"/>
      <w:footerReference w:type="default" r:id="rId28"/>
      <w:headerReference w:type="first" r:id="rId29"/>
      <w:footerReference w:type="first" r:id="rId3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068" w:rsidRDefault="00F75068">
      <w:r>
        <w:separator/>
      </w:r>
    </w:p>
  </w:endnote>
  <w:endnote w:type="continuationSeparator" w:id="0">
    <w:p w:rsidR="00F75068" w:rsidRDefault="00F75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068" w:rsidRDefault="00F750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068" w:rsidRPr="005E066B" w:rsidRDefault="00F75068"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068" w:rsidRDefault="00355C9A">
    <w:pPr>
      <w:pStyle w:val="Footer"/>
    </w:pPr>
    <w:r>
      <w:fldChar w:fldCharType="begin"/>
    </w:r>
    <w:r>
      <w:instrText xml:space="preserve"> FILENAME \p \* MERGEFORMAT </w:instrText>
    </w:r>
    <w:r>
      <w:fldChar w:fldCharType="separate"/>
    </w:r>
    <w:r w:rsidR="00F75068">
      <w:t>C:\Users\elbahnas\Desktop\Backup of 643-3(5-11)A.wbk</w:t>
    </w:r>
    <w:r>
      <w:fldChar w:fldCharType="end"/>
    </w:r>
    <w:r w:rsidR="00F75068">
      <w:tab/>
    </w:r>
    <w:r w:rsidR="00F75068">
      <w:fldChar w:fldCharType="begin"/>
    </w:r>
    <w:r w:rsidR="00F75068">
      <w:instrText xml:space="preserve"> savedate \@ dd.MM.yy </w:instrText>
    </w:r>
    <w:r w:rsidR="00F75068">
      <w:fldChar w:fldCharType="separate"/>
    </w:r>
    <w:r>
      <w:t>12.09.11</w:t>
    </w:r>
    <w:r w:rsidR="00F75068">
      <w:fldChar w:fldCharType="end"/>
    </w:r>
    <w:r w:rsidR="00F75068">
      <w:tab/>
    </w:r>
    <w:r w:rsidR="00F75068">
      <w:fldChar w:fldCharType="begin"/>
    </w:r>
    <w:r w:rsidR="00F75068">
      <w:instrText xml:space="preserve"> printdate \@ dd.MM.yy </w:instrText>
    </w:r>
    <w:r w:rsidR="00F75068">
      <w:fldChar w:fldCharType="separate"/>
    </w:r>
    <w:r w:rsidR="00F75068">
      <w:t>25.07.11</w:t>
    </w:r>
    <w:r w:rsidR="00F7506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068" w:rsidRDefault="00F75068" w:rsidP="00E1601B">
      <w:pPr>
        <w:spacing w:line="240" w:lineRule="auto"/>
      </w:pPr>
      <w:r>
        <w:t>____________________</w:t>
      </w:r>
    </w:p>
  </w:footnote>
  <w:footnote w:type="continuationSeparator" w:id="0">
    <w:p w:rsidR="00F75068" w:rsidRDefault="00F75068">
      <w:r>
        <w:continuationSeparator/>
      </w:r>
    </w:p>
  </w:footnote>
  <w:footnote w:id="1">
    <w:p w:rsidR="00F75068" w:rsidRDefault="00F75068" w:rsidP="003C42C6">
      <w:pPr>
        <w:pStyle w:val="FootnoteText"/>
        <w:rPr>
          <w:rtl/>
          <w:lang w:bidi="ar-EG"/>
        </w:rPr>
      </w:pPr>
      <w:r w:rsidRPr="006A5CDC">
        <w:rPr>
          <w:rStyle w:val="FootnoteReference"/>
          <w:rtl/>
        </w:rPr>
        <w:sym w:font="Symbol" w:char="F02A"/>
      </w:r>
      <w:r>
        <w:tab/>
      </w:r>
      <w:r w:rsidRPr="006A5CDC">
        <w:rPr>
          <w:rtl/>
        </w:rPr>
        <w:t>ينبغي رفع هذه التوصية إلى عناية اللجنة</w:t>
      </w:r>
      <w:r>
        <w:rPr>
          <w:rFonts w:hint="cs"/>
          <w:rtl/>
        </w:rPr>
        <w:t xml:space="preserve"> الكهرتقنية الدولية </w:t>
      </w:r>
      <w:r>
        <w:t>(IEC)</w:t>
      </w:r>
      <w:r>
        <w:rPr>
          <w:rFonts w:hint="cs"/>
          <w:rtl/>
          <w:lang w:bidi="ar-EG"/>
        </w:rPr>
        <w:t>.</w:t>
      </w:r>
    </w:p>
  </w:footnote>
  <w:footnote w:id="2">
    <w:p w:rsidR="00F75068" w:rsidRDefault="00F75068" w:rsidP="003C42C6">
      <w:pPr>
        <w:pStyle w:val="FootnoteText"/>
        <w:tabs>
          <w:tab w:val="left" w:pos="283"/>
        </w:tabs>
        <w:rPr>
          <w:lang w:bidi="ar-EG"/>
        </w:rPr>
      </w:pPr>
      <w:r w:rsidRPr="00C31F74">
        <w:rPr>
          <w:rStyle w:val="FootnoteReference"/>
          <w:sz w:val="18"/>
          <w:szCs w:val="18"/>
          <w:vertAlign w:val="baseline"/>
          <w:rtl/>
        </w:rPr>
        <w:t>*</w:t>
      </w:r>
      <w:r>
        <w:rPr>
          <w:rtl/>
        </w:rPr>
        <w:tab/>
        <w:t>لا تشكل الخصائص الواردة هنا إلا ملخصاً لوثيقة أكثر تفصيلاً، تنشر منفص</w:t>
      </w:r>
      <w:r>
        <w:rPr>
          <w:rFonts w:hint="cs"/>
          <w:rtl/>
        </w:rPr>
        <w:t xml:space="preserve">لة برسم المعيار </w:t>
      </w:r>
      <w:r>
        <w:t>IEC</w:t>
      </w:r>
      <w:r>
        <w:rPr>
          <w:lang w:bidi="ar-EG"/>
        </w:rPr>
        <w:t xml:space="preserve"> 62106</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068" w:rsidRPr="003D017C" w:rsidRDefault="00F75068"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068" w:rsidRDefault="00F75068">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068" w:rsidRPr="003D017C" w:rsidRDefault="00F75068"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068" w:rsidRPr="003D017C" w:rsidRDefault="00F75068" w:rsidP="00073980">
    <w:pPr>
      <w:pStyle w:val="Header"/>
      <w:tabs>
        <w:tab w:val="center" w:pos="4819"/>
      </w:tabs>
      <w:jc w:val="both"/>
      <w:rPr>
        <w:b w:val="0"/>
        <w:bCs w:val="0"/>
        <w:lang w:bidi="ar-EG"/>
      </w:rPr>
    </w:pPr>
    <w:r>
      <w:fldChar w:fldCharType="begin"/>
    </w:r>
    <w:r>
      <w:instrText xml:space="preserve"> PAGE   \* MERGEFORMAT </w:instrText>
    </w:r>
    <w:r>
      <w:fldChar w:fldCharType="separate"/>
    </w:r>
    <w:r w:rsidR="00355C9A">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BS.643-3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068" w:rsidRDefault="00F75068"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w:t>
    </w:r>
    <w:r>
      <w:rPr>
        <w:rStyle w:val="PageNumber"/>
        <w:rtl/>
      </w:rPr>
      <w:fldChar w:fldCharType="end"/>
    </w:r>
  </w:p>
  <w:p w:rsidR="00F75068" w:rsidRDefault="00F75068"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068" w:rsidRPr="005E066B" w:rsidRDefault="00F75068"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355C9A">
      <w:rPr>
        <w:rStyle w:val="PageNumber"/>
        <w:rFonts w:ascii="Times New Roman" w:hAnsi="Times New Roman" w:cs="Times New Roman"/>
        <w:noProof/>
        <w:szCs w:val="22"/>
        <w:rtl/>
      </w:rPr>
      <w:t>9</w:t>
    </w:r>
    <w:r w:rsidRPr="005E066B">
      <w:rPr>
        <w:rStyle w:val="PageNumber"/>
        <w:rFonts w:ascii="Times New Roman" w:hAnsi="Times New Roman" w:cs="Times New Roman"/>
        <w:szCs w:val="22"/>
        <w:rtl/>
      </w:rPr>
      <w:fldChar w:fldCharType="end"/>
    </w:r>
  </w:p>
  <w:p w:rsidR="00F75068" w:rsidRPr="002C0F17" w:rsidRDefault="00F75068" w:rsidP="00073980">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BS.643-3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068" w:rsidRDefault="00F750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187"/>
    <w:rsid w:val="00002849"/>
    <w:rsid w:val="00004474"/>
    <w:rsid w:val="00027907"/>
    <w:rsid w:val="00037008"/>
    <w:rsid w:val="000473FF"/>
    <w:rsid w:val="00051EB3"/>
    <w:rsid w:val="000522D1"/>
    <w:rsid w:val="00067954"/>
    <w:rsid w:val="00073980"/>
    <w:rsid w:val="00081122"/>
    <w:rsid w:val="00096F01"/>
    <w:rsid w:val="000A079C"/>
    <w:rsid w:val="000B30D7"/>
    <w:rsid w:val="000B572E"/>
    <w:rsid w:val="000D1777"/>
    <w:rsid w:val="000F312E"/>
    <w:rsid w:val="000F6D38"/>
    <w:rsid w:val="000F6FAE"/>
    <w:rsid w:val="001048FC"/>
    <w:rsid w:val="00106DA0"/>
    <w:rsid w:val="00113EE4"/>
    <w:rsid w:val="001231D6"/>
    <w:rsid w:val="00132731"/>
    <w:rsid w:val="00140B98"/>
    <w:rsid w:val="001568ED"/>
    <w:rsid w:val="001577D3"/>
    <w:rsid w:val="0017413D"/>
    <w:rsid w:val="00182385"/>
    <w:rsid w:val="00183CAB"/>
    <w:rsid w:val="00196389"/>
    <w:rsid w:val="00197749"/>
    <w:rsid w:val="001B03B8"/>
    <w:rsid w:val="001B603A"/>
    <w:rsid w:val="001D2146"/>
    <w:rsid w:val="001E0B6B"/>
    <w:rsid w:val="001F23C7"/>
    <w:rsid w:val="001F2D35"/>
    <w:rsid w:val="001F32BB"/>
    <w:rsid w:val="00201143"/>
    <w:rsid w:val="002137FD"/>
    <w:rsid w:val="002144CB"/>
    <w:rsid w:val="0021775D"/>
    <w:rsid w:val="00230502"/>
    <w:rsid w:val="00252C35"/>
    <w:rsid w:val="00271843"/>
    <w:rsid w:val="00291F67"/>
    <w:rsid w:val="002971E7"/>
    <w:rsid w:val="002B103A"/>
    <w:rsid w:val="002B261D"/>
    <w:rsid w:val="002C0F17"/>
    <w:rsid w:val="002C1FE8"/>
    <w:rsid w:val="002D2693"/>
    <w:rsid w:val="002D3483"/>
    <w:rsid w:val="002E7058"/>
    <w:rsid w:val="00303491"/>
    <w:rsid w:val="00304728"/>
    <w:rsid w:val="0030719D"/>
    <w:rsid w:val="00314E5F"/>
    <w:rsid w:val="00340205"/>
    <w:rsid w:val="00355C9A"/>
    <w:rsid w:val="00380511"/>
    <w:rsid w:val="003C42C6"/>
    <w:rsid w:val="003D017C"/>
    <w:rsid w:val="003D307E"/>
    <w:rsid w:val="003D40E1"/>
    <w:rsid w:val="003F15D8"/>
    <w:rsid w:val="00402F6B"/>
    <w:rsid w:val="00422D17"/>
    <w:rsid w:val="0042647B"/>
    <w:rsid w:val="0044201D"/>
    <w:rsid w:val="00457FD8"/>
    <w:rsid w:val="00483A24"/>
    <w:rsid w:val="00485A9E"/>
    <w:rsid w:val="004910A2"/>
    <w:rsid w:val="004B094A"/>
    <w:rsid w:val="004B31E8"/>
    <w:rsid w:val="004D79B4"/>
    <w:rsid w:val="004E1620"/>
    <w:rsid w:val="004E7D1E"/>
    <w:rsid w:val="00506547"/>
    <w:rsid w:val="00511801"/>
    <w:rsid w:val="00527EAF"/>
    <w:rsid w:val="005514CA"/>
    <w:rsid w:val="005570BF"/>
    <w:rsid w:val="0056060A"/>
    <w:rsid w:val="00577803"/>
    <w:rsid w:val="00584B8F"/>
    <w:rsid w:val="00586A23"/>
    <w:rsid w:val="0059020C"/>
    <w:rsid w:val="00591053"/>
    <w:rsid w:val="005960C8"/>
    <w:rsid w:val="005A018F"/>
    <w:rsid w:val="005B3AE0"/>
    <w:rsid w:val="005B530B"/>
    <w:rsid w:val="005C397A"/>
    <w:rsid w:val="005C43CD"/>
    <w:rsid w:val="005D09FF"/>
    <w:rsid w:val="005D6161"/>
    <w:rsid w:val="005D6A35"/>
    <w:rsid w:val="005E066B"/>
    <w:rsid w:val="005F01A2"/>
    <w:rsid w:val="005F24EB"/>
    <w:rsid w:val="005F2ED7"/>
    <w:rsid w:val="005F3E06"/>
    <w:rsid w:val="005F3FD2"/>
    <w:rsid w:val="006032FA"/>
    <w:rsid w:val="00667C08"/>
    <w:rsid w:val="00686ACA"/>
    <w:rsid w:val="006A646F"/>
    <w:rsid w:val="006B08BC"/>
    <w:rsid w:val="006C65AF"/>
    <w:rsid w:val="006F0DD4"/>
    <w:rsid w:val="007362CE"/>
    <w:rsid w:val="007377E7"/>
    <w:rsid w:val="00750577"/>
    <w:rsid w:val="007913E6"/>
    <w:rsid w:val="00794E1C"/>
    <w:rsid w:val="00796F0C"/>
    <w:rsid w:val="007B1739"/>
    <w:rsid w:val="007C58FE"/>
    <w:rsid w:val="007D7E68"/>
    <w:rsid w:val="007E67BE"/>
    <w:rsid w:val="00802B34"/>
    <w:rsid w:val="00811188"/>
    <w:rsid w:val="008113E9"/>
    <w:rsid w:val="00815E12"/>
    <w:rsid w:val="0083115C"/>
    <w:rsid w:val="00846C0D"/>
    <w:rsid w:val="008656C3"/>
    <w:rsid w:val="0087705A"/>
    <w:rsid w:val="00894394"/>
    <w:rsid w:val="008947CE"/>
    <w:rsid w:val="008A4355"/>
    <w:rsid w:val="008B76A0"/>
    <w:rsid w:val="008C5CCB"/>
    <w:rsid w:val="008C6A66"/>
    <w:rsid w:val="008C733D"/>
    <w:rsid w:val="00904910"/>
    <w:rsid w:val="00912A86"/>
    <w:rsid w:val="00923A7D"/>
    <w:rsid w:val="00925FAA"/>
    <w:rsid w:val="00930F9D"/>
    <w:rsid w:val="009352F6"/>
    <w:rsid w:val="00936CB4"/>
    <w:rsid w:val="009533AE"/>
    <w:rsid w:val="0096112A"/>
    <w:rsid w:val="009643BD"/>
    <w:rsid w:val="00964A11"/>
    <w:rsid w:val="00972570"/>
    <w:rsid w:val="00975726"/>
    <w:rsid w:val="009759C7"/>
    <w:rsid w:val="009845C0"/>
    <w:rsid w:val="00997F95"/>
    <w:rsid w:val="009C6655"/>
    <w:rsid w:val="009E3EC6"/>
    <w:rsid w:val="00A0453F"/>
    <w:rsid w:val="00A163C1"/>
    <w:rsid w:val="00A177D7"/>
    <w:rsid w:val="00A2420C"/>
    <w:rsid w:val="00A33140"/>
    <w:rsid w:val="00A56CCF"/>
    <w:rsid w:val="00A70D90"/>
    <w:rsid w:val="00A733D4"/>
    <w:rsid w:val="00A96D62"/>
    <w:rsid w:val="00AA0BC4"/>
    <w:rsid w:val="00AA1A85"/>
    <w:rsid w:val="00AB2BD9"/>
    <w:rsid w:val="00AB426E"/>
    <w:rsid w:val="00AE09F4"/>
    <w:rsid w:val="00AE2234"/>
    <w:rsid w:val="00AE46C8"/>
    <w:rsid w:val="00AE7C5A"/>
    <w:rsid w:val="00AF5F81"/>
    <w:rsid w:val="00AF6ABB"/>
    <w:rsid w:val="00B0610A"/>
    <w:rsid w:val="00B16E8C"/>
    <w:rsid w:val="00B22D33"/>
    <w:rsid w:val="00B244FA"/>
    <w:rsid w:val="00B33FC4"/>
    <w:rsid w:val="00B356B3"/>
    <w:rsid w:val="00B452E5"/>
    <w:rsid w:val="00B978E1"/>
    <w:rsid w:val="00BA539D"/>
    <w:rsid w:val="00BA7F15"/>
    <w:rsid w:val="00BE0D0E"/>
    <w:rsid w:val="00BF1BF0"/>
    <w:rsid w:val="00BF3DD6"/>
    <w:rsid w:val="00C04244"/>
    <w:rsid w:val="00C1100F"/>
    <w:rsid w:val="00C31F74"/>
    <w:rsid w:val="00C46925"/>
    <w:rsid w:val="00C50B28"/>
    <w:rsid w:val="00C53F27"/>
    <w:rsid w:val="00C56460"/>
    <w:rsid w:val="00C56A82"/>
    <w:rsid w:val="00C670DA"/>
    <w:rsid w:val="00C71576"/>
    <w:rsid w:val="00C73CAB"/>
    <w:rsid w:val="00C93F89"/>
    <w:rsid w:val="00C94B6E"/>
    <w:rsid w:val="00CB4BE8"/>
    <w:rsid w:val="00CC48AA"/>
    <w:rsid w:val="00CC6EA6"/>
    <w:rsid w:val="00CD71D4"/>
    <w:rsid w:val="00CF545E"/>
    <w:rsid w:val="00CF73A8"/>
    <w:rsid w:val="00D00324"/>
    <w:rsid w:val="00D2107D"/>
    <w:rsid w:val="00D23D39"/>
    <w:rsid w:val="00D25610"/>
    <w:rsid w:val="00D30FE6"/>
    <w:rsid w:val="00D34703"/>
    <w:rsid w:val="00D45B4A"/>
    <w:rsid w:val="00D65187"/>
    <w:rsid w:val="00D85FA6"/>
    <w:rsid w:val="00DA348F"/>
    <w:rsid w:val="00DB3D2A"/>
    <w:rsid w:val="00DC7E91"/>
    <w:rsid w:val="00DD670F"/>
    <w:rsid w:val="00DF1463"/>
    <w:rsid w:val="00DF4E37"/>
    <w:rsid w:val="00DF60AC"/>
    <w:rsid w:val="00E103BB"/>
    <w:rsid w:val="00E12EB0"/>
    <w:rsid w:val="00E1601B"/>
    <w:rsid w:val="00E3032C"/>
    <w:rsid w:val="00E45AFF"/>
    <w:rsid w:val="00E46E24"/>
    <w:rsid w:val="00E577A6"/>
    <w:rsid w:val="00E6418C"/>
    <w:rsid w:val="00E650A3"/>
    <w:rsid w:val="00E736B4"/>
    <w:rsid w:val="00E9048A"/>
    <w:rsid w:val="00E964C9"/>
    <w:rsid w:val="00EA6E4D"/>
    <w:rsid w:val="00EB5A23"/>
    <w:rsid w:val="00EC2BCA"/>
    <w:rsid w:val="00ED1687"/>
    <w:rsid w:val="00EE683A"/>
    <w:rsid w:val="00EF0744"/>
    <w:rsid w:val="00EF50C5"/>
    <w:rsid w:val="00EF7CB5"/>
    <w:rsid w:val="00F16F8E"/>
    <w:rsid w:val="00F22C87"/>
    <w:rsid w:val="00F3359B"/>
    <w:rsid w:val="00F40BC5"/>
    <w:rsid w:val="00F615CE"/>
    <w:rsid w:val="00F72ABA"/>
    <w:rsid w:val="00F75068"/>
    <w:rsid w:val="00F801F8"/>
    <w:rsid w:val="00F82FD6"/>
    <w:rsid w:val="00F95755"/>
    <w:rsid w:val="00FA3938"/>
    <w:rsid w:val="00FB0D2E"/>
    <w:rsid w:val="00FD5E19"/>
    <w:rsid w:val="00FF1B80"/>
    <w:rsid w:val="00FF40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regrouptable v:ext="edit">
        <o:entry new="1" old="0"/>
        <o:entry new="2"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qFormat/>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586A23"/>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qFormat/>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qFormat/>
    <w:rsid w:val="00586A23"/>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TableText0">
    <w:name w:val="Table_Text"/>
    <w:basedOn w:val="Normal"/>
    <w:rsid w:val="003C42C6"/>
    <w:pPr>
      <w:keepNext/>
      <w:widowControl w:val="0"/>
      <w:tabs>
        <w:tab w:val="left" w:pos="794"/>
        <w:tab w:val="left" w:pos="1191"/>
        <w:tab w:val="left" w:pos="1588"/>
        <w:tab w:val="left" w:pos="1985"/>
      </w:tabs>
      <w:bidi w:val="0"/>
      <w:spacing w:before="100" w:after="100" w:line="-190" w:lineRule="auto"/>
    </w:pPr>
    <w:rPr>
      <w:rFonts w:cs="Times New Roman"/>
      <w:sz w:val="18"/>
      <w:szCs w:val="21"/>
      <w:lang w:val="en-GB" w:eastAsia="zh-CN"/>
    </w:rPr>
  </w:style>
  <w:style w:type="paragraph" w:customStyle="1" w:styleId="TableLegend0">
    <w:name w:val="Table_Legend"/>
    <w:basedOn w:val="Normal"/>
    <w:next w:val="Normal"/>
    <w:rsid w:val="003C42C6"/>
    <w:pPr>
      <w:keepNext/>
      <w:widowControl w:val="0"/>
      <w:tabs>
        <w:tab w:val="left" w:pos="794"/>
        <w:tab w:val="left" w:pos="1191"/>
        <w:tab w:val="left" w:pos="1588"/>
        <w:tab w:val="left" w:pos="1985"/>
      </w:tabs>
      <w:bidi w:val="0"/>
      <w:spacing w:before="86" w:line="-199" w:lineRule="auto"/>
      <w:ind w:left="-85" w:right="-85"/>
    </w:pPr>
    <w:rPr>
      <w:rFonts w:cs="Times New Roman"/>
      <w:sz w:val="18"/>
      <w:szCs w:val="21"/>
      <w:lang w:val="en-GB" w:eastAsia="zh-CN"/>
    </w:rPr>
  </w:style>
  <w:style w:type="paragraph" w:styleId="NormalWeb">
    <w:name w:val="Normal (Web)"/>
    <w:basedOn w:val="Normal"/>
    <w:uiPriority w:val="99"/>
    <w:unhideWhenUsed/>
    <w:rsid w:val="00AB426E"/>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qFormat/>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qFormat/>
    <w:rsid w:val="00586A23"/>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qFormat/>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qFormat/>
    <w:rsid w:val="00586A23"/>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TableText0">
    <w:name w:val="Table_Text"/>
    <w:basedOn w:val="Normal"/>
    <w:rsid w:val="003C42C6"/>
    <w:pPr>
      <w:keepNext/>
      <w:widowControl w:val="0"/>
      <w:tabs>
        <w:tab w:val="left" w:pos="794"/>
        <w:tab w:val="left" w:pos="1191"/>
        <w:tab w:val="left" w:pos="1588"/>
        <w:tab w:val="left" w:pos="1985"/>
      </w:tabs>
      <w:bidi w:val="0"/>
      <w:spacing w:before="100" w:after="100" w:line="-190" w:lineRule="auto"/>
    </w:pPr>
    <w:rPr>
      <w:rFonts w:cs="Times New Roman"/>
      <w:sz w:val="18"/>
      <w:szCs w:val="21"/>
      <w:lang w:val="en-GB" w:eastAsia="zh-CN"/>
    </w:rPr>
  </w:style>
  <w:style w:type="paragraph" w:customStyle="1" w:styleId="TableLegend0">
    <w:name w:val="Table_Legend"/>
    <w:basedOn w:val="Normal"/>
    <w:next w:val="Normal"/>
    <w:rsid w:val="003C42C6"/>
    <w:pPr>
      <w:keepNext/>
      <w:widowControl w:val="0"/>
      <w:tabs>
        <w:tab w:val="left" w:pos="794"/>
        <w:tab w:val="left" w:pos="1191"/>
        <w:tab w:val="left" w:pos="1588"/>
        <w:tab w:val="left" w:pos="1985"/>
      </w:tabs>
      <w:bidi w:val="0"/>
      <w:spacing w:before="86" w:line="-199" w:lineRule="auto"/>
      <w:ind w:left="-85" w:right="-85"/>
    </w:pPr>
    <w:rPr>
      <w:rFonts w:cs="Times New Roman"/>
      <w:sz w:val="18"/>
      <w:szCs w:val="21"/>
      <w:lang w:val="en-GB" w:eastAsia="zh-CN"/>
    </w:rPr>
  </w:style>
  <w:style w:type="paragraph" w:styleId="NormalWeb">
    <w:name w:val="Normal (Web)"/>
    <w:basedOn w:val="Normal"/>
    <w:uiPriority w:val="99"/>
    <w:unhideWhenUsed/>
    <w:rsid w:val="00AB426E"/>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emf"/><Relationship Id="rId28"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578;&#1610;&#1605;&#1576;&#1604;&#1575;&#1578;\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074AE-629F-4AB1-9A96-97F99CCBA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1</TotalTime>
  <Pages>11</Pages>
  <Words>2421</Words>
  <Characters>12431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14823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2</cp:revision>
  <cp:lastPrinted>2011-07-25T15:04:00Z</cp:lastPrinted>
  <dcterms:created xsi:type="dcterms:W3CDTF">2011-09-13T08:30:00Z</dcterms:created>
  <dcterms:modified xsi:type="dcterms:W3CDTF">2011-09-13T08:30:00Z</dcterms:modified>
</cp:coreProperties>
</file>