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tbl>
      <w:tblPr>
        <w:tblW w:w="10089" w:type="dxa"/>
        <w:tblLook w:val="01E0" w:firstRow="1" w:lastRow="1" w:firstColumn="1" w:lastColumn="1" w:noHBand="0" w:noVBand="0"/>
      </w:tblPr>
      <w:tblGrid>
        <w:gridCol w:w="10089"/>
      </w:tblGrid>
      <w:tr w:rsidR="001900DA" w:rsidRPr="00133957" w:rsidTr="00892DFA">
        <w:tc>
          <w:tcPr>
            <w:tcW w:w="10089" w:type="dxa"/>
          </w:tcPr>
          <w:p w:rsidR="001900DA" w:rsidRPr="00133957" w:rsidRDefault="001900DA" w:rsidP="00892DFA">
            <w:pPr>
              <w:spacing w:before="380" w:line="280" w:lineRule="exact"/>
              <w:jc w:val="right"/>
              <w:rPr>
                <w:rFonts w:ascii="Tahoma" w:hAnsi="Tahoma" w:cs="Tahoma"/>
                <w:b/>
                <w:bCs/>
                <w:iCs/>
                <w:color w:val="243285"/>
                <w:sz w:val="32"/>
                <w:szCs w:val="32"/>
                <w:lang w:val="en-GB"/>
              </w:rPr>
            </w:pPr>
          </w:p>
          <w:p w:rsidR="001900DA" w:rsidRPr="00951B55" w:rsidRDefault="00BC0CE4" w:rsidP="00892DF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Pr>
                <w:rFonts w:ascii="Tahoma" w:hAnsi="Tahoma" w:cs="Tahoma"/>
                <w:b/>
                <w:bCs/>
                <w:iCs/>
                <w:color w:val="243285"/>
                <w:sz w:val="36"/>
                <w:szCs w:val="36"/>
                <w:lang w:val="en-US"/>
              </w:rPr>
              <w:t xml:space="preserve">  </w:t>
            </w:r>
            <w:r w:rsidRPr="00FD3C61">
              <w:rPr>
                <w:rFonts w:ascii="Tahoma" w:hAnsi="Tahoma" w:cs="Tahoma"/>
                <w:b/>
                <w:bCs/>
                <w:iCs/>
                <w:color w:val="243285"/>
                <w:sz w:val="36"/>
                <w:szCs w:val="36"/>
                <w:lang w:val="ru-RU"/>
              </w:rPr>
              <w:t>МСЭ-R</w:t>
            </w:r>
            <w:r>
              <w:rPr>
                <w:rFonts w:ascii="Tahoma" w:hAnsi="Tahoma" w:cs="Tahoma"/>
                <w:b/>
                <w:bCs/>
                <w:iCs/>
                <w:color w:val="243285"/>
                <w:sz w:val="36"/>
                <w:szCs w:val="36"/>
                <w:lang w:val="en-US"/>
              </w:rPr>
              <w:t xml:space="preserve">  </w:t>
            </w:r>
            <w:r w:rsidR="001900DA" w:rsidRPr="00133957">
              <w:rPr>
                <w:rFonts w:ascii="Tahoma" w:hAnsi="Tahoma" w:cs="Tahoma"/>
                <w:b/>
                <w:bCs/>
                <w:iCs/>
                <w:color w:val="243285"/>
                <w:sz w:val="36"/>
                <w:szCs w:val="36"/>
                <w:lang w:val="en-GB"/>
              </w:rPr>
              <w:t>BT.</w:t>
            </w:r>
            <w:r w:rsidR="00892DFA" w:rsidRPr="00133957">
              <w:rPr>
                <w:rFonts w:ascii="Tahoma" w:hAnsi="Tahoma" w:cs="Tahoma"/>
                <w:b/>
                <w:bCs/>
                <w:iCs/>
                <w:color w:val="243285"/>
                <w:sz w:val="36"/>
                <w:szCs w:val="36"/>
                <w:lang w:val="en-GB"/>
              </w:rPr>
              <w:t>1</w:t>
            </w:r>
            <w:r w:rsidR="00951B55">
              <w:rPr>
                <w:rFonts w:ascii="Tahoma" w:hAnsi="Tahoma" w:cs="Tahoma"/>
                <w:b/>
                <w:bCs/>
                <w:iCs/>
                <w:color w:val="243285"/>
                <w:sz w:val="36"/>
                <w:szCs w:val="36"/>
                <w:lang w:val="ru-RU"/>
              </w:rPr>
              <w:t>563-1</w:t>
            </w:r>
          </w:p>
          <w:p w:rsidR="001900DA" w:rsidRPr="00EA7703" w:rsidRDefault="001900DA" w:rsidP="00892DFA">
            <w:pPr>
              <w:spacing w:before="80" w:line="280" w:lineRule="exact"/>
              <w:jc w:val="right"/>
              <w:rPr>
                <w:rFonts w:ascii="Tahoma" w:hAnsi="Tahoma" w:cs="Tahoma"/>
                <w:b/>
                <w:bCs/>
                <w:iCs/>
                <w:color w:val="243285"/>
                <w:sz w:val="24"/>
                <w:szCs w:val="24"/>
                <w:lang w:val="en-GB"/>
              </w:rPr>
            </w:pPr>
            <w:r w:rsidRPr="00EA7703">
              <w:rPr>
                <w:rFonts w:ascii="Tahoma" w:hAnsi="Tahoma" w:cs="Tahoma"/>
                <w:b/>
                <w:bCs/>
                <w:iCs/>
                <w:color w:val="243285"/>
                <w:sz w:val="24"/>
                <w:szCs w:val="24"/>
                <w:lang w:val="en-GB"/>
              </w:rPr>
              <w:t>(</w:t>
            </w:r>
            <w:r w:rsidR="00892DFA" w:rsidRPr="00EA7703">
              <w:rPr>
                <w:rFonts w:ascii="Tahoma" w:hAnsi="Tahoma" w:cs="Tahoma"/>
                <w:b/>
                <w:bCs/>
                <w:iCs/>
                <w:color w:val="243285"/>
                <w:sz w:val="24"/>
                <w:szCs w:val="24"/>
                <w:lang w:val="en-GB"/>
              </w:rPr>
              <w:t>03</w:t>
            </w:r>
            <w:r w:rsidRPr="00EA7703">
              <w:rPr>
                <w:rFonts w:ascii="Tahoma" w:hAnsi="Tahoma" w:cs="Tahoma"/>
                <w:b/>
                <w:bCs/>
                <w:iCs/>
                <w:color w:val="243285"/>
                <w:sz w:val="24"/>
                <w:szCs w:val="24"/>
                <w:lang w:val="en-GB"/>
              </w:rPr>
              <w:t>/</w:t>
            </w:r>
            <w:r w:rsidR="00892DFA" w:rsidRPr="00EA7703">
              <w:rPr>
                <w:rFonts w:ascii="Tahoma" w:hAnsi="Tahoma" w:cs="Tahoma"/>
                <w:b/>
                <w:bCs/>
                <w:iCs/>
                <w:color w:val="243285"/>
                <w:sz w:val="24"/>
                <w:szCs w:val="24"/>
                <w:lang w:val="en-GB"/>
              </w:rPr>
              <w:t>2011</w:t>
            </w:r>
            <w:r w:rsidRPr="00EA7703">
              <w:rPr>
                <w:rFonts w:ascii="Tahoma" w:hAnsi="Tahoma" w:cs="Tahoma"/>
                <w:b/>
                <w:bCs/>
                <w:iCs/>
                <w:color w:val="243285"/>
                <w:sz w:val="24"/>
                <w:szCs w:val="24"/>
                <w:lang w:val="en-GB"/>
              </w:rPr>
              <w:t>)</w:t>
            </w:r>
          </w:p>
        </w:tc>
      </w:tr>
      <w:tr w:rsidR="001900DA" w:rsidRPr="009132D3" w:rsidTr="00892DFA">
        <w:tc>
          <w:tcPr>
            <w:tcW w:w="10089" w:type="dxa"/>
          </w:tcPr>
          <w:p w:rsidR="001900DA" w:rsidRPr="00951B55" w:rsidRDefault="001900DA" w:rsidP="00951B55">
            <w:pPr>
              <w:spacing w:before="80" w:line="500" w:lineRule="exact"/>
              <w:jc w:val="right"/>
              <w:rPr>
                <w:rFonts w:ascii="Tahoma" w:hAnsi="Tahoma" w:cs="Tahoma"/>
                <w:b/>
                <w:bCs/>
                <w:iCs/>
                <w:color w:val="243285"/>
                <w:sz w:val="44"/>
                <w:szCs w:val="44"/>
                <w:lang w:val="ru-RU"/>
              </w:rPr>
            </w:pPr>
          </w:p>
          <w:p w:rsidR="001900DA" w:rsidRPr="00951B55" w:rsidRDefault="00951B55" w:rsidP="00951B55">
            <w:pPr>
              <w:spacing w:before="80" w:line="500" w:lineRule="exact"/>
              <w:jc w:val="right"/>
              <w:rPr>
                <w:rFonts w:ascii="Tahoma" w:hAnsi="Tahoma" w:cs="Tahoma"/>
                <w:b/>
                <w:bCs/>
                <w:iCs/>
                <w:color w:val="243285"/>
                <w:sz w:val="44"/>
                <w:szCs w:val="44"/>
                <w:lang w:val="ru-RU"/>
              </w:rPr>
            </w:pPr>
            <w:bookmarkStart w:id="0" w:name="Pre_title"/>
            <w:r w:rsidRPr="00951B55">
              <w:rPr>
                <w:rFonts w:ascii="Tahoma" w:hAnsi="Tahoma"/>
                <w:b/>
                <w:bCs/>
                <w:color w:val="243285"/>
                <w:sz w:val="44"/>
                <w:szCs w:val="28"/>
                <w:lang w:val="ru-RU"/>
              </w:rPr>
              <w:t>Протокол кодирования данных с</w:t>
            </w:r>
            <w:r>
              <w:rPr>
                <w:rFonts w:ascii="Tahoma" w:hAnsi="Tahoma"/>
                <w:b/>
                <w:bCs/>
                <w:color w:val="243285"/>
                <w:sz w:val="44"/>
                <w:szCs w:val="28"/>
                <w:lang w:val="ru-RU"/>
              </w:rPr>
              <w:t> </w:t>
            </w:r>
            <w:r w:rsidRPr="00951B55">
              <w:rPr>
                <w:rFonts w:ascii="Tahoma" w:hAnsi="Tahoma"/>
                <w:b/>
                <w:bCs/>
                <w:color w:val="243285"/>
                <w:sz w:val="44"/>
                <w:szCs w:val="28"/>
                <w:lang w:val="ru-RU"/>
              </w:rPr>
              <w:t>использованием значения длины ключа</w:t>
            </w:r>
            <w:bookmarkEnd w:id="0"/>
          </w:p>
        </w:tc>
      </w:tr>
      <w:tr w:rsidR="001900DA" w:rsidRPr="009132D3" w:rsidTr="00892DFA">
        <w:tc>
          <w:tcPr>
            <w:tcW w:w="10089" w:type="dxa"/>
          </w:tcPr>
          <w:p w:rsidR="001900DA" w:rsidRDefault="001900DA" w:rsidP="00892DFA">
            <w:pPr>
              <w:spacing w:before="80" w:line="280" w:lineRule="exact"/>
              <w:ind w:right="640"/>
              <w:rPr>
                <w:rFonts w:ascii="Tahoma" w:hAnsi="Tahoma" w:cs="Tahoma"/>
                <w:b/>
                <w:bCs/>
                <w:iCs/>
                <w:color w:val="243285"/>
                <w:sz w:val="32"/>
                <w:szCs w:val="32"/>
                <w:lang w:val="ru-RU"/>
              </w:rPr>
            </w:pPr>
          </w:p>
          <w:p w:rsidR="00B13DDE" w:rsidRPr="001455DB" w:rsidRDefault="00B13DDE" w:rsidP="00892DFA">
            <w:pPr>
              <w:spacing w:before="80" w:line="280" w:lineRule="exact"/>
              <w:ind w:right="640"/>
              <w:rPr>
                <w:rFonts w:ascii="Tahoma" w:hAnsi="Tahoma" w:cs="Tahoma"/>
                <w:b/>
                <w:bCs/>
                <w:iCs/>
                <w:color w:val="243285"/>
                <w:sz w:val="32"/>
                <w:szCs w:val="32"/>
                <w:lang w:val="ru-RU"/>
              </w:rPr>
            </w:pPr>
          </w:p>
          <w:p w:rsidR="001900DA" w:rsidRPr="001455DB" w:rsidRDefault="001900DA" w:rsidP="00892DFA">
            <w:pPr>
              <w:spacing w:before="80" w:line="280" w:lineRule="exact"/>
              <w:ind w:right="640"/>
              <w:rPr>
                <w:rFonts w:ascii="Tahoma" w:hAnsi="Tahoma" w:cs="Tahoma"/>
                <w:b/>
                <w:bCs/>
                <w:iCs/>
                <w:color w:val="243285"/>
                <w:sz w:val="32"/>
                <w:szCs w:val="32"/>
                <w:lang w:val="ru-RU"/>
              </w:rPr>
            </w:pPr>
          </w:p>
          <w:p w:rsidR="001900DA" w:rsidRPr="001455DB" w:rsidRDefault="001900DA" w:rsidP="00892DFA">
            <w:pPr>
              <w:spacing w:before="80" w:after="180" w:line="360" w:lineRule="exact"/>
              <w:ind w:right="720"/>
              <w:rPr>
                <w:rFonts w:ascii="Tahoma" w:hAnsi="Tahoma" w:cs="Tahoma"/>
                <w:b/>
                <w:bCs/>
                <w:iCs/>
                <w:color w:val="243285"/>
                <w:sz w:val="36"/>
                <w:szCs w:val="36"/>
                <w:lang w:val="ru-RU"/>
              </w:rPr>
            </w:pPr>
          </w:p>
          <w:p w:rsidR="001900DA" w:rsidRPr="001455DB" w:rsidRDefault="001455DB" w:rsidP="00892DFA">
            <w:pPr>
              <w:spacing w:before="80" w:line="360" w:lineRule="exact"/>
              <w:jc w:val="right"/>
              <w:rPr>
                <w:rFonts w:ascii="Tahoma" w:hAnsi="Tahoma" w:cs="Tahoma"/>
                <w:b/>
                <w:bCs/>
                <w:iCs/>
                <w:color w:val="243285"/>
                <w:sz w:val="36"/>
                <w:szCs w:val="36"/>
                <w:lang w:val="ru-RU"/>
              </w:rPr>
            </w:pPr>
            <w:r w:rsidRPr="001455DB">
              <w:rPr>
                <w:rFonts w:ascii="Tahoma" w:hAnsi="Tahoma" w:cs="Tahoma"/>
                <w:b/>
                <w:bCs/>
                <w:iCs/>
                <w:color w:val="243285"/>
                <w:sz w:val="36"/>
                <w:szCs w:val="36"/>
                <w:lang w:val="ru-RU"/>
              </w:rPr>
              <w:t xml:space="preserve">Серия </w:t>
            </w:r>
            <w:r w:rsidRPr="001455DB">
              <w:rPr>
                <w:rFonts w:ascii="Tahoma" w:hAnsi="Tahoma" w:cs="Tahoma"/>
                <w:b/>
                <w:bCs/>
                <w:iCs/>
                <w:color w:val="243285"/>
                <w:sz w:val="36"/>
                <w:szCs w:val="36"/>
                <w:lang w:val="en-GB"/>
              </w:rPr>
              <w:t>B</w:t>
            </w:r>
            <w:r>
              <w:rPr>
                <w:rFonts w:ascii="Tahoma" w:hAnsi="Tahoma" w:cs="Tahoma"/>
                <w:b/>
                <w:bCs/>
                <w:iCs/>
                <w:color w:val="243285"/>
                <w:sz w:val="36"/>
                <w:szCs w:val="36"/>
                <w:lang w:val="en-GB"/>
              </w:rPr>
              <w:t>T</w:t>
            </w:r>
            <w:r w:rsidRPr="001455DB">
              <w:rPr>
                <w:rFonts w:ascii="Tahoma" w:hAnsi="Tahoma" w:cs="Tahoma"/>
                <w:b/>
                <w:bCs/>
                <w:iCs/>
                <w:color w:val="243285"/>
                <w:sz w:val="36"/>
                <w:szCs w:val="36"/>
                <w:lang w:val="ru-RU"/>
              </w:rPr>
              <w:br/>
              <w:t xml:space="preserve">Радиовещательная служба </w:t>
            </w:r>
            <w:r w:rsidRPr="001455DB">
              <w:rPr>
                <w:rFonts w:ascii="Tahoma" w:hAnsi="Tahoma" w:cs="Tahoma"/>
                <w:b/>
                <w:bCs/>
                <w:iCs/>
                <w:color w:val="243285"/>
                <w:sz w:val="36"/>
                <w:szCs w:val="36"/>
                <w:lang w:val="ru-RU"/>
              </w:rPr>
              <w:br/>
            </w:r>
            <w:r w:rsidR="001900DA" w:rsidRPr="001455DB">
              <w:rPr>
                <w:rFonts w:ascii="Tahoma" w:hAnsi="Tahoma" w:cs="Tahoma"/>
                <w:b/>
                <w:bCs/>
                <w:iCs/>
                <w:color w:val="243285"/>
                <w:sz w:val="36"/>
                <w:szCs w:val="36"/>
                <w:lang w:val="ru-RU"/>
              </w:rPr>
              <w:t>(</w:t>
            </w:r>
            <w:r w:rsidRPr="001455DB">
              <w:rPr>
                <w:rFonts w:ascii="Tahoma" w:hAnsi="Tahoma" w:cs="Tahoma"/>
                <w:b/>
                <w:bCs/>
                <w:iCs/>
                <w:color w:val="243285"/>
                <w:sz w:val="36"/>
                <w:szCs w:val="36"/>
                <w:lang w:val="ru-RU"/>
              </w:rPr>
              <w:t>телевизионная</w:t>
            </w:r>
            <w:r w:rsidR="001900DA" w:rsidRPr="001455DB">
              <w:rPr>
                <w:rFonts w:ascii="Tahoma" w:hAnsi="Tahoma" w:cs="Tahoma"/>
                <w:b/>
                <w:bCs/>
                <w:iCs/>
                <w:color w:val="243285"/>
                <w:sz w:val="36"/>
                <w:szCs w:val="36"/>
                <w:lang w:val="ru-RU"/>
              </w:rPr>
              <w:t>)</w:t>
            </w:r>
          </w:p>
          <w:p w:rsidR="001900DA" w:rsidRPr="001455DB" w:rsidRDefault="001900DA" w:rsidP="00892DFA">
            <w:pPr>
              <w:spacing w:before="80" w:line="360" w:lineRule="exact"/>
              <w:jc w:val="right"/>
              <w:rPr>
                <w:rFonts w:ascii="Tahoma" w:hAnsi="Tahoma" w:cs="Tahoma"/>
                <w:b/>
                <w:bCs/>
                <w:iCs/>
                <w:color w:val="243285"/>
                <w:sz w:val="32"/>
                <w:szCs w:val="32"/>
                <w:lang w:val="ru-RU"/>
              </w:rPr>
            </w:pPr>
          </w:p>
        </w:tc>
      </w:tr>
    </w:tbl>
    <w:p w:rsidR="001900DA" w:rsidRPr="001455DB" w:rsidRDefault="001900DA" w:rsidP="00892DFA">
      <w:pPr>
        <w:spacing w:before="80"/>
        <w:rPr>
          <w:i/>
          <w:lang w:val="ru-RU"/>
        </w:rPr>
      </w:pPr>
    </w:p>
    <w:p w:rsidR="001900DA" w:rsidRPr="001455DB" w:rsidRDefault="001900DA" w:rsidP="00892DFA">
      <w:pPr>
        <w:spacing w:before="80"/>
        <w:rPr>
          <w:i/>
          <w:lang w:val="ru-RU"/>
        </w:rPr>
      </w:pPr>
    </w:p>
    <w:p w:rsidR="001900DA" w:rsidRPr="001455DB" w:rsidRDefault="001900DA" w:rsidP="00892DFA">
      <w:pPr>
        <w:spacing w:before="80"/>
        <w:rPr>
          <w:i/>
          <w:lang w:val="ru-RU"/>
        </w:rPr>
      </w:pPr>
    </w:p>
    <w:p w:rsidR="001900DA" w:rsidRPr="001455DB" w:rsidRDefault="001900DA" w:rsidP="00892DFA">
      <w:pPr>
        <w:pStyle w:val="Equation"/>
        <w:tabs>
          <w:tab w:val="clear" w:pos="4820"/>
          <w:tab w:val="clear" w:pos="9639"/>
          <w:tab w:val="left" w:pos="1191"/>
          <w:tab w:val="left" w:pos="1588"/>
          <w:tab w:val="left" w:pos="1985"/>
        </w:tabs>
        <w:rPr>
          <w:rFonts w:ascii="Palatino Linotype" w:hAnsi="Palatino Linotype"/>
          <w:lang w:val="ru-RU"/>
        </w:rPr>
        <w:sectPr w:rsidR="001900DA" w:rsidRPr="001455DB" w:rsidSect="00B61FB1">
          <w:headerReference w:type="even" r:id="rId9"/>
          <w:headerReference w:type="default" r:id="rId10"/>
          <w:pgSz w:w="11907" w:h="16834" w:code="9"/>
          <w:pgMar w:top="1418" w:right="1134" w:bottom="1134" w:left="1134" w:header="567" w:footer="284" w:gutter="0"/>
          <w:paperSrc w:first="15" w:other="15"/>
          <w:cols w:space="720"/>
        </w:sectPr>
      </w:pPr>
    </w:p>
    <w:p w:rsidR="00B61FB1" w:rsidRPr="00130EA0" w:rsidRDefault="00B61FB1" w:rsidP="00B61FB1">
      <w:pPr>
        <w:spacing w:before="0"/>
        <w:jc w:val="center"/>
        <w:rPr>
          <w:b/>
          <w:bCs/>
          <w:szCs w:val="22"/>
          <w:lang w:val="ru-RU"/>
        </w:rPr>
      </w:pPr>
      <w:bookmarkStart w:id="1" w:name="c2tope"/>
      <w:bookmarkStart w:id="2" w:name="irecnoe"/>
      <w:bookmarkEnd w:id="1"/>
      <w:bookmarkEnd w:id="2"/>
      <w:r w:rsidRPr="00130EA0">
        <w:rPr>
          <w:b/>
          <w:bCs/>
          <w:szCs w:val="22"/>
          <w:lang w:val="ru-RU"/>
        </w:rPr>
        <w:lastRenderedPageBreak/>
        <w:t>Предисловие</w:t>
      </w:r>
    </w:p>
    <w:p w:rsidR="00B61FB1" w:rsidRPr="00130EA0" w:rsidRDefault="00B61FB1" w:rsidP="00B61FB1">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61FB1" w:rsidRPr="00130EA0" w:rsidRDefault="00B61FB1" w:rsidP="00B61FB1">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B61FB1" w:rsidRPr="00130EA0" w:rsidRDefault="00B61FB1" w:rsidP="00B61FB1">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B61FB1" w:rsidRPr="00854998" w:rsidRDefault="00B61FB1" w:rsidP="00B61FB1">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B61FB1" w:rsidRPr="00FD3C61" w:rsidRDefault="00B61FB1" w:rsidP="00B61FB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61FB1" w:rsidRPr="009132D3" w:rsidTr="00EA7703">
        <w:trPr>
          <w:jc w:val="center"/>
        </w:trPr>
        <w:tc>
          <w:tcPr>
            <w:tcW w:w="8856" w:type="dxa"/>
            <w:gridSpan w:val="2"/>
          </w:tcPr>
          <w:p w:rsidR="00B61FB1" w:rsidRPr="00130EA0" w:rsidRDefault="00B61FB1" w:rsidP="00EA7703">
            <w:pPr>
              <w:spacing w:before="180"/>
              <w:jc w:val="center"/>
              <w:rPr>
                <w:b/>
                <w:bCs/>
                <w:szCs w:val="22"/>
                <w:lang w:val="ru-RU"/>
              </w:rPr>
            </w:pPr>
            <w:r w:rsidRPr="00130EA0">
              <w:rPr>
                <w:b/>
                <w:bCs/>
                <w:szCs w:val="22"/>
                <w:lang w:val="ru-RU"/>
              </w:rPr>
              <w:t>Серии Рекомендаций МСЭ-R</w:t>
            </w:r>
          </w:p>
          <w:p w:rsidR="00B61FB1" w:rsidRPr="00FD3C61" w:rsidRDefault="00B61FB1" w:rsidP="00EA7703">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Серия</w:t>
            </w:r>
          </w:p>
        </w:tc>
        <w:tc>
          <w:tcPr>
            <w:tcW w:w="7668" w:type="dxa"/>
          </w:tcPr>
          <w:p w:rsidR="00B61FB1" w:rsidRPr="00FD3C61" w:rsidRDefault="00B61FB1" w:rsidP="00EA7703">
            <w:pPr>
              <w:spacing w:before="40" w:after="40"/>
              <w:jc w:val="center"/>
              <w:rPr>
                <w:rFonts w:eastAsia="SimSun"/>
                <w:b/>
                <w:bCs/>
                <w:sz w:val="20"/>
                <w:lang w:val="ru-RU" w:eastAsia="zh-CN"/>
              </w:rPr>
            </w:pPr>
            <w:r w:rsidRPr="00130EA0">
              <w:rPr>
                <w:b/>
                <w:bCs/>
                <w:sz w:val="20"/>
                <w:lang w:val="ru-RU"/>
              </w:rPr>
              <w:t>Название</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BO</w:t>
            </w:r>
          </w:p>
        </w:tc>
        <w:tc>
          <w:tcPr>
            <w:tcW w:w="7668" w:type="dxa"/>
          </w:tcPr>
          <w:p w:rsidR="00B61FB1" w:rsidRPr="00130EA0" w:rsidRDefault="00B61FB1" w:rsidP="00EA7703">
            <w:pPr>
              <w:spacing w:before="40" w:after="40"/>
              <w:rPr>
                <w:sz w:val="20"/>
                <w:lang w:val="ru-RU"/>
              </w:rPr>
            </w:pPr>
            <w:r w:rsidRPr="00130EA0">
              <w:rPr>
                <w:sz w:val="20"/>
                <w:lang w:val="ru-RU"/>
              </w:rPr>
              <w:t>Спутниковое радиовещание</w:t>
            </w:r>
          </w:p>
        </w:tc>
      </w:tr>
      <w:tr w:rsidR="00B61FB1" w:rsidRPr="009132D3"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BR</w:t>
            </w:r>
          </w:p>
        </w:tc>
        <w:tc>
          <w:tcPr>
            <w:tcW w:w="7668" w:type="dxa"/>
          </w:tcPr>
          <w:p w:rsidR="00B61FB1" w:rsidRPr="00130EA0" w:rsidRDefault="00B61FB1" w:rsidP="00EA7703">
            <w:pPr>
              <w:spacing w:before="40" w:after="40"/>
              <w:rPr>
                <w:sz w:val="20"/>
                <w:lang w:val="ru-RU"/>
              </w:rPr>
            </w:pPr>
            <w:r w:rsidRPr="00130EA0">
              <w:rPr>
                <w:sz w:val="20"/>
                <w:lang w:val="ru-RU"/>
              </w:rPr>
              <w:t>Запись для производства, архивирования и воспроизведения; пленки для телевидения</w:t>
            </w:r>
          </w:p>
        </w:tc>
      </w:tr>
      <w:tr w:rsidR="00B61FB1" w:rsidRPr="00FD3C61" w:rsidTr="00EA7703">
        <w:trPr>
          <w:jc w:val="center"/>
        </w:trPr>
        <w:tc>
          <w:tcPr>
            <w:tcW w:w="1188" w:type="dxa"/>
            <w:shd w:val="clear" w:color="auto" w:fill="FFFFFF" w:themeFill="background1"/>
          </w:tcPr>
          <w:p w:rsidR="00B61FB1" w:rsidRPr="00130EA0" w:rsidRDefault="00B61FB1" w:rsidP="00EA7703">
            <w:pPr>
              <w:spacing w:before="40" w:after="40"/>
              <w:rPr>
                <w:b/>
                <w:bCs/>
                <w:sz w:val="20"/>
                <w:lang w:val="ru-RU"/>
              </w:rPr>
            </w:pPr>
            <w:r w:rsidRPr="00130EA0">
              <w:rPr>
                <w:b/>
                <w:bCs/>
                <w:sz w:val="20"/>
                <w:lang w:val="ru-RU"/>
              </w:rPr>
              <w:t>BS</w:t>
            </w:r>
          </w:p>
        </w:tc>
        <w:tc>
          <w:tcPr>
            <w:tcW w:w="7668" w:type="dxa"/>
            <w:shd w:val="clear" w:color="auto" w:fill="FFFFFF" w:themeFill="background1"/>
          </w:tcPr>
          <w:p w:rsidR="00B61FB1" w:rsidRPr="00130EA0" w:rsidRDefault="00B61FB1" w:rsidP="00EA7703">
            <w:pPr>
              <w:spacing w:before="40" w:after="40"/>
              <w:rPr>
                <w:sz w:val="20"/>
                <w:lang w:val="ru-RU"/>
              </w:rPr>
            </w:pPr>
            <w:r w:rsidRPr="00130EA0">
              <w:rPr>
                <w:sz w:val="20"/>
                <w:lang w:val="ru-RU"/>
              </w:rPr>
              <w:t>Радиовещательная служба (звуковая)</w:t>
            </w:r>
          </w:p>
        </w:tc>
      </w:tr>
      <w:tr w:rsidR="00B61FB1" w:rsidRPr="00FD3C61" w:rsidTr="00EA7703">
        <w:trPr>
          <w:jc w:val="center"/>
        </w:trPr>
        <w:tc>
          <w:tcPr>
            <w:tcW w:w="1188" w:type="dxa"/>
            <w:shd w:val="clear" w:color="auto" w:fill="F2F2F2" w:themeFill="background1" w:themeFillShade="F2"/>
          </w:tcPr>
          <w:p w:rsidR="00B61FB1" w:rsidRPr="00130EA0" w:rsidRDefault="00B61FB1" w:rsidP="00EA7703">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B61FB1" w:rsidRPr="00130EA0" w:rsidRDefault="00B61FB1" w:rsidP="00EA7703">
            <w:pPr>
              <w:spacing w:before="40" w:after="40"/>
              <w:rPr>
                <w:b/>
                <w:bCs/>
                <w:color w:val="000080"/>
                <w:sz w:val="20"/>
                <w:lang w:val="ru-RU"/>
              </w:rPr>
            </w:pPr>
            <w:r w:rsidRPr="00130EA0">
              <w:rPr>
                <w:b/>
                <w:bCs/>
                <w:color w:val="000080"/>
                <w:sz w:val="20"/>
                <w:lang w:val="ru-RU"/>
              </w:rPr>
              <w:t>Радиовещательная служба (телевизионная)</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F</w:t>
            </w:r>
          </w:p>
        </w:tc>
        <w:tc>
          <w:tcPr>
            <w:tcW w:w="7668" w:type="dxa"/>
          </w:tcPr>
          <w:p w:rsidR="00B61FB1" w:rsidRPr="00130EA0" w:rsidRDefault="00B61FB1" w:rsidP="00EA7703">
            <w:pPr>
              <w:spacing w:before="40" w:after="40"/>
              <w:rPr>
                <w:sz w:val="20"/>
                <w:lang w:val="ru-RU"/>
              </w:rPr>
            </w:pPr>
            <w:r w:rsidRPr="00130EA0">
              <w:rPr>
                <w:sz w:val="20"/>
                <w:lang w:val="ru-RU"/>
              </w:rPr>
              <w:t>Фиксированная служба</w:t>
            </w:r>
          </w:p>
        </w:tc>
      </w:tr>
      <w:tr w:rsidR="00B61FB1" w:rsidRPr="009132D3" w:rsidTr="00EA7703">
        <w:trPr>
          <w:jc w:val="center"/>
        </w:trPr>
        <w:tc>
          <w:tcPr>
            <w:tcW w:w="1188" w:type="dxa"/>
            <w:shd w:val="clear" w:color="auto" w:fill="FFFFFF"/>
          </w:tcPr>
          <w:p w:rsidR="00B61FB1" w:rsidRPr="00130EA0" w:rsidRDefault="00B61FB1" w:rsidP="00EA7703">
            <w:pPr>
              <w:spacing w:before="40" w:after="40"/>
              <w:rPr>
                <w:b/>
                <w:bCs/>
                <w:sz w:val="20"/>
                <w:lang w:val="ru-RU"/>
              </w:rPr>
            </w:pPr>
            <w:r w:rsidRPr="00130EA0">
              <w:rPr>
                <w:b/>
                <w:bCs/>
                <w:sz w:val="20"/>
                <w:lang w:val="ru-RU"/>
              </w:rPr>
              <w:t>M</w:t>
            </w:r>
          </w:p>
        </w:tc>
        <w:tc>
          <w:tcPr>
            <w:tcW w:w="7668" w:type="dxa"/>
            <w:shd w:val="clear" w:color="auto" w:fill="FFFFFF"/>
          </w:tcPr>
          <w:p w:rsidR="00B61FB1" w:rsidRPr="00130EA0" w:rsidRDefault="00B61FB1" w:rsidP="00EA7703">
            <w:pPr>
              <w:spacing w:before="40" w:after="40"/>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B61FB1" w:rsidRPr="00FD3C61" w:rsidTr="00EA7703">
        <w:trPr>
          <w:jc w:val="center"/>
        </w:trPr>
        <w:tc>
          <w:tcPr>
            <w:tcW w:w="1188" w:type="dxa"/>
            <w:shd w:val="clear" w:color="auto" w:fill="FFFFFF" w:themeFill="background1"/>
          </w:tcPr>
          <w:p w:rsidR="00B61FB1" w:rsidRPr="00130EA0" w:rsidRDefault="00B61FB1" w:rsidP="00EA7703">
            <w:pPr>
              <w:spacing w:before="40" w:after="40"/>
              <w:rPr>
                <w:b/>
                <w:bCs/>
                <w:sz w:val="20"/>
                <w:lang w:val="ru-RU"/>
              </w:rPr>
            </w:pPr>
            <w:r w:rsidRPr="00130EA0">
              <w:rPr>
                <w:b/>
                <w:bCs/>
                <w:sz w:val="20"/>
                <w:lang w:val="ru-RU"/>
              </w:rPr>
              <w:t>P</w:t>
            </w:r>
          </w:p>
        </w:tc>
        <w:tc>
          <w:tcPr>
            <w:tcW w:w="7668" w:type="dxa"/>
            <w:shd w:val="clear" w:color="auto" w:fill="FFFFFF" w:themeFill="background1"/>
          </w:tcPr>
          <w:p w:rsidR="00B61FB1" w:rsidRPr="00130EA0" w:rsidRDefault="00B61FB1" w:rsidP="00EA7703">
            <w:pPr>
              <w:spacing w:before="40" w:after="40"/>
              <w:rPr>
                <w:sz w:val="20"/>
                <w:lang w:val="ru-RU"/>
              </w:rPr>
            </w:pPr>
            <w:r w:rsidRPr="00130EA0">
              <w:rPr>
                <w:sz w:val="20"/>
                <w:lang w:val="ru-RU"/>
              </w:rPr>
              <w:t>Распространение радиоволн</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RA</w:t>
            </w:r>
          </w:p>
        </w:tc>
        <w:tc>
          <w:tcPr>
            <w:tcW w:w="7668" w:type="dxa"/>
          </w:tcPr>
          <w:p w:rsidR="00B61FB1" w:rsidRPr="00130EA0" w:rsidRDefault="00B61FB1" w:rsidP="00EA7703">
            <w:pPr>
              <w:spacing w:before="40" w:after="40"/>
              <w:rPr>
                <w:sz w:val="20"/>
                <w:lang w:val="ru-RU"/>
              </w:rPr>
            </w:pPr>
            <w:r w:rsidRPr="00130EA0">
              <w:rPr>
                <w:sz w:val="20"/>
                <w:lang w:val="ru-RU"/>
              </w:rPr>
              <w:t>Радиоастрономия</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RS</w:t>
            </w:r>
          </w:p>
        </w:tc>
        <w:tc>
          <w:tcPr>
            <w:tcW w:w="7668" w:type="dxa"/>
          </w:tcPr>
          <w:p w:rsidR="00B61FB1" w:rsidRPr="00130EA0" w:rsidRDefault="00B61FB1" w:rsidP="00EA7703">
            <w:pPr>
              <w:spacing w:before="40" w:after="40"/>
              <w:rPr>
                <w:sz w:val="20"/>
                <w:lang w:val="ru-RU"/>
              </w:rPr>
            </w:pPr>
            <w:r w:rsidRPr="00130EA0">
              <w:rPr>
                <w:sz w:val="20"/>
                <w:lang w:val="ru-RU"/>
              </w:rPr>
              <w:t>Системы дистанционного зондирования</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S</w:t>
            </w:r>
          </w:p>
        </w:tc>
        <w:tc>
          <w:tcPr>
            <w:tcW w:w="7668" w:type="dxa"/>
          </w:tcPr>
          <w:p w:rsidR="00B61FB1" w:rsidRPr="00130EA0" w:rsidRDefault="00B61FB1" w:rsidP="00EA7703">
            <w:pPr>
              <w:spacing w:before="40" w:after="40"/>
              <w:rPr>
                <w:sz w:val="20"/>
                <w:lang w:val="ru-RU"/>
              </w:rPr>
            </w:pPr>
            <w:r w:rsidRPr="00130EA0">
              <w:rPr>
                <w:sz w:val="20"/>
                <w:lang w:val="ru-RU"/>
              </w:rPr>
              <w:t>Фиксированная спутниковая служба</w:t>
            </w:r>
          </w:p>
        </w:tc>
      </w:tr>
      <w:tr w:rsidR="00B61FB1" w:rsidRPr="00FD3C61" w:rsidTr="00EA7703">
        <w:trPr>
          <w:jc w:val="center"/>
        </w:trPr>
        <w:tc>
          <w:tcPr>
            <w:tcW w:w="1188" w:type="dxa"/>
            <w:shd w:val="clear" w:color="auto" w:fill="auto"/>
          </w:tcPr>
          <w:p w:rsidR="00B61FB1" w:rsidRPr="00130EA0" w:rsidRDefault="00B61FB1" w:rsidP="00EA7703">
            <w:pPr>
              <w:spacing w:before="40" w:after="40"/>
              <w:rPr>
                <w:b/>
                <w:bCs/>
                <w:sz w:val="20"/>
                <w:lang w:val="ru-RU"/>
              </w:rPr>
            </w:pPr>
            <w:r w:rsidRPr="00130EA0">
              <w:rPr>
                <w:b/>
                <w:bCs/>
                <w:sz w:val="20"/>
                <w:lang w:val="ru-RU"/>
              </w:rPr>
              <w:t>SA</w:t>
            </w:r>
          </w:p>
        </w:tc>
        <w:tc>
          <w:tcPr>
            <w:tcW w:w="7668" w:type="dxa"/>
            <w:shd w:val="clear" w:color="auto" w:fill="auto"/>
          </w:tcPr>
          <w:p w:rsidR="00B61FB1" w:rsidRPr="00130EA0" w:rsidRDefault="00B61FB1" w:rsidP="00EA7703">
            <w:pPr>
              <w:spacing w:before="40" w:after="40"/>
              <w:rPr>
                <w:sz w:val="20"/>
                <w:lang w:val="ru-RU"/>
              </w:rPr>
            </w:pPr>
            <w:r w:rsidRPr="00130EA0">
              <w:rPr>
                <w:sz w:val="20"/>
                <w:lang w:val="ru-RU"/>
              </w:rPr>
              <w:t>Космические применения и метеорология</w:t>
            </w:r>
          </w:p>
        </w:tc>
      </w:tr>
      <w:tr w:rsidR="00B61FB1" w:rsidRPr="009132D3"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SF</w:t>
            </w:r>
          </w:p>
        </w:tc>
        <w:tc>
          <w:tcPr>
            <w:tcW w:w="7668" w:type="dxa"/>
          </w:tcPr>
          <w:p w:rsidR="00B61FB1" w:rsidRPr="00130EA0" w:rsidRDefault="00B61FB1" w:rsidP="00EA7703">
            <w:pPr>
              <w:spacing w:before="40" w:after="40"/>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61FB1" w:rsidRPr="00FD3C61" w:rsidTr="00EA7703">
        <w:trPr>
          <w:jc w:val="center"/>
        </w:trPr>
        <w:tc>
          <w:tcPr>
            <w:tcW w:w="1188" w:type="dxa"/>
            <w:shd w:val="clear" w:color="auto" w:fill="auto"/>
          </w:tcPr>
          <w:p w:rsidR="00B61FB1" w:rsidRPr="00130EA0" w:rsidRDefault="00B61FB1" w:rsidP="00EA7703">
            <w:pPr>
              <w:spacing w:before="40" w:after="40"/>
              <w:rPr>
                <w:b/>
                <w:bCs/>
                <w:sz w:val="20"/>
                <w:lang w:val="ru-RU"/>
              </w:rPr>
            </w:pPr>
            <w:r w:rsidRPr="00130EA0">
              <w:rPr>
                <w:b/>
                <w:bCs/>
                <w:sz w:val="20"/>
                <w:lang w:val="ru-RU"/>
              </w:rPr>
              <w:t>SM</w:t>
            </w:r>
          </w:p>
        </w:tc>
        <w:tc>
          <w:tcPr>
            <w:tcW w:w="7668" w:type="dxa"/>
            <w:shd w:val="clear" w:color="auto" w:fill="auto"/>
          </w:tcPr>
          <w:p w:rsidR="00B61FB1" w:rsidRPr="00130EA0" w:rsidRDefault="00B61FB1" w:rsidP="00EA7703">
            <w:pPr>
              <w:spacing w:before="40" w:after="40"/>
              <w:rPr>
                <w:sz w:val="20"/>
                <w:lang w:val="ru-RU"/>
              </w:rPr>
            </w:pPr>
            <w:r w:rsidRPr="00130EA0">
              <w:rPr>
                <w:sz w:val="20"/>
                <w:lang w:val="ru-RU"/>
              </w:rPr>
              <w:t>Управление использованием спектра</w:t>
            </w:r>
          </w:p>
        </w:tc>
      </w:tr>
      <w:tr w:rsidR="00B61FB1" w:rsidRPr="00FD3C61"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SNG</w:t>
            </w:r>
          </w:p>
        </w:tc>
        <w:tc>
          <w:tcPr>
            <w:tcW w:w="7668" w:type="dxa"/>
          </w:tcPr>
          <w:p w:rsidR="00B61FB1" w:rsidRPr="00130EA0" w:rsidRDefault="00B61FB1" w:rsidP="00EA7703">
            <w:pPr>
              <w:spacing w:before="40" w:after="40"/>
              <w:rPr>
                <w:sz w:val="20"/>
                <w:lang w:val="ru-RU"/>
              </w:rPr>
            </w:pPr>
            <w:r w:rsidRPr="00130EA0">
              <w:rPr>
                <w:sz w:val="20"/>
                <w:lang w:val="ru-RU"/>
              </w:rPr>
              <w:t>Спутниковый сбор новостей</w:t>
            </w:r>
          </w:p>
        </w:tc>
      </w:tr>
      <w:tr w:rsidR="00B61FB1" w:rsidRPr="009132D3"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TF</w:t>
            </w:r>
          </w:p>
        </w:tc>
        <w:tc>
          <w:tcPr>
            <w:tcW w:w="7668" w:type="dxa"/>
          </w:tcPr>
          <w:p w:rsidR="00B61FB1" w:rsidRPr="00130EA0" w:rsidRDefault="00B61FB1" w:rsidP="00EA7703">
            <w:pPr>
              <w:spacing w:before="40" w:after="40"/>
              <w:rPr>
                <w:sz w:val="20"/>
                <w:lang w:val="ru-RU"/>
              </w:rPr>
            </w:pPr>
            <w:r w:rsidRPr="00130EA0">
              <w:rPr>
                <w:sz w:val="20"/>
                <w:lang w:val="ru-RU"/>
              </w:rPr>
              <w:t>Передача сигналов времени и эталонных частот</w:t>
            </w:r>
          </w:p>
        </w:tc>
      </w:tr>
      <w:tr w:rsidR="00B61FB1" w:rsidRPr="009132D3" w:rsidTr="00EA7703">
        <w:trPr>
          <w:jc w:val="center"/>
        </w:trPr>
        <w:tc>
          <w:tcPr>
            <w:tcW w:w="1188" w:type="dxa"/>
          </w:tcPr>
          <w:p w:rsidR="00B61FB1" w:rsidRPr="00130EA0" w:rsidRDefault="00B61FB1" w:rsidP="00EA7703">
            <w:pPr>
              <w:spacing w:before="40" w:after="40"/>
              <w:rPr>
                <w:b/>
                <w:bCs/>
                <w:sz w:val="20"/>
                <w:lang w:val="ru-RU"/>
              </w:rPr>
            </w:pPr>
            <w:r w:rsidRPr="00130EA0">
              <w:rPr>
                <w:b/>
                <w:bCs/>
                <w:sz w:val="20"/>
                <w:lang w:val="ru-RU"/>
              </w:rPr>
              <w:t>V</w:t>
            </w:r>
          </w:p>
        </w:tc>
        <w:tc>
          <w:tcPr>
            <w:tcW w:w="7668" w:type="dxa"/>
          </w:tcPr>
          <w:p w:rsidR="00B61FB1" w:rsidRPr="00130EA0" w:rsidRDefault="00B61FB1" w:rsidP="00EA7703">
            <w:pPr>
              <w:spacing w:before="40" w:after="180"/>
              <w:rPr>
                <w:sz w:val="20"/>
                <w:lang w:val="ru-RU"/>
              </w:rPr>
            </w:pPr>
            <w:r w:rsidRPr="00130EA0">
              <w:rPr>
                <w:sz w:val="20"/>
                <w:lang w:val="ru-RU"/>
              </w:rPr>
              <w:t>Словарь и связанные с ним вопросы</w:t>
            </w:r>
          </w:p>
        </w:tc>
      </w:tr>
    </w:tbl>
    <w:p w:rsidR="00B61FB1" w:rsidRPr="00FD3C61" w:rsidRDefault="00B61FB1" w:rsidP="00B61FB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61FB1" w:rsidRPr="009132D3" w:rsidTr="00EA7703">
        <w:trPr>
          <w:jc w:val="center"/>
        </w:trPr>
        <w:tc>
          <w:tcPr>
            <w:tcW w:w="8856" w:type="dxa"/>
          </w:tcPr>
          <w:p w:rsidR="00B61FB1" w:rsidRPr="00FD3C61" w:rsidRDefault="00B61FB1" w:rsidP="00EA7703">
            <w:pPr>
              <w:spacing w:after="120"/>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B61FB1" w:rsidRPr="007E6717" w:rsidRDefault="00B61FB1" w:rsidP="00B61FB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B61FB1" w:rsidRPr="00D163D5" w:rsidRDefault="00B61FB1" w:rsidP="00B61FB1">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B61FB1" w:rsidRPr="00B61FB1" w:rsidRDefault="00B61FB1" w:rsidP="00B61FB1">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B61FB1" w:rsidRPr="00B61FB1" w:rsidRDefault="00B61FB1" w:rsidP="00B61FB1">
      <w:pPr>
        <w:rPr>
          <w:sz w:val="20"/>
          <w:lang w:val="ru-RU"/>
        </w:rPr>
        <w:sectPr w:rsidR="00B61FB1" w:rsidRPr="00B61FB1" w:rsidSect="00B61FB1">
          <w:headerReference w:type="even" r:id="rId13"/>
          <w:headerReference w:type="default" r:id="rId14"/>
          <w:pgSz w:w="11907" w:h="16834" w:code="9"/>
          <w:pgMar w:top="1418" w:right="1134" w:bottom="567" w:left="1134" w:header="720" w:footer="482" w:gutter="0"/>
          <w:paperSrc w:first="15" w:other="15"/>
          <w:pgNumType w:fmt="lowerRoman"/>
          <w:cols w:space="720"/>
        </w:sectPr>
      </w:pPr>
    </w:p>
    <w:p w:rsidR="001900DA" w:rsidRPr="000A2B43" w:rsidRDefault="000A2B43" w:rsidP="009A1BC1">
      <w:pPr>
        <w:pStyle w:val="RecNo"/>
        <w:spacing w:before="0" w:line="250" w:lineRule="exact"/>
        <w:rPr>
          <w:szCs w:val="26"/>
          <w:lang w:val="ru-RU"/>
        </w:rPr>
      </w:pPr>
      <w:r w:rsidRPr="00B61FB1">
        <w:rPr>
          <w:szCs w:val="26"/>
          <w:lang w:val="ru-RU"/>
        </w:rPr>
        <w:lastRenderedPageBreak/>
        <w:t xml:space="preserve">РЕКОМЕНДАЦИЯ </w:t>
      </w:r>
      <w:r w:rsidR="00B61FB1" w:rsidRPr="00B13DDE">
        <w:rPr>
          <w:szCs w:val="26"/>
          <w:lang w:val="ru-RU"/>
        </w:rPr>
        <w:t xml:space="preserve"> </w:t>
      </w:r>
      <w:r w:rsidRPr="00B61FB1">
        <w:rPr>
          <w:rStyle w:val="href"/>
          <w:szCs w:val="26"/>
          <w:lang w:val="ru-RU"/>
        </w:rPr>
        <w:t>МСЭ-</w:t>
      </w:r>
      <w:r w:rsidRPr="00B61FB1">
        <w:rPr>
          <w:rStyle w:val="href"/>
          <w:szCs w:val="26"/>
        </w:rPr>
        <w:t>R</w:t>
      </w:r>
      <w:r w:rsidRPr="00B61FB1">
        <w:rPr>
          <w:rStyle w:val="href"/>
          <w:szCs w:val="26"/>
          <w:lang w:val="ru-RU"/>
        </w:rPr>
        <w:t xml:space="preserve"> </w:t>
      </w:r>
      <w:r w:rsidR="00B61FB1" w:rsidRPr="00B13DDE">
        <w:rPr>
          <w:rStyle w:val="href"/>
          <w:szCs w:val="26"/>
          <w:lang w:val="ru-RU"/>
        </w:rPr>
        <w:t xml:space="preserve"> </w:t>
      </w:r>
      <w:r w:rsidRPr="00B61FB1">
        <w:rPr>
          <w:rStyle w:val="href"/>
          <w:szCs w:val="26"/>
        </w:rPr>
        <w:t>BT</w:t>
      </w:r>
      <w:r w:rsidRPr="00B61FB1">
        <w:rPr>
          <w:rStyle w:val="href"/>
          <w:szCs w:val="26"/>
          <w:lang w:val="ru-RU"/>
        </w:rPr>
        <w:t>.</w:t>
      </w:r>
      <w:r w:rsidR="00E07121" w:rsidRPr="00B13DDE">
        <w:rPr>
          <w:rStyle w:val="href"/>
          <w:szCs w:val="26"/>
          <w:lang w:val="ru-RU"/>
        </w:rPr>
        <w:t>1563-1</w:t>
      </w:r>
    </w:p>
    <w:p w:rsidR="001900DA" w:rsidRPr="00E07121" w:rsidRDefault="00E07121" w:rsidP="009A1BC1">
      <w:pPr>
        <w:pStyle w:val="Rectitle"/>
        <w:spacing w:line="250" w:lineRule="exact"/>
        <w:rPr>
          <w:szCs w:val="26"/>
          <w:lang w:val="ru-RU" w:eastAsia="ja-JP"/>
        </w:rPr>
      </w:pPr>
      <w:r w:rsidRPr="00E07121">
        <w:rPr>
          <w:lang w:val="ru-RU"/>
        </w:rPr>
        <w:t xml:space="preserve">Протокол </w:t>
      </w:r>
      <w:r w:rsidRPr="00B13DDE">
        <w:rPr>
          <w:lang w:val="ru-RU"/>
        </w:rPr>
        <w:t>кодирования</w:t>
      </w:r>
      <w:r w:rsidRPr="00E07121">
        <w:rPr>
          <w:lang w:val="ru-RU"/>
        </w:rPr>
        <w:t xml:space="preserve"> данных с использованием значения длины ключа</w:t>
      </w:r>
    </w:p>
    <w:p w:rsidR="001900DA" w:rsidRPr="00E07121" w:rsidRDefault="00D43DC9" w:rsidP="009A1BC1">
      <w:pPr>
        <w:pStyle w:val="Recref"/>
        <w:spacing w:line="250" w:lineRule="exact"/>
        <w:rPr>
          <w:lang w:val="ru-RU"/>
        </w:rPr>
      </w:pPr>
      <w:r w:rsidRPr="00B61FB1">
        <w:rPr>
          <w:lang w:val="ru-RU"/>
        </w:rPr>
        <w:t>(Вопрос МСЭ-</w:t>
      </w:r>
      <w:r w:rsidRPr="00E07121">
        <w:rPr>
          <w:lang w:val="en-US"/>
        </w:rPr>
        <w:t>R</w:t>
      </w:r>
      <w:r w:rsidRPr="00B61FB1">
        <w:rPr>
          <w:lang w:val="ru-RU"/>
        </w:rPr>
        <w:t xml:space="preserve"> </w:t>
      </w:r>
      <w:r w:rsidR="00E07121" w:rsidRPr="00E07121">
        <w:rPr>
          <w:lang w:val="ru-RU"/>
        </w:rPr>
        <w:t>130/6</w:t>
      </w:r>
      <w:r w:rsidRPr="00B61FB1">
        <w:rPr>
          <w:lang w:val="ru-RU"/>
        </w:rPr>
        <w:t>)</w:t>
      </w:r>
    </w:p>
    <w:p w:rsidR="00F613ED" w:rsidRPr="00D16392" w:rsidRDefault="00F613ED" w:rsidP="009A1BC1">
      <w:pPr>
        <w:pStyle w:val="Recdate"/>
        <w:spacing w:line="250" w:lineRule="exact"/>
        <w:rPr>
          <w:lang w:val="ru-RU"/>
        </w:rPr>
      </w:pPr>
      <w:r w:rsidRPr="00D16392">
        <w:rPr>
          <w:lang w:val="ru-RU"/>
        </w:rPr>
        <w:t>(</w:t>
      </w:r>
      <w:r w:rsidR="00EA7703">
        <w:rPr>
          <w:lang w:val="ru-RU"/>
        </w:rPr>
        <w:t>2002</w:t>
      </w:r>
      <w:r w:rsidR="00EA7703" w:rsidRPr="00B13DDE">
        <w:rPr>
          <w:lang w:val="ru-RU"/>
        </w:rPr>
        <w:t>-</w:t>
      </w:r>
      <w:r w:rsidRPr="00B13DDE">
        <w:rPr>
          <w:lang w:val="ru-RU"/>
        </w:rPr>
        <w:t>2011</w:t>
      </w:r>
      <w:r w:rsidRPr="00D16392">
        <w:rPr>
          <w:lang w:val="ru-RU"/>
        </w:rPr>
        <w:t>)</w:t>
      </w:r>
    </w:p>
    <w:p w:rsidR="001900DA" w:rsidRPr="00D43DC9" w:rsidRDefault="00D43DC9" w:rsidP="009A1BC1">
      <w:pPr>
        <w:pStyle w:val="HeadingSum"/>
        <w:spacing w:line="250" w:lineRule="exact"/>
        <w:rPr>
          <w:lang w:val="ru-RU" w:eastAsia="ja-JP"/>
        </w:rPr>
      </w:pPr>
      <w:r w:rsidRPr="00B61FB1">
        <w:rPr>
          <w:lang w:val="ru-RU"/>
        </w:rPr>
        <w:t>Сфера применения</w:t>
      </w:r>
    </w:p>
    <w:p w:rsidR="00E07121" w:rsidRPr="00B13DDE" w:rsidRDefault="00E07121" w:rsidP="009A1BC1">
      <w:pPr>
        <w:pStyle w:val="Summary"/>
        <w:spacing w:after="0" w:line="250" w:lineRule="exact"/>
        <w:rPr>
          <w:lang w:val="ru-RU"/>
        </w:rPr>
      </w:pPr>
      <w:r w:rsidRPr="00EA7703">
        <w:rPr>
          <w:lang w:val="ru-RU"/>
        </w:rPr>
        <w:t xml:space="preserve">В настоящей Рекомендации определяется протокол кодирования данных на уровне байтов, предназначенный для представления элементов данных и групп данных. </w:t>
      </w:r>
      <w:r w:rsidRPr="00B13DDE">
        <w:rPr>
          <w:lang w:val="ru-RU"/>
        </w:rPr>
        <w:t>Данный протокол определяет структуру данных, которая не зависит от используемого метода применения или транспортировки.</w:t>
      </w:r>
    </w:p>
    <w:p w:rsidR="00E07121" w:rsidRPr="00B13DDE" w:rsidRDefault="00E07121" w:rsidP="009A1BC1">
      <w:pPr>
        <w:pStyle w:val="Summary"/>
        <w:spacing w:line="250" w:lineRule="exact"/>
        <w:rPr>
          <w:lang w:val="ru-RU"/>
        </w:rPr>
      </w:pPr>
      <w:r w:rsidRPr="00EA7703">
        <w:rPr>
          <w:lang w:val="ru-RU"/>
        </w:rPr>
        <w:t>В Рекомендации определяется триплет "ключ-длина-значение" (</w:t>
      </w:r>
      <w:r w:rsidRPr="0082798E">
        <w:rPr>
          <w:lang w:val="en-GB"/>
        </w:rPr>
        <w:t>KLV</w:t>
      </w:r>
      <w:r w:rsidRPr="00EA7703">
        <w:rPr>
          <w:lang w:val="ru-RU"/>
        </w:rPr>
        <w:t xml:space="preserve"> – </w:t>
      </w:r>
      <w:r w:rsidRPr="0082798E">
        <w:rPr>
          <w:lang w:val="en-GB"/>
        </w:rPr>
        <w:t>key</w:t>
      </w:r>
      <w:r w:rsidRPr="00EA7703">
        <w:rPr>
          <w:lang w:val="ru-RU"/>
        </w:rPr>
        <w:t>-</w:t>
      </w:r>
      <w:r w:rsidRPr="0082798E">
        <w:rPr>
          <w:lang w:val="en-GB"/>
        </w:rPr>
        <w:t>length</w:t>
      </w:r>
      <w:r w:rsidRPr="00EA7703">
        <w:rPr>
          <w:lang w:val="ru-RU"/>
        </w:rPr>
        <w:t>-</w:t>
      </w:r>
      <w:r w:rsidRPr="0082798E">
        <w:rPr>
          <w:lang w:val="en-GB"/>
        </w:rPr>
        <w:t>value</w:t>
      </w:r>
      <w:r w:rsidRPr="00EA7703">
        <w:rPr>
          <w:lang w:val="ru-RU"/>
        </w:rPr>
        <w:t xml:space="preserve">) в качестве протокола обмена данными применительно к элементам данных или группам данных, где </w:t>
      </w:r>
      <w:r w:rsidRPr="0082798E">
        <w:rPr>
          <w:lang w:val="en-US"/>
        </w:rPr>
        <w:t>Key</w:t>
      </w:r>
      <w:r w:rsidRPr="00EA7703">
        <w:rPr>
          <w:lang w:val="ru-RU"/>
        </w:rPr>
        <w:t xml:space="preserve"> идентифицирует данные, </w:t>
      </w:r>
      <w:r w:rsidRPr="0082798E">
        <w:rPr>
          <w:lang w:val="en-GB"/>
        </w:rPr>
        <w:t>Length</w:t>
      </w:r>
      <w:r w:rsidRPr="00EA7703">
        <w:rPr>
          <w:lang w:val="ru-RU"/>
        </w:rPr>
        <w:t xml:space="preserve"> специфицирует длину данных, а </w:t>
      </w:r>
      <w:r w:rsidRPr="0082798E">
        <w:rPr>
          <w:lang w:val="en-GB"/>
        </w:rPr>
        <w:t>Value</w:t>
      </w:r>
      <w:r w:rsidRPr="00EA7703">
        <w:rPr>
          <w:lang w:val="ru-RU"/>
        </w:rPr>
        <w:t xml:space="preserve"> – это собственно данные. </w:t>
      </w:r>
      <w:r w:rsidRPr="00B13DDE">
        <w:rPr>
          <w:lang w:val="ru-RU"/>
        </w:rPr>
        <w:t xml:space="preserve">Протокол </w:t>
      </w:r>
      <w:r w:rsidRPr="0082798E">
        <w:rPr>
          <w:lang w:val="en-GB"/>
        </w:rPr>
        <w:t>KLV</w:t>
      </w:r>
      <w:r w:rsidRPr="00B13DDE">
        <w:rPr>
          <w:lang w:val="ru-RU"/>
        </w:rPr>
        <w:t xml:space="preserve"> предоставляет единый механизм обмена для всех совместимых приложений, не зависящий от способа реализации или транспортировки. </w:t>
      </w:r>
    </w:p>
    <w:p w:rsidR="001900DA" w:rsidRPr="00D43DC9" w:rsidRDefault="00D43DC9" w:rsidP="009A1BC1">
      <w:pPr>
        <w:pStyle w:val="Normalaftertitle"/>
        <w:spacing w:line="250" w:lineRule="exact"/>
        <w:rPr>
          <w:lang w:val="ru-RU" w:eastAsia="ja-JP"/>
        </w:rPr>
      </w:pPr>
      <w:r w:rsidRPr="00B61FB1">
        <w:rPr>
          <w:lang w:val="ru-RU"/>
        </w:rPr>
        <w:t xml:space="preserve">Ассамблея </w:t>
      </w:r>
      <w:r w:rsidRPr="00B13DDE">
        <w:rPr>
          <w:lang w:val="ru-RU"/>
        </w:rPr>
        <w:t>радиосвязи</w:t>
      </w:r>
      <w:r w:rsidRPr="00B61FB1">
        <w:rPr>
          <w:lang w:val="ru-RU"/>
        </w:rPr>
        <w:t xml:space="preserve"> МСЭ</w:t>
      </w:r>
      <w:r w:rsidR="001900DA" w:rsidRPr="00D43DC9">
        <w:rPr>
          <w:lang w:val="ru-RU"/>
        </w:rPr>
        <w:t>,</w:t>
      </w:r>
    </w:p>
    <w:p w:rsidR="001900DA" w:rsidRPr="0018117F" w:rsidRDefault="00D43DC9" w:rsidP="009A1BC1">
      <w:pPr>
        <w:pStyle w:val="Call"/>
        <w:spacing w:line="250" w:lineRule="exact"/>
        <w:rPr>
          <w:lang w:val="ru-RU"/>
        </w:rPr>
      </w:pPr>
      <w:r w:rsidRPr="00B13DDE">
        <w:rPr>
          <w:lang w:val="ru-RU"/>
        </w:rPr>
        <w:t>учитывая</w:t>
      </w:r>
      <w:r w:rsidRPr="00EA7703">
        <w:rPr>
          <w:i w:val="0"/>
          <w:iCs/>
          <w:lang w:val="ru-RU"/>
        </w:rPr>
        <w:t>,</w:t>
      </w:r>
      <w:r w:rsidR="001900DA" w:rsidRPr="00EA7703">
        <w:rPr>
          <w:i w:val="0"/>
          <w:iCs/>
          <w:lang w:val="ru-RU"/>
        </w:rPr>
        <w:t xml:space="preserve"> </w:t>
      </w:r>
    </w:p>
    <w:p w:rsidR="00E07121" w:rsidRPr="0082798E" w:rsidRDefault="0018117F" w:rsidP="009A1BC1">
      <w:pPr>
        <w:spacing w:line="250" w:lineRule="exact"/>
        <w:rPr>
          <w:lang w:val="ru-RU"/>
        </w:rPr>
      </w:pPr>
      <w:r w:rsidRPr="00D5175B">
        <w:rPr>
          <w:lang w:val="en-US"/>
        </w:rPr>
        <w:t>a</w:t>
      </w:r>
      <w:r w:rsidRPr="00B61FB1">
        <w:rPr>
          <w:lang w:val="ru-RU"/>
        </w:rPr>
        <w:t>)</w:t>
      </w:r>
      <w:r w:rsidRPr="00B61FB1">
        <w:rPr>
          <w:lang w:val="ru-RU"/>
        </w:rPr>
        <w:tab/>
      </w:r>
      <w:r w:rsidR="00E07121" w:rsidRPr="0082798E">
        <w:rPr>
          <w:lang w:val="ru-RU"/>
        </w:rPr>
        <w:t>что многие страны создали производственные комплексы цифрового телевидения, основанные на использовании цифровых компонентов видеосигналов, соответствующих Рекомендациям МСЭ</w:t>
      </w:r>
      <w:r w:rsidR="00E07121" w:rsidRPr="0082798E">
        <w:rPr>
          <w:lang w:val="ru-RU"/>
        </w:rPr>
        <w:noBreakHyphen/>
      </w:r>
      <w:r w:rsidR="00E07121" w:rsidRPr="0082798E">
        <w:rPr>
          <w:lang w:val="en-US"/>
        </w:rPr>
        <w:t>R</w:t>
      </w:r>
      <w:r w:rsidR="00E07121" w:rsidRPr="0082798E">
        <w:rPr>
          <w:lang w:val="ru-RU"/>
        </w:rPr>
        <w:t xml:space="preserve"> </w:t>
      </w:r>
      <w:r w:rsidR="00E07121" w:rsidRPr="0082798E">
        <w:rPr>
          <w:lang w:val="en-US"/>
        </w:rPr>
        <w:t>BT</w:t>
      </w:r>
      <w:r w:rsidR="00E07121" w:rsidRPr="0082798E">
        <w:rPr>
          <w:lang w:val="ru-RU"/>
        </w:rPr>
        <w:t>.601, МСЭ</w:t>
      </w:r>
      <w:r w:rsidR="00E07121" w:rsidRPr="0082798E">
        <w:rPr>
          <w:lang w:val="ru-RU"/>
        </w:rPr>
        <w:noBreakHyphen/>
      </w:r>
      <w:r w:rsidR="00E07121" w:rsidRPr="0082798E">
        <w:rPr>
          <w:lang w:val="en-US"/>
        </w:rPr>
        <w:t>R</w:t>
      </w:r>
      <w:r w:rsidR="00E07121" w:rsidRPr="0082798E">
        <w:rPr>
          <w:lang w:val="ru-RU"/>
        </w:rPr>
        <w:t xml:space="preserve"> </w:t>
      </w:r>
      <w:r w:rsidR="00E07121" w:rsidRPr="0082798E">
        <w:rPr>
          <w:lang w:val="en-US"/>
        </w:rPr>
        <w:t>BT</w:t>
      </w:r>
      <w:r w:rsidR="00E07121" w:rsidRPr="0082798E">
        <w:rPr>
          <w:lang w:val="ru-RU"/>
        </w:rPr>
        <w:t>.656 и МСЭ</w:t>
      </w:r>
      <w:r w:rsidR="00E07121" w:rsidRPr="0082798E">
        <w:rPr>
          <w:lang w:val="ru-RU"/>
        </w:rPr>
        <w:noBreakHyphen/>
      </w:r>
      <w:r w:rsidR="00E07121" w:rsidRPr="0082798E">
        <w:rPr>
          <w:lang w:val="en-US"/>
        </w:rPr>
        <w:t>R</w:t>
      </w:r>
      <w:r w:rsidR="00E07121" w:rsidRPr="0082798E">
        <w:rPr>
          <w:lang w:val="ru-RU"/>
        </w:rPr>
        <w:t xml:space="preserve"> </w:t>
      </w:r>
      <w:r w:rsidR="00E07121" w:rsidRPr="0082798E">
        <w:rPr>
          <w:lang w:val="en-US"/>
        </w:rPr>
        <w:t>BT</w:t>
      </w:r>
      <w:r w:rsidR="00E07121" w:rsidRPr="0082798E">
        <w:rPr>
          <w:lang w:val="ru-RU"/>
        </w:rPr>
        <w:t>.799;</w:t>
      </w:r>
    </w:p>
    <w:p w:rsidR="00E07121" w:rsidRPr="0082798E" w:rsidRDefault="00E07121" w:rsidP="009A1BC1">
      <w:pPr>
        <w:spacing w:line="250" w:lineRule="exact"/>
        <w:rPr>
          <w:lang w:val="ru-RU"/>
        </w:rPr>
      </w:pPr>
      <w:r w:rsidRPr="0082798E">
        <w:rPr>
          <w:lang w:val="en-GB"/>
        </w:rPr>
        <w:t>b</w:t>
      </w:r>
      <w:r w:rsidRPr="0082798E">
        <w:rPr>
          <w:lang w:val="ru-RU"/>
        </w:rPr>
        <w:t>)</w:t>
      </w:r>
      <w:r w:rsidRPr="0082798E">
        <w:rPr>
          <w:lang w:val="ru-RU"/>
        </w:rPr>
        <w:tab/>
        <w:t>что были созданы производственные системы телевидения высокой четкости (ТВЧ) с</w:t>
      </w:r>
      <w:r w:rsidR="00EA7703">
        <w:rPr>
          <w:lang w:val="en-US"/>
        </w:rPr>
        <w:t> </w:t>
      </w:r>
      <w:r w:rsidRPr="0082798E">
        <w:rPr>
          <w:lang w:val="ru-RU"/>
        </w:rPr>
        <w:t>использованием цифровых интерфейсов ТВЧ, соответствующих Рекомендации МСЭ</w:t>
      </w:r>
      <w:r w:rsidRPr="0082798E">
        <w:rPr>
          <w:lang w:val="ru-RU"/>
        </w:rPr>
        <w:noBreakHyphen/>
      </w:r>
      <w:r w:rsidRPr="0082798E">
        <w:rPr>
          <w:lang w:val="en-US"/>
        </w:rPr>
        <w:t>R</w:t>
      </w:r>
      <w:r w:rsidRPr="0082798E">
        <w:rPr>
          <w:lang w:val="ru-RU"/>
        </w:rPr>
        <w:t xml:space="preserve"> </w:t>
      </w:r>
      <w:r w:rsidRPr="0082798E">
        <w:rPr>
          <w:lang w:val="en-US"/>
        </w:rPr>
        <w:t>BT</w:t>
      </w:r>
      <w:r w:rsidRPr="0082798E">
        <w:rPr>
          <w:lang w:val="ru-RU"/>
        </w:rPr>
        <w:t>.1120;</w:t>
      </w:r>
    </w:p>
    <w:p w:rsidR="00E07121" w:rsidRPr="0082798E" w:rsidRDefault="00E07121" w:rsidP="009A1BC1">
      <w:pPr>
        <w:spacing w:line="250" w:lineRule="exact"/>
        <w:rPr>
          <w:lang w:val="ru-RU"/>
        </w:rPr>
      </w:pPr>
      <w:r w:rsidRPr="0082798E">
        <w:rPr>
          <w:lang w:val="en-GB"/>
        </w:rPr>
        <w:t>c</w:t>
      </w:r>
      <w:r w:rsidRPr="0082798E">
        <w:rPr>
          <w:lang w:val="ru-RU"/>
        </w:rPr>
        <w:t>)</w:t>
      </w:r>
      <w:r w:rsidRPr="0082798E">
        <w:rPr>
          <w:lang w:val="ru-RU"/>
        </w:rPr>
        <w:tab/>
        <w:t>что сигнал, соответствующий Рекомендации МСЭ</w:t>
      </w:r>
      <w:r w:rsidRPr="0082798E">
        <w:rPr>
          <w:lang w:val="ru-RU"/>
        </w:rPr>
        <w:noBreakHyphen/>
      </w:r>
      <w:r w:rsidRPr="0082798E">
        <w:rPr>
          <w:lang w:val="en-US"/>
        </w:rPr>
        <w:t>R</w:t>
      </w:r>
      <w:r w:rsidRPr="0082798E">
        <w:rPr>
          <w:lang w:val="ru-RU"/>
        </w:rPr>
        <w:t xml:space="preserve"> </w:t>
      </w:r>
      <w:r w:rsidRPr="0082798E">
        <w:rPr>
          <w:lang w:val="en-US"/>
        </w:rPr>
        <w:t>BT</w:t>
      </w:r>
      <w:r w:rsidRPr="0082798E">
        <w:rPr>
          <w:lang w:val="ru-RU"/>
        </w:rPr>
        <w:t>.656 или МСЭ</w:t>
      </w:r>
      <w:r w:rsidRPr="0082798E">
        <w:rPr>
          <w:lang w:val="ru-RU"/>
        </w:rPr>
        <w:noBreakHyphen/>
      </w:r>
      <w:r w:rsidRPr="0082798E">
        <w:rPr>
          <w:lang w:val="en-US"/>
        </w:rPr>
        <w:t>R</w:t>
      </w:r>
      <w:r w:rsidRPr="0082798E">
        <w:rPr>
          <w:lang w:val="ru-RU"/>
        </w:rPr>
        <w:t xml:space="preserve"> </w:t>
      </w:r>
      <w:r w:rsidRPr="0082798E">
        <w:rPr>
          <w:lang w:val="en-US"/>
        </w:rPr>
        <w:t>BT</w:t>
      </w:r>
      <w:r w:rsidRPr="0082798E">
        <w:rPr>
          <w:lang w:val="ru-RU"/>
        </w:rPr>
        <w:t>.799, обладает определенной пропускной способностью, позволяющей мультиплексировать сигналы дополнительных данных в последовательном потоке данных;</w:t>
      </w:r>
    </w:p>
    <w:p w:rsidR="00E07121" w:rsidRPr="0082798E" w:rsidRDefault="00E07121" w:rsidP="009A1BC1">
      <w:pPr>
        <w:spacing w:line="250" w:lineRule="exact"/>
        <w:rPr>
          <w:lang w:val="ru-RU"/>
        </w:rPr>
      </w:pPr>
      <w:r w:rsidRPr="0082798E">
        <w:rPr>
          <w:lang w:val="en-GB"/>
        </w:rPr>
        <w:t>d</w:t>
      </w:r>
      <w:r w:rsidRPr="0082798E">
        <w:rPr>
          <w:lang w:val="ru-RU"/>
        </w:rPr>
        <w:t>)</w:t>
      </w:r>
      <w:r w:rsidRPr="0082798E">
        <w:rPr>
          <w:lang w:val="ru-RU"/>
        </w:rPr>
        <w:tab/>
        <w:t>что мультиплексирование сигналов вспомогательных данных в последовательном потоке данных обеспечивает эксплуатационные и экономические выгоды;</w:t>
      </w:r>
    </w:p>
    <w:p w:rsidR="00E07121" w:rsidRPr="00E80205" w:rsidRDefault="00E07121" w:rsidP="009A1BC1">
      <w:pPr>
        <w:spacing w:line="250" w:lineRule="exact"/>
        <w:rPr>
          <w:lang w:val="ru-RU"/>
        </w:rPr>
      </w:pPr>
      <w:r w:rsidRPr="0082798E">
        <w:rPr>
          <w:lang w:val="en-GB"/>
        </w:rPr>
        <w:t>e</w:t>
      </w:r>
      <w:r w:rsidRPr="0082798E">
        <w:rPr>
          <w:lang w:val="ru-RU"/>
        </w:rPr>
        <w:t>)</w:t>
      </w:r>
      <w:r w:rsidRPr="0082798E">
        <w:rPr>
          <w:lang w:val="ru-RU"/>
        </w:rPr>
        <w:tab/>
        <w:t>что эксплуатационные выгоды возрастают, если для сигналов вспомогательных данных используется минимальное число различных форматов</w:t>
      </w:r>
      <w:r w:rsidR="00E80205">
        <w:rPr>
          <w:lang w:val="ru-RU"/>
        </w:rPr>
        <w:t>;</w:t>
      </w:r>
    </w:p>
    <w:p w:rsidR="00E07121" w:rsidRPr="0082798E" w:rsidRDefault="00E07121" w:rsidP="009A1BC1">
      <w:pPr>
        <w:spacing w:line="250" w:lineRule="exact"/>
        <w:rPr>
          <w:lang w:val="ru-RU"/>
        </w:rPr>
      </w:pPr>
      <w:r w:rsidRPr="0082798E">
        <w:rPr>
          <w:lang w:val="en-GB"/>
        </w:rPr>
        <w:t>f</w:t>
      </w:r>
      <w:r w:rsidRPr="0082798E">
        <w:rPr>
          <w:lang w:val="ru-RU"/>
        </w:rPr>
        <w:t>)</w:t>
      </w:r>
      <w:r w:rsidRPr="0082798E">
        <w:rPr>
          <w:lang w:val="ru-RU"/>
        </w:rPr>
        <w:tab/>
        <w:t>что форматирование пакетов вспомогательных данных определено в Рекомендации МСЭ</w:t>
      </w:r>
      <w:r w:rsidR="00EA7703" w:rsidRPr="00EA7703">
        <w:rPr>
          <w:lang w:val="ru-RU"/>
        </w:rPr>
        <w:noBreakHyphen/>
      </w:r>
      <w:r w:rsidRPr="0082798E">
        <w:rPr>
          <w:lang w:val="en-US"/>
        </w:rPr>
        <w:t>R</w:t>
      </w:r>
      <w:r w:rsidR="00EA7703">
        <w:rPr>
          <w:lang w:val="en-US"/>
        </w:rPr>
        <w:t> </w:t>
      </w:r>
      <w:r w:rsidRPr="0082798E">
        <w:rPr>
          <w:lang w:val="en-US"/>
        </w:rPr>
        <w:t>BT</w:t>
      </w:r>
      <w:r w:rsidRPr="0082798E">
        <w:rPr>
          <w:lang w:val="ru-RU"/>
        </w:rPr>
        <w:t>.1364</w:t>
      </w:r>
      <w:r w:rsidR="00E80205">
        <w:rPr>
          <w:lang w:val="ru-RU"/>
        </w:rPr>
        <w:t>;</w:t>
      </w:r>
    </w:p>
    <w:p w:rsidR="001900DA" w:rsidRPr="0018117F" w:rsidRDefault="00E07121" w:rsidP="009A1BC1">
      <w:pPr>
        <w:spacing w:line="250" w:lineRule="exact"/>
        <w:rPr>
          <w:lang w:val="ru-RU" w:eastAsia="ja-JP"/>
        </w:rPr>
      </w:pPr>
      <w:r w:rsidRPr="0082798E">
        <w:rPr>
          <w:lang w:val="en-GB"/>
        </w:rPr>
        <w:t>g</w:t>
      </w:r>
      <w:r w:rsidRPr="0082798E">
        <w:rPr>
          <w:lang w:val="ru-RU"/>
        </w:rPr>
        <w:t>)</w:t>
      </w:r>
      <w:r w:rsidRPr="0082798E">
        <w:rPr>
          <w:lang w:val="ru-RU"/>
        </w:rPr>
        <w:tab/>
        <w:t>что обобщенное форматирование данных различного типа с использованием пакетов вспомогательных данных как одна из форм передачи окажется полезным для операций радиовещательной передачи</w:t>
      </w:r>
      <w:r w:rsidR="0018117F" w:rsidRPr="00B61FB1">
        <w:rPr>
          <w:lang w:val="ru-RU"/>
        </w:rPr>
        <w:t>,</w:t>
      </w:r>
    </w:p>
    <w:p w:rsidR="001900DA" w:rsidRPr="00B13DDE" w:rsidRDefault="0018117F" w:rsidP="009A1BC1">
      <w:pPr>
        <w:pStyle w:val="Call"/>
        <w:spacing w:line="250" w:lineRule="exact"/>
        <w:rPr>
          <w:lang w:val="ru-RU"/>
        </w:rPr>
      </w:pPr>
      <w:r w:rsidRPr="00B61FB1">
        <w:rPr>
          <w:lang w:val="ru-RU"/>
        </w:rPr>
        <w:t>рекомендует</w:t>
      </w:r>
    </w:p>
    <w:p w:rsidR="001900DA" w:rsidRPr="0018117F" w:rsidRDefault="001900DA" w:rsidP="009A1BC1">
      <w:pPr>
        <w:spacing w:line="250" w:lineRule="exact"/>
        <w:rPr>
          <w:lang w:val="ru-RU" w:eastAsia="ja-JP"/>
        </w:rPr>
      </w:pPr>
      <w:r w:rsidRPr="0018117F">
        <w:rPr>
          <w:b/>
          <w:bCs/>
          <w:lang w:val="ru-RU" w:eastAsia="ja-JP"/>
        </w:rPr>
        <w:t>1</w:t>
      </w:r>
      <w:r w:rsidRPr="0018117F">
        <w:rPr>
          <w:lang w:val="ru-RU" w:eastAsia="ja-JP"/>
        </w:rPr>
        <w:tab/>
      </w:r>
      <w:r w:rsidR="00E07121" w:rsidRPr="0082798E">
        <w:rPr>
          <w:lang w:val="ru-RU"/>
        </w:rPr>
        <w:t>использовать форматирование данных вида "ключ-длина-значение" (</w:t>
      </w:r>
      <w:r w:rsidR="00E07121" w:rsidRPr="0082798E">
        <w:rPr>
          <w:lang w:val="en-GB"/>
        </w:rPr>
        <w:t>KLV</w:t>
      </w:r>
      <w:r w:rsidR="00E07121" w:rsidRPr="0082798E">
        <w:rPr>
          <w:lang w:val="ru-RU"/>
        </w:rPr>
        <w:t xml:space="preserve">) – (протокол кодирования данных с использованием </w:t>
      </w:r>
      <w:r w:rsidR="00E07121" w:rsidRPr="0082798E">
        <w:rPr>
          <w:lang w:val="en-GB"/>
        </w:rPr>
        <w:t>Key</w:t>
      </w:r>
      <w:r w:rsidR="00E07121" w:rsidRPr="0082798E">
        <w:rPr>
          <w:lang w:val="ru-RU"/>
        </w:rPr>
        <w:noBreakHyphen/>
      </w:r>
      <w:r w:rsidR="00E07121" w:rsidRPr="0082798E">
        <w:rPr>
          <w:lang w:val="en-GB"/>
        </w:rPr>
        <w:t>Length</w:t>
      </w:r>
      <w:r w:rsidR="00E07121" w:rsidRPr="0082798E">
        <w:rPr>
          <w:lang w:val="ru-RU"/>
        </w:rPr>
        <w:t>-</w:t>
      </w:r>
      <w:r w:rsidR="00E07121" w:rsidRPr="0082798E">
        <w:rPr>
          <w:lang w:val="en-GB"/>
        </w:rPr>
        <w:t>Value</w:t>
      </w:r>
      <w:r w:rsidR="00E07121" w:rsidRPr="0082798E">
        <w:rPr>
          <w:lang w:val="ru-RU"/>
        </w:rPr>
        <w:t>), определенное в Приложении 1, в качестве метода для данных различного типа в после</w:t>
      </w:r>
      <w:r w:rsidR="00E80205">
        <w:rPr>
          <w:lang w:val="ru-RU"/>
        </w:rPr>
        <w:t>довательном цифровом интерфейсе;</w:t>
      </w:r>
    </w:p>
    <w:p w:rsidR="001900DA" w:rsidRPr="0018117F" w:rsidRDefault="001900DA" w:rsidP="009A1BC1">
      <w:pPr>
        <w:spacing w:line="250" w:lineRule="exact"/>
        <w:rPr>
          <w:lang w:val="ru-RU" w:eastAsia="ja-JP"/>
        </w:rPr>
      </w:pPr>
      <w:r w:rsidRPr="0018117F">
        <w:rPr>
          <w:b/>
          <w:bCs/>
          <w:lang w:val="ru-RU" w:eastAsia="ja-JP"/>
        </w:rPr>
        <w:t>2</w:t>
      </w:r>
      <w:r w:rsidRPr="0018117F">
        <w:rPr>
          <w:lang w:val="ru-RU" w:eastAsia="ja-JP"/>
        </w:rPr>
        <w:tab/>
      </w:r>
      <w:r w:rsidR="00E07121" w:rsidRPr="0082798E">
        <w:rPr>
          <w:lang w:val="ru-RU"/>
        </w:rPr>
        <w:t>чтобы соблюдение положений данной Рекомендации осуществлялось на добровольной основе. Однако данная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указанных положений. Для выражения требований используются слова "следует", "должен" ("shall") или некоторые другие обязывающие выражения, такие как "обязан" ("must"), а также их отрицательные формы. Употребление таких слов никоим образом не следует интерпретировать как основание для частичного или полного соблюдения положений данной Рекомендации</w:t>
      </w:r>
      <w:r w:rsidR="0018117F" w:rsidRPr="00B61FB1">
        <w:rPr>
          <w:bCs/>
          <w:sz w:val="24"/>
          <w:szCs w:val="24"/>
          <w:lang w:val="ru-RU"/>
        </w:rPr>
        <w:t>.</w:t>
      </w:r>
    </w:p>
    <w:p w:rsidR="001900DA" w:rsidRPr="0018117F" w:rsidRDefault="0018117F" w:rsidP="00EA7703">
      <w:pPr>
        <w:pStyle w:val="AnnexNoTitle"/>
        <w:rPr>
          <w:lang w:val="ru-RU" w:eastAsia="ja-JP"/>
        </w:rPr>
      </w:pPr>
      <w:r w:rsidRPr="0018117F">
        <w:rPr>
          <w:lang w:val="ru-RU"/>
        </w:rPr>
        <w:lastRenderedPageBreak/>
        <w:t xml:space="preserve">Приложение </w:t>
      </w:r>
      <w:r w:rsidR="001900DA" w:rsidRPr="0018117F">
        <w:rPr>
          <w:lang w:val="ru-RU"/>
        </w:rPr>
        <w:t>1</w:t>
      </w:r>
    </w:p>
    <w:p w:rsidR="001900DA" w:rsidRPr="0018117F" w:rsidRDefault="001900DA" w:rsidP="00EA7703">
      <w:pPr>
        <w:pStyle w:val="Heading1"/>
        <w:rPr>
          <w:lang w:val="ru-RU"/>
        </w:rPr>
      </w:pPr>
      <w:r w:rsidRPr="0018117F">
        <w:rPr>
          <w:lang w:val="ru-RU"/>
        </w:rPr>
        <w:t>1</w:t>
      </w:r>
      <w:r w:rsidRPr="0018117F">
        <w:rPr>
          <w:lang w:val="ru-RU"/>
        </w:rPr>
        <w:tab/>
      </w:r>
      <w:r w:rsidR="00E07121" w:rsidRPr="00B13DDE">
        <w:rPr>
          <w:lang w:val="ru-RU"/>
        </w:rPr>
        <w:t>Протокол</w:t>
      </w:r>
      <w:r w:rsidR="00E07121" w:rsidRPr="0082798E">
        <w:rPr>
          <w:lang w:val="ru-RU"/>
        </w:rPr>
        <w:t xml:space="preserve"> </w:t>
      </w:r>
      <w:r w:rsidR="00E07121" w:rsidRPr="0082798E">
        <w:rPr>
          <w:lang w:val="en-GB"/>
        </w:rPr>
        <w:t>KLV</w:t>
      </w:r>
      <w:r w:rsidR="00E07121" w:rsidRPr="00EA7703">
        <w:rPr>
          <w:rStyle w:val="FootnoteReference"/>
          <w:b w:val="0"/>
          <w:bCs/>
        </w:rPr>
        <w:footnoteReference w:id="1"/>
      </w:r>
    </w:p>
    <w:p w:rsidR="00E07121" w:rsidRPr="0082798E" w:rsidRDefault="00E07121" w:rsidP="00EA7703">
      <w:pPr>
        <w:rPr>
          <w:lang w:val="ru-RU"/>
        </w:rPr>
      </w:pPr>
      <w:r w:rsidRPr="0082798E">
        <w:rPr>
          <w:lang w:val="ru-RU"/>
        </w:rPr>
        <w:t xml:space="preserve">Таблица 1 и рисунок 1 позволяют предварительно ознакомиться с протоколом </w:t>
      </w:r>
      <w:r w:rsidRPr="0082798E">
        <w:rPr>
          <w:lang w:val="en-GB"/>
        </w:rPr>
        <w:t>KLV</w:t>
      </w:r>
      <w:r w:rsidRPr="0082798E">
        <w:rPr>
          <w:lang w:val="ru-RU"/>
        </w:rPr>
        <w:t xml:space="preserve"> для кодирования данных. Кодируемые данные могут представлять собой один элемент данных или группу данных.</w:t>
      </w:r>
    </w:p>
    <w:p w:rsidR="00E07121" w:rsidRPr="0082798E" w:rsidRDefault="00E07121" w:rsidP="00EA7703">
      <w:pPr>
        <w:rPr>
          <w:lang w:val="ru-RU"/>
        </w:rPr>
      </w:pPr>
      <w:r w:rsidRPr="0082798E">
        <w:rPr>
          <w:lang w:val="ru-RU"/>
        </w:rPr>
        <w:t xml:space="preserve">Протокол </w:t>
      </w:r>
      <w:r w:rsidR="00E80205" w:rsidRPr="0082798E">
        <w:rPr>
          <w:lang w:val="en-GB"/>
        </w:rPr>
        <w:t>KLV</w:t>
      </w:r>
      <w:r w:rsidR="00E80205">
        <w:rPr>
          <w:lang w:val="ru-RU"/>
        </w:rPr>
        <w:t>-</w:t>
      </w:r>
      <w:r w:rsidRPr="0082798E">
        <w:rPr>
          <w:lang w:val="ru-RU"/>
        </w:rPr>
        <w:t xml:space="preserve">кодирования составлен из "ключа" идентификации в виде универсальной метки </w:t>
      </w:r>
      <w:r w:rsidRPr="0082798E">
        <w:rPr>
          <w:lang w:val="en-US"/>
        </w:rPr>
        <w:t>UL</w:t>
      </w:r>
      <w:r w:rsidRPr="0082798E">
        <w:rPr>
          <w:lang w:val="ru-RU"/>
        </w:rPr>
        <w:t xml:space="preserve"> (</w:t>
      </w:r>
      <w:r w:rsidRPr="0082798E">
        <w:rPr>
          <w:lang w:val="en-GB"/>
        </w:rPr>
        <w:t>Universal</w:t>
      </w:r>
      <w:r w:rsidRPr="0082798E">
        <w:rPr>
          <w:lang w:val="ru-RU"/>
        </w:rPr>
        <w:t xml:space="preserve"> </w:t>
      </w:r>
      <w:r w:rsidRPr="0082798E">
        <w:rPr>
          <w:lang w:val="en-GB"/>
        </w:rPr>
        <w:t>Label</w:t>
      </w:r>
      <w:r w:rsidRPr="0082798E">
        <w:rPr>
          <w:lang w:val="ru-RU"/>
        </w:rPr>
        <w:t xml:space="preserve">), за которым следуют числовая "длина" (длина значения) и данные, то есть "значение". </w:t>
      </w:r>
    </w:p>
    <w:p w:rsidR="001900DA" w:rsidRDefault="00E07121" w:rsidP="00EA7703">
      <w:pPr>
        <w:rPr>
          <w:lang w:val="ru-RU"/>
        </w:rPr>
      </w:pPr>
      <w:r w:rsidRPr="0082798E">
        <w:rPr>
          <w:lang w:val="ru-RU"/>
        </w:rPr>
        <w:t>Длина полного "ключа" должна составлять 16 байтов. "Значение" –</w:t>
      </w:r>
      <w:r>
        <w:rPr>
          <w:lang w:val="ru-RU"/>
        </w:rPr>
        <w:t xml:space="preserve"> </w:t>
      </w:r>
      <w:r w:rsidRPr="0082798E">
        <w:rPr>
          <w:lang w:val="ru-RU"/>
        </w:rPr>
        <w:t xml:space="preserve">это последовательность байтов типа данных согласно спецификации в соответствующей Рекомендации, которая не подвергается дополнительному кодированию Протоколом </w:t>
      </w:r>
      <w:r w:rsidRPr="0082798E">
        <w:rPr>
          <w:lang w:val="en-GB"/>
        </w:rPr>
        <w:t>KLV</w:t>
      </w:r>
      <w:r w:rsidRPr="0082798E">
        <w:rPr>
          <w:lang w:val="ru-RU"/>
        </w:rPr>
        <w:t>. Поле "значение" имеет переменную длину, причем какие-либо ограничения установлены в соответствующей определяющей Рекомендации.</w:t>
      </w:r>
    </w:p>
    <w:p w:rsidR="00E07121" w:rsidRPr="0082798E" w:rsidRDefault="00E07121" w:rsidP="00994940">
      <w:pPr>
        <w:pStyle w:val="TableNo"/>
        <w:rPr>
          <w:lang w:val="ru-RU"/>
        </w:rPr>
      </w:pPr>
      <w:r w:rsidRPr="0082798E">
        <w:rPr>
          <w:lang w:val="ru-RU"/>
        </w:rPr>
        <w:t>ТАБЛИЦА 1</w:t>
      </w:r>
    </w:p>
    <w:p w:rsidR="00E07121" w:rsidRPr="0082798E" w:rsidRDefault="00E07121" w:rsidP="00994940">
      <w:pPr>
        <w:pStyle w:val="Tabletitle"/>
        <w:rPr>
          <w:lang w:val="ru-RU"/>
        </w:rPr>
      </w:pPr>
      <w:r w:rsidRPr="0082798E">
        <w:rPr>
          <w:lang w:val="ru-RU"/>
        </w:rPr>
        <w:t xml:space="preserve">Поля </w:t>
      </w:r>
      <w:r w:rsidRPr="0082798E">
        <w:rPr>
          <w:lang w:val="en-GB"/>
        </w:rPr>
        <w:t>KLV</w:t>
      </w:r>
      <w:r w:rsidRPr="0082798E">
        <w:rPr>
          <w:lang w:val="ru-RU"/>
        </w:rPr>
        <w:t xml:space="preserve"> для кодирования данных</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440"/>
        <w:gridCol w:w="3522"/>
        <w:gridCol w:w="2692"/>
        <w:gridCol w:w="1985"/>
      </w:tblGrid>
      <w:tr w:rsidR="00E07121" w:rsidRPr="0082798E" w:rsidTr="00994940">
        <w:trPr>
          <w:trHeight w:val="20"/>
          <w:jc w:val="center"/>
        </w:trPr>
        <w:tc>
          <w:tcPr>
            <w:tcW w:w="1440" w:type="dxa"/>
            <w:shd w:val="clear" w:color="800080" w:fill="FFFFFF"/>
            <w:vAlign w:val="center"/>
          </w:tcPr>
          <w:p w:rsidR="00E07121" w:rsidRPr="00D247E0" w:rsidRDefault="00E07121" w:rsidP="00EA7703">
            <w:pPr>
              <w:pStyle w:val="Tablehead"/>
              <w:rPr>
                <w:lang w:val="ru-RU"/>
              </w:rPr>
            </w:pPr>
            <w:r w:rsidRPr="00D247E0">
              <w:rPr>
                <w:lang w:val="ru-RU"/>
              </w:rPr>
              <w:t>Поле</w:t>
            </w:r>
          </w:p>
        </w:tc>
        <w:tc>
          <w:tcPr>
            <w:tcW w:w="3522" w:type="dxa"/>
            <w:shd w:val="clear" w:color="800080" w:fill="FFFFFF"/>
            <w:vAlign w:val="center"/>
          </w:tcPr>
          <w:p w:rsidR="00E07121" w:rsidRPr="00D247E0" w:rsidRDefault="00E07121" w:rsidP="00EA7703">
            <w:pPr>
              <w:pStyle w:val="Tablehead"/>
              <w:rPr>
                <w:lang w:val="ru-RU"/>
              </w:rPr>
            </w:pPr>
            <w:r w:rsidRPr="00D247E0">
              <w:rPr>
                <w:lang w:val="ru-RU"/>
              </w:rPr>
              <w:t>Описание</w:t>
            </w:r>
          </w:p>
        </w:tc>
        <w:tc>
          <w:tcPr>
            <w:tcW w:w="2692" w:type="dxa"/>
            <w:shd w:val="clear" w:color="800080" w:fill="FFFFFF"/>
            <w:vAlign w:val="center"/>
          </w:tcPr>
          <w:p w:rsidR="00E07121" w:rsidRPr="00D247E0" w:rsidRDefault="00E07121" w:rsidP="00EA7703">
            <w:pPr>
              <w:pStyle w:val="Tablehead"/>
              <w:rPr>
                <w:lang w:val="ru-RU"/>
              </w:rPr>
            </w:pPr>
            <w:r w:rsidRPr="00D247E0">
              <w:rPr>
                <w:lang w:val="ru-RU"/>
              </w:rPr>
              <w:t>Длина</w:t>
            </w:r>
          </w:p>
        </w:tc>
        <w:tc>
          <w:tcPr>
            <w:tcW w:w="1985" w:type="dxa"/>
            <w:shd w:val="clear" w:color="800080" w:fill="FFFFFF"/>
            <w:vAlign w:val="center"/>
          </w:tcPr>
          <w:p w:rsidR="00E07121" w:rsidRPr="00D247E0" w:rsidRDefault="00E07121" w:rsidP="00EA7703">
            <w:pPr>
              <w:pStyle w:val="Tablehead"/>
              <w:rPr>
                <w:lang w:val="en-GB"/>
              </w:rPr>
            </w:pPr>
            <w:r w:rsidRPr="00D247E0">
              <w:rPr>
                <w:lang w:val="ru-RU"/>
              </w:rPr>
              <w:t>Контент</w:t>
            </w:r>
            <w:r w:rsidRPr="00D247E0">
              <w:rPr>
                <w:lang w:val="en-GB"/>
              </w:rPr>
              <w:t>/</w:t>
            </w:r>
            <w:r w:rsidRPr="00D247E0">
              <w:rPr>
                <w:lang w:val="ru-RU"/>
              </w:rPr>
              <w:t>Формат</w:t>
            </w:r>
          </w:p>
        </w:tc>
      </w:tr>
      <w:tr w:rsidR="00E07121" w:rsidRPr="0082798E" w:rsidTr="00994940">
        <w:trPr>
          <w:trHeight w:val="20"/>
          <w:jc w:val="center"/>
        </w:trPr>
        <w:tc>
          <w:tcPr>
            <w:tcW w:w="1440" w:type="dxa"/>
            <w:shd w:val="solid" w:color="C0C0C0" w:fill="FFFFFF"/>
            <w:vAlign w:val="center"/>
          </w:tcPr>
          <w:p w:rsidR="00E07121" w:rsidRPr="00D247E0" w:rsidRDefault="00E07121" w:rsidP="00994940">
            <w:pPr>
              <w:pStyle w:val="Tabletext"/>
              <w:jc w:val="center"/>
              <w:rPr>
                <w:b/>
                <w:bCs/>
                <w:lang w:val="ru-RU"/>
              </w:rPr>
            </w:pPr>
            <w:r w:rsidRPr="00D247E0">
              <w:rPr>
                <w:b/>
                <w:bCs/>
                <w:lang w:val="ru-RU"/>
              </w:rPr>
              <w:t>Ключ</w:t>
            </w:r>
          </w:p>
        </w:tc>
        <w:tc>
          <w:tcPr>
            <w:tcW w:w="3522" w:type="dxa"/>
            <w:vAlign w:val="center"/>
          </w:tcPr>
          <w:p w:rsidR="00E07121" w:rsidRPr="00D247E0" w:rsidRDefault="00E07121" w:rsidP="00994940">
            <w:pPr>
              <w:pStyle w:val="Tabletext"/>
              <w:jc w:val="left"/>
              <w:rPr>
                <w:lang w:val="en-GB"/>
              </w:rPr>
            </w:pPr>
            <w:r w:rsidRPr="00D247E0">
              <w:rPr>
                <w:lang w:val="en-GB"/>
              </w:rPr>
              <w:t>UL</w:t>
            </w:r>
            <w:r w:rsidRPr="00D247E0">
              <w:rPr>
                <w:lang w:val="ru-RU"/>
              </w:rPr>
              <w:t xml:space="preserve"> для идентификации значения</w:t>
            </w:r>
            <w:r w:rsidRPr="00D247E0">
              <w:rPr>
                <w:lang w:val="en-GB"/>
              </w:rPr>
              <w:t xml:space="preserve"> </w:t>
            </w:r>
          </w:p>
        </w:tc>
        <w:tc>
          <w:tcPr>
            <w:tcW w:w="2692" w:type="dxa"/>
            <w:vAlign w:val="center"/>
          </w:tcPr>
          <w:p w:rsidR="00E07121" w:rsidRPr="00D247E0" w:rsidRDefault="00E07121" w:rsidP="00994940">
            <w:pPr>
              <w:pStyle w:val="Tabletext"/>
              <w:jc w:val="left"/>
              <w:rPr>
                <w:lang w:val="en-GB"/>
              </w:rPr>
            </w:pPr>
            <w:r w:rsidRPr="00D247E0">
              <w:rPr>
                <w:lang w:val="en-GB"/>
              </w:rPr>
              <w:t>16</w:t>
            </w:r>
            <w:r w:rsidRPr="00D247E0">
              <w:rPr>
                <w:lang w:val="ru-RU"/>
              </w:rPr>
              <w:t xml:space="preserve"> байт</w:t>
            </w:r>
            <w:r w:rsidR="00E80205">
              <w:rPr>
                <w:lang w:val="ru-RU"/>
              </w:rPr>
              <w:t>ов</w:t>
            </w:r>
          </w:p>
        </w:tc>
        <w:tc>
          <w:tcPr>
            <w:tcW w:w="1985" w:type="dxa"/>
            <w:vAlign w:val="center"/>
          </w:tcPr>
          <w:p w:rsidR="00E07121" w:rsidRPr="00D247E0" w:rsidRDefault="00E07121" w:rsidP="00994940">
            <w:pPr>
              <w:pStyle w:val="Tabletext"/>
              <w:jc w:val="left"/>
              <w:rPr>
                <w:lang w:val="en-GB"/>
              </w:rPr>
            </w:pPr>
            <w:r w:rsidRPr="00D247E0">
              <w:rPr>
                <w:lang w:val="ru-RU"/>
              </w:rPr>
              <w:t>Раздел</w:t>
            </w:r>
            <w:r w:rsidRPr="00D247E0">
              <w:rPr>
                <w:lang w:val="en-GB"/>
              </w:rPr>
              <w:t xml:space="preserve"> 1.1</w:t>
            </w:r>
          </w:p>
        </w:tc>
      </w:tr>
      <w:tr w:rsidR="00E07121" w:rsidRPr="0082798E" w:rsidTr="00994940">
        <w:trPr>
          <w:trHeight w:val="20"/>
          <w:jc w:val="center"/>
        </w:trPr>
        <w:tc>
          <w:tcPr>
            <w:tcW w:w="1440" w:type="dxa"/>
            <w:shd w:val="solid" w:color="C0C0C0" w:fill="FFFFFF"/>
          </w:tcPr>
          <w:p w:rsidR="00E07121" w:rsidRPr="00D247E0" w:rsidRDefault="00E07121" w:rsidP="00994940">
            <w:pPr>
              <w:pStyle w:val="Tabletext"/>
              <w:jc w:val="center"/>
              <w:rPr>
                <w:b/>
                <w:bCs/>
                <w:lang w:val="ru-RU"/>
              </w:rPr>
            </w:pPr>
            <w:r w:rsidRPr="00D247E0">
              <w:rPr>
                <w:b/>
                <w:bCs/>
                <w:lang w:val="ru-RU"/>
              </w:rPr>
              <w:t>Длина</w:t>
            </w:r>
          </w:p>
        </w:tc>
        <w:tc>
          <w:tcPr>
            <w:tcW w:w="3522" w:type="dxa"/>
          </w:tcPr>
          <w:p w:rsidR="00E07121" w:rsidRPr="00D247E0" w:rsidRDefault="00E07121" w:rsidP="00994940">
            <w:pPr>
              <w:pStyle w:val="Tabletext"/>
              <w:jc w:val="left"/>
              <w:rPr>
                <w:lang w:val="en-GB"/>
              </w:rPr>
            </w:pPr>
            <w:r w:rsidRPr="00D247E0">
              <w:rPr>
                <w:lang w:val="ru-RU"/>
              </w:rPr>
              <w:t>Длина поля "значение"</w:t>
            </w:r>
          </w:p>
        </w:tc>
        <w:tc>
          <w:tcPr>
            <w:tcW w:w="2692" w:type="dxa"/>
          </w:tcPr>
          <w:p w:rsidR="00E07121" w:rsidRPr="00D247E0" w:rsidRDefault="00E07121" w:rsidP="00994940">
            <w:pPr>
              <w:pStyle w:val="Tabletext"/>
              <w:jc w:val="left"/>
              <w:rPr>
                <w:lang w:val="ru-RU"/>
              </w:rPr>
            </w:pPr>
            <w:r w:rsidRPr="00D247E0">
              <w:rPr>
                <w:lang w:val="ru-RU"/>
              </w:rPr>
              <w:t>Определена в</w:t>
            </w:r>
            <w:r w:rsidR="00994940" w:rsidRPr="00D247E0">
              <w:rPr>
                <w:lang w:val="ru-RU"/>
              </w:rPr>
              <w:t> </w:t>
            </w:r>
            <w:r w:rsidRPr="00D247E0">
              <w:rPr>
                <w:lang w:val="ru-RU"/>
              </w:rPr>
              <w:t>соответствующем регистре, ядре (</w:t>
            </w:r>
            <w:r w:rsidRPr="00D247E0">
              <w:rPr>
                <w:lang w:val="en-GB"/>
              </w:rPr>
              <w:t>essence</w:t>
            </w:r>
            <w:r w:rsidRPr="00D247E0">
              <w:rPr>
                <w:lang w:val="ru-RU"/>
              </w:rPr>
              <w:t>), стандарте применения, но имеет переменную длину</w:t>
            </w:r>
          </w:p>
        </w:tc>
        <w:tc>
          <w:tcPr>
            <w:tcW w:w="1985" w:type="dxa"/>
          </w:tcPr>
          <w:p w:rsidR="00E07121" w:rsidRPr="00D247E0" w:rsidRDefault="00E07121" w:rsidP="00994940">
            <w:pPr>
              <w:pStyle w:val="Tabletext"/>
              <w:jc w:val="left"/>
              <w:rPr>
                <w:lang w:val="en-GB"/>
              </w:rPr>
            </w:pPr>
            <w:r w:rsidRPr="00D247E0">
              <w:rPr>
                <w:lang w:val="ru-RU"/>
              </w:rPr>
              <w:t>Раздел</w:t>
            </w:r>
            <w:r w:rsidRPr="00D247E0">
              <w:rPr>
                <w:lang w:val="en-GB"/>
              </w:rPr>
              <w:t xml:space="preserve"> 1.2</w:t>
            </w:r>
          </w:p>
        </w:tc>
      </w:tr>
      <w:tr w:rsidR="00E07121" w:rsidRPr="0082798E" w:rsidTr="00994940">
        <w:trPr>
          <w:trHeight w:val="20"/>
          <w:jc w:val="center"/>
        </w:trPr>
        <w:tc>
          <w:tcPr>
            <w:tcW w:w="1440" w:type="dxa"/>
            <w:shd w:val="solid" w:color="C0C0C0" w:fill="FFFFFF"/>
            <w:vAlign w:val="center"/>
          </w:tcPr>
          <w:p w:rsidR="00E07121" w:rsidRPr="00D247E0" w:rsidRDefault="00E07121" w:rsidP="00994940">
            <w:pPr>
              <w:pStyle w:val="Tabletext"/>
              <w:jc w:val="center"/>
              <w:rPr>
                <w:b/>
                <w:bCs/>
                <w:lang w:val="en-GB"/>
              </w:rPr>
            </w:pPr>
            <w:r w:rsidRPr="00D247E0">
              <w:rPr>
                <w:b/>
                <w:bCs/>
                <w:lang w:val="ru-RU"/>
              </w:rPr>
              <w:t>Значение</w:t>
            </w:r>
          </w:p>
        </w:tc>
        <w:tc>
          <w:tcPr>
            <w:tcW w:w="3522" w:type="dxa"/>
            <w:vAlign w:val="center"/>
          </w:tcPr>
          <w:p w:rsidR="00E07121" w:rsidRPr="00D247E0" w:rsidRDefault="00E07121" w:rsidP="00994940">
            <w:pPr>
              <w:pStyle w:val="Tabletext"/>
              <w:jc w:val="left"/>
              <w:rPr>
                <w:lang w:val="en-GB"/>
              </w:rPr>
            </w:pPr>
            <w:r w:rsidRPr="00D247E0">
              <w:rPr>
                <w:lang w:val="ru-RU"/>
              </w:rPr>
              <w:t>Значение</w:t>
            </w:r>
            <w:r w:rsidRPr="00D247E0">
              <w:rPr>
                <w:lang w:val="en-GB"/>
              </w:rPr>
              <w:t xml:space="preserve">, </w:t>
            </w:r>
            <w:r w:rsidRPr="00D247E0">
              <w:rPr>
                <w:lang w:val="ru-RU"/>
              </w:rPr>
              <w:t>связанное</w:t>
            </w:r>
            <w:r w:rsidRPr="00D247E0">
              <w:rPr>
                <w:lang w:val="en-GB"/>
              </w:rPr>
              <w:t xml:space="preserve"> </w:t>
            </w:r>
            <w:r w:rsidRPr="00D247E0">
              <w:rPr>
                <w:lang w:val="ru-RU"/>
              </w:rPr>
              <w:t>с</w:t>
            </w:r>
            <w:r w:rsidRPr="00D247E0">
              <w:rPr>
                <w:lang w:val="en-GB"/>
              </w:rPr>
              <w:t xml:space="preserve"> </w:t>
            </w:r>
            <w:r w:rsidRPr="00D247E0">
              <w:rPr>
                <w:lang w:val="ru-RU"/>
              </w:rPr>
              <w:t>ключом</w:t>
            </w:r>
          </w:p>
        </w:tc>
        <w:tc>
          <w:tcPr>
            <w:tcW w:w="2692" w:type="dxa"/>
            <w:vAlign w:val="center"/>
          </w:tcPr>
          <w:p w:rsidR="00E07121" w:rsidRPr="00D247E0" w:rsidRDefault="00E07121" w:rsidP="00994940">
            <w:pPr>
              <w:pStyle w:val="Tabletext"/>
              <w:jc w:val="left"/>
              <w:rPr>
                <w:lang w:val="en-GB"/>
              </w:rPr>
            </w:pPr>
            <w:r w:rsidRPr="00D247E0">
              <w:rPr>
                <w:lang w:val="ru-RU"/>
              </w:rPr>
              <w:t>Переменная</w:t>
            </w:r>
          </w:p>
        </w:tc>
        <w:tc>
          <w:tcPr>
            <w:tcW w:w="1985" w:type="dxa"/>
            <w:vAlign w:val="center"/>
          </w:tcPr>
          <w:p w:rsidR="00E07121" w:rsidRPr="00D247E0" w:rsidRDefault="00E07121" w:rsidP="00994940">
            <w:pPr>
              <w:pStyle w:val="Tabletext"/>
              <w:jc w:val="left"/>
              <w:rPr>
                <w:lang w:val="en-GB"/>
              </w:rPr>
            </w:pPr>
            <w:r w:rsidRPr="00D247E0">
              <w:rPr>
                <w:lang w:val="ru-RU"/>
              </w:rPr>
              <w:t>Раздел</w:t>
            </w:r>
            <w:r w:rsidRPr="00D247E0">
              <w:rPr>
                <w:lang w:val="en-GB"/>
              </w:rPr>
              <w:t xml:space="preserve"> 1.3</w:t>
            </w:r>
          </w:p>
        </w:tc>
      </w:tr>
    </w:tbl>
    <w:p w:rsidR="00E07121" w:rsidRPr="0082798E" w:rsidRDefault="00E07121" w:rsidP="00994940">
      <w:pPr>
        <w:pStyle w:val="FigureNo"/>
        <w:rPr>
          <w:lang w:val="en-GB"/>
        </w:rPr>
      </w:pPr>
      <w:bookmarkStart w:id="3" w:name="_Ref472572530"/>
      <w:bookmarkStart w:id="4" w:name="_Ref472572521"/>
      <w:r w:rsidRPr="0082798E">
        <w:rPr>
          <w:lang w:val="ru-RU"/>
        </w:rPr>
        <w:t>РИСУНОК</w:t>
      </w:r>
      <w:r w:rsidRPr="0082798E">
        <w:rPr>
          <w:lang w:val="en-GB"/>
        </w:rPr>
        <w:t xml:space="preserve"> 1</w:t>
      </w:r>
      <w:bookmarkEnd w:id="3"/>
    </w:p>
    <w:p w:rsidR="00E07121" w:rsidRDefault="00E80205" w:rsidP="00FA5502">
      <w:pPr>
        <w:pStyle w:val="Figuretitle"/>
        <w:rPr>
          <w:lang w:val="en-US"/>
        </w:rPr>
      </w:pPr>
      <w:r w:rsidRPr="0082798E">
        <w:rPr>
          <w:lang w:val="en-GB"/>
        </w:rPr>
        <w:t>KLV</w:t>
      </w:r>
      <w:r>
        <w:rPr>
          <w:lang w:val="ru-RU"/>
        </w:rPr>
        <w:t>-к</w:t>
      </w:r>
      <w:r w:rsidR="00E07121" w:rsidRPr="0082798E">
        <w:rPr>
          <w:lang w:val="ru-RU"/>
        </w:rPr>
        <w:t xml:space="preserve">одирование </w:t>
      </w:r>
      <w:bookmarkEnd w:id="4"/>
    </w:p>
    <w:p w:rsidR="00EA7703" w:rsidRPr="00EA7703" w:rsidRDefault="007463F2" w:rsidP="00EA7703">
      <w:pPr>
        <w:pStyle w:val="Figure"/>
        <w:rPr>
          <w:lang w:val="en-US"/>
        </w:rPr>
      </w:pPr>
      <w:r w:rsidRPr="00EA7703">
        <w:rPr>
          <w:lang w:val="en-US"/>
        </w:rPr>
        <w:object w:dxaOrig="10036" w:dyaOrig="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pt;height:76.5pt" o:ole="">
            <v:imagedata r:id="rId15" o:title=""/>
          </v:shape>
          <o:OLEObject Type="Embed" ProgID="CorelDRAW.Graphic.14" ShapeID="_x0000_i1025" DrawAspect="Content" ObjectID="_1368612619" r:id="rId16"/>
        </w:object>
      </w:r>
    </w:p>
    <w:p w:rsidR="00E07121" w:rsidRPr="00482CD0" w:rsidRDefault="00E07121" w:rsidP="009A1BC1">
      <w:pPr>
        <w:pStyle w:val="Heading2"/>
        <w:rPr>
          <w:szCs w:val="22"/>
          <w:lang w:val="ru-RU"/>
        </w:rPr>
      </w:pPr>
      <w:bookmarkStart w:id="5" w:name="_Toc42868835"/>
      <w:r w:rsidRPr="00482CD0">
        <w:rPr>
          <w:lang w:val="ru-RU"/>
        </w:rPr>
        <w:t>1.1</w:t>
      </w:r>
      <w:r w:rsidRPr="00482CD0">
        <w:rPr>
          <w:lang w:val="ru-RU"/>
        </w:rPr>
        <w:tab/>
        <w:t>Ключ на основе универсальной метки</w:t>
      </w:r>
      <w:bookmarkEnd w:id="5"/>
      <w:r w:rsidRPr="00482CD0">
        <w:rPr>
          <w:lang w:val="ru-RU"/>
        </w:rPr>
        <w:t xml:space="preserve"> (</w:t>
      </w:r>
      <w:r w:rsidRPr="00482CD0">
        <w:rPr>
          <w:lang w:val="en-US"/>
        </w:rPr>
        <w:t>UL</w:t>
      </w:r>
      <w:r w:rsidRPr="00482CD0">
        <w:rPr>
          <w:lang w:val="ru-RU"/>
        </w:rPr>
        <w:t>)</w:t>
      </w:r>
    </w:p>
    <w:p w:rsidR="00E07121" w:rsidRPr="0082798E" w:rsidRDefault="00E07121" w:rsidP="009A1BC1">
      <w:pPr>
        <w:rPr>
          <w:lang w:val="ru-RU"/>
        </w:rPr>
      </w:pPr>
      <w:r w:rsidRPr="0082798E">
        <w:rPr>
          <w:lang w:val="ru-RU"/>
        </w:rPr>
        <w:t xml:space="preserve">В протоколе </w:t>
      </w:r>
      <w:r w:rsidR="00E80205" w:rsidRPr="0082798E">
        <w:rPr>
          <w:lang w:val="en-GB"/>
        </w:rPr>
        <w:t>KLV</w:t>
      </w:r>
      <w:r w:rsidR="00E80205">
        <w:rPr>
          <w:lang w:val="ru-RU"/>
        </w:rPr>
        <w:t>-</w:t>
      </w:r>
      <w:r w:rsidRPr="0082798E">
        <w:rPr>
          <w:lang w:val="ru-RU"/>
        </w:rPr>
        <w:t xml:space="preserve">кодирования в качестве ключа, идентифицирующего данные в поле "значение", должна использоваться исключительно универсальная метка </w:t>
      </w:r>
      <w:r w:rsidRPr="0082798E">
        <w:rPr>
          <w:lang w:val="en-US"/>
        </w:rPr>
        <w:t>UL</w:t>
      </w:r>
      <w:r w:rsidRPr="0082798E">
        <w:rPr>
          <w:lang w:val="ru-RU"/>
        </w:rPr>
        <w:t xml:space="preserve"> (</w:t>
      </w:r>
      <w:r w:rsidRPr="0082798E">
        <w:rPr>
          <w:lang w:val="en-GB"/>
        </w:rPr>
        <w:t>SMPTE</w:t>
      </w:r>
      <w:r w:rsidRPr="0082798E">
        <w:rPr>
          <w:lang w:val="ru-RU"/>
        </w:rPr>
        <w:t xml:space="preserve"> 298</w:t>
      </w:r>
      <w:r w:rsidRPr="0082798E">
        <w:rPr>
          <w:lang w:val="en-GB"/>
        </w:rPr>
        <w:t>M</w:t>
      </w:r>
      <w:r w:rsidRPr="0082798E">
        <w:rPr>
          <w:lang w:val="ru-RU"/>
        </w:rPr>
        <w:t xml:space="preserve">) фиксированной длины 16 байтов, администрируемая </w:t>
      </w:r>
      <w:r w:rsidRPr="0082798E">
        <w:rPr>
          <w:lang w:val="en-GB"/>
        </w:rPr>
        <w:t>SMPTE</w:t>
      </w:r>
      <w:r w:rsidRPr="0082798E">
        <w:rPr>
          <w:lang w:val="ru-RU"/>
        </w:rPr>
        <w:t xml:space="preserve">. Сокращение </w:t>
      </w:r>
      <w:r w:rsidRPr="0082798E">
        <w:rPr>
          <w:lang w:val="en-GB"/>
        </w:rPr>
        <w:t>UL</w:t>
      </w:r>
      <w:r w:rsidRPr="0082798E">
        <w:rPr>
          <w:lang w:val="ru-RU"/>
        </w:rPr>
        <w:t xml:space="preserve"> используется во всей настоящей Рекомендации как ссылка на </w:t>
      </w:r>
      <w:r w:rsidRPr="0082798E">
        <w:rPr>
          <w:lang w:val="en-GB"/>
        </w:rPr>
        <w:t>Universal</w:t>
      </w:r>
      <w:r w:rsidRPr="0082798E">
        <w:rPr>
          <w:lang w:val="ru-RU"/>
        </w:rPr>
        <w:t xml:space="preserve"> </w:t>
      </w:r>
      <w:r w:rsidRPr="0082798E">
        <w:rPr>
          <w:lang w:val="en-GB"/>
        </w:rPr>
        <w:t>Label</w:t>
      </w:r>
      <w:r w:rsidRPr="0082798E">
        <w:rPr>
          <w:lang w:val="ru-RU"/>
        </w:rPr>
        <w:t xml:space="preserve">, администрируемую </w:t>
      </w:r>
      <w:r w:rsidRPr="0082798E">
        <w:rPr>
          <w:lang w:val="en-GB"/>
        </w:rPr>
        <w:t>SMPTE</w:t>
      </w:r>
      <w:r w:rsidRPr="0082798E">
        <w:rPr>
          <w:lang w:val="ru-RU"/>
        </w:rPr>
        <w:t xml:space="preserve"> (см. </w:t>
      </w:r>
      <w:r w:rsidR="00E80205">
        <w:rPr>
          <w:lang w:val="ru-RU"/>
        </w:rPr>
        <w:t>Дополнение</w:t>
      </w:r>
      <w:r w:rsidRPr="0082798E">
        <w:rPr>
          <w:lang w:val="ru-RU"/>
        </w:rPr>
        <w:t> 2).</w:t>
      </w:r>
    </w:p>
    <w:p w:rsidR="00E07121" w:rsidRPr="0082798E" w:rsidRDefault="00E07121" w:rsidP="007463F2">
      <w:pPr>
        <w:rPr>
          <w:lang w:val="ru-RU"/>
        </w:rPr>
      </w:pPr>
      <w:r w:rsidRPr="0082798E">
        <w:rPr>
          <w:lang w:val="ru-RU"/>
        </w:rPr>
        <w:t>Полный ключ должен содержать поле в 16 байтов, включающее идентификатор объекта (0</w:t>
      </w:r>
      <w:r w:rsidRPr="0082798E">
        <w:rPr>
          <w:lang w:val="en-US"/>
        </w:rPr>
        <w:t>x</w:t>
      </w:r>
      <w:r w:rsidRPr="0082798E">
        <w:rPr>
          <w:lang w:val="ru-RU"/>
        </w:rPr>
        <w:t xml:space="preserve">06) и размер </w:t>
      </w:r>
      <w:r w:rsidRPr="0082798E">
        <w:rPr>
          <w:lang w:val="en-US"/>
        </w:rPr>
        <w:t>UL</w:t>
      </w:r>
      <w:r w:rsidRPr="0082798E">
        <w:rPr>
          <w:lang w:val="ru-RU"/>
        </w:rPr>
        <w:t xml:space="preserve"> (0</w:t>
      </w:r>
      <w:r w:rsidRPr="0082798E">
        <w:rPr>
          <w:lang w:val="en-US"/>
        </w:rPr>
        <w:t>x</w:t>
      </w:r>
      <w:r w:rsidRPr="0082798E">
        <w:rPr>
          <w:lang w:val="ru-RU"/>
        </w:rPr>
        <w:t>0</w:t>
      </w:r>
      <w:r w:rsidRPr="0082798E">
        <w:rPr>
          <w:lang w:val="en-US"/>
        </w:rPr>
        <w:t>E</w:t>
      </w:r>
      <w:r w:rsidRPr="0082798E">
        <w:rPr>
          <w:lang w:val="ru-RU"/>
        </w:rPr>
        <w:t xml:space="preserve">, указывающий полный размер ключа 16 байтов) с последующей серией субидентификаторов, начиная от </w:t>
      </w:r>
      <w:r w:rsidRPr="0082798E">
        <w:rPr>
          <w:lang w:val="en-GB"/>
        </w:rPr>
        <w:t>UL</w:t>
      </w:r>
      <w:r w:rsidRPr="0082798E">
        <w:rPr>
          <w:lang w:val="ru-RU"/>
        </w:rPr>
        <w:noBreakHyphen/>
        <w:t>кода (0</w:t>
      </w:r>
      <w:r w:rsidRPr="0082798E">
        <w:rPr>
          <w:lang w:val="en-GB"/>
        </w:rPr>
        <w:t>x</w:t>
      </w:r>
      <w:r w:rsidRPr="0082798E">
        <w:rPr>
          <w:lang w:val="ru-RU"/>
        </w:rPr>
        <w:t>2</w:t>
      </w:r>
      <w:r w:rsidRPr="0082798E">
        <w:rPr>
          <w:lang w:val="en-GB"/>
        </w:rPr>
        <w:t>B</w:t>
      </w:r>
      <w:r w:rsidRPr="0082798E">
        <w:rPr>
          <w:lang w:val="ru-RU"/>
        </w:rPr>
        <w:t xml:space="preserve">) и указателя </w:t>
      </w:r>
      <w:r w:rsidRPr="0082798E">
        <w:rPr>
          <w:lang w:val="en-GB"/>
        </w:rPr>
        <w:t>SMPTE</w:t>
      </w:r>
      <w:r w:rsidRPr="0082798E">
        <w:rPr>
          <w:lang w:val="ru-RU"/>
        </w:rPr>
        <w:t xml:space="preserve"> (0</w:t>
      </w:r>
      <w:r w:rsidRPr="0082798E">
        <w:rPr>
          <w:lang w:val="en-GB"/>
        </w:rPr>
        <w:t>x</w:t>
      </w:r>
      <w:r w:rsidRPr="0082798E">
        <w:rPr>
          <w:lang w:val="ru-RU"/>
        </w:rPr>
        <w:t xml:space="preserve">34). Субидентификаторы определяют указатель </w:t>
      </w:r>
      <w:r w:rsidRPr="0082798E">
        <w:rPr>
          <w:lang w:val="en-GB"/>
        </w:rPr>
        <w:t>UL</w:t>
      </w:r>
      <w:r w:rsidRPr="0082798E">
        <w:rPr>
          <w:lang w:val="ru-RU"/>
        </w:rPr>
        <w:t xml:space="preserve"> (байты</w:t>
      </w:r>
      <w:r w:rsidRPr="0082798E">
        <w:rPr>
          <w:lang w:val="en-GB"/>
        </w:rPr>
        <w:t> </w:t>
      </w:r>
      <w:r w:rsidRPr="0082798E">
        <w:rPr>
          <w:lang w:val="ru-RU"/>
        </w:rPr>
        <w:t>3</w:t>
      </w:r>
      <w:r w:rsidR="007463F2">
        <w:rPr>
          <w:lang w:val="ru-RU"/>
        </w:rPr>
        <w:t>~</w:t>
      </w:r>
      <w:r w:rsidRPr="0082798E">
        <w:rPr>
          <w:lang w:val="ru-RU"/>
        </w:rPr>
        <w:t>8 включительно) и указатель элемента (байты</w:t>
      </w:r>
      <w:r w:rsidRPr="0082798E">
        <w:rPr>
          <w:lang w:val="en-GB"/>
        </w:rPr>
        <w:t> </w:t>
      </w:r>
      <w:r w:rsidRPr="0082798E">
        <w:rPr>
          <w:lang w:val="ru-RU"/>
        </w:rPr>
        <w:t>9</w:t>
      </w:r>
      <w:r w:rsidR="007463F2">
        <w:rPr>
          <w:lang w:val="ru-RU"/>
        </w:rPr>
        <w:t>~</w:t>
      </w:r>
      <w:r w:rsidRPr="0082798E">
        <w:rPr>
          <w:lang w:val="ru-RU"/>
        </w:rPr>
        <w:t>16 включительно), как показано в таблице 2.</w:t>
      </w:r>
    </w:p>
    <w:p w:rsidR="00E07121" w:rsidRPr="00D247E0" w:rsidRDefault="00E07121" w:rsidP="009A1BC1">
      <w:pPr>
        <w:pStyle w:val="TableNo"/>
        <w:rPr>
          <w:lang w:val="ru-RU"/>
        </w:rPr>
      </w:pPr>
      <w:bookmarkStart w:id="6" w:name="_Ref472553037"/>
      <w:bookmarkStart w:id="7" w:name="_Ref472553018"/>
      <w:r w:rsidRPr="00D247E0">
        <w:rPr>
          <w:lang w:val="ru-RU"/>
        </w:rPr>
        <w:lastRenderedPageBreak/>
        <w:t xml:space="preserve">ТАБЛИЦА </w:t>
      </w:r>
      <w:bookmarkEnd w:id="6"/>
      <w:r w:rsidRPr="00D247E0">
        <w:rPr>
          <w:lang w:val="ru-RU"/>
        </w:rPr>
        <w:t>2</w:t>
      </w:r>
    </w:p>
    <w:p w:rsidR="00E07121" w:rsidRPr="00D247E0" w:rsidRDefault="00E07121" w:rsidP="009A1BC1">
      <w:pPr>
        <w:pStyle w:val="Tabletitle"/>
        <w:rPr>
          <w:lang w:val="ru-RU"/>
        </w:rPr>
      </w:pPr>
      <w:r w:rsidRPr="00D247E0">
        <w:rPr>
          <w:lang w:val="ru-RU"/>
        </w:rPr>
        <w:t xml:space="preserve">Описание полей для ключа, используемого при </w:t>
      </w:r>
      <w:r w:rsidR="00E80205" w:rsidRPr="00D247E0">
        <w:rPr>
          <w:lang w:val="en-GB"/>
        </w:rPr>
        <w:t>KLV</w:t>
      </w:r>
      <w:r w:rsidR="00E80205">
        <w:rPr>
          <w:lang w:val="ru-RU"/>
        </w:rPr>
        <w:t>-</w:t>
      </w:r>
      <w:r w:rsidRPr="00D247E0">
        <w:rPr>
          <w:lang w:val="ru-RU"/>
        </w:rPr>
        <w:t>кодировании данных</w:t>
      </w:r>
      <w:bookmarkEnd w:id="7"/>
      <w:r w:rsidRPr="00D247E0">
        <w:rPr>
          <w:lang w:val="ru-RU"/>
        </w:rPr>
        <w:t xml:space="preserv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851"/>
        <w:gridCol w:w="1461"/>
        <w:gridCol w:w="3925"/>
        <w:gridCol w:w="993"/>
        <w:gridCol w:w="2409"/>
      </w:tblGrid>
      <w:tr w:rsidR="00E07121" w:rsidRPr="00FA5502" w:rsidTr="00C17B60">
        <w:trPr>
          <w:cantSplit/>
          <w:trHeight w:val="20"/>
          <w:jc w:val="center"/>
        </w:trPr>
        <w:tc>
          <w:tcPr>
            <w:tcW w:w="851" w:type="dxa"/>
            <w:shd w:val="clear" w:color="800080" w:fill="FFFFFF"/>
            <w:vAlign w:val="center"/>
          </w:tcPr>
          <w:p w:rsidR="00E07121" w:rsidRPr="00D247E0" w:rsidRDefault="00E80205" w:rsidP="007463F2">
            <w:pPr>
              <w:pStyle w:val="Tablehead"/>
              <w:rPr>
                <w:lang w:val="ru-RU"/>
              </w:rPr>
            </w:pPr>
            <w:r>
              <w:rPr>
                <w:lang w:val="ru-RU"/>
              </w:rPr>
              <w:t>Номер</w:t>
            </w:r>
          </w:p>
        </w:tc>
        <w:tc>
          <w:tcPr>
            <w:tcW w:w="1461" w:type="dxa"/>
            <w:shd w:val="clear" w:color="800080" w:fill="FFFFFF"/>
            <w:vAlign w:val="center"/>
          </w:tcPr>
          <w:p w:rsidR="00E07121" w:rsidRPr="00D247E0" w:rsidRDefault="00E07121" w:rsidP="009A1BC1">
            <w:pPr>
              <w:pStyle w:val="Tablehead"/>
              <w:rPr>
                <w:lang w:val="ru-RU"/>
              </w:rPr>
            </w:pPr>
            <w:r w:rsidRPr="00D247E0">
              <w:rPr>
                <w:lang w:val="ru-RU"/>
              </w:rPr>
              <w:t>Поле</w:t>
            </w:r>
          </w:p>
        </w:tc>
        <w:tc>
          <w:tcPr>
            <w:tcW w:w="3925" w:type="dxa"/>
            <w:shd w:val="clear" w:color="800080" w:fill="FFFFFF"/>
            <w:vAlign w:val="center"/>
          </w:tcPr>
          <w:p w:rsidR="00E07121" w:rsidRPr="00D247E0" w:rsidRDefault="00E07121" w:rsidP="009A1BC1">
            <w:pPr>
              <w:pStyle w:val="Tablehead"/>
              <w:rPr>
                <w:lang w:val="en-GB"/>
              </w:rPr>
            </w:pPr>
            <w:r w:rsidRPr="00D247E0">
              <w:rPr>
                <w:lang w:val="ru-RU"/>
              </w:rPr>
              <w:t>Описание</w:t>
            </w:r>
          </w:p>
        </w:tc>
        <w:tc>
          <w:tcPr>
            <w:tcW w:w="993" w:type="dxa"/>
            <w:shd w:val="clear" w:color="800080" w:fill="FFFFFF"/>
            <w:vAlign w:val="center"/>
          </w:tcPr>
          <w:p w:rsidR="00E07121" w:rsidRPr="00D247E0" w:rsidRDefault="00E07121" w:rsidP="007463F2">
            <w:pPr>
              <w:pStyle w:val="Tablehead"/>
              <w:ind w:left="-57" w:right="-57"/>
              <w:rPr>
                <w:lang w:val="ru-RU"/>
              </w:rPr>
            </w:pPr>
            <w:r w:rsidRPr="00D247E0">
              <w:rPr>
                <w:lang w:val="ru-RU"/>
              </w:rPr>
              <w:t>Длина</w:t>
            </w:r>
          </w:p>
        </w:tc>
        <w:tc>
          <w:tcPr>
            <w:tcW w:w="2409" w:type="dxa"/>
            <w:shd w:val="clear" w:color="800080" w:fill="FFFFFF"/>
            <w:vAlign w:val="center"/>
          </w:tcPr>
          <w:p w:rsidR="00E07121" w:rsidRPr="00D247E0" w:rsidRDefault="00E07121" w:rsidP="009A1BC1">
            <w:pPr>
              <w:pStyle w:val="Tablehead"/>
              <w:rPr>
                <w:lang w:val="en-GB"/>
              </w:rPr>
            </w:pPr>
            <w:r w:rsidRPr="00D247E0">
              <w:rPr>
                <w:lang w:val="ru-RU"/>
              </w:rPr>
              <w:t>Контент</w:t>
            </w:r>
            <w:r w:rsidRPr="00D247E0">
              <w:rPr>
                <w:lang w:val="en-GB"/>
              </w:rPr>
              <w:t>/</w:t>
            </w:r>
            <w:r w:rsidRPr="00D247E0">
              <w:rPr>
                <w:lang w:val="ru-RU"/>
              </w:rPr>
              <w:t>Формат</w:t>
            </w: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p>
        </w:tc>
        <w:tc>
          <w:tcPr>
            <w:tcW w:w="1461" w:type="dxa"/>
            <w:shd w:val="solid" w:color="C0C0C0" w:fill="FFFFFF"/>
          </w:tcPr>
          <w:p w:rsidR="00E07121" w:rsidRPr="00D247E0" w:rsidRDefault="00E07121" w:rsidP="007463F2">
            <w:pPr>
              <w:pStyle w:val="Tabletext"/>
              <w:jc w:val="left"/>
              <w:rPr>
                <w:lang w:val="ru-RU"/>
              </w:rPr>
            </w:pPr>
            <w:r w:rsidRPr="00D247E0">
              <w:rPr>
                <w:lang w:val="ru-RU"/>
              </w:rPr>
              <w:t xml:space="preserve">Заголовок </w:t>
            </w:r>
            <w:r w:rsidRPr="00D247E0">
              <w:rPr>
                <w:lang w:val="en-GB"/>
              </w:rPr>
              <w:t>UL</w:t>
            </w:r>
          </w:p>
        </w:tc>
        <w:tc>
          <w:tcPr>
            <w:tcW w:w="3925" w:type="dxa"/>
          </w:tcPr>
          <w:p w:rsidR="00E07121" w:rsidRPr="00D247E0" w:rsidRDefault="00E07121" w:rsidP="007463F2">
            <w:pPr>
              <w:pStyle w:val="Tabletext"/>
              <w:jc w:val="left"/>
              <w:rPr>
                <w:lang w:val="en-GB"/>
              </w:rPr>
            </w:pPr>
          </w:p>
        </w:tc>
        <w:tc>
          <w:tcPr>
            <w:tcW w:w="993" w:type="dxa"/>
          </w:tcPr>
          <w:p w:rsidR="00E07121" w:rsidRPr="00D247E0" w:rsidRDefault="00E07121" w:rsidP="007463F2">
            <w:pPr>
              <w:pStyle w:val="Tabletext"/>
              <w:ind w:left="-57" w:right="-57"/>
              <w:jc w:val="center"/>
              <w:rPr>
                <w:lang w:val="en-GB"/>
              </w:rPr>
            </w:pPr>
          </w:p>
        </w:tc>
        <w:tc>
          <w:tcPr>
            <w:tcW w:w="2409" w:type="dxa"/>
          </w:tcPr>
          <w:p w:rsidR="00E07121" w:rsidRPr="00D247E0" w:rsidRDefault="00E07121" w:rsidP="007463F2">
            <w:pPr>
              <w:pStyle w:val="Tabletext"/>
              <w:jc w:val="left"/>
              <w:rPr>
                <w:lang w:val="en-GB"/>
              </w:rPr>
            </w:pP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r w:rsidRPr="00D247E0">
              <w:rPr>
                <w:lang w:val="en-GB"/>
              </w:rPr>
              <w:t>1</w:t>
            </w:r>
          </w:p>
        </w:tc>
        <w:tc>
          <w:tcPr>
            <w:tcW w:w="1461" w:type="dxa"/>
            <w:shd w:val="solid" w:color="C0C0C0" w:fill="FFFFFF"/>
          </w:tcPr>
          <w:p w:rsidR="00E07121" w:rsidRPr="00D247E0" w:rsidRDefault="00E07121" w:rsidP="007463F2">
            <w:pPr>
              <w:pStyle w:val="Tabletext"/>
              <w:jc w:val="left"/>
              <w:rPr>
                <w:lang w:val="en-GB"/>
              </w:rPr>
            </w:pPr>
            <w:r w:rsidRPr="00D247E0">
              <w:rPr>
                <w:lang w:val="en-GB"/>
              </w:rPr>
              <w:t>OID</w:t>
            </w:r>
          </w:p>
        </w:tc>
        <w:tc>
          <w:tcPr>
            <w:tcW w:w="3925" w:type="dxa"/>
          </w:tcPr>
          <w:p w:rsidR="00E07121" w:rsidRPr="00D247E0" w:rsidRDefault="00E07121" w:rsidP="007463F2">
            <w:pPr>
              <w:pStyle w:val="Tabletext"/>
              <w:jc w:val="left"/>
              <w:rPr>
                <w:lang w:val="en-GB"/>
              </w:rPr>
            </w:pPr>
            <w:r w:rsidRPr="00D247E0">
              <w:rPr>
                <w:lang w:val="ru-RU"/>
              </w:rPr>
              <w:t>Идентификатор объекта</w:t>
            </w:r>
            <w:r w:rsidRPr="00D247E0">
              <w:rPr>
                <w:lang w:val="en-GB"/>
              </w:rPr>
              <w:t xml:space="preserve"> </w:t>
            </w:r>
          </w:p>
        </w:tc>
        <w:tc>
          <w:tcPr>
            <w:tcW w:w="993" w:type="dxa"/>
          </w:tcPr>
          <w:p w:rsidR="00E07121" w:rsidRPr="00D247E0" w:rsidRDefault="00E07121" w:rsidP="007463F2">
            <w:pPr>
              <w:pStyle w:val="Tabletext"/>
              <w:ind w:left="-57" w:right="-57"/>
              <w:jc w:val="center"/>
              <w:rPr>
                <w:lang w:val="ru-RU"/>
              </w:rPr>
            </w:pPr>
            <w:r w:rsidRPr="00D247E0">
              <w:rPr>
                <w:lang w:val="en-GB"/>
              </w:rPr>
              <w:t xml:space="preserve">1 </w:t>
            </w:r>
            <w:r w:rsidRPr="00D247E0">
              <w:rPr>
                <w:lang w:val="ru-RU"/>
              </w:rPr>
              <w:t>байт</w:t>
            </w:r>
          </w:p>
        </w:tc>
        <w:tc>
          <w:tcPr>
            <w:tcW w:w="2409" w:type="dxa"/>
          </w:tcPr>
          <w:p w:rsidR="00E07121" w:rsidRPr="00D247E0" w:rsidRDefault="00E07121" w:rsidP="007463F2">
            <w:pPr>
              <w:pStyle w:val="Tabletext"/>
              <w:jc w:val="left"/>
              <w:rPr>
                <w:lang w:val="en-GB"/>
              </w:rPr>
            </w:pPr>
            <w:r w:rsidRPr="00D247E0">
              <w:rPr>
                <w:lang w:val="ru-RU"/>
              </w:rPr>
              <w:t>Всегда</w:t>
            </w:r>
            <w:r w:rsidRPr="00D247E0">
              <w:rPr>
                <w:lang w:val="en-GB"/>
              </w:rPr>
              <w:t xml:space="preserve"> 0x06</w:t>
            </w: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r w:rsidRPr="00D247E0">
              <w:rPr>
                <w:lang w:val="en-GB"/>
              </w:rPr>
              <w:t>2</w:t>
            </w:r>
          </w:p>
        </w:tc>
        <w:tc>
          <w:tcPr>
            <w:tcW w:w="1461" w:type="dxa"/>
            <w:shd w:val="solid" w:color="C0C0C0" w:fill="FFFFFF"/>
          </w:tcPr>
          <w:p w:rsidR="00E07121" w:rsidRPr="00D247E0" w:rsidRDefault="00E07121" w:rsidP="007463F2">
            <w:pPr>
              <w:pStyle w:val="Tabletext"/>
              <w:jc w:val="left"/>
              <w:rPr>
                <w:lang w:val="en-GB"/>
              </w:rPr>
            </w:pPr>
            <w:r w:rsidRPr="00D247E0">
              <w:rPr>
                <w:lang w:val="ru-RU"/>
              </w:rPr>
              <w:t xml:space="preserve">Размер </w:t>
            </w:r>
            <w:r w:rsidRPr="00D247E0">
              <w:rPr>
                <w:lang w:val="en-GB"/>
              </w:rPr>
              <w:t>UL</w:t>
            </w:r>
          </w:p>
        </w:tc>
        <w:tc>
          <w:tcPr>
            <w:tcW w:w="3925" w:type="dxa"/>
          </w:tcPr>
          <w:p w:rsidR="00E07121" w:rsidRPr="00D247E0" w:rsidRDefault="00E07121" w:rsidP="007463F2">
            <w:pPr>
              <w:pStyle w:val="Tabletext"/>
              <w:jc w:val="left"/>
              <w:rPr>
                <w:lang w:val="ru-RU"/>
              </w:rPr>
            </w:pPr>
            <w:r w:rsidRPr="00D247E0">
              <w:rPr>
                <w:lang w:val="ru-RU"/>
              </w:rPr>
              <w:t>Размер</w:t>
            </w:r>
            <w:r w:rsidRPr="00D247E0">
              <w:rPr>
                <w:lang w:val="en-US"/>
              </w:rPr>
              <w:t xml:space="preserve"> </w:t>
            </w:r>
            <w:r w:rsidRPr="00D247E0">
              <w:rPr>
                <w:lang w:val="en-GB"/>
              </w:rPr>
              <w:t>UL</w:t>
            </w:r>
            <w:r w:rsidRPr="00D247E0">
              <w:rPr>
                <w:lang w:val="en-US"/>
              </w:rPr>
              <w:t xml:space="preserve"> </w:t>
            </w:r>
            <w:r w:rsidRPr="00D247E0">
              <w:rPr>
                <w:lang w:val="ru-RU"/>
              </w:rPr>
              <w:t>16 байтов</w:t>
            </w:r>
          </w:p>
        </w:tc>
        <w:tc>
          <w:tcPr>
            <w:tcW w:w="993" w:type="dxa"/>
          </w:tcPr>
          <w:p w:rsidR="00E07121" w:rsidRPr="00D247E0" w:rsidRDefault="00E07121" w:rsidP="007463F2">
            <w:pPr>
              <w:pStyle w:val="Tabletext"/>
              <w:ind w:left="-57" w:right="-57"/>
              <w:jc w:val="center"/>
              <w:rPr>
                <w:lang w:val="en-GB"/>
              </w:rPr>
            </w:pPr>
            <w:r w:rsidRPr="00D247E0">
              <w:rPr>
                <w:lang w:val="en-GB"/>
              </w:rPr>
              <w:t xml:space="preserve">1 </w:t>
            </w:r>
            <w:r w:rsidRPr="00D247E0">
              <w:rPr>
                <w:lang w:val="ru-RU"/>
              </w:rPr>
              <w:t>байт</w:t>
            </w:r>
          </w:p>
        </w:tc>
        <w:tc>
          <w:tcPr>
            <w:tcW w:w="2409" w:type="dxa"/>
          </w:tcPr>
          <w:p w:rsidR="00E07121" w:rsidRPr="00D247E0" w:rsidRDefault="00E07121" w:rsidP="007463F2">
            <w:pPr>
              <w:pStyle w:val="Tabletext"/>
              <w:jc w:val="left"/>
              <w:rPr>
                <w:lang w:val="en-GB"/>
              </w:rPr>
            </w:pPr>
            <w:r w:rsidRPr="00D247E0">
              <w:rPr>
                <w:lang w:val="ru-RU"/>
              </w:rPr>
              <w:t>Всегда</w:t>
            </w:r>
            <w:r w:rsidRPr="00D247E0">
              <w:rPr>
                <w:lang w:val="en-GB"/>
              </w:rPr>
              <w:t xml:space="preserve"> 0x0E</w:t>
            </w: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p>
        </w:tc>
        <w:tc>
          <w:tcPr>
            <w:tcW w:w="1461" w:type="dxa"/>
            <w:shd w:val="solid" w:color="C0C0C0" w:fill="FFFFFF"/>
          </w:tcPr>
          <w:p w:rsidR="00E07121" w:rsidRPr="00D247E0" w:rsidRDefault="00E07121" w:rsidP="007463F2">
            <w:pPr>
              <w:pStyle w:val="Tabletext"/>
              <w:jc w:val="left"/>
              <w:rPr>
                <w:lang w:val="en-GB"/>
              </w:rPr>
            </w:pPr>
            <w:r w:rsidRPr="00D247E0">
              <w:rPr>
                <w:lang w:val="ru-RU"/>
              </w:rPr>
              <w:t xml:space="preserve">Указатель </w:t>
            </w:r>
            <w:r w:rsidRPr="00D247E0">
              <w:rPr>
                <w:lang w:val="en-GB"/>
              </w:rPr>
              <w:t>UL</w:t>
            </w:r>
          </w:p>
        </w:tc>
        <w:tc>
          <w:tcPr>
            <w:tcW w:w="3925" w:type="dxa"/>
          </w:tcPr>
          <w:p w:rsidR="00E07121" w:rsidRPr="00D247E0" w:rsidRDefault="00E07121" w:rsidP="007463F2">
            <w:pPr>
              <w:pStyle w:val="Tabletext"/>
              <w:jc w:val="left"/>
              <w:rPr>
                <w:lang w:val="en-GB"/>
              </w:rPr>
            </w:pPr>
          </w:p>
        </w:tc>
        <w:tc>
          <w:tcPr>
            <w:tcW w:w="993" w:type="dxa"/>
          </w:tcPr>
          <w:p w:rsidR="00E07121" w:rsidRPr="00D247E0" w:rsidRDefault="00E07121" w:rsidP="007463F2">
            <w:pPr>
              <w:pStyle w:val="Tabletext"/>
              <w:ind w:left="-57" w:right="-57"/>
              <w:jc w:val="center"/>
              <w:rPr>
                <w:lang w:val="en-GB"/>
              </w:rPr>
            </w:pPr>
          </w:p>
        </w:tc>
        <w:tc>
          <w:tcPr>
            <w:tcW w:w="2409" w:type="dxa"/>
          </w:tcPr>
          <w:p w:rsidR="00E07121" w:rsidRPr="00D247E0" w:rsidRDefault="00E07121" w:rsidP="007463F2">
            <w:pPr>
              <w:pStyle w:val="Tabletext"/>
              <w:jc w:val="left"/>
              <w:rPr>
                <w:lang w:val="en-GB"/>
              </w:rPr>
            </w:pPr>
          </w:p>
        </w:tc>
      </w:tr>
      <w:tr w:rsidR="00E07121" w:rsidRPr="007463F2"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r w:rsidRPr="00D247E0">
              <w:rPr>
                <w:lang w:val="en-GB"/>
              </w:rPr>
              <w:t>3</w:t>
            </w:r>
          </w:p>
        </w:tc>
        <w:tc>
          <w:tcPr>
            <w:tcW w:w="1461" w:type="dxa"/>
            <w:shd w:val="solid" w:color="C0C0C0" w:fill="FFFFFF"/>
          </w:tcPr>
          <w:p w:rsidR="00E07121" w:rsidRPr="00D247E0" w:rsidRDefault="00E07121" w:rsidP="007463F2">
            <w:pPr>
              <w:pStyle w:val="Tabletext"/>
              <w:jc w:val="left"/>
              <w:rPr>
                <w:lang w:val="en-GB"/>
              </w:rPr>
            </w:pPr>
            <w:r w:rsidRPr="00D247E0">
              <w:rPr>
                <w:lang w:val="ru-RU"/>
              </w:rPr>
              <w:t xml:space="preserve">Код </w:t>
            </w:r>
            <w:r w:rsidRPr="00D247E0">
              <w:rPr>
                <w:lang w:val="en-GB"/>
              </w:rPr>
              <w:t>UL</w:t>
            </w:r>
          </w:p>
        </w:tc>
        <w:tc>
          <w:tcPr>
            <w:tcW w:w="3925" w:type="dxa"/>
          </w:tcPr>
          <w:p w:rsidR="00E07121" w:rsidRPr="007463F2" w:rsidRDefault="00E07121" w:rsidP="007463F2">
            <w:pPr>
              <w:pStyle w:val="Tabletext"/>
              <w:jc w:val="left"/>
              <w:rPr>
                <w:lang w:val="ru-RU"/>
              </w:rPr>
            </w:pPr>
            <w:r w:rsidRPr="00D247E0">
              <w:rPr>
                <w:lang w:val="ru-RU"/>
              </w:rPr>
              <w:t>Конкатенация субидентификаторов</w:t>
            </w:r>
            <w:r w:rsidRPr="007463F2">
              <w:rPr>
                <w:lang w:val="ru-RU"/>
              </w:rPr>
              <w:t xml:space="preserve"> </w:t>
            </w:r>
            <w:r w:rsidR="007463F2">
              <w:rPr>
                <w:lang w:val="ru-RU"/>
              </w:rPr>
              <w:br/>
            </w:r>
            <w:r w:rsidRPr="00D247E0">
              <w:rPr>
                <w:lang w:val="en-GB"/>
              </w:rPr>
              <w:t>ISO</w:t>
            </w:r>
            <w:r w:rsidRPr="007463F2">
              <w:rPr>
                <w:lang w:val="ru-RU"/>
              </w:rPr>
              <w:t xml:space="preserve">, </w:t>
            </w:r>
            <w:r w:rsidRPr="00D247E0">
              <w:rPr>
                <w:lang w:val="en-GB"/>
              </w:rPr>
              <w:t>ORG</w:t>
            </w:r>
          </w:p>
        </w:tc>
        <w:tc>
          <w:tcPr>
            <w:tcW w:w="993" w:type="dxa"/>
          </w:tcPr>
          <w:p w:rsidR="00E07121" w:rsidRPr="007463F2" w:rsidRDefault="00E07121" w:rsidP="007463F2">
            <w:pPr>
              <w:pStyle w:val="Tabletext"/>
              <w:ind w:left="-57" w:right="-57"/>
              <w:jc w:val="center"/>
              <w:rPr>
                <w:lang w:val="ru-RU"/>
              </w:rPr>
            </w:pPr>
            <w:r w:rsidRPr="007463F2">
              <w:rPr>
                <w:lang w:val="ru-RU"/>
              </w:rPr>
              <w:t xml:space="preserve">1 </w:t>
            </w:r>
            <w:r w:rsidRPr="00D247E0">
              <w:rPr>
                <w:lang w:val="ru-RU"/>
              </w:rPr>
              <w:t>байт</w:t>
            </w:r>
          </w:p>
        </w:tc>
        <w:tc>
          <w:tcPr>
            <w:tcW w:w="2409" w:type="dxa"/>
          </w:tcPr>
          <w:p w:rsidR="00E07121" w:rsidRPr="007463F2" w:rsidRDefault="00E07121" w:rsidP="007463F2">
            <w:pPr>
              <w:pStyle w:val="Tabletext"/>
              <w:jc w:val="left"/>
              <w:rPr>
                <w:lang w:val="ru-RU"/>
              </w:rPr>
            </w:pPr>
            <w:r w:rsidRPr="00D247E0">
              <w:rPr>
                <w:lang w:val="ru-RU"/>
              </w:rPr>
              <w:t>Всегда</w:t>
            </w:r>
            <w:r w:rsidRPr="007463F2">
              <w:rPr>
                <w:lang w:val="ru-RU"/>
              </w:rPr>
              <w:t xml:space="preserve"> 0</w:t>
            </w:r>
            <w:r w:rsidRPr="00D247E0">
              <w:rPr>
                <w:lang w:val="en-GB"/>
              </w:rPr>
              <w:t>x</w:t>
            </w:r>
            <w:r w:rsidRPr="007463F2">
              <w:rPr>
                <w:lang w:val="ru-RU"/>
              </w:rPr>
              <w:t>2</w:t>
            </w:r>
            <w:r w:rsidRPr="00D247E0">
              <w:rPr>
                <w:lang w:val="en-GB"/>
              </w:rPr>
              <w:t>B</w:t>
            </w:r>
          </w:p>
        </w:tc>
      </w:tr>
      <w:tr w:rsidR="00E07121" w:rsidRPr="007463F2" w:rsidTr="007463F2">
        <w:trPr>
          <w:cantSplit/>
          <w:trHeight w:val="20"/>
          <w:jc w:val="center"/>
        </w:trPr>
        <w:tc>
          <w:tcPr>
            <w:tcW w:w="851" w:type="dxa"/>
            <w:shd w:val="solid" w:color="C0C0C0" w:fill="FFFFFF"/>
          </w:tcPr>
          <w:p w:rsidR="00E07121" w:rsidRPr="007463F2" w:rsidRDefault="00E07121" w:rsidP="007463F2">
            <w:pPr>
              <w:pStyle w:val="Tabletext"/>
              <w:jc w:val="center"/>
              <w:rPr>
                <w:lang w:val="ru-RU"/>
              </w:rPr>
            </w:pPr>
            <w:r w:rsidRPr="007463F2">
              <w:rPr>
                <w:lang w:val="ru-RU"/>
              </w:rPr>
              <w:t>4</w:t>
            </w:r>
          </w:p>
        </w:tc>
        <w:tc>
          <w:tcPr>
            <w:tcW w:w="1461" w:type="dxa"/>
            <w:shd w:val="solid" w:color="C0C0C0" w:fill="FFFFFF"/>
          </w:tcPr>
          <w:p w:rsidR="00E07121" w:rsidRPr="007463F2" w:rsidRDefault="00E07121" w:rsidP="007463F2">
            <w:pPr>
              <w:pStyle w:val="Tabletext"/>
              <w:jc w:val="left"/>
              <w:rPr>
                <w:lang w:val="ru-RU"/>
              </w:rPr>
            </w:pPr>
            <w:r w:rsidRPr="00D247E0">
              <w:rPr>
                <w:lang w:val="ru-RU"/>
              </w:rPr>
              <w:t>Указатель</w:t>
            </w:r>
            <w:r w:rsidR="00FA5502" w:rsidRPr="00D247E0">
              <w:rPr>
                <w:lang w:val="ru-RU"/>
              </w:rPr>
              <w:t xml:space="preserve"> </w:t>
            </w:r>
            <w:r w:rsidRPr="00D247E0">
              <w:rPr>
                <w:lang w:val="en-GB"/>
              </w:rPr>
              <w:t>SMPTE</w:t>
            </w:r>
            <w:r w:rsidRPr="007463F2">
              <w:rPr>
                <w:lang w:val="ru-RU"/>
              </w:rPr>
              <w:t xml:space="preserve"> </w:t>
            </w:r>
          </w:p>
        </w:tc>
        <w:tc>
          <w:tcPr>
            <w:tcW w:w="3925" w:type="dxa"/>
          </w:tcPr>
          <w:p w:rsidR="00E07121" w:rsidRPr="007463F2" w:rsidRDefault="00E07121" w:rsidP="007463F2">
            <w:pPr>
              <w:pStyle w:val="Tabletext"/>
              <w:jc w:val="left"/>
              <w:rPr>
                <w:lang w:val="ru-RU"/>
              </w:rPr>
            </w:pPr>
            <w:r w:rsidRPr="00D247E0">
              <w:rPr>
                <w:lang w:val="ru-RU"/>
              </w:rPr>
              <w:t xml:space="preserve">Субидентификатор </w:t>
            </w:r>
            <w:r w:rsidRPr="00D247E0">
              <w:rPr>
                <w:lang w:val="en-GB"/>
              </w:rPr>
              <w:t>SMPTE</w:t>
            </w:r>
          </w:p>
        </w:tc>
        <w:tc>
          <w:tcPr>
            <w:tcW w:w="993" w:type="dxa"/>
          </w:tcPr>
          <w:p w:rsidR="00E07121" w:rsidRPr="007463F2" w:rsidRDefault="00E07121" w:rsidP="007463F2">
            <w:pPr>
              <w:pStyle w:val="Tabletext"/>
              <w:ind w:left="-57" w:right="-57"/>
              <w:jc w:val="center"/>
              <w:rPr>
                <w:lang w:val="ru-RU"/>
              </w:rPr>
            </w:pPr>
            <w:r w:rsidRPr="007463F2">
              <w:rPr>
                <w:lang w:val="ru-RU"/>
              </w:rPr>
              <w:t xml:space="preserve">1 </w:t>
            </w:r>
            <w:r w:rsidRPr="00D247E0">
              <w:rPr>
                <w:lang w:val="ru-RU"/>
              </w:rPr>
              <w:t>байт</w:t>
            </w:r>
          </w:p>
        </w:tc>
        <w:tc>
          <w:tcPr>
            <w:tcW w:w="2409" w:type="dxa"/>
          </w:tcPr>
          <w:p w:rsidR="00E07121" w:rsidRPr="007463F2" w:rsidRDefault="00E07121" w:rsidP="007463F2">
            <w:pPr>
              <w:pStyle w:val="Tabletext"/>
              <w:jc w:val="left"/>
              <w:rPr>
                <w:lang w:val="ru-RU"/>
              </w:rPr>
            </w:pPr>
            <w:r w:rsidRPr="00D247E0">
              <w:rPr>
                <w:lang w:val="ru-RU"/>
              </w:rPr>
              <w:t>Всегда</w:t>
            </w:r>
            <w:r w:rsidRPr="007463F2">
              <w:rPr>
                <w:lang w:val="ru-RU"/>
              </w:rPr>
              <w:t xml:space="preserve"> 0</w:t>
            </w:r>
            <w:r w:rsidRPr="00D247E0">
              <w:rPr>
                <w:lang w:val="en-GB"/>
              </w:rPr>
              <w:t>x</w:t>
            </w:r>
            <w:r w:rsidRPr="007463F2">
              <w:rPr>
                <w:lang w:val="ru-RU"/>
              </w:rPr>
              <w:t>34</w:t>
            </w:r>
          </w:p>
        </w:tc>
      </w:tr>
      <w:tr w:rsidR="00E07121" w:rsidRPr="0082798E" w:rsidTr="007463F2">
        <w:trPr>
          <w:cantSplit/>
          <w:trHeight w:val="20"/>
          <w:jc w:val="center"/>
        </w:trPr>
        <w:tc>
          <w:tcPr>
            <w:tcW w:w="851" w:type="dxa"/>
            <w:shd w:val="solid" w:color="C0C0C0" w:fill="FFFFFF"/>
          </w:tcPr>
          <w:p w:rsidR="00E07121" w:rsidRPr="007463F2" w:rsidRDefault="00E07121" w:rsidP="007463F2">
            <w:pPr>
              <w:pStyle w:val="Tabletext"/>
              <w:jc w:val="center"/>
              <w:rPr>
                <w:lang w:val="ru-RU"/>
              </w:rPr>
            </w:pPr>
            <w:r w:rsidRPr="007463F2">
              <w:rPr>
                <w:lang w:val="ru-RU"/>
              </w:rPr>
              <w:t>5</w:t>
            </w:r>
          </w:p>
        </w:tc>
        <w:tc>
          <w:tcPr>
            <w:tcW w:w="1461" w:type="dxa"/>
            <w:shd w:val="solid" w:color="C0C0C0" w:fill="FFFFFF"/>
          </w:tcPr>
          <w:p w:rsidR="00E07121" w:rsidRPr="007463F2" w:rsidRDefault="00E07121" w:rsidP="007463F2">
            <w:pPr>
              <w:pStyle w:val="Tabletext"/>
              <w:jc w:val="left"/>
              <w:rPr>
                <w:lang w:val="ru-RU"/>
              </w:rPr>
            </w:pPr>
            <w:r w:rsidRPr="00D247E0">
              <w:rPr>
                <w:lang w:val="ru-RU"/>
              </w:rPr>
              <w:t>Указатель категории</w:t>
            </w:r>
            <w:r w:rsidRPr="007463F2">
              <w:rPr>
                <w:lang w:val="ru-RU"/>
              </w:rPr>
              <w:t xml:space="preserve"> </w:t>
            </w:r>
          </w:p>
        </w:tc>
        <w:tc>
          <w:tcPr>
            <w:tcW w:w="3925" w:type="dxa"/>
          </w:tcPr>
          <w:p w:rsidR="00E07121" w:rsidRPr="00D247E0" w:rsidRDefault="00E07121" w:rsidP="007463F2">
            <w:pPr>
              <w:pStyle w:val="Tabletext"/>
              <w:jc w:val="left"/>
              <w:rPr>
                <w:lang w:val="ru-RU"/>
              </w:rPr>
            </w:pPr>
            <w:r w:rsidRPr="00D247E0">
              <w:rPr>
                <w:lang w:val="ru-RU"/>
              </w:rPr>
              <w:t xml:space="preserve">Указатель категории, идентифицирующий категорию описанного реестра (например, словари) </w:t>
            </w:r>
          </w:p>
        </w:tc>
        <w:tc>
          <w:tcPr>
            <w:tcW w:w="993" w:type="dxa"/>
          </w:tcPr>
          <w:p w:rsidR="00E07121" w:rsidRPr="00D247E0" w:rsidRDefault="00E07121" w:rsidP="007463F2">
            <w:pPr>
              <w:pStyle w:val="Tabletext"/>
              <w:ind w:left="-57" w:right="-57"/>
              <w:jc w:val="center"/>
              <w:rPr>
                <w:lang w:val="en-GB"/>
              </w:rPr>
            </w:pPr>
            <w:r w:rsidRPr="00D247E0">
              <w:rPr>
                <w:lang w:val="en-GB"/>
              </w:rPr>
              <w:t xml:space="preserve">1 </w:t>
            </w:r>
            <w:r w:rsidRPr="00D247E0">
              <w:rPr>
                <w:lang w:val="ru-RU"/>
              </w:rPr>
              <w:t>байт</w:t>
            </w:r>
          </w:p>
        </w:tc>
        <w:tc>
          <w:tcPr>
            <w:tcW w:w="2409" w:type="dxa"/>
          </w:tcPr>
          <w:p w:rsidR="00E07121" w:rsidRPr="00D247E0" w:rsidRDefault="00E07121" w:rsidP="007463F2">
            <w:pPr>
              <w:pStyle w:val="Tabletext"/>
              <w:jc w:val="left"/>
              <w:rPr>
                <w:lang w:val="ru-RU"/>
              </w:rPr>
            </w:pPr>
            <w:r w:rsidRPr="00D247E0">
              <w:rPr>
                <w:lang w:val="ru-RU"/>
              </w:rPr>
              <w:t>См. таблицу 3</w:t>
            </w: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ru-RU"/>
              </w:rPr>
            </w:pPr>
            <w:r w:rsidRPr="00D247E0">
              <w:rPr>
                <w:lang w:val="ru-RU"/>
              </w:rPr>
              <w:t>6</w:t>
            </w:r>
          </w:p>
        </w:tc>
        <w:tc>
          <w:tcPr>
            <w:tcW w:w="1461" w:type="dxa"/>
            <w:shd w:val="solid" w:color="C0C0C0" w:fill="FFFFFF"/>
          </w:tcPr>
          <w:p w:rsidR="00E07121" w:rsidRPr="00D247E0" w:rsidRDefault="00E07121" w:rsidP="007463F2">
            <w:pPr>
              <w:pStyle w:val="Tabletext"/>
              <w:jc w:val="left"/>
              <w:rPr>
                <w:lang w:val="ru-RU"/>
              </w:rPr>
            </w:pPr>
            <w:r w:rsidRPr="00D247E0">
              <w:rPr>
                <w:lang w:val="ru-RU"/>
              </w:rPr>
              <w:t>Указатель реестра</w:t>
            </w:r>
          </w:p>
        </w:tc>
        <w:tc>
          <w:tcPr>
            <w:tcW w:w="3925" w:type="dxa"/>
          </w:tcPr>
          <w:p w:rsidR="00E07121" w:rsidRPr="00D247E0" w:rsidRDefault="00E07121" w:rsidP="007463F2">
            <w:pPr>
              <w:pStyle w:val="Tabletext"/>
              <w:jc w:val="left"/>
              <w:rPr>
                <w:lang w:val="ru-RU"/>
              </w:rPr>
            </w:pPr>
            <w:r w:rsidRPr="00D247E0">
              <w:rPr>
                <w:lang w:val="ru-RU"/>
              </w:rPr>
              <w:t>Указатель реестра, идентифицирующий конкретный регистр в категории (например, словари метаданных)</w:t>
            </w:r>
          </w:p>
        </w:tc>
        <w:tc>
          <w:tcPr>
            <w:tcW w:w="993" w:type="dxa"/>
          </w:tcPr>
          <w:p w:rsidR="00E07121" w:rsidRPr="00D247E0" w:rsidRDefault="00E07121" w:rsidP="007463F2">
            <w:pPr>
              <w:pStyle w:val="Tabletext"/>
              <w:ind w:left="-57" w:right="-57"/>
              <w:jc w:val="center"/>
              <w:rPr>
                <w:lang w:val="ru-RU"/>
              </w:rPr>
            </w:pPr>
            <w:r w:rsidRPr="00D247E0">
              <w:rPr>
                <w:lang w:val="ru-RU"/>
              </w:rPr>
              <w:t>1 байт</w:t>
            </w:r>
          </w:p>
        </w:tc>
        <w:tc>
          <w:tcPr>
            <w:tcW w:w="2409" w:type="dxa"/>
          </w:tcPr>
          <w:p w:rsidR="00E07121" w:rsidRPr="00D247E0" w:rsidRDefault="00E07121" w:rsidP="007463F2">
            <w:pPr>
              <w:pStyle w:val="Tabletext"/>
              <w:jc w:val="left"/>
              <w:rPr>
                <w:lang w:val="ru-RU"/>
              </w:rPr>
            </w:pPr>
            <w:r w:rsidRPr="00D247E0">
              <w:rPr>
                <w:lang w:val="ru-RU"/>
              </w:rPr>
              <w:t>См. таблицу 3</w:t>
            </w:r>
          </w:p>
        </w:tc>
      </w:tr>
      <w:tr w:rsidR="00E07121" w:rsidRPr="00C17B60" w:rsidTr="007463F2">
        <w:trPr>
          <w:cantSplit/>
          <w:trHeight w:val="20"/>
          <w:jc w:val="center"/>
        </w:trPr>
        <w:tc>
          <w:tcPr>
            <w:tcW w:w="851" w:type="dxa"/>
            <w:shd w:val="solid" w:color="C0C0C0" w:fill="FFFFFF"/>
          </w:tcPr>
          <w:p w:rsidR="00E07121" w:rsidRPr="00D247E0" w:rsidRDefault="00E07121" w:rsidP="007463F2">
            <w:pPr>
              <w:pStyle w:val="Tabletext"/>
              <w:jc w:val="center"/>
              <w:rPr>
                <w:lang w:val="ru-RU"/>
              </w:rPr>
            </w:pPr>
            <w:r w:rsidRPr="00D247E0">
              <w:rPr>
                <w:lang w:val="ru-RU"/>
              </w:rPr>
              <w:t>7</w:t>
            </w:r>
          </w:p>
        </w:tc>
        <w:tc>
          <w:tcPr>
            <w:tcW w:w="1461" w:type="dxa"/>
            <w:shd w:val="solid" w:color="C0C0C0" w:fill="FFFFFF"/>
          </w:tcPr>
          <w:p w:rsidR="00E07121" w:rsidRPr="00D247E0" w:rsidRDefault="00E07121" w:rsidP="007463F2">
            <w:pPr>
              <w:pStyle w:val="Tabletext"/>
              <w:jc w:val="left"/>
              <w:rPr>
                <w:lang w:val="ru-RU"/>
              </w:rPr>
            </w:pPr>
            <w:r w:rsidRPr="00D247E0">
              <w:rPr>
                <w:lang w:val="ru-RU"/>
              </w:rPr>
              <w:t>Указатель структуры</w:t>
            </w:r>
          </w:p>
        </w:tc>
        <w:tc>
          <w:tcPr>
            <w:tcW w:w="3925" w:type="dxa"/>
          </w:tcPr>
          <w:p w:rsidR="00E07121" w:rsidRPr="00D247E0" w:rsidRDefault="00E07121" w:rsidP="007463F2">
            <w:pPr>
              <w:pStyle w:val="Tabletext"/>
              <w:jc w:val="left"/>
              <w:rPr>
                <w:lang w:val="ru-RU"/>
              </w:rPr>
            </w:pPr>
            <w:r w:rsidRPr="00D247E0">
              <w:rPr>
                <w:lang w:val="ru-RU"/>
              </w:rPr>
              <w:t xml:space="preserve">Указатель варианта структуры, входящий </w:t>
            </w:r>
            <w:r w:rsidR="00C17B60" w:rsidRPr="00C17B60">
              <w:rPr>
                <w:lang w:val="ru-RU"/>
              </w:rPr>
              <w:br/>
            </w:r>
            <w:r w:rsidRPr="00D247E0">
              <w:rPr>
                <w:lang w:val="ru-RU"/>
              </w:rPr>
              <w:t xml:space="preserve">в указатель заданного реестра </w:t>
            </w:r>
          </w:p>
        </w:tc>
        <w:tc>
          <w:tcPr>
            <w:tcW w:w="993" w:type="dxa"/>
          </w:tcPr>
          <w:p w:rsidR="00E07121" w:rsidRPr="00D247E0" w:rsidRDefault="00E07121" w:rsidP="007463F2">
            <w:pPr>
              <w:pStyle w:val="Tabletext"/>
              <w:ind w:left="-57" w:right="-57"/>
              <w:jc w:val="center"/>
              <w:rPr>
                <w:lang w:val="ru-RU"/>
              </w:rPr>
            </w:pPr>
            <w:r w:rsidRPr="00D247E0">
              <w:rPr>
                <w:lang w:val="ru-RU"/>
              </w:rPr>
              <w:t>1 байт</w:t>
            </w:r>
          </w:p>
        </w:tc>
        <w:tc>
          <w:tcPr>
            <w:tcW w:w="2409" w:type="dxa"/>
          </w:tcPr>
          <w:p w:rsidR="00E07121" w:rsidRPr="00D247E0" w:rsidRDefault="00E07121" w:rsidP="007463F2">
            <w:pPr>
              <w:pStyle w:val="Tabletext"/>
              <w:jc w:val="left"/>
              <w:rPr>
                <w:lang w:val="ru-RU"/>
              </w:rPr>
            </w:pPr>
            <w:r w:rsidRPr="00D247E0">
              <w:rPr>
                <w:lang w:val="ru-RU"/>
              </w:rPr>
              <w:t>Раздел 4.1.3</w:t>
            </w:r>
          </w:p>
        </w:tc>
      </w:tr>
      <w:tr w:rsidR="00E07121" w:rsidRPr="0082798E" w:rsidTr="007463F2">
        <w:trPr>
          <w:cantSplit/>
          <w:trHeight w:val="20"/>
          <w:jc w:val="center"/>
        </w:trPr>
        <w:tc>
          <w:tcPr>
            <w:tcW w:w="851" w:type="dxa"/>
            <w:shd w:val="solid" w:color="C0C0C0" w:fill="FFFFFF"/>
          </w:tcPr>
          <w:p w:rsidR="00E07121" w:rsidRPr="00D247E0" w:rsidRDefault="00E07121" w:rsidP="007463F2">
            <w:pPr>
              <w:pStyle w:val="Tabletext"/>
              <w:jc w:val="center"/>
              <w:rPr>
                <w:lang w:val="ru-RU"/>
              </w:rPr>
            </w:pPr>
            <w:r w:rsidRPr="00D247E0">
              <w:rPr>
                <w:lang w:val="ru-RU"/>
              </w:rPr>
              <w:t>8</w:t>
            </w:r>
          </w:p>
        </w:tc>
        <w:tc>
          <w:tcPr>
            <w:tcW w:w="1461" w:type="dxa"/>
            <w:shd w:val="solid" w:color="C0C0C0" w:fill="FFFFFF"/>
          </w:tcPr>
          <w:p w:rsidR="00E07121" w:rsidRPr="00C17B60" w:rsidRDefault="00E07121" w:rsidP="007463F2">
            <w:pPr>
              <w:pStyle w:val="Tabletext"/>
              <w:jc w:val="left"/>
              <w:rPr>
                <w:rFonts w:eastAsia="MS Mincho"/>
                <w:lang w:val="ru-RU"/>
              </w:rPr>
            </w:pPr>
            <w:r w:rsidRPr="00D247E0">
              <w:rPr>
                <w:rFonts w:eastAsia="MS Mincho"/>
                <w:lang w:val="ru-RU"/>
              </w:rPr>
              <w:t>Номер версии</w:t>
            </w:r>
            <w:r w:rsidRPr="00C17B60">
              <w:rPr>
                <w:rFonts w:eastAsia="MS Mincho"/>
                <w:lang w:val="ru-RU"/>
              </w:rPr>
              <w:t xml:space="preserve"> </w:t>
            </w:r>
          </w:p>
        </w:tc>
        <w:tc>
          <w:tcPr>
            <w:tcW w:w="3925" w:type="dxa"/>
          </w:tcPr>
          <w:p w:rsidR="00E07121" w:rsidRPr="00D247E0" w:rsidRDefault="00E07121" w:rsidP="007463F2">
            <w:pPr>
              <w:pStyle w:val="Tabletext"/>
              <w:jc w:val="left"/>
              <w:rPr>
                <w:lang w:val="ru-RU"/>
              </w:rPr>
            </w:pPr>
            <w:r w:rsidRPr="00D247E0">
              <w:rPr>
                <w:lang w:val="ru-RU"/>
              </w:rPr>
              <w:t xml:space="preserve">Версия данного регистра, который первый определяет элемент, специфицированный указателем элемента </w:t>
            </w:r>
          </w:p>
        </w:tc>
        <w:tc>
          <w:tcPr>
            <w:tcW w:w="993" w:type="dxa"/>
          </w:tcPr>
          <w:p w:rsidR="00E07121" w:rsidRPr="00D247E0" w:rsidRDefault="00E07121" w:rsidP="007463F2">
            <w:pPr>
              <w:pStyle w:val="Tabletext"/>
              <w:ind w:left="-57" w:right="-57"/>
              <w:jc w:val="center"/>
              <w:rPr>
                <w:lang w:val="en-GB"/>
              </w:rPr>
            </w:pPr>
            <w:r w:rsidRPr="00D247E0">
              <w:rPr>
                <w:lang w:val="en-GB"/>
              </w:rPr>
              <w:t xml:space="preserve">1 </w:t>
            </w:r>
            <w:r w:rsidRPr="00D247E0">
              <w:rPr>
                <w:lang w:val="ru-RU"/>
              </w:rPr>
              <w:t>байт</w:t>
            </w:r>
          </w:p>
        </w:tc>
        <w:tc>
          <w:tcPr>
            <w:tcW w:w="2409" w:type="dxa"/>
          </w:tcPr>
          <w:p w:rsidR="00E07121" w:rsidRPr="00D247E0" w:rsidRDefault="00E07121" w:rsidP="007463F2">
            <w:pPr>
              <w:pStyle w:val="Tabletext"/>
              <w:jc w:val="left"/>
              <w:rPr>
                <w:lang w:val="en-GB"/>
              </w:rPr>
            </w:pPr>
            <w:r w:rsidRPr="00D247E0">
              <w:rPr>
                <w:lang w:val="ru-RU"/>
              </w:rPr>
              <w:t>Нарастающий номер</w:t>
            </w:r>
          </w:p>
        </w:tc>
      </w:tr>
      <w:tr w:rsidR="00E07121" w:rsidRPr="009132D3" w:rsidTr="007463F2">
        <w:trPr>
          <w:cantSplit/>
          <w:trHeight w:val="20"/>
          <w:jc w:val="center"/>
        </w:trPr>
        <w:tc>
          <w:tcPr>
            <w:tcW w:w="851" w:type="dxa"/>
            <w:shd w:val="solid" w:color="C0C0C0" w:fill="FFFFFF"/>
          </w:tcPr>
          <w:p w:rsidR="00E07121" w:rsidRPr="00D247E0" w:rsidRDefault="00E07121" w:rsidP="007463F2">
            <w:pPr>
              <w:pStyle w:val="Tabletext"/>
              <w:jc w:val="center"/>
              <w:rPr>
                <w:lang w:val="en-GB"/>
              </w:rPr>
            </w:pPr>
            <w:r w:rsidRPr="00D247E0">
              <w:rPr>
                <w:lang w:val="en-GB"/>
              </w:rPr>
              <w:t>9</w:t>
            </w:r>
            <w:r w:rsidRPr="00D247E0">
              <w:rPr>
                <w:lang w:val="ru-RU"/>
              </w:rPr>
              <w:t>–</w:t>
            </w:r>
            <w:r w:rsidRPr="00D247E0">
              <w:rPr>
                <w:lang w:val="en-GB"/>
              </w:rPr>
              <w:t>16</w:t>
            </w:r>
          </w:p>
        </w:tc>
        <w:tc>
          <w:tcPr>
            <w:tcW w:w="1461" w:type="dxa"/>
            <w:shd w:val="solid" w:color="C0C0C0" w:fill="FFFFFF"/>
          </w:tcPr>
          <w:p w:rsidR="00E07121" w:rsidRPr="00D247E0" w:rsidRDefault="00E07121" w:rsidP="007463F2">
            <w:pPr>
              <w:pStyle w:val="Tabletext"/>
              <w:jc w:val="left"/>
              <w:rPr>
                <w:lang w:val="en-GB"/>
              </w:rPr>
            </w:pPr>
            <w:r w:rsidRPr="00D247E0">
              <w:rPr>
                <w:lang w:val="ru-RU"/>
              </w:rPr>
              <w:t>Указатель элемента</w:t>
            </w:r>
          </w:p>
        </w:tc>
        <w:tc>
          <w:tcPr>
            <w:tcW w:w="3925" w:type="dxa"/>
          </w:tcPr>
          <w:p w:rsidR="00E07121" w:rsidRPr="00D247E0" w:rsidRDefault="00E07121" w:rsidP="007463F2">
            <w:pPr>
              <w:pStyle w:val="Tabletext"/>
              <w:jc w:val="left"/>
              <w:rPr>
                <w:lang w:val="ru-RU"/>
              </w:rPr>
            </w:pPr>
            <w:r w:rsidRPr="00D247E0">
              <w:rPr>
                <w:lang w:val="ru-RU"/>
              </w:rPr>
              <w:t xml:space="preserve">Уникальная идентификация конкретного элемента в контексте указателя </w:t>
            </w:r>
            <w:r w:rsidRPr="00D247E0">
              <w:rPr>
                <w:lang w:val="en-US"/>
              </w:rPr>
              <w:t>UL</w:t>
            </w:r>
          </w:p>
        </w:tc>
        <w:tc>
          <w:tcPr>
            <w:tcW w:w="993" w:type="dxa"/>
          </w:tcPr>
          <w:p w:rsidR="00E07121" w:rsidRPr="00D247E0" w:rsidRDefault="00E07121" w:rsidP="007463F2">
            <w:pPr>
              <w:pStyle w:val="Tabletext"/>
              <w:ind w:left="-57" w:right="-57"/>
              <w:jc w:val="center"/>
              <w:rPr>
                <w:lang w:val="en-GB"/>
              </w:rPr>
            </w:pPr>
            <w:r w:rsidRPr="00D247E0">
              <w:rPr>
                <w:lang w:val="en-GB"/>
              </w:rPr>
              <w:t xml:space="preserve">8 </w:t>
            </w:r>
            <w:r w:rsidRPr="00D247E0">
              <w:rPr>
                <w:lang w:val="ru-RU"/>
              </w:rPr>
              <w:t>байт</w:t>
            </w:r>
            <w:r w:rsidR="00E80205">
              <w:rPr>
                <w:lang w:val="ru-RU"/>
              </w:rPr>
              <w:t>ов</w:t>
            </w:r>
          </w:p>
        </w:tc>
        <w:tc>
          <w:tcPr>
            <w:tcW w:w="2409" w:type="dxa"/>
          </w:tcPr>
          <w:p w:rsidR="00E07121" w:rsidRPr="00D247E0" w:rsidRDefault="00E07121" w:rsidP="007463F2">
            <w:pPr>
              <w:pStyle w:val="Tabletext"/>
              <w:jc w:val="left"/>
              <w:rPr>
                <w:lang w:val="ru-RU"/>
              </w:rPr>
            </w:pPr>
            <w:r w:rsidRPr="00D247E0">
              <w:rPr>
                <w:lang w:val="ru-RU"/>
              </w:rPr>
              <w:t>См. соответствующую Рекомендацию и версию</w:t>
            </w:r>
          </w:p>
        </w:tc>
      </w:tr>
    </w:tbl>
    <w:p w:rsidR="00E07121" w:rsidRPr="0082798E" w:rsidRDefault="00E07121" w:rsidP="009A1BC1">
      <w:pPr>
        <w:spacing w:before="240"/>
        <w:rPr>
          <w:lang w:val="ru-RU"/>
        </w:rPr>
      </w:pPr>
      <w:r w:rsidRPr="0082798E">
        <w:rPr>
          <w:lang w:val="ru-RU"/>
        </w:rPr>
        <w:t xml:space="preserve">Первые два субидентификатора, следующие за указателем </w:t>
      </w:r>
      <w:r w:rsidRPr="0082798E">
        <w:rPr>
          <w:lang w:val="en-GB"/>
        </w:rPr>
        <w:t>SMPTE</w:t>
      </w:r>
      <w:r w:rsidRPr="0082798E">
        <w:rPr>
          <w:lang w:val="ru-RU"/>
        </w:rPr>
        <w:t xml:space="preserve">, должны иметь зарезервированные значения для протокола </w:t>
      </w:r>
      <w:r w:rsidR="00E80205" w:rsidRPr="0082798E">
        <w:rPr>
          <w:lang w:val="en-GB"/>
        </w:rPr>
        <w:t>KLV</w:t>
      </w:r>
      <w:r w:rsidR="00E80205">
        <w:rPr>
          <w:lang w:val="ru-RU"/>
        </w:rPr>
        <w:t>-</w:t>
      </w:r>
      <w:r w:rsidRPr="0082798E">
        <w:rPr>
          <w:lang w:val="ru-RU"/>
        </w:rPr>
        <w:t>кодирования согласно настоящей Рекомендации.</w:t>
      </w:r>
    </w:p>
    <w:p w:rsidR="00E07121" w:rsidRPr="0082798E" w:rsidRDefault="00E07121" w:rsidP="009A1BC1">
      <w:pPr>
        <w:rPr>
          <w:lang w:val="ru-RU"/>
        </w:rPr>
      </w:pPr>
      <w:r w:rsidRPr="0082798E">
        <w:rPr>
          <w:lang w:val="ru-RU"/>
        </w:rPr>
        <w:t xml:space="preserve">Каждое слово в </w:t>
      </w:r>
      <w:r w:rsidRPr="0082798E">
        <w:rPr>
          <w:lang w:val="en-GB"/>
        </w:rPr>
        <w:t>SMPTE</w:t>
      </w:r>
      <w:r w:rsidRPr="0082798E">
        <w:rPr>
          <w:lang w:val="ru-RU"/>
        </w:rPr>
        <w:t xml:space="preserve"> 298</w:t>
      </w:r>
      <w:r w:rsidRPr="0082798E">
        <w:rPr>
          <w:lang w:val="en-GB"/>
        </w:rPr>
        <w:t>M</w:t>
      </w:r>
      <w:r w:rsidRPr="0082798E">
        <w:rPr>
          <w:lang w:val="ru-RU"/>
        </w:rPr>
        <w:t xml:space="preserve"> </w:t>
      </w:r>
      <w:r w:rsidRPr="0082798E">
        <w:rPr>
          <w:lang w:val="en-US"/>
        </w:rPr>
        <w:t>UL</w:t>
      </w:r>
      <w:r w:rsidRPr="0082798E">
        <w:rPr>
          <w:lang w:val="ru-RU"/>
        </w:rPr>
        <w:t xml:space="preserve"> кодировано с использованием </w:t>
      </w:r>
      <w:r w:rsidRPr="00B61FB1">
        <w:rPr>
          <w:lang w:val="ru-RU"/>
        </w:rPr>
        <w:t>базовы</w:t>
      </w:r>
      <w:r w:rsidRPr="0082798E">
        <w:rPr>
          <w:lang w:val="ru-RU"/>
        </w:rPr>
        <w:t>х</w:t>
      </w:r>
      <w:r w:rsidRPr="00B61FB1">
        <w:rPr>
          <w:lang w:val="ru-RU"/>
        </w:rPr>
        <w:t xml:space="preserve"> правил кодирования </w:t>
      </w:r>
      <w:r w:rsidRPr="0082798E">
        <w:rPr>
          <w:lang w:val="ru-RU"/>
        </w:rPr>
        <w:t>(</w:t>
      </w:r>
      <w:r w:rsidRPr="0082798E">
        <w:rPr>
          <w:lang w:val="en-GB"/>
        </w:rPr>
        <w:t>BER</w:t>
      </w:r>
      <w:r w:rsidRPr="0082798E">
        <w:rPr>
          <w:lang w:val="ru-RU"/>
        </w:rPr>
        <w:t>)</w:t>
      </w:r>
      <w:r>
        <w:rPr>
          <w:lang w:val="ru-RU"/>
        </w:rPr>
        <w:t xml:space="preserve"> </w:t>
      </w:r>
      <w:r w:rsidRPr="0082798E">
        <w:rPr>
          <w:lang w:val="en-GB"/>
        </w:rPr>
        <w:t>ASN</w:t>
      </w:r>
      <w:r w:rsidRPr="0082798E">
        <w:rPr>
          <w:lang w:val="ru-RU"/>
        </w:rPr>
        <w:t xml:space="preserve">.1 применительно к кодированию идентификатора объекта, </w:t>
      </w:r>
      <w:r w:rsidR="00E80205">
        <w:rPr>
          <w:lang w:val="ru-RU"/>
        </w:rPr>
        <w:t>описываемому</w:t>
      </w:r>
      <w:r w:rsidRPr="0082798E">
        <w:rPr>
          <w:lang w:val="ru-RU"/>
        </w:rPr>
        <w:t xml:space="preserve"> в </w:t>
      </w:r>
      <w:r w:rsidRPr="0082798E">
        <w:rPr>
          <w:lang w:val="en-GB"/>
        </w:rPr>
        <w:t>ISO</w:t>
      </w:r>
      <w:r w:rsidRPr="0082798E">
        <w:rPr>
          <w:lang w:val="ru-RU"/>
        </w:rPr>
        <w:t>/</w:t>
      </w:r>
      <w:r w:rsidRPr="0082798E">
        <w:rPr>
          <w:lang w:val="en-GB"/>
        </w:rPr>
        <w:t>IEC</w:t>
      </w:r>
      <w:r w:rsidRPr="0082798E">
        <w:rPr>
          <w:lang w:val="ru-RU"/>
        </w:rPr>
        <w:t xml:space="preserve"> 8825-1.</w:t>
      </w:r>
    </w:p>
    <w:p w:rsidR="00E07121" w:rsidRPr="0082798E" w:rsidRDefault="00E07121" w:rsidP="009A1BC1">
      <w:pPr>
        <w:rPr>
          <w:lang w:val="ru-RU"/>
        </w:rPr>
      </w:pPr>
      <w:r w:rsidRPr="0082798E">
        <w:rPr>
          <w:lang w:val="ru-RU"/>
        </w:rPr>
        <w:t xml:space="preserve">Значение каждого байта в указателе </w:t>
      </w:r>
      <w:r w:rsidRPr="0082798E">
        <w:rPr>
          <w:lang w:val="en-US"/>
        </w:rPr>
        <w:t>UL</w:t>
      </w:r>
      <w:r w:rsidRPr="0082798E">
        <w:rPr>
          <w:lang w:val="ru-RU"/>
        </w:rPr>
        <w:t xml:space="preserve"> должно быть ограничено диапазоном 0</w:t>
      </w:r>
      <w:r w:rsidRPr="0082798E">
        <w:rPr>
          <w:lang w:val="en-GB"/>
        </w:rPr>
        <w:t>x</w:t>
      </w:r>
      <w:r w:rsidRPr="0082798E">
        <w:rPr>
          <w:lang w:val="ru-RU"/>
        </w:rPr>
        <w:t>01</w:t>
      </w:r>
      <w:r w:rsidR="00FA5502">
        <w:rPr>
          <w:lang w:val="ru-RU"/>
        </w:rPr>
        <w:t>–</w:t>
      </w:r>
      <w:r w:rsidRPr="0082798E">
        <w:rPr>
          <w:lang w:val="ru-RU"/>
        </w:rPr>
        <w:t>0</w:t>
      </w:r>
      <w:r w:rsidRPr="0082798E">
        <w:rPr>
          <w:lang w:val="en-GB"/>
        </w:rPr>
        <w:t>x</w:t>
      </w:r>
      <w:r w:rsidRPr="0082798E">
        <w:rPr>
          <w:lang w:val="ru-RU"/>
        </w:rPr>
        <w:t>7</w:t>
      </w:r>
      <w:r w:rsidRPr="0082798E">
        <w:rPr>
          <w:lang w:val="en-GB"/>
        </w:rPr>
        <w:t>F</w:t>
      </w:r>
      <w:r w:rsidRPr="0082798E">
        <w:rPr>
          <w:lang w:val="ru-RU"/>
        </w:rPr>
        <w:t xml:space="preserve">, который в кодировании </w:t>
      </w:r>
      <w:r w:rsidR="00E80205" w:rsidRPr="0082798E">
        <w:rPr>
          <w:lang w:val="en-US"/>
        </w:rPr>
        <w:t>BER</w:t>
      </w:r>
      <w:r w:rsidR="00E80205" w:rsidRPr="0082798E">
        <w:rPr>
          <w:lang w:val="ru-RU"/>
        </w:rPr>
        <w:t xml:space="preserve"> </w:t>
      </w:r>
      <w:r w:rsidRPr="0082798E">
        <w:rPr>
          <w:lang w:val="ru-RU"/>
        </w:rPr>
        <w:t xml:space="preserve">идентификатора объекта представлен одним байтом. </w:t>
      </w:r>
    </w:p>
    <w:p w:rsidR="00E07121" w:rsidRPr="0082798E" w:rsidRDefault="00E07121" w:rsidP="009A1BC1">
      <w:pPr>
        <w:rPr>
          <w:lang w:val="ru-RU"/>
        </w:rPr>
      </w:pPr>
      <w:r w:rsidRPr="0082798E">
        <w:rPr>
          <w:lang w:val="ru-RU"/>
        </w:rPr>
        <w:t xml:space="preserve">Значение указателя элемента кодировано с использованием </w:t>
      </w:r>
      <w:r w:rsidRPr="00B61FB1">
        <w:rPr>
          <w:lang w:val="ru-RU"/>
        </w:rPr>
        <w:t>базовы</w:t>
      </w:r>
      <w:r w:rsidRPr="0082798E">
        <w:rPr>
          <w:lang w:val="ru-RU"/>
        </w:rPr>
        <w:t>х</w:t>
      </w:r>
      <w:r w:rsidRPr="00B61FB1">
        <w:rPr>
          <w:lang w:val="ru-RU"/>
        </w:rPr>
        <w:t xml:space="preserve"> правил кодирования </w:t>
      </w:r>
      <w:r w:rsidRPr="0082798E">
        <w:rPr>
          <w:lang w:val="ru-RU"/>
        </w:rPr>
        <w:t>(</w:t>
      </w:r>
      <w:r w:rsidRPr="0082798E">
        <w:rPr>
          <w:lang w:val="en-GB"/>
        </w:rPr>
        <w:t>BER</w:t>
      </w:r>
      <w:r w:rsidRPr="0082798E">
        <w:rPr>
          <w:lang w:val="ru-RU"/>
        </w:rPr>
        <w:t>)</w:t>
      </w:r>
      <w:r>
        <w:rPr>
          <w:lang w:val="ru-RU"/>
        </w:rPr>
        <w:t xml:space="preserve"> </w:t>
      </w:r>
      <w:r w:rsidRPr="0082798E">
        <w:rPr>
          <w:lang w:val="en-GB"/>
        </w:rPr>
        <w:t>ASN</w:t>
      </w:r>
      <w:r w:rsidRPr="0082798E">
        <w:rPr>
          <w:lang w:val="ru-RU"/>
        </w:rPr>
        <w:t>.1 применительно к кодированию идентификатора объекта и должно иметь длину 8 байт</w:t>
      </w:r>
      <w:r w:rsidR="00E80205">
        <w:rPr>
          <w:lang w:val="ru-RU"/>
        </w:rPr>
        <w:t>ов</w:t>
      </w:r>
      <w:r w:rsidRPr="0082798E">
        <w:rPr>
          <w:lang w:val="ru-RU"/>
        </w:rPr>
        <w:t>.</w:t>
      </w:r>
    </w:p>
    <w:p w:rsidR="00E07121" w:rsidRPr="0082798E" w:rsidRDefault="00E07121" w:rsidP="009A1BC1">
      <w:pPr>
        <w:rPr>
          <w:lang w:val="ru-RU"/>
        </w:rPr>
      </w:pPr>
      <w:r w:rsidRPr="0082798E">
        <w:rPr>
          <w:lang w:val="ru-RU"/>
        </w:rPr>
        <w:t xml:space="preserve">Значимость разрядов в субидентификаторах указателя </w:t>
      </w:r>
      <w:r w:rsidRPr="0082798E">
        <w:rPr>
          <w:lang w:val="en-GB"/>
        </w:rPr>
        <w:t>UL</w:t>
      </w:r>
      <w:r w:rsidRPr="0082798E">
        <w:rPr>
          <w:lang w:val="ru-RU"/>
        </w:rPr>
        <w:t xml:space="preserve"> и указателя элемента должна возрастать слева направо, причем первый субидентификатор должен иметь наибольший вес. Субидентификатор со значением 0</w:t>
      </w:r>
      <w:r w:rsidRPr="0082798E">
        <w:rPr>
          <w:lang w:val="en-GB"/>
        </w:rPr>
        <w:t>x</w:t>
      </w:r>
      <w:r w:rsidRPr="0082798E">
        <w:rPr>
          <w:lang w:val="ru-RU"/>
        </w:rPr>
        <w:t>00, самый левый в ключе, должен обозначать конец метки, причем все субидентификаторы меньшего веса должны быть также установлены на 0</w:t>
      </w:r>
      <w:r w:rsidRPr="0082798E">
        <w:rPr>
          <w:lang w:val="en-GB"/>
        </w:rPr>
        <w:t>x</w:t>
      </w:r>
      <w:r w:rsidRPr="0082798E">
        <w:rPr>
          <w:lang w:val="ru-RU"/>
        </w:rPr>
        <w:t>00. Субидентификаторы с весом 0</w:t>
      </w:r>
      <w:r w:rsidRPr="0082798E">
        <w:rPr>
          <w:lang w:val="en-GB"/>
        </w:rPr>
        <w:t>x</w:t>
      </w:r>
      <w:r w:rsidRPr="0082798E">
        <w:rPr>
          <w:lang w:val="ru-RU"/>
        </w:rPr>
        <w:t>00 не должны существенно влиять на значение ключа.</w:t>
      </w:r>
    </w:p>
    <w:p w:rsidR="00E07121" w:rsidRPr="0082798E" w:rsidRDefault="00E07121" w:rsidP="009A1BC1">
      <w:pPr>
        <w:rPr>
          <w:lang w:val="ru-RU"/>
        </w:rPr>
      </w:pPr>
      <w:r w:rsidRPr="0082798E">
        <w:rPr>
          <w:lang w:val="ru-RU"/>
        </w:rPr>
        <w:t xml:space="preserve">Документ </w:t>
      </w:r>
      <w:r w:rsidRPr="0082798E">
        <w:rPr>
          <w:lang w:val="en-GB"/>
        </w:rPr>
        <w:t>SMPTE</w:t>
      </w:r>
      <w:r w:rsidRPr="0082798E">
        <w:rPr>
          <w:lang w:val="ru-RU"/>
        </w:rPr>
        <w:t xml:space="preserve"> 298</w:t>
      </w:r>
      <w:r w:rsidRPr="0082798E">
        <w:rPr>
          <w:lang w:val="en-GB"/>
        </w:rPr>
        <w:t>M</w:t>
      </w:r>
      <w:r w:rsidRPr="0082798E">
        <w:rPr>
          <w:lang w:val="ru-RU"/>
        </w:rPr>
        <w:t xml:space="preserve"> определяет только первые четыре байта </w:t>
      </w:r>
      <w:r w:rsidRPr="0082798E">
        <w:rPr>
          <w:lang w:val="en-US"/>
        </w:rPr>
        <w:t>UL</w:t>
      </w:r>
      <w:r w:rsidRPr="0082798E">
        <w:rPr>
          <w:lang w:val="ru-RU"/>
        </w:rPr>
        <w:t xml:space="preserve">: </w:t>
      </w:r>
      <w:r w:rsidRPr="0082798E">
        <w:rPr>
          <w:lang w:val="en-GB"/>
        </w:rPr>
        <w:t>ID</w:t>
      </w:r>
      <w:r w:rsidRPr="0082798E">
        <w:rPr>
          <w:lang w:val="ru-RU"/>
        </w:rPr>
        <w:t xml:space="preserve"> объекта, размер </w:t>
      </w:r>
      <w:r w:rsidRPr="0082798E">
        <w:rPr>
          <w:lang w:val="en-GB"/>
        </w:rPr>
        <w:t>UL</w:t>
      </w:r>
      <w:r w:rsidRPr="0082798E">
        <w:rPr>
          <w:lang w:val="ru-RU"/>
        </w:rPr>
        <w:t xml:space="preserve">, код </w:t>
      </w:r>
      <w:r w:rsidRPr="0082798E">
        <w:rPr>
          <w:lang w:val="en-GB"/>
        </w:rPr>
        <w:t>UL</w:t>
      </w:r>
      <w:r w:rsidRPr="0082798E">
        <w:rPr>
          <w:lang w:val="ru-RU"/>
        </w:rPr>
        <w:t xml:space="preserve"> и указатель </w:t>
      </w:r>
      <w:r w:rsidRPr="0082798E">
        <w:rPr>
          <w:lang w:val="en-GB"/>
        </w:rPr>
        <w:t>SMPTE</w:t>
      </w:r>
      <w:r w:rsidRPr="0082798E">
        <w:rPr>
          <w:lang w:val="ru-RU"/>
        </w:rPr>
        <w:t xml:space="preserve">. В настоящей Рекомендации устанавливается применение меток </w:t>
      </w:r>
      <w:r w:rsidRPr="0082798E">
        <w:rPr>
          <w:lang w:val="en-US"/>
        </w:rPr>
        <w:t>UL</w:t>
      </w:r>
      <w:r w:rsidRPr="0082798E">
        <w:rPr>
          <w:lang w:val="ru-RU"/>
        </w:rPr>
        <w:t xml:space="preserve"> согласно </w:t>
      </w:r>
      <w:r w:rsidRPr="0082798E">
        <w:rPr>
          <w:lang w:val="en-GB"/>
        </w:rPr>
        <w:t>SMPTE</w:t>
      </w:r>
      <w:r w:rsidRPr="0082798E">
        <w:rPr>
          <w:lang w:val="ru-RU"/>
        </w:rPr>
        <w:t xml:space="preserve"> 298</w:t>
      </w:r>
      <w:r w:rsidRPr="0082798E">
        <w:rPr>
          <w:lang w:val="en-GB"/>
        </w:rPr>
        <w:t>M</w:t>
      </w:r>
      <w:r w:rsidRPr="0082798E">
        <w:rPr>
          <w:lang w:val="ru-RU"/>
        </w:rPr>
        <w:t xml:space="preserve"> применительно к </w:t>
      </w:r>
      <w:r w:rsidR="00E80205" w:rsidRPr="0082798E">
        <w:rPr>
          <w:lang w:val="en-US"/>
        </w:rPr>
        <w:t>KLV</w:t>
      </w:r>
      <w:r w:rsidR="00E80205">
        <w:rPr>
          <w:lang w:val="ru-RU"/>
        </w:rPr>
        <w:t>-</w:t>
      </w:r>
      <w:r w:rsidRPr="0082798E">
        <w:rPr>
          <w:lang w:val="ru-RU"/>
        </w:rPr>
        <w:t xml:space="preserve">кодированию и определяется семантика остальных субидентификаторов указателя </w:t>
      </w:r>
      <w:r w:rsidRPr="0082798E">
        <w:rPr>
          <w:lang w:val="en-GB"/>
        </w:rPr>
        <w:t>UL</w:t>
      </w:r>
      <w:r w:rsidRPr="0082798E">
        <w:rPr>
          <w:lang w:val="ru-RU"/>
        </w:rPr>
        <w:t xml:space="preserve"> (байты 5–8). Семантика указателя элемента (байты 9–16) определена в ряде отдельных документов, совокупность которых охватывает все определенные значения указателя </w:t>
      </w:r>
      <w:r w:rsidRPr="0082798E">
        <w:rPr>
          <w:lang w:val="en-US"/>
        </w:rPr>
        <w:t>UL</w:t>
      </w:r>
      <w:r w:rsidRPr="0082798E">
        <w:rPr>
          <w:lang w:val="ru-RU"/>
        </w:rPr>
        <w:t>.</w:t>
      </w:r>
    </w:p>
    <w:p w:rsidR="009A1BC1" w:rsidRDefault="009A1BC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07121" w:rsidRPr="0082798E" w:rsidRDefault="00E07121" w:rsidP="009A1BC1">
      <w:pPr>
        <w:rPr>
          <w:lang w:val="ru-RU"/>
        </w:rPr>
      </w:pPr>
      <w:r w:rsidRPr="0082798E">
        <w:rPr>
          <w:lang w:val="ru-RU"/>
        </w:rPr>
        <w:lastRenderedPageBreak/>
        <w:t>Декодеры, которые распознали ключ, но не намерены или не могут декодировать связанное с ним значение, могут проигнорировать элемент, но должны продолжить процесс декодирования</w:t>
      </w:r>
      <w:r>
        <w:rPr>
          <w:lang w:val="ru-RU"/>
        </w:rPr>
        <w:t xml:space="preserve"> </w:t>
      </w:r>
      <w:r w:rsidRPr="0082798E">
        <w:rPr>
          <w:lang w:val="ru-RU"/>
        </w:rPr>
        <w:t>последующих элементов, используя значение "длина" для "перепрыгивания" значения недекодированного элемента. Если декодеры запоминают и передают дальше этот элемент, они должны передать его без изменения.</w:t>
      </w:r>
    </w:p>
    <w:p w:rsidR="00E07121" w:rsidRPr="0082798E" w:rsidRDefault="00E07121" w:rsidP="009A1BC1">
      <w:pPr>
        <w:rPr>
          <w:lang w:val="ru-RU"/>
        </w:rPr>
      </w:pPr>
      <w:r w:rsidRPr="0082798E">
        <w:rPr>
          <w:lang w:val="ru-RU"/>
        </w:rPr>
        <w:t>Байты 5 и 6 ключа используются для идентификации содержимого значения, а также для определения интерпретации значения для всех значений указателя элемента в данной категории и в данном указателе реестра. Использование байтов 5 и 6 определено в таблице 3. Если байты 5 и 6 не соответствуют ни одному из значений таблицы 3, синтаксический анализатор должен прекратить интерпретацию содержимого байтов значения ("</w:t>
      </w:r>
      <w:r w:rsidRPr="0082798E">
        <w:rPr>
          <w:lang w:val="en-US"/>
        </w:rPr>
        <w:t>V</w:t>
      </w:r>
      <w:r w:rsidRPr="0082798E">
        <w:rPr>
          <w:lang w:val="ru-RU"/>
        </w:rPr>
        <w:t>") и должен сделать "</w:t>
      </w:r>
      <w:r w:rsidRPr="0082798E">
        <w:rPr>
          <w:lang w:val="en-US"/>
        </w:rPr>
        <w:t>K</w:t>
      </w:r>
      <w:r w:rsidRPr="0082798E">
        <w:rPr>
          <w:lang w:val="ru-RU"/>
        </w:rPr>
        <w:t>", "</w:t>
      </w:r>
      <w:r w:rsidRPr="0082798E">
        <w:rPr>
          <w:lang w:val="en-US"/>
        </w:rPr>
        <w:t>L</w:t>
      </w:r>
      <w:r w:rsidRPr="0082798E">
        <w:rPr>
          <w:lang w:val="ru-RU"/>
        </w:rPr>
        <w:t>" и "</w:t>
      </w:r>
      <w:r w:rsidRPr="0082798E">
        <w:rPr>
          <w:lang w:val="en-US"/>
        </w:rPr>
        <w:t>V</w:t>
      </w:r>
      <w:r w:rsidRPr="0082798E">
        <w:rPr>
          <w:lang w:val="ru-RU"/>
        </w:rPr>
        <w:t>" доступными для обработки согласно приложению. Синтаксический анализ байта, следующ</w:t>
      </w:r>
      <w:r w:rsidR="00E80205">
        <w:rPr>
          <w:lang w:val="ru-RU"/>
        </w:rPr>
        <w:t>его</w:t>
      </w:r>
      <w:r w:rsidRPr="0082798E">
        <w:rPr>
          <w:lang w:val="ru-RU"/>
        </w:rPr>
        <w:t xml:space="preserve"> непосредственно за окончанием "</w:t>
      </w:r>
      <w:r w:rsidRPr="0082798E">
        <w:rPr>
          <w:lang w:val="en-US"/>
        </w:rPr>
        <w:t>V</w:t>
      </w:r>
      <w:r w:rsidRPr="0082798E">
        <w:rPr>
          <w:lang w:val="ru-RU"/>
        </w:rPr>
        <w:t>", должен быть продолжен.</w:t>
      </w:r>
    </w:p>
    <w:p w:rsidR="00E07121" w:rsidRPr="00E80205" w:rsidRDefault="00E07121" w:rsidP="00F941A2">
      <w:pPr>
        <w:pStyle w:val="Note"/>
        <w:rPr>
          <w:lang w:val="ru-RU"/>
        </w:rPr>
      </w:pPr>
      <w:r w:rsidRPr="0082798E">
        <w:rPr>
          <w:lang w:val="ru-RU"/>
        </w:rPr>
        <w:t xml:space="preserve">ПРИМЕЧАНИЕ 1. – Авторы применений должны помнить, что в числовых полях </w:t>
      </w:r>
      <w:r w:rsidRPr="0082798E">
        <w:rPr>
          <w:lang w:val="en-GB"/>
        </w:rPr>
        <w:t>SMPTE</w:t>
      </w:r>
      <w:r w:rsidRPr="0082798E">
        <w:rPr>
          <w:lang w:val="ru-RU"/>
        </w:rPr>
        <w:t xml:space="preserve"> </w:t>
      </w:r>
      <w:r w:rsidRPr="0082798E">
        <w:rPr>
          <w:lang w:val="en-GB"/>
        </w:rPr>
        <w:t>UL</w:t>
      </w:r>
      <w:r w:rsidRPr="0082798E">
        <w:rPr>
          <w:lang w:val="ru-RU"/>
        </w:rPr>
        <w:t xml:space="preserve"> существуют общественные и частные регистры и что эти регистры будут содержать действующие ключи </w:t>
      </w:r>
      <w:r w:rsidRPr="0082798E">
        <w:rPr>
          <w:lang w:val="en-US"/>
        </w:rPr>
        <w:t>KLV</w:t>
      </w:r>
      <w:r w:rsidRPr="0082798E">
        <w:rPr>
          <w:lang w:val="ru-RU"/>
        </w:rPr>
        <w:t xml:space="preserve">, с которыми синтаксический анализатор возможно не знаком. Для обеспечения функциональной совместимости важно обеспечивать на уровне применений интерпретацию нераспознанных ключей </w:t>
      </w:r>
      <w:r w:rsidRPr="0082798E">
        <w:rPr>
          <w:lang w:val="en-US"/>
        </w:rPr>
        <w:t>KLV</w:t>
      </w:r>
      <w:r w:rsidRPr="0082798E">
        <w:rPr>
          <w:lang w:val="ru-RU"/>
        </w:rPr>
        <w:t>.</w:t>
      </w:r>
    </w:p>
    <w:p w:rsidR="00E07121" w:rsidRPr="0082798E" w:rsidRDefault="00E07121" w:rsidP="009A1BC1">
      <w:pPr>
        <w:pStyle w:val="FigureNo"/>
        <w:rPr>
          <w:lang w:val="en-GB"/>
        </w:rPr>
      </w:pPr>
      <w:r w:rsidRPr="009A1BC1">
        <w:t>РисУНОК</w:t>
      </w:r>
      <w:r w:rsidRPr="0082798E">
        <w:rPr>
          <w:lang w:val="en-GB"/>
        </w:rPr>
        <w:t xml:space="preserve"> 2</w:t>
      </w:r>
    </w:p>
    <w:p w:rsidR="00E07121" w:rsidRDefault="00E07121" w:rsidP="009A1BC1">
      <w:pPr>
        <w:pStyle w:val="Figuretitle"/>
        <w:rPr>
          <w:lang w:val="en-US"/>
        </w:rPr>
      </w:pPr>
      <w:r w:rsidRPr="0082798E">
        <w:rPr>
          <w:lang w:val="ru-RU"/>
        </w:rPr>
        <w:t>Структура ключа</w:t>
      </w:r>
    </w:p>
    <w:p w:rsidR="0048280E" w:rsidRPr="0048280E" w:rsidRDefault="007463F2" w:rsidP="0048280E">
      <w:pPr>
        <w:pStyle w:val="Figure"/>
        <w:rPr>
          <w:lang w:val="en-US"/>
        </w:rPr>
      </w:pPr>
      <w:r w:rsidRPr="0048280E">
        <w:rPr>
          <w:lang w:val="en-US"/>
        </w:rPr>
        <w:object w:dxaOrig="11234" w:dyaOrig="4974">
          <v:shape id="_x0000_i1026" type="#_x0000_t75" style="width:442pt;height:197pt" o:ole="">
            <v:imagedata r:id="rId17" o:title=""/>
          </v:shape>
          <o:OLEObject Type="Embed" ProgID="CorelDRAW.Graphic.14" ShapeID="_x0000_i1026" DrawAspect="Content" ObjectID="_1368612620" r:id="rId18"/>
        </w:object>
      </w:r>
    </w:p>
    <w:p w:rsidR="00E07121" w:rsidRPr="0048280E" w:rsidRDefault="007463F2" w:rsidP="007463F2">
      <w:pPr>
        <w:pStyle w:val="Heading3"/>
        <w:rPr>
          <w:lang w:val="ru-RU"/>
        </w:rPr>
      </w:pPr>
      <w:bookmarkStart w:id="8" w:name="_Toc533742234"/>
      <w:r>
        <w:rPr>
          <w:lang w:val="ru-RU"/>
        </w:rPr>
        <w:t>1.1.1</w:t>
      </w:r>
      <w:r>
        <w:rPr>
          <w:lang w:val="ru-RU"/>
        </w:rPr>
        <w:tab/>
      </w:r>
      <w:r w:rsidR="00E07121" w:rsidRPr="0048280E">
        <w:rPr>
          <w:lang w:val="ru-RU"/>
        </w:rPr>
        <w:t>Указатель</w:t>
      </w:r>
      <w:bookmarkEnd w:id="8"/>
      <w:r>
        <w:rPr>
          <w:lang w:val="ru-RU"/>
        </w:rPr>
        <w:t xml:space="preserve"> UL</w:t>
      </w:r>
    </w:p>
    <w:p w:rsidR="00E07121" w:rsidRPr="0082798E" w:rsidRDefault="00E07121" w:rsidP="0048280E">
      <w:pPr>
        <w:rPr>
          <w:lang w:val="ru-RU"/>
        </w:rPr>
      </w:pPr>
      <w:r w:rsidRPr="0082798E">
        <w:rPr>
          <w:lang w:val="ru-RU"/>
        </w:rPr>
        <w:t xml:space="preserve">В таблице 3 определяются значения байтов для указателей, которые должны использоваться в байтах 5–7 указателя </w:t>
      </w:r>
      <w:r w:rsidRPr="0082798E">
        <w:rPr>
          <w:lang w:val="en-US"/>
        </w:rPr>
        <w:t>UL</w:t>
      </w:r>
      <w:r w:rsidRPr="0082798E">
        <w:rPr>
          <w:lang w:val="ru-RU"/>
        </w:rPr>
        <w:t>. Рекомендации и Рекомендуемые практики (</w:t>
      </w:r>
      <w:r w:rsidRPr="0082798E">
        <w:rPr>
          <w:lang w:val="en-US"/>
        </w:rPr>
        <w:t>RP</w:t>
      </w:r>
      <w:r w:rsidRPr="0082798E">
        <w:rPr>
          <w:lang w:val="ru-RU"/>
        </w:rPr>
        <w:t xml:space="preserve"> – </w:t>
      </w:r>
      <w:r w:rsidRPr="0082798E">
        <w:rPr>
          <w:lang w:val="en-US"/>
        </w:rPr>
        <w:t>Recommended</w:t>
      </w:r>
      <w:r w:rsidRPr="0082798E">
        <w:rPr>
          <w:lang w:val="ru-RU"/>
        </w:rPr>
        <w:t xml:space="preserve"> </w:t>
      </w:r>
      <w:r w:rsidRPr="0082798E">
        <w:rPr>
          <w:lang w:val="en-US"/>
        </w:rPr>
        <w:t>Practice</w:t>
      </w:r>
      <w:r w:rsidRPr="0082798E">
        <w:rPr>
          <w:lang w:val="ru-RU"/>
        </w:rPr>
        <w:t xml:space="preserve">) </w:t>
      </w:r>
      <w:r w:rsidRPr="0082798E">
        <w:rPr>
          <w:lang w:val="en-US"/>
        </w:rPr>
        <w:t>SMPTE</w:t>
      </w:r>
      <w:r w:rsidRPr="0082798E">
        <w:rPr>
          <w:lang w:val="ru-RU"/>
        </w:rPr>
        <w:t>, которые определяют ключ со значением байта 5 (указатель категории реестра) в диапазоне 0</w:t>
      </w:r>
      <w:r w:rsidRPr="0082798E">
        <w:rPr>
          <w:lang w:val="en-GB"/>
        </w:rPr>
        <w:t>x</w:t>
      </w:r>
      <w:r w:rsidRPr="0082798E">
        <w:rPr>
          <w:lang w:val="ru-RU"/>
        </w:rPr>
        <w:t>01</w:t>
      </w:r>
      <w:r w:rsidR="00CB73B7">
        <w:rPr>
          <w:lang w:val="ru-RU"/>
        </w:rPr>
        <w:t>–</w:t>
      </w:r>
      <w:r w:rsidRPr="0082798E">
        <w:rPr>
          <w:lang w:val="ru-RU"/>
        </w:rPr>
        <w:t>0</w:t>
      </w:r>
      <w:r w:rsidRPr="0082798E">
        <w:rPr>
          <w:lang w:val="en-GB"/>
        </w:rPr>
        <w:t>x</w:t>
      </w:r>
      <w:r w:rsidRPr="0082798E">
        <w:rPr>
          <w:lang w:val="ru-RU"/>
        </w:rPr>
        <w:t xml:space="preserve">04, должны регистрировать полный ключ или ключи, используемые Центром регистрации </w:t>
      </w:r>
      <w:r w:rsidRPr="0082798E">
        <w:rPr>
          <w:lang w:val="en-US"/>
        </w:rPr>
        <w:t>SMPTE</w:t>
      </w:r>
      <w:r w:rsidRPr="0082798E">
        <w:rPr>
          <w:lang w:val="ru-RU"/>
        </w:rPr>
        <w:t xml:space="preserve"> в реестре, который идентифицируется байтами 6 и 7 (указатель реестра и указатель структуры).</w:t>
      </w:r>
    </w:p>
    <w:p w:rsidR="00E07121" w:rsidRPr="0048280E" w:rsidRDefault="00E07121" w:rsidP="0048280E">
      <w:pPr>
        <w:pStyle w:val="Heading4"/>
        <w:rPr>
          <w:lang w:val="ru-RU"/>
        </w:rPr>
      </w:pPr>
      <w:r w:rsidRPr="0048280E">
        <w:rPr>
          <w:lang w:val="ru-RU"/>
        </w:rPr>
        <w:t>1.1.1.1</w:t>
      </w:r>
      <w:r w:rsidRPr="0048280E">
        <w:rPr>
          <w:lang w:val="ru-RU"/>
        </w:rPr>
        <w:tab/>
        <w:t>Словари</w:t>
      </w:r>
    </w:p>
    <w:p w:rsidR="00E07121" w:rsidRPr="0082798E" w:rsidRDefault="00E07121" w:rsidP="0048280E">
      <w:pPr>
        <w:rPr>
          <w:lang w:val="ru-RU"/>
        </w:rPr>
      </w:pPr>
      <w:r w:rsidRPr="0082798E">
        <w:rPr>
          <w:lang w:val="ru-RU"/>
        </w:rPr>
        <w:t xml:space="preserve">Стандарты и </w:t>
      </w:r>
      <w:r w:rsidRPr="0082798E">
        <w:rPr>
          <w:lang w:val="en-US"/>
        </w:rPr>
        <w:t>RP</w:t>
      </w:r>
      <w:r w:rsidRPr="0082798E">
        <w:rPr>
          <w:lang w:val="ru-RU"/>
        </w:rPr>
        <w:t xml:space="preserve"> </w:t>
      </w:r>
      <w:r w:rsidRPr="0082798E">
        <w:rPr>
          <w:lang w:val="en-US"/>
        </w:rPr>
        <w:t>SMPTE</w:t>
      </w:r>
      <w:r w:rsidRPr="0082798E">
        <w:rPr>
          <w:lang w:val="ru-RU"/>
        </w:rPr>
        <w:t>, которые определяют значение слова 5 ключа как 0</w:t>
      </w:r>
      <w:r w:rsidRPr="0082798E">
        <w:rPr>
          <w:lang w:val="en-US"/>
        </w:rPr>
        <w:t>x</w:t>
      </w:r>
      <w:r w:rsidRPr="0082798E">
        <w:rPr>
          <w:lang w:val="ru-RU"/>
        </w:rPr>
        <w:t xml:space="preserve">01, являются рекомендациями по словарям и должны использоваться для определения единичных элементов данных с конструкцией </w:t>
      </w:r>
      <w:r w:rsidRPr="0082798E">
        <w:rPr>
          <w:lang w:val="en-US"/>
        </w:rPr>
        <w:t>KLV</w:t>
      </w:r>
      <w:r w:rsidR="00B20F8B">
        <w:rPr>
          <w:lang w:val="ru-RU"/>
        </w:rPr>
        <w:t>-данных.</w:t>
      </w:r>
    </w:p>
    <w:p w:rsidR="00E07121" w:rsidRPr="0048280E" w:rsidRDefault="00E07121" w:rsidP="0048280E">
      <w:pPr>
        <w:pStyle w:val="Heading4"/>
        <w:rPr>
          <w:lang w:val="ru-RU"/>
        </w:rPr>
      </w:pPr>
      <w:r w:rsidRPr="0048280E">
        <w:rPr>
          <w:lang w:val="ru-RU"/>
        </w:rPr>
        <w:t xml:space="preserve">1.1.1.2 </w:t>
      </w:r>
      <w:r w:rsidRPr="0048280E">
        <w:rPr>
          <w:lang w:val="ru-RU"/>
        </w:rPr>
        <w:tab/>
        <w:t>Группы (наборы и пакеты)</w:t>
      </w:r>
    </w:p>
    <w:p w:rsidR="00E07121" w:rsidRPr="0082798E" w:rsidRDefault="00E07121" w:rsidP="0048280E">
      <w:pPr>
        <w:rPr>
          <w:lang w:val="ru-RU"/>
        </w:rPr>
      </w:pPr>
      <w:r w:rsidRPr="0082798E">
        <w:rPr>
          <w:lang w:val="ru-RU"/>
        </w:rPr>
        <w:t xml:space="preserve">Стандарты и </w:t>
      </w:r>
      <w:r w:rsidRPr="0082798E">
        <w:rPr>
          <w:lang w:val="en-US"/>
        </w:rPr>
        <w:t>RP</w:t>
      </w:r>
      <w:r w:rsidRPr="0082798E">
        <w:rPr>
          <w:lang w:val="ru-RU"/>
        </w:rPr>
        <w:t xml:space="preserve"> </w:t>
      </w:r>
      <w:r w:rsidRPr="0082798E">
        <w:rPr>
          <w:lang w:val="en-US"/>
        </w:rPr>
        <w:t>SMPTE</w:t>
      </w:r>
      <w:r w:rsidRPr="0082798E">
        <w:rPr>
          <w:lang w:val="ru-RU"/>
        </w:rPr>
        <w:t>, которые определяют значение слова 5 ключа как 0</w:t>
      </w:r>
      <w:r w:rsidRPr="0082798E">
        <w:rPr>
          <w:lang w:val="en-US"/>
        </w:rPr>
        <w:t>x</w:t>
      </w:r>
      <w:r w:rsidRPr="0082798E">
        <w:rPr>
          <w:lang w:val="ru-RU"/>
        </w:rPr>
        <w:t xml:space="preserve">02, являются </w:t>
      </w:r>
      <w:r w:rsidR="007463F2" w:rsidRPr="0082798E">
        <w:rPr>
          <w:lang w:val="ru-RU"/>
        </w:rPr>
        <w:t xml:space="preserve">Рекомендациями </w:t>
      </w:r>
      <w:r w:rsidRPr="0082798E">
        <w:rPr>
          <w:lang w:val="ru-RU"/>
        </w:rPr>
        <w:t xml:space="preserve">по наборам и пакетам и должны использоваться для определения групп </w:t>
      </w:r>
      <w:r w:rsidRPr="0082798E">
        <w:rPr>
          <w:lang w:val="en-US"/>
        </w:rPr>
        <w:t>KLV</w:t>
      </w:r>
      <w:r w:rsidRPr="0082798E">
        <w:rPr>
          <w:lang w:val="ru-RU"/>
        </w:rPr>
        <w:noBreakHyphen/>
        <w:t xml:space="preserve">кодированных элементов данных. </w:t>
      </w:r>
    </w:p>
    <w:p w:rsidR="00E07121" w:rsidRPr="00E36283" w:rsidRDefault="00E07121" w:rsidP="0048280E">
      <w:pPr>
        <w:pStyle w:val="TableNo"/>
        <w:rPr>
          <w:lang w:val="ru-RU"/>
        </w:rPr>
      </w:pPr>
      <w:r w:rsidRPr="00E36283">
        <w:rPr>
          <w:lang w:val="ru-RU"/>
        </w:rPr>
        <w:lastRenderedPageBreak/>
        <w:t>ТАБЛИЦА. 3</w:t>
      </w:r>
    </w:p>
    <w:p w:rsidR="00E07121" w:rsidRPr="00E36283" w:rsidRDefault="00E07121" w:rsidP="0048280E">
      <w:pPr>
        <w:pStyle w:val="Tabletitle"/>
        <w:rPr>
          <w:lang w:val="ru-RU"/>
        </w:rPr>
      </w:pPr>
      <w:r w:rsidRPr="00E36283">
        <w:rPr>
          <w:lang w:val="ru-RU"/>
        </w:rPr>
        <w:t xml:space="preserve">Указатель </w:t>
      </w:r>
      <w:r w:rsidRPr="00E36283">
        <w:rPr>
          <w:lang w:val="en-GB"/>
        </w:rPr>
        <w:t>UL</w:t>
      </w:r>
      <w:r w:rsidRPr="00E36283">
        <w:rPr>
          <w:lang w:val="ru-RU"/>
        </w:rPr>
        <w:t xml:space="preserve"> для </w:t>
      </w:r>
      <w:r w:rsidRPr="00B13DDE">
        <w:rPr>
          <w:lang w:val="ru-RU"/>
        </w:rPr>
        <w:t>байтов</w:t>
      </w:r>
      <w:r w:rsidRPr="00E36283">
        <w:rPr>
          <w:lang w:val="ru-RU"/>
        </w:rPr>
        <w:t xml:space="preserve"> 5–7</w:t>
      </w:r>
    </w:p>
    <w:tbl>
      <w:tblPr>
        <w:tblW w:w="963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40"/>
        <w:gridCol w:w="2564"/>
        <w:gridCol w:w="1654"/>
        <w:gridCol w:w="1593"/>
        <w:gridCol w:w="2388"/>
      </w:tblGrid>
      <w:tr w:rsidR="00E07121" w:rsidRPr="007463F2" w:rsidTr="00994940">
        <w:trPr>
          <w:trHeight w:val="20"/>
          <w:jc w:val="center"/>
        </w:trPr>
        <w:tc>
          <w:tcPr>
            <w:tcW w:w="1440" w:type="dxa"/>
            <w:tcBorders>
              <w:top w:val="single" w:sz="8" w:space="0" w:color="000000"/>
              <w:bottom w:val="single" w:sz="8" w:space="0" w:color="000000"/>
            </w:tcBorders>
            <w:shd w:val="pct20" w:color="auto" w:fill="FFFFFF"/>
            <w:vAlign w:val="center"/>
          </w:tcPr>
          <w:p w:rsidR="00E07121" w:rsidRPr="00B20F8B" w:rsidRDefault="00E07121" w:rsidP="0048280E">
            <w:pPr>
              <w:pStyle w:val="Tablehead"/>
              <w:rPr>
                <w:lang w:val="en-GB"/>
              </w:rPr>
            </w:pPr>
            <w:r w:rsidRPr="00B20F8B">
              <w:rPr>
                <w:lang w:val="ru-RU"/>
              </w:rPr>
              <w:t>Указатель категории</w:t>
            </w:r>
          </w:p>
        </w:tc>
        <w:tc>
          <w:tcPr>
            <w:tcW w:w="2564" w:type="dxa"/>
            <w:tcBorders>
              <w:top w:val="single" w:sz="8" w:space="0" w:color="000000"/>
              <w:bottom w:val="single" w:sz="8" w:space="0" w:color="000000"/>
            </w:tcBorders>
            <w:shd w:val="clear" w:color="800080" w:fill="FFFFFF"/>
            <w:vAlign w:val="center"/>
          </w:tcPr>
          <w:p w:rsidR="00E07121" w:rsidRPr="007463F2" w:rsidRDefault="00E07121" w:rsidP="0048280E">
            <w:pPr>
              <w:pStyle w:val="Tablehead"/>
              <w:rPr>
                <w:lang w:val="ru-RU"/>
              </w:rPr>
            </w:pPr>
            <w:r w:rsidRPr="00B20F8B">
              <w:rPr>
                <w:lang w:val="ru-RU"/>
              </w:rPr>
              <w:t xml:space="preserve">Указатель </w:t>
            </w:r>
            <w:r w:rsidR="007463F2">
              <w:rPr>
                <w:lang w:val="ru-RU"/>
              </w:rPr>
              <w:br/>
            </w:r>
            <w:r w:rsidRPr="00B20F8B">
              <w:rPr>
                <w:lang w:val="ru-RU"/>
              </w:rPr>
              <w:t>реестра</w:t>
            </w:r>
          </w:p>
        </w:tc>
        <w:tc>
          <w:tcPr>
            <w:tcW w:w="1654" w:type="dxa"/>
            <w:tcBorders>
              <w:top w:val="single" w:sz="8" w:space="0" w:color="000000"/>
              <w:bottom w:val="single" w:sz="8" w:space="0" w:color="000000"/>
            </w:tcBorders>
            <w:shd w:val="clear" w:color="800080" w:fill="FFFFFF"/>
            <w:vAlign w:val="center"/>
          </w:tcPr>
          <w:p w:rsidR="00E07121" w:rsidRPr="007463F2" w:rsidRDefault="00E07121" w:rsidP="0048280E">
            <w:pPr>
              <w:pStyle w:val="Tablehead"/>
              <w:rPr>
                <w:lang w:val="ru-RU"/>
              </w:rPr>
            </w:pPr>
            <w:r w:rsidRPr="00B20F8B">
              <w:rPr>
                <w:lang w:val="ru-RU"/>
              </w:rPr>
              <w:t xml:space="preserve">Определено </w:t>
            </w:r>
            <w:r w:rsidR="007463F2">
              <w:rPr>
                <w:lang w:val="ru-RU"/>
              </w:rPr>
              <w:br/>
            </w:r>
            <w:r w:rsidRPr="00B20F8B">
              <w:rPr>
                <w:lang w:val="ru-RU"/>
              </w:rPr>
              <w:t>в</w:t>
            </w:r>
            <w:r w:rsidRPr="007463F2" w:rsidDel="00D76711">
              <w:rPr>
                <w:lang w:val="ru-RU"/>
              </w:rPr>
              <w:t>:</w:t>
            </w:r>
          </w:p>
        </w:tc>
        <w:tc>
          <w:tcPr>
            <w:tcW w:w="1593" w:type="dxa"/>
            <w:tcBorders>
              <w:top w:val="single" w:sz="8" w:space="0" w:color="000000"/>
              <w:bottom w:val="single" w:sz="8" w:space="0" w:color="000000"/>
            </w:tcBorders>
            <w:shd w:val="clear" w:color="800080" w:fill="FFFFFF"/>
            <w:vAlign w:val="center"/>
          </w:tcPr>
          <w:p w:rsidR="00E07121" w:rsidRPr="007463F2" w:rsidRDefault="00E07121" w:rsidP="0048280E">
            <w:pPr>
              <w:pStyle w:val="Tablehead"/>
              <w:rPr>
                <w:lang w:val="ru-RU"/>
              </w:rPr>
            </w:pPr>
            <w:r w:rsidRPr="00B20F8B">
              <w:rPr>
                <w:lang w:val="ru-RU"/>
              </w:rPr>
              <w:t>Указатель структуры</w:t>
            </w:r>
          </w:p>
        </w:tc>
        <w:tc>
          <w:tcPr>
            <w:tcW w:w="2388" w:type="dxa"/>
            <w:tcBorders>
              <w:top w:val="single" w:sz="8" w:space="0" w:color="000000"/>
              <w:bottom w:val="single" w:sz="8" w:space="0" w:color="000000"/>
            </w:tcBorders>
            <w:shd w:val="clear" w:color="800080" w:fill="FFFFFF"/>
            <w:vAlign w:val="center"/>
          </w:tcPr>
          <w:p w:rsidR="00E07121" w:rsidRPr="007463F2" w:rsidRDefault="00E07121" w:rsidP="0048280E">
            <w:pPr>
              <w:pStyle w:val="Tablehead"/>
              <w:rPr>
                <w:highlight w:val="yellow"/>
                <w:lang w:val="ru-RU"/>
              </w:rPr>
            </w:pPr>
            <w:r w:rsidRPr="00B20F8B">
              <w:rPr>
                <w:lang w:val="ru-RU"/>
              </w:rPr>
              <w:t>Внешние ссылки</w:t>
            </w:r>
            <w:r w:rsidRPr="007463F2">
              <w:rPr>
                <w:lang w:val="ru-RU"/>
              </w:rPr>
              <w:t xml:space="preserve"> (</w:t>
            </w:r>
            <w:r w:rsidRPr="00B20F8B">
              <w:rPr>
                <w:lang w:val="ru-RU"/>
              </w:rPr>
              <w:t>для</w:t>
            </w:r>
            <w:r w:rsidR="00B20F8B">
              <w:rPr>
                <w:lang w:val="ru-RU"/>
              </w:rPr>
              <w:t> </w:t>
            </w:r>
            <w:r w:rsidRPr="00B20F8B">
              <w:rPr>
                <w:lang w:val="ru-RU"/>
              </w:rPr>
              <w:t>сведения</w:t>
            </w:r>
            <w:r w:rsidRPr="007463F2">
              <w:rPr>
                <w:lang w:val="ru-RU"/>
              </w:rPr>
              <w:t>)</w:t>
            </w:r>
          </w:p>
        </w:tc>
      </w:tr>
      <w:tr w:rsidR="00E07121" w:rsidRPr="007463F2" w:rsidTr="00994940">
        <w:trPr>
          <w:trHeight w:val="20"/>
          <w:jc w:val="center"/>
        </w:trPr>
        <w:tc>
          <w:tcPr>
            <w:tcW w:w="1440" w:type="dxa"/>
            <w:tcBorders>
              <w:top w:val="single" w:sz="8" w:space="0" w:color="000000"/>
              <w:bottom w:val="single" w:sz="8" w:space="0" w:color="000000"/>
            </w:tcBorders>
            <w:shd w:val="pct20" w:color="auto" w:fill="FFFFFF"/>
            <w:vAlign w:val="center"/>
          </w:tcPr>
          <w:p w:rsidR="00E07121" w:rsidRPr="007463F2" w:rsidRDefault="00E07121" w:rsidP="0048280E">
            <w:pPr>
              <w:pStyle w:val="Tabletext"/>
              <w:rPr>
                <w:lang w:val="ru-RU"/>
              </w:rPr>
            </w:pPr>
            <w:r w:rsidRPr="00B20F8B">
              <w:rPr>
                <w:lang w:val="ru-RU"/>
              </w:rPr>
              <w:t>Байт</w:t>
            </w:r>
            <w:r w:rsidRPr="007463F2">
              <w:rPr>
                <w:lang w:val="ru-RU"/>
              </w:rPr>
              <w:t xml:space="preserve"> 5</w:t>
            </w:r>
          </w:p>
        </w:tc>
        <w:tc>
          <w:tcPr>
            <w:tcW w:w="2564" w:type="dxa"/>
            <w:tcBorders>
              <w:top w:val="single" w:sz="8" w:space="0" w:color="000000"/>
              <w:bottom w:val="single" w:sz="8" w:space="0" w:color="000000"/>
            </w:tcBorders>
            <w:shd w:val="clear" w:color="800080" w:fill="FFFFFF"/>
            <w:vAlign w:val="center"/>
          </w:tcPr>
          <w:p w:rsidR="00E07121" w:rsidRPr="007463F2" w:rsidRDefault="00E07121" w:rsidP="0048280E">
            <w:pPr>
              <w:pStyle w:val="Tabletext"/>
              <w:rPr>
                <w:lang w:val="ru-RU"/>
              </w:rPr>
            </w:pPr>
            <w:r w:rsidRPr="00B20F8B">
              <w:rPr>
                <w:lang w:val="ru-RU"/>
              </w:rPr>
              <w:t>Байт</w:t>
            </w:r>
            <w:r w:rsidRPr="007463F2">
              <w:rPr>
                <w:lang w:val="ru-RU"/>
              </w:rPr>
              <w:t xml:space="preserve"> 6</w:t>
            </w:r>
          </w:p>
        </w:tc>
        <w:tc>
          <w:tcPr>
            <w:tcW w:w="1654" w:type="dxa"/>
            <w:tcBorders>
              <w:top w:val="single" w:sz="8" w:space="0" w:color="000000"/>
              <w:bottom w:val="single" w:sz="8" w:space="0" w:color="000000"/>
            </w:tcBorders>
            <w:shd w:val="clear" w:color="800080" w:fill="FFFFFF"/>
            <w:vAlign w:val="center"/>
          </w:tcPr>
          <w:p w:rsidR="00E07121" w:rsidRPr="007463F2" w:rsidRDefault="00E07121" w:rsidP="0048280E">
            <w:pPr>
              <w:pStyle w:val="Tabletext"/>
              <w:rPr>
                <w:lang w:val="ru-RU"/>
              </w:rPr>
            </w:pPr>
          </w:p>
        </w:tc>
        <w:tc>
          <w:tcPr>
            <w:tcW w:w="1593" w:type="dxa"/>
            <w:tcBorders>
              <w:top w:val="single" w:sz="8" w:space="0" w:color="000000"/>
              <w:bottom w:val="single" w:sz="8" w:space="0" w:color="000000"/>
            </w:tcBorders>
            <w:shd w:val="clear" w:color="800080" w:fill="FFFFFF"/>
            <w:vAlign w:val="center"/>
          </w:tcPr>
          <w:p w:rsidR="00E07121" w:rsidRPr="007463F2" w:rsidRDefault="00E07121" w:rsidP="0048280E">
            <w:pPr>
              <w:pStyle w:val="Tabletext"/>
              <w:rPr>
                <w:highlight w:val="yellow"/>
                <w:lang w:val="ru-RU"/>
              </w:rPr>
            </w:pPr>
            <w:r w:rsidRPr="00B20F8B">
              <w:rPr>
                <w:lang w:val="ru-RU"/>
              </w:rPr>
              <w:t>Байт</w:t>
            </w:r>
            <w:r w:rsidRPr="007463F2">
              <w:rPr>
                <w:lang w:val="ru-RU"/>
              </w:rPr>
              <w:t xml:space="preserve"> 7</w:t>
            </w:r>
          </w:p>
        </w:tc>
        <w:tc>
          <w:tcPr>
            <w:tcW w:w="2388" w:type="dxa"/>
            <w:tcBorders>
              <w:top w:val="single" w:sz="8" w:space="0" w:color="000000"/>
              <w:bottom w:val="single" w:sz="8" w:space="0" w:color="000000"/>
            </w:tcBorders>
            <w:shd w:val="clear" w:color="800080" w:fill="FFFFFF"/>
            <w:vAlign w:val="center"/>
          </w:tcPr>
          <w:p w:rsidR="00E07121" w:rsidRPr="007463F2" w:rsidRDefault="00E07121" w:rsidP="0048280E">
            <w:pPr>
              <w:pStyle w:val="Tabletext"/>
              <w:rPr>
                <w:b/>
                <w:highlight w:val="yellow"/>
                <w:lang w:val="ru-RU"/>
              </w:rPr>
            </w:pPr>
          </w:p>
        </w:tc>
      </w:tr>
      <w:tr w:rsidR="00E07121" w:rsidRPr="007463F2" w:rsidTr="00994940">
        <w:trPr>
          <w:trHeight w:val="20"/>
          <w:jc w:val="center"/>
        </w:trPr>
        <w:tc>
          <w:tcPr>
            <w:tcW w:w="4004" w:type="dxa"/>
            <w:gridSpan w:val="2"/>
            <w:tcBorders>
              <w:top w:val="single" w:sz="8" w:space="0" w:color="000000"/>
              <w:bottom w:val="single" w:sz="8" w:space="0" w:color="000000"/>
            </w:tcBorders>
            <w:shd w:val="pct25" w:color="auto" w:fill="auto"/>
            <w:vAlign w:val="center"/>
          </w:tcPr>
          <w:p w:rsidR="00E07121" w:rsidRPr="007463F2" w:rsidRDefault="00E07121" w:rsidP="0048280E">
            <w:pPr>
              <w:pStyle w:val="Tabletext"/>
              <w:jc w:val="left"/>
              <w:rPr>
                <w:b/>
                <w:bCs/>
                <w:lang w:val="ru-RU"/>
              </w:rPr>
            </w:pPr>
            <w:r w:rsidRPr="007463F2">
              <w:rPr>
                <w:b/>
                <w:bCs/>
                <w:lang w:val="ru-RU"/>
              </w:rPr>
              <w:t>0</w:t>
            </w:r>
            <w:r w:rsidRPr="0048280E">
              <w:rPr>
                <w:b/>
                <w:bCs/>
                <w:lang w:val="en-GB"/>
              </w:rPr>
              <w:t>x</w:t>
            </w:r>
            <w:r w:rsidRPr="007463F2">
              <w:rPr>
                <w:b/>
                <w:bCs/>
                <w:lang w:val="ru-RU"/>
              </w:rPr>
              <w:t xml:space="preserve">01 – </w:t>
            </w:r>
            <w:r w:rsidRPr="0048280E">
              <w:rPr>
                <w:b/>
                <w:bCs/>
                <w:lang w:val="ru-RU"/>
              </w:rPr>
              <w:t>Словари</w:t>
            </w:r>
          </w:p>
        </w:tc>
        <w:tc>
          <w:tcPr>
            <w:tcW w:w="1654" w:type="dxa"/>
            <w:tcBorders>
              <w:top w:val="single" w:sz="8" w:space="0" w:color="000000"/>
              <w:bottom w:val="single" w:sz="8" w:space="0" w:color="000000"/>
            </w:tcBorders>
            <w:shd w:val="pct25" w:color="auto" w:fill="auto"/>
            <w:vAlign w:val="center"/>
          </w:tcPr>
          <w:p w:rsidR="00E07121" w:rsidRPr="007463F2" w:rsidRDefault="00E07121" w:rsidP="0048280E">
            <w:pPr>
              <w:pStyle w:val="Tabletext"/>
              <w:jc w:val="left"/>
              <w:rPr>
                <w:b/>
                <w:bCs/>
                <w:highlight w:val="yellow"/>
                <w:lang w:val="ru-RU"/>
              </w:rPr>
            </w:pPr>
            <w:r w:rsidRPr="0048280E">
              <w:rPr>
                <w:b/>
                <w:bCs/>
                <w:lang w:val="ru-RU"/>
              </w:rPr>
              <w:t>Раздел</w:t>
            </w:r>
            <w:r w:rsidRPr="007463F2">
              <w:rPr>
                <w:b/>
                <w:bCs/>
                <w:lang w:val="ru-RU"/>
              </w:rPr>
              <w:t xml:space="preserve"> 5</w:t>
            </w:r>
          </w:p>
        </w:tc>
        <w:tc>
          <w:tcPr>
            <w:tcW w:w="1593" w:type="dxa"/>
            <w:tcBorders>
              <w:top w:val="single" w:sz="8" w:space="0" w:color="000000"/>
              <w:bottom w:val="single" w:sz="8" w:space="0" w:color="000000"/>
            </w:tcBorders>
            <w:shd w:val="pct25" w:color="auto" w:fill="auto"/>
            <w:vAlign w:val="center"/>
          </w:tcPr>
          <w:p w:rsidR="00E07121" w:rsidRPr="007463F2" w:rsidRDefault="00E07121" w:rsidP="0048280E">
            <w:pPr>
              <w:pStyle w:val="Tabletext"/>
              <w:jc w:val="left"/>
              <w:rPr>
                <w:b/>
                <w:bCs/>
                <w:highlight w:val="yellow"/>
                <w:lang w:val="ru-RU"/>
              </w:rPr>
            </w:pPr>
          </w:p>
        </w:tc>
        <w:tc>
          <w:tcPr>
            <w:tcW w:w="2388" w:type="dxa"/>
            <w:tcBorders>
              <w:top w:val="single" w:sz="8" w:space="0" w:color="000000"/>
              <w:bottom w:val="single" w:sz="8" w:space="0" w:color="000000"/>
            </w:tcBorders>
            <w:shd w:val="pct25" w:color="auto" w:fill="auto"/>
            <w:vAlign w:val="center"/>
          </w:tcPr>
          <w:p w:rsidR="00E07121" w:rsidRPr="007463F2" w:rsidRDefault="00E07121" w:rsidP="0048280E">
            <w:pPr>
              <w:pStyle w:val="Tabletext"/>
              <w:jc w:val="left"/>
              <w:rPr>
                <w:b/>
                <w:bCs/>
                <w:lang w:val="ru-RU"/>
              </w:rPr>
            </w:pPr>
          </w:p>
        </w:tc>
      </w:tr>
      <w:tr w:rsidR="00E07121" w:rsidRPr="0082798E" w:rsidTr="00994940">
        <w:trPr>
          <w:trHeight w:val="20"/>
          <w:jc w:val="center"/>
        </w:trPr>
        <w:tc>
          <w:tcPr>
            <w:tcW w:w="1440" w:type="dxa"/>
            <w:tcBorders>
              <w:top w:val="single" w:sz="8" w:space="0" w:color="000000"/>
            </w:tcBorders>
          </w:tcPr>
          <w:p w:rsidR="00E07121" w:rsidRPr="007463F2" w:rsidRDefault="00E07121" w:rsidP="0048280E">
            <w:pPr>
              <w:pStyle w:val="Tabletext"/>
              <w:jc w:val="left"/>
              <w:rPr>
                <w:lang w:val="ru-RU"/>
              </w:rPr>
            </w:pPr>
          </w:p>
        </w:tc>
        <w:tc>
          <w:tcPr>
            <w:tcW w:w="2564" w:type="dxa"/>
            <w:tcBorders>
              <w:top w:val="single" w:sz="8" w:space="0" w:color="000000"/>
            </w:tcBorders>
          </w:tcPr>
          <w:p w:rsidR="00E07121" w:rsidRPr="00B20F8B" w:rsidRDefault="00E07121" w:rsidP="0048280E">
            <w:pPr>
              <w:pStyle w:val="Tabletext"/>
              <w:jc w:val="left"/>
              <w:rPr>
                <w:lang w:val="en-GB"/>
              </w:rPr>
            </w:pPr>
            <w:r w:rsidRPr="007463F2">
              <w:rPr>
                <w:lang w:val="ru-RU"/>
              </w:rPr>
              <w:t xml:space="preserve">01 – </w:t>
            </w:r>
            <w:r w:rsidRPr="00B20F8B">
              <w:rPr>
                <w:lang w:val="ru-RU"/>
              </w:rPr>
              <w:t>Словари метаданных</w:t>
            </w:r>
          </w:p>
        </w:tc>
        <w:tc>
          <w:tcPr>
            <w:tcW w:w="1654" w:type="dxa"/>
            <w:tcBorders>
              <w:top w:val="single" w:sz="8" w:space="0" w:color="000000"/>
            </w:tcBorders>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5.1.1</w:t>
            </w:r>
          </w:p>
        </w:tc>
        <w:tc>
          <w:tcPr>
            <w:tcW w:w="1593" w:type="dxa"/>
            <w:tcBorders>
              <w:top w:val="single" w:sz="8" w:space="0" w:color="000000"/>
            </w:tcBorders>
          </w:tcPr>
          <w:p w:rsidR="00E07121" w:rsidRPr="00B20F8B" w:rsidRDefault="00E07121" w:rsidP="00E60BEB">
            <w:pPr>
              <w:pStyle w:val="Tabletext"/>
              <w:jc w:val="left"/>
              <w:rPr>
                <w:lang w:val="en-GB"/>
              </w:rPr>
            </w:pPr>
            <w:r w:rsidRPr="00B20F8B">
              <w:rPr>
                <w:lang w:val="en-GB"/>
              </w:rPr>
              <w:t>0x01</w:t>
            </w:r>
            <w:r w:rsidR="00E60BEB">
              <w:rPr>
                <w:lang w:val="en-GB"/>
              </w:rPr>
              <w:t>~</w:t>
            </w:r>
            <w:r w:rsidRPr="00B20F8B">
              <w:rPr>
                <w:lang w:val="en-GB"/>
              </w:rPr>
              <w:t>0x7F</w:t>
            </w:r>
          </w:p>
        </w:tc>
        <w:tc>
          <w:tcPr>
            <w:tcW w:w="2388" w:type="dxa"/>
            <w:tcBorders>
              <w:top w:val="single" w:sz="8" w:space="0" w:color="000000"/>
            </w:tcBorders>
          </w:tcPr>
          <w:p w:rsidR="00E07121" w:rsidRPr="00B20F8B" w:rsidRDefault="00E07121" w:rsidP="0048280E">
            <w:pPr>
              <w:pStyle w:val="Tabletext"/>
              <w:jc w:val="left"/>
              <w:rPr>
                <w:highlight w:val="yellow"/>
                <w:lang w:val="en-GB"/>
              </w:rPr>
            </w:pPr>
            <w:r w:rsidRPr="00B20F8B">
              <w:rPr>
                <w:lang w:val="en-GB"/>
              </w:rPr>
              <w:t>0x01: SMPTE 335M</w:t>
            </w:r>
          </w:p>
        </w:tc>
      </w:tr>
      <w:tr w:rsidR="00E07121" w:rsidRPr="0082798E" w:rsidTr="00994940">
        <w:trPr>
          <w:trHeight w:val="20"/>
          <w:jc w:val="center"/>
        </w:trPr>
        <w:tc>
          <w:tcPr>
            <w:tcW w:w="1440" w:type="dxa"/>
          </w:tcPr>
          <w:p w:rsidR="00E07121" w:rsidRPr="00B20F8B" w:rsidRDefault="00E07121" w:rsidP="0048280E">
            <w:pPr>
              <w:pStyle w:val="Tabletext"/>
              <w:jc w:val="left"/>
              <w:rPr>
                <w:lang w:val="en-GB"/>
              </w:rPr>
            </w:pPr>
          </w:p>
        </w:tc>
        <w:tc>
          <w:tcPr>
            <w:tcW w:w="2564" w:type="dxa"/>
          </w:tcPr>
          <w:p w:rsidR="00E07121" w:rsidRPr="00B20F8B" w:rsidRDefault="00E07121" w:rsidP="0048280E">
            <w:pPr>
              <w:pStyle w:val="Tabletext"/>
              <w:jc w:val="left"/>
              <w:rPr>
                <w:lang w:val="en-GB"/>
              </w:rPr>
            </w:pPr>
            <w:r w:rsidRPr="00B20F8B">
              <w:rPr>
                <w:lang w:val="en-GB"/>
              </w:rPr>
              <w:t xml:space="preserve">02 – </w:t>
            </w:r>
            <w:r w:rsidRPr="00B20F8B">
              <w:rPr>
                <w:lang w:val="ru-RU"/>
              </w:rPr>
              <w:t>Словари ядра</w:t>
            </w:r>
            <w:r w:rsidRPr="00B20F8B">
              <w:rPr>
                <w:lang w:val="en-GB"/>
              </w:rPr>
              <w:t xml:space="preserve"> </w:t>
            </w:r>
          </w:p>
        </w:tc>
        <w:tc>
          <w:tcPr>
            <w:tcW w:w="1654" w:type="dxa"/>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5.1.2</w:t>
            </w:r>
          </w:p>
        </w:tc>
        <w:tc>
          <w:tcPr>
            <w:tcW w:w="1593" w:type="dxa"/>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Pr>
          <w:p w:rsidR="00E07121" w:rsidRPr="00B20F8B" w:rsidRDefault="00E07121" w:rsidP="0048280E">
            <w:pPr>
              <w:pStyle w:val="Tabletext"/>
              <w:jc w:val="left"/>
              <w:rPr>
                <w:highlight w:val="yellow"/>
                <w:lang w:val="en-GB"/>
              </w:rPr>
            </w:pPr>
          </w:p>
        </w:tc>
      </w:tr>
      <w:tr w:rsidR="00E07121" w:rsidRPr="0082798E" w:rsidTr="00994940">
        <w:trPr>
          <w:trHeight w:val="20"/>
          <w:jc w:val="center"/>
        </w:trPr>
        <w:tc>
          <w:tcPr>
            <w:tcW w:w="1440" w:type="dxa"/>
          </w:tcPr>
          <w:p w:rsidR="00E07121" w:rsidRPr="00B20F8B" w:rsidRDefault="00E07121" w:rsidP="0048280E">
            <w:pPr>
              <w:pStyle w:val="Tabletext"/>
              <w:jc w:val="left"/>
              <w:rPr>
                <w:lang w:val="en-GB"/>
              </w:rPr>
            </w:pPr>
          </w:p>
        </w:tc>
        <w:tc>
          <w:tcPr>
            <w:tcW w:w="2564" w:type="dxa"/>
          </w:tcPr>
          <w:p w:rsidR="00E07121" w:rsidRPr="00B20F8B" w:rsidRDefault="00E07121" w:rsidP="0048280E">
            <w:pPr>
              <w:pStyle w:val="Tabletext"/>
              <w:jc w:val="left"/>
              <w:rPr>
                <w:lang w:val="en-GB"/>
              </w:rPr>
            </w:pPr>
            <w:r w:rsidRPr="00B20F8B">
              <w:rPr>
                <w:lang w:val="en-GB"/>
              </w:rPr>
              <w:t xml:space="preserve">03 – </w:t>
            </w:r>
            <w:r w:rsidRPr="00B20F8B">
              <w:rPr>
                <w:lang w:val="ru-RU"/>
              </w:rPr>
              <w:t xml:space="preserve">Словари управления </w:t>
            </w:r>
          </w:p>
        </w:tc>
        <w:tc>
          <w:tcPr>
            <w:tcW w:w="1654" w:type="dxa"/>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5.1.3</w:t>
            </w:r>
          </w:p>
        </w:tc>
        <w:tc>
          <w:tcPr>
            <w:tcW w:w="1593" w:type="dxa"/>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Pr>
          <w:p w:rsidR="00E07121" w:rsidRPr="00B20F8B" w:rsidRDefault="00E07121" w:rsidP="0048280E">
            <w:pPr>
              <w:pStyle w:val="Tabletext"/>
              <w:jc w:val="left"/>
              <w:rPr>
                <w:highlight w:val="yellow"/>
                <w:lang w:val="en-GB"/>
              </w:rPr>
            </w:pPr>
          </w:p>
        </w:tc>
      </w:tr>
      <w:tr w:rsidR="00E07121" w:rsidRPr="0082798E" w:rsidTr="00994940">
        <w:trPr>
          <w:trHeight w:val="20"/>
          <w:jc w:val="center"/>
        </w:trPr>
        <w:tc>
          <w:tcPr>
            <w:tcW w:w="1440" w:type="dxa"/>
            <w:tcBorders>
              <w:bottom w:val="single" w:sz="8" w:space="0" w:color="000000"/>
            </w:tcBorders>
          </w:tcPr>
          <w:p w:rsidR="00E07121" w:rsidRPr="00B20F8B" w:rsidRDefault="00E07121" w:rsidP="0048280E">
            <w:pPr>
              <w:pStyle w:val="Tabletext"/>
              <w:jc w:val="left"/>
              <w:rPr>
                <w:lang w:val="en-GB"/>
              </w:rPr>
            </w:pPr>
          </w:p>
        </w:tc>
        <w:tc>
          <w:tcPr>
            <w:tcW w:w="2564" w:type="dxa"/>
            <w:tcBorders>
              <w:bottom w:val="single" w:sz="8" w:space="0" w:color="000000"/>
            </w:tcBorders>
          </w:tcPr>
          <w:p w:rsidR="00E07121" w:rsidRPr="00B20F8B" w:rsidRDefault="00E07121" w:rsidP="0048280E">
            <w:pPr>
              <w:pStyle w:val="Tabletext"/>
              <w:jc w:val="left"/>
              <w:rPr>
                <w:highlight w:val="green"/>
                <w:lang w:val="en-GB"/>
              </w:rPr>
            </w:pPr>
            <w:r w:rsidRPr="00B20F8B">
              <w:rPr>
                <w:lang w:val="en-GB"/>
              </w:rPr>
              <w:t xml:space="preserve">04 – </w:t>
            </w:r>
            <w:r w:rsidRPr="00B20F8B">
              <w:rPr>
                <w:lang w:val="ru-RU"/>
              </w:rPr>
              <w:t>Словари типов</w:t>
            </w:r>
          </w:p>
        </w:tc>
        <w:tc>
          <w:tcPr>
            <w:tcW w:w="1654" w:type="dxa"/>
            <w:tcBorders>
              <w:bottom w:val="single" w:sz="8" w:space="0" w:color="000000"/>
            </w:tcBorders>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5.1.4</w:t>
            </w:r>
          </w:p>
        </w:tc>
        <w:tc>
          <w:tcPr>
            <w:tcW w:w="1593" w:type="dxa"/>
            <w:tcBorders>
              <w:bottom w:val="single" w:sz="8" w:space="0" w:color="000000"/>
            </w:tcBorders>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Borders>
              <w:bottom w:val="single" w:sz="8" w:space="0" w:color="000000"/>
            </w:tcBorders>
          </w:tcPr>
          <w:p w:rsidR="00E07121" w:rsidRPr="00B20F8B" w:rsidRDefault="00E07121" w:rsidP="0048280E">
            <w:pPr>
              <w:pStyle w:val="Tabletext"/>
              <w:jc w:val="left"/>
              <w:rPr>
                <w:highlight w:val="yellow"/>
                <w:lang w:val="en-GB"/>
              </w:rPr>
            </w:pPr>
            <w:r w:rsidRPr="00B20F8B">
              <w:rPr>
                <w:lang w:val="en-GB"/>
              </w:rPr>
              <w:t>0x01:</w:t>
            </w:r>
            <w:r w:rsidRPr="00B20F8B">
              <w:rPr>
                <w:lang w:val="ru-RU"/>
              </w:rPr>
              <w:t xml:space="preserve"> Проект типов</w:t>
            </w:r>
            <w:r w:rsidRPr="00B20F8B">
              <w:rPr>
                <w:lang w:val="en-GB"/>
              </w:rPr>
              <w:t xml:space="preserve"> CD2003</w:t>
            </w:r>
          </w:p>
        </w:tc>
      </w:tr>
      <w:tr w:rsidR="00E07121" w:rsidRPr="0048280E" w:rsidTr="00994940">
        <w:trPr>
          <w:trHeight w:val="20"/>
          <w:jc w:val="center"/>
        </w:trPr>
        <w:tc>
          <w:tcPr>
            <w:tcW w:w="4004" w:type="dxa"/>
            <w:gridSpan w:val="2"/>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ru-RU"/>
              </w:rPr>
            </w:pPr>
            <w:r w:rsidRPr="0048280E">
              <w:rPr>
                <w:b/>
                <w:bCs/>
                <w:lang w:val="ru-RU"/>
              </w:rPr>
              <w:t>0</w:t>
            </w:r>
            <w:r w:rsidRPr="0048280E">
              <w:rPr>
                <w:b/>
                <w:bCs/>
                <w:lang w:val="en-GB"/>
              </w:rPr>
              <w:t>x</w:t>
            </w:r>
            <w:r w:rsidRPr="0048280E">
              <w:rPr>
                <w:b/>
                <w:bCs/>
                <w:lang w:val="ru-RU"/>
              </w:rPr>
              <w:t>02 – Группы (наборы и пакеты)</w:t>
            </w:r>
          </w:p>
        </w:tc>
        <w:tc>
          <w:tcPr>
            <w:tcW w:w="1654"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highlight w:val="yellow"/>
                <w:lang w:val="en-GB"/>
              </w:rPr>
            </w:pPr>
            <w:r w:rsidRPr="0048280E">
              <w:rPr>
                <w:b/>
                <w:bCs/>
                <w:lang w:val="ru-RU"/>
              </w:rPr>
              <w:t>Раздел</w:t>
            </w:r>
            <w:r w:rsidRPr="0048280E">
              <w:rPr>
                <w:b/>
                <w:bCs/>
                <w:lang w:val="en-GB"/>
              </w:rPr>
              <w:t xml:space="preserve"> 6</w:t>
            </w:r>
          </w:p>
        </w:tc>
        <w:tc>
          <w:tcPr>
            <w:tcW w:w="1593"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highlight w:val="yellow"/>
                <w:lang w:val="en-GB"/>
              </w:rPr>
            </w:pPr>
          </w:p>
        </w:tc>
        <w:tc>
          <w:tcPr>
            <w:tcW w:w="2388"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en-GB"/>
              </w:rPr>
            </w:pPr>
            <w:r w:rsidRPr="0048280E">
              <w:rPr>
                <w:b/>
                <w:bCs/>
                <w:lang w:val="en-GB"/>
              </w:rPr>
              <w:t>SMPTE 395M</w:t>
            </w:r>
          </w:p>
        </w:tc>
      </w:tr>
      <w:tr w:rsidR="00E07121" w:rsidRPr="0082798E" w:rsidTr="00994940">
        <w:trPr>
          <w:trHeight w:val="20"/>
          <w:jc w:val="center"/>
        </w:trPr>
        <w:tc>
          <w:tcPr>
            <w:tcW w:w="1440" w:type="dxa"/>
            <w:tcBorders>
              <w:top w:val="single" w:sz="8" w:space="0" w:color="000000"/>
            </w:tcBorders>
          </w:tcPr>
          <w:p w:rsidR="00E07121" w:rsidRPr="00B20F8B" w:rsidRDefault="00E07121" w:rsidP="0048280E">
            <w:pPr>
              <w:pStyle w:val="Tabletext"/>
              <w:jc w:val="left"/>
              <w:rPr>
                <w:lang w:val="en-GB"/>
              </w:rPr>
            </w:pPr>
          </w:p>
        </w:tc>
        <w:tc>
          <w:tcPr>
            <w:tcW w:w="2564" w:type="dxa"/>
            <w:tcBorders>
              <w:top w:val="single" w:sz="8" w:space="0" w:color="000000"/>
            </w:tcBorders>
          </w:tcPr>
          <w:p w:rsidR="00E07121" w:rsidRPr="00B20F8B" w:rsidRDefault="00E07121" w:rsidP="0048280E">
            <w:pPr>
              <w:pStyle w:val="Tabletext"/>
              <w:jc w:val="left"/>
              <w:rPr>
                <w:highlight w:val="cyan"/>
                <w:lang w:val="en-GB"/>
              </w:rPr>
            </w:pPr>
            <w:r w:rsidRPr="00B20F8B">
              <w:rPr>
                <w:lang w:val="en-GB"/>
              </w:rPr>
              <w:t xml:space="preserve">01 – </w:t>
            </w:r>
            <w:r w:rsidRPr="00B20F8B">
              <w:rPr>
                <w:lang w:val="ru-RU"/>
              </w:rPr>
              <w:t>Универсальные наборы</w:t>
            </w:r>
          </w:p>
        </w:tc>
        <w:tc>
          <w:tcPr>
            <w:tcW w:w="1654" w:type="dxa"/>
            <w:tcBorders>
              <w:top w:val="single" w:sz="8" w:space="0" w:color="000000"/>
            </w:tcBorders>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 xml:space="preserve">6.1, </w:t>
            </w:r>
            <w:r w:rsidR="009322DC">
              <w:rPr>
                <w:lang w:val="ru-RU"/>
              </w:rPr>
              <w:br/>
            </w:r>
            <w:r w:rsidR="00E80205">
              <w:rPr>
                <w:lang w:val="ru-RU"/>
              </w:rPr>
              <w:t>таблица</w:t>
            </w:r>
            <w:r w:rsidRPr="00B20F8B">
              <w:rPr>
                <w:lang w:val="en-GB"/>
              </w:rPr>
              <w:t xml:space="preserve"> 4</w:t>
            </w:r>
          </w:p>
        </w:tc>
        <w:tc>
          <w:tcPr>
            <w:tcW w:w="1593" w:type="dxa"/>
            <w:tcBorders>
              <w:top w:val="single" w:sz="8" w:space="0" w:color="000000"/>
            </w:tcBorders>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Borders>
              <w:top w:val="single" w:sz="8" w:space="0" w:color="000000"/>
            </w:tcBorders>
          </w:tcPr>
          <w:p w:rsidR="00E07121" w:rsidRPr="00B20F8B" w:rsidRDefault="00E07121" w:rsidP="0048280E">
            <w:pPr>
              <w:pStyle w:val="Tabletext"/>
              <w:jc w:val="left"/>
              <w:rPr>
                <w:highlight w:val="yellow"/>
                <w:lang w:val="en-GB"/>
              </w:rPr>
            </w:pPr>
          </w:p>
        </w:tc>
      </w:tr>
      <w:tr w:rsidR="00E07121" w:rsidRPr="0082798E" w:rsidTr="00994940">
        <w:trPr>
          <w:trHeight w:val="20"/>
          <w:jc w:val="center"/>
        </w:trPr>
        <w:tc>
          <w:tcPr>
            <w:tcW w:w="1440" w:type="dxa"/>
          </w:tcPr>
          <w:p w:rsidR="00E07121" w:rsidRPr="00B20F8B" w:rsidRDefault="00E07121" w:rsidP="0048280E">
            <w:pPr>
              <w:pStyle w:val="Tabletext"/>
              <w:jc w:val="left"/>
              <w:rPr>
                <w:lang w:val="en-GB"/>
              </w:rPr>
            </w:pPr>
          </w:p>
        </w:tc>
        <w:tc>
          <w:tcPr>
            <w:tcW w:w="2564" w:type="dxa"/>
          </w:tcPr>
          <w:p w:rsidR="00E07121" w:rsidRPr="00B20F8B" w:rsidRDefault="00E07121" w:rsidP="0048280E">
            <w:pPr>
              <w:pStyle w:val="Tabletext"/>
              <w:jc w:val="left"/>
              <w:rPr>
                <w:highlight w:val="cyan"/>
                <w:lang w:val="en-GB"/>
              </w:rPr>
            </w:pPr>
            <w:r w:rsidRPr="00B20F8B">
              <w:rPr>
                <w:lang w:val="en-GB"/>
              </w:rPr>
              <w:t>02 (</w:t>
            </w:r>
            <w:r w:rsidRPr="00B20F8B">
              <w:rPr>
                <w:lang w:val="ru-RU"/>
              </w:rPr>
              <w:t>по умолчанию</w:t>
            </w:r>
            <w:r w:rsidRPr="00B20F8B">
              <w:rPr>
                <w:lang w:val="en-GB"/>
              </w:rPr>
              <w:t xml:space="preserve">) – </w:t>
            </w:r>
            <w:r w:rsidRPr="00B20F8B">
              <w:rPr>
                <w:lang w:val="ru-RU"/>
              </w:rPr>
              <w:t>Глобальные наборы</w:t>
            </w:r>
          </w:p>
        </w:tc>
        <w:tc>
          <w:tcPr>
            <w:tcW w:w="1654" w:type="dxa"/>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 xml:space="preserve">6.2, </w:t>
            </w:r>
            <w:r w:rsidR="009322DC">
              <w:rPr>
                <w:lang w:val="ru-RU"/>
              </w:rPr>
              <w:br/>
            </w:r>
            <w:r w:rsidR="00E80205">
              <w:rPr>
                <w:lang w:val="ru-RU"/>
              </w:rPr>
              <w:t>таблица</w:t>
            </w:r>
            <w:r w:rsidRPr="00B20F8B">
              <w:rPr>
                <w:lang w:val="en-GB"/>
              </w:rPr>
              <w:t xml:space="preserve"> 6</w:t>
            </w:r>
          </w:p>
        </w:tc>
        <w:tc>
          <w:tcPr>
            <w:tcW w:w="1593" w:type="dxa"/>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 xml:space="preserve">6.2, </w:t>
            </w:r>
            <w:r w:rsidR="00E80205">
              <w:rPr>
                <w:lang w:val="ru-RU"/>
              </w:rPr>
              <w:t>таблица</w:t>
            </w:r>
            <w:r w:rsidRPr="00B20F8B">
              <w:rPr>
                <w:lang w:val="en-GB"/>
              </w:rPr>
              <w:t xml:space="preserve"> 5</w:t>
            </w:r>
          </w:p>
        </w:tc>
        <w:tc>
          <w:tcPr>
            <w:tcW w:w="2388" w:type="dxa"/>
          </w:tcPr>
          <w:p w:rsidR="00E07121" w:rsidRPr="00B20F8B" w:rsidRDefault="00E07121" w:rsidP="0048280E">
            <w:pPr>
              <w:pStyle w:val="Tabletext"/>
              <w:jc w:val="left"/>
              <w:rPr>
                <w:highlight w:val="yellow"/>
                <w:lang w:val="en-GB"/>
              </w:rPr>
            </w:pPr>
          </w:p>
        </w:tc>
      </w:tr>
      <w:tr w:rsidR="00E07121" w:rsidRPr="0082798E" w:rsidTr="00994940">
        <w:trPr>
          <w:trHeight w:val="20"/>
          <w:jc w:val="center"/>
        </w:trPr>
        <w:tc>
          <w:tcPr>
            <w:tcW w:w="1440" w:type="dxa"/>
          </w:tcPr>
          <w:p w:rsidR="00E07121" w:rsidRPr="00B20F8B" w:rsidRDefault="00E07121" w:rsidP="0048280E">
            <w:pPr>
              <w:pStyle w:val="Tabletext"/>
              <w:jc w:val="left"/>
              <w:rPr>
                <w:lang w:val="en-GB"/>
              </w:rPr>
            </w:pPr>
          </w:p>
        </w:tc>
        <w:tc>
          <w:tcPr>
            <w:tcW w:w="2564" w:type="dxa"/>
          </w:tcPr>
          <w:p w:rsidR="00E07121" w:rsidRPr="00B20F8B" w:rsidRDefault="00E07121" w:rsidP="0048280E">
            <w:pPr>
              <w:pStyle w:val="Tabletext"/>
              <w:jc w:val="left"/>
              <w:rPr>
                <w:lang w:val="en-GB"/>
              </w:rPr>
            </w:pPr>
            <w:r w:rsidRPr="00B20F8B">
              <w:rPr>
                <w:lang w:val="en-GB"/>
              </w:rPr>
              <w:t>03 (</w:t>
            </w:r>
            <w:r w:rsidRPr="00B20F8B">
              <w:rPr>
                <w:lang w:val="ru-RU"/>
              </w:rPr>
              <w:t>по умолчанию</w:t>
            </w:r>
            <w:r w:rsidRPr="00B20F8B">
              <w:rPr>
                <w:lang w:val="en-GB"/>
              </w:rPr>
              <w:t xml:space="preserve">) – </w:t>
            </w:r>
            <w:r w:rsidRPr="00B20F8B">
              <w:rPr>
                <w:lang w:val="ru-RU"/>
              </w:rPr>
              <w:t>Локальные</w:t>
            </w:r>
            <w:r w:rsidRPr="00B20F8B">
              <w:rPr>
                <w:lang w:val="en-GB"/>
              </w:rPr>
              <w:t xml:space="preserve"> </w:t>
            </w:r>
            <w:r w:rsidRPr="00B20F8B">
              <w:rPr>
                <w:lang w:val="ru-RU"/>
              </w:rPr>
              <w:t>наборы</w:t>
            </w:r>
          </w:p>
        </w:tc>
        <w:tc>
          <w:tcPr>
            <w:tcW w:w="1654" w:type="dxa"/>
          </w:tcPr>
          <w:p w:rsidR="00E07121" w:rsidRPr="00E80205" w:rsidRDefault="00E07121" w:rsidP="0048280E">
            <w:pPr>
              <w:pStyle w:val="Tabletext"/>
              <w:jc w:val="left"/>
              <w:rPr>
                <w:lang w:val="ru-RU"/>
              </w:rPr>
            </w:pPr>
            <w:r w:rsidRPr="00B20F8B">
              <w:rPr>
                <w:lang w:val="ru-RU"/>
              </w:rPr>
              <w:t>Раздел</w:t>
            </w:r>
            <w:r w:rsidRPr="00E80205" w:rsidDel="00D70A80">
              <w:rPr>
                <w:lang w:val="ru-RU"/>
              </w:rPr>
              <w:t xml:space="preserve"> </w:t>
            </w:r>
            <w:r w:rsidRPr="00E80205">
              <w:rPr>
                <w:lang w:val="ru-RU"/>
              </w:rPr>
              <w:t xml:space="preserve">6.3, </w:t>
            </w:r>
            <w:r w:rsidR="009322DC">
              <w:rPr>
                <w:lang w:val="ru-RU"/>
              </w:rPr>
              <w:br/>
            </w:r>
            <w:r w:rsidR="00E80205">
              <w:rPr>
                <w:lang w:val="ru-RU"/>
              </w:rPr>
              <w:t>таблица</w:t>
            </w:r>
            <w:r w:rsidRPr="00E80205">
              <w:rPr>
                <w:lang w:val="ru-RU"/>
              </w:rPr>
              <w:t xml:space="preserve"> 8</w:t>
            </w:r>
          </w:p>
        </w:tc>
        <w:tc>
          <w:tcPr>
            <w:tcW w:w="1593" w:type="dxa"/>
          </w:tcPr>
          <w:p w:rsidR="00E07121" w:rsidRPr="00E80205" w:rsidRDefault="00E07121" w:rsidP="0048280E">
            <w:pPr>
              <w:pStyle w:val="Tabletext"/>
              <w:jc w:val="left"/>
              <w:rPr>
                <w:lang w:val="ru-RU"/>
              </w:rPr>
            </w:pPr>
            <w:r w:rsidRPr="00E80205">
              <w:rPr>
                <w:lang w:val="ru-RU"/>
              </w:rPr>
              <w:t>0</w:t>
            </w:r>
            <w:r w:rsidRPr="00B20F8B">
              <w:rPr>
                <w:lang w:val="en-GB"/>
              </w:rPr>
              <w:t>x</w:t>
            </w:r>
            <w:r w:rsidRPr="00E80205">
              <w:rPr>
                <w:lang w:val="ru-RU"/>
              </w:rPr>
              <w:t>01</w:t>
            </w:r>
            <w:r w:rsidR="00E60BEB">
              <w:rPr>
                <w:lang w:val="en-GB"/>
              </w:rPr>
              <w:t>~</w:t>
            </w:r>
            <w:r w:rsidRPr="00E80205">
              <w:rPr>
                <w:lang w:val="ru-RU"/>
              </w:rPr>
              <w:t>0</w:t>
            </w:r>
            <w:r w:rsidRPr="00B20F8B">
              <w:rPr>
                <w:lang w:val="en-GB"/>
              </w:rPr>
              <w:t>x</w:t>
            </w:r>
            <w:r w:rsidRPr="00E80205">
              <w:rPr>
                <w:lang w:val="ru-RU"/>
              </w:rPr>
              <w:t>7</w:t>
            </w:r>
            <w:r w:rsidRPr="00B20F8B">
              <w:rPr>
                <w:lang w:val="en-GB"/>
              </w:rPr>
              <w:t>F</w:t>
            </w:r>
          </w:p>
        </w:tc>
        <w:tc>
          <w:tcPr>
            <w:tcW w:w="2388" w:type="dxa"/>
          </w:tcPr>
          <w:p w:rsidR="00E07121" w:rsidRPr="00E80205" w:rsidRDefault="00E07121" w:rsidP="0048280E">
            <w:pPr>
              <w:pStyle w:val="Tabletext"/>
              <w:jc w:val="left"/>
              <w:rPr>
                <w:highlight w:val="yellow"/>
                <w:lang w:val="ru-RU"/>
              </w:rPr>
            </w:pPr>
          </w:p>
        </w:tc>
      </w:tr>
      <w:tr w:rsidR="00E07121" w:rsidRPr="0082798E" w:rsidTr="00994940">
        <w:trPr>
          <w:trHeight w:val="20"/>
          <w:jc w:val="center"/>
        </w:trPr>
        <w:tc>
          <w:tcPr>
            <w:tcW w:w="1440" w:type="dxa"/>
          </w:tcPr>
          <w:p w:rsidR="00E07121" w:rsidRPr="00E80205" w:rsidRDefault="00E07121" w:rsidP="0048280E">
            <w:pPr>
              <w:pStyle w:val="Tabletext"/>
              <w:jc w:val="left"/>
              <w:rPr>
                <w:lang w:val="ru-RU"/>
              </w:rPr>
            </w:pPr>
          </w:p>
        </w:tc>
        <w:tc>
          <w:tcPr>
            <w:tcW w:w="2564" w:type="dxa"/>
          </w:tcPr>
          <w:p w:rsidR="00E07121" w:rsidRPr="00B20F8B" w:rsidRDefault="00E07121" w:rsidP="0048280E">
            <w:pPr>
              <w:pStyle w:val="Tabletext"/>
              <w:jc w:val="left"/>
              <w:rPr>
                <w:highlight w:val="cyan"/>
                <w:lang w:val="ru-RU"/>
              </w:rPr>
            </w:pPr>
            <w:r w:rsidRPr="00B20F8B">
              <w:rPr>
                <w:lang w:val="ru-RU"/>
              </w:rPr>
              <w:t>04 (по умолчанию) – Пакеты переменной длины</w:t>
            </w:r>
          </w:p>
        </w:tc>
        <w:tc>
          <w:tcPr>
            <w:tcW w:w="1654" w:type="dxa"/>
          </w:tcPr>
          <w:p w:rsidR="00E07121" w:rsidRPr="00E80205" w:rsidRDefault="00E07121" w:rsidP="0048280E">
            <w:pPr>
              <w:pStyle w:val="Tabletext"/>
              <w:jc w:val="left"/>
              <w:rPr>
                <w:lang w:val="ru-RU"/>
              </w:rPr>
            </w:pPr>
            <w:r w:rsidRPr="00B20F8B">
              <w:rPr>
                <w:lang w:val="ru-RU"/>
              </w:rPr>
              <w:t>Раздел</w:t>
            </w:r>
            <w:r w:rsidRPr="00E80205" w:rsidDel="00D70A80">
              <w:rPr>
                <w:lang w:val="ru-RU"/>
              </w:rPr>
              <w:t xml:space="preserve"> </w:t>
            </w:r>
            <w:r w:rsidRPr="00E80205">
              <w:rPr>
                <w:lang w:val="ru-RU"/>
              </w:rPr>
              <w:t xml:space="preserve">6.4, </w:t>
            </w:r>
            <w:r w:rsidR="009322DC">
              <w:rPr>
                <w:lang w:val="ru-RU"/>
              </w:rPr>
              <w:br/>
            </w:r>
            <w:r w:rsidR="00E80205">
              <w:rPr>
                <w:lang w:val="ru-RU"/>
              </w:rPr>
              <w:t>таблица</w:t>
            </w:r>
            <w:r w:rsidRPr="00E80205">
              <w:rPr>
                <w:lang w:val="ru-RU"/>
              </w:rPr>
              <w:t xml:space="preserve"> 10</w:t>
            </w:r>
          </w:p>
        </w:tc>
        <w:tc>
          <w:tcPr>
            <w:tcW w:w="1593" w:type="dxa"/>
          </w:tcPr>
          <w:p w:rsidR="00E07121" w:rsidRPr="00E80205" w:rsidRDefault="00E07121" w:rsidP="0048280E">
            <w:pPr>
              <w:pStyle w:val="Tabletext"/>
              <w:jc w:val="left"/>
              <w:rPr>
                <w:lang w:val="ru-RU"/>
              </w:rPr>
            </w:pPr>
            <w:r w:rsidRPr="00E80205">
              <w:rPr>
                <w:lang w:val="ru-RU"/>
              </w:rPr>
              <w:t>0</w:t>
            </w:r>
            <w:r w:rsidRPr="00B20F8B">
              <w:rPr>
                <w:lang w:val="en-GB"/>
              </w:rPr>
              <w:t>x</w:t>
            </w:r>
            <w:r w:rsidRPr="00E80205">
              <w:rPr>
                <w:lang w:val="ru-RU"/>
              </w:rPr>
              <w:t>01</w:t>
            </w:r>
            <w:r w:rsidR="00E60BEB">
              <w:rPr>
                <w:lang w:val="en-GB"/>
              </w:rPr>
              <w:t>~</w:t>
            </w:r>
            <w:r w:rsidRPr="00E80205">
              <w:rPr>
                <w:lang w:val="ru-RU"/>
              </w:rPr>
              <w:t>0</w:t>
            </w:r>
            <w:r w:rsidRPr="00B20F8B">
              <w:rPr>
                <w:lang w:val="en-GB"/>
              </w:rPr>
              <w:t>x</w:t>
            </w:r>
            <w:r w:rsidRPr="00E80205">
              <w:rPr>
                <w:lang w:val="ru-RU"/>
              </w:rPr>
              <w:t>7</w:t>
            </w:r>
            <w:r w:rsidRPr="00B20F8B">
              <w:rPr>
                <w:lang w:val="en-GB"/>
              </w:rPr>
              <w:t>F</w:t>
            </w:r>
          </w:p>
        </w:tc>
        <w:tc>
          <w:tcPr>
            <w:tcW w:w="2388" w:type="dxa"/>
          </w:tcPr>
          <w:p w:rsidR="00E07121" w:rsidRPr="00E80205" w:rsidRDefault="00E07121" w:rsidP="0048280E">
            <w:pPr>
              <w:pStyle w:val="Tabletext"/>
              <w:jc w:val="left"/>
              <w:rPr>
                <w:highlight w:val="yellow"/>
                <w:lang w:val="ru-RU"/>
              </w:rPr>
            </w:pPr>
          </w:p>
        </w:tc>
      </w:tr>
      <w:tr w:rsidR="00E07121" w:rsidRPr="0082798E" w:rsidTr="00994940">
        <w:trPr>
          <w:trHeight w:val="20"/>
          <w:jc w:val="center"/>
        </w:trPr>
        <w:tc>
          <w:tcPr>
            <w:tcW w:w="1440" w:type="dxa"/>
          </w:tcPr>
          <w:p w:rsidR="00E07121" w:rsidRPr="00E80205" w:rsidRDefault="00E07121" w:rsidP="0048280E">
            <w:pPr>
              <w:pStyle w:val="Tabletext"/>
              <w:jc w:val="left"/>
              <w:rPr>
                <w:lang w:val="ru-RU"/>
              </w:rPr>
            </w:pPr>
          </w:p>
        </w:tc>
        <w:tc>
          <w:tcPr>
            <w:tcW w:w="2564" w:type="dxa"/>
          </w:tcPr>
          <w:p w:rsidR="00E07121" w:rsidRPr="00E80205" w:rsidRDefault="00E07121" w:rsidP="0048280E">
            <w:pPr>
              <w:pStyle w:val="Tabletext"/>
              <w:jc w:val="left"/>
              <w:rPr>
                <w:highlight w:val="cyan"/>
                <w:lang w:val="ru-RU"/>
              </w:rPr>
            </w:pPr>
            <w:r w:rsidRPr="00E80205">
              <w:rPr>
                <w:lang w:val="ru-RU"/>
              </w:rPr>
              <w:t xml:space="preserve">05 – </w:t>
            </w:r>
            <w:r w:rsidRPr="00B20F8B">
              <w:rPr>
                <w:lang w:val="ru-RU"/>
              </w:rPr>
              <w:t>Пакеты определенной длины</w:t>
            </w:r>
          </w:p>
        </w:tc>
        <w:tc>
          <w:tcPr>
            <w:tcW w:w="1654" w:type="dxa"/>
          </w:tcPr>
          <w:p w:rsidR="00E07121" w:rsidRPr="00E80205" w:rsidRDefault="00E07121" w:rsidP="0048280E">
            <w:pPr>
              <w:pStyle w:val="Tabletext"/>
              <w:jc w:val="left"/>
              <w:rPr>
                <w:lang w:val="ru-RU"/>
              </w:rPr>
            </w:pPr>
            <w:r w:rsidRPr="00B20F8B">
              <w:rPr>
                <w:lang w:val="ru-RU"/>
              </w:rPr>
              <w:t>Раздел</w:t>
            </w:r>
            <w:r w:rsidRPr="00E80205" w:rsidDel="00D70A80">
              <w:rPr>
                <w:lang w:val="ru-RU"/>
              </w:rPr>
              <w:t xml:space="preserve"> </w:t>
            </w:r>
            <w:r w:rsidRPr="00E80205">
              <w:rPr>
                <w:lang w:val="ru-RU"/>
              </w:rPr>
              <w:t>6.5,</w:t>
            </w:r>
            <w:r w:rsidR="009322DC">
              <w:rPr>
                <w:lang w:val="ru-RU"/>
              </w:rPr>
              <w:br/>
            </w:r>
            <w:r w:rsidR="00E80205">
              <w:rPr>
                <w:lang w:val="ru-RU"/>
              </w:rPr>
              <w:t>таблица</w:t>
            </w:r>
            <w:r w:rsidRPr="00E80205">
              <w:rPr>
                <w:lang w:val="ru-RU"/>
              </w:rPr>
              <w:t xml:space="preserve"> 11</w:t>
            </w:r>
          </w:p>
        </w:tc>
        <w:tc>
          <w:tcPr>
            <w:tcW w:w="1593" w:type="dxa"/>
          </w:tcPr>
          <w:p w:rsidR="00E07121" w:rsidRPr="00E80205" w:rsidRDefault="00E07121" w:rsidP="0048280E">
            <w:pPr>
              <w:pStyle w:val="Tabletext"/>
              <w:jc w:val="left"/>
              <w:rPr>
                <w:lang w:val="ru-RU"/>
              </w:rPr>
            </w:pPr>
            <w:r w:rsidRPr="00E80205">
              <w:rPr>
                <w:lang w:val="ru-RU"/>
              </w:rPr>
              <w:t>0</w:t>
            </w:r>
            <w:r w:rsidRPr="00B20F8B">
              <w:rPr>
                <w:lang w:val="en-GB"/>
              </w:rPr>
              <w:t>x</w:t>
            </w:r>
            <w:r w:rsidRPr="00E80205">
              <w:rPr>
                <w:lang w:val="ru-RU"/>
              </w:rPr>
              <w:t>01</w:t>
            </w:r>
            <w:r w:rsidR="00E60BEB">
              <w:rPr>
                <w:lang w:val="en-GB"/>
              </w:rPr>
              <w:t>~</w:t>
            </w:r>
            <w:r w:rsidRPr="00E80205">
              <w:rPr>
                <w:lang w:val="ru-RU"/>
              </w:rPr>
              <w:t>0</w:t>
            </w:r>
            <w:r w:rsidRPr="00B20F8B">
              <w:rPr>
                <w:lang w:val="en-GB"/>
              </w:rPr>
              <w:t>x</w:t>
            </w:r>
            <w:r w:rsidRPr="00E80205">
              <w:rPr>
                <w:lang w:val="ru-RU"/>
              </w:rPr>
              <w:t>7</w:t>
            </w:r>
            <w:r w:rsidRPr="00B20F8B">
              <w:rPr>
                <w:lang w:val="en-GB"/>
              </w:rPr>
              <w:t>F</w:t>
            </w:r>
          </w:p>
        </w:tc>
        <w:tc>
          <w:tcPr>
            <w:tcW w:w="2388" w:type="dxa"/>
          </w:tcPr>
          <w:p w:rsidR="00E07121" w:rsidRPr="00E80205" w:rsidRDefault="00E07121" w:rsidP="0048280E">
            <w:pPr>
              <w:pStyle w:val="Tabletext"/>
              <w:jc w:val="left"/>
              <w:rPr>
                <w:highlight w:val="yellow"/>
                <w:lang w:val="ru-RU"/>
              </w:rPr>
            </w:pPr>
          </w:p>
        </w:tc>
      </w:tr>
      <w:tr w:rsidR="00E07121" w:rsidRPr="0082798E" w:rsidTr="00994940">
        <w:trPr>
          <w:trHeight w:val="20"/>
          <w:jc w:val="center"/>
        </w:trPr>
        <w:tc>
          <w:tcPr>
            <w:tcW w:w="1440" w:type="dxa"/>
            <w:tcBorders>
              <w:bottom w:val="single" w:sz="8" w:space="0" w:color="000000"/>
            </w:tcBorders>
          </w:tcPr>
          <w:p w:rsidR="00E07121" w:rsidRPr="00E80205" w:rsidRDefault="00E07121" w:rsidP="0048280E">
            <w:pPr>
              <w:pStyle w:val="Tabletext"/>
              <w:jc w:val="left"/>
              <w:rPr>
                <w:lang w:val="ru-RU"/>
              </w:rPr>
            </w:pPr>
          </w:p>
        </w:tc>
        <w:tc>
          <w:tcPr>
            <w:tcW w:w="2564" w:type="dxa"/>
            <w:tcBorders>
              <w:bottom w:val="single" w:sz="8" w:space="0" w:color="000000"/>
            </w:tcBorders>
          </w:tcPr>
          <w:p w:rsidR="00E07121" w:rsidRPr="00E80205" w:rsidRDefault="00E07121" w:rsidP="0048280E">
            <w:pPr>
              <w:pStyle w:val="Tabletext"/>
              <w:jc w:val="left"/>
              <w:rPr>
                <w:lang w:val="ru-RU"/>
              </w:rPr>
            </w:pPr>
            <w:r w:rsidRPr="00E80205">
              <w:rPr>
                <w:lang w:val="ru-RU"/>
              </w:rPr>
              <w:t xml:space="preserve">06 – </w:t>
            </w:r>
            <w:r w:rsidRPr="00B20F8B">
              <w:rPr>
                <w:lang w:val="ru-RU"/>
              </w:rPr>
              <w:t>Зарезервировано</w:t>
            </w:r>
          </w:p>
        </w:tc>
        <w:tc>
          <w:tcPr>
            <w:tcW w:w="1654" w:type="dxa"/>
            <w:tcBorders>
              <w:bottom w:val="single" w:sz="8" w:space="0" w:color="000000"/>
            </w:tcBorders>
          </w:tcPr>
          <w:p w:rsidR="00E07121" w:rsidRPr="00E80205" w:rsidRDefault="00E07121" w:rsidP="0048280E">
            <w:pPr>
              <w:pStyle w:val="Tabletext"/>
              <w:jc w:val="left"/>
              <w:rPr>
                <w:lang w:val="ru-RU"/>
              </w:rPr>
            </w:pPr>
            <w:r w:rsidRPr="00B20F8B">
              <w:rPr>
                <w:lang w:val="ru-RU"/>
              </w:rPr>
              <w:t>Раздел</w:t>
            </w:r>
            <w:r w:rsidRPr="00E80205" w:rsidDel="00D70A80">
              <w:rPr>
                <w:lang w:val="ru-RU"/>
              </w:rPr>
              <w:t xml:space="preserve"> </w:t>
            </w:r>
            <w:r w:rsidRPr="00E80205">
              <w:rPr>
                <w:lang w:val="ru-RU"/>
              </w:rPr>
              <w:t>6.6</w:t>
            </w:r>
          </w:p>
        </w:tc>
        <w:tc>
          <w:tcPr>
            <w:tcW w:w="1593" w:type="dxa"/>
            <w:tcBorders>
              <w:bottom w:val="single" w:sz="8" w:space="0" w:color="000000"/>
            </w:tcBorders>
          </w:tcPr>
          <w:p w:rsidR="00E07121" w:rsidRPr="00E80205" w:rsidRDefault="00E07121" w:rsidP="0048280E">
            <w:pPr>
              <w:pStyle w:val="Tabletext"/>
              <w:jc w:val="left"/>
              <w:rPr>
                <w:lang w:val="ru-RU"/>
              </w:rPr>
            </w:pPr>
            <w:r w:rsidRPr="00E80205">
              <w:rPr>
                <w:lang w:val="ru-RU"/>
              </w:rPr>
              <w:t>0</w:t>
            </w:r>
            <w:r w:rsidRPr="00B20F8B">
              <w:rPr>
                <w:lang w:val="en-GB"/>
              </w:rPr>
              <w:t>x</w:t>
            </w:r>
            <w:r w:rsidRPr="00E80205">
              <w:rPr>
                <w:lang w:val="ru-RU"/>
              </w:rPr>
              <w:t>01</w:t>
            </w:r>
            <w:r w:rsidR="00E60BEB">
              <w:rPr>
                <w:lang w:val="en-GB"/>
              </w:rPr>
              <w:t>~</w:t>
            </w:r>
            <w:r w:rsidRPr="00E80205">
              <w:rPr>
                <w:lang w:val="ru-RU"/>
              </w:rPr>
              <w:t>0</w:t>
            </w:r>
            <w:r w:rsidRPr="00B20F8B">
              <w:rPr>
                <w:lang w:val="en-GB"/>
              </w:rPr>
              <w:t>x</w:t>
            </w:r>
            <w:r w:rsidRPr="00E80205">
              <w:rPr>
                <w:lang w:val="ru-RU"/>
              </w:rPr>
              <w:t>7</w:t>
            </w:r>
            <w:r w:rsidRPr="00B20F8B">
              <w:rPr>
                <w:lang w:val="en-GB"/>
              </w:rPr>
              <w:t>F</w:t>
            </w:r>
          </w:p>
        </w:tc>
        <w:tc>
          <w:tcPr>
            <w:tcW w:w="2388" w:type="dxa"/>
            <w:tcBorders>
              <w:bottom w:val="single" w:sz="8" w:space="0" w:color="000000"/>
            </w:tcBorders>
          </w:tcPr>
          <w:p w:rsidR="00E07121" w:rsidRPr="00E80205" w:rsidRDefault="00E07121" w:rsidP="0048280E">
            <w:pPr>
              <w:pStyle w:val="Tabletext"/>
              <w:jc w:val="left"/>
              <w:rPr>
                <w:lang w:val="ru-RU"/>
              </w:rPr>
            </w:pPr>
          </w:p>
        </w:tc>
      </w:tr>
      <w:tr w:rsidR="00E07121" w:rsidRPr="0048280E" w:rsidTr="00994940">
        <w:trPr>
          <w:trHeight w:val="20"/>
          <w:jc w:val="center"/>
        </w:trPr>
        <w:tc>
          <w:tcPr>
            <w:tcW w:w="4004" w:type="dxa"/>
            <w:gridSpan w:val="2"/>
            <w:tcBorders>
              <w:top w:val="single" w:sz="8" w:space="0" w:color="000000"/>
              <w:bottom w:val="single" w:sz="8" w:space="0" w:color="000000"/>
            </w:tcBorders>
            <w:shd w:val="pct25" w:color="auto" w:fill="auto"/>
            <w:noWrap/>
            <w:vAlign w:val="center"/>
          </w:tcPr>
          <w:p w:rsidR="00E07121" w:rsidRPr="0048280E" w:rsidRDefault="00E07121" w:rsidP="0048280E">
            <w:pPr>
              <w:pStyle w:val="Tabletext"/>
              <w:jc w:val="left"/>
              <w:rPr>
                <w:b/>
                <w:bCs/>
                <w:lang w:val="ru-RU"/>
              </w:rPr>
            </w:pPr>
            <w:r w:rsidRPr="0048280E">
              <w:rPr>
                <w:b/>
                <w:bCs/>
                <w:lang w:val="ru-RU"/>
              </w:rPr>
              <w:t>03 – Оболочки и контейнеры</w:t>
            </w:r>
          </w:p>
        </w:tc>
        <w:tc>
          <w:tcPr>
            <w:tcW w:w="1654"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ru-RU"/>
              </w:rPr>
            </w:pPr>
            <w:r w:rsidRPr="0048280E">
              <w:rPr>
                <w:b/>
                <w:bCs/>
                <w:lang w:val="ru-RU"/>
              </w:rPr>
              <w:t>Раздел 7</w:t>
            </w:r>
          </w:p>
        </w:tc>
        <w:tc>
          <w:tcPr>
            <w:tcW w:w="1593"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ru-RU"/>
              </w:rPr>
            </w:pPr>
          </w:p>
        </w:tc>
        <w:tc>
          <w:tcPr>
            <w:tcW w:w="2388"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ru-RU"/>
              </w:rPr>
            </w:pPr>
          </w:p>
        </w:tc>
      </w:tr>
      <w:tr w:rsidR="00E07121" w:rsidRPr="0082798E" w:rsidTr="00994940">
        <w:trPr>
          <w:trHeight w:val="20"/>
          <w:jc w:val="center"/>
        </w:trPr>
        <w:tc>
          <w:tcPr>
            <w:tcW w:w="1440" w:type="dxa"/>
          </w:tcPr>
          <w:p w:rsidR="00E07121" w:rsidRPr="00E80205" w:rsidRDefault="00E07121" w:rsidP="0048280E">
            <w:pPr>
              <w:pStyle w:val="Tabletext"/>
              <w:jc w:val="left"/>
              <w:rPr>
                <w:lang w:val="ru-RU"/>
              </w:rPr>
            </w:pPr>
          </w:p>
        </w:tc>
        <w:tc>
          <w:tcPr>
            <w:tcW w:w="2564" w:type="dxa"/>
          </w:tcPr>
          <w:p w:rsidR="00E07121" w:rsidRPr="00B20F8B" w:rsidRDefault="00E07121" w:rsidP="0048280E">
            <w:pPr>
              <w:pStyle w:val="Tabletext"/>
              <w:jc w:val="left"/>
              <w:rPr>
                <w:lang w:val="en-GB"/>
              </w:rPr>
            </w:pPr>
            <w:r w:rsidRPr="00E80205">
              <w:rPr>
                <w:lang w:val="ru-RU"/>
              </w:rPr>
              <w:t xml:space="preserve">01 – </w:t>
            </w:r>
            <w:r w:rsidRPr="00B20F8B">
              <w:rPr>
                <w:lang w:val="ru-RU"/>
              </w:rPr>
              <w:t>Простые оболочки и контейнеры</w:t>
            </w:r>
          </w:p>
        </w:tc>
        <w:tc>
          <w:tcPr>
            <w:tcW w:w="1654" w:type="dxa"/>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7.1</w:t>
            </w:r>
          </w:p>
        </w:tc>
        <w:tc>
          <w:tcPr>
            <w:tcW w:w="1593" w:type="dxa"/>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Pr>
          <w:p w:rsidR="00E07121" w:rsidRPr="00B20F8B" w:rsidRDefault="00E07121" w:rsidP="0048280E">
            <w:pPr>
              <w:pStyle w:val="Tabletext"/>
              <w:jc w:val="left"/>
              <w:rPr>
                <w:highlight w:val="yellow"/>
                <w:lang w:val="en-GB"/>
              </w:rPr>
            </w:pPr>
          </w:p>
        </w:tc>
      </w:tr>
      <w:tr w:rsidR="00E07121" w:rsidRPr="0082798E" w:rsidTr="00994940">
        <w:trPr>
          <w:trHeight w:val="20"/>
          <w:jc w:val="center"/>
        </w:trPr>
        <w:tc>
          <w:tcPr>
            <w:tcW w:w="1440" w:type="dxa"/>
            <w:tcBorders>
              <w:bottom w:val="single" w:sz="8" w:space="0" w:color="000000"/>
            </w:tcBorders>
          </w:tcPr>
          <w:p w:rsidR="00E07121" w:rsidRPr="00B20F8B" w:rsidRDefault="00E07121" w:rsidP="0048280E">
            <w:pPr>
              <w:pStyle w:val="Tabletext"/>
              <w:jc w:val="left"/>
              <w:rPr>
                <w:lang w:val="en-GB"/>
              </w:rPr>
            </w:pPr>
          </w:p>
        </w:tc>
        <w:tc>
          <w:tcPr>
            <w:tcW w:w="2564" w:type="dxa"/>
            <w:tcBorders>
              <w:bottom w:val="single" w:sz="8" w:space="0" w:color="000000"/>
            </w:tcBorders>
          </w:tcPr>
          <w:p w:rsidR="00E07121" w:rsidRPr="00B20F8B" w:rsidRDefault="00E07121" w:rsidP="0048280E">
            <w:pPr>
              <w:pStyle w:val="Tabletext"/>
              <w:jc w:val="left"/>
              <w:rPr>
                <w:lang w:val="ru-RU"/>
              </w:rPr>
            </w:pPr>
            <w:r w:rsidRPr="00B20F8B">
              <w:rPr>
                <w:lang w:val="ru-RU"/>
              </w:rPr>
              <w:t>02 – Сложные оболочки и контейнеры</w:t>
            </w:r>
          </w:p>
        </w:tc>
        <w:tc>
          <w:tcPr>
            <w:tcW w:w="1654" w:type="dxa"/>
            <w:tcBorders>
              <w:bottom w:val="single" w:sz="8" w:space="0" w:color="000000"/>
            </w:tcBorders>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7.2</w:t>
            </w:r>
          </w:p>
        </w:tc>
        <w:tc>
          <w:tcPr>
            <w:tcW w:w="1593" w:type="dxa"/>
            <w:tcBorders>
              <w:bottom w:val="single" w:sz="8" w:space="0" w:color="000000"/>
            </w:tcBorders>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Borders>
              <w:bottom w:val="single" w:sz="8" w:space="0" w:color="000000"/>
            </w:tcBorders>
          </w:tcPr>
          <w:p w:rsidR="00E07121" w:rsidRPr="00B20F8B" w:rsidRDefault="00E07121" w:rsidP="0048280E">
            <w:pPr>
              <w:pStyle w:val="Tabletext"/>
              <w:jc w:val="left"/>
              <w:rPr>
                <w:highlight w:val="yellow"/>
                <w:lang w:val="en-GB"/>
              </w:rPr>
            </w:pPr>
          </w:p>
        </w:tc>
      </w:tr>
      <w:tr w:rsidR="00E07121" w:rsidRPr="0048280E" w:rsidTr="00994940">
        <w:trPr>
          <w:trHeight w:val="20"/>
          <w:jc w:val="center"/>
        </w:trPr>
        <w:tc>
          <w:tcPr>
            <w:tcW w:w="4004" w:type="dxa"/>
            <w:gridSpan w:val="2"/>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ru-RU"/>
              </w:rPr>
            </w:pPr>
            <w:r w:rsidRPr="0048280E">
              <w:rPr>
                <w:b/>
                <w:bCs/>
                <w:lang w:val="en-GB"/>
              </w:rPr>
              <w:t xml:space="preserve">04 – </w:t>
            </w:r>
            <w:r w:rsidRPr="0048280E">
              <w:rPr>
                <w:b/>
                <w:bCs/>
                <w:lang w:val="ru-RU"/>
              </w:rPr>
              <w:t>Метки</w:t>
            </w:r>
          </w:p>
        </w:tc>
        <w:tc>
          <w:tcPr>
            <w:tcW w:w="3247" w:type="dxa"/>
            <w:gridSpan w:val="2"/>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highlight w:val="yellow"/>
                <w:lang w:val="en-GB"/>
              </w:rPr>
            </w:pPr>
            <w:r w:rsidRPr="0048280E">
              <w:rPr>
                <w:b/>
                <w:bCs/>
                <w:lang w:val="ru-RU"/>
              </w:rPr>
              <w:t>Раздел</w:t>
            </w:r>
            <w:r w:rsidRPr="0048280E">
              <w:rPr>
                <w:b/>
                <w:bCs/>
                <w:lang w:val="en-GB"/>
              </w:rPr>
              <w:t xml:space="preserve"> 8</w:t>
            </w:r>
          </w:p>
        </w:tc>
        <w:tc>
          <w:tcPr>
            <w:tcW w:w="2388" w:type="dxa"/>
            <w:tcBorders>
              <w:top w:val="single" w:sz="8" w:space="0" w:color="000000"/>
              <w:bottom w:val="single" w:sz="8" w:space="0" w:color="000000"/>
            </w:tcBorders>
            <w:shd w:val="pct25" w:color="auto" w:fill="auto"/>
            <w:vAlign w:val="center"/>
          </w:tcPr>
          <w:p w:rsidR="00E07121" w:rsidRPr="0048280E" w:rsidRDefault="00E07121" w:rsidP="0048280E">
            <w:pPr>
              <w:pStyle w:val="Tabletext"/>
              <w:jc w:val="left"/>
              <w:rPr>
                <w:b/>
                <w:bCs/>
                <w:lang w:val="en-GB"/>
              </w:rPr>
            </w:pPr>
          </w:p>
        </w:tc>
      </w:tr>
      <w:tr w:rsidR="00E07121" w:rsidRPr="0082798E" w:rsidTr="00994940">
        <w:trPr>
          <w:trHeight w:val="20"/>
          <w:jc w:val="center"/>
        </w:trPr>
        <w:tc>
          <w:tcPr>
            <w:tcW w:w="1440" w:type="dxa"/>
            <w:tcBorders>
              <w:bottom w:val="single" w:sz="8" w:space="0" w:color="000000"/>
            </w:tcBorders>
          </w:tcPr>
          <w:p w:rsidR="00E07121" w:rsidRPr="00B20F8B" w:rsidRDefault="00E07121" w:rsidP="0048280E">
            <w:pPr>
              <w:pStyle w:val="Tabletext"/>
              <w:jc w:val="left"/>
              <w:rPr>
                <w:lang w:val="en-GB"/>
              </w:rPr>
            </w:pPr>
          </w:p>
        </w:tc>
        <w:tc>
          <w:tcPr>
            <w:tcW w:w="2564" w:type="dxa"/>
            <w:tcBorders>
              <w:bottom w:val="single" w:sz="8" w:space="0" w:color="000000"/>
            </w:tcBorders>
          </w:tcPr>
          <w:p w:rsidR="00E07121" w:rsidRPr="00B20F8B" w:rsidRDefault="00E07121" w:rsidP="0048280E">
            <w:pPr>
              <w:pStyle w:val="Tabletext"/>
              <w:jc w:val="left"/>
              <w:rPr>
                <w:lang w:val="en-GB"/>
              </w:rPr>
            </w:pPr>
            <w:r w:rsidRPr="00B20F8B">
              <w:rPr>
                <w:lang w:val="ru-RU"/>
              </w:rPr>
              <w:t>Регистр меток</w:t>
            </w:r>
          </w:p>
        </w:tc>
        <w:tc>
          <w:tcPr>
            <w:tcW w:w="1654" w:type="dxa"/>
            <w:tcBorders>
              <w:bottom w:val="single" w:sz="8" w:space="0" w:color="000000"/>
            </w:tcBorders>
          </w:tcPr>
          <w:p w:rsidR="00E07121" w:rsidRPr="00B20F8B" w:rsidRDefault="00E07121" w:rsidP="0048280E">
            <w:pPr>
              <w:pStyle w:val="Tabletext"/>
              <w:jc w:val="left"/>
              <w:rPr>
                <w:lang w:val="en-GB"/>
              </w:rPr>
            </w:pPr>
            <w:r w:rsidRPr="00B20F8B">
              <w:rPr>
                <w:lang w:val="ru-RU"/>
              </w:rPr>
              <w:t>Раздел</w:t>
            </w:r>
            <w:r w:rsidRPr="00B20F8B" w:rsidDel="00D70A80">
              <w:rPr>
                <w:lang w:val="en-GB"/>
              </w:rPr>
              <w:t xml:space="preserve"> </w:t>
            </w:r>
            <w:r w:rsidRPr="00B20F8B">
              <w:rPr>
                <w:lang w:val="en-GB"/>
              </w:rPr>
              <w:t>8</w:t>
            </w:r>
          </w:p>
        </w:tc>
        <w:tc>
          <w:tcPr>
            <w:tcW w:w="1593" w:type="dxa"/>
            <w:tcBorders>
              <w:bottom w:val="single" w:sz="8" w:space="0" w:color="000000"/>
            </w:tcBorders>
          </w:tcPr>
          <w:p w:rsidR="00E07121" w:rsidRPr="00B20F8B" w:rsidRDefault="00E07121" w:rsidP="0048280E">
            <w:pPr>
              <w:pStyle w:val="Tabletext"/>
              <w:jc w:val="left"/>
              <w:rPr>
                <w:lang w:val="en-GB"/>
              </w:rPr>
            </w:pPr>
            <w:r w:rsidRPr="00B20F8B">
              <w:rPr>
                <w:lang w:val="en-GB"/>
              </w:rPr>
              <w:t>0x01</w:t>
            </w:r>
            <w:r w:rsidR="00E60BEB">
              <w:rPr>
                <w:lang w:val="en-GB"/>
              </w:rPr>
              <w:t>~</w:t>
            </w:r>
            <w:r w:rsidRPr="00B20F8B">
              <w:rPr>
                <w:lang w:val="en-GB"/>
              </w:rPr>
              <w:t>0x7F</w:t>
            </w:r>
          </w:p>
        </w:tc>
        <w:tc>
          <w:tcPr>
            <w:tcW w:w="2388" w:type="dxa"/>
            <w:tcBorders>
              <w:bottom w:val="single" w:sz="8" w:space="0" w:color="000000"/>
            </w:tcBorders>
          </w:tcPr>
          <w:p w:rsidR="00E07121" w:rsidRPr="00B20F8B" w:rsidRDefault="00E07121" w:rsidP="0048280E">
            <w:pPr>
              <w:pStyle w:val="Tabletext"/>
              <w:jc w:val="left"/>
              <w:rPr>
                <w:highlight w:val="yellow"/>
                <w:lang w:val="en-GB"/>
              </w:rPr>
            </w:pPr>
            <w:r w:rsidRPr="00B20F8B">
              <w:rPr>
                <w:lang w:val="en-GB"/>
              </w:rPr>
              <w:t>0x01: SMPTE 400M</w:t>
            </w:r>
          </w:p>
        </w:tc>
      </w:tr>
      <w:tr w:rsidR="00E07121" w:rsidRPr="00E60BEB" w:rsidTr="00E60BEB">
        <w:trPr>
          <w:trHeight w:val="20"/>
          <w:jc w:val="center"/>
        </w:trPr>
        <w:tc>
          <w:tcPr>
            <w:tcW w:w="4004" w:type="dxa"/>
            <w:gridSpan w:val="2"/>
            <w:tcBorders>
              <w:top w:val="single" w:sz="8" w:space="0" w:color="000000"/>
              <w:bottom w:val="single" w:sz="8" w:space="0" w:color="000000"/>
            </w:tcBorders>
            <w:shd w:val="pct25" w:color="auto" w:fill="auto"/>
            <w:vAlign w:val="center"/>
          </w:tcPr>
          <w:p w:rsidR="00E07121" w:rsidRPr="00E60BEB" w:rsidRDefault="00E07121" w:rsidP="0048280E">
            <w:pPr>
              <w:pStyle w:val="Tabletext"/>
              <w:jc w:val="left"/>
              <w:rPr>
                <w:b/>
                <w:bCs/>
                <w:lang w:val="en-GB"/>
              </w:rPr>
            </w:pPr>
            <w:r w:rsidRPr="00E60BEB">
              <w:rPr>
                <w:b/>
                <w:bCs/>
                <w:lang w:val="en-GB"/>
              </w:rPr>
              <w:t xml:space="preserve">05 – </w:t>
            </w:r>
            <w:r w:rsidRPr="00E60BEB">
              <w:rPr>
                <w:b/>
                <w:bCs/>
                <w:lang w:val="ru-RU"/>
              </w:rPr>
              <w:t>Зарегистрированная частная информация</w:t>
            </w:r>
          </w:p>
        </w:tc>
        <w:tc>
          <w:tcPr>
            <w:tcW w:w="3247" w:type="dxa"/>
            <w:gridSpan w:val="2"/>
            <w:tcBorders>
              <w:top w:val="single" w:sz="8" w:space="0" w:color="000000"/>
              <w:bottom w:val="single" w:sz="8" w:space="0" w:color="000000"/>
            </w:tcBorders>
            <w:shd w:val="pct25" w:color="auto" w:fill="auto"/>
          </w:tcPr>
          <w:p w:rsidR="00E07121" w:rsidRPr="00E60BEB" w:rsidRDefault="00E07121" w:rsidP="00E60BEB">
            <w:pPr>
              <w:pStyle w:val="Tabletext"/>
              <w:jc w:val="left"/>
              <w:rPr>
                <w:b/>
                <w:bCs/>
                <w:lang w:val="en-GB"/>
              </w:rPr>
            </w:pPr>
            <w:r w:rsidRPr="00E60BEB">
              <w:rPr>
                <w:b/>
                <w:bCs/>
                <w:lang w:val="ru-RU"/>
              </w:rPr>
              <w:t>Раздел</w:t>
            </w:r>
            <w:r w:rsidRPr="00E60BEB">
              <w:rPr>
                <w:b/>
                <w:bCs/>
                <w:lang w:val="en-GB"/>
              </w:rPr>
              <w:t xml:space="preserve"> 9</w:t>
            </w:r>
          </w:p>
        </w:tc>
        <w:tc>
          <w:tcPr>
            <w:tcW w:w="2388" w:type="dxa"/>
            <w:tcBorders>
              <w:top w:val="single" w:sz="8" w:space="0" w:color="000000"/>
              <w:bottom w:val="single" w:sz="8" w:space="0" w:color="000000"/>
            </w:tcBorders>
            <w:shd w:val="pct25" w:color="auto" w:fill="auto"/>
          </w:tcPr>
          <w:p w:rsidR="00E07121" w:rsidRPr="00E60BEB" w:rsidRDefault="00E07121" w:rsidP="00E60BEB">
            <w:pPr>
              <w:pStyle w:val="Tabletext"/>
              <w:jc w:val="left"/>
              <w:rPr>
                <w:b/>
                <w:bCs/>
                <w:lang w:val="en-GB"/>
              </w:rPr>
            </w:pPr>
            <w:r w:rsidRPr="00E60BEB">
              <w:rPr>
                <w:b/>
                <w:bCs/>
                <w:lang w:val="en-GB"/>
              </w:rPr>
              <w:t>RP225</w:t>
            </w:r>
          </w:p>
        </w:tc>
      </w:tr>
      <w:tr w:rsidR="00E07121" w:rsidRPr="00E60BEB" w:rsidTr="00994940">
        <w:trPr>
          <w:trHeight w:val="20"/>
          <w:jc w:val="center"/>
        </w:trPr>
        <w:tc>
          <w:tcPr>
            <w:tcW w:w="4004" w:type="dxa"/>
            <w:gridSpan w:val="2"/>
            <w:tcBorders>
              <w:top w:val="single" w:sz="8" w:space="0" w:color="000000"/>
              <w:bottom w:val="single" w:sz="8" w:space="0" w:color="000000"/>
            </w:tcBorders>
            <w:shd w:val="pct20" w:color="auto" w:fill="FFFFFF"/>
            <w:vAlign w:val="center"/>
          </w:tcPr>
          <w:p w:rsidR="00E07121" w:rsidRPr="00E60BEB" w:rsidRDefault="00E07121" w:rsidP="0048280E">
            <w:pPr>
              <w:pStyle w:val="Tabletext"/>
              <w:jc w:val="left"/>
              <w:rPr>
                <w:b/>
                <w:bCs/>
                <w:lang w:val="en-GB"/>
              </w:rPr>
            </w:pPr>
            <w:r w:rsidRPr="00E60BEB">
              <w:rPr>
                <w:b/>
                <w:bCs/>
                <w:lang w:val="en-GB"/>
              </w:rPr>
              <w:t xml:space="preserve">06 – 7E – </w:t>
            </w:r>
            <w:r w:rsidRPr="00E60BEB">
              <w:rPr>
                <w:b/>
                <w:bCs/>
                <w:lang w:val="ru-RU"/>
              </w:rPr>
              <w:t>Зарезервировано</w:t>
            </w:r>
          </w:p>
        </w:tc>
        <w:tc>
          <w:tcPr>
            <w:tcW w:w="1654" w:type="dxa"/>
            <w:tcBorders>
              <w:top w:val="single" w:sz="8" w:space="0" w:color="000000"/>
              <w:bottom w:val="single" w:sz="8" w:space="0" w:color="000000"/>
            </w:tcBorders>
            <w:shd w:val="pct20" w:color="auto" w:fill="FFFFFF"/>
            <w:vAlign w:val="center"/>
          </w:tcPr>
          <w:p w:rsidR="00E07121" w:rsidRPr="00E60BEB" w:rsidRDefault="00E07121" w:rsidP="0048280E">
            <w:pPr>
              <w:pStyle w:val="Tabletext"/>
              <w:jc w:val="left"/>
              <w:rPr>
                <w:b/>
                <w:bCs/>
                <w:lang w:val="en-GB"/>
              </w:rPr>
            </w:pPr>
          </w:p>
        </w:tc>
        <w:tc>
          <w:tcPr>
            <w:tcW w:w="1593" w:type="dxa"/>
            <w:tcBorders>
              <w:top w:val="single" w:sz="8" w:space="0" w:color="000000"/>
              <w:bottom w:val="single" w:sz="8" w:space="0" w:color="000000"/>
            </w:tcBorders>
            <w:shd w:val="pct20" w:color="auto" w:fill="FFFFFF"/>
            <w:vAlign w:val="center"/>
          </w:tcPr>
          <w:p w:rsidR="00E07121" w:rsidRPr="00E60BEB" w:rsidRDefault="00E07121" w:rsidP="0048280E">
            <w:pPr>
              <w:pStyle w:val="Tabletext"/>
              <w:jc w:val="left"/>
              <w:rPr>
                <w:b/>
                <w:bCs/>
                <w:lang w:val="en-GB"/>
              </w:rPr>
            </w:pPr>
          </w:p>
        </w:tc>
        <w:tc>
          <w:tcPr>
            <w:tcW w:w="2388" w:type="dxa"/>
            <w:tcBorders>
              <w:top w:val="single" w:sz="8" w:space="0" w:color="000000"/>
              <w:bottom w:val="single" w:sz="8" w:space="0" w:color="000000"/>
            </w:tcBorders>
            <w:shd w:val="pct20" w:color="auto" w:fill="FFFFFF"/>
            <w:vAlign w:val="center"/>
          </w:tcPr>
          <w:p w:rsidR="00E07121" w:rsidRPr="00E60BEB" w:rsidRDefault="00E07121" w:rsidP="0048280E">
            <w:pPr>
              <w:pStyle w:val="Tabletext"/>
              <w:jc w:val="left"/>
              <w:rPr>
                <w:b/>
                <w:bCs/>
                <w:lang w:val="en-GB"/>
              </w:rPr>
            </w:pPr>
          </w:p>
        </w:tc>
      </w:tr>
    </w:tbl>
    <w:p w:rsidR="00E07121" w:rsidRPr="002F140E" w:rsidRDefault="00E07121" w:rsidP="007463F2">
      <w:pPr>
        <w:pStyle w:val="Heading4"/>
        <w:spacing w:before="480"/>
        <w:rPr>
          <w:rFonts w:eastAsia="MS Mincho"/>
          <w:b w:val="0"/>
          <w:bCs/>
          <w:lang w:val="en-GB"/>
        </w:rPr>
      </w:pPr>
      <w:r w:rsidRPr="00EA0AEB">
        <w:rPr>
          <w:lang w:val="ru-RU"/>
        </w:rPr>
        <w:t>1.1.1.3</w:t>
      </w:r>
      <w:r w:rsidRPr="00EA0AEB">
        <w:rPr>
          <w:lang w:val="ru-RU"/>
        </w:rPr>
        <w:tab/>
        <w:t>Оболочки и контейнеры</w:t>
      </w:r>
    </w:p>
    <w:p w:rsidR="00E07121" w:rsidRPr="0082798E" w:rsidRDefault="00E07121" w:rsidP="009322DC">
      <w:pPr>
        <w:spacing w:line="250" w:lineRule="exact"/>
        <w:rPr>
          <w:szCs w:val="22"/>
          <w:lang w:val="ru-RU"/>
        </w:rPr>
      </w:pPr>
      <w:r w:rsidRPr="0082798E">
        <w:rPr>
          <w:szCs w:val="22"/>
          <w:lang w:val="ru-RU"/>
        </w:rPr>
        <w:t xml:space="preserve">Стандарты и </w:t>
      </w:r>
      <w:r w:rsidRPr="0082798E">
        <w:rPr>
          <w:szCs w:val="22"/>
          <w:lang w:val="en-US"/>
        </w:rPr>
        <w:t>RP</w:t>
      </w:r>
      <w:r w:rsidRPr="0082798E">
        <w:rPr>
          <w:szCs w:val="22"/>
          <w:lang w:val="ru-RU"/>
        </w:rPr>
        <w:t xml:space="preserve"> </w:t>
      </w:r>
      <w:r w:rsidRPr="0082798E">
        <w:rPr>
          <w:szCs w:val="22"/>
          <w:lang w:val="en-US"/>
        </w:rPr>
        <w:t>SMPTE</w:t>
      </w:r>
      <w:r w:rsidRPr="0082798E">
        <w:rPr>
          <w:szCs w:val="22"/>
          <w:lang w:val="ru-RU"/>
        </w:rPr>
        <w:t>, которые определяют значение слова 5 ключа как 0</w:t>
      </w:r>
      <w:r w:rsidRPr="0082798E">
        <w:rPr>
          <w:szCs w:val="22"/>
          <w:lang w:val="en-US"/>
        </w:rPr>
        <w:t>x</w:t>
      </w:r>
      <w:r w:rsidRPr="0082798E">
        <w:rPr>
          <w:szCs w:val="22"/>
          <w:lang w:val="ru-RU"/>
        </w:rPr>
        <w:t xml:space="preserve">03, являются </w:t>
      </w:r>
      <w:r w:rsidR="007463F2" w:rsidRPr="0082798E">
        <w:rPr>
          <w:szCs w:val="22"/>
          <w:lang w:val="ru-RU"/>
        </w:rPr>
        <w:t xml:space="preserve">Рекомендациями </w:t>
      </w:r>
      <w:r w:rsidRPr="0082798E">
        <w:rPr>
          <w:szCs w:val="22"/>
          <w:lang w:val="ru-RU"/>
        </w:rPr>
        <w:t xml:space="preserve">по оболочкам и контейнерам и пользуются ключом для идентификации оболочки или контейнера и его содержимого. Определения терминов "оболочка" и "контейнер" даны в Дополнении А. </w:t>
      </w:r>
    </w:p>
    <w:p w:rsidR="00E07121" w:rsidRPr="00EA0AEB" w:rsidRDefault="00E07121" w:rsidP="00EA0AEB">
      <w:pPr>
        <w:pStyle w:val="Heading4"/>
        <w:rPr>
          <w:lang w:val="ru-RU"/>
        </w:rPr>
      </w:pPr>
      <w:r w:rsidRPr="00EA0AEB">
        <w:rPr>
          <w:lang w:val="ru-RU"/>
        </w:rPr>
        <w:t>1.1.1.4</w:t>
      </w:r>
      <w:r w:rsidRPr="00EA0AEB">
        <w:rPr>
          <w:lang w:val="ru-RU"/>
        </w:rPr>
        <w:tab/>
        <w:t>Метки</w:t>
      </w:r>
    </w:p>
    <w:p w:rsidR="00E07121" w:rsidRPr="0082798E" w:rsidRDefault="00E07121" w:rsidP="009322DC">
      <w:pPr>
        <w:spacing w:line="250" w:lineRule="exact"/>
        <w:rPr>
          <w:szCs w:val="22"/>
          <w:lang w:val="ru-RU"/>
        </w:rPr>
      </w:pPr>
      <w:r w:rsidRPr="0082798E">
        <w:rPr>
          <w:szCs w:val="22"/>
          <w:lang w:val="ru-RU"/>
        </w:rPr>
        <w:t>Кодирование меток определено в разделе 5.</w:t>
      </w:r>
    </w:p>
    <w:p w:rsidR="00E07121" w:rsidRPr="00EA0AEB" w:rsidRDefault="00E07121" w:rsidP="00EA0AEB">
      <w:pPr>
        <w:pStyle w:val="Heading4"/>
        <w:rPr>
          <w:lang w:val="ru-RU"/>
        </w:rPr>
      </w:pPr>
      <w:r w:rsidRPr="00EA0AEB">
        <w:rPr>
          <w:lang w:val="ru-RU"/>
        </w:rPr>
        <w:t>1.1.1.5</w:t>
      </w:r>
      <w:r w:rsidRPr="00EA0AEB">
        <w:rPr>
          <w:lang w:val="ru-RU"/>
        </w:rPr>
        <w:tab/>
        <w:t>Зарегистрированная частная информация</w:t>
      </w:r>
    </w:p>
    <w:p w:rsidR="00D34B0A" w:rsidRDefault="00E07121" w:rsidP="009322DC">
      <w:pPr>
        <w:spacing w:line="250" w:lineRule="exact"/>
        <w:rPr>
          <w:szCs w:val="22"/>
          <w:lang w:val="ru-RU"/>
        </w:rPr>
      </w:pPr>
      <w:r w:rsidRPr="0082798E">
        <w:rPr>
          <w:szCs w:val="22"/>
          <w:lang w:val="ru-RU"/>
        </w:rPr>
        <w:t>Кодирование зарегистрированной частной информации определено в разделе 6.</w:t>
      </w:r>
    </w:p>
    <w:p w:rsidR="00D34B0A" w:rsidRDefault="00D34B0A">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E07121" w:rsidRPr="00EA0AEB" w:rsidRDefault="00E07121" w:rsidP="00EA0AEB">
      <w:pPr>
        <w:pStyle w:val="Heading4"/>
        <w:rPr>
          <w:lang w:val="ru-RU"/>
        </w:rPr>
      </w:pPr>
      <w:r w:rsidRPr="00EA0AEB">
        <w:rPr>
          <w:lang w:val="ru-RU"/>
        </w:rPr>
        <w:lastRenderedPageBreak/>
        <w:t>1.1.1.6</w:t>
      </w:r>
      <w:r w:rsidRPr="00EA0AEB">
        <w:rPr>
          <w:lang w:val="ru-RU"/>
        </w:rPr>
        <w:tab/>
        <w:t>Зарегистрировано</w:t>
      </w:r>
    </w:p>
    <w:p w:rsidR="00E07121" w:rsidRPr="0082798E" w:rsidRDefault="00E07121" w:rsidP="00EA0AEB">
      <w:pPr>
        <w:rPr>
          <w:lang w:val="ru-RU"/>
        </w:rPr>
      </w:pPr>
      <w:r w:rsidRPr="0082798E">
        <w:rPr>
          <w:lang w:val="ru-RU"/>
        </w:rPr>
        <w:t>Резервированные категории реестров резервированы для расширения настоящей Рекомендации в будущем или для положений, которые определены</w:t>
      </w:r>
      <w:r>
        <w:rPr>
          <w:lang w:val="ru-RU"/>
        </w:rPr>
        <w:t xml:space="preserve"> </w:t>
      </w:r>
      <w:r w:rsidRPr="0082798E">
        <w:rPr>
          <w:lang w:val="ru-RU"/>
        </w:rPr>
        <w:t xml:space="preserve">другими стандартами </w:t>
      </w:r>
      <w:r w:rsidRPr="0082798E">
        <w:rPr>
          <w:lang w:val="en-GB"/>
        </w:rPr>
        <w:t>SMPTE</w:t>
      </w:r>
      <w:r w:rsidRPr="0082798E">
        <w:rPr>
          <w:lang w:val="ru-RU"/>
        </w:rPr>
        <w:t>. Никакие другие спецификации не должны использовать эти резервированные значения.</w:t>
      </w:r>
    </w:p>
    <w:p w:rsidR="00E07121" w:rsidRPr="00EA0AEB" w:rsidRDefault="00E07121" w:rsidP="00EA0AEB">
      <w:pPr>
        <w:pStyle w:val="Heading3"/>
        <w:rPr>
          <w:lang w:val="ru-RU"/>
        </w:rPr>
      </w:pPr>
      <w:bookmarkStart w:id="9" w:name="_Toc533742235"/>
      <w:bookmarkStart w:id="10" w:name="_Toc42868836"/>
      <w:r w:rsidRPr="00EA0AEB">
        <w:rPr>
          <w:lang w:val="ru-RU"/>
        </w:rPr>
        <w:t>1.1.2</w:t>
      </w:r>
      <w:r w:rsidRPr="00EA0AEB">
        <w:rPr>
          <w:lang w:val="ru-RU"/>
        </w:rPr>
        <w:tab/>
        <w:t>Указатель реестра</w:t>
      </w:r>
      <w:bookmarkEnd w:id="9"/>
      <w:bookmarkEnd w:id="10"/>
    </w:p>
    <w:p w:rsidR="00E07121" w:rsidRPr="0082798E" w:rsidRDefault="00E07121" w:rsidP="00EA0AEB">
      <w:pPr>
        <w:rPr>
          <w:lang w:val="ru-RU"/>
        </w:rPr>
      </w:pPr>
      <w:r w:rsidRPr="0082798E">
        <w:rPr>
          <w:lang w:val="ru-RU"/>
        </w:rPr>
        <w:t>Как показано в таблицах 2 и 3, байт 6 должен определить указатель реестра, идентифицируя конкретный регистр в категории (например, словарь метаданных). Глобальные наборы, локальные наборы и пакеты переменной длины используют более одного значения для идентификации длин в поле "длина", а в случае локальных наборов – также поле "локальный тег".</w:t>
      </w:r>
    </w:p>
    <w:p w:rsidR="00E07121" w:rsidRPr="0082798E" w:rsidRDefault="00E07121" w:rsidP="009322DC">
      <w:pPr>
        <w:spacing w:line="250" w:lineRule="exact"/>
        <w:rPr>
          <w:szCs w:val="22"/>
          <w:lang w:val="ru-RU"/>
        </w:rPr>
      </w:pPr>
      <w:r w:rsidRPr="0082798E">
        <w:rPr>
          <w:szCs w:val="22"/>
          <w:lang w:val="ru-RU"/>
        </w:rPr>
        <w:t>Использование значений указателя реестра определено в таблице 3.</w:t>
      </w:r>
    </w:p>
    <w:p w:rsidR="00E07121" w:rsidRPr="00EA0AEB" w:rsidRDefault="00E07121" w:rsidP="00EA0AEB">
      <w:pPr>
        <w:pStyle w:val="Heading3"/>
        <w:rPr>
          <w:lang w:val="ru-RU"/>
        </w:rPr>
      </w:pPr>
      <w:bookmarkStart w:id="11" w:name="_Toc533742236"/>
      <w:bookmarkStart w:id="12" w:name="_Toc42868837"/>
      <w:r w:rsidRPr="00EA0AEB">
        <w:rPr>
          <w:lang w:val="ru-RU"/>
        </w:rPr>
        <w:t>1.1.3</w:t>
      </w:r>
      <w:r w:rsidRPr="00EA0AEB">
        <w:rPr>
          <w:lang w:val="ru-RU"/>
        </w:rPr>
        <w:tab/>
        <w:t>Указатель</w:t>
      </w:r>
      <w:bookmarkEnd w:id="11"/>
      <w:bookmarkEnd w:id="12"/>
      <w:r w:rsidRPr="00EA0AEB">
        <w:rPr>
          <w:lang w:val="ru-RU"/>
        </w:rPr>
        <w:t xml:space="preserve"> структуры</w:t>
      </w:r>
    </w:p>
    <w:p w:rsidR="00E07121" w:rsidRPr="0082798E" w:rsidRDefault="00E07121" w:rsidP="00EA0AEB">
      <w:pPr>
        <w:rPr>
          <w:lang w:val="ru-RU"/>
        </w:rPr>
      </w:pPr>
      <w:r w:rsidRPr="0082798E">
        <w:rPr>
          <w:lang w:val="ru-RU"/>
        </w:rPr>
        <w:t>Как показано в таблицах 2 и 3, байт 7 должен определить указатель структуры для данного реестра.</w:t>
      </w:r>
    </w:p>
    <w:p w:rsidR="00E07121" w:rsidRPr="0082798E" w:rsidRDefault="00E07121" w:rsidP="00EA0AEB">
      <w:pPr>
        <w:rPr>
          <w:lang w:val="ru-RU"/>
        </w:rPr>
      </w:pPr>
      <w:r w:rsidRPr="0082798E">
        <w:rPr>
          <w:lang w:val="ru-RU"/>
        </w:rPr>
        <w:t>Значения указателя структуры назначаются, чтобы различать несовместимые версии одного и того же регистра. Их можно было бы принять за основной номер версии.</w:t>
      </w:r>
    </w:p>
    <w:p w:rsidR="00E07121" w:rsidRPr="0082798E" w:rsidRDefault="00E07121" w:rsidP="00EA0AEB">
      <w:pPr>
        <w:rPr>
          <w:lang w:val="ru-RU"/>
        </w:rPr>
      </w:pPr>
      <w:r w:rsidRPr="0082798E">
        <w:rPr>
          <w:lang w:val="ru-RU"/>
        </w:rPr>
        <w:t>Использование значений указателя структуры определено в таблице 3.</w:t>
      </w:r>
    </w:p>
    <w:p w:rsidR="00E07121" w:rsidRPr="00EA0AEB" w:rsidRDefault="00E07121" w:rsidP="00EA0AEB">
      <w:pPr>
        <w:pStyle w:val="Heading3"/>
        <w:rPr>
          <w:lang w:val="ru-RU"/>
        </w:rPr>
      </w:pPr>
      <w:bookmarkStart w:id="13" w:name="_Toc533742237"/>
      <w:bookmarkStart w:id="14" w:name="_Toc42868838"/>
      <w:r w:rsidRPr="00EA0AEB">
        <w:rPr>
          <w:lang w:val="ru-RU"/>
        </w:rPr>
        <w:t>1.1.4</w:t>
      </w:r>
      <w:r w:rsidRPr="00EA0AEB">
        <w:rPr>
          <w:lang w:val="ru-RU"/>
        </w:rPr>
        <w:tab/>
        <w:t>Номер версии</w:t>
      </w:r>
      <w:bookmarkEnd w:id="13"/>
      <w:bookmarkEnd w:id="14"/>
    </w:p>
    <w:p w:rsidR="00E07121" w:rsidRPr="0082798E" w:rsidRDefault="00E07121" w:rsidP="00EA0AEB">
      <w:pPr>
        <w:rPr>
          <w:lang w:val="ru-RU"/>
        </w:rPr>
      </w:pPr>
      <w:r w:rsidRPr="0082798E">
        <w:rPr>
          <w:lang w:val="ru-RU"/>
        </w:rPr>
        <w:t xml:space="preserve">В случае элементов, зарегистрированных в </w:t>
      </w:r>
      <w:r w:rsidRPr="0082798E">
        <w:rPr>
          <w:lang w:val="en-US"/>
        </w:rPr>
        <w:t>SMPTE</w:t>
      </w:r>
      <w:r w:rsidRPr="0082798E">
        <w:rPr>
          <w:lang w:val="ru-RU"/>
        </w:rPr>
        <w:t>, байт 8 должен определить номер версии данного регистра, который впервые определяет элемент, специфицированный указателем элемента.</w:t>
      </w:r>
    </w:p>
    <w:p w:rsidR="00E07121" w:rsidRPr="0082798E" w:rsidRDefault="00E07121" w:rsidP="00EA0AEB">
      <w:pPr>
        <w:rPr>
          <w:lang w:val="ru-RU"/>
        </w:rPr>
      </w:pPr>
      <w:r w:rsidRPr="0082798E">
        <w:rPr>
          <w:lang w:val="ru-RU"/>
        </w:rPr>
        <w:t xml:space="preserve">В случае элементов, не зарегистрированных в </w:t>
      </w:r>
      <w:r w:rsidRPr="0082798E">
        <w:rPr>
          <w:lang w:val="en-US"/>
        </w:rPr>
        <w:t>SMPTE</w:t>
      </w:r>
      <w:r w:rsidRPr="0082798E">
        <w:rPr>
          <w:lang w:val="ru-RU"/>
        </w:rPr>
        <w:t>, организация, ответственная за регистрацию элементов, должна определить собственные правила нумерации версий.</w:t>
      </w:r>
    </w:p>
    <w:p w:rsidR="00E07121" w:rsidRPr="0082798E" w:rsidRDefault="00E07121" w:rsidP="00E36283">
      <w:pPr>
        <w:pStyle w:val="Note"/>
        <w:rPr>
          <w:lang w:val="ru-RU"/>
        </w:rPr>
      </w:pPr>
      <w:r w:rsidRPr="0082798E">
        <w:rPr>
          <w:lang w:val="ru-RU"/>
        </w:rPr>
        <w:t xml:space="preserve">ПРИМЕЧАНИЕ 1. – </w:t>
      </w:r>
      <w:r w:rsidRPr="0082798E">
        <w:rPr>
          <w:lang w:val="en-GB"/>
        </w:rPr>
        <w:t>SMPTE</w:t>
      </w:r>
      <w:r w:rsidRPr="0082798E">
        <w:rPr>
          <w:lang w:val="ru-RU"/>
        </w:rPr>
        <w:t xml:space="preserve"> назначит первый узел, идентифицирующий организацию, не входящую в </w:t>
      </w:r>
      <w:r w:rsidRPr="0082798E">
        <w:rPr>
          <w:lang w:val="en-GB"/>
        </w:rPr>
        <w:t>SMPTE</w:t>
      </w:r>
      <w:r w:rsidRPr="0082798E">
        <w:rPr>
          <w:lang w:val="ru-RU"/>
        </w:rPr>
        <w:t xml:space="preserve">, и этому узлу будет дан номер версии </w:t>
      </w:r>
      <w:r w:rsidRPr="0082798E">
        <w:rPr>
          <w:lang w:val="en-GB"/>
        </w:rPr>
        <w:t>SMPTE</w:t>
      </w:r>
      <w:r w:rsidRPr="0082798E">
        <w:rPr>
          <w:lang w:val="ru-RU"/>
        </w:rPr>
        <w:t xml:space="preserve">. Значения номера версии, которые предоставляет узел, назначенный </w:t>
      </w:r>
      <w:r w:rsidRPr="0082798E">
        <w:rPr>
          <w:lang w:val="en-GB"/>
        </w:rPr>
        <w:t>SMPTE</w:t>
      </w:r>
      <w:r w:rsidRPr="0082798E">
        <w:rPr>
          <w:lang w:val="ru-RU"/>
        </w:rPr>
        <w:t xml:space="preserve">, будет затем назначен соответствующей не входящей </w:t>
      </w:r>
      <w:r w:rsidRPr="0082798E">
        <w:rPr>
          <w:lang w:val="en-GB"/>
        </w:rPr>
        <w:t>SMPTE</w:t>
      </w:r>
      <w:r w:rsidRPr="0082798E">
        <w:rPr>
          <w:lang w:val="ru-RU"/>
        </w:rPr>
        <w:t xml:space="preserve"> организацией, а не </w:t>
      </w:r>
      <w:r w:rsidRPr="0082798E">
        <w:rPr>
          <w:lang w:val="en-GB"/>
        </w:rPr>
        <w:t>SMPTE</w:t>
      </w:r>
      <w:r w:rsidRPr="0082798E">
        <w:rPr>
          <w:lang w:val="ru-RU"/>
        </w:rPr>
        <w:t>.</w:t>
      </w:r>
      <w:r>
        <w:rPr>
          <w:lang w:val="ru-RU"/>
        </w:rPr>
        <w:t xml:space="preserve"> </w:t>
      </w:r>
    </w:p>
    <w:p w:rsidR="00E07121" w:rsidRPr="0082798E" w:rsidRDefault="00E07121" w:rsidP="00EA0AEB">
      <w:pPr>
        <w:rPr>
          <w:lang w:val="ru-RU"/>
        </w:rPr>
      </w:pPr>
      <w:r w:rsidRPr="0082798E">
        <w:rPr>
          <w:lang w:val="ru-RU"/>
        </w:rPr>
        <w:t xml:space="preserve">Регистры могут дополняться новыми элементами уже после первоначального утверждения управляющей Рекомендации, стандарта или </w:t>
      </w:r>
      <w:r w:rsidRPr="0082798E">
        <w:rPr>
          <w:lang w:val="en-US"/>
        </w:rPr>
        <w:t>RP</w:t>
      </w:r>
      <w:r w:rsidRPr="0082798E">
        <w:rPr>
          <w:lang w:val="ru-RU"/>
        </w:rPr>
        <w:t>. Каждый раз при добавления набора определений элементов текущий номер версии конкретного регистра увеличивается на единицу. Каждая запись в регистре содержит номер версии, в которой элемент был впервые определен. Именно этот номер переносится байтом 8.</w:t>
      </w:r>
    </w:p>
    <w:p w:rsidR="00E07121" w:rsidRPr="0082798E" w:rsidRDefault="00E07121" w:rsidP="00EA0AEB">
      <w:pPr>
        <w:rPr>
          <w:lang w:val="ru-RU"/>
        </w:rPr>
      </w:pPr>
      <w:r w:rsidRPr="0082798E">
        <w:rPr>
          <w:lang w:val="ru-RU"/>
        </w:rPr>
        <w:t>Синтаксические анализаторы могут игнорировать номер версии или использовать номер версии как вспомогательный ориентир для проверки последовательности проверять в процессе синтаксического анализа ключа.</w:t>
      </w:r>
    </w:p>
    <w:p w:rsidR="00E07121" w:rsidRPr="00EA0AEB" w:rsidRDefault="00E07121" w:rsidP="00EA0AEB">
      <w:pPr>
        <w:pStyle w:val="Heading3"/>
        <w:rPr>
          <w:lang w:val="ru-RU"/>
        </w:rPr>
      </w:pPr>
      <w:bookmarkStart w:id="15" w:name="_Toc533742238"/>
      <w:bookmarkStart w:id="16" w:name="_Toc42868839"/>
      <w:r w:rsidRPr="00EA0AEB">
        <w:rPr>
          <w:lang w:val="ru-RU"/>
        </w:rPr>
        <w:t>1.1.5</w:t>
      </w:r>
      <w:r w:rsidRPr="00EA0AEB">
        <w:rPr>
          <w:lang w:val="ru-RU"/>
        </w:rPr>
        <w:tab/>
        <w:t>Указатель элемента</w:t>
      </w:r>
      <w:bookmarkEnd w:id="15"/>
      <w:bookmarkEnd w:id="16"/>
    </w:p>
    <w:p w:rsidR="00E07121" w:rsidRPr="0082798E" w:rsidRDefault="00E07121" w:rsidP="00EA0AEB">
      <w:pPr>
        <w:rPr>
          <w:lang w:val="ru-RU"/>
        </w:rPr>
      </w:pPr>
      <w:r w:rsidRPr="0082798E">
        <w:rPr>
          <w:lang w:val="ru-RU"/>
        </w:rPr>
        <w:t>Указатель элемента состоит из байтов 9</w:t>
      </w:r>
      <w:r w:rsidR="00E80205">
        <w:rPr>
          <w:lang w:val="ru-RU"/>
        </w:rPr>
        <w:t>–</w:t>
      </w:r>
      <w:r w:rsidRPr="0082798E">
        <w:rPr>
          <w:lang w:val="ru-RU"/>
        </w:rPr>
        <w:t>16 ключа.</w:t>
      </w:r>
    </w:p>
    <w:p w:rsidR="00E07121" w:rsidRPr="0082798E" w:rsidRDefault="00E07121" w:rsidP="00EA0AEB">
      <w:pPr>
        <w:rPr>
          <w:lang w:val="ru-RU"/>
        </w:rPr>
      </w:pPr>
      <w:r w:rsidRPr="0082798E">
        <w:rPr>
          <w:lang w:val="ru-RU"/>
        </w:rPr>
        <w:t xml:space="preserve">Поле "указатель элемента" должно иметь фиксированную длину 8 байтов. Значения указателя элемента имеют длину от одного до 8 байтов, дополняемых справа нулевыми </w:t>
      </w:r>
      <w:r w:rsidR="007463F2">
        <w:rPr>
          <w:lang w:val="ru-RU"/>
        </w:rPr>
        <w:t xml:space="preserve">байтами для заполнения поля в 8 </w:t>
      </w:r>
      <w:r w:rsidRPr="0082798E">
        <w:rPr>
          <w:lang w:val="ru-RU"/>
        </w:rPr>
        <w:t xml:space="preserve">байтов. Кодирование выполняется с использованием </w:t>
      </w:r>
      <w:r w:rsidRPr="0082798E">
        <w:rPr>
          <w:lang w:val="en-US"/>
        </w:rPr>
        <w:t>ASN</w:t>
      </w:r>
      <w:r w:rsidRPr="0082798E">
        <w:rPr>
          <w:lang w:val="ru-RU"/>
        </w:rPr>
        <w:t xml:space="preserve">.1 </w:t>
      </w:r>
      <w:r w:rsidRPr="0082798E">
        <w:rPr>
          <w:lang w:val="en-US"/>
        </w:rPr>
        <w:t>BER</w:t>
      </w:r>
      <w:r w:rsidRPr="0082798E">
        <w:rPr>
          <w:lang w:val="ru-RU"/>
        </w:rPr>
        <w:t xml:space="preserve"> идентификатора объекта, как описано в разделе</w:t>
      </w:r>
      <w:r w:rsidRPr="0082798E">
        <w:rPr>
          <w:lang w:val="en-GB"/>
        </w:rPr>
        <w:t> </w:t>
      </w:r>
      <w:r w:rsidRPr="0082798E">
        <w:rPr>
          <w:lang w:val="ru-RU"/>
        </w:rPr>
        <w:t>4.</w:t>
      </w:r>
      <w:r w:rsidRPr="0082798E" w:rsidDel="00CF3CEB">
        <w:rPr>
          <w:lang w:val="ru-RU"/>
        </w:rPr>
        <w:t>1.</w:t>
      </w:r>
    </w:p>
    <w:p w:rsidR="00E07121" w:rsidRPr="0082798E" w:rsidRDefault="00E07121" w:rsidP="00EA0AEB">
      <w:pPr>
        <w:rPr>
          <w:lang w:val="ru-RU"/>
        </w:rPr>
      </w:pPr>
      <w:r w:rsidRPr="0082798E">
        <w:rPr>
          <w:lang w:val="ru-RU"/>
        </w:rPr>
        <w:t>Точное значение и конструкция указателя элемента зависят от конкретного регистра и значения указателя структуры, как описано подробнее в последующем разделе.</w:t>
      </w:r>
    </w:p>
    <w:p w:rsidR="00E07121" w:rsidRPr="0082798E" w:rsidRDefault="009322DC" w:rsidP="00EA0AEB">
      <w:pPr>
        <w:pStyle w:val="Heading2"/>
        <w:rPr>
          <w:lang w:val="ru-RU"/>
        </w:rPr>
      </w:pPr>
      <w:bookmarkStart w:id="17" w:name="_Toc42868840"/>
      <w:r w:rsidRPr="0082798E">
        <w:rPr>
          <w:lang w:val="ru-RU"/>
        </w:rPr>
        <w:t>1.</w:t>
      </w:r>
      <w:r>
        <w:rPr>
          <w:lang w:val="ru-RU"/>
        </w:rPr>
        <w:t>2</w:t>
      </w:r>
      <w:r w:rsidRPr="0082798E">
        <w:rPr>
          <w:lang w:val="ru-RU"/>
        </w:rPr>
        <w:tab/>
      </w:r>
      <w:r w:rsidR="00E07121" w:rsidRPr="0082798E">
        <w:rPr>
          <w:lang w:val="ru-RU"/>
        </w:rPr>
        <w:t>Кодирование поля "длина</w:t>
      </w:r>
      <w:bookmarkEnd w:id="17"/>
      <w:r w:rsidR="00E07121" w:rsidRPr="00E07121">
        <w:rPr>
          <w:lang w:val="ru-RU"/>
        </w:rPr>
        <w:t xml:space="preserve"> </w:t>
      </w:r>
      <w:r w:rsidR="00E07121" w:rsidRPr="0082798E">
        <w:rPr>
          <w:lang w:val="en-US"/>
        </w:rPr>
        <w:t>KLV</w:t>
      </w:r>
      <w:r w:rsidR="00E07121" w:rsidRPr="0082798E">
        <w:rPr>
          <w:lang w:val="ru-RU"/>
        </w:rPr>
        <w:t>"</w:t>
      </w:r>
    </w:p>
    <w:p w:rsidR="00E07121" w:rsidRPr="0082798E" w:rsidRDefault="00E07121" w:rsidP="007463F2">
      <w:pPr>
        <w:rPr>
          <w:lang w:val="ru-RU"/>
        </w:rPr>
      </w:pPr>
      <w:r w:rsidRPr="0082798E">
        <w:rPr>
          <w:lang w:val="ru-RU"/>
        </w:rPr>
        <w:t xml:space="preserve">В протоколе </w:t>
      </w:r>
      <w:r w:rsidR="00E80205" w:rsidRPr="0082798E">
        <w:rPr>
          <w:lang w:val="en-GB"/>
        </w:rPr>
        <w:t>KLV</w:t>
      </w:r>
      <w:r w:rsidR="00E80205">
        <w:rPr>
          <w:lang w:val="ru-RU"/>
        </w:rPr>
        <w:t>-</w:t>
      </w:r>
      <w:r w:rsidRPr="0082798E">
        <w:rPr>
          <w:lang w:val="ru-RU"/>
        </w:rPr>
        <w:t>кодирования значение поля "длина" должно кодироваться с использованием Базовых правил кодирования (</w:t>
      </w:r>
      <w:r w:rsidRPr="0082798E">
        <w:rPr>
          <w:lang w:val="en-US"/>
        </w:rPr>
        <w:t>BER</w:t>
      </w:r>
      <w:r w:rsidRPr="0082798E">
        <w:rPr>
          <w:lang w:val="ru-RU"/>
        </w:rPr>
        <w:t xml:space="preserve">) применительно к кодированию байтов длины короткой или длинной формы. Соответствующие спецификации см. в </w:t>
      </w:r>
      <w:r w:rsidRPr="0082798E">
        <w:rPr>
          <w:lang w:val="en-GB"/>
        </w:rPr>
        <w:t>ISO</w:t>
      </w:r>
      <w:r w:rsidRPr="0082798E">
        <w:rPr>
          <w:lang w:val="ru-RU"/>
        </w:rPr>
        <w:t>/</w:t>
      </w:r>
      <w:r w:rsidRPr="0082798E">
        <w:rPr>
          <w:lang w:val="en-GB"/>
        </w:rPr>
        <w:t>IEC</w:t>
      </w:r>
      <w:r w:rsidRPr="0082798E">
        <w:rPr>
          <w:lang w:val="ru-RU"/>
        </w:rPr>
        <w:t xml:space="preserve"> 8825-1, пп. 8.1.3, 8.1.3.3–8.1.3.5 (см.</w:t>
      </w:r>
      <w:r w:rsidR="007463F2">
        <w:rPr>
          <w:lang w:val="ru-RU"/>
        </w:rPr>
        <w:t> </w:t>
      </w:r>
      <w:r w:rsidRPr="0082798E">
        <w:rPr>
          <w:lang w:val="ru-RU"/>
        </w:rPr>
        <w:t>Приложение </w:t>
      </w:r>
      <w:r w:rsidRPr="0082798E">
        <w:rPr>
          <w:lang w:val="en-GB"/>
        </w:rPr>
        <w:t>K</w:t>
      </w:r>
      <w:r w:rsidRPr="0082798E">
        <w:rPr>
          <w:lang w:val="ru-RU"/>
        </w:rPr>
        <w:t>). Этот самодостаточный метод кодирования поля "длина"</w:t>
      </w:r>
      <w:r>
        <w:rPr>
          <w:lang w:val="ru-RU"/>
        </w:rPr>
        <w:t xml:space="preserve"> </w:t>
      </w:r>
      <w:r w:rsidRPr="0082798E">
        <w:rPr>
          <w:lang w:val="ru-RU"/>
        </w:rPr>
        <w:t xml:space="preserve">позволяет производить эффективный синтаксический анализ </w:t>
      </w:r>
      <w:r w:rsidRPr="0082798E">
        <w:rPr>
          <w:lang w:val="en-US"/>
        </w:rPr>
        <w:t>KLV</w:t>
      </w:r>
      <w:r w:rsidRPr="0082798E">
        <w:rPr>
          <w:lang w:val="ru-RU"/>
        </w:rPr>
        <w:noBreakHyphen/>
        <w:t xml:space="preserve">кодированных данных. Когда протокол кодирования </w:t>
      </w:r>
      <w:r w:rsidRPr="0082798E">
        <w:rPr>
          <w:lang w:val="en-US"/>
        </w:rPr>
        <w:t>KLV</w:t>
      </w:r>
      <w:r w:rsidRPr="0082798E">
        <w:rPr>
          <w:lang w:val="ru-RU"/>
        </w:rPr>
        <w:t xml:space="preserve"> </w:t>
      </w:r>
      <w:r w:rsidRPr="0082798E">
        <w:rPr>
          <w:lang w:val="ru-RU"/>
        </w:rPr>
        <w:lastRenderedPageBreak/>
        <w:t xml:space="preserve">применяется для групп </w:t>
      </w:r>
      <w:r w:rsidRPr="0082798E">
        <w:rPr>
          <w:lang w:val="en-US"/>
        </w:rPr>
        <w:t>KLV</w:t>
      </w:r>
      <w:r w:rsidRPr="0082798E">
        <w:rPr>
          <w:lang w:val="ru-RU"/>
        </w:rPr>
        <w:noBreakHyphen/>
        <w:t>кодированных единиц, поле "длина" для отдельных единиц может принять другой метод, как определено Рекомендацией по кодированию этой группы (см. раздел 3).</w:t>
      </w:r>
      <w:r>
        <w:rPr>
          <w:lang w:val="ru-RU"/>
        </w:rPr>
        <w:t xml:space="preserve"> </w:t>
      </w:r>
    </w:p>
    <w:p w:rsidR="00E07121" w:rsidRPr="0082798E" w:rsidRDefault="00E07121" w:rsidP="00EA0AEB">
      <w:pPr>
        <w:rPr>
          <w:lang w:val="ru-RU"/>
        </w:rPr>
      </w:pPr>
      <w:r w:rsidRPr="0082798E">
        <w:rPr>
          <w:lang w:val="ru-RU"/>
        </w:rPr>
        <w:t>Когда это уместно, Рекомендации и Рекомендуемые практики для отдельных применений</w:t>
      </w:r>
      <w:r>
        <w:rPr>
          <w:lang w:val="ru-RU"/>
        </w:rPr>
        <w:t xml:space="preserve"> </w:t>
      </w:r>
      <w:r w:rsidRPr="0082798E">
        <w:rPr>
          <w:lang w:val="ru-RU"/>
        </w:rPr>
        <w:t xml:space="preserve">могут установить максимальную длину в байтах для поля </w:t>
      </w:r>
      <w:r w:rsidR="00E80205">
        <w:rPr>
          <w:lang w:val="ru-RU"/>
        </w:rPr>
        <w:t>"д</w:t>
      </w:r>
      <w:r w:rsidRPr="0082798E">
        <w:rPr>
          <w:lang w:val="ru-RU"/>
        </w:rPr>
        <w:t>лина</w:t>
      </w:r>
      <w:r w:rsidR="00E80205">
        <w:rPr>
          <w:lang w:val="ru-RU"/>
        </w:rPr>
        <w:t>"</w:t>
      </w:r>
      <w:r w:rsidRPr="0082798E">
        <w:rPr>
          <w:lang w:val="ru-RU"/>
        </w:rPr>
        <w:t xml:space="preserve"> или же наложить ограничения на диапазон значений поля </w:t>
      </w:r>
      <w:r w:rsidR="00E80205">
        <w:rPr>
          <w:lang w:val="ru-RU"/>
        </w:rPr>
        <w:t>"д</w:t>
      </w:r>
      <w:r w:rsidRPr="0082798E">
        <w:rPr>
          <w:lang w:val="ru-RU"/>
        </w:rPr>
        <w:t>лина</w:t>
      </w:r>
      <w:r w:rsidR="00E80205">
        <w:rPr>
          <w:lang w:val="ru-RU"/>
        </w:rPr>
        <w:t>"</w:t>
      </w:r>
      <w:r w:rsidRPr="0082798E">
        <w:rPr>
          <w:lang w:val="ru-RU"/>
        </w:rPr>
        <w:t>, чтобы упростить требования к декодеру.</w:t>
      </w:r>
    </w:p>
    <w:p w:rsidR="00E07121" w:rsidRPr="0082798E" w:rsidRDefault="00E07121" w:rsidP="00E36283">
      <w:pPr>
        <w:pStyle w:val="Note"/>
        <w:rPr>
          <w:lang w:val="ru-RU"/>
        </w:rPr>
      </w:pPr>
      <w:r w:rsidRPr="0082798E">
        <w:rPr>
          <w:lang w:val="ru-RU"/>
        </w:rPr>
        <w:t>ПРИМЕЧАНИЕ</w:t>
      </w:r>
      <w:r w:rsidRPr="0082798E">
        <w:rPr>
          <w:lang w:val="en-GB"/>
        </w:rPr>
        <w:t> </w:t>
      </w:r>
      <w:r w:rsidRPr="0082798E">
        <w:rPr>
          <w:lang w:val="ru-RU"/>
        </w:rPr>
        <w:t>1. –</w:t>
      </w:r>
      <w:r w:rsidRPr="0082798E">
        <w:rPr>
          <w:lang w:val="en-GB"/>
        </w:rPr>
        <w:t> </w:t>
      </w:r>
      <w:r w:rsidRPr="0082798E">
        <w:rPr>
          <w:lang w:val="ru-RU"/>
        </w:rPr>
        <w:t xml:space="preserve">Хотя в настоящей Рекомендации отсутствуют ограничения на максимальное число байтов поля "длина", наличие длинных полей "длина" может быть обусловлено первым байтом </w:t>
      </w:r>
      <w:r w:rsidRPr="0082798E">
        <w:rPr>
          <w:lang w:val="en-GB"/>
        </w:rPr>
        <w:t>ASN</w:t>
      </w:r>
      <w:r w:rsidRPr="0082798E">
        <w:rPr>
          <w:lang w:val="ru-RU"/>
        </w:rPr>
        <w:t xml:space="preserve">.1 </w:t>
      </w:r>
      <w:r w:rsidRPr="0082798E">
        <w:rPr>
          <w:lang w:val="en-GB"/>
        </w:rPr>
        <w:t>BER</w:t>
      </w:r>
      <w:r w:rsidRPr="0082798E">
        <w:rPr>
          <w:lang w:val="ru-RU"/>
        </w:rPr>
        <w:t xml:space="preserve"> для кодирования длины длинной формы.</w:t>
      </w:r>
    </w:p>
    <w:p w:rsidR="00E07121" w:rsidRPr="0082798E" w:rsidRDefault="00E07121" w:rsidP="00E36283">
      <w:pPr>
        <w:pStyle w:val="Note"/>
        <w:rPr>
          <w:lang w:val="ru-RU"/>
        </w:rPr>
      </w:pPr>
      <w:r w:rsidRPr="0082798E">
        <w:rPr>
          <w:lang w:val="ru-RU"/>
        </w:rPr>
        <w:t>ПРИМЕЧАНИЕ</w:t>
      </w:r>
      <w:r w:rsidRPr="0082798E">
        <w:rPr>
          <w:lang w:val="en-GB"/>
        </w:rPr>
        <w:t> </w:t>
      </w:r>
      <w:r w:rsidRPr="0082798E">
        <w:rPr>
          <w:lang w:val="ru-RU"/>
        </w:rPr>
        <w:t>2. –</w:t>
      </w:r>
      <w:r w:rsidRPr="0082798E">
        <w:rPr>
          <w:lang w:val="en-GB"/>
        </w:rPr>
        <w:t> </w:t>
      </w:r>
      <w:r w:rsidRPr="0082798E">
        <w:rPr>
          <w:lang w:val="ru-RU"/>
        </w:rPr>
        <w:t xml:space="preserve">Рекомендуется пользоваться короткой формой </w:t>
      </w:r>
      <w:r w:rsidRPr="0082798E">
        <w:rPr>
          <w:lang w:val="en-GB"/>
        </w:rPr>
        <w:t>ASN</w:t>
      </w:r>
      <w:r w:rsidRPr="0082798E">
        <w:rPr>
          <w:lang w:val="ru-RU"/>
        </w:rPr>
        <w:t xml:space="preserve">.1 </w:t>
      </w:r>
      <w:r w:rsidRPr="0082798E">
        <w:rPr>
          <w:lang w:val="en-GB"/>
        </w:rPr>
        <w:t>BER</w:t>
      </w:r>
      <w:r w:rsidRPr="0082798E">
        <w:rPr>
          <w:lang w:val="ru-RU"/>
        </w:rPr>
        <w:t xml:space="preserve"> для всех полей "значение", длина которых меньше или равна 127 (0</w:t>
      </w:r>
      <w:r w:rsidRPr="0082798E">
        <w:rPr>
          <w:lang w:val="en-GB"/>
        </w:rPr>
        <w:t>x</w:t>
      </w:r>
      <w:r w:rsidRPr="0082798E">
        <w:rPr>
          <w:lang w:val="ru-RU"/>
        </w:rPr>
        <w:t>7</w:t>
      </w:r>
      <w:r w:rsidRPr="0082798E">
        <w:rPr>
          <w:lang w:val="en-GB"/>
        </w:rPr>
        <w:t>F</w:t>
      </w:r>
      <w:r w:rsidRPr="0082798E">
        <w:rPr>
          <w:lang w:val="ru-RU"/>
        </w:rPr>
        <w:t xml:space="preserve">). </w:t>
      </w:r>
    </w:p>
    <w:p w:rsidR="00E07121" w:rsidRPr="0082798E" w:rsidRDefault="00E07121" w:rsidP="00EA0AEB">
      <w:pPr>
        <w:rPr>
          <w:lang w:val="ru-RU"/>
        </w:rPr>
      </w:pPr>
      <w:r w:rsidRPr="0082798E">
        <w:rPr>
          <w:lang w:val="ru-RU"/>
        </w:rPr>
        <w:t xml:space="preserve">При реализациях следует делать все возможное, чтобы назначить для поля "длина" правильное значение. Однако при выполнении некоторых операций практически не удается установить длину поля "значение". Это имеет место при поступлении потока данных с ключом и полем "длина", назначенными в исходной точке. В этом случае значение поля "длина" нельзя переназначить до прекращения поступления потока, но в этот момент может оказаться невозможным возвратить поле "длина", чтобы ввести требуемое значение. В этих случаях поле </w:t>
      </w:r>
      <w:r w:rsidR="00E80205">
        <w:rPr>
          <w:lang w:val="ru-RU"/>
        </w:rPr>
        <w:t>"д</w:t>
      </w:r>
      <w:r w:rsidRPr="0082798E">
        <w:rPr>
          <w:lang w:val="ru-RU"/>
        </w:rPr>
        <w:t>лина</w:t>
      </w:r>
      <w:r w:rsidR="00E80205">
        <w:rPr>
          <w:lang w:val="ru-RU"/>
        </w:rPr>
        <w:t>"</w:t>
      </w:r>
      <w:r w:rsidRPr="0082798E">
        <w:rPr>
          <w:lang w:val="ru-RU"/>
        </w:rPr>
        <w:t xml:space="preserve"> должно быть установлено на (0</w:t>
      </w:r>
      <w:r w:rsidRPr="0082798E">
        <w:rPr>
          <w:lang w:val="en-GB"/>
        </w:rPr>
        <w:t>x</w:t>
      </w:r>
      <w:r w:rsidRPr="0082798E">
        <w:rPr>
          <w:lang w:val="ru-RU"/>
        </w:rPr>
        <w:t>80), что должно указывать недерминистическую длину поля "значение". Любой документ для приложения, который допускает неопределенную длину поля "значение", должен определить альтернативный метод нахождения конца поля "значение".</w:t>
      </w:r>
    </w:p>
    <w:p w:rsidR="00E07121" w:rsidRPr="0082798E" w:rsidRDefault="00E07121" w:rsidP="00E36283">
      <w:pPr>
        <w:pStyle w:val="Note"/>
        <w:rPr>
          <w:lang w:val="ru-RU"/>
        </w:rPr>
      </w:pPr>
      <w:r w:rsidRPr="0082798E">
        <w:rPr>
          <w:lang w:val="ru-RU"/>
        </w:rPr>
        <w:t>ПРИМЕЧАНИЕ 3. – Значение длины (0</w:t>
      </w:r>
      <w:r w:rsidRPr="0082798E">
        <w:rPr>
          <w:lang w:val="en-GB"/>
        </w:rPr>
        <w:t>x</w:t>
      </w:r>
      <w:r w:rsidRPr="0082798E">
        <w:rPr>
          <w:lang w:val="ru-RU"/>
        </w:rPr>
        <w:t xml:space="preserve">80) используется, потому что оно обычно не имеет смысла как значение длинной формы </w:t>
      </w:r>
      <w:r w:rsidRPr="0082798E">
        <w:rPr>
          <w:lang w:val="en-GB"/>
        </w:rPr>
        <w:t>ASN</w:t>
      </w:r>
      <w:r w:rsidRPr="0082798E">
        <w:rPr>
          <w:lang w:val="ru-RU"/>
        </w:rPr>
        <w:t xml:space="preserve">.1 </w:t>
      </w:r>
      <w:r w:rsidRPr="0082798E">
        <w:rPr>
          <w:lang w:val="en-GB"/>
        </w:rPr>
        <w:t>BER</w:t>
      </w:r>
      <w:r w:rsidRPr="0082798E">
        <w:rPr>
          <w:lang w:val="ru-RU"/>
        </w:rPr>
        <w:t>, поскольку указывает на нулевые последующие байты.</w:t>
      </w:r>
    </w:p>
    <w:p w:rsidR="00E07121" w:rsidRPr="0082798E" w:rsidRDefault="00E07121" w:rsidP="00EA0AEB">
      <w:pPr>
        <w:pStyle w:val="Heading2"/>
        <w:rPr>
          <w:lang w:val="ru-RU"/>
        </w:rPr>
      </w:pPr>
      <w:bookmarkStart w:id="18" w:name="_Toc42868841"/>
      <w:r w:rsidRPr="0082798E">
        <w:rPr>
          <w:lang w:val="ru-RU"/>
        </w:rPr>
        <w:t>1.3</w:t>
      </w:r>
      <w:r w:rsidRPr="0082798E">
        <w:rPr>
          <w:lang w:val="ru-RU"/>
        </w:rPr>
        <w:tab/>
        <w:t>Кодирование значений данных</w:t>
      </w:r>
      <w:bookmarkEnd w:id="18"/>
      <w:r w:rsidRPr="0082798E">
        <w:rPr>
          <w:lang w:val="ru-RU"/>
        </w:rPr>
        <w:t xml:space="preserve"> </w:t>
      </w:r>
    </w:p>
    <w:p w:rsidR="00E07121" w:rsidRPr="0082798E" w:rsidRDefault="00E07121" w:rsidP="00EA0AEB">
      <w:pPr>
        <w:rPr>
          <w:lang w:val="ru-RU"/>
        </w:rPr>
      </w:pPr>
      <w:r w:rsidRPr="0082798E">
        <w:rPr>
          <w:lang w:val="ru-RU"/>
        </w:rPr>
        <w:t>Значения данных могут быть отдельными элементами данных либо группами данных. В любом случае данные – это последовательность байтов, длина которой указана значением поля "длина". Последний байт в поле "значение" должен быть байтом конца последовательности байтов.</w:t>
      </w:r>
    </w:p>
    <w:p w:rsidR="00E07121" w:rsidRPr="0082798E" w:rsidRDefault="00E07121" w:rsidP="00EA0AEB">
      <w:pPr>
        <w:pStyle w:val="Heading2"/>
        <w:rPr>
          <w:lang w:val="ru-RU"/>
        </w:rPr>
      </w:pPr>
      <w:bookmarkStart w:id="19" w:name="_Toc42868842"/>
      <w:r w:rsidRPr="0082798E">
        <w:rPr>
          <w:lang w:val="ru-RU"/>
        </w:rPr>
        <w:t>1.4</w:t>
      </w:r>
      <w:r w:rsidRPr="0082798E">
        <w:rPr>
          <w:lang w:val="ru-RU"/>
        </w:rPr>
        <w:tab/>
        <w:t>Пустые элементы данных</w:t>
      </w:r>
      <w:bookmarkEnd w:id="19"/>
    </w:p>
    <w:p w:rsidR="00E07121" w:rsidRPr="0082798E" w:rsidRDefault="00E07121" w:rsidP="00EA0AEB">
      <w:pPr>
        <w:rPr>
          <w:lang w:val="ru-RU"/>
        </w:rPr>
      </w:pPr>
      <w:r w:rsidRPr="0082798E">
        <w:rPr>
          <w:lang w:val="ru-RU"/>
        </w:rPr>
        <w:t xml:space="preserve">Спецификации по обеспечению непрерывности </w:t>
      </w:r>
      <w:r w:rsidR="00E80205" w:rsidRPr="0082798E">
        <w:rPr>
          <w:lang w:val="en-GB"/>
        </w:rPr>
        <w:t>KLV</w:t>
      </w:r>
      <w:r w:rsidR="00E80205">
        <w:rPr>
          <w:lang w:val="ru-RU"/>
        </w:rPr>
        <w:t>-</w:t>
      </w:r>
      <w:r w:rsidRPr="0082798E">
        <w:rPr>
          <w:lang w:val="ru-RU"/>
        </w:rPr>
        <w:t xml:space="preserve">пакетов, включая любые зазоры между </w:t>
      </w:r>
      <w:r w:rsidR="00E80205">
        <w:rPr>
          <w:lang w:val="ru-RU"/>
        </w:rPr>
        <w:br/>
      </w:r>
      <w:r w:rsidR="00E80205" w:rsidRPr="0082798E">
        <w:rPr>
          <w:lang w:val="en-GB"/>
        </w:rPr>
        <w:t>KLV</w:t>
      </w:r>
      <w:r w:rsidR="00E80205">
        <w:rPr>
          <w:lang w:val="ru-RU"/>
        </w:rPr>
        <w:t>-</w:t>
      </w:r>
      <w:r w:rsidRPr="0082798E">
        <w:rPr>
          <w:lang w:val="ru-RU"/>
        </w:rPr>
        <w:t xml:space="preserve">пакетами, не входят в сферу действия настоящей Рекомендации и рассматриваются в соответствующих документах транспортного уровня. </w:t>
      </w:r>
    </w:p>
    <w:p w:rsidR="00E07121" w:rsidRPr="0082798E" w:rsidRDefault="00E07121" w:rsidP="00EA0AEB">
      <w:pPr>
        <w:rPr>
          <w:lang w:val="ru-RU"/>
        </w:rPr>
      </w:pPr>
      <w:r w:rsidRPr="0082798E">
        <w:rPr>
          <w:lang w:val="ru-RU"/>
        </w:rPr>
        <w:t>Вместе с тем, если применения это потребуют, зазоры в последовательности данных можно ввести, применив специфический "пустой" элемент данных. Использование "пустых" элементов данных не обязательно.</w:t>
      </w:r>
    </w:p>
    <w:p w:rsidR="00E07121" w:rsidRPr="0082798E" w:rsidRDefault="00E07121" w:rsidP="00EA0AEB">
      <w:pPr>
        <w:rPr>
          <w:lang w:val="ru-RU"/>
        </w:rPr>
      </w:pPr>
      <w:r w:rsidRPr="0082798E">
        <w:rPr>
          <w:lang w:val="ru-RU"/>
        </w:rPr>
        <w:t xml:space="preserve">"Пустой" элемент данных – это </w:t>
      </w:r>
      <w:r w:rsidR="00E80205" w:rsidRPr="0082798E">
        <w:rPr>
          <w:lang w:val="en-GB"/>
        </w:rPr>
        <w:t>KLV</w:t>
      </w:r>
      <w:r w:rsidR="00E80205">
        <w:rPr>
          <w:lang w:val="ru-RU"/>
        </w:rPr>
        <w:t>-</w:t>
      </w:r>
      <w:r w:rsidRPr="0082798E">
        <w:rPr>
          <w:lang w:val="ru-RU"/>
        </w:rPr>
        <w:t>кодированный пакет, который должен определить значение длины, за которым следует пустое поле "значение". Не следует предпринимать попытки интерпретировать данные в поле "значение".</w:t>
      </w:r>
    </w:p>
    <w:p w:rsidR="00E07121" w:rsidRPr="0082798E" w:rsidRDefault="00E07121" w:rsidP="00EA0AEB">
      <w:pPr>
        <w:rPr>
          <w:lang w:val="ru-RU"/>
        </w:rPr>
      </w:pPr>
      <w:r w:rsidRPr="0082798E">
        <w:rPr>
          <w:lang w:val="ru-RU"/>
        </w:rPr>
        <w:t>Элементы "пустых" данных могут кодироваться либо как отдельные элементы либо в составе наборов, когда это допускает конкретное определение набора.</w:t>
      </w:r>
    </w:p>
    <w:p w:rsidR="00E07121" w:rsidRPr="0082798E" w:rsidRDefault="00E07121" w:rsidP="00EA0AEB">
      <w:pPr>
        <w:rPr>
          <w:lang w:val="ru-RU"/>
        </w:rPr>
      </w:pPr>
      <w:r w:rsidRPr="0082798E">
        <w:rPr>
          <w:lang w:val="ru-RU"/>
        </w:rPr>
        <w:t>Применения могут удалить или пропустить любые или все "пустые" элементы данных при получении. Применения могут вставить "пустые" элементы данных, но не должны требовать от других применений сохранения таких элементов.</w:t>
      </w:r>
    </w:p>
    <w:p w:rsidR="00E07121" w:rsidRPr="0082798E" w:rsidRDefault="00E07121" w:rsidP="00EA0AEB">
      <w:pPr>
        <w:rPr>
          <w:lang w:val="ru-RU"/>
        </w:rPr>
      </w:pPr>
      <w:r w:rsidRPr="0082798E">
        <w:rPr>
          <w:lang w:val="ru-RU"/>
        </w:rPr>
        <w:t>"Пустой" элемент данных должен быть определен в словаре метаданных, а может быть определен и в других словарях.</w:t>
      </w:r>
    </w:p>
    <w:p w:rsidR="00E07121" w:rsidRPr="0082798E" w:rsidRDefault="00E36283" w:rsidP="00E36283">
      <w:pPr>
        <w:pStyle w:val="Note"/>
        <w:rPr>
          <w:lang w:val="ru-RU"/>
        </w:rPr>
      </w:pPr>
      <w:r>
        <w:rPr>
          <w:lang w:val="ru-RU"/>
        </w:rPr>
        <w:t>ПРИМЕЧАНИЕ</w:t>
      </w:r>
      <w:r>
        <w:rPr>
          <w:lang w:val="en-US"/>
        </w:rPr>
        <w:t> </w:t>
      </w:r>
      <w:r>
        <w:rPr>
          <w:lang w:val="ru-RU"/>
        </w:rPr>
        <w:t>1.</w:t>
      </w:r>
      <w:r>
        <w:rPr>
          <w:lang w:val="en-US"/>
        </w:rPr>
        <w:t> </w:t>
      </w:r>
      <w:r w:rsidR="00E07121" w:rsidRPr="0082798E">
        <w:rPr>
          <w:lang w:val="ru-RU"/>
        </w:rPr>
        <w:t>–</w:t>
      </w:r>
      <w:r>
        <w:rPr>
          <w:lang w:val="en-US"/>
        </w:rPr>
        <w:t> </w:t>
      </w:r>
      <w:r w:rsidR="00E07121" w:rsidRPr="0082798E">
        <w:rPr>
          <w:lang w:val="ru-RU"/>
        </w:rPr>
        <w:t xml:space="preserve">Раздел 4.1.1 содержит руководство по использованию байта номера версии. В частном случае пустого элемента данных используются реализации с различными значениями версий, поэтому в декодерах рекомендуется игнорировать значение номера. </w:t>
      </w:r>
    </w:p>
    <w:p w:rsidR="00D34B0A" w:rsidRDefault="00E36283" w:rsidP="00E36283">
      <w:pPr>
        <w:pStyle w:val="Note"/>
        <w:rPr>
          <w:lang w:val="ru-RU"/>
        </w:rPr>
      </w:pPr>
      <w:r>
        <w:rPr>
          <w:lang w:val="ru-RU"/>
        </w:rPr>
        <w:t>ПРИМЕЧАНИЕ</w:t>
      </w:r>
      <w:r>
        <w:rPr>
          <w:lang w:val="en-US"/>
        </w:rPr>
        <w:t> </w:t>
      </w:r>
      <w:r>
        <w:rPr>
          <w:lang w:val="ru-RU"/>
        </w:rPr>
        <w:t>2.</w:t>
      </w:r>
      <w:r>
        <w:rPr>
          <w:lang w:val="en-US"/>
        </w:rPr>
        <w:t> </w:t>
      </w:r>
      <w:r w:rsidR="00E07121" w:rsidRPr="0082798E">
        <w:rPr>
          <w:lang w:val="ru-RU"/>
        </w:rPr>
        <w:t>–</w:t>
      </w:r>
      <w:r>
        <w:rPr>
          <w:lang w:val="en-US"/>
        </w:rPr>
        <w:t> </w:t>
      </w:r>
      <w:r w:rsidR="00E07121" w:rsidRPr="0082798E">
        <w:rPr>
          <w:lang w:val="ru-RU"/>
        </w:rPr>
        <w:t>"Пустой" элемент данных имеет другое широко распространенное название – "заполняющий элемент".</w:t>
      </w:r>
    </w:p>
    <w:p w:rsidR="00D34B0A" w:rsidRDefault="00D34B0A">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E07121" w:rsidRPr="00B13DDE" w:rsidRDefault="00E07121" w:rsidP="00EA0AEB">
      <w:pPr>
        <w:pStyle w:val="Heading1"/>
        <w:rPr>
          <w:lang w:val="ru-RU"/>
        </w:rPr>
      </w:pPr>
      <w:r w:rsidRPr="00B13DDE">
        <w:rPr>
          <w:lang w:val="ru-RU"/>
        </w:rPr>
        <w:lastRenderedPageBreak/>
        <w:t>2</w:t>
      </w:r>
      <w:r w:rsidRPr="00B13DDE">
        <w:rPr>
          <w:lang w:val="ru-RU"/>
        </w:rPr>
        <w:tab/>
      </w:r>
      <w:r w:rsidRPr="00EA0AEB">
        <w:t>KLV</w:t>
      </w:r>
      <w:r w:rsidRPr="00B13DDE">
        <w:rPr>
          <w:lang w:val="ru-RU"/>
        </w:rPr>
        <w:noBreakHyphen/>
        <w:t>кодирование отдельных элементов данных</w:t>
      </w:r>
      <w:r w:rsidRPr="00B13DDE" w:rsidDel="00271DDA">
        <w:rPr>
          <w:lang w:val="ru-RU"/>
        </w:rPr>
        <w:t xml:space="preserve"> </w:t>
      </w:r>
    </w:p>
    <w:p w:rsidR="00E07121" w:rsidRPr="0082798E" w:rsidRDefault="00E07121" w:rsidP="00EA0AEB">
      <w:pPr>
        <w:rPr>
          <w:lang w:val="ru-RU"/>
        </w:rPr>
      </w:pPr>
      <w:r w:rsidRPr="0082798E">
        <w:rPr>
          <w:lang w:val="en-GB"/>
        </w:rPr>
        <w:t>KLV</w:t>
      </w:r>
      <w:r w:rsidRPr="0082798E">
        <w:rPr>
          <w:lang w:val="ru-RU"/>
        </w:rPr>
        <w:noBreakHyphen/>
        <w:t>кодирование отдельных элементов данных – это простое применение ключа, длины и значения, как определено в разделе 4.</w:t>
      </w:r>
    </w:p>
    <w:p w:rsidR="00E07121" w:rsidRPr="0082798E" w:rsidRDefault="00E07121" w:rsidP="00EA0AEB">
      <w:pPr>
        <w:rPr>
          <w:lang w:val="ru-RU"/>
        </w:rPr>
      </w:pPr>
      <w:r w:rsidRPr="0082798E">
        <w:rPr>
          <w:lang w:val="ru-RU"/>
        </w:rPr>
        <w:t>Ключи отдельных элементов данных определены в регистре вместе с диапазонами длины и спецификацией собственно значения. Для отдельных элементов данных значение байта 5 ключа должно быть равно 0</w:t>
      </w:r>
      <w:r w:rsidRPr="0082798E">
        <w:rPr>
          <w:lang w:val="en-GB"/>
        </w:rPr>
        <w:t>x</w:t>
      </w:r>
      <w:r w:rsidRPr="0082798E">
        <w:rPr>
          <w:lang w:val="ru-RU"/>
        </w:rPr>
        <w:t>01.</w:t>
      </w:r>
    </w:p>
    <w:p w:rsidR="00E07121" w:rsidRPr="00B13DDE" w:rsidRDefault="00E07121" w:rsidP="00EA0AEB">
      <w:pPr>
        <w:pStyle w:val="Heading2"/>
        <w:rPr>
          <w:lang w:val="ru-RU"/>
        </w:rPr>
      </w:pPr>
      <w:bookmarkStart w:id="20" w:name="_Toc42868844"/>
      <w:r w:rsidRPr="00B13DDE">
        <w:rPr>
          <w:lang w:val="ru-RU"/>
        </w:rPr>
        <w:t>2.1</w:t>
      </w:r>
      <w:r w:rsidRPr="00B13DDE">
        <w:rPr>
          <w:lang w:val="ru-RU"/>
        </w:rPr>
        <w:tab/>
        <w:t xml:space="preserve">Регистры </w:t>
      </w:r>
      <w:bookmarkEnd w:id="20"/>
      <w:r w:rsidRPr="00B13DDE">
        <w:rPr>
          <w:lang w:val="ru-RU"/>
        </w:rPr>
        <w:t>отдельных элементов данных</w:t>
      </w:r>
    </w:p>
    <w:p w:rsidR="00E07121" w:rsidRPr="0082798E" w:rsidRDefault="00E07121" w:rsidP="00EA0AEB">
      <w:pPr>
        <w:rPr>
          <w:lang w:val="ru-RU"/>
        </w:rPr>
      </w:pPr>
      <w:r w:rsidRPr="0082798E">
        <w:rPr>
          <w:lang w:val="ru-RU"/>
        </w:rPr>
        <w:t xml:space="preserve">Отдельные элементы данных, подвергнутые </w:t>
      </w:r>
      <w:r w:rsidRPr="0082798E">
        <w:rPr>
          <w:lang w:val="en-GB"/>
        </w:rPr>
        <w:t>KLV</w:t>
      </w:r>
      <w:r w:rsidRPr="0082798E">
        <w:rPr>
          <w:lang w:val="ru-RU"/>
        </w:rPr>
        <w:noBreakHyphen/>
        <w:t>кодированию, собираются в регистрах в целях управления данными.</w:t>
      </w:r>
    </w:p>
    <w:p w:rsidR="00E07121" w:rsidRPr="0082798E" w:rsidRDefault="00E07121" w:rsidP="00EA0AEB">
      <w:pPr>
        <w:rPr>
          <w:lang w:val="ru-RU"/>
        </w:rPr>
      </w:pPr>
      <w:r w:rsidRPr="0082798E">
        <w:rPr>
          <w:lang w:val="ru-RU"/>
        </w:rPr>
        <w:t>В настоящей Рекомендации определяются четыре различных регистра, указанных в таблице 3. Эти регистры являются "словарями", которые идентифицируются значением байта 6 ключа согласно следующему</w:t>
      </w:r>
      <w:r w:rsidR="00E80205">
        <w:rPr>
          <w:lang w:val="ru-RU"/>
        </w:rPr>
        <w:t>.</w:t>
      </w:r>
      <w:r w:rsidRPr="0082798E">
        <w:rPr>
          <w:lang w:val="ru-RU"/>
        </w:rPr>
        <w:t xml:space="preserve"> </w:t>
      </w:r>
    </w:p>
    <w:p w:rsidR="00E07121" w:rsidRPr="00B13DDE" w:rsidRDefault="00E07121" w:rsidP="00EA0AEB">
      <w:pPr>
        <w:pStyle w:val="Heading3"/>
        <w:rPr>
          <w:lang w:val="ru-RU"/>
        </w:rPr>
      </w:pPr>
      <w:bookmarkStart w:id="21" w:name="_Toc533742244"/>
      <w:bookmarkStart w:id="22" w:name="_Toc42868845"/>
      <w:r w:rsidRPr="00B13DDE">
        <w:rPr>
          <w:lang w:val="ru-RU"/>
        </w:rPr>
        <w:t>2.1.1</w:t>
      </w:r>
      <w:r w:rsidRPr="00B13DDE">
        <w:rPr>
          <w:lang w:val="ru-RU"/>
        </w:rPr>
        <w:tab/>
        <w:t>Словари метаданных</w:t>
      </w:r>
      <w:bookmarkEnd w:id="21"/>
      <w:bookmarkEnd w:id="22"/>
    </w:p>
    <w:p w:rsidR="00E07121" w:rsidRPr="0082798E" w:rsidRDefault="00E07121" w:rsidP="00EA0AEB">
      <w:pPr>
        <w:rPr>
          <w:lang w:val="ru-RU"/>
        </w:rPr>
      </w:pPr>
      <w:r w:rsidRPr="0082798E">
        <w:rPr>
          <w:rFonts w:eastAsia="MS Mincho"/>
          <w:lang w:val="ru-RU" w:eastAsia="ja-JP"/>
        </w:rPr>
        <w:t>Словари метаданных</w:t>
      </w:r>
      <w:r w:rsidRPr="0082798E">
        <w:rPr>
          <w:lang w:val="ru-RU"/>
        </w:rPr>
        <w:t xml:space="preserve"> должны идентифицироваться байтом 6, имеющим значение 0</w:t>
      </w:r>
      <w:r w:rsidRPr="0082798E">
        <w:rPr>
          <w:lang w:val="en-GB"/>
        </w:rPr>
        <w:t>x</w:t>
      </w:r>
      <w:r w:rsidRPr="0082798E">
        <w:rPr>
          <w:lang w:val="ru-RU"/>
        </w:rPr>
        <w:t xml:space="preserve">01. </w:t>
      </w:r>
      <w:r w:rsidRPr="0082798E">
        <w:rPr>
          <w:rFonts w:eastAsia="MS Mincho"/>
          <w:lang w:val="ru-RU" w:eastAsia="ja-JP"/>
        </w:rPr>
        <w:t>Словари метаданных</w:t>
      </w:r>
      <w:r w:rsidRPr="0082798E">
        <w:rPr>
          <w:lang w:val="ru-RU"/>
        </w:rPr>
        <w:t xml:space="preserve"> должны быть регистрами элементов</w:t>
      </w:r>
      <w:r w:rsidRPr="0082798E">
        <w:rPr>
          <w:rFonts w:eastAsia="MS Mincho"/>
          <w:lang w:val="ru-RU" w:eastAsia="ja-JP"/>
        </w:rPr>
        <w:t xml:space="preserve"> метаданных</w:t>
      </w:r>
      <w:r w:rsidRPr="0082798E">
        <w:rPr>
          <w:lang w:val="ru-RU"/>
        </w:rPr>
        <w:t>.</w:t>
      </w:r>
    </w:p>
    <w:p w:rsidR="00E07121" w:rsidRPr="0082798E" w:rsidRDefault="00E07121" w:rsidP="00EA0AEB">
      <w:pPr>
        <w:rPr>
          <w:lang w:val="ru-RU"/>
        </w:rPr>
      </w:pPr>
      <w:r w:rsidRPr="0082798E">
        <w:rPr>
          <w:rFonts w:eastAsia="MS Mincho"/>
          <w:lang w:val="ru-RU" w:eastAsia="ja-JP"/>
        </w:rPr>
        <w:t xml:space="preserve">Метаданные </w:t>
      </w:r>
      <w:r w:rsidRPr="0082798E">
        <w:rPr>
          <w:lang w:val="ru-RU"/>
        </w:rPr>
        <w:t xml:space="preserve">– это информация, отличная от ядра, которая не имеет неотъемлемого отдельного значения, но связана с ядром (то есть они контекстуальны и не имеют значения вне связи с взаимодействующим ядром). Примеры метаданных: </w:t>
      </w:r>
      <w:r w:rsidRPr="0082798E">
        <w:rPr>
          <w:lang w:val="en-US"/>
        </w:rPr>
        <w:t>URL</w:t>
      </w:r>
      <w:r w:rsidRPr="0082798E">
        <w:rPr>
          <w:lang w:val="ru-RU"/>
        </w:rPr>
        <w:t xml:space="preserve">, </w:t>
      </w:r>
      <w:r w:rsidRPr="0082798E">
        <w:rPr>
          <w:lang w:val="en-US"/>
        </w:rPr>
        <w:t>URI</w:t>
      </w:r>
      <w:r w:rsidRPr="0082798E">
        <w:rPr>
          <w:lang w:val="ru-RU"/>
        </w:rPr>
        <w:t xml:space="preserve">, временной код, </w:t>
      </w:r>
      <w:r w:rsidRPr="0082798E">
        <w:rPr>
          <w:lang w:val="en-GB"/>
        </w:rPr>
        <w:t>MPEG</w:t>
      </w:r>
      <w:r w:rsidRPr="0082798E">
        <w:rPr>
          <w:lang w:val="ru-RU"/>
        </w:rPr>
        <w:t xml:space="preserve">-2 </w:t>
      </w:r>
      <w:r w:rsidRPr="0082798E">
        <w:rPr>
          <w:lang w:val="en-GB"/>
        </w:rPr>
        <w:t>PCR</w:t>
      </w:r>
      <w:r w:rsidRPr="0082798E">
        <w:rPr>
          <w:bCs/>
          <w:lang w:val="ru-RU"/>
        </w:rPr>
        <w:t xml:space="preserve">, имя файла, программные метки, информация об авторском праве, управление версией, цифровой водяной знак, ключи условного доступа и пр. </w:t>
      </w:r>
    </w:p>
    <w:p w:rsidR="00E07121" w:rsidRPr="00B13DDE" w:rsidRDefault="00E07121" w:rsidP="00EA0AEB">
      <w:pPr>
        <w:pStyle w:val="Heading3"/>
        <w:rPr>
          <w:lang w:val="ru-RU"/>
        </w:rPr>
      </w:pPr>
      <w:bookmarkStart w:id="23" w:name="_Toc533742245"/>
      <w:bookmarkStart w:id="24" w:name="_Toc42868846"/>
      <w:r w:rsidRPr="00B13DDE">
        <w:rPr>
          <w:lang w:val="ru-RU"/>
        </w:rPr>
        <w:t>2.1.2</w:t>
      </w:r>
      <w:r w:rsidRPr="00B13DDE">
        <w:rPr>
          <w:lang w:val="ru-RU"/>
        </w:rPr>
        <w:tab/>
        <w:t>Словари ядра</w:t>
      </w:r>
      <w:bookmarkEnd w:id="23"/>
      <w:bookmarkEnd w:id="24"/>
    </w:p>
    <w:p w:rsidR="00E07121" w:rsidRPr="0082798E" w:rsidRDefault="00E07121" w:rsidP="00EA0AEB">
      <w:pPr>
        <w:rPr>
          <w:lang w:val="ru-RU"/>
        </w:rPr>
      </w:pPr>
      <w:r w:rsidRPr="0082798E">
        <w:rPr>
          <w:rFonts w:eastAsia="MS Mincho"/>
          <w:lang w:val="ru-RU" w:eastAsia="ja-JP"/>
        </w:rPr>
        <w:t>Словари ядра</w:t>
      </w:r>
      <w:r w:rsidRPr="0082798E">
        <w:rPr>
          <w:lang w:val="ru-RU"/>
        </w:rPr>
        <w:t xml:space="preserve"> должны идентифицироваться байтом 6, имеющим значение 0</w:t>
      </w:r>
      <w:r w:rsidRPr="0082798E">
        <w:rPr>
          <w:lang w:val="en-GB"/>
        </w:rPr>
        <w:t>x</w:t>
      </w:r>
      <w:r w:rsidRPr="0082798E">
        <w:rPr>
          <w:lang w:val="ru-RU"/>
        </w:rPr>
        <w:t xml:space="preserve">02. </w:t>
      </w:r>
      <w:r w:rsidRPr="0082798E">
        <w:rPr>
          <w:rFonts w:eastAsia="MS Mincho"/>
          <w:lang w:val="ru-RU" w:eastAsia="ja-JP"/>
        </w:rPr>
        <w:t>Словари ядра</w:t>
      </w:r>
      <w:r w:rsidRPr="0082798E">
        <w:rPr>
          <w:lang w:val="ru-RU"/>
        </w:rPr>
        <w:t xml:space="preserve"> должны быть регистрами элементов ядра.</w:t>
      </w:r>
    </w:p>
    <w:p w:rsidR="00E07121" w:rsidRPr="0082798E" w:rsidRDefault="00E07121" w:rsidP="00EA0AEB">
      <w:pPr>
        <w:rPr>
          <w:lang w:val="ru-RU"/>
        </w:rPr>
      </w:pPr>
      <w:r w:rsidRPr="0082798E">
        <w:rPr>
          <w:lang w:val="ru-RU"/>
        </w:rPr>
        <w:t xml:space="preserve">Ядро – это данные, которые представляют изображения, звук и текст. Типы ядра: видео, аудио и данные различного рода, в том числе титры, графика, неподвижные изображения, текст, улучшенные продукты и другие данные, которые требуются каждому из применений. </w:t>
      </w:r>
    </w:p>
    <w:p w:rsidR="00E07121" w:rsidRPr="00B13DDE" w:rsidRDefault="00E07121" w:rsidP="00EA0AEB">
      <w:pPr>
        <w:pStyle w:val="Heading3"/>
        <w:rPr>
          <w:lang w:val="ru-RU"/>
        </w:rPr>
      </w:pPr>
      <w:bookmarkStart w:id="25" w:name="_Toc533742246"/>
      <w:bookmarkStart w:id="26" w:name="_Toc42868847"/>
      <w:r w:rsidRPr="00B13DDE">
        <w:rPr>
          <w:lang w:val="ru-RU"/>
        </w:rPr>
        <w:t>2.1.3</w:t>
      </w:r>
      <w:r w:rsidRPr="00B13DDE">
        <w:rPr>
          <w:lang w:val="ru-RU"/>
        </w:rPr>
        <w:tab/>
        <w:t>Словари управления</w:t>
      </w:r>
      <w:bookmarkEnd w:id="25"/>
      <w:bookmarkEnd w:id="26"/>
    </w:p>
    <w:p w:rsidR="00E07121" w:rsidRPr="0082798E" w:rsidRDefault="00E07121" w:rsidP="00EA0AEB">
      <w:pPr>
        <w:rPr>
          <w:rFonts w:eastAsia="MS Mincho"/>
          <w:lang w:val="ru-RU" w:eastAsia="ja-JP"/>
        </w:rPr>
      </w:pPr>
      <w:r w:rsidRPr="0082798E">
        <w:rPr>
          <w:rFonts w:eastAsia="MS Mincho"/>
          <w:lang w:val="ru-RU" w:eastAsia="ja-JP"/>
        </w:rPr>
        <w:t xml:space="preserve">Словари управления </w:t>
      </w:r>
      <w:r w:rsidRPr="0082798E">
        <w:rPr>
          <w:lang w:val="ru-RU"/>
        </w:rPr>
        <w:t>должны идентифицироваться байтом 6, имеющим значение 0</w:t>
      </w:r>
      <w:r w:rsidRPr="0082798E">
        <w:rPr>
          <w:lang w:val="en-GB"/>
        </w:rPr>
        <w:t>x</w:t>
      </w:r>
      <w:r w:rsidRPr="0082798E">
        <w:rPr>
          <w:lang w:val="ru-RU"/>
        </w:rPr>
        <w:t xml:space="preserve">03. </w:t>
      </w:r>
      <w:r w:rsidRPr="0082798E">
        <w:rPr>
          <w:rFonts w:eastAsia="MS Mincho"/>
          <w:lang w:val="ru-RU" w:eastAsia="ja-JP"/>
        </w:rPr>
        <w:t xml:space="preserve">Словари Управления </w:t>
      </w:r>
      <w:r w:rsidRPr="0082798E">
        <w:rPr>
          <w:lang w:val="ru-RU"/>
        </w:rPr>
        <w:t>должны быть регистрами элементов данных управления.</w:t>
      </w:r>
    </w:p>
    <w:p w:rsidR="00E07121" w:rsidRPr="00B13DDE" w:rsidRDefault="00E07121" w:rsidP="00EA0AEB">
      <w:pPr>
        <w:pStyle w:val="Heading3"/>
        <w:rPr>
          <w:lang w:val="ru-RU"/>
        </w:rPr>
      </w:pPr>
      <w:bookmarkStart w:id="27" w:name="_Toc533742247"/>
      <w:bookmarkStart w:id="28" w:name="_Toc42868848"/>
      <w:r w:rsidRPr="00B13DDE">
        <w:rPr>
          <w:lang w:val="ru-RU"/>
        </w:rPr>
        <w:t>2.1.4</w:t>
      </w:r>
      <w:r w:rsidRPr="00B13DDE">
        <w:rPr>
          <w:lang w:val="ru-RU"/>
        </w:rPr>
        <w:tab/>
        <w:t>Словари типов</w:t>
      </w:r>
      <w:bookmarkEnd w:id="27"/>
      <w:bookmarkEnd w:id="28"/>
    </w:p>
    <w:p w:rsidR="00E07121" w:rsidRPr="0082798E" w:rsidRDefault="00E07121" w:rsidP="00EA0AEB">
      <w:pPr>
        <w:rPr>
          <w:lang w:val="ru-RU"/>
        </w:rPr>
      </w:pPr>
      <w:r w:rsidRPr="0082798E">
        <w:rPr>
          <w:rFonts w:eastAsia="MS Mincho"/>
          <w:lang w:val="ru-RU" w:eastAsia="ja-JP"/>
        </w:rPr>
        <w:t xml:space="preserve">Словари </w:t>
      </w:r>
      <w:r w:rsidR="00E80205">
        <w:rPr>
          <w:rFonts w:eastAsia="MS Mincho"/>
          <w:lang w:val="ru-RU" w:eastAsia="ja-JP"/>
        </w:rPr>
        <w:t>т</w:t>
      </w:r>
      <w:r w:rsidRPr="0082798E">
        <w:rPr>
          <w:rFonts w:eastAsia="MS Mincho"/>
          <w:lang w:val="ru-RU" w:eastAsia="ja-JP"/>
        </w:rPr>
        <w:t>ипов</w:t>
      </w:r>
      <w:r w:rsidRPr="0082798E">
        <w:rPr>
          <w:lang w:val="ru-RU"/>
        </w:rPr>
        <w:t xml:space="preserve"> должны идентифицироваться байтом 6, имеющим значение 0</w:t>
      </w:r>
      <w:r w:rsidRPr="0082798E">
        <w:rPr>
          <w:lang w:val="en-GB"/>
        </w:rPr>
        <w:t>x</w:t>
      </w:r>
      <w:r w:rsidRPr="0082798E">
        <w:rPr>
          <w:lang w:val="ru-RU"/>
        </w:rPr>
        <w:t xml:space="preserve">04. </w:t>
      </w:r>
      <w:r w:rsidRPr="0082798E">
        <w:rPr>
          <w:rFonts w:eastAsia="MS Mincho"/>
          <w:lang w:val="ru-RU" w:eastAsia="ja-JP"/>
        </w:rPr>
        <w:t xml:space="preserve">Словари </w:t>
      </w:r>
      <w:r w:rsidR="00E80205">
        <w:rPr>
          <w:rFonts w:eastAsia="MS Mincho"/>
          <w:lang w:val="ru-RU" w:eastAsia="ja-JP"/>
        </w:rPr>
        <w:t>т</w:t>
      </w:r>
      <w:r w:rsidRPr="0082798E">
        <w:rPr>
          <w:rFonts w:eastAsia="MS Mincho"/>
          <w:lang w:val="ru-RU" w:eastAsia="ja-JP"/>
        </w:rPr>
        <w:t>ипов</w:t>
      </w:r>
      <w:r w:rsidRPr="0082798E">
        <w:rPr>
          <w:lang w:val="ru-RU"/>
        </w:rPr>
        <w:t xml:space="preserve"> должны быть регистрами типов данных.</w:t>
      </w:r>
    </w:p>
    <w:p w:rsidR="00E07121" w:rsidRPr="0082798E" w:rsidRDefault="00E07121" w:rsidP="00EA0AEB">
      <w:pPr>
        <w:rPr>
          <w:lang w:val="ru-RU"/>
        </w:rPr>
      </w:pPr>
      <w:bookmarkStart w:id="29" w:name="_Ref472574555"/>
      <w:r w:rsidRPr="0082798E">
        <w:rPr>
          <w:lang w:val="ru-RU"/>
        </w:rPr>
        <w:t xml:space="preserve">Многие значения регистров совместно пользуются общим набором определений для множественных представлений данных. Чтобы упростить определения регистров, должен использоваться словарь </w:t>
      </w:r>
      <w:r w:rsidR="00E80205">
        <w:rPr>
          <w:lang w:val="ru-RU"/>
        </w:rPr>
        <w:t>типов</w:t>
      </w:r>
      <w:r w:rsidRPr="0082798E">
        <w:rPr>
          <w:lang w:val="ru-RU"/>
        </w:rPr>
        <w:t xml:space="preserve"> для определения</w:t>
      </w:r>
      <w:r>
        <w:rPr>
          <w:lang w:val="ru-RU"/>
        </w:rPr>
        <w:t xml:space="preserve"> </w:t>
      </w:r>
      <w:r w:rsidRPr="0082798E">
        <w:rPr>
          <w:lang w:val="ru-RU"/>
        </w:rPr>
        <w:t xml:space="preserve">этих представлений данных. Словарь </w:t>
      </w:r>
      <w:r w:rsidR="00E80205">
        <w:rPr>
          <w:lang w:val="ru-RU"/>
        </w:rPr>
        <w:t>т</w:t>
      </w:r>
      <w:r w:rsidRPr="0082798E">
        <w:rPr>
          <w:lang w:val="ru-RU"/>
        </w:rPr>
        <w:t>ип</w:t>
      </w:r>
      <w:r w:rsidR="00E80205">
        <w:rPr>
          <w:lang w:val="ru-RU"/>
        </w:rPr>
        <w:t>ов</w:t>
      </w:r>
      <w:r w:rsidRPr="0082798E">
        <w:rPr>
          <w:lang w:val="ru-RU"/>
        </w:rPr>
        <w:t xml:space="preserve"> должен быть совместно используемым ресурсом для всех других словарей.</w:t>
      </w:r>
    </w:p>
    <w:p w:rsidR="00E07121" w:rsidRPr="0082798E" w:rsidRDefault="009322DC" w:rsidP="00EA0AEB">
      <w:pPr>
        <w:pStyle w:val="Heading2"/>
        <w:rPr>
          <w:lang w:val="ru-RU"/>
        </w:rPr>
      </w:pPr>
      <w:bookmarkStart w:id="30" w:name="_Toc42868849"/>
      <w:r w:rsidRPr="0082798E">
        <w:rPr>
          <w:lang w:val="ru-RU"/>
        </w:rPr>
        <w:t>2.</w:t>
      </w:r>
      <w:r>
        <w:rPr>
          <w:lang w:val="ru-RU"/>
        </w:rPr>
        <w:t>2</w:t>
      </w:r>
      <w:r w:rsidRPr="0082798E">
        <w:rPr>
          <w:lang w:val="ru-RU"/>
        </w:rPr>
        <w:tab/>
      </w:r>
      <w:r w:rsidR="00E07121" w:rsidRPr="0082798E">
        <w:rPr>
          <w:lang w:val="ru-RU"/>
        </w:rPr>
        <w:t>Идентификация</w:t>
      </w:r>
      <w:r w:rsidR="00E07121" w:rsidRPr="00E07121">
        <w:rPr>
          <w:lang w:val="ru-RU"/>
        </w:rPr>
        <w:t xml:space="preserve"> </w:t>
      </w:r>
      <w:r w:rsidR="00E07121" w:rsidRPr="0082798E">
        <w:rPr>
          <w:lang w:val="ru-RU"/>
        </w:rPr>
        <w:t>представлений</w:t>
      </w:r>
      <w:r w:rsidR="00E07121" w:rsidRPr="00E07121">
        <w:rPr>
          <w:lang w:val="ru-RU"/>
        </w:rPr>
        <w:t xml:space="preserve"> </w:t>
      </w:r>
      <w:r w:rsidR="00E07121" w:rsidRPr="0082798E">
        <w:rPr>
          <w:lang w:val="ru-RU"/>
        </w:rPr>
        <w:t>данных</w:t>
      </w:r>
      <w:r w:rsidR="00E07121" w:rsidRPr="00E07121">
        <w:rPr>
          <w:lang w:val="ru-RU"/>
        </w:rPr>
        <w:t xml:space="preserve"> </w:t>
      </w:r>
      <w:r w:rsidR="00E07121" w:rsidRPr="0082798E">
        <w:rPr>
          <w:lang w:val="ru-RU"/>
        </w:rPr>
        <w:t>"значение</w:t>
      </w:r>
      <w:bookmarkEnd w:id="30"/>
      <w:r w:rsidR="00E07121" w:rsidRPr="0082798E">
        <w:rPr>
          <w:lang w:val="ru-RU"/>
        </w:rPr>
        <w:t>"</w:t>
      </w:r>
    </w:p>
    <w:p w:rsidR="00E07121" w:rsidRPr="0082798E" w:rsidRDefault="00E07121" w:rsidP="00EA0AEB">
      <w:pPr>
        <w:rPr>
          <w:lang w:val="ru-RU"/>
        </w:rPr>
      </w:pPr>
      <w:r w:rsidRPr="0082798E">
        <w:rPr>
          <w:lang w:val="ru-RU"/>
        </w:rPr>
        <w:t>Значение многих элементов данных можно представить более чем одним способом. Например, в словаре метаданных время запуска можно представить строкой символов временнóго кода или эффективным форматом с плотно упакованными битами. Первый способ обеспечивает прямое отображение на дисплее, второй – высокую эффективность передачи, ориентированную на узкополосные каналы данных. Многие такие элементы словаря метаданных имеют множественные представления данных для одного и того же указателя.</w:t>
      </w:r>
      <w:r>
        <w:rPr>
          <w:lang w:val="ru-RU"/>
        </w:rPr>
        <w:t xml:space="preserve"> </w:t>
      </w:r>
    </w:p>
    <w:p w:rsidR="00E07121" w:rsidRPr="0082798E" w:rsidRDefault="00E07121" w:rsidP="00EA0AEB">
      <w:pPr>
        <w:spacing w:line="234" w:lineRule="exact"/>
        <w:rPr>
          <w:lang w:val="ru-RU"/>
        </w:rPr>
      </w:pPr>
      <w:r w:rsidRPr="00B61FB1">
        <w:rPr>
          <w:lang w:val="ru-RU"/>
        </w:rPr>
        <w:lastRenderedPageBreak/>
        <w:t xml:space="preserve">Если элемент данных имеет более одного представления данных для значения, одно из них должно быть определено как представление по умолчанию и ему должен быть назначен </w:t>
      </w:r>
      <w:r w:rsidRPr="0082798E">
        <w:rPr>
          <w:lang w:val="ru-RU"/>
        </w:rPr>
        <w:t>к</w:t>
      </w:r>
      <w:r w:rsidRPr="00B61FB1">
        <w:rPr>
          <w:lang w:val="ru-RU"/>
        </w:rPr>
        <w:t xml:space="preserve">люч, имеющий по </w:t>
      </w:r>
      <w:r w:rsidRPr="0082798E">
        <w:rPr>
          <w:lang w:val="ru-RU"/>
        </w:rPr>
        <w:t>крайней</w:t>
      </w:r>
      <w:r w:rsidRPr="00B61FB1">
        <w:rPr>
          <w:lang w:val="ru-RU"/>
        </w:rPr>
        <w:t xml:space="preserve"> мере один </w:t>
      </w:r>
      <w:r w:rsidRPr="00B61FB1">
        <w:rPr>
          <w:rFonts w:eastAsia="Arial Unicode MS"/>
          <w:color w:val="000000"/>
          <w:lang w:val="ru-RU"/>
        </w:rPr>
        <w:t>нулевой байт в конце строки</w:t>
      </w:r>
      <w:r w:rsidRPr="0082798E">
        <w:rPr>
          <w:rFonts w:eastAsia="Arial Unicode MS"/>
          <w:color w:val="000000"/>
          <w:lang w:val="ru-RU"/>
        </w:rPr>
        <w:t xml:space="preserve">. Остальным </w:t>
      </w:r>
      <w:r w:rsidRPr="00B61FB1">
        <w:rPr>
          <w:lang w:val="ru-RU"/>
        </w:rPr>
        <w:t>представления</w:t>
      </w:r>
      <w:r w:rsidRPr="0082798E">
        <w:rPr>
          <w:lang w:val="ru-RU"/>
        </w:rPr>
        <w:t xml:space="preserve">м должны быть назначены ключи, где самый левый </w:t>
      </w:r>
      <w:r w:rsidRPr="00B61FB1">
        <w:rPr>
          <w:rFonts w:eastAsia="Arial Unicode MS"/>
          <w:color w:val="000000"/>
          <w:lang w:val="ru-RU"/>
        </w:rPr>
        <w:t>нулевой байт в конце строки</w:t>
      </w:r>
      <w:r w:rsidRPr="0082798E">
        <w:rPr>
          <w:rFonts w:eastAsia="Arial Unicode MS"/>
          <w:color w:val="000000"/>
          <w:lang w:val="ru-RU"/>
        </w:rPr>
        <w:t xml:space="preserve"> заменен ненулевыми значениями, которые должны назначаться последовательно. </w:t>
      </w:r>
      <w:r w:rsidRPr="0082798E">
        <w:rPr>
          <w:lang w:val="ru-RU"/>
        </w:rPr>
        <w:t xml:space="preserve">Каждое </w:t>
      </w:r>
      <w:r w:rsidRPr="00B61FB1">
        <w:rPr>
          <w:lang w:val="ru-RU"/>
        </w:rPr>
        <w:t>представлени</w:t>
      </w:r>
      <w:r w:rsidRPr="0082798E">
        <w:rPr>
          <w:lang w:val="ru-RU"/>
        </w:rPr>
        <w:t xml:space="preserve">е должно быть документироваться в регистре отдельной записью. </w:t>
      </w:r>
    </w:p>
    <w:p w:rsidR="00E07121" w:rsidRPr="0082798E" w:rsidRDefault="00E07121" w:rsidP="00EA0AEB">
      <w:pPr>
        <w:spacing w:line="234" w:lineRule="exact"/>
        <w:rPr>
          <w:lang w:val="ru-RU"/>
        </w:rPr>
      </w:pPr>
      <w:r w:rsidRPr="0082798E">
        <w:rPr>
          <w:lang w:val="ru-RU"/>
        </w:rPr>
        <w:t>Пример для сведения:</w:t>
      </w:r>
    </w:p>
    <w:p w:rsidR="00E07121" w:rsidRPr="0082798E" w:rsidRDefault="00E07121" w:rsidP="00EA0AEB">
      <w:pPr>
        <w:pStyle w:val="enumlev1"/>
        <w:spacing w:line="234" w:lineRule="exact"/>
        <w:rPr>
          <w:lang w:val="ru-RU"/>
        </w:rPr>
      </w:pPr>
      <w:r w:rsidRPr="0082798E">
        <w:rPr>
          <w:lang w:val="ru-RU"/>
        </w:rPr>
        <w:t>–</w:t>
      </w:r>
      <w:r w:rsidRPr="0082798E">
        <w:rPr>
          <w:lang w:val="ru-RU"/>
        </w:rPr>
        <w:tab/>
        <w:t>01.02.03.04.00.00.00.00 – это "имя" (представление данных по умолчанию с использованием 16</w:t>
      </w:r>
      <w:r w:rsidRPr="0082798E">
        <w:rPr>
          <w:lang w:val="ru-RU"/>
        </w:rPr>
        <w:noBreakHyphen/>
        <w:t xml:space="preserve">бит символов </w:t>
      </w:r>
      <w:r w:rsidRPr="0082798E">
        <w:rPr>
          <w:lang w:val="en-GB"/>
        </w:rPr>
        <w:t>Unicode</w:t>
      </w:r>
      <w:r w:rsidRPr="0082798E">
        <w:rPr>
          <w:lang w:val="ru-RU"/>
        </w:rPr>
        <w:t>).</w:t>
      </w:r>
    </w:p>
    <w:p w:rsidR="00E07121" w:rsidRPr="0082798E" w:rsidRDefault="00E07121" w:rsidP="00EA0AEB">
      <w:pPr>
        <w:pStyle w:val="enumlev1"/>
        <w:spacing w:line="234" w:lineRule="exact"/>
        <w:rPr>
          <w:lang w:val="ru-RU"/>
        </w:rPr>
      </w:pPr>
      <w:r w:rsidRPr="0082798E">
        <w:rPr>
          <w:lang w:val="ru-RU"/>
        </w:rPr>
        <w:t xml:space="preserve">– </w:t>
      </w:r>
      <w:r w:rsidRPr="0082798E">
        <w:rPr>
          <w:lang w:val="ru-RU"/>
        </w:rPr>
        <w:tab/>
        <w:t>01.02.03.04.01.00.00.00 – это "имя" (альтернативное представление данных с использованием 7</w:t>
      </w:r>
      <w:r w:rsidRPr="0082798E">
        <w:rPr>
          <w:lang w:val="ru-RU"/>
        </w:rPr>
        <w:noBreakHyphen/>
        <w:t xml:space="preserve">бит символов </w:t>
      </w:r>
      <w:r w:rsidRPr="0082798E">
        <w:rPr>
          <w:lang w:val="en-US"/>
        </w:rPr>
        <w:t>ISO</w:t>
      </w:r>
      <w:r w:rsidRPr="0082798E">
        <w:rPr>
          <w:lang w:val="ru-RU"/>
        </w:rPr>
        <w:t>).</w:t>
      </w:r>
    </w:p>
    <w:p w:rsidR="00E07121" w:rsidRPr="0082798E" w:rsidRDefault="00E07121" w:rsidP="00EA0AEB">
      <w:pPr>
        <w:pStyle w:val="enumlev1"/>
        <w:spacing w:line="234" w:lineRule="exact"/>
        <w:rPr>
          <w:lang w:val="ru-RU"/>
        </w:rPr>
      </w:pPr>
      <w:r w:rsidRPr="0082798E">
        <w:rPr>
          <w:lang w:val="ru-RU"/>
        </w:rPr>
        <w:t xml:space="preserve">– </w:t>
      </w:r>
      <w:r w:rsidRPr="0082798E">
        <w:rPr>
          <w:lang w:val="ru-RU"/>
        </w:rPr>
        <w:tab/>
        <w:t xml:space="preserve">01.02.03.04.02.00.00.00 – это "имя" (еще одно представление данных с использованием символов </w:t>
      </w:r>
      <w:r w:rsidRPr="0082798E">
        <w:rPr>
          <w:lang w:val="en-GB"/>
        </w:rPr>
        <w:t>UTF</w:t>
      </w:r>
      <w:r w:rsidRPr="0082798E">
        <w:rPr>
          <w:lang w:val="ru-RU"/>
        </w:rPr>
        <w:t xml:space="preserve">-8 </w:t>
      </w:r>
      <w:r w:rsidRPr="0082798E">
        <w:rPr>
          <w:lang w:val="en-GB"/>
        </w:rPr>
        <w:t>Unicode</w:t>
      </w:r>
      <w:r w:rsidRPr="0082798E">
        <w:rPr>
          <w:lang w:val="ru-RU"/>
        </w:rPr>
        <w:t>).</w:t>
      </w:r>
    </w:p>
    <w:p w:rsidR="00E07121" w:rsidRPr="0082798E" w:rsidRDefault="00E07121" w:rsidP="00EA0AEB">
      <w:pPr>
        <w:spacing w:line="234" w:lineRule="exact"/>
        <w:rPr>
          <w:lang w:val="ru-RU"/>
        </w:rPr>
      </w:pPr>
      <w:r w:rsidRPr="0082798E">
        <w:rPr>
          <w:lang w:val="ru-RU"/>
        </w:rPr>
        <w:t xml:space="preserve">Синтаксический анализатор трактует все представления как один и тот же элемент данных, то есть он опознает 01.02.03.04.00, затем ищет </w:t>
      </w:r>
      <w:r w:rsidRPr="0082798E">
        <w:rPr>
          <w:lang w:val="en-GB"/>
        </w:rPr>
        <w:t>xx</w:t>
      </w:r>
      <w:r w:rsidRPr="0082798E">
        <w:rPr>
          <w:lang w:val="ru-RU"/>
        </w:rPr>
        <w:t xml:space="preserve"> на месте "00", чтобы идентифицировать различные кодировки. Поскольку представление по умолчанию определено, лишний ненулевой член в 5-й позиции свидетельствует о новом представлении данных элемента регистра по умолчанию. Следует заметить, что различные представления могут наложить ограничения на значения, которые может использовать элемент данных.</w:t>
      </w:r>
    </w:p>
    <w:p w:rsidR="00E07121" w:rsidRPr="0082798E" w:rsidRDefault="00EA0AEB" w:rsidP="00EA0AEB">
      <w:pPr>
        <w:pStyle w:val="Heading1"/>
        <w:spacing w:line="234" w:lineRule="exact"/>
        <w:rPr>
          <w:lang w:val="ru-RU"/>
        </w:rPr>
      </w:pPr>
      <w:r>
        <w:rPr>
          <w:lang w:val="ru-RU"/>
        </w:rPr>
        <w:t>3</w:t>
      </w:r>
      <w:r w:rsidR="00304BD6" w:rsidRPr="0082798E">
        <w:rPr>
          <w:lang w:val="ru-RU"/>
        </w:rPr>
        <w:tab/>
      </w:r>
      <w:r w:rsidR="00E07121" w:rsidRPr="00B13DDE">
        <w:rPr>
          <w:lang w:val="ru-RU"/>
        </w:rPr>
        <w:t>Групповое</w:t>
      </w:r>
      <w:r w:rsidR="00E07121" w:rsidRPr="0082798E">
        <w:rPr>
          <w:lang w:val="ru-RU"/>
        </w:rPr>
        <w:t xml:space="preserve"> </w:t>
      </w:r>
      <w:r w:rsidR="000B74FD" w:rsidRPr="0082798E">
        <w:rPr>
          <w:lang w:val="en-GB"/>
        </w:rPr>
        <w:t>KLV</w:t>
      </w:r>
      <w:r w:rsidR="000B74FD">
        <w:rPr>
          <w:lang w:val="ru-RU"/>
        </w:rPr>
        <w:t>-</w:t>
      </w:r>
      <w:r w:rsidR="00E07121" w:rsidRPr="0082798E">
        <w:rPr>
          <w:lang w:val="ru-RU"/>
        </w:rPr>
        <w:t>кодирование</w:t>
      </w:r>
    </w:p>
    <w:p w:rsidR="00E07121" w:rsidRPr="0082798E" w:rsidRDefault="00E07121" w:rsidP="00EA0AEB">
      <w:pPr>
        <w:spacing w:line="234" w:lineRule="exact"/>
        <w:rPr>
          <w:lang w:val="ru-RU"/>
        </w:rPr>
      </w:pPr>
      <w:r w:rsidRPr="0082798E">
        <w:rPr>
          <w:lang w:val="ru-RU"/>
        </w:rPr>
        <w:t xml:space="preserve">Можно использовать групповое кодирование элементов данных, чтобы уменьшить лишний запас, обусловленный повторением избыточной информации, которая возникает в ключе каждой единицы, как это имеет место в универсальных наборах. Групповое кодирование также позволяет логическим группам единичных элементов данных или группам элементов применить совместное кодирование и предложить опции по увеличению битовой эффективности. Чтобы повысить эффективность кодирования, для поддержки универсальных наборов, глобальных наборов, локальных наборов, пакетов переменной длины и пакетов задаваемой длины, можно применить протокол кодирования </w:t>
      </w:r>
      <w:r w:rsidRPr="0082798E">
        <w:rPr>
          <w:lang w:val="en-GB"/>
        </w:rPr>
        <w:t>KLV</w:t>
      </w:r>
      <w:r w:rsidRPr="0082798E">
        <w:rPr>
          <w:lang w:val="ru-RU"/>
        </w:rPr>
        <w:t xml:space="preserve">, как описано ниже: </w:t>
      </w:r>
    </w:p>
    <w:p w:rsidR="00E07121" w:rsidRPr="0082798E" w:rsidRDefault="00E07121" w:rsidP="00EA0AEB">
      <w:pPr>
        <w:pStyle w:val="enumlev1"/>
        <w:spacing w:line="234" w:lineRule="exact"/>
        <w:rPr>
          <w:lang w:val="ru-RU"/>
        </w:rPr>
      </w:pPr>
      <w:r w:rsidRPr="0082798E">
        <w:rPr>
          <w:lang w:val="ru-RU"/>
        </w:rPr>
        <w:t>–</w:t>
      </w:r>
      <w:r w:rsidRPr="0082798E">
        <w:rPr>
          <w:lang w:val="ru-RU"/>
        </w:rPr>
        <w:tab/>
        <w:t xml:space="preserve">Универсальные наборы должны использоваться для формирования логических группировок элементов данных и других </w:t>
      </w:r>
      <w:r w:rsidR="000B74FD" w:rsidRPr="0082798E">
        <w:rPr>
          <w:lang w:val="en-GB"/>
        </w:rPr>
        <w:t>KLV</w:t>
      </w:r>
      <w:r w:rsidR="000B74FD">
        <w:rPr>
          <w:lang w:val="ru-RU"/>
        </w:rPr>
        <w:t>-</w:t>
      </w:r>
      <w:r w:rsidRPr="0082798E">
        <w:rPr>
          <w:lang w:val="ru-RU"/>
        </w:rPr>
        <w:t xml:space="preserve">кодированных элементов. Универсальные наборы всегда пользуются полными конструкциями </w:t>
      </w:r>
      <w:r w:rsidR="000B74FD" w:rsidRPr="0082798E">
        <w:rPr>
          <w:lang w:val="en-GB"/>
        </w:rPr>
        <w:t>KLV</w:t>
      </w:r>
      <w:r w:rsidR="000B74FD">
        <w:rPr>
          <w:lang w:val="ru-RU"/>
        </w:rPr>
        <w:t>-</w:t>
      </w:r>
      <w:r w:rsidRPr="0082798E">
        <w:rPr>
          <w:lang w:val="ru-RU"/>
        </w:rPr>
        <w:t>кодирования.</w:t>
      </w:r>
    </w:p>
    <w:p w:rsidR="00E07121" w:rsidRPr="0082798E" w:rsidRDefault="00E07121" w:rsidP="00EA0AEB">
      <w:pPr>
        <w:pStyle w:val="enumlev1"/>
        <w:spacing w:line="234" w:lineRule="exact"/>
        <w:rPr>
          <w:lang w:val="ru-RU"/>
        </w:rPr>
      </w:pPr>
      <w:r w:rsidRPr="0082798E">
        <w:rPr>
          <w:lang w:val="ru-RU"/>
        </w:rPr>
        <w:t>–</w:t>
      </w:r>
      <w:r w:rsidRPr="0082798E">
        <w:rPr>
          <w:lang w:val="ru-RU"/>
        </w:rPr>
        <w:tab/>
        <w:t>Глобальные наборы определяются через универсальные наборы, но обеспечивают эффективность кодирования благодаря совместному использованию общего заголовка ключа. Выигрыш при кодировании достигается без потери информации, причем каждый ключ можно восстановить полностью, используя только данные глобального набора.</w:t>
      </w:r>
    </w:p>
    <w:p w:rsidR="00E07121" w:rsidRPr="0082798E" w:rsidRDefault="00E07121" w:rsidP="00EA0AEB">
      <w:pPr>
        <w:pStyle w:val="enumlev1"/>
        <w:spacing w:line="234" w:lineRule="exact"/>
        <w:rPr>
          <w:lang w:val="ru-RU"/>
        </w:rPr>
      </w:pPr>
      <w:r w:rsidRPr="0082798E">
        <w:rPr>
          <w:lang w:val="ru-RU"/>
        </w:rPr>
        <w:t>–</w:t>
      </w:r>
      <w:r w:rsidRPr="0082798E">
        <w:rPr>
          <w:lang w:val="ru-RU"/>
        </w:rPr>
        <w:tab/>
        <w:t xml:space="preserve">Локальные наборы определяются через универсальные наборы, но обеспечивают эффективность кодирования благодаря использованию коротких локальных тегов, смысловое значение которых определяется в контексте локального набора. Локальные наборы сохраняют конструкцию </w:t>
      </w:r>
      <w:r w:rsidR="000B74FD" w:rsidRPr="0082798E">
        <w:rPr>
          <w:lang w:val="en-GB"/>
        </w:rPr>
        <w:t>KLV</w:t>
      </w:r>
      <w:r w:rsidR="000B74FD">
        <w:rPr>
          <w:lang w:val="ru-RU"/>
        </w:rPr>
        <w:t>-</w:t>
      </w:r>
      <w:r w:rsidRPr="0082798E">
        <w:rPr>
          <w:lang w:val="ru-RU"/>
        </w:rPr>
        <w:t xml:space="preserve">кодирования, но необходима отдельная Рекомендация или </w:t>
      </w:r>
      <w:r w:rsidRPr="0082798E">
        <w:rPr>
          <w:lang w:val="en-US"/>
        </w:rPr>
        <w:t>RP</w:t>
      </w:r>
      <w:r w:rsidRPr="0082798E">
        <w:rPr>
          <w:lang w:val="ru-RU"/>
        </w:rPr>
        <w:t>, чтобы определить смысловое значение локальных тегов и иметь план перехода от значения локального тега к значению ключа.</w:t>
      </w:r>
    </w:p>
    <w:p w:rsidR="00E07121" w:rsidRPr="0082798E" w:rsidRDefault="00E07121" w:rsidP="00EA0AEB">
      <w:pPr>
        <w:pStyle w:val="enumlev1"/>
        <w:spacing w:line="234" w:lineRule="exact"/>
        <w:rPr>
          <w:lang w:val="ru-RU"/>
        </w:rPr>
      </w:pPr>
      <w:r w:rsidRPr="0082798E">
        <w:rPr>
          <w:lang w:val="ru-RU"/>
        </w:rPr>
        <w:t>–</w:t>
      </w:r>
      <w:r w:rsidRPr="0082798E">
        <w:rPr>
          <w:lang w:val="ru-RU"/>
        </w:rPr>
        <w:tab/>
        <w:t xml:space="preserve">Пакеты переменной длины определяются как результат дальнейшего группирования элементов данных, которое устраняет использование ключей и локальных тегов во всех единичных элементах в группе. Поэтому пакеты переменной длины опираются на Рекомендацию или </w:t>
      </w:r>
      <w:r w:rsidRPr="0082798E">
        <w:rPr>
          <w:lang w:val="en-GB"/>
        </w:rPr>
        <w:t>RP</w:t>
      </w:r>
      <w:r w:rsidRPr="0082798E">
        <w:rPr>
          <w:lang w:val="ru-RU"/>
        </w:rPr>
        <w:t>, которые определяют порядок следования элементов данных в пакете и универсальную метку каждого элемента в пакете.</w:t>
      </w:r>
    </w:p>
    <w:p w:rsidR="00E07121" w:rsidRPr="0082798E" w:rsidRDefault="00304BD6" w:rsidP="00EA0AEB">
      <w:pPr>
        <w:pStyle w:val="enumlev1"/>
        <w:spacing w:line="234" w:lineRule="exact"/>
        <w:rPr>
          <w:lang w:val="ru-RU"/>
        </w:rPr>
      </w:pPr>
      <w:r w:rsidRPr="0082798E">
        <w:rPr>
          <w:lang w:val="ru-RU"/>
        </w:rPr>
        <w:t>–</w:t>
      </w:r>
      <w:r w:rsidRPr="0082798E">
        <w:rPr>
          <w:lang w:val="ru-RU"/>
        </w:rPr>
        <w:tab/>
      </w:r>
      <w:r w:rsidR="00E07121" w:rsidRPr="0082798E">
        <w:rPr>
          <w:lang w:val="ru-RU"/>
        </w:rPr>
        <w:t xml:space="preserve">Пакеты задаваемой длины представляют собой наиболее эффективное (и наименее гибкое) группирование элементов данных, которое устраняет использование ключей и локальных тегов, а также удаляет длину во всех единичных элементах группы. Поэтому пакеты задаваемой длины опираются на Рекомендацию или </w:t>
      </w:r>
      <w:r w:rsidR="00E07121" w:rsidRPr="0082798E">
        <w:rPr>
          <w:lang w:val="en-GB"/>
        </w:rPr>
        <w:t>RP</w:t>
      </w:r>
      <w:r w:rsidR="00E07121" w:rsidRPr="0082798E">
        <w:rPr>
          <w:lang w:val="ru-RU"/>
        </w:rPr>
        <w:t xml:space="preserve">, которые определяют порядок следования элементов данных, длину каждого элемента данных в пакете и </w:t>
      </w:r>
      <w:r w:rsidR="00E07121" w:rsidRPr="0082798E">
        <w:rPr>
          <w:lang w:val="en-US"/>
        </w:rPr>
        <w:t>UL</w:t>
      </w:r>
      <w:r w:rsidR="00E07121" w:rsidRPr="0082798E">
        <w:rPr>
          <w:lang w:val="ru-RU"/>
        </w:rPr>
        <w:t xml:space="preserve"> каждого элемента в пакете.</w:t>
      </w:r>
    </w:p>
    <w:p w:rsidR="00E07121" w:rsidRPr="0082798E" w:rsidRDefault="00E07121" w:rsidP="00EA0AEB">
      <w:pPr>
        <w:spacing w:line="234" w:lineRule="exact"/>
        <w:rPr>
          <w:lang w:val="ru-RU"/>
        </w:rPr>
      </w:pPr>
      <w:r w:rsidRPr="0082798E">
        <w:rPr>
          <w:lang w:val="ru-RU"/>
        </w:rPr>
        <w:t>Групповое кодирование должно использоваться только для кодирования наборов и пакетов, описанных в настоящей Рекомендации.</w:t>
      </w:r>
    </w:p>
    <w:p w:rsidR="00E07121" w:rsidRPr="0082798E" w:rsidRDefault="00E07121" w:rsidP="00EA0AEB">
      <w:pPr>
        <w:rPr>
          <w:lang w:val="ru-RU"/>
        </w:rPr>
      </w:pPr>
      <w:r w:rsidRPr="0082798E">
        <w:rPr>
          <w:lang w:val="ru-RU"/>
        </w:rPr>
        <w:lastRenderedPageBreak/>
        <w:t xml:space="preserve">Наборы и пакеты должны содержать несколько единичных элементов данных, кодированных как группа конструкцией данных наборов или пакетов </w:t>
      </w:r>
      <w:r w:rsidRPr="0082798E">
        <w:rPr>
          <w:lang w:val="en-US"/>
        </w:rPr>
        <w:t>KLV</w:t>
      </w:r>
      <w:r w:rsidRPr="0082798E">
        <w:rPr>
          <w:lang w:val="ru-RU"/>
        </w:rPr>
        <w:t xml:space="preserve">. Набор или пакет должен определяться полным ключом, значение которого должно быть зарегистрировано Центром регистрации </w:t>
      </w:r>
      <w:r w:rsidRPr="0082798E">
        <w:rPr>
          <w:lang w:val="en-US"/>
        </w:rPr>
        <w:t>SMPTE</w:t>
      </w:r>
      <w:r w:rsidRPr="0082798E">
        <w:rPr>
          <w:lang w:val="ru-RU"/>
        </w:rPr>
        <w:t xml:space="preserve">. </w:t>
      </w:r>
    </w:p>
    <w:p w:rsidR="00E07121" w:rsidRPr="0082798E" w:rsidRDefault="00E07121" w:rsidP="00EA0AEB">
      <w:pPr>
        <w:rPr>
          <w:lang w:val="ru-RU"/>
        </w:rPr>
      </w:pPr>
      <w:r w:rsidRPr="0082798E">
        <w:rPr>
          <w:lang w:val="ru-RU"/>
        </w:rPr>
        <w:t xml:space="preserve">Наборы и пакеты могут кодировать данные, которые сами являются наборами и пакетами, а также единичными элементами регистров. Это называется рекурсивным кодированием </w:t>
      </w:r>
      <w:r w:rsidRPr="0082798E">
        <w:rPr>
          <w:lang w:val="en-GB"/>
        </w:rPr>
        <w:t>KLV</w:t>
      </w:r>
      <w:r w:rsidRPr="0082798E">
        <w:rPr>
          <w:lang w:val="ru-RU"/>
        </w:rPr>
        <w:t xml:space="preserve">, причем настоящая Рекомендация не накладывает ограничения на число уровней рекурсии, которые могут использоваться конкретным применением. </w:t>
      </w:r>
    </w:p>
    <w:p w:rsidR="00E07121" w:rsidRPr="0082798E" w:rsidRDefault="00E07121" w:rsidP="007463F2">
      <w:pPr>
        <w:rPr>
          <w:lang w:val="ru-RU"/>
        </w:rPr>
      </w:pPr>
      <w:r w:rsidRPr="0082798E">
        <w:rPr>
          <w:lang w:val="ru-RU"/>
        </w:rPr>
        <w:t>Наличие наборов и пакетов должно указываться значением 0</w:t>
      </w:r>
      <w:r w:rsidRPr="0082798E">
        <w:rPr>
          <w:lang w:val="en-GB"/>
        </w:rPr>
        <w:t>x</w:t>
      </w:r>
      <w:r w:rsidRPr="0082798E">
        <w:rPr>
          <w:lang w:val="ru-RU"/>
        </w:rPr>
        <w:t>02 в поле "указатель категории регистра" (байт</w:t>
      </w:r>
      <w:r w:rsidR="007463F2">
        <w:rPr>
          <w:lang w:val="ru-RU"/>
        </w:rPr>
        <w:t> </w:t>
      </w:r>
      <w:r w:rsidRPr="0082798E">
        <w:rPr>
          <w:lang w:val="ru-RU"/>
        </w:rPr>
        <w:t>5) ключа набора или пакета. Для идентификации типа набора или пакета должно использоваться поле "указатель регистра" (байт</w:t>
      </w:r>
      <w:r w:rsidR="007463F2">
        <w:rPr>
          <w:lang w:val="ru-RU"/>
        </w:rPr>
        <w:t> </w:t>
      </w:r>
      <w:r w:rsidRPr="0082798E">
        <w:rPr>
          <w:lang w:val="ru-RU"/>
        </w:rPr>
        <w:t>6). Регистр набора или пакета должен идентифицироваться полем "указатель структуры" (байт</w:t>
      </w:r>
      <w:r w:rsidR="007463F2">
        <w:rPr>
          <w:lang w:val="ru-RU"/>
        </w:rPr>
        <w:t> </w:t>
      </w:r>
      <w:r w:rsidRPr="0082798E">
        <w:rPr>
          <w:lang w:val="ru-RU"/>
        </w:rPr>
        <w:t>7), а версия регистра должна идентифицироваться полем "номер версии" (байт</w:t>
      </w:r>
      <w:r w:rsidR="007463F2">
        <w:rPr>
          <w:lang w:val="ru-RU"/>
        </w:rPr>
        <w:t> </w:t>
      </w:r>
      <w:r w:rsidRPr="0082798E">
        <w:rPr>
          <w:lang w:val="ru-RU"/>
        </w:rPr>
        <w:t>8).</w:t>
      </w:r>
    </w:p>
    <w:p w:rsidR="00E07121" w:rsidRPr="0082798E" w:rsidRDefault="00E07121" w:rsidP="00EA0AEB">
      <w:pPr>
        <w:rPr>
          <w:lang w:val="ru-RU"/>
        </w:rPr>
      </w:pPr>
      <w:r w:rsidRPr="0082798E">
        <w:rPr>
          <w:lang w:val="ru-RU"/>
        </w:rPr>
        <w:t>Значение набора или пакета должно состоять из ряда единичных элементов данных, кодированных согласно определению типа набора или пакета. В пакете определены порядок и наличие элементов. В</w:t>
      </w:r>
      <w:r w:rsidR="000B74FD">
        <w:rPr>
          <w:lang w:val="ru-RU"/>
        </w:rPr>
        <w:t> </w:t>
      </w:r>
      <w:r w:rsidRPr="0082798E">
        <w:rPr>
          <w:lang w:val="ru-RU"/>
        </w:rPr>
        <w:t>наборе порядок и наличие элементов не определены по умолчанию. Конкретные рекомендованные Практики или Рекомендации могут определить ограничения на порядок и наличие элементов данных в конкретном наборе или конкретной группе наборов.</w:t>
      </w:r>
    </w:p>
    <w:p w:rsidR="00E07121" w:rsidRPr="0082798E" w:rsidRDefault="00E07121" w:rsidP="00EA0AEB">
      <w:pPr>
        <w:rPr>
          <w:lang w:val="ru-RU"/>
        </w:rPr>
      </w:pPr>
      <w:r w:rsidRPr="0082798E">
        <w:rPr>
          <w:lang w:val="ru-RU"/>
        </w:rPr>
        <w:t>В последующих разделах определяется, как кодируются элементы данных в универсальных наборах, глобальных наборах, локальных наборах, пакетах переменной длины и пакетах определенной длины.</w:t>
      </w:r>
    </w:p>
    <w:p w:rsidR="00E07121" w:rsidRPr="0082798E" w:rsidRDefault="00304BD6" w:rsidP="00EA0AEB">
      <w:pPr>
        <w:pStyle w:val="Heading2"/>
        <w:rPr>
          <w:lang w:val="ru-RU"/>
        </w:rPr>
      </w:pPr>
      <w:bookmarkStart w:id="31" w:name="_Toc42868851"/>
      <w:r>
        <w:rPr>
          <w:lang w:val="ru-RU"/>
        </w:rPr>
        <w:t>3</w:t>
      </w:r>
      <w:r w:rsidRPr="0082798E">
        <w:rPr>
          <w:lang w:val="ru-RU"/>
        </w:rPr>
        <w:t>.1</w:t>
      </w:r>
      <w:r w:rsidRPr="0082798E">
        <w:rPr>
          <w:lang w:val="ru-RU"/>
        </w:rPr>
        <w:tab/>
      </w:r>
      <w:r w:rsidR="00E07121" w:rsidRPr="0082798E">
        <w:rPr>
          <w:lang w:val="ru-RU"/>
        </w:rPr>
        <w:t>Универсальные наборы</w:t>
      </w:r>
      <w:bookmarkEnd w:id="31"/>
    </w:p>
    <w:p w:rsidR="00E07121" w:rsidRPr="0082798E" w:rsidRDefault="00E07121" w:rsidP="00EA0AEB">
      <w:pPr>
        <w:rPr>
          <w:lang w:val="ru-RU"/>
        </w:rPr>
      </w:pPr>
      <w:r w:rsidRPr="0082798E">
        <w:rPr>
          <w:lang w:val="ru-RU"/>
        </w:rPr>
        <w:t>Универсальный набор определяется как совокупность нескольких элементов данных, сгруппированных в интересах применения или управления. В универсальном наборе элементы данных могут быть размещены в любом порядке и могут присутствовать или отсутствовать.</w:t>
      </w:r>
    </w:p>
    <w:p w:rsidR="00E07121" w:rsidRPr="0082798E" w:rsidRDefault="00E07121" w:rsidP="00EA0AEB">
      <w:pPr>
        <w:rPr>
          <w:lang w:val="ru-RU"/>
        </w:rPr>
      </w:pPr>
      <w:r w:rsidRPr="0082798E">
        <w:rPr>
          <w:lang w:val="ru-RU"/>
        </w:rPr>
        <w:t xml:space="preserve">Использование ключей для кодирования универсального набора должно быть определено сопутствующей Рекомендацией или </w:t>
      </w:r>
      <w:r w:rsidRPr="0082798E">
        <w:rPr>
          <w:lang w:val="en-US"/>
        </w:rPr>
        <w:t>RP</w:t>
      </w:r>
      <w:r w:rsidRPr="0082798E">
        <w:rPr>
          <w:lang w:val="ru-RU"/>
        </w:rPr>
        <w:t>, включая указатель структуры, и сопутствующий регистр универсального набора, включающий номер версии.</w:t>
      </w:r>
    </w:p>
    <w:p w:rsidR="00E07121" w:rsidRPr="0082798E" w:rsidRDefault="00E07121" w:rsidP="00EA0AEB">
      <w:pPr>
        <w:rPr>
          <w:lang w:val="ru-RU"/>
        </w:rPr>
      </w:pPr>
      <w:r w:rsidRPr="0082798E">
        <w:rPr>
          <w:lang w:val="ru-RU"/>
        </w:rPr>
        <w:t xml:space="preserve">Ключ универсального набора должен иметь длину 16 байтов. </w:t>
      </w:r>
    </w:p>
    <w:p w:rsidR="00E07121" w:rsidRPr="0082798E" w:rsidRDefault="00E07121" w:rsidP="00EA0AEB">
      <w:pPr>
        <w:rPr>
          <w:lang w:val="ru-RU"/>
        </w:rPr>
      </w:pPr>
      <w:r w:rsidRPr="0082798E">
        <w:rPr>
          <w:lang w:val="ru-RU"/>
        </w:rPr>
        <w:t xml:space="preserve">Длина универсального набора должна кодироваться согласно нотации </w:t>
      </w:r>
      <w:r w:rsidRPr="0082798E">
        <w:rPr>
          <w:lang w:val="en-GB"/>
        </w:rPr>
        <w:t>ASN</w:t>
      </w:r>
      <w:r w:rsidRPr="0082798E">
        <w:rPr>
          <w:lang w:val="ru-RU"/>
        </w:rPr>
        <w:t>.1 с использованием по мере необходимости длинной или короткой формы.</w:t>
      </w:r>
    </w:p>
    <w:p w:rsidR="00E07121" w:rsidRPr="0082798E" w:rsidRDefault="00E07121" w:rsidP="00EA0AEB">
      <w:pPr>
        <w:rPr>
          <w:lang w:val="ru-RU"/>
        </w:rPr>
      </w:pPr>
      <w:r w:rsidRPr="0082798E">
        <w:rPr>
          <w:lang w:val="ru-RU"/>
        </w:rPr>
        <w:t xml:space="preserve">Значение универсального набора должно быть последовательностью </w:t>
      </w:r>
      <w:r w:rsidR="000B74FD" w:rsidRPr="0082798E">
        <w:rPr>
          <w:lang w:val="en-GB"/>
        </w:rPr>
        <w:t>KLV</w:t>
      </w:r>
      <w:r w:rsidR="000B74FD">
        <w:rPr>
          <w:lang w:val="ru-RU"/>
        </w:rPr>
        <w:t>-</w:t>
      </w:r>
      <w:r w:rsidRPr="0082798E">
        <w:rPr>
          <w:lang w:val="ru-RU"/>
        </w:rPr>
        <w:t xml:space="preserve">кодированных элементов, общая длина которых задается полем "длина". Все элементы данных в универсальном наборе должны применять протокол </w:t>
      </w:r>
      <w:r w:rsidR="000B74FD" w:rsidRPr="0082798E">
        <w:rPr>
          <w:lang w:val="en-GB"/>
        </w:rPr>
        <w:t>KLV</w:t>
      </w:r>
      <w:r w:rsidR="000B74FD">
        <w:rPr>
          <w:lang w:val="ru-RU"/>
        </w:rPr>
        <w:t>-</w:t>
      </w:r>
      <w:r w:rsidRPr="0082798E">
        <w:rPr>
          <w:lang w:val="ru-RU"/>
        </w:rPr>
        <w:t>кодирования данных, включая полное значение ключа.</w:t>
      </w:r>
    </w:p>
    <w:p w:rsidR="00E07121" w:rsidRPr="0082798E" w:rsidRDefault="00E07121" w:rsidP="00EA0AEB">
      <w:pPr>
        <w:rPr>
          <w:lang w:val="ru-RU"/>
        </w:rPr>
      </w:pPr>
      <w:r w:rsidRPr="0082798E">
        <w:rPr>
          <w:lang w:val="ru-RU"/>
        </w:rPr>
        <w:t xml:space="preserve">Соответствующие Рекомендации или </w:t>
      </w:r>
      <w:r w:rsidRPr="0082798E">
        <w:rPr>
          <w:lang w:val="en-GB"/>
        </w:rPr>
        <w:t>RP</w:t>
      </w:r>
      <w:r w:rsidRPr="0082798E">
        <w:rPr>
          <w:lang w:val="ru-RU"/>
        </w:rPr>
        <w:t xml:space="preserve"> для применения могут определять ограничения на значение универсального набора, например на число и размер элементов, разрешенную последовательность элементов и на то, обязательными или факультативными должны быть те или иные элементы.</w:t>
      </w:r>
    </w:p>
    <w:p w:rsidR="00E07121" w:rsidRPr="0082798E" w:rsidRDefault="00E07121" w:rsidP="00EA0AEB">
      <w:pPr>
        <w:rPr>
          <w:lang w:val="ru-RU"/>
        </w:rPr>
      </w:pPr>
      <w:r w:rsidRPr="0082798E">
        <w:rPr>
          <w:lang w:val="ru-RU"/>
        </w:rPr>
        <w:t xml:space="preserve">Ключ для универсальных наборов описан в таблице. 4. Указатель универсального набора определен в последних восьми байтах ключа универсального набора. Ключи универсального набора должны быть определены в соответствующей Рекомендации или </w:t>
      </w:r>
      <w:r w:rsidRPr="0082798E">
        <w:rPr>
          <w:lang w:val="en-GB"/>
        </w:rPr>
        <w:t>RP</w:t>
      </w:r>
      <w:r w:rsidRPr="0082798E">
        <w:rPr>
          <w:lang w:val="ru-RU"/>
        </w:rPr>
        <w:t xml:space="preserve">, а значение ключа должно быть зарегистрировано Центром регистрации </w:t>
      </w:r>
      <w:r w:rsidRPr="0082798E">
        <w:rPr>
          <w:lang w:val="en-US"/>
        </w:rPr>
        <w:t>SMPTE</w:t>
      </w:r>
      <w:r w:rsidRPr="0082798E">
        <w:rPr>
          <w:lang w:val="ru-RU"/>
        </w:rPr>
        <w:t xml:space="preserve"> в соответствии с положениями соответствующей Рекомендации или </w:t>
      </w:r>
      <w:r w:rsidRPr="0082798E">
        <w:rPr>
          <w:lang w:val="en-GB"/>
        </w:rPr>
        <w:t>RP</w:t>
      </w:r>
      <w:r w:rsidRPr="0082798E">
        <w:rPr>
          <w:lang w:val="ru-RU"/>
        </w:rPr>
        <w:t>, чтобы гарантировать уникальность значения ключа.</w:t>
      </w:r>
      <w:r>
        <w:rPr>
          <w:lang w:val="ru-RU"/>
        </w:rPr>
        <w:t xml:space="preserve"> </w:t>
      </w:r>
    </w:p>
    <w:p w:rsidR="00E07121" w:rsidRPr="0082798E" w:rsidRDefault="00E07121" w:rsidP="00EA0AEB">
      <w:pPr>
        <w:rPr>
          <w:lang w:val="ru-RU"/>
        </w:rPr>
      </w:pPr>
      <w:bookmarkStart w:id="32" w:name="_Ref472557142"/>
      <w:r w:rsidRPr="0082798E">
        <w:rPr>
          <w:lang w:val="ru-RU"/>
        </w:rPr>
        <w:t>На рисунке 3 показана структура данных для кодирования универсальных наборов.</w:t>
      </w:r>
    </w:p>
    <w:p w:rsidR="00E07121" w:rsidRPr="0082798E" w:rsidRDefault="00E07121" w:rsidP="00E07121">
      <w:pPr>
        <w:rPr>
          <w:szCs w:val="22"/>
          <w:lang w:val="ru-RU"/>
        </w:rPr>
      </w:pPr>
    </w:p>
    <w:bookmarkEnd w:id="32"/>
    <w:p w:rsidR="00304BD6" w:rsidRDefault="00304BD6">
      <w:pPr>
        <w:tabs>
          <w:tab w:val="clear" w:pos="794"/>
          <w:tab w:val="clear" w:pos="1191"/>
          <w:tab w:val="clear" w:pos="1588"/>
          <w:tab w:val="clear" w:pos="1985"/>
        </w:tabs>
        <w:overflowPunct/>
        <w:autoSpaceDE/>
        <w:autoSpaceDN/>
        <w:adjustRightInd/>
        <w:spacing w:before="0"/>
        <w:jc w:val="left"/>
        <w:textAlignment w:val="auto"/>
        <w:rPr>
          <w:caps/>
          <w:lang w:val="ru-RU"/>
        </w:rPr>
      </w:pPr>
      <w:r>
        <w:rPr>
          <w:lang w:val="ru-RU"/>
        </w:rPr>
        <w:br w:type="page"/>
      </w:r>
    </w:p>
    <w:p w:rsidR="00E07121" w:rsidRPr="00E36283" w:rsidRDefault="00E07121" w:rsidP="00EA0AEB">
      <w:pPr>
        <w:pStyle w:val="TableNo"/>
        <w:rPr>
          <w:lang w:val="ru-RU"/>
        </w:rPr>
      </w:pPr>
      <w:r w:rsidRPr="00E36283">
        <w:rPr>
          <w:lang w:val="ru-RU"/>
        </w:rPr>
        <w:lastRenderedPageBreak/>
        <w:t>ТАБЛИЦА 4</w:t>
      </w:r>
    </w:p>
    <w:p w:rsidR="00E07121" w:rsidRPr="00E36283" w:rsidRDefault="00E07121" w:rsidP="00EA0AEB">
      <w:pPr>
        <w:pStyle w:val="Tabletitle"/>
        <w:rPr>
          <w:lang w:val="ru-RU"/>
        </w:rPr>
      </w:pPr>
      <w:r w:rsidRPr="00E36283">
        <w:rPr>
          <w:lang w:val="ru-RU"/>
        </w:rPr>
        <w:t xml:space="preserve">Описание полей для ключей для </w:t>
      </w:r>
      <w:r w:rsidR="000B74FD" w:rsidRPr="000B74FD">
        <w:rPr>
          <w:lang w:val="en-GB"/>
        </w:rPr>
        <w:t>KLV</w:t>
      </w:r>
      <w:r w:rsidR="000B74FD">
        <w:rPr>
          <w:lang w:val="ru-RU"/>
        </w:rPr>
        <w:t>-</w:t>
      </w:r>
      <w:r w:rsidRPr="00E36283">
        <w:rPr>
          <w:lang w:val="ru-RU"/>
        </w:rPr>
        <w:t>кодирования универсальных наборов</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900"/>
        <w:gridCol w:w="1800"/>
        <w:gridCol w:w="3254"/>
        <w:gridCol w:w="992"/>
        <w:gridCol w:w="2693"/>
      </w:tblGrid>
      <w:tr w:rsidR="00E07121" w:rsidRPr="00304BD6" w:rsidTr="007463F2">
        <w:trPr>
          <w:trHeight w:val="20"/>
          <w:jc w:val="center"/>
        </w:trPr>
        <w:tc>
          <w:tcPr>
            <w:tcW w:w="900" w:type="dxa"/>
            <w:shd w:val="clear" w:color="800080" w:fill="FFFFFF"/>
            <w:vAlign w:val="center"/>
          </w:tcPr>
          <w:p w:rsidR="00E07121" w:rsidRPr="00304BD6" w:rsidRDefault="00E07121" w:rsidP="007463F2">
            <w:pPr>
              <w:pStyle w:val="Tablehead"/>
              <w:rPr>
                <w:lang w:val="ru-RU"/>
              </w:rPr>
            </w:pPr>
            <w:r w:rsidRPr="00304BD6">
              <w:rPr>
                <w:lang w:val="ru-RU"/>
              </w:rPr>
              <w:t>Номер</w:t>
            </w:r>
          </w:p>
        </w:tc>
        <w:tc>
          <w:tcPr>
            <w:tcW w:w="1800" w:type="dxa"/>
            <w:shd w:val="clear" w:color="800080" w:fill="FFFFFF"/>
            <w:vAlign w:val="center"/>
          </w:tcPr>
          <w:p w:rsidR="00E07121" w:rsidRPr="00304BD6" w:rsidRDefault="00E07121" w:rsidP="00EA0AEB">
            <w:pPr>
              <w:pStyle w:val="Tablehead"/>
              <w:rPr>
                <w:lang w:val="en-GB"/>
              </w:rPr>
            </w:pPr>
            <w:r w:rsidRPr="00304BD6">
              <w:rPr>
                <w:lang w:val="ru-RU"/>
              </w:rPr>
              <w:t>Поле</w:t>
            </w:r>
          </w:p>
        </w:tc>
        <w:tc>
          <w:tcPr>
            <w:tcW w:w="3254" w:type="dxa"/>
            <w:shd w:val="clear" w:color="800080" w:fill="FFFFFF"/>
            <w:vAlign w:val="center"/>
          </w:tcPr>
          <w:p w:rsidR="00E07121" w:rsidRPr="00304BD6" w:rsidRDefault="00E07121" w:rsidP="00EA0AEB">
            <w:pPr>
              <w:pStyle w:val="Tablehead"/>
              <w:rPr>
                <w:lang w:val="en-GB"/>
              </w:rPr>
            </w:pPr>
            <w:r w:rsidRPr="00304BD6">
              <w:rPr>
                <w:lang w:val="ru-RU"/>
              </w:rPr>
              <w:t>Описание</w:t>
            </w:r>
          </w:p>
        </w:tc>
        <w:tc>
          <w:tcPr>
            <w:tcW w:w="992" w:type="dxa"/>
            <w:shd w:val="clear" w:color="800080" w:fill="FFFFFF"/>
            <w:vAlign w:val="center"/>
          </w:tcPr>
          <w:p w:rsidR="00E07121" w:rsidRPr="00304BD6" w:rsidRDefault="00E07121" w:rsidP="007463F2">
            <w:pPr>
              <w:pStyle w:val="Tablehead"/>
              <w:rPr>
                <w:lang w:val="en-GB"/>
              </w:rPr>
            </w:pPr>
            <w:r w:rsidRPr="00304BD6">
              <w:rPr>
                <w:lang w:val="ru-RU"/>
              </w:rPr>
              <w:t>Длина</w:t>
            </w:r>
          </w:p>
        </w:tc>
        <w:tc>
          <w:tcPr>
            <w:tcW w:w="2693" w:type="dxa"/>
            <w:shd w:val="clear" w:color="800080" w:fill="FFFFFF"/>
            <w:vAlign w:val="center"/>
          </w:tcPr>
          <w:p w:rsidR="00E07121" w:rsidRPr="00304BD6" w:rsidRDefault="00E07121" w:rsidP="00EA0AEB">
            <w:pPr>
              <w:pStyle w:val="Tablehead"/>
              <w:rPr>
                <w:lang w:val="en-GB"/>
              </w:rPr>
            </w:pPr>
            <w:r w:rsidRPr="00304BD6">
              <w:rPr>
                <w:lang w:val="ru-RU"/>
              </w:rPr>
              <w:t>Контент</w:t>
            </w:r>
            <w:r w:rsidRPr="00304BD6">
              <w:rPr>
                <w:lang w:val="en-GB"/>
              </w:rPr>
              <w:t>/</w:t>
            </w:r>
            <w:r w:rsidRPr="00304BD6">
              <w:rPr>
                <w:lang w:val="ru-RU"/>
              </w:rPr>
              <w:t>Формат</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p>
        </w:tc>
        <w:tc>
          <w:tcPr>
            <w:tcW w:w="1800" w:type="dxa"/>
            <w:shd w:val="solid" w:color="C0C0C0" w:fill="FFFFFF"/>
          </w:tcPr>
          <w:p w:rsidR="00E07121" w:rsidRPr="00304BD6" w:rsidRDefault="00E07121" w:rsidP="007463F2">
            <w:pPr>
              <w:pStyle w:val="Tabletext"/>
              <w:jc w:val="left"/>
              <w:rPr>
                <w:lang w:val="en-GB"/>
              </w:rPr>
            </w:pPr>
            <w:r w:rsidRPr="00304BD6">
              <w:rPr>
                <w:lang w:val="ru-RU"/>
              </w:rPr>
              <w:t xml:space="preserve">Заголовок </w:t>
            </w:r>
            <w:r w:rsidRPr="00304BD6">
              <w:rPr>
                <w:lang w:val="en-GB"/>
              </w:rPr>
              <w:t>UL</w:t>
            </w:r>
          </w:p>
        </w:tc>
        <w:tc>
          <w:tcPr>
            <w:tcW w:w="3254" w:type="dxa"/>
          </w:tcPr>
          <w:p w:rsidR="00E07121" w:rsidRPr="00304BD6" w:rsidRDefault="00E07121" w:rsidP="007463F2">
            <w:pPr>
              <w:pStyle w:val="Tabletext"/>
              <w:jc w:val="left"/>
              <w:rPr>
                <w:lang w:val="en-GB"/>
              </w:rPr>
            </w:pPr>
          </w:p>
        </w:tc>
        <w:tc>
          <w:tcPr>
            <w:tcW w:w="992" w:type="dxa"/>
          </w:tcPr>
          <w:p w:rsidR="00E07121" w:rsidRPr="00304BD6" w:rsidRDefault="00E07121" w:rsidP="007463F2">
            <w:pPr>
              <w:pStyle w:val="Tabletext"/>
              <w:jc w:val="center"/>
              <w:rPr>
                <w:lang w:val="en-GB"/>
              </w:rPr>
            </w:pPr>
          </w:p>
        </w:tc>
        <w:tc>
          <w:tcPr>
            <w:tcW w:w="2693" w:type="dxa"/>
          </w:tcPr>
          <w:p w:rsidR="00E07121" w:rsidRPr="00304BD6" w:rsidRDefault="00E07121" w:rsidP="007463F2">
            <w:pPr>
              <w:pStyle w:val="Tabletext"/>
              <w:jc w:val="left"/>
              <w:rPr>
                <w:lang w:val="en-GB"/>
              </w:rPr>
            </w:pP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1</w:t>
            </w:r>
          </w:p>
        </w:tc>
        <w:tc>
          <w:tcPr>
            <w:tcW w:w="1800" w:type="dxa"/>
            <w:shd w:val="solid" w:color="C0C0C0" w:fill="FFFFFF"/>
          </w:tcPr>
          <w:p w:rsidR="00E07121" w:rsidRPr="00304BD6" w:rsidRDefault="00E07121" w:rsidP="007463F2">
            <w:pPr>
              <w:pStyle w:val="Tabletext"/>
              <w:jc w:val="left"/>
              <w:rPr>
                <w:lang w:val="en-GB"/>
              </w:rPr>
            </w:pPr>
            <w:r w:rsidRPr="00304BD6">
              <w:rPr>
                <w:lang w:val="en-GB"/>
              </w:rPr>
              <w:t>OID</w:t>
            </w:r>
          </w:p>
        </w:tc>
        <w:tc>
          <w:tcPr>
            <w:tcW w:w="3254" w:type="dxa"/>
          </w:tcPr>
          <w:p w:rsidR="00E07121" w:rsidRPr="00304BD6" w:rsidRDefault="00E07121" w:rsidP="007463F2">
            <w:pPr>
              <w:pStyle w:val="Tabletext"/>
              <w:jc w:val="left"/>
              <w:rPr>
                <w:lang w:val="en-GB"/>
              </w:rPr>
            </w:pPr>
            <w:r w:rsidRPr="00304BD6">
              <w:rPr>
                <w:lang w:val="ru-RU"/>
              </w:rPr>
              <w:t>Идентификатор объекта</w:t>
            </w:r>
            <w:r w:rsidRPr="00304BD6">
              <w:rPr>
                <w:lang w:val="en-GB"/>
              </w:rPr>
              <w:t xml:space="preserve"> </w:t>
            </w:r>
          </w:p>
        </w:tc>
        <w:tc>
          <w:tcPr>
            <w:tcW w:w="992" w:type="dxa"/>
          </w:tcPr>
          <w:p w:rsidR="00E07121" w:rsidRPr="00304BD6" w:rsidRDefault="00E07121" w:rsidP="007463F2">
            <w:pPr>
              <w:pStyle w:val="Tabletext"/>
              <w:jc w:val="center"/>
              <w:rPr>
                <w:lang w:val="ru-RU"/>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0x06</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2</w:t>
            </w:r>
          </w:p>
        </w:tc>
        <w:tc>
          <w:tcPr>
            <w:tcW w:w="1800" w:type="dxa"/>
            <w:shd w:val="solid" w:color="C0C0C0" w:fill="FFFFFF"/>
          </w:tcPr>
          <w:p w:rsidR="00E07121" w:rsidRPr="00304BD6" w:rsidRDefault="00E07121" w:rsidP="007463F2">
            <w:pPr>
              <w:pStyle w:val="Tabletext"/>
              <w:jc w:val="left"/>
              <w:rPr>
                <w:lang w:val="en-GB"/>
              </w:rPr>
            </w:pPr>
            <w:r w:rsidRPr="00304BD6">
              <w:rPr>
                <w:lang w:val="ru-RU"/>
              </w:rPr>
              <w:t xml:space="preserve">Размер </w:t>
            </w:r>
            <w:r w:rsidRPr="00304BD6">
              <w:rPr>
                <w:lang w:val="en-GB"/>
              </w:rPr>
              <w:t>UL</w:t>
            </w:r>
          </w:p>
        </w:tc>
        <w:tc>
          <w:tcPr>
            <w:tcW w:w="3254" w:type="dxa"/>
          </w:tcPr>
          <w:p w:rsidR="00E07121" w:rsidRPr="00304BD6" w:rsidRDefault="00E07121" w:rsidP="007463F2">
            <w:pPr>
              <w:pStyle w:val="Tabletext"/>
              <w:jc w:val="left"/>
              <w:rPr>
                <w:lang w:val="ru-RU"/>
              </w:rPr>
            </w:pPr>
            <w:r w:rsidRPr="00304BD6">
              <w:rPr>
                <w:lang w:val="ru-RU"/>
              </w:rPr>
              <w:t>Размер</w:t>
            </w:r>
            <w:r w:rsidRPr="00304BD6">
              <w:rPr>
                <w:lang w:val="en-US"/>
              </w:rPr>
              <w:t xml:space="preserve"> </w:t>
            </w:r>
            <w:r w:rsidRPr="00304BD6">
              <w:rPr>
                <w:lang w:val="en-GB"/>
              </w:rPr>
              <w:t>UL</w:t>
            </w:r>
            <w:r w:rsidRPr="00304BD6">
              <w:rPr>
                <w:lang w:val="en-US"/>
              </w:rPr>
              <w:t xml:space="preserve"> </w:t>
            </w:r>
            <w:r w:rsidRPr="00304BD6">
              <w:rPr>
                <w:lang w:val="ru-RU"/>
              </w:rPr>
              <w:t>16 байтов</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0x0E</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p>
        </w:tc>
        <w:tc>
          <w:tcPr>
            <w:tcW w:w="1800" w:type="dxa"/>
            <w:shd w:val="solid" w:color="C0C0C0" w:fill="FFFFFF"/>
          </w:tcPr>
          <w:p w:rsidR="00E07121" w:rsidRPr="00304BD6" w:rsidRDefault="00E07121" w:rsidP="007463F2">
            <w:pPr>
              <w:pStyle w:val="Tabletext"/>
              <w:jc w:val="left"/>
              <w:rPr>
                <w:lang w:val="en-GB"/>
              </w:rPr>
            </w:pPr>
            <w:r w:rsidRPr="00304BD6">
              <w:rPr>
                <w:lang w:val="ru-RU"/>
              </w:rPr>
              <w:t xml:space="preserve">Указатель </w:t>
            </w:r>
            <w:r w:rsidRPr="00304BD6">
              <w:rPr>
                <w:lang w:val="en-GB"/>
              </w:rPr>
              <w:t>UL</w:t>
            </w:r>
          </w:p>
        </w:tc>
        <w:tc>
          <w:tcPr>
            <w:tcW w:w="3254" w:type="dxa"/>
          </w:tcPr>
          <w:p w:rsidR="00E07121" w:rsidRPr="00304BD6" w:rsidRDefault="00E07121" w:rsidP="007463F2">
            <w:pPr>
              <w:pStyle w:val="Tabletext"/>
              <w:jc w:val="left"/>
              <w:rPr>
                <w:lang w:val="en-GB"/>
              </w:rPr>
            </w:pPr>
          </w:p>
        </w:tc>
        <w:tc>
          <w:tcPr>
            <w:tcW w:w="992" w:type="dxa"/>
          </w:tcPr>
          <w:p w:rsidR="00E07121" w:rsidRPr="00304BD6" w:rsidRDefault="00E07121" w:rsidP="007463F2">
            <w:pPr>
              <w:pStyle w:val="Tabletext"/>
              <w:jc w:val="center"/>
              <w:rPr>
                <w:lang w:val="en-GB"/>
              </w:rPr>
            </w:pPr>
          </w:p>
        </w:tc>
        <w:tc>
          <w:tcPr>
            <w:tcW w:w="2693" w:type="dxa"/>
          </w:tcPr>
          <w:p w:rsidR="00E07121" w:rsidRPr="00304BD6" w:rsidRDefault="00E07121" w:rsidP="007463F2">
            <w:pPr>
              <w:pStyle w:val="Tabletext"/>
              <w:jc w:val="left"/>
              <w:rPr>
                <w:lang w:val="en-GB"/>
              </w:rPr>
            </w:pP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3</w:t>
            </w:r>
          </w:p>
        </w:tc>
        <w:tc>
          <w:tcPr>
            <w:tcW w:w="1800" w:type="dxa"/>
            <w:shd w:val="solid" w:color="C0C0C0" w:fill="FFFFFF"/>
          </w:tcPr>
          <w:p w:rsidR="00E07121" w:rsidRPr="00304BD6" w:rsidRDefault="00E07121" w:rsidP="007463F2">
            <w:pPr>
              <w:pStyle w:val="Tabletext"/>
              <w:jc w:val="left"/>
              <w:rPr>
                <w:lang w:val="en-GB"/>
              </w:rPr>
            </w:pPr>
            <w:r w:rsidRPr="00304BD6">
              <w:rPr>
                <w:lang w:val="ru-RU"/>
              </w:rPr>
              <w:t xml:space="preserve">Код </w:t>
            </w:r>
            <w:r w:rsidRPr="00304BD6">
              <w:rPr>
                <w:lang w:val="en-GB"/>
              </w:rPr>
              <w:t>UL</w:t>
            </w:r>
          </w:p>
        </w:tc>
        <w:tc>
          <w:tcPr>
            <w:tcW w:w="3254" w:type="dxa"/>
          </w:tcPr>
          <w:p w:rsidR="00E07121" w:rsidRPr="00304BD6" w:rsidRDefault="00E07121" w:rsidP="007463F2">
            <w:pPr>
              <w:pStyle w:val="Tabletext"/>
              <w:jc w:val="left"/>
              <w:rPr>
                <w:lang w:val="en-GB"/>
              </w:rPr>
            </w:pPr>
            <w:r w:rsidRPr="00304BD6">
              <w:rPr>
                <w:lang w:val="ru-RU"/>
              </w:rPr>
              <w:t>Конкатенация субидентификаторов</w:t>
            </w:r>
            <w:r w:rsidRPr="00304BD6">
              <w:rPr>
                <w:lang w:val="en-GB"/>
              </w:rPr>
              <w:t xml:space="preserve"> ISO, ORG</w:t>
            </w:r>
          </w:p>
        </w:tc>
        <w:tc>
          <w:tcPr>
            <w:tcW w:w="992" w:type="dxa"/>
          </w:tcPr>
          <w:p w:rsidR="00E07121" w:rsidRPr="00304BD6" w:rsidRDefault="00E07121" w:rsidP="007463F2">
            <w:pPr>
              <w:pStyle w:val="Tabletext"/>
              <w:jc w:val="center"/>
              <w:rPr>
                <w:lang w:val="en-GB"/>
              </w:rPr>
            </w:pP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0x2B</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4</w:t>
            </w:r>
          </w:p>
        </w:tc>
        <w:tc>
          <w:tcPr>
            <w:tcW w:w="1800" w:type="dxa"/>
            <w:shd w:val="solid" w:color="C0C0C0" w:fill="FFFFFF"/>
          </w:tcPr>
          <w:p w:rsidR="00E07121" w:rsidRPr="00304BD6" w:rsidRDefault="00E07121" w:rsidP="007463F2">
            <w:pPr>
              <w:pStyle w:val="Tabletext"/>
              <w:jc w:val="left"/>
              <w:rPr>
                <w:lang w:val="en-GB"/>
              </w:rPr>
            </w:pPr>
            <w:r w:rsidRPr="00304BD6">
              <w:rPr>
                <w:lang w:val="ru-RU"/>
              </w:rPr>
              <w:t xml:space="preserve">Указатель </w:t>
            </w:r>
            <w:r w:rsidRPr="00304BD6">
              <w:rPr>
                <w:lang w:val="en-GB"/>
              </w:rPr>
              <w:t xml:space="preserve">SMPTE </w:t>
            </w:r>
          </w:p>
        </w:tc>
        <w:tc>
          <w:tcPr>
            <w:tcW w:w="3254" w:type="dxa"/>
          </w:tcPr>
          <w:p w:rsidR="00E07121" w:rsidRPr="00304BD6" w:rsidRDefault="00E07121" w:rsidP="007463F2">
            <w:pPr>
              <w:pStyle w:val="Tabletext"/>
              <w:jc w:val="left"/>
              <w:rPr>
                <w:lang w:val="en-GB"/>
              </w:rPr>
            </w:pPr>
            <w:r w:rsidRPr="00304BD6">
              <w:rPr>
                <w:lang w:val="ru-RU"/>
              </w:rPr>
              <w:t xml:space="preserve">Субидентификатор </w:t>
            </w:r>
            <w:r w:rsidRPr="00304BD6">
              <w:rPr>
                <w:lang w:val="en-GB"/>
              </w:rPr>
              <w:t>SMPTE</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0x34</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5</w:t>
            </w:r>
          </w:p>
        </w:tc>
        <w:tc>
          <w:tcPr>
            <w:tcW w:w="1800" w:type="dxa"/>
            <w:shd w:val="solid" w:color="C0C0C0" w:fill="FFFFFF"/>
          </w:tcPr>
          <w:p w:rsidR="00E07121" w:rsidRPr="00304BD6" w:rsidRDefault="00E07121" w:rsidP="007463F2">
            <w:pPr>
              <w:pStyle w:val="Tabletext"/>
              <w:jc w:val="left"/>
              <w:rPr>
                <w:lang w:val="en-GB"/>
              </w:rPr>
            </w:pPr>
            <w:r w:rsidRPr="00304BD6">
              <w:rPr>
                <w:lang w:val="ru-RU"/>
              </w:rPr>
              <w:t>Указатель категории</w:t>
            </w:r>
            <w:r w:rsidRPr="00304BD6">
              <w:rPr>
                <w:lang w:val="en-GB"/>
              </w:rPr>
              <w:t xml:space="preserve"> </w:t>
            </w:r>
            <w:r w:rsidRPr="00304BD6">
              <w:rPr>
                <w:lang w:val="ru-RU"/>
              </w:rPr>
              <w:t>реестра</w:t>
            </w:r>
          </w:p>
        </w:tc>
        <w:tc>
          <w:tcPr>
            <w:tcW w:w="3254" w:type="dxa"/>
          </w:tcPr>
          <w:p w:rsidR="00E07121" w:rsidRPr="00304BD6" w:rsidRDefault="00E07121" w:rsidP="007463F2">
            <w:pPr>
              <w:pStyle w:val="Tabletext"/>
              <w:jc w:val="left"/>
              <w:rPr>
                <w:lang w:val="en-GB"/>
              </w:rPr>
            </w:pPr>
            <w:r w:rsidRPr="00304BD6">
              <w:rPr>
                <w:lang w:val="ru-RU"/>
              </w:rPr>
              <w:t>Наборы и пакеты</w:t>
            </w:r>
            <w:r w:rsidRPr="00304BD6">
              <w:rPr>
                <w:lang w:val="en-GB"/>
              </w:rPr>
              <w:t xml:space="preserve"> </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0x02</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6</w:t>
            </w:r>
          </w:p>
        </w:tc>
        <w:tc>
          <w:tcPr>
            <w:tcW w:w="1800" w:type="dxa"/>
            <w:shd w:val="solid" w:color="C0C0C0" w:fill="FFFFFF"/>
          </w:tcPr>
          <w:p w:rsidR="00E07121" w:rsidRPr="00304BD6" w:rsidRDefault="00E07121" w:rsidP="007463F2">
            <w:pPr>
              <w:pStyle w:val="Tabletext"/>
              <w:jc w:val="left"/>
              <w:rPr>
                <w:lang w:val="en-GB"/>
              </w:rPr>
            </w:pPr>
            <w:r w:rsidRPr="00304BD6">
              <w:rPr>
                <w:lang w:val="ru-RU"/>
              </w:rPr>
              <w:t>Указатель</w:t>
            </w:r>
            <w:r w:rsidRPr="00304BD6">
              <w:rPr>
                <w:lang w:val="en-GB"/>
              </w:rPr>
              <w:t xml:space="preserve"> </w:t>
            </w:r>
            <w:r w:rsidRPr="00304BD6">
              <w:rPr>
                <w:lang w:val="ru-RU"/>
              </w:rPr>
              <w:t>реестра</w:t>
            </w:r>
          </w:p>
        </w:tc>
        <w:tc>
          <w:tcPr>
            <w:tcW w:w="3254" w:type="dxa"/>
          </w:tcPr>
          <w:p w:rsidR="00E07121" w:rsidRPr="00304BD6" w:rsidRDefault="00E07121" w:rsidP="007463F2">
            <w:pPr>
              <w:pStyle w:val="Tabletext"/>
              <w:jc w:val="left"/>
              <w:rPr>
                <w:lang w:val="en-GB"/>
              </w:rPr>
            </w:pPr>
            <w:r w:rsidRPr="00304BD6">
              <w:rPr>
                <w:lang w:val="ru-RU"/>
              </w:rPr>
              <w:t>Универсальные наборы</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Всегда</w:t>
            </w:r>
            <w:r w:rsidRPr="00304BD6">
              <w:rPr>
                <w:lang w:val="en-GB"/>
              </w:rPr>
              <w:t xml:space="preserve"> 0x01</w:t>
            </w:r>
          </w:p>
        </w:tc>
      </w:tr>
      <w:tr w:rsidR="00E07121" w:rsidRPr="009132D3"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7</w:t>
            </w:r>
          </w:p>
        </w:tc>
        <w:tc>
          <w:tcPr>
            <w:tcW w:w="1800" w:type="dxa"/>
            <w:shd w:val="solid" w:color="C0C0C0" w:fill="FFFFFF"/>
          </w:tcPr>
          <w:p w:rsidR="00E07121" w:rsidRPr="00304BD6" w:rsidRDefault="00E07121" w:rsidP="007463F2">
            <w:pPr>
              <w:pStyle w:val="Tabletext"/>
              <w:jc w:val="left"/>
              <w:rPr>
                <w:lang w:val="en-GB"/>
              </w:rPr>
            </w:pPr>
            <w:r w:rsidRPr="00304BD6">
              <w:rPr>
                <w:lang w:val="ru-RU"/>
              </w:rPr>
              <w:t>Указатель</w:t>
            </w:r>
            <w:r w:rsidRPr="00304BD6">
              <w:rPr>
                <w:lang w:val="en-GB"/>
              </w:rPr>
              <w:t xml:space="preserve"> </w:t>
            </w:r>
            <w:r w:rsidRPr="00304BD6">
              <w:rPr>
                <w:lang w:val="ru-RU"/>
              </w:rPr>
              <w:t>структуры</w:t>
            </w:r>
          </w:p>
        </w:tc>
        <w:tc>
          <w:tcPr>
            <w:tcW w:w="3254" w:type="dxa"/>
          </w:tcPr>
          <w:p w:rsidR="00E07121" w:rsidRPr="00304BD6" w:rsidRDefault="00E07121" w:rsidP="007463F2">
            <w:pPr>
              <w:pStyle w:val="Tabletext"/>
              <w:jc w:val="left"/>
              <w:rPr>
                <w:lang w:val="ru-RU"/>
              </w:rPr>
            </w:pPr>
            <w:r w:rsidRPr="00304BD6">
              <w:rPr>
                <w:lang w:val="ru-RU"/>
              </w:rPr>
              <w:t>Указатель варианта структуры в</w:t>
            </w:r>
            <w:r w:rsidR="00304BD6">
              <w:rPr>
                <w:lang w:val="ru-RU"/>
              </w:rPr>
              <w:t> </w:t>
            </w:r>
            <w:r w:rsidRPr="00304BD6">
              <w:rPr>
                <w:lang w:val="ru-RU"/>
              </w:rPr>
              <w:t>регистре универсального набора</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ru-RU"/>
              </w:rPr>
            </w:pPr>
            <w:r w:rsidRPr="00304BD6">
              <w:rPr>
                <w:lang w:val="ru-RU"/>
              </w:rPr>
              <w:t xml:space="preserve">Определено регистром универсального набора и Рекомендацией или </w:t>
            </w:r>
            <w:r w:rsidRPr="00304BD6">
              <w:rPr>
                <w:lang w:val="en-US"/>
              </w:rPr>
              <w:t>RP</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8</w:t>
            </w:r>
          </w:p>
        </w:tc>
        <w:tc>
          <w:tcPr>
            <w:tcW w:w="1800" w:type="dxa"/>
            <w:shd w:val="solid" w:color="C0C0C0" w:fill="FFFFFF"/>
          </w:tcPr>
          <w:p w:rsidR="00E07121" w:rsidRPr="00304BD6" w:rsidRDefault="00E07121" w:rsidP="007463F2">
            <w:pPr>
              <w:pStyle w:val="Tabletext"/>
              <w:jc w:val="left"/>
              <w:rPr>
                <w:lang w:val="en-GB"/>
              </w:rPr>
            </w:pPr>
            <w:r w:rsidRPr="00304BD6">
              <w:rPr>
                <w:lang w:val="ru-RU"/>
              </w:rPr>
              <w:t>Номер</w:t>
            </w:r>
            <w:r w:rsidRPr="00304BD6">
              <w:rPr>
                <w:lang w:val="en-GB"/>
              </w:rPr>
              <w:t xml:space="preserve"> </w:t>
            </w:r>
            <w:r w:rsidRPr="00304BD6">
              <w:rPr>
                <w:lang w:val="ru-RU"/>
              </w:rPr>
              <w:t>версии</w:t>
            </w:r>
          </w:p>
        </w:tc>
        <w:tc>
          <w:tcPr>
            <w:tcW w:w="3254" w:type="dxa"/>
          </w:tcPr>
          <w:p w:rsidR="00E07121" w:rsidRPr="00304BD6" w:rsidRDefault="00E07121" w:rsidP="007463F2">
            <w:pPr>
              <w:pStyle w:val="Tabletext"/>
              <w:jc w:val="left"/>
              <w:rPr>
                <w:lang w:val="ru-RU"/>
              </w:rPr>
            </w:pPr>
            <w:r w:rsidRPr="00304BD6">
              <w:rPr>
                <w:lang w:val="ru-RU"/>
              </w:rPr>
              <w:t>Версия данного регистра, который первый определяет элемент, отмеченный указателем элемента</w:t>
            </w:r>
          </w:p>
        </w:tc>
        <w:tc>
          <w:tcPr>
            <w:tcW w:w="992" w:type="dxa"/>
          </w:tcPr>
          <w:p w:rsidR="00E07121" w:rsidRPr="00304BD6" w:rsidRDefault="00E07121" w:rsidP="007463F2">
            <w:pPr>
              <w:pStyle w:val="Tabletext"/>
              <w:jc w:val="center"/>
              <w:rPr>
                <w:lang w:val="en-GB"/>
              </w:rPr>
            </w:pPr>
            <w:r w:rsidRPr="00304BD6">
              <w:rPr>
                <w:lang w:val="en-GB"/>
              </w:rPr>
              <w:t xml:space="preserve">1 </w:t>
            </w:r>
            <w:r w:rsidRPr="00304BD6">
              <w:rPr>
                <w:lang w:val="ru-RU"/>
              </w:rPr>
              <w:t>байт</w:t>
            </w:r>
          </w:p>
        </w:tc>
        <w:tc>
          <w:tcPr>
            <w:tcW w:w="2693" w:type="dxa"/>
          </w:tcPr>
          <w:p w:rsidR="00E07121" w:rsidRPr="00304BD6" w:rsidRDefault="00E07121" w:rsidP="007463F2">
            <w:pPr>
              <w:pStyle w:val="Tabletext"/>
              <w:jc w:val="left"/>
              <w:rPr>
                <w:lang w:val="en-GB"/>
              </w:rPr>
            </w:pPr>
            <w:r w:rsidRPr="00304BD6">
              <w:rPr>
                <w:lang w:val="ru-RU"/>
              </w:rPr>
              <w:t>Возрастающий номер</w:t>
            </w:r>
          </w:p>
        </w:tc>
      </w:tr>
      <w:tr w:rsidR="00E07121" w:rsidRPr="0082798E" w:rsidTr="007463F2">
        <w:trPr>
          <w:trHeight w:val="20"/>
          <w:jc w:val="center"/>
        </w:trPr>
        <w:tc>
          <w:tcPr>
            <w:tcW w:w="900" w:type="dxa"/>
            <w:shd w:val="solid" w:color="C0C0C0" w:fill="FFFFFF"/>
          </w:tcPr>
          <w:p w:rsidR="00E07121" w:rsidRPr="00304BD6" w:rsidRDefault="00E07121" w:rsidP="007463F2">
            <w:pPr>
              <w:pStyle w:val="Tabletext"/>
              <w:jc w:val="center"/>
              <w:rPr>
                <w:lang w:val="en-GB"/>
              </w:rPr>
            </w:pPr>
            <w:r w:rsidRPr="00304BD6">
              <w:rPr>
                <w:lang w:val="en-GB"/>
              </w:rPr>
              <w:t>9</w:t>
            </w:r>
            <w:r w:rsidRPr="00304BD6">
              <w:rPr>
                <w:lang w:val="ru-RU"/>
              </w:rPr>
              <w:t>–</w:t>
            </w:r>
            <w:r w:rsidRPr="00304BD6">
              <w:rPr>
                <w:lang w:val="en-GB"/>
              </w:rPr>
              <w:t>16</w:t>
            </w:r>
          </w:p>
        </w:tc>
        <w:tc>
          <w:tcPr>
            <w:tcW w:w="1800" w:type="dxa"/>
            <w:shd w:val="solid" w:color="C0C0C0" w:fill="FFFFFF"/>
          </w:tcPr>
          <w:p w:rsidR="00E07121" w:rsidRPr="00304BD6" w:rsidRDefault="00E07121" w:rsidP="007463F2">
            <w:pPr>
              <w:pStyle w:val="Tabletext"/>
              <w:jc w:val="left"/>
              <w:rPr>
                <w:lang w:val="en-GB"/>
              </w:rPr>
            </w:pPr>
            <w:r w:rsidRPr="00304BD6">
              <w:rPr>
                <w:lang w:val="ru-RU"/>
              </w:rPr>
              <w:t>Указатель универсального набора</w:t>
            </w:r>
          </w:p>
        </w:tc>
        <w:tc>
          <w:tcPr>
            <w:tcW w:w="3254" w:type="dxa"/>
          </w:tcPr>
          <w:p w:rsidR="00E07121" w:rsidRPr="00304BD6" w:rsidRDefault="00E07121" w:rsidP="007463F2">
            <w:pPr>
              <w:pStyle w:val="Tabletext"/>
              <w:jc w:val="left"/>
              <w:rPr>
                <w:lang w:val="ru-RU"/>
              </w:rPr>
            </w:pPr>
            <w:r w:rsidRPr="00304BD6">
              <w:rPr>
                <w:lang w:val="ru-RU"/>
              </w:rPr>
              <w:t>Уникальная идентификация конкретного универсального набора</w:t>
            </w:r>
          </w:p>
        </w:tc>
        <w:tc>
          <w:tcPr>
            <w:tcW w:w="992" w:type="dxa"/>
          </w:tcPr>
          <w:p w:rsidR="00E07121" w:rsidRPr="00304BD6" w:rsidRDefault="00E07121" w:rsidP="007463F2">
            <w:pPr>
              <w:pStyle w:val="Tabletext"/>
              <w:jc w:val="center"/>
              <w:rPr>
                <w:lang w:val="en-GB"/>
              </w:rPr>
            </w:pPr>
            <w:r w:rsidRPr="00304BD6">
              <w:rPr>
                <w:lang w:val="en-GB"/>
              </w:rPr>
              <w:t xml:space="preserve">8 </w:t>
            </w:r>
            <w:r w:rsidRPr="00304BD6">
              <w:rPr>
                <w:lang w:val="ru-RU"/>
              </w:rPr>
              <w:t>байтов</w:t>
            </w:r>
          </w:p>
        </w:tc>
        <w:tc>
          <w:tcPr>
            <w:tcW w:w="2693" w:type="dxa"/>
          </w:tcPr>
          <w:p w:rsidR="00E07121" w:rsidRPr="00304BD6" w:rsidRDefault="00E07121" w:rsidP="007463F2">
            <w:pPr>
              <w:pStyle w:val="Tabletext"/>
              <w:jc w:val="left"/>
              <w:rPr>
                <w:lang w:val="ru-RU"/>
              </w:rPr>
            </w:pPr>
            <w:r w:rsidRPr="00304BD6">
              <w:rPr>
                <w:lang w:val="ru-RU"/>
              </w:rPr>
              <w:t>См. регистр универсального набора</w:t>
            </w:r>
          </w:p>
        </w:tc>
      </w:tr>
    </w:tbl>
    <w:p w:rsidR="00E07121" w:rsidRPr="00E350BE" w:rsidRDefault="00E07121" w:rsidP="00EA0AEB">
      <w:pPr>
        <w:pStyle w:val="FigureNo"/>
        <w:rPr>
          <w:lang w:val="ru-RU"/>
        </w:rPr>
      </w:pPr>
      <w:r w:rsidRPr="0082798E">
        <w:rPr>
          <w:lang w:val="ru-RU"/>
        </w:rPr>
        <w:t>РИСУНОК</w:t>
      </w:r>
      <w:r w:rsidRPr="0082798E">
        <w:rPr>
          <w:lang w:val="en-GB"/>
        </w:rPr>
        <w:t xml:space="preserve"> 3</w:t>
      </w:r>
    </w:p>
    <w:p w:rsidR="00E07121" w:rsidRPr="00B13DDE" w:rsidRDefault="00E07121" w:rsidP="00EA0AEB">
      <w:pPr>
        <w:pStyle w:val="Figuretitle"/>
        <w:rPr>
          <w:lang w:val="ru-RU"/>
        </w:rPr>
      </w:pPr>
      <w:r w:rsidRPr="0082798E">
        <w:rPr>
          <w:lang w:val="ru-RU"/>
        </w:rPr>
        <w:t xml:space="preserve">Структура данных </w:t>
      </w:r>
      <w:r w:rsidR="00F31A3D" w:rsidRPr="0082798E">
        <w:rPr>
          <w:lang w:val="en-GB"/>
        </w:rPr>
        <w:t>KLV</w:t>
      </w:r>
      <w:r w:rsidR="00F31A3D">
        <w:rPr>
          <w:lang w:val="ru-RU"/>
        </w:rPr>
        <w:t>-</w:t>
      </w:r>
      <w:r w:rsidRPr="0082798E">
        <w:rPr>
          <w:lang w:val="ru-RU"/>
        </w:rPr>
        <w:t xml:space="preserve">кодированного универсального </w:t>
      </w:r>
      <w:r w:rsidRPr="00B13DDE">
        <w:rPr>
          <w:lang w:val="ru-RU"/>
        </w:rPr>
        <w:t>набора</w:t>
      </w:r>
    </w:p>
    <w:p w:rsidR="00EA0AEB" w:rsidRPr="00EA0AEB" w:rsidRDefault="00C17B60" w:rsidP="00EA0AEB">
      <w:pPr>
        <w:pStyle w:val="Figure"/>
      </w:pPr>
      <w:r w:rsidRPr="00EA0AEB">
        <w:object w:dxaOrig="11983" w:dyaOrig="5869">
          <v:shape id="_x0000_i1027" type="#_x0000_t75" style="width:476.5pt;height:230pt" o:ole="">
            <v:imagedata r:id="rId19" o:title=""/>
          </v:shape>
          <o:OLEObject Type="Embed" ProgID="CorelDRAW.Graphic.14" ShapeID="_x0000_i1027" DrawAspect="Content" ObjectID="_1368612621" r:id="rId20"/>
        </w:object>
      </w:r>
    </w:p>
    <w:p w:rsidR="00C17B60" w:rsidRDefault="00C17B60">
      <w:pPr>
        <w:tabs>
          <w:tab w:val="clear" w:pos="794"/>
          <w:tab w:val="clear" w:pos="1191"/>
          <w:tab w:val="clear" w:pos="1588"/>
          <w:tab w:val="clear" w:pos="1985"/>
        </w:tabs>
        <w:overflowPunct/>
        <w:autoSpaceDE/>
        <w:autoSpaceDN/>
        <w:adjustRightInd/>
        <w:spacing w:before="0"/>
        <w:jc w:val="left"/>
        <w:textAlignment w:val="auto"/>
        <w:rPr>
          <w:b/>
          <w:lang w:val="ru-RU"/>
        </w:rPr>
      </w:pPr>
      <w:bookmarkStart w:id="33" w:name="_Toc42868852"/>
      <w:r>
        <w:rPr>
          <w:lang w:val="ru-RU"/>
        </w:rPr>
        <w:br w:type="page"/>
      </w:r>
    </w:p>
    <w:p w:rsidR="00E07121" w:rsidRPr="0082798E" w:rsidRDefault="00E07121" w:rsidP="00C17B60">
      <w:pPr>
        <w:pStyle w:val="Heading2"/>
        <w:rPr>
          <w:lang w:val="ru-RU"/>
        </w:rPr>
      </w:pPr>
      <w:r w:rsidRPr="0082798E">
        <w:rPr>
          <w:lang w:val="ru-RU"/>
        </w:rPr>
        <w:lastRenderedPageBreak/>
        <w:t>3.2</w:t>
      </w:r>
      <w:r w:rsidRPr="0082798E">
        <w:rPr>
          <w:lang w:val="ru-RU"/>
        </w:rPr>
        <w:tab/>
      </w:r>
      <w:bookmarkEnd w:id="33"/>
      <w:r w:rsidRPr="0082798E">
        <w:rPr>
          <w:lang w:val="ru-RU"/>
        </w:rPr>
        <w:t>Глобальные наборы</w:t>
      </w:r>
    </w:p>
    <w:p w:rsidR="00E07121" w:rsidRPr="0082798E" w:rsidRDefault="00E07121" w:rsidP="00C17B60">
      <w:pPr>
        <w:rPr>
          <w:lang w:val="ru-RU"/>
        </w:rPr>
      </w:pPr>
      <w:r w:rsidRPr="0082798E">
        <w:rPr>
          <w:lang w:val="ru-RU"/>
        </w:rPr>
        <w:t>Глобальный набор определяется как совокупность нескольких элементов данных, сгруппированных, для того чтобы без потери информации уменьшить длину ключей для каждого элемента в наборе. В</w:t>
      </w:r>
      <w:r w:rsidR="008D1FD1">
        <w:rPr>
          <w:lang w:val="ru-RU"/>
        </w:rPr>
        <w:t> </w:t>
      </w:r>
      <w:r w:rsidRPr="0082798E">
        <w:rPr>
          <w:lang w:val="ru-RU"/>
        </w:rPr>
        <w:t>глобальном наборе элементы данных могут быть размещены в любом порядке и даже отсутствовать.</w:t>
      </w:r>
    </w:p>
    <w:p w:rsidR="00E07121" w:rsidRPr="0082798E" w:rsidRDefault="00E07121" w:rsidP="00C17B60">
      <w:pPr>
        <w:rPr>
          <w:lang w:val="ru-RU"/>
        </w:rPr>
      </w:pPr>
      <w:r w:rsidRPr="0082798E">
        <w:rPr>
          <w:lang w:val="ru-RU"/>
        </w:rPr>
        <w:t xml:space="preserve">Использование ключей для кодирования глобальных наборов должно быть определено соответствующей Рекомендацией или </w:t>
      </w:r>
      <w:r w:rsidRPr="0082798E">
        <w:rPr>
          <w:lang w:val="en-US"/>
        </w:rPr>
        <w:t>RP</w:t>
      </w:r>
      <w:r w:rsidRPr="0082798E">
        <w:rPr>
          <w:lang w:val="ru-RU"/>
        </w:rPr>
        <w:t>, включая Указатель структуры, и соответствующим регистром глобального набора, включающим номер версии.</w:t>
      </w:r>
    </w:p>
    <w:p w:rsidR="00E07121" w:rsidRPr="0082798E" w:rsidRDefault="00E07121" w:rsidP="00C17B60">
      <w:pPr>
        <w:rPr>
          <w:lang w:val="ru-RU"/>
        </w:rPr>
      </w:pPr>
      <w:r w:rsidRPr="0082798E">
        <w:rPr>
          <w:lang w:val="ru-RU"/>
        </w:rPr>
        <w:t>Ключ глобального набора должен иметь длину 16 байтов.</w:t>
      </w:r>
    </w:p>
    <w:p w:rsidR="00E07121" w:rsidRPr="0082798E" w:rsidRDefault="00E07121" w:rsidP="00C17B60">
      <w:pPr>
        <w:rPr>
          <w:lang w:val="ru-RU"/>
        </w:rPr>
      </w:pPr>
      <w:r w:rsidRPr="0082798E">
        <w:rPr>
          <w:lang w:val="ru-RU"/>
        </w:rPr>
        <w:t xml:space="preserve">Длина глобального набора должна кодироваться по умолчанию согласно нотации </w:t>
      </w:r>
      <w:r w:rsidRPr="0082798E">
        <w:rPr>
          <w:lang w:val="en-GB"/>
        </w:rPr>
        <w:t>ASN</w:t>
      </w:r>
      <w:r w:rsidRPr="0082798E">
        <w:rPr>
          <w:lang w:val="ru-RU"/>
        </w:rPr>
        <w:t>.1 с использованием по мере необходимости длинной или короткой формы.</w:t>
      </w:r>
    </w:p>
    <w:p w:rsidR="00E07121" w:rsidRPr="0082798E" w:rsidRDefault="00E07121" w:rsidP="00C17B60">
      <w:pPr>
        <w:rPr>
          <w:lang w:val="ru-RU"/>
        </w:rPr>
      </w:pPr>
      <w:r w:rsidRPr="0082798E">
        <w:rPr>
          <w:lang w:val="ru-RU"/>
        </w:rPr>
        <w:t xml:space="preserve">Значение глобального набора должно быть последовательностью </w:t>
      </w:r>
      <w:r w:rsidR="00F31A3D" w:rsidRPr="0082798E">
        <w:rPr>
          <w:lang w:val="en-GB"/>
        </w:rPr>
        <w:t>KLV</w:t>
      </w:r>
      <w:r w:rsidR="00F31A3D">
        <w:rPr>
          <w:lang w:val="ru-RU"/>
        </w:rPr>
        <w:t>-</w:t>
      </w:r>
      <w:r w:rsidRPr="0082798E">
        <w:rPr>
          <w:lang w:val="ru-RU"/>
        </w:rPr>
        <w:t xml:space="preserve">кодированных элементов, общая длина которых задается полем "длина". Все элементы данных в глобальном наборе должны применять протокол </w:t>
      </w:r>
      <w:r w:rsidR="00F31A3D" w:rsidRPr="0082798E">
        <w:rPr>
          <w:lang w:val="en-GB"/>
        </w:rPr>
        <w:t>KLV</w:t>
      </w:r>
      <w:r w:rsidR="00F31A3D">
        <w:rPr>
          <w:lang w:val="ru-RU"/>
        </w:rPr>
        <w:t>-</w:t>
      </w:r>
      <w:r w:rsidRPr="0082798E">
        <w:rPr>
          <w:lang w:val="ru-RU"/>
        </w:rPr>
        <w:t>кодирования данных, но с укороченным значением глобального тега, заменяющего ключ, как описано далее.</w:t>
      </w:r>
    </w:p>
    <w:p w:rsidR="00E07121" w:rsidRPr="0082798E" w:rsidRDefault="00E07121" w:rsidP="00C17B60">
      <w:pPr>
        <w:rPr>
          <w:lang w:val="ru-RU"/>
        </w:rPr>
      </w:pPr>
      <w:r w:rsidRPr="0082798E">
        <w:rPr>
          <w:lang w:val="ru-RU"/>
        </w:rPr>
        <w:t xml:space="preserve">Метка </w:t>
      </w:r>
      <w:r w:rsidRPr="0082798E">
        <w:rPr>
          <w:lang w:val="en-US"/>
        </w:rPr>
        <w:t>UL</w:t>
      </w:r>
      <w:r w:rsidRPr="0082798E">
        <w:rPr>
          <w:lang w:val="ru-RU"/>
        </w:rPr>
        <w:t xml:space="preserve"> глобального набора должна определяться в двух частях:</w:t>
      </w:r>
    </w:p>
    <w:p w:rsidR="00E07121" w:rsidRPr="0082798E" w:rsidRDefault="00E07121" w:rsidP="00C17B60">
      <w:pPr>
        <w:rPr>
          <w:lang w:val="ru-RU"/>
        </w:rPr>
      </w:pPr>
      <w:r w:rsidRPr="0082798E">
        <w:rPr>
          <w:lang w:val="ru-RU"/>
        </w:rPr>
        <w:t xml:space="preserve">Первая группа длиной 8 байтов (заголовок </w:t>
      </w:r>
      <w:r w:rsidRPr="0082798E">
        <w:rPr>
          <w:lang w:val="en-US"/>
        </w:rPr>
        <w:t>UL</w:t>
      </w:r>
      <w:r w:rsidRPr="0082798E">
        <w:rPr>
          <w:lang w:val="ru-RU"/>
        </w:rPr>
        <w:t xml:space="preserve"> и указатель </w:t>
      </w:r>
      <w:r w:rsidRPr="0082798E">
        <w:rPr>
          <w:lang w:val="en-US"/>
        </w:rPr>
        <w:t>UL</w:t>
      </w:r>
      <w:r w:rsidRPr="0082798E">
        <w:rPr>
          <w:lang w:val="ru-RU"/>
        </w:rPr>
        <w:t xml:space="preserve">) должна быть зарегистрирована Центром регистрации </w:t>
      </w:r>
      <w:r w:rsidRPr="0082798E">
        <w:rPr>
          <w:lang w:val="en-US"/>
        </w:rPr>
        <w:t>SMPTE</w:t>
      </w:r>
      <w:r w:rsidRPr="0082798E">
        <w:rPr>
          <w:lang w:val="ru-RU"/>
        </w:rPr>
        <w:t xml:space="preserve"> и использоваться для идентификации Рекомендации и </w:t>
      </w:r>
      <w:r w:rsidRPr="0082798E">
        <w:rPr>
          <w:lang w:val="en-US"/>
        </w:rPr>
        <w:t>RP</w:t>
      </w:r>
      <w:r w:rsidRPr="0082798E">
        <w:rPr>
          <w:lang w:val="ru-RU"/>
        </w:rPr>
        <w:t xml:space="preserve"> (включая указатель структуры), касающихся глобального набора. Каждая запись в регистре глобального набора должна содержать номер версии, в которой она была впервые определена. </w:t>
      </w:r>
    </w:p>
    <w:p w:rsidR="00E07121" w:rsidRPr="0082798E" w:rsidRDefault="00E07121" w:rsidP="00C17B60">
      <w:pPr>
        <w:rPr>
          <w:lang w:val="ru-RU"/>
        </w:rPr>
      </w:pPr>
      <w:r w:rsidRPr="0082798E">
        <w:rPr>
          <w:lang w:val="ru-RU"/>
        </w:rPr>
        <w:t xml:space="preserve">Вторая группа длиной 8 байтов, называемая указателем глобального набора, должна использоваться для определения общих заголовка </w:t>
      </w:r>
      <w:r w:rsidRPr="0082798E">
        <w:rPr>
          <w:lang w:val="en-US"/>
        </w:rPr>
        <w:t>UL</w:t>
      </w:r>
      <w:r w:rsidRPr="0082798E">
        <w:rPr>
          <w:lang w:val="ru-RU"/>
        </w:rPr>
        <w:t xml:space="preserve"> и указателя </w:t>
      </w:r>
      <w:r w:rsidRPr="0082798E">
        <w:rPr>
          <w:lang w:val="en-US"/>
        </w:rPr>
        <w:t>UL</w:t>
      </w:r>
      <w:r w:rsidRPr="0082798E">
        <w:rPr>
          <w:lang w:val="ru-RU"/>
        </w:rPr>
        <w:t xml:space="preserve"> для всех ключей глобального набора. Эта группа в 8 байтов должна содержать поля для заголовков </w:t>
      </w:r>
      <w:r w:rsidRPr="0082798E">
        <w:rPr>
          <w:lang w:val="en-US"/>
        </w:rPr>
        <w:t>UL</w:t>
      </w:r>
      <w:r w:rsidRPr="0082798E">
        <w:rPr>
          <w:lang w:val="ru-RU"/>
        </w:rPr>
        <w:t xml:space="preserve">, а также максимальное число указателей </w:t>
      </w:r>
      <w:r w:rsidRPr="0082798E">
        <w:rPr>
          <w:lang w:val="en-US"/>
        </w:rPr>
        <w:t>UL</w:t>
      </w:r>
      <w:r w:rsidRPr="0082798E">
        <w:rPr>
          <w:lang w:val="ru-RU"/>
        </w:rPr>
        <w:t xml:space="preserve">, общих для всех элементов глобального набора и учтенных указателем структуры (байт 7). Указатель глобального набора может заканчиваться нулевым байтом, свидетельствующим о достижении конца общего корня указателя </w:t>
      </w:r>
      <w:r w:rsidRPr="0082798E">
        <w:rPr>
          <w:lang w:val="en-US"/>
        </w:rPr>
        <w:t>UL</w:t>
      </w:r>
      <w:r w:rsidRPr="0082798E">
        <w:rPr>
          <w:lang w:val="ru-RU"/>
        </w:rPr>
        <w:t>. Длина последовательности старших байтов до завершающего нулевого байта второй группы должна составлять 2–8 байтов. Если длина второй группы равна 8 байтам, завершающий байт с нулевым значением не требуется.</w:t>
      </w:r>
      <w:r>
        <w:rPr>
          <w:lang w:val="ru-RU"/>
        </w:rPr>
        <w:t xml:space="preserve"> </w:t>
      </w:r>
    </w:p>
    <w:p w:rsidR="00E07121" w:rsidRPr="0082798E" w:rsidRDefault="00E07121" w:rsidP="00C17B60">
      <w:pPr>
        <w:rPr>
          <w:lang w:val="ru-RU"/>
        </w:rPr>
      </w:pPr>
      <w:r w:rsidRPr="0082798E">
        <w:rPr>
          <w:lang w:val="ru-RU"/>
        </w:rPr>
        <w:t xml:space="preserve">Каждый глобальный тег имеет длину от 2 до 12 слов. Глобальные теги длиной менее 12 слов должны завершаться одним нулевым значением, чтобы устранить избыточные данные </w:t>
      </w:r>
      <w:r w:rsidRPr="0082798E">
        <w:rPr>
          <w:lang w:val="en-US"/>
        </w:rPr>
        <w:t>UL</w:t>
      </w:r>
      <w:r w:rsidRPr="0082798E">
        <w:rPr>
          <w:lang w:val="ru-RU"/>
        </w:rPr>
        <w:t>.</w:t>
      </w:r>
    </w:p>
    <w:p w:rsidR="00E07121" w:rsidRPr="0082798E" w:rsidRDefault="00E07121" w:rsidP="00C17B60">
      <w:pPr>
        <w:rPr>
          <w:lang w:val="ru-RU"/>
        </w:rPr>
      </w:pPr>
      <w:r w:rsidRPr="0082798E">
        <w:rPr>
          <w:lang w:val="ru-RU"/>
        </w:rPr>
        <w:t>Полный Ключ длиной 16 байтов каждого элемента данных в глобальном наборе можно восстановить без потери информации, используя конкатенацию ненулевых байтов указателя глобального набора и глобального тега элемента. Если длина результирующей конкатенации меньше 16 байтов, остальные байты пространства</w:t>
      </w:r>
      <w:r w:rsidR="00B12008">
        <w:rPr>
          <w:lang w:val="ru-RU"/>
        </w:rPr>
        <w:t xml:space="preserve"> в</w:t>
      </w:r>
      <w:r w:rsidRPr="0082798E">
        <w:rPr>
          <w:lang w:val="ru-RU"/>
        </w:rPr>
        <w:t xml:space="preserve"> </w:t>
      </w:r>
      <w:r w:rsidR="00B12008" w:rsidRPr="0082798E">
        <w:rPr>
          <w:lang w:val="ru-RU"/>
        </w:rPr>
        <w:t>16</w:t>
      </w:r>
      <w:r w:rsidR="00B12008">
        <w:rPr>
          <w:lang w:val="ru-RU"/>
        </w:rPr>
        <w:t xml:space="preserve"> </w:t>
      </w:r>
      <w:r w:rsidR="00B12008" w:rsidRPr="0082798E">
        <w:rPr>
          <w:lang w:val="ru-RU"/>
        </w:rPr>
        <w:t>б</w:t>
      </w:r>
      <w:r w:rsidR="00B12008">
        <w:rPr>
          <w:lang w:val="ru-RU"/>
        </w:rPr>
        <w:t>айтов</w:t>
      </w:r>
      <w:r w:rsidR="00B12008" w:rsidRPr="0082798E">
        <w:rPr>
          <w:lang w:val="ru-RU"/>
        </w:rPr>
        <w:t xml:space="preserve"> </w:t>
      </w:r>
      <w:r w:rsidRPr="0082798E">
        <w:rPr>
          <w:lang w:val="ru-RU"/>
        </w:rPr>
        <w:t>должны быть заполнены нулями.</w:t>
      </w:r>
    </w:p>
    <w:p w:rsidR="00E07121" w:rsidRPr="0082798E" w:rsidRDefault="00E07121" w:rsidP="00C17B60">
      <w:pPr>
        <w:rPr>
          <w:lang w:val="ru-RU"/>
        </w:rPr>
      </w:pPr>
      <w:r w:rsidRPr="0082798E">
        <w:rPr>
          <w:lang w:val="ru-RU"/>
        </w:rPr>
        <w:t xml:space="preserve">В соответствующих Рекомендации или </w:t>
      </w:r>
      <w:r w:rsidRPr="0082798E">
        <w:rPr>
          <w:lang w:val="en-GB"/>
        </w:rPr>
        <w:t>RP</w:t>
      </w:r>
      <w:r w:rsidRPr="0082798E">
        <w:rPr>
          <w:lang w:val="ru-RU"/>
        </w:rPr>
        <w:t>, касающихся применения, могут указываться ограничения на значение универсального набора, такие как число и размер элементов, разрешенная последовательность элементов и на то, обязательными или факультативными должны быть те или иные элементы.</w:t>
      </w:r>
    </w:p>
    <w:p w:rsidR="00E350BE" w:rsidRPr="00B13DDE" w:rsidRDefault="00E07121" w:rsidP="00C17B60">
      <w:pPr>
        <w:rPr>
          <w:lang w:val="ru-RU"/>
        </w:rPr>
      </w:pPr>
      <w:r w:rsidRPr="0082798E">
        <w:rPr>
          <w:lang w:val="ru-RU"/>
        </w:rPr>
        <w:t xml:space="preserve">Ключ для глобальных наборов описан в таблице 5. Указатель глобального набора определен последними 8 байтами ключа глобального набора. Ключи глобального набора должны быть определены в соответствующих Рекомендации или </w:t>
      </w:r>
      <w:r w:rsidRPr="0082798E">
        <w:rPr>
          <w:lang w:val="en-GB"/>
        </w:rPr>
        <w:t>RP</w:t>
      </w:r>
      <w:r w:rsidRPr="0082798E">
        <w:rPr>
          <w:lang w:val="ru-RU"/>
        </w:rPr>
        <w:t xml:space="preserve">, а значение ключа должно быть зарегистрировано Центром регистрации </w:t>
      </w:r>
      <w:r w:rsidRPr="0082798E">
        <w:rPr>
          <w:lang w:val="en-US"/>
        </w:rPr>
        <w:t>SMPTE</w:t>
      </w:r>
      <w:r w:rsidRPr="0082798E">
        <w:rPr>
          <w:lang w:val="ru-RU"/>
        </w:rPr>
        <w:t xml:space="preserve"> в соответствии с положениями соответствующих Рекомендации или </w:t>
      </w:r>
      <w:r w:rsidRPr="0082798E">
        <w:rPr>
          <w:lang w:val="en-GB"/>
        </w:rPr>
        <w:t>RP</w:t>
      </w:r>
      <w:r w:rsidRPr="0082798E">
        <w:rPr>
          <w:lang w:val="ru-RU"/>
        </w:rPr>
        <w:t>, чтобы гарантировать уникальность значения ключа.</w:t>
      </w:r>
      <w:r>
        <w:rPr>
          <w:lang w:val="ru-RU"/>
        </w:rPr>
        <w:t xml:space="preserve"> </w:t>
      </w:r>
    </w:p>
    <w:p w:rsidR="00C17B60" w:rsidRDefault="00C17B60">
      <w:pPr>
        <w:tabs>
          <w:tab w:val="clear" w:pos="794"/>
          <w:tab w:val="clear" w:pos="1191"/>
          <w:tab w:val="clear" w:pos="1588"/>
          <w:tab w:val="clear" w:pos="1985"/>
        </w:tabs>
        <w:overflowPunct/>
        <w:autoSpaceDE/>
        <w:autoSpaceDN/>
        <w:adjustRightInd/>
        <w:spacing w:before="0"/>
        <w:jc w:val="left"/>
        <w:textAlignment w:val="auto"/>
        <w:rPr>
          <w:caps/>
          <w:szCs w:val="22"/>
          <w:lang w:val="ru-RU"/>
        </w:rPr>
      </w:pPr>
      <w:r>
        <w:rPr>
          <w:szCs w:val="22"/>
          <w:lang w:val="ru-RU"/>
        </w:rPr>
        <w:br w:type="page"/>
      </w:r>
    </w:p>
    <w:p w:rsidR="00E07121" w:rsidRPr="00B96353" w:rsidRDefault="00E07121" w:rsidP="00C17B60">
      <w:pPr>
        <w:pStyle w:val="TableNo"/>
        <w:rPr>
          <w:lang w:val="ru-RU"/>
        </w:rPr>
      </w:pPr>
      <w:r w:rsidRPr="00B96353">
        <w:rPr>
          <w:lang w:val="ru-RU"/>
        </w:rPr>
        <w:lastRenderedPageBreak/>
        <w:t>ТАБЛИЦА 5</w:t>
      </w:r>
    </w:p>
    <w:p w:rsidR="00E07121" w:rsidRPr="00B96353" w:rsidRDefault="00E07121" w:rsidP="00C17B60">
      <w:pPr>
        <w:pStyle w:val="Tabletitle"/>
        <w:rPr>
          <w:lang w:val="ru-RU"/>
        </w:rPr>
      </w:pPr>
      <w:r w:rsidRPr="00B96353">
        <w:rPr>
          <w:lang w:val="ru-RU"/>
        </w:rPr>
        <w:t>Описания полей для ключа для кодирования глобального набора</w:t>
      </w:r>
      <w:bookmarkStart w:id="34" w:name="_Ref472558193"/>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85" w:type="dxa"/>
          <w:right w:w="85" w:type="dxa"/>
        </w:tblCellMar>
        <w:tblLook w:val="00A0" w:firstRow="1" w:lastRow="0" w:firstColumn="1" w:lastColumn="0" w:noHBand="0" w:noVBand="0"/>
      </w:tblPr>
      <w:tblGrid>
        <w:gridCol w:w="993"/>
        <w:gridCol w:w="1542"/>
        <w:gridCol w:w="3429"/>
        <w:gridCol w:w="982"/>
        <w:gridCol w:w="2693"/>
      </w:tblGrid>
      <w:tr w:rsidR="00E07121" w:rsidRPr="008D1FD1" w:rsidTr="00C17B60">
        <w:trPr>
          <w:trHeight w:val="20"/>
          <w:jc w:val="center"/>
        </w:trPr>
        <w:tc>
          <w:tcPr>
            <w:tcW w:w="993" w:type="dxa"/>
            <w:tcBorders>
              <w:top w:val="single" w:sz="4" w:space="0" w:color="auto"/>
            </w:tcBorders>
          </w:tcPr>
          <w:bookmarkEnd w:id="34"/>
          <w:p w:rsidR="00E07121" w:rsidRPr="008D1FD1" w:rsidRDefault="00E07121" w:rsidP="00C17B60">
            <w:pPr>
              <w:pStyle w:val="Tablehead"/>
              <w:rPr>
                <w:lang w:val="ru-RU"/>
              </w:rPr>
            </w:pPr>
            <w:r w:rsidRPr="008D1FD1">
              <w:rPr>
                <w:lang w:val="ru-RU"/>
              </w:rPr>
              <w:t>Номер</w:t>
            </w:r>
          </w:p>
        </w:tc>
        <w:tc>
          <w:tcPr>
            <w:tcW w:w="1542" w:type="dxa"/>
            <w:tcBorders>
              <w:top w:val="single" w:sz="4" w:space="0" w:color="auto"/>
            </w:tcBorders>
            <w:vAlign w:val="center"/>
          </w:tcPr>
          <w:p w:rsidR="00E07121" w:rsidRPr="008D1FD1" w:rsidRDefault="00E07121" w:rsidP="00C17B60">
            <w:pPr>
              <w:pStyle w:val="Tablehead"/>
              <w:rPr>
                <w:lang w:val="ru-RU"/>
              </w:rPr>
            </w:pPr>
            <w:r w:rsidRPr="008D1FD1">
              <w:rPr>
                <w:lang w:val="ru-RU"/>
              </w:rPr>
              <w:t>Поле</w:t>
            </w:r>
          </w:p>
        </w:tc>
        <w:tc>
          <w:tcPr>
            <w:tcW w:w="3429" w:type="dxa"/>
            <w:tcBorders>
              <w:top w:val="single" w:sz="4" w:space="0" w:color="auto"/>
            </w:tcBorders>
            <w:vAlign w:val="center"/>
          </w:tcPr>
          <w:p w:rsidR="00E07121" w:rsidRPr="008D1FD1" w:rsidRDefault="00E07121" w:rsidP="00C17B60">
            <w:pPr>
              <w:pStyle w:val="Tablehead"/>
              <w:rPr>
                <w:lang w:val="en-GB"/>
              </w:rPr>
            </w:pPr>
            <w:r w:rsidRPr="008D1FD1">
              <w:rPr>
                <w:lang w:val="ru-RU"/>
              </w:rPr>
              <w:t>Описание</w:t>
            </w:r>
          </w:p>
        </w:tc>
        <w:tc>
          <w:tcPr>
            <w:tcW w:w="982" w:type="dxa"/>
            <w:tcBorders>
              <w:top w:val="single" w:sz="4" w:space="0" w:color="auto"/>
            </w:tcBorders>
          </w:tcPr>
          <w:p w:rsidR="00E07121" w:rsidRPr="008D1FD1" w:rsidRDefault="00E07121" w:rsidP="00C17B60">
            <w:pPr>
              <w:pStyle w:val="Tablehead"/>
              <w:rPr>
                <w:lang w:val="en-GB"/>
              </w:rPr>
            </w:pPr>
            <w:r w:rsidRPr="008D1FD1">
              <w:rPr>
                <w:lang w:val="ru-RU"/>
              </w:rPr>
              <w:t>Длина</w:t>
            </w:r>
          </w:p>
        </w:tc>
        <w:tc>
          <w:tcPr>
            <w:tcW w:w="2693" w:type="dxa"/>
            <w:tcBorders>
              <w:top w:val="single" w:sz="4" w:space="0" w:color="auto"/>
            </w:tcBorders>
            <w:vAlign w:val="center"/>
          </w:tcPr>
          <w:p w:rsidR="00E07121" w:rsidRPr="008D1FD1" w:rsidRDefault="00E07121" w:rsidP="00C17B60">
            <w:pPr>
              <w:pStyle w:val="Tablehead"/>
              <w:rPr>
                <w:lang w:val="en-GB"/>
              </w:rPr>
            </w:pPr>
            <w:r w:rsidRPr="008D1FD1">
              <w:rPr>
                <w:lang w:val="ru-RU"/>
              </w:rPr>
              <w:t>Контент</w:t>
            </w:r>
            <w:r w:rsidRPr="008D1FD1">
              <w:rPr>
                <w:lang w:val="en-GB"/>
              </w:rPr>
              <w:t>/</w:t>
            </w:r>
            <w:r w:rsidRPr="008D1FD1">
              <w:rPr>
                <w:lang w:val="ru-RU"/>
              </w:rPr>
              <w:t>Формат</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p>
        </w:tc>
        <w:tc>
          <w:tcPr>
            <w:tcW w:w="1542" w:type="dxa"/>
            <w:shd w:val="clear" w:color="auto" w:fill="B3B3B3"/>
          </w:tcPr>
          <w:p w:rsidR="00E07121" w:rsidRPr="008D1FD1" w:rsidRDefault="00E07121" w:rsidP="00C17B60">
            <w:pPr>
              <w:pStyle w:val="Tabletext"/>
              <w:jc w:val="left"/>
              <w:rPr>
                <w:lang w:val="en-GB"/>
              </w:rPr>
            </w:pPr>
            <w:r w:rsidRPr="008D1FD1">
              <w:rPr>
                <w:lang w:val="ru-RU"/>
              </w:rPr>
              <w:t xml:space="preserve">Заголовок </w:t>
            </w:r>
            <w:r w:rsidRPr="008D1FD1">
              <w:rPr>
                <w:lang w:val="en-GB"/>
              </w:rPr>
              <w:t>UL</w:t>
            </w:r>
          </w:p>
        </w:tc>
        <w:tc>
          <w:tcPr>
            <w:tcW w:w="3429" w:type="dxa"/>
          </w:tcPr>
          <w:p w:rsidR="00E07121" w:rsidRPr="008D1FD1" w:rsidRDefault="00E07121" w:rsidP="00C17B60">
            <w:pPr>
              <w:pStyle w:val="Tabletext"/>
              <w:jc w:val="left"/>
              <w:rPr>
                <w:lang w:val="en-GB"/>
              </w:rPr>
            </w:pPr>
          </w:p>
        </w:tc>
        <w:tc>
          <w:tcPr>
            <w:tcW w:w="982" w:type="dxa"/>
          </w:tcPr>
          <w:p w:rsidR="00E07121" w:rsidRPr="008D1FD1" w:rsidRDefault="00E07121" w:rsidP="00C17B60">
            <w:pPr>
              <w:pStyle w:val="Tabletext"/>
              <w:jc w:val="center"/>
              <w:rPr>
                <w:lang w:val="en-GB"/>
              </w:rPr>
            </w:pPr>
          </w:p>
        </w:tc>
        <w:tc>
          <w:tcPr>
            <w:tcW w:w="2693" w:type="dxa"/>
            <w:vAlign w:val="center"/>
          </w:tcPr>
          <w:p w:rsidR="00E07121" w:rsidRPr="008D1FD1" w:rsidRDefault="00E07121" w:rsidP="00C17B60">
            <w:pPr>
              <w:pStyle w:val="Tabletext"/>
              <w:jc w:val="left"/>
              <w:rPr>
                <w:lang w:val="en-GB"/>
              </w:rPr>
            </w:pP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1</w:t>
            </w:r>
          </w:p>
        </w:tc>
        <w:tc>
          <w:tcPr>
            <w:tcW w:w="1542" w:type="dxa"/>
            <w:shd w:val="clear" w:color="auto" w:fill="B3B3B3"/>
          </w:tcPr>
          <w:p w:rsidR="00E07121" w:rsidRPr="008D1FD1" w:rsidRDefault="00E07121" w:rsidP="00C17B60">
            <w:pPr>
              <w:pStyle w:val="Tabletext"/>
              <w:jc w:val="left"/>
              <w:rPr>
                <w:lang w:val="en-GB"/>
              </w:rPr>
            </w:pPr>
            <w:r w:rsidRPr="008D1FD1">
              <w:rPr>
                <w:lang w:val="en-GB"/>
              </w:rPr>
              <w:t>OID</w:t>
            </w:r>
          </w:p>
        </w:tc>
        <w:tc>
          <w:tcPr>
            <w:tcW w:w="3429" w:type="dxa"/>
          </w:tcPr>
          <w:p w:rsidR="00E07121" w:rsidRPr="008D1FD1" w:rsidRDefault="00E07121" w:rsidP="00C17B60">
            <w:pPr>
              <w:pStyle w:val="Tabletext"/>
              <w:jc w:val="left"/>
              <w:rPr>
                <w:lang w:val="en-GB"/>
              </w:rPr>
            </w:pPr>
            <w:r w:rsidRPr="008D1FD1">
              <w:rPr>
                <w:lang w:val="ru-RU"/>
              </w:rPr>
              <w:t>Идентификатор объекта</w:t>
            </w:r>
          </w:p>
        </w:tc>
        <w:tc>
          <w:tcPr>
            <w:tcW w:w="982" w:type="dxa"/>
          </w:tcPr>
          <w:p w:rsidR="00E07121" w:rsidRPr="008D1FD1" w:rsidRDefault="00E07121" w:rsidP="00C17B60">
            <w:pPr>
              <w:pStyle w:val="Tabletext"/>
              <w:jc w:val="center"/>
              <w:rPr>
                <w:lang w:val="en-GB"/>
              </w:rPr>
            </w:pPr>
            <w:r w:rsidRPr="008D1FD1">
              <w:rPr>
                <w:lang w:val="en-GB"/>
              </w:rPr>
              <w:t xml:space="preserve">1 </w:t>
            </w:r>
            <w:r w:rsidRPr="008D1FD1">
              <w:rPr>
                <w:lang w:val="ru-RU"/>
              </w:rPr>
              <w:t>байт</w:t>
            </w:r>
          </w:p>
        </w:tc>
        <w:tc>
          <w:tcPr>
            <w:tcW w:w="2693" w:type="dxa"/>
          </w:tcPr>
          <w:p w:rsidR="00E07121" w:rsidRPr="008D1FD1" w:rsidRDefault="00E07121" w:rsidP="00C17B60">
            <w:pPr>
              <w:pStyle w:val="Tabletext"/>
              <w:jc w:val="left"/>
              <w:rPr>
                <w:lang w:val="en-GB"/>
              </w:rPr>
            </w:pPr>
            <w:r w:rsidRPr="008D1FD1">
              <w:rPr>
                <w:lang w:val="ru-RU"/>
              </w:rPr>
              <w:t>Всегда</w:t>
            </w:r>
            <w:r w:rsidRPr="008D1FD1">
              <w:rPr>
                <w:lang w:val="en-GB"/>
              </w:rPr>
              <w:t xml:space="preserve"> 0x06</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2</w:t>
            </w:r>
          </w:p>
        </w:tc>
        <w:tc>
          <w:tcPr>
            <w:tcW w:w="1542" w:type="dxa"/>
            <w:shd w:val="clear" w:color="auto" w:fill="B3B3B3"/>
            <w:vAlign w:val="center"/>
          </w:tcPr>
          <w:p w:rsidR="00E07121" w:rsidRPr="008D1FD1" w:rsidRDefault="00E07121" w:rsidP="00C17B60">
            <w:pPr>
              <w:pStyle w:val="Tabletext"/>
              <w:jc w:val="left"/>
              <w:rPr>
                <w:lang w:val="en-GB"/>
              </w:rPr>
            </w:pPr>
            <w:r w:rsidRPr="008D1FD1">
              <w:rPr>
                <w:lang w:val="ru-RU"/>
              </w:rPr>
              <w:t xml:space="preserve">Размер </w:t>
            </w:r>
            <w:r w:rsidRPr="008D1FD1">
              <w:rPr>
                <w:lang w:val="en-GB"/>
              </w:rPr>
              <w:t>UL</w:t>
            </w:r>
          </w:p>
        </w:tc>
        <w:tc>
          <w:tcPr>
            <w:tcW w:w="3429" w:type="dxa"/>
          </w:tcPr>
          <w:p w:rsidR="00E07121" w:rsidRPr="008D1FD1" w:rsidRDefault="00E07121" w:rsidP="00C17B60">
            <w:pPr>
              <w:pStyle w:val="Tabletext"/>
              <w:jc w:val="left"/>
              <w:rPr>
                <w:lang w:val="en-GB"/>
              </w:rPr>
            </w:pPr>
            <w:r w:rsidRPr="008D1FD1">
              <w:rPr>
                <w:lang w:val="ru-RU"/>
              </w:rPr>
              <w:t>Размер</w:t>
            </w:r>
            <w:r w:rsidRPr="008D1FD1">
              <w:rPr>
                <w:lang w:val="en-US"/>
              </w:rPr>
              <w:t xml:space="preserve"> </w:t>
            </w:r>
            <w:r w:rsidRPr="008D1FD1">
              <w:rPr>
                <w:lang w:val="en-GB"/>
              </w:rPr>
              <w:t>UL</w:t>
            </w:r>
            <w:r w:rsidRPr="008D1FD1">
              <w:rPr>
                <w:lang w:val="en-US"/>
              </w:rPr>
              <w:t xml:space="preserve"> </w:t>
            </w:r>
            <w:r w:rsidRPr="008D1FD1">
              <w:rPr>
                <w:lang w:val="ru-RU"/>
              </w:rPr>
              <w:t>16 байтов</w:t>
            </w:r>
          </w:p>
        </w:tc>
        <w:tc>
          <w:tcPr>
            <w:tcW w:w="982" w:type="dxa"/>
          </w:tcPr>
          <w:p w:rsidR="00E07121" w:rsidRPr="008D1FD1" w:rsidRDefault="00E07121" w:rsidP="00C17B60">
            <w:pPr>
              <w:pStyle w:val="Tabletext"/>
              <w:jc w:val="center"/>
              <w:rPr>
                <w:lang w:val="en-GB"/>
              </w:rPr>
            </w:pPr>
            <w:r w:rsidRPr="008D1FD1">
              <w:rPr>
                <w:lang w:val="en-GB"/>
              </w:rPr>
              <w:t xml:space="preserve">1 </w:t>
            </w:r>
            <w:r w:rsidRPr="008D1FD1">
              <w:rPr>
                <w:lang w:val="ru-RU"/>
              </w:rPr>
              <w:t>байт</w:t>
            </w:r>
          </w:p>
        </w:tc>
        <w:tc>
          <w:tcPr>
            <w:tcW w:w="2693" w:type="dxa"/>
          </w:tcPr>
          <w:p w:rsidR="00E07121" w:rsidRPr="008D1FD1" w:rsidRDefault="00E07121" w:rsidP="00C17B60">
            <w:pPr>
              <w:pStyle w:val="Tabletext"/>
              <w:jc w:val="left"/>
              <w:rPr>
                <w:lang w:val="en-GB"/>
              </w:rPr>
            </w:pPr>
            <w:r w:rsidRPr="008D1FD1">
              <w:rPr>
                <w:lang w:val="ru-RU"/>
              </w:rPr>
              <w:t>Всегда</w:t>
            </w:r>
            <w:r w:rsidRPr="008D1FD1">
              <w:rPr>
                <w:lang w:val="en-GB"/>
              </w:rPr>
              <w:t xml:space="preserve"> 0x0E</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p>
        </w:tc>
        <w:tc>
          <w:tcPr>
            <w:tcW w:w="1542" w:type="dxa"/>
            <w:shd w:val="clear" w:color="auto" w:fill="B3B3B3"/>
          </w:tcPr>
          <w:p w:rsidR="00E07121" w:rsidRPr="008D1FD1" w:rsidRDefault="00E07121" w:rsidP="00C17B60">
            <w:pPr>
              <w:pStyle w:val="Tabletext"/>
              <w:jc w:val="left"/>
              <w:rPr>
                <w:lang w:val="en-GB"/>
              </w:rPr>
            </w:pPr>
            <w:r w:rsidRPr="008D1FD1">
              <w:rPr>
                <w:lang w:val="ru-RU"/>
              </w:rPr>
              <w:t xml:space="preserve">Указатель </w:t>
            </w:r>
            <w:r w:rsidRPr="008D1FD1">
              <w:rPr>
                <w:lang w:val="en-GB"/>
              </w:rPr>
              <w:t>UL</w:t>
            </w:r>
          </w:p>
        </w:tc>
        <w:tc>
          <w:tcPr>
            <w:tcW w:w="3429" w:type="dxa"/>
          </w:tcPr>
          <w:p w:rsidR="00E07121" w:rsidRPr="008D1FD1" w:rsidRDefault="00E07121" w:rsidP="00C17B60">
            <w:pPr>
              <w:pStyle w:val="Tabletext"/>
              <w:jc w:val="left"/>
              <w:rPr>
                <w:lang w:val="en-GB"/>
              </w:rPr>
            </w:pPr>
          </w:p>
        </w:tc>
        <w:tc>
          <w:tcPr>
            <w:tcW w:w="982" w:type="dxa"/>
          </w:tcPr>
          <w:p w:rsidR="00E07121" w:rsidRPr="008D1FD1" w:rsidRDefault="00E07121" w:rsidP="00C17B60">
            <w:pPr>
              <w:pStyle w:val="Tabletext"/>
              <w:jc w:val="center"/>
              <w:rPr>
                <w:lang w:val="en-GB"/>
              </w:rPr>
            </w:pPr>
          </w:p>
        </w:tc>
        <w:tc>
          <w:tcPr>
            <w:tcW w:w="2693" w:type="dxa"/>
          </w:tcPr>
          <w:p w:rsidR="00E07121" w:rsidRPr="008D1FD1" w:rsidRDefault="00E07121" w:rsidP="00C17B60">
            <w:pPr>
              <w:pStyle w:val="Tabletext"/>
              <w:jc w:val="left"/>
              <w:rPr>
                <w:lang w:val="en-GB"/>
              </w:rPr>
            </w:pPr>
          </w:p>
        </w:tc>
      </w:tr>
      <w:tr w:rsidR="00E07121" w:rsidRPr="0082798E" w:rsidTr="007463F2">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3</w:t>
            </w:r>
          </w:p>
        </w:tc>
        <w:tc>
          <w:tcPr>
            <w:tcW w:w="1542" w:type="dxa"/>
            <w:shd w:val="clear" w:color="auto" w:fill="B3B3B3"/>
          </w:tcPr>
          <w:p w:rsidR="00E07121" w:rsidRPr="008D1FD1" w:rsidRDefault="00E07121" w:rsidP="007463F2">
            <w:pPr>
              <w:pStyle w:val="Tabletext"/>
              <w:jc w:val="left"/>
              <w:rPr>
                <w:lang w:val="en-GB"/>
              </w:rPr>
            </w:pPr>
            <w:r w:rsidRPr="008D1FD1">
              <w:rPr>
                <w:lang w:val="ru-RU"/>
              </w:rPr>
              <w:t xml:space="preserve">Код </w:t>
            </w:r>
            <w:r w:rsidRPr="008D1FD1">
              <w:rPr>
                <w:lang w:val="en-GB"/>
              </w:rPr>
              <w:t>UL</w:t>
            </w:r>
          </w:p>
        </w:tc>
        <w:tc>
          <w:tcPr>
            <w:tcW w:w="3429" w:type="dxa"/>
          </w:tcPr>
          <w:p w:rsidR="00E07121" w:rsidRPr="008D1FD1" w:rsidRDefault="00E07121" w:rsidP="00C17B60">
            <w:pPr>
              <w:pStyle w:val="Tabletext"/>
              <w:jc w:val="left"/>
              <w:rPr>
                <w:lang w:val="en-GB"/>
              </w:rPr>
            </w:pPr>
            <w:r w:rsidRPr="008D1FD1">
              <w:rPr>
                <w:lang w:val="ru-RU"/>
              </w:rPr>
              <w:t>Конкатенация субидентификаторов</w:t>
            </w:r>
            <w:r w:rsidRPr="008D1FD1">
              <w:rPr>
                <w:lang w:val="en-GB"/>
              </w:rPr>
              <w:t xml:space="preserve"> ISO, ORG</w:t>
            </w:r>
          </w:p>
        </w:tc>
        <w:tc>
          <w:tcPr>
            <w:tcW w:w="982" w:type="dxa"/>
          </w:tcPr>
          <w:p w:rsidR="00E07121" w:rsidRPr="008D1FD1" w:rsidRDefault="00E07121" w:rsidP="00C17B60">
            <w:pPr>
              <w:pStyle w:val="Tabletext"/>
              <w:jc w:val="center"/>
              <w:rPr>
                <w:lang w:val="en-GB"/>
              </w:rPr>
            </w:pPr>
            <w:r w:rsidRPr="008D1FD1">
              <w:rPr>
                <w:lang w:val="en-GB"/>
              </w:rPr>
              <w:t>1</w:t>
            </w:r>
            <w:r w:rsidRPr="008D1FD1">
              <w:rPr>
                <w:lang w:val="ru-RU"/>
              </w:rPr>
              <w:t xml:space="preserve"> байт</w:t>
            </w:r>
          </w:p>
        </w:tc>
        <w:tc>
          <w:tcPr>
            <w:tcW w:w="2693" w:type="dxa"/>
          </w:tcPr>
          <w:p w:rsidR="00E07121" w:rsidRPr="008D1FD1" w:rsidRDefault="00E07121" w:rsidP="00C17B60">
            <w:pPr>
              <w:pStyle w:val="Tabletext"/>
              <w:jc w:val="left"/>
              <w:rPr>
                <w:lang w:val="en-GB"/>
              </w:rPr>
            </w:pPr>
            <w:r w:rsidRPr="008D1FD1">
              <w:rPr>
                <w:lang w:val="ru-RU"/>
              </w:rPr>
              <w:t>Всегда</w:t>
            </w:r>
            <w:r w:rsidRPr="008D1FD1">
              <w:rPr>
                <w:lang w:val="en-GB"/>
              </w:rPr>
              <w:t xml:space="preserve"> 0x2B</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4</w:t>
            </w:r>
          </w:p>
        </w:tc>
        <w:tc>
          <w:tcPr>
            <w:tcW w:w="1542" w:type="dxa"/>
            <w:shd w:val="clear" w:color="auto" w:fill="B3B3B3"/>
          </w:tcPr>
          <w:p w:rsidR="00E07121" w:rsidRPr="008D1FD1" w:rsidRDefault="00E07121" w:rsidP="00C17B60">
            <w:pPr>
              <w:pStyle w:val="Tabletext"/>
              <w:jc w:val="left"/>
              <w:rPr>
                <w:lang w:val="en-GB"/>
              </w:rPr>
            </w:pPr>
            <w:r w:rsidRPr="008D1FD1">
              <w:rPr>
                <w:lang w:val="ru-RU"/>
              </w:rPr>
              <w:t xml:space="preserve">Указатель </w:t>
            </w:r>
            <w:r w:rsidRPr="008D1FD1">
              <w:rPr>
                <w:lang w:val="en-GB"/>
              </w:rPr>
              <w:t>SMPTE</w:t>
            </w:r>
          </w:p>
        </w:tc>
        <w:tc>
          <w:tcPr>
            <w:tcW w:w="3429" w:type="dxa"/>
          </w:tcPr>
          <w:p w:rsidR="00E07121" w:rsidRPr="008D1FD1" w:rsidRDefault="00E07121" w:rsidP="00C17B60">
            <w:pPr>
              <w:pStyle w:val="Tabletext"/>
              <w:jc w:val="left"/>
              <w:rPr>
                <w:lang w:val="en-GB"/>
              </w:rPr>
            </w:pPr>
            <w:r w:rsidRPr="008D1FD1">
              <w:rPr>
                <w:lang w:val="ru-RU"/>
              </w:rPr>
              <w:t xml:space="preserve">Указатель </w:t>
            </w:r>
            <w:r w:rsidRPr="008D1FD1">
              <w:rPr>
                <w:lang w:val="en-GB"/>
              </w:rPr>
              <w:t>SMPTE</w:t>
            </w:r>
          </w:p>
        </w:tc>
        <w:tc>
          <w:tcPr>
            <w:tcW w:w="982" w:type="dxa"/>
          </w:tcPr>
          <w:p w:rsidR="00E07121" w:rsidRPr="008D1FD1" w:rsidRDefault="00E07121" w:rsidP="00C17B60">
            <w:pPr>
              <w:pStyle w:val="Tabletext"/>
              <w:jc w:val="center"/>
              <w:rPr>
                <w:lang w:val="en-GB"/>
              </w:rPr>
            </w:pPr>
            <w:r w:rsidRPr="008D1FD1">
              <w:rPr>
                <w:lang w:val="en-GB"/>
              </w:rPr>
              <w:t xml:space="preserve">1 </w:t>
            </w:r>
            <w:r w:rsidRPr="008D1FD1">
              <w:rPr>
                <w:lang w:val="ru-RU"/>
              </w:rPr>
              <w:t>байт</w:t>
            </w:r>
          </w:p>
        </w:tc>
        <w:tc>
          <w:tcPr>
            <w:tcW w:w="2693" w:type="dxa"/>
          </w:tcPr>
          <w:p w:rsidR="00E07121" w:rsidRPr="008D1FD1" w:rsidRDefault="00E07121" w:rsidP="00C17B60">
            <w:pPr>
              <w:pStyle w:val="Tabletext"/>
              <w:jc w:val="left"/>
              <w:rPr>
                <w:lang w:val="en-GB"/>
              </w:rPr>
            </w:pPr>
            <w:r w:rsidRPr="008D1FD1">
              <w:rPr>
                <w:lang w:val="ru-RU"/>
              </w:rPr>
              <w:t>Всегда</w:t>
            </w:r>
            <w:r w:rsidRPr="008D1FD1">
              <w:rPr>
                <w:lang w:val="en-GB"/>
              </w:rPr>
              <w:t xml:space="preserve"> 0x34</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5</w:t>
            </w:r>
          </w:p>
        </w:tc>
        <w:tc>
          <w:tcPr>
            <w:tcW w:w="1542" w:type="dxa"/>
            <w:shd w:val="clear" w:color="auto" w:fill="B3B3B3"/>
          </w:tcPr>
          <w:p w:rsidR="00E07121" w:rsidRPr="008D1FD1" w:rsidRDefault="00E07121" w:rsidP="00C17B60">
            <w:pPr>
              <w:pStyle w:val="Tabletext"/>
              <w:jc w:val="left"/>
              <w:rPr>
                <w:lang w:val="en-GB"/>
              </w:rPr>
            </w:pPr>
            <w:r w:rsidRPr="008D1FD1">
              <w:rPr>
                <w:lang w:val="ru-RU"/>
              </w:rPr>
              <w:t>Указатель категории</w:t>
            </w:r>
            <w:r w:rsidRPr="008D1FD1">
              <w:rPr>
                <w:lang w:val="en-GB"/>
              </w:rPr>
              <w:t xml:space="preserve"> </w:t>
            </w:r>
            <w:r w:rsidRPr="008D1FD1">
              <w:rPr>
                <w:lang w:val="ru-RU"/>
              </w:rPr>
              <w:t>реестра</w:t>
            </w:r>
          </w:p>
        </w:tc>
        <w:tc>
          <w:tcPr>
            <w:tcW w:w="3429" w:type="dxa"/>
          </w:tcPr>
          <w:p w:rsidR="00E07121" w:rsidRPr="008D1FD1" w:rsidRDefault="00E07121" w:rsidP="00C17B60">
            <w:pPr>
              <w:pStyle w:val="Tabletext"/>
              <w:jc w:val="left"/>
              <w:rPr>
                <w:lang w:val="en-GB"/>
              </w:rPr>
            </w:pPr>
            <w:r w:rsidRPr="008D1FD1">
              <w:rPr>
                <w:lang w:val="ru-RU"/>
              </w:rPr>
              <w:t>Наборы и пакеты</w:t>
            </w:r>
          </w:p>
        </w:tc>
        <w:tc>
          <w:tcPr>
            <w:tcW w:w="982" w:type="dxa"/>
          </w:tcPr>
          <w:p w:rsidR="00E07121" w:rsidRPr="008D1FD1" w:rsidRDefault="00E07121" w:rsidP="00C17B60">
            <w:pPr>
              <w:pStyle w:val="Tabletext"/>
              <w:jc w:val="center"/>
              <w:rPr>
                <w:lang w:val="en-GB"/>
              </w:rPr>
            </w:pPr>
            <w:r w:rsidRPr="008D1FD1">
              <w:rPr>
                <w:lang w:val="en-GB"/>
              </w:rPr>
              <w:t xml:space="preserve">1 </w:t>
            </w:r>
            <w:r w:rsidRPr="008D1FD1">
              <w:rPr>
                <w:lang w:val="ru-RU"/>
              </w:rPr>
              <w:t>байт</w:t>
            </w:r>
          </w:p>
        </w:tc>
        <w:tc>
          <w:tcPr>
            <w:tcW w:w="2693" w:type="dxa"/>
          </w:tcPr>
          <w:p w:rsidR="00E07121" w:rsidRPr="008D1FD1" w:rsidRDefault="00E07121" w:rsidP="00C17B60">
            <w:pPr>
              <w:pStyle w:val="Tabletext"/>
              <w:jc w:val="left"/>
              <w:rPr>
                <w:lang w:val="en-GB"/>
              </w:rPr>
            </w:pPr>
            <w:r w:rsidRPr="008D1FD1">
              <w:rPr>
                <w:lang w:val="ru-RU"/>
              </w:rPr>
              <w:t>Всегда</w:t>
            </w:r>
            <w:r w:rsidRPr="008D1FD1">
              <w:rPr>
                <w:lang w:val="en-GB"/>
              </w:rPr>
              <w:t xml:space="preserve"> 0x02</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en-GB"/>
              </w:rPr>
            </w:pPr>
            <w:r w:rsidRPr="008D1FD1">
              <w:rPr>
                <w:lang w:val="en-GB"/>
              </w:rPr>
              <w:t>6</w:t>
            </w:r>
          </w:p>
        </w:tc>
        <w:tc>
          <w:tcPr>
            <w:tcW w:w="1542" w:type="dxa"/>
            <w:shd w:val="clear" w:color="auto" w:fill="B3B3B3"/>
          </w:tcPr>
          <w:p w:rsidR="00E07121" w:rsidRPr="008D1FD1" w:rsidRDefault="00E07121" w:rsidP="00C17B60">
            <w:pPr>
              <w:pStyle w:val="Tabletext"/>
              <w:jc w:val="left"/>
              <w:rPr>
                <w:lang w:val="en-GB"/>
              </w:rPr>
            </w:pPr>
            <w:r w:rsidRPr="008D1FD1">
              <w:rPr>
                <w:lang w:val="ru-RU"/>
              </w:rPr>
              <w:t>Указатель</w:t>
            </w:r>
            <w:r w:rsidRPr="008D1FD1">
              <w:rPr>
                <w:lang w:val="en-GB"/>
              </w:rPr>
              <w:t xml:space="preserve"> </w:t>
            </w:r>
            <w:r w:rsidRPr="008D1FD1">
              <w:rPr>
                <w:lang w:val="ru-RU"/>
              </w:rPr>
              <w:t>реестра</w:t>
            </w:r>
          </w:p>
        </w:tc>
        <w:tc>
          <w:tcPr>
            <w:tcW w:w="3429" w:type="dxa"/>
          </w:tcPr>
          <w:p w:rsidR="00E07121" w:rsidRPr="008D1FD1" w:rsidRDefault="00E07121" w:rsidP="00C17B60">
            <w:pPr>
              <w:pStyle w:val="Tabletext"/>
              <w:jc w:val="left"/>
              <w:rPr>
                <w:lang w:val="en-GB"/>
              </w:rPr>
            </w:pPr>
            <w:r w:rsidRPr="008D1FD1">
              <w:rPr>
                <w:lang w:val="ru-RU"/>
              </w:rPr>
              <w:t>Глобальные наборы</w:t>
            </w:r>
          </w:p>
        </w:tc>
        <w:tc>
          <w:tcPr>
            <w:tcW w:w="982" w:type="dxa"/>
          </w:tcPr>
          <w:p w:rsidR="00E07121" w:rsidRPr="008D1FD1" w:rsidRDefault="00E07121" w:rsidP="00C17B60">
            <w:pPr>
              <w:pStyle w:val="Tabletext"/>
              <w:jc w:val="center"/>
              <w:rPr>
                <w:lang w:val="en-GB"/>
              </w:rPr>
            </w:pPr>
            <w:r w:rsidRPr="008D1FD1">
              <w:rPr>
                <w:lang w:val="en-GB"/>
              </w:rPr>
              <w:t xml:space="preserve">1 </w:t>
            </w:r>
            <w:r w:rsidRPr="008D1FD1">
              <w:rPr>
                <w:lang w:val="ru-RU"/>
              </w:rPr>
              <w:t>байт</w:t>
            </w:r>
          </w:p>
        </w:tc>
        <w:tc>
          <w:tcPr>
            <w:tcW w:w="2693" w:type="dxa"/>
          </w:tcPr>
          <w:p w:rsidR="00E07121" w:rsidRPr="008D1FD1" w:rsidRDefault="00E07121" w:rsidP="00C17B60">
            <w:pPr>
              <w:pStyle w:val="Tabletext"/>
              <w:jc w:val="left"/>
              <w:rPr>
                <w:lang w:val="ru-RU"/>
              </w:rPr>
            </w:pPr>
            <w:r w:rsidRPr="008D1FD1">
              <w:rPr>
                <w:lang w:val="ru-RU"/>
              </w:rPr>
              <w:t>См. таблицу 6</w:t>
            </w:r>
          </w:p>
        </w:tc>
      </w:tr>
      <w:tr w:rsidR="00E07121" w:rsidRPr="009132D3" w:rsidTr="00C17B60">
        <w:trPr>
          <w:trHeight w:val="20"/>
          <w:jc w:val="center"/>
        </w:trPr>
        <w:tc>
          <w:tcPr>
            <w:tcW w:w="993" w:type="dxa"/>
            <w:shd w:val="clear" w:color="auto" w:fill="B3B3B3"/>
          </w:tcPr>
          <w:p w:rsidR="00E07121" w:rsidRPr="008D1FD1" w:rsidRDefault="00E07121" w:rsidP="00C17B60">
            <w:pPr>
              <w:pStyle w:val="Tabletext"/>
              <w:jc w:val="center"/>
              <w:rPr>
                <w:lang w:val="ru-RU"/>
              </w:rPr>
            </w:pPr>
            <w:r w:rsidRPr="008D1FD1">
              <w:rPr>
                <w:lang w:val="ru-RU"/>
              </w:rPr>
              <w:t>7</w:t>
            </w:r>
          </w:p>
        </w:tc>
        <w:tc>
          <w:tcPr>
            <w:tcW w:w="1542" w:type="dxa"/>
            <w:shd w:val="clear" w:color="auto" w:fill="B3B3B3"/>
          </w:tcPr>
          <w:p w:rsidR="00E07121" w:rsidRPr="008D1FD1" w:rsidRDefault="00E07121" w:rsidP="00C17B60">
            <w:pPr>
              <w:pStyle w:val="Tabletext"/>
              <w:jc w:val="left"/>
              <w:rPr>
                <w:lang w:val="ru-RU"/>
              </w:rPr>
            </w:pPr>
            <w:r w:rsidRPr="008D1FD1">
              <w:rPr>
                <w:lang w:val="ru-RU"/>
              </w:rPr>
              <w:t>Указатель структуры</w:t>
            </w:r>
          </w:p>
        </w:tc>
        <w:tc>
          <w:tcPr>
            <w:tcW w:w="3429" w:type="dxa"/>
          </w:tcPr>
          <w:p w:rsidR="00E07121" w:rsidRPr="008D1FD1" w:rsidRDefault="00E07121" w:rsidP="00C17B60">
            <w:pPr>
              <w:pStyle w:val="Tabletext"/>
              <w:jc w:val="left"/>
              <w:rPr>
                <w:lang w:val="ru-RU"/>
              </w:rPr>
            </w:pPr>
            <w:r w:rsidRPr="008D1FD1">
              <w:rPr>
                <w:lang w:val="ru-RU"/>
              </w:rPr>
              <w:t>Указатель варианта структуры в регистре глобального набора</w:t>
            </w:r>
          </w:p>
        </w:tc>
        <w:tc>
          <w:tcPr>
            <w:tcW w:w="982" w:type="dxa"/>
          </w:tcPr>
          <w:p w:rsidR="00E07121" w:rsidRPr="008D1FD1" w:rsidRDefault="00E07121" w:rsidP="00C17B60">
            <w:pPr>
              <w:pStyle w:val="Tabletext"/>
              <w:jc w:val="center"/>
              <w:rPr>
                <w:lang w:val="ru-RU"/>
              </w:rPr>
            </w:pPr>
            <w:r w:rsidRPr="008D1FD1">
              <w:rPr>
                <w:lang w:val="ru-RU"/>
              </w:rPr>
              <w:t>1 байт</w:t>
            </w:r>
          </w:p>
        </w:tc>
        <w:tc>
          <w:tcPr>
            <w:tcW w:w="2693" w:type="dxa"/>
          </w:tcPr>
          <w:p w:rsidR="00E07121" w:rsidRPr="008D1FD1" w:rsidRDefault="00E07121" w:rsidP="00C17B60">
            <w:pPr>
              <w:pStyle w:val="Tabletext"/>
              <w:jc w:val="left"/>
              <w:rPr>
                <w:lang w:val="ru-RU"/>
              </w:rPr>
            </w:pPr>
            <w:r w:rsidRPr="008D1FD1">
              <w:rPr>
                <w:lang w:val="ru-RU"/>
              </w:rPr>
              <w:t>См. примечание в конце таблицы</w:t>
            </w:r>
          </w:p>
        </w:tc>
      </w:tr>
      <w:tr w:rsidR="00E07121" w:rsidRPr="0082798E" w:rsidTr="00C17B60">
        <w:trPr>
          <w:trHeight w:val="20"/>
          <w:jc w:val="center"/>
        </w:trPr>
        <w:tc>
          <w:tcPr>
            <w:tcW w:w="993" w:type="dxa"/>
            <w:shd w:val="clear" w:color="auto" w:fill="B3B3B3"/>
          </w:tcPr>
          <w:p w:rsidR="00E07121" w:rsidRPr="008D1FD1" w:rsidRDefault="00E07121" w:rsidP="00C17B60">
            <w:pPr>
              <w:pStyle w:val="Tabletext"/>
              <w:jc w:val="center"/>
              <w:rPr>
                <w:lang w:val="ru-RU"/>
              </w:rPr>
            </w:pPr>
            <w:r w:rsidRPr="008D1FD1">
              <w:rPr>
                <w:lang w:val="ru-RU"/>
              </w:rPr>
              <w:t>8</w:t>
            </w:r>
          </w:p>
        </w:tc>
        <w:tc>
          <w:tcPr>
            <w:tcW w:w="1542" w:type="dxa"/>
            <w:shd w:val="clear" w:color="auto" w:fill="B3B3B3"/>
          </w:tcPr>
          <w:p w:rsidR="00E07121" w:rsidRPr="008D1FD1" w:rsidRDefault="00E07121" w:rsidP="00C17B60">
            <w:pPr>
              <w:pStyle w:val="Tabletext"/>
              <w:jc w:val="left"/>
              <w:rPr>
                <w:lang w:val="en-GB"/>
              </w:rPr>
            </w:pPr>
            <w:r w:rsidRPr="008D1FD1">
              <w:rPr>
                <w:lang w:val="ru-RU"/>
              </w:rPr>
              <w:t>Номер</w:t>
            </w:r>
            <w:r w:rsidRPr="008D1FD1">
              <w:rPr>
                <w:lang w:val="en-GB"/>
              </w:rPr>
              <w:t xml:space="preserve"> </w:t>
            </w:r>
            <w:r w:rsidRPr="008D1FD1">
              <w:rPr>
                <w:lang w:val="ru-RU"/>
              </w:rPr>
              <w:t>версии</w:t>
            </w:r>
          </w:p>
        </w:tc>
        <w:tc>
          <w:tcPr>
            <w:tcW w:w="3429" w:type="dxa"/>
          </w:tcPr>
          <w:p w:rsidR="00E07121" w:rsidRPr="008D1FD1" w:rsidRDefault="00E07121" w:rsidP="00C17B60">
            <w:pPr>
              <w:pStyle w:val="Tabletext"/>
              <w:jc w:val="left"/>
              <w:rPr>
                <w:lang w:val="ru-RU"/>
              </w:rPr>
            </w:pPr>
            <w:r w:rsidRPr="008D1FD1">
              <w:rPr>
                <w:lang w:val="ru-RU"/>
              </w:rPr>
              <w:t>Версия регистра глобального набора, который первы</w:t>
            </w:r>
            <w:r w:rsidR="00537D8A">
              <w:rPr>
                <w:lang w:val="ru-RU"/>
              </w:rPr>
              <w:t>м</w:t>
            </w:r>
            <w:r w:rsidRPr="008D1FD1">
              <w:rPr>
                <w:lang w:val="ru-RU"/>
              </w:rPr>
              <w:t xml:space="preserve"> определяет элемент, отмеченный указателем глобального набора</w:t>
            </w:r>
          </w:p>
        </w:tc>
        <w:tc>
          <w:tcPr>
            <w:tcW w:w="982" w:type="dxa"/>
          </w:tcPr>
          <w:p w:rsidR="00E07121" w:rsidRPr="008D1FD1" w:rsidRDefault="00E07121" w:rsidP="00C17B60">
            <w:pPr>
              <w:pStyle w:val="Tabletext"/>
              <w:jc w:val="center"/>
              <w:rPr>
                <w:lang w:val="en-GB"/>
              </w:rPr>
            </w:pPr>
            <w:r w:rsidRPr="008D1FD1">
              <w:rPr>
                <w:lang w:val="en-GB"/>
              </w:rPr>
              <w:t>1</w:t>
            </w:r>
            <w:r w:rsidRPr="008D1FD1">
              <w:rPr>
                <w:lang w:val="ru-RU"/>
              </w:rPr>
              <w:t xml:space="preserve"> байт</w:t>
            </w:r>
          </w:p>
        </w:tc>
        <w:tc>
          <w:tcPr>
            <w:tcW w:w="2693" w:type="dxa"/>
          </w:tcPr>
          <w:p w:rsidR="00E07121" w:rsidRPr="008D1FD1" w:rsidRDefault="00E07121" w:rsidP="00C17B60">
            <w:pPr>
              <w:pStyle w:val="Tabletext"/>
              <w:jc w:val="left"/>
              <w:rPr>
                <w:lang w:val="en-GB"/>
              </w:rPr>
            </w:pPr>
            <w:r w:rsidRPr="008D1FD1">
              <w:rPr>
                <w:lang w:val="ru-RU"/>
              </w:rPr>
              <w:t>Возрастающий номер</w:t>
            </w:r>
          </w:p>
        </w:tc>
      </w:tr>
      <w:tr w:rsidR="00E07121" w:rsidRPr="009132D3" w:rsidTr="00C17B60">
        <w:trPr>
          <w:trHeight w:val="20"/>
          <w:jc w:val="center"/>
        </w:trPr>
        <w:tc>
          <w:tcPr>
            <w:tcW w:w="993" w:type="dxa"/>
            <w:tcBorders>
              <w:bottom w:val="single" w:sz="4" w:space="0" w:color="auto"/>
            </w:tcBorders>
            <w:shd w:val="clear" w:color="auto" w:fill="B3B3B3"/>
          </w:tcPr>
          <w:p w:rsidR="00E07121" w:rsidRPr="008D1FD1" w:rsidRDefault="00E07121" w:rsidP="00C17B60">
            <w:pPr>
              <w:pStyle w:val="Tabletext"/>
              <w:jc w:val="center"/>
              <w:rPr>
                <w:lang w:val="en-GB"/>
              </w:rPr>
            </w:pPr>
            <w:r w:rsidRPr="008D1FD1">
              <w:rPr>
                <w:lang w:val="en-GB"/>
              </w:rPr>
              <w:t>9</w:t>
            </w:r>
            <w:r w:rsidRPr="008D1FD1">
              <w:rPr>
                <w:lang w:val="ru-RU"/>
              </w:rPr>
              <w:t>–</w:t>
            </w:r>
            <w:r w:rsidRPr="008D1FD1">
              <w:rPr>
                <w:lang w:val="en-GB"/>
              </w:rPr>
              <w:t>16</w:t>
            </w:r>
          </w:p>
        </w:tc>
        <w:tc>
          <w:tcPr>
            <w:tcW w:w="1542" w:type="dxa"/>
            <w:tcBorders>
              <w:bottom w:val="single" w:sz="4" w:space="0" w:color="auto"/>
            </w:tcBorders>
            <w:shd w:val="clear" w:color="auto" w:fill="B3B3B3"/>
          </w:tcPr>
          <w:p w:rsidR="00E07121" w:rsidRPr="008D1FD1" w:rsidRDefault="00E07121" w:rsidP="00C17B60">
            <w:pPr>
              <w:pStyle w:val="Tabletext"/>
              <w:jc w:val="left"/>
              <w:rPr>
                <w:lang w:val="en-GB"/>
              </w:rPr>
            </w:pPr>
            <w:r w:rsidRPr="008D1FD1">
              <w:rPr>
                <w:lang w:val="ru-RU"/>
              </w:rPr>
              <w:t>Указатель глобального набора</w:t>
            </w:r>
          </w:p>
        </w:tc>
        <w:tc>
          <w:tcPr>
            <w:tcW w:w="3429" w:type="dxa"/>
            <w:tcBorders>
              <w:bottom w:val="single" w:sz="4" w:space="0" w:color="auto"/>
            </w:tcBorders>
          </w:tcPr>
          <w:p w:rsidR="00E07121" w:rsidRPr="008D1FD1" w:rsidRDefault="00E07121" w:rsidP="00C17B60">
            <w:pPr>
              <w:pStyle w:val="Tabletext"/>
              <w:jc w:val="left"/>
              <w:rPr>
                <w:lang w:val="ru-RU"/>
              </w:rPr>
            </w:pPr>
            <w:r w:rsidRPr="008D1FD1">
              <w:rPr>
                <w:lang w:val="ru-RU"/>
              </w:rPr>
              <w:t>Общая часть ключа, совместно используемая всеми глобальными тегами</w:t>
            </w:r>
          </w:p>
        </w:tc>
        <w:tc>
          <w:tcPr>
            <w:tcW w:w="982" w:type="dxa"/>
            <w:tcBorders>
              <w:bottom w:val="single" w:sz="4" w:space="0" w:color="auto"/>
            </w:tcBorders>
          </w:tcPr>
          <w:p w:rsidR="00E07121" w:rsidRPr="008D1FD1" w:rsidRDefault="00E07121" w:rsidP="00C17B60">
            <w:pPr>
              <w:pStyle w:val="Tabletext"/>
              <w:jc w:val="center"/>
              <w:rPr>
                <w:lang w:val="en-GB"/>
              </w:rPr>
            </w:pPr>
            <w:r w:rsidRPr="008D1FD1">
              <w:rPr>
                <w:lang w:val="en-GB"/>
              </w:rPr>
              <w:t xml:space="preserve">8 </w:t>
            </w:r>
            <w:r w:rsidRPr="008D1FD1">
              <w:rPr>
                <w:lang w:val="ru-RU"/>
              </w:rPr>
              <w:t>байтов</w:t>
            </w:r>
          </w:p>
        </w:tc>
        <w:tc>
          <w:tcPr>
            <w:tcW w:w="2693" w:type="dxa"/>
            <w:tcBorders>
              <w:bottom w:val="single" w:sz="4" w:space="0" w:color="auto"/>
            </w:tcBorders>
          </w:tcPr>
          <w:p w:rsidR="00E07121" w:rsidRPr="008D1FD1" w:rsidRDefault="00E07121" w:rsidP="00C17B60">
            <w:pPr>
              <w:pStyle w:val="Tabletext"/>
              <w:jc w:val="left"/>
              <w:rPr>
                <w:lang w:val="ru-RU"/>
              </w:rPr>
            </w:pPr>
            <w:r w:rsidRPr="008D1FD1">
              <w:rPr>
                <w:lang w:val="ru-RU"/>
              </w:rPr>
              <w:t xml:space="preserve">Активное число определяет байты, необходимые для создания общего корня для всех глобальных тегов </w:t>
            </w:r>
            <w:r w:rsidR="00C17B60" w:rsidRPr="00C17B60">
              <w:rPr>
                <w:lang w:val="ru-RU"/>
              </w:rPr>
              <w:br/>
            </w:r>
            <w:r w:rsidRPr="008D1FD1">
              <w:rPr>
                <w:lang w:val="ru-RU"/>
              </w:rPr>
              <w:t>(2–8 байтов)</w:t>
            </w:r>
          </w:p>
        </w:tc>
      </w:tr>
    </w:tbl>
    <w:p w:rsidR="00C17B60" w:rsidRPr="00B13DDE" w:rsidRDefault="00C17B60" w:rsidP="00B96353">
      <w:pPr>
        <w:pStyle w:val="Note"/>
        <w:rPr>
          <w:lang w:val="ru-RU"/>
        </w:rPr>
      </w:pPr>
    </w:p>
    <w:p w:rsidR="00E07121" w:rsidRPr="0082798E" w:rsidRDefault="00E07121" w:rsidP="00C17B60">
      <w:pPr>
        <w:pStyle w:val="Note"/>
        <w:rPr>
          <w:lang w:val="ru-RU"/>
        </w:rPr>
      </w:pPr>
      <w:r w:rsidRPr="0082798E">
        <w:rPr>
          <w:lang w:val="ru-RU"/>
        </w:rPr>
        <w:t>ПРИМЕЧАНИЕ 1. – Значение равно 1 плюс число начальных байтов ключа, которые скопированы из таблицы до начала общей части. Разрешены значения от 1 (скопировано 0 байтов) до 9 (скопировано 8 байтов). Значение</w:t>
      </w:r>
      <w:r w:rsidR="00C17B60">
        <w:rPr>
          <w:lang w:val="en-US"/>
        </w:rPr>
        <w:t> </w:t>
      </w:r>
      <w:r w:rsidRPr="0082798E">
        <w:rPr>
          <w:lang w:val="ru-RU"/>
        </w:rPr>
        <w:t>5 (скопировано 4 байта) наиболее приемлемо.</w:t>
      </w:r>
    </w:p>
    <w:p w:rsidR="00E07121" w:rsidRPr="0082798E" w:rsidRDefault="00E07121" w:rsidP="00C17B60">
      <w:pPr>
        <w:rPr>
          <w:lang w:val="ru-RU"/>
        </w:rPr>
      </w:pPr>
      <w:r w:rsidRPr="0082798E">
        <w:rPr>
          <w:lang w:val="ru-RU"/>
        </w:rPr>
        <w:t>На рисунке 4 показана структура, используемая для кодирования глобальных наборов данных.</w:t>
      </w:r>
    </w:p>
    <w:p w:rsidR="00E07121" w:rsidRPr="0082798E" w:rsidRDefault="00E07121" w:rsidP="00C17B60">
      <w:pPr>
        <w:rPr>
          <w:lang w:val="ru-RU"/>
        </w:rPr>
      </w:pPr>
      <w:r w:rsidRPr="0082798E">
        <w:rPr>
          <w:lang w:val="ru-RU"/>
        </w:rPr>
        <w:t xml:space="preserve">За ключом глобального набора в 16 байтов следует длина глобального набора (кодированная с использованием </w:t>
      </w:r>
      <w:r w:rsidRPr="0082798E">
        <w:rPr>
          <w:lang w:val="en-GB"/>
        </w:rPr>
        <w:t>ASN</w:t>
      </w:r>
      <w:r w:rsidRPr="0082798E">
        <w:rPr>
          <w:lang w:val="ru-RU"/>
        </w:rPr>
        <w:t xml:space="preserve">.1 </w:t>
      </w:r>
      <w:r w:rsidRPr="0082798E">
        <w:rPr>
          <w:lang w:val="en-GB"/>
        </w:rPr>
        <w:t>BER</w:t>
      </w:r>
      <w:r w:rsidRPr="0082798E">
        <w:rPr>
          <w:lang w:val="ru-RU"/>
        </w:rPr>
        <w:t xml:space="preserve"> применительно к кодированию длины) с последующим рядом элементов данных, каждый из которых должен быть триплетом: глобальный тег, длина и значение. </w:t>
      </w:r>
    </w:p>
    <w:p w:rsidR="00E07121" w:rsidRPr="0082798E" w:rsidRDefault="00E07121" w:rsidP="00C17B60">
      <w:pPr>
        <w:rPr>
          <w:lang w:val="ru-RU"/>
        </w:rPr>
      </w:pPr>
      <w:r w:rsidRPr="0082798E">
        <w:rPr>
          <w:lang w:val="ru-RU"/>
        </w:rPr>
        <w:t xml:space="preserve">По умолчанию, спецификация полей "длина" единичных элементов данных предусматривает короткую или длинную форму кодирования </w:t>
      </w:r>
      <w:r w:rsidRPr="0082798E">
        <w:rPr>
          <w:lang w:val="en-GB"/>
        </w:rPr>
        <w:t>ASN</w:t>
      </w:r>
      <w:r w:rsidRPr="0082798E">
        <w:rPr>
          <w:lang w:val="ru-RU"/>
        </w:rPr>
        <w:t xml:space="preserve">.1 </w:t>
      </w:r>
      <w:r w:rsidRPr="0082798E">
        <w:rPr>
          <w:lang w:val="en-GB"/>
        </w:rPr>
        <w:t>BER</w:t>
      </w:r>
      <w:r w:rsidRPr="0082798E">
        <w:rPr>
          <w:lang w:val="ru-RU"/>
        </w:rPr>
        <w:t xml:space="preserve">. Если используется кодирование, отличное от кодирования </w:t>
      </w:r>
      <w:r w:rsidRPr="0082798E">
        <w:rPr>
          <w:lang w:val="en-GB"/>
        </w:rPr>
        <w:t>ASN</w:t>
      </w:r>
      <w:r w:rsidRPr="0082798E">
        <w:rPr>
          <w:lang w:val="ru-RU"/>
        </w:rPr>
        <w:t xml:space="preserve">.1 </w:t>
      </w:r>
      <w:r w:rsidRPr="0082798E">
        <w:rPr>
          <w:lang w:val="en-GB"/>
        </w:rPr>
        <w:t>BER</w:t>
      </w:r>
      <w:r w:rsidRPr="0082798E">
        <w:rPr>
          <w:lang w:val="ru-RU"/>
        </w:rPr>
        <w:t>, оно должно иметь прямой порядок байтов (</w:t>
      </w:r>
      <w:r w:rsidRPr="0082798E">
        <w:rPr>
          <w:lang w:val="en-GB"/>
        </w:rPr>
        <w:t>big</w:t>
      </w:r>
      <w:r w:rsidRPr="0082798E">
        <w:rPr>
          <w:lang w:val="ru-RU"/>
        </w:rPr>
        <w:t>-</w:t>
      </w:r>
      <w:r w:rsidRPr="0082798E">
        <w:rPr>
          <w:lang w:val="en-GB"/>
        </w:rPr>
        <w:t>endian</w:t>
      </w:r>
      <w:r w:rsidRPr="0082798E">
        <w:rPr>
          <w:lang w:val="ru-RU"/>
        </w:rPr>
        <w:t>). В соответствии с таблицей 6 указателем реестра определен весь диапазон разрешенных длин полей "длина". Все поля "длина" глобального набора должны придерживаться одного и того же синтаксиса.</w:t>
      </w:r>
    </w:p>
    <w:p w:rsidR="00E07121" w:rsidRPr="0082798E" w:rsidRDefault="00E07121" w:rsidP="00C17B60">
      <w:pPr>
        <w:rPr>
          <w:lang w:val="ru-RU"/>
        </w:rPr>
      </w:pPr>
      <w:r w:rsidRPr="0082798E">
        <w:rPr>
          <w:lang w:val="ru-RU"/>
        </w:rPr>
        <w:t xml:space="preserve">Глобальные наборы допускают рекурсию, поэтому ключ, связанный с глобальным тегом, может идентифицировать либо единичный элемент данных из регистра, либо набор или пакет данных из любых Рекомендации или </w:t>
      </w:r>
      <w:r w:rsidRPr="0082798E">
        <w:rPr>
          <w:lang w:val="en-US"/>
        </w:rPr>
        <w:t>RP</w:t>
      </w:r>
      <w:r w:rsidRPr="0082798E">
        <w:rPr>
          <w:lang w:val="ru-RU"/>
        </w:rPr>
        <w:t xml:space="preserve"> и соответствующего регистра по наборам и пакетам.</w:t>
      </w:r>
      <w:r>
        <w:rPr>
          <w:lang w:val="ru-RU"/>
        </w:rPr>
        <w:t xml:space="preserve"> </w:t>
      </w:r>
    </w:p>
    <w:p w:rsidR="00C17B60" w:rsidRDefault="00C17B60">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07121" w:rsidRPr="0082798E" w:rsidRDefault="00E07121" w:rsidP="00FA5502">
      <w:pPr>
        <w:pStyle w:val="FigureNo"/>
        <w:rPr>
          <w:lang w:val="ru-RU"/>
        </w:rPr>
      </w:pPr>
      <w:r w:rsidRPr="0082798E">
        <w:rPr>
          <w:lang w:val="ru-RU"/>
        </w:rPr>
        <w:lastRenderedPageBreak/>
        <w:t>РИСУНОК 4</w:t>
      </w:r>
    </w:p>
    <w:p w:rsidR="00E07121" w:rsidRPr="00B13DDE" w:rsidRDefault="00E07121" w:rsidP="008D1FD1">
      <w:pPr>
        <w:pStyle w:val="Figuretitle"/>
        <w:rPr>
          <w:lang w:val="ru-RU"/>
        </w:rPr>
      </w:pPr>
      <w:r w:rsidRPr="0082798E">
        <w:rPr>
          <w:lang w:val="ru-RU"/>
        </w:rPr>
        <w:t xml:space="preserve">Структура данных </w:t>
      </w:r>
      <w:r w:rsidR="009B1E54" w:rsidRPr="0082798E">
        <w:rPr>
          <w:lang w:val="en-GB"/>
        </w:rPr>
        <w:t>KLV</w:t>
      </w:r>
      <w:r w:rsidR="009B1E54">
        <w:rPr>
          <w:lang w:val="ru-RU"/>
        </w:rPr>
        <w:t>-</w:t>
      </w:r>
      <w:r w:rsidRPr="0082798E">
        <w:rPr>
          <w:lang w:val="ru-RU"/>
        </w:rPr>
        <w:t>кодированного глобального набора</w:t>
      </w:r>
    </w:p>
    <w:p w:rsidR="00C17B60" w:rsidRPr="00C17B60" w:rsidRDefault="00261ED8" w:rsidP="00C17B60">
      <w:pPr>
        <w:pStyle w:val="Figure"/>
        <w:rPr>
          <w:lang w:val="en-US"/>
        </w:rPr>
      </w:pPr>
      <w:r w:rsidRPr="00261ED8">
        <w:rPr>
          <w:lang w:val="en-US"/>
        </w:rPr>
        <w:object w:dxaOrig="11207" w:dyaOrig="5177">
          <v:shape id="_x0000_i1028" type="#_x0000_t75" style="width:462.5pt;height:211.5pt" o:ole="">
            <v:imagedata r:id="rId21" o:title=""/>
          </v:shape>
          <o:OLEObject Type="Embed" ProgID="CorelDRAW.Graphic.14" ShapeID="_x0000_i1028" DrawAspect="Content" ObjectID="_1368612622" r:id="rId22"/>
        </w:object>
      </w:r>
    </w:p>
    <w:p w:rsidR="00E07121" w:rsidRPr="00B96353" w:rsidRDefault="00E07121" w:rsidP="00C17B60">
      <w:pPr>
        <w:pStyle w:val="TableNo"/>
        <w:rPr>
          <w:lang w:val="ru-RU"/>
        </w:rPr>
      </w:pPr>
      <w:bookmarkStart w:id="35" w:name="_Ref472843125"/>
      <w:r w:rsidRPr="00B96353">
        <w:rPr>
          <w:lang w:val="ru-RU"/>
        </w:rPr>
        <w:t xml:space="preserve">ТАБЛИЦА </w:t>
      </w:r>
      <w:bookmarkEnd w:id="35"/>
      <w:r w:rsidRPr="00B96353" w:rsidDel="00E039E0">
        <w:rPr>
          <w:lang w:val="ru-RU"/>
        </w:rPr>
        <w:t>6</w:t>
      </w:r>
    </w:p>
    <w:p w:rsidR="00E07121" w:rsidRPr="00B96353" w:rsidRDefault="00E07121" w:rsidP="00C17B60">
      <w:pPr>
        <w:pStyle w:val="Tabletitle"/>
        <w:rPr>
          <w:lang w:val="ru-RU"/>
        </w:rPr>
      </w:pPr>
      <w:r w:rsidRPr="00B96353">
        <w:rPr>
          <w:lang w:val="ru-RU"/>
        </w:rPr>
        <w:t>Кодирование указателя реестра (байт 6) для синтаксиса глобального набора</w:t>
      </w:r>
    </w:p>
    <w:tbl>
      <w:tblPr>
        <w:tblW w:w="0" w:type="auto"/>
        <w:jc w:val="center"/>
        <w:tblInd w:w="-8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65"/>
        <w:gridCol w:w="3827"/>
        <w:gridCol w:w="2956"/>
      </w:tblGrid>
      <w:tr w:rsidR="00E07121" w:rsidRPr="00557F81" w:rsidTr="00CE0393">
        <w:trPr>
          <w:trHeight w:val="20"/>
          <w:jc w:val="center"/>
        </w:trPr>
        <w:tc>
          <w:tcPr>
            <w:tcW w:w="1965" w:type="dxa"/>
            <w:shd w:val="clear" w:color="800080" w:fill="FFFFFF"/>
            <w:vAlign w:val="center"/>
          </w:tcPr>
          <w:p w:rsidR="00E07121" w:rsidRPr="00557F81" w:rsidRDefault="00E07121" w:rsidP="00C17B60">
            <w:pPr>
              <w:pStyle w:val="Tablehead"/>
              <w:rPr>
                <w:lang w:val="ru-RU"/>
              </w:rPr>
            </w:pPr>
            <w:r w:rsidRPr="00557F81">
              <w:rPr>
                <w:lang w:val="ru-RU"/>
              </w:rPr>
              <w:t>Значение байта</w:t>
            </w:r>
            <w:r w:rsidRPr="00557F81">
              <w:rPr>
                <w:lang w:val="en-GB"/>
              </w:rPr>
              <w:t xml:space="preserve"> </w:t>
            </w:r>
            <w:r w:rsidRPr="00557F81">
              <w:rPr>
                <w:lang w:val="ru-RU"/>
              </w:rPr>
              <w:t>6</w:t>
            </w:r>
          </w:p>
        </w:tc>
        <w:tc>
          <w:tcPr>
            <w:tcW w:w="3827" w:type="dxa"/>
            <w:shd w:val="clear" w:color="800080" w:fill="FFFFFF"/>
            <w:vAlign w:val="center"/>
          </w:tcPr>
          <w:p w:rsidR="00E07121" w:rsidRPr="00557F81" w:rsidRDefault="00E07121" w:rsidP="00C17B60">
            <w:pPr>
              <w:pStyle w:val="Tablehead"/>
              <w:rPr>
                <w:lang w:val="en-GB"/>
              </w:rPr>
            </w:pPr>
            <w:r w:rsidRPr="00557F81">
              <w:rPr>
                <w:lang w:val="ru-RU"/>
              </w:rPr>
              <w:t>Поле "длина"</w:t>
            </w:r>
          </w:p>
        </w:tc>
        <w:tc>
          <w:tcPr>
            <w:tcW w:w="2956" w:type="dxa"/>
            <w:shd w:val="clear" w:color="800080" w:fill="FFFFFF"/>
            <w:vAlign w:val="center"/>
          </w:tcPr>
          <w:p w:rsidR="00E07121" w:rsidRPr="00557F81" w:rsidRDefault="00E07121" w:rsidP="00C17B60">
            <w:pPr>
              <w:pStyle w:val="Tablehead"/>
              <w:rPr>
                <w:lang w:val="en-GB"/>
              </w:rPr>
            </w:pPr>
            <w:r w:rsidRPr="00557F81">
              <w:rPr>
                <w:lang w:val="ru-RU"/>
              </w:rPr>
              <w:t>Описание</w:t>
            </w:r>
          </w:p>
        </w:tc>
      </w:tr>
      <w:tr w:rsidR="00E07121" w:rsidRPr="0082798E" w:rsidTr="00CE0393">
        <w:trPr>
          <w:trHeight w:val="20"/>
          <w:jc w:val="center"/>
        </w:trPr>
        <w:tc>
          <w:tcPr>
            <w:tcW w:w="1965" w:type="dxa"/>
            <w:shd w:val="solid" w:color="C0C0C0" w:fill="FFFFFF"/>
            <w:vAlign w:val="center"/>
          </w:tcPr>
          <w:p w:rsidR="00E07121" w:rsidRPr="00CE0393" w:rsidRDefault="00E07121" w:rsidP="00C17B60">
            <w:pPr>
              <w:pStyle w:val="Tabletext"/>
              <w:jc w:val="center"/>
              <w:rPr>
                <w:lang w:val="en-GB"/>
              </w:rPr>
            </w:pPr>
            <w:r w:rsidRPr="00CE0393">
              <w:rPr>
                <w:lang w:val="en-GB"/>
              </w:rPr>
              <w:t>0x02</w:t>
            </w:r>
          </w:p>
        </w:tc>
        <w:tc>
          <w:tcPr>
            <w:tcW w:w="3827" w:type="dxa"/>
            <w:vAlign w:val="center"/>
          </w:tcPr>
          <w:p w:rsidR="00E07121" w:rsidRPr="00CE0393" w:rsidRDefault="00E07121" w:rsidP="00C17B60">
            <w:pPr>
              <w:pStyle w:val="Tabletext"/>
              <w:rPr>
                <w:lang w:val="ru-RU"/>
              </w:rPr>
            </w:pPr>
            <w:r w:rsidRPr="00CE0393">
              <w:rPr>
                <w:lang w:val="en-GB"/>
              </w:rPr>
              <w:t>ASN</w:t>
            </w:r>
            <w:r w:rsidRPr="00CE0393">
              <w:rPr>
                <w:lang w:val="ru-RU"/>
              </w:rPr>
              <w:t xml:space="preserve">.1 </w:t>
            </w:r>
            <w:r w:rsidRPr="00CE0393">
              <w:rPr>
                <w:lang w:val="en-GB"/>
              </w:rPr>
              <w:t>BE</w:t>
            </w:r>
            <w:r w:rsidR="009B1E54">
              <w:rPr>
                <w:lang w:val="en-US"/>
              </w:rPr>
              <w:t>R</w:t>
            </w:r>
            <w:r w:rsidRPr="00CE0393">
              <w:rPr>
                <w:lang w:val="ru-RU"/>
              </w:rPr>
              <w:t>, короткая или длинная форма</w:t>
            </w:r>
          </w:p>
        </w:tc>
        <w:tc>
          <w:tcPr>
            <w:tcW w:w="2956" w:type="dxa"/>
            <w:vAlign w:val="center"/>
          </w:tcPr>
          <w:p w:rsidR="00E07121" w:rsidRPr="00CE0393" w:rsidRDefault="00E07121" w:rsidP="00C17B60">
            <w:pPr>
              <w:pStyle w:val="Tabletext"/>
              <w:rPr>
                <w:lang w:val="en-GB"/>
              </w:rPr>
            </w:pPr>
            <w:r w:rsidRPr="00CE0393">
              <w:rPr>
                <w:lang w:val="ru-RU"/>
              </w:rPr>
              <w:t xml:space="preserve">Любая длина </w:t>
            </w:r>
            <w:r w:rsidRPr="00CE0393">
              <w:rPr>
                <w:lang w:val="en-GB"/>
              </w:rPr>
              <w:t>(</w:t>
            </w:r>
            <w:r w:rsidRPr="00CE0393">
              <w:rPr>
                <w:lang w:val="ru-RU"/>
              </w:rPr>
              <w:t>по умолчанию</w:t>
            </w:r>
            <w:r w:rsidRPr="00CE0393">
              <w:rPr>
                <w:lang w:val="en-GB"/>
              </w:rPr>
              <w:t>)</w:t>
            </w:r>
          </w:p>
        </w:tc>
      </w:tr>
      <w:tr w:rsidR="00E07121" w:rsidRPr="0082798E" w:rsidTr="00CE0393">
        <w:trPr>
          <w:trHeight w:val="20"/>
          <w:jc w:val="center"/>
        </w:trPr>
        <w:tc>
          <w:tcPr>
            <w:tcW w:w="1965" w:type="dxa"/>
            <w:shd w:val="solid" w:color="C0C0C0" w:fill="FFFFFF"/>
            <w:vAlign w:val="center"/>
          </w:tcPr>
          <w:p w:rsidR="00E07121" w:rsidRPr="00CE0393" w:rsidRDefault="00E07121" w:rsidP="00C17B60">
            <w:pPr>
              <w:pStyle w:val="Tabletext"/>
              <w:jc w:val="center"/>
              <w:rPr>
                <w:lang w:val="en-GB"/>
              </w:rPr>
            </w:pPr>
            <w:r w:rsidRPr="00CE0393">
              <w:rPr>
                <w:lang w:val="en-GB"/>
              </w:rPr>
              <w:t>0x22</w:t>
            </w:r>
          </w:p>
        </w:tc>
        <w:tc>
          <w:tcPr>
            <w:tcW w:w="3827" w:type="dxa"/>
            <w:vAlign w:val="center"/>
          </w:tcPr>
          <w:p w:rsidR="00E07121" w:rsidRPr="00CE0393" w:rsidRDefault="00E07121" w:rsidP="00C17B60">
            <w:pPr>
              <w:pStyle w:val="Tabletext"/>
              <w:rPr>
                <w:lang w:val="ru-RU"/>
              </w:rPr>
            </w:pPr>
            <w:r w:rsidRPr="00CE0393">
              <w:rPr>
                <w:lang w:val="en-GB"/>
              </w:rPr>
              <w:t xml:space="preserve">1 </w:t>
            </w:r>
            <w:r w:rsidRPr="00CE0393">
              <w:rPr>
                <w:lang w:val="ru-RU"/>
              </w:rPr>
              <w:t>байт</w:t>
            </w:r>
          </w:p>
        </w:tc>
        <w:tc>
          <w:tcPr>
            <w:tcW w:w="2956" w:type="dxa"/>
            <w:vAlign w:val="center"/>
          </w:tcPr>
          <w:p w:rsidR="00E07121" w:rsidRPr="00CE0393" w:rsidRDefault="00E07121" w:rsidP="00C17B60">
            <w:pPr>
              <w:pStyle w:val="Tabletext"/>
              <w:rPr>
                <w:lang w:val="en-GB"/>
              </w:rPr>
            </w:pPr>
            <w:r w:rsidRPr="00CE0393">
              <w:rPr>
                <w:lang w:val="ru-RU"/>
              </w:rPr>
              <w:t>Длина до</w:t>
            </w:r>
            <w:r w:rsidRPr="00CE0393">
              <w:rPr>
                <w:lang w:val="en-GB"/>
              </w:rPr>
              <w:t xml:space="preserve"> 255</w:t>
            </w:r>
          </w:p>
        </w:tc>
      </w:tr>
      <w:tr w:rsidR="00E07121" w:rsidRPr="0082798E" w:rsidTr="00CE0393">
        <w:trPr>
          <w:trHeight w:val="20"/>
          <w:jc w:val="center"/>
        </w:trPr>
        <w:tc>
          <w:tcPr>
            <w:tcW w:w="1965" w:type="dxa"/>
            <w:shd w:val="solid" w:color="C0C0C0" w:fill="FFFFFF"/>
            <w:vAlign w:val="center"/>
          </w:tcPr>
          <w:p w:rsidR="00E07121" w:rsidRPr="00CE0393" w:rsidRDefault="00E07121" w:rsidP="00C17B60">
            <w:pPr>
              <w:pStyle w:val="Tabletext"/>
              <w:jc w:val="center"/>
              <w:rPr>
                <w:lang w:val="en-GB"/>
              </w:rPr>
            </w:pPr>
            <w:r w:rsidRPr="00CE0393">
              <w:rPr>
                <w:lang w:val="en-GB"/>
              </w:rPr>
              <w:t>0x42</w:t>
            </w:r>
          </w:p>
        </w:tc>
        <w:tc>
          <w:tcPr>
            <w:tcW w:w="3827" w:type="dxa"/>
            <w:vAlign w:val="center"/>
          </w:tcPr>
          <w:p w:rsidR="00E07121" w:rsidRPr="00CE0393" w:rsidRDefault="00E07121" w:rsidP="00C17B60">
            <w:pPr>
              <w:pStyle w:val="Tabletext"/>
              <w:rPr>
                <w:lang w:val="en-GB"/>
              </w:rPr>
            </w:pPr>
            <w:r w:rsidRPr="00CE0393">
              <w:rPr>
                <w:lang w:val="en-GB"/>
              </w:rPr>
              <w:t xml:space="preserve">2 </w:t>
            </w:r>
            <w:r w:rsidRPr="00CE0393">
              <w:rPr>
                <w:lang w:val="ru-RU"/>
              </w:rPr>
              <w:t>байта</w:t>
            </w:r>
          </w:p>
        </w:tc>
        <w:tc>
          <w:tcPr>
            <w:tcW w:w="2956" w:type="dxa"/>
            <w:vAlign w:val="center"/>
          </w:tcPr>
          <w:p w:rsidR="00E07121" w:rsidRPr="00CE0393" w:rsidRDefault="00E07121" w:rsidP="00C17B60">
            <w:pPr>
              <w:pStyle w:val="Tabletext"/>
              <w:rPr>
                <w:lang w:val="en-GB"/>
              </w:rPr>
            </w:pPr>
            <w:r w:rsidRPr="00CE0393">
              <w:rPr>
                <w:lang w:val="ru-RU"/>
              </w:rPr>
              <w:t>Длина до</w:t>
            </w:r>
            <w:r w:rsidRPr="00CE0393">
              <w:rPr>
                <w:lang w:val="en-GB"/>
              </w:rPr>
              <w:t xml:space="preserve"> 65</w:t>
            </w:r>
            <w:r w:rsidR="009B1E54">
              <w:rPr>
                <w:lang w:val="ru-RU"/>
              </w:rPr>
              <w:t> </w:t>
            </w:r>
            <w:r w:rsidRPr="00CE0393">
              <w:rPr>
                <w:lang w:val="en-GB"/>
              </w:rPr>
              <w:t>535</w:t>
            </w:r>
          </w:p>
        </w:tc>
      </w:tr>
      <w:tr w:rsidR="00E07121" w:rsidRPr="0082798E" w:rsidTr="00CE0393">
        <w:trPr>
          <w:trHeight w:val="20"/>
          <w:jc w:val="center"/>
        </w:trPr>
        <w:tc>
          <w:tcPr>
            <w:tcW w:w="1965" w:type="dxa"/>
            <w:shd w:val="solid" w:color="C0C0C0" w:fill="FFFFFF"/>
            <w:vAlign w:val="center"/>
          </w:tcPr>
          <w:p w:rsidR="00E07121" w:rsidRPr="00CE0393" w:rsidRDefault="00E07121" w:rsidP="00C17B60">
            <w:pPr>
              <w:pStyle w:val="Tabletext"/>
              <w:jc w:val="center"/>
              <w:rPr>
                <w:lang w:val="en-GB"/>
              </w:rPr>
            </w:pPr>
            <w:r w:rsidRPr="00CE0393">
              <w:rPr>
                <w:lang w:val="en-GB"/>
              </w:rPr>
              <w:t>0x62</w:t>
            </w:r>
          </w:p>
        </w:tc>
        <w:tc>
          <w:tcPr>
            <w:tcW w:w="3827" w:type="dxa"/>
            <w:vAlign w:val="center"/>
          </w:tcPr>
          <w:p w:rsidR="00E07121" w:rsidRPr="00CE0393" w:rsidRDefault="00E07121" w:rsidP="00C17B60">
            <w:pPr>
              <w:pStyle w:val="Tabletext"/>
              <w:rPr>
                <w:lang w:val="en-GB"/>
              </w:rPr>
            </w:pPr>
            <w:r w:rsidRPr="00CE0393">
              <w:rPr>
                <w:lang w:val="en-GB"/>
              </w:rPr>
              <w:t xml:space="preserve">4 </w:t>
            </w:r>
            <w:r w:rsidRPr="00CE0393">
              <w:rPr>
                <w:lang w:val="ru-RU"/>
              </w:rPr>
              <w:t>байта</w:t>
            </w:r>
          </w:p>
        </w:tc>
        <w:tc>
          <w:tcPr>
            <w:tcW w:w="2956" w:type="dxa"/>
            <w:vAlign w:val="center"/>
          </w:tcPr>
          <w:p w:rsidR="00E07121" w:rsidRPr="00CE0393" w:rsidRDefault="00E07121" w:rsidP="00C17B60">
            <w:pPr>
              <w:pStyle w:val="Tabletext"/>
              <w:rPr>
                <w:lang w:val="en-GB"/>
              </w:rPr>
            </w:pPr>
            <w:r w:rsidRPr="00CE0393">
              <w:rPr>
                <w:lang w:val="ru-RU"/>
              </w:rPr>
              <w:t>Длина до</w:t>
            </w:r>
            <w:r w:rsidRPr="00CE0393">
              <w:rPr>
                <w:lang w:val="en-GB"/>
              </w:rPr>
              <w:t xml:space="preserve"> 2</w:t>
            </w:r>
            <w:r w:rsidRPr="00CE0393">
              <w:rPr>
                <w:vertAlign w:val="superscript"/>
                <w:lang w:val="en-GB"/>
              </w:rPr>
              <w:t>32</w:t>
            </w:r>
            <w:r w:rsidRPr="00CE0393">
              <w:rPr>
                <w:lang w:val="en-GB"/>
              </w:rPr>
              <w:t>-1</w:t>
            </w:r>
          </w:p>
        </w:tc>
      </w:tr>
    </w:tbl>
    <w:p w:rsidR="00E07121" w:rsidRPr="0082798E" w:rsidRDefault="00E07121" w:rsidP="00C17B60">
      <w:pPr>
        <w:pStyle w:val="Heading2"/>
        <w:rPr>
          <w:lang w:val="en-GB"/>
        </w:rPr>
      </w:pPr>
      <w:bookmarkStart w:id="36" w:name="_Toc42868853"/>
      <w:r w:rsidRPr="0082798E">
        <w:rPr>
          <w:lang w:val="en-GB"/>
        </w:rPr>
        <w:t>3.3</w:t>
      </w:r>
      <w:r w:rsidRPr="0082798E">
        <w:rPr>
          <w:lang w:val="en-GB"/>
        </w:rPr>
        <w:tab/>
      </w:r>
      <w:r w:rsidRPr="0082798E">
        <w:rPr>
          <w:lang w:val="ru-RU"/>
        </w:rPr>
        <w:t>Локальные наборы</w:t>
      </w:r>
      <w:bookmarkEnd w:id="36"/>
    </w:p>
    <w:p w:rsidR="00E07121" w:rsidRPr="0082798E" w:rsidRDefault="00E07121" w:rsidP="00C17B60">
      <w:pPr>
        <w:rPr>
          <w:lang w:val="ru-RU"/>
        </w:rPr>
      </w:pPr>
      <w:r w:rsidRPr="0082798E">
        <w:rPr>
          <w:lang w:val="ru-RU"/>
        </w:rPr>
        <w:t>Локальный набор определяется как совокупность нескольких элементов данных, сгруппированных с</w:t>
      </w:r>
      <w:r w:rsidR="00A2252A">
        <w:rPr>
          <w:lang w:val="ru-RU"/>
        </w:rPr>
        <w:t> </w:t>
      </w:r>
      <w:r w:rsidRPr="0082798E">
        <w:rPr>
          <w:lang w:val="ru-RU"/>
        </w:rPr>
        <w:t>целью уменьшения длины ключей для каждого элемента в наборе. В локальном наборе элементы данных могут быть размещены в любом порядке и могут присутствовать или отсутствовать.</w:t>
      </w:r>
    </w:p>
    <w:p w:rsidR="00E07121" w:rsidRPr="0082798E" w:rsidRDefault="00E07121" w:rsidP="00C17B60">
      <w:pPr>
        <w:rPr>
          <w:lang w:val="ru-RU"/>
        </w:rPr>
      </w:pPr>
      <w:r w:rsidRPr="0082798E">
        <w:rPr>
          <w:lang w:val="ru-RU"/>
        </w:rPr>
        <w:t xml:space="preserve">Использование ключей для кодирования локальных наборов должно быть определено соответствующими Рекомендацией или </w:t>
      </w:r>
      <w:r w:rsidRPr="0082798E">
        <w:rPr>
          <w:lang w:val="en-US"/>
        </w:rPr>
        <w:t>RP</w:t>
      </w:r>
      <w:r w:rsidRPr="0082798E">
        <w:rPr>
          <w:lang w:val="ru-RU"/>
        </w:rPr>
        <w:t>, включая указатель структуры, и соответствующим регистром локального набора, включающим номер версии.</w:t>
      </w:r>
    </w:p>
    <w:p w:rsidR="00E07121" w:rsidRPr="0082798E" w:rsidRDefault="00E07121" w:rsidP="00C17B60">
      <w:pPr>
        <w:rPr>
          <w:lang w:val="ru-RU"/>
        </w:rPr>
      </w:pPr>
      <w:r w:rsidRPr="0082798E">
        <w:rPr>
          <w:lang w:val="ru-RU"/>
        </w:rPr>
        <w:t>Ключ локального набора должен иметь длину 16 байтов.</w:t>
      </w:r>
    </w:p>
    <w:p w:rsidR="00E07121" w:rsidRPr="0082798E" w:rsidRDefault="00E07121" w:rsidP="00C17B60">
      <w:pPr>
        <w:rPr>
          <w:lang w:val="ru-RU"/>
        </w:rPr>
      </w:pPr>
      <w:r w:rsidRPr="0082798E">
        <w:rPr>
          <w:lang w:val="ru-RU"/>
        </w:rPr>
        <w:t>Длина локального набора по умолчанию</w:t>
      </w:r>
      <w:r>
        <w:rPr>
          <w:lang w:val="ru-RU"/>
        </w:rPr>
        <w:t xml:space="preserve"> </w:t>
      </w:r>
      <w:r w:rsidRPr="0082798E">
        <w:rPr>
          <w:lang w:val="ru-RU"/>
        </w:rPr>
        <w:t xml:space="preserve">должна кодироваться согласно нотации длины </w:t>
      </w:r>
      <w:r w:rsidRPr="0082798E">
        <w:rPr>
          <w:lang w:val="en-GB"/>
        </w:rPr>
        <w:t>ASN</w:t>
      </w:r>
      <w:r w:rsidRPr="0082798E">
        <w:rPr>
          <w:lang w:val="ru-RU"/>
        </w:rPr>
        <w:t xml:space="preserve">.1 </w:t>
      </w:r>
      <w:r w:rsidRPr="0082798E">
        <w:rPr>
          <w:lang w:val="en-US"/>
        </w:rPr>
        <w:t>BER</w:t>
      </w:r>
      <w:r w:rsidRPr="0082798E">
        <w:rPr>
          <w:lang w:val="ru-RU"/>
        </w:rPr>
        <w:t xml:space="preserve"> с использованием по мере необходимости длинной или короткой формы.</w:t>
      </w:r>
    </w:p>
    <w:p w:rsidR="00E07121" w:rsidRPr="0082798E" w:rsidRDefault="00E07121" w:rsidP="00C17B60">
      <w:pPr>
        <w:rPr>
          <w:lang w:val="ru-RU"/>
        </w:rPr>
      </w:pPr>
      <w:r w:rsidRPr="0082798E">
        <w:rPr>
          <w:lang w:val="ru-RU"/>
        </w:rPr>
        <w:t xml:space="preserve">Значение локального набора должно быть последовательностью </w:t>
      </w:r>
      <w:r w:rsidR="009B1E54" w:rsidRPr="0082798E">
        <w:rPr>
          <w:lang w:val="en-GB"/>
        </w:rPr>
        <w:t>KLV</w:t>
      </w:r>
      <w:r w:rsidR="009B1E54" w:rsidRPr="009B1E54">
        <w:rPr>
          <w:lang w:val="ru-RU"/>
        </w:rPr>
        <w:t>-</w:t>
      </w:r>
      <w:r w:rsidRPr="0082798E">
        <w:rPr>
          <w:lang w:val="ru-RU"/>
        </w:rPr>
        <w:t xml:space="preserve">кодированных элементов, общая длина которых задается полем "длина". </w:t>
      </w:r>
    </w:p>
    <w:p w:rsidR="00E07121" w:rsidRPr="0082798E" w:rsidRDefault="00E07121" w:rsidP="007463F2">
      <w:pPr>
        <w:rPr>
          <w:lang w:val="ru-RU"/>
        </w:rPr>
      </w:pPr>
      <w:r w:rsidRPr="0082798E">
        <w:rPr>
          <w:lang w:val="ru-RU"/>
        </w:rPr>
        <w:t>Ключ для локальных наборов описан в таблице</w:t>
      </w:r>
      <w:r w:rsidR="007463F2">
        <w:rPr>
          <w:lang w:val="ru-RU"/>
        </w:rPr>
        <w:t> </w:t>
      </w:r>
      <w:r w:rsidRPr="0082798E">
        <w:rPr>
          <w:lang w:val="ru-RU"/>
        </w:rPr>
        <w:t>7. Указатель локального набора определен в</w:t>
      </w:r>
      <w:r w:rsidR="00A46A67">
        <w:rPr>
          <w:lang w:val="ru-RU"/>
        </w:rPr>
        <w:t> </w:t>
      </w:r>
      <w:r w:rsidRPr="0082798E">
        <w:rPr>
          <w:lang w:val="ru-RU"/>
        </w:rPr>
        <w:t>последних 8 байтах ключа локального набора. Ключи локального набора должны быть определены в соответствующ</w:t>
      </w:r>
      <w:r w:rsidR="009B1E54">
        <w:rPr>
          <w:lang w:val="ru-RU"/>
        </w:rPr>
        <w:t>ей</w:t>
      </w:r>
      <w:r w:rsidRPr="0082798E">
        <w:rPr>
          <w:lang w:val="ru-RU"/>
        </w:rPr>
        <w:t xml:space="preserve"> Рекомендации или </w:t>
      </w:r>
      <w:r w:rsidRPr="0082798E">
        <w:rPr>
          <w:lang w:val="en-GB"/>
        </w:rPr>
        <w:t>RP</w:t>
      </w:r>
      <w:r w:rsidRPr="0082798E">
        <w:rPr>
          <w:lang w:val="ru-RU"/>
        </w:rPr>
        <w:t xml:space="preserve">, а значение </w:t>
      </w:r>
      <w:r w:rsidR="009B1E54">
        <w:rPr>
          <w:lang w:val="en-US"/>
        </w:rPr>
        <w:t>r</w:t>
      </w:r>
      <w:r w:rsidRPr="0082798E">
        <w:rPr>
          <w:lang w:val="ru-RU"/>
        </w:rPr>
        <w:t xml:space="preserve">люча должно быть зарегистрировано Центром регистрации </w:t>
      </w:r>
      <w:r w:rsidRPr="0082798E">
        <w:rPr>
          <w:lang w:val="en-US"/>
        </w:rPr>
        <w:t>SMPTE</w:t>
      </w:r>
      <w:r w:rsidRPr="0082798E">
        <w:rPr>
          <w:lang w:val="ru-RU"/>
        </w:rPr>
        <w:t xml:space="preserve"> в соответствии с положениями соответствующ</w:t>
      </w:r>
      <w:r w:rsidR="009B1E54">
        <w:rPr>
          <w:lang w:val="ru-RU"/>
        </w:rPr>
        <w:t>ей</w:t>
      </w:r>
      <w:r w:rsidRPr="0082798E">
        <w:rPr>
          <w:lang w:val="ru-RU"/>
        </w:rPr>
        <w:t xml:space="preserve"> Рекомендации или </w:t>
      </w:r>
      <w:r w:rsidRPr="0082798E">
        <w:rPr>
          <w:lang w:val="en-GB"/>
        </w:rPr>
        <w:t>RP</w:t>
      </w:r>
      <w:r w:rsidRPr="0082798E">
        <w:rPr>
          <w:lang w:val="ru-RU"/>
        </w:rPr>
        <w:t>, чтобы гарантировать уникальность значения ключа.</w:t>
      </w:r>
      <w:r>
        <w:rPr>
          <w:lang w:val="ru-RU"/>
        </w:rPr>
        <w:t xml:space="preserve"> </w:t>
      </w:r>
    </w:p>
    <w:p w:rsidR="00E07121" w:rsidRPr="009076C0" w:rsidRDefault="00E07121" w:rsidP="00C17B60">
      <w:pPr>
        <w:pStyle w:val="TableNo"/>
        <w:rPr>
          <w:lang w:val="ru-RU"/>
        </w:rPr>
      </w:pPr>
      <w:r w:rsidRPr="009076C0">
        <w:rPr>
          <w:lang w:val="ru-RU"/>
        </w:rPr>
        <w:lastRenderedPageBreak/>
        <w:t xml:space="preserve">ТАБЛИЦА </w:t>
      </w:r>
      <w:r w:rsidRPr="009076C0" w:rsidDel="00E039E0">
        <w:rPr>
          <w:lang w:val="ru-RU"/>
        </w:rPr>
        <w:t>7</w:t>
      </w:r>
    </w:p>
    <w:p w:rsidR="00E07121" w:rsidRPr="009076C0" w:rsidRDefault="00E07121" w:rsidP="00C17B60">
      <w:pPr>
        <w:pStyle w:val="Tabletitle"/>
        <w:rPr>
          <w:lang w:val="ru-RU"/>
        </w:rPr>
      </w:pPr>
      <w:r w:rsidRPr="009076C0">
        <w:rPr>
          <w:lang w:val="ru-RU"/>
        </w:rPr>
        <w:t>Описания полей для ключа для кодирования локального набора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85" w:type="dxa"/>
          <w:right w:w="85" w:type="dxa"/>
        </w:tblCellMar>
        <w:tblLook w:val="0000" w:firstRow="0" w:lastRow="0" w:firstColumn="0" w:lastColumn="0" w:noHBand="0" w:noVBand="0"/>
      </w:tblPr>
      <w:tblGrid>
        <w:gridCol w:w="939"/>
        <w:gridCol w:w="1620"/>
        <w:gridCol w:w="3420"/>
        <w:gridCol w:w="1080"/>
        <w:gridCol w:w="2580"/>
      </w:tblGrid>
      <w:tr w:rsidR="00E07121" w:rsidRPr="00A46A67" w:rsidTr="00F0632D">
        <w:trPr>
          <w:trHeight w:val="20"/>
          <w:jc w:val="center"/>
        </w:trPr>
        <w:tc>
          <w:tcPr>
            <w:tcW w:w="939" w:type="dxa"/>
            <w:shd w:val="clear" w:color="800080" w:fill="FFFFFF"/>
            <w:vAlign w:val="center"/>
          </w:tcPr>
          <w:p w:rsidR="00E07121" w:rsidRPr="00A46A67" w:rsidRDefault="00E07121" w:rsidP="007463F2">
            <w:pPr>
              <w:pStyle w:val="Tablehead"/>
              <w:rPr>
                <w:lang w:val="ru-RU"/>
              </w:rPr>
            </w:pPr>
            <w:r w:rsidRPr="00A46A67">
              <w:rPr>
                <w:lang w:val="ru-RU"/>
              </w:rPr>
              <w:t>Номер</w:t>
            </w:r>
          </w:p>
        </w:tc>
        <w:tc>
          <w:tcPr>
            <w:tcW w:w="1620" w:type="dxa"/>
            <w:shd w:val="clear" w:color="800080" w:fill="FFFFFF"/>
            <w:vAlign w:val="center"/>
          </w:tcPr>
          <w:p w:rsidR="00E07121" w:rsidRPr="00A46A67" w:rsidRDefault="00E07121" w:rsidP="00C17B60">
            <w:pPr>
              <w:pStyle w:val="Tablehead"/>
              <w:rPr>
                <w:lang w:val="ru-RU"/>
              </w:rPr>
            </w:pPr>
            <w:r w:rsidRPr="00A46A67">
              <w:rPr>
                <w:lang w:val="ru-RU"/>
              </w:rPr>
              <w:t>Поле</w:t>
            </w:r>
          </w:p>
        </w:tc>
        <w:tc>
          <w:tcPr>
            <w:tcW w:w="3420" w:type="dxa"/>
            <w:shd w:val="clear" w:color="800080" w:fill="FFFFFF"/>
            <w:vAlign w:val="center"/>
          </w:tcPr>
          <w:p w:rsidR="00E07121" w:rsidRPr="00A46A67" w:rsidRDefault="00E07121" w:rsidP="00C17B60">
            <w:pPr>
              <w:pStyle w:val="Tablehead"/>
              <w:rPr>
                <w:lang w:val="ru-RU"/>
              </w:rPr>
            </w:pPr>
            <w:r w:rsidRPr="00A46A67">
              <w:rPr>
                <w:lang w:val="ru-RU"/>
              </w:rPr>
              <w:t>Описание</w:t>
            </w:r>
          </w:p>
        </w:tc>
        <w:tc>
          <w:tcPr>
            <w:tcW w:w="1080" w:type="dxa"/>
            <w:shd w:val="clear" w:color="800080" w:fill="FFFFFF"/>
            <w:vAlign w:val="center"/>
          </w:tcPr>
          <w:p w:rsidR="00E07121" w:rsidRPr="00A46A67" w:rsidRDefault="00E07121" w:rsidP="007463F2">
            <w:pPr>
              <w:pStyle w:val="Tablehead"/>
              <w:rPr>
                <w:lang w:val="ru-RU"/>
              </w:rPr>
            </w:pPr>
            <w:r w:rsidRPr="00A46A67">
              <w:rPr>
                <w:lang w:val="ru-RU"/>
              </w:rPr>
              <w:t>Длина</w:t>
            </w:r>
          </w:p>
        </w:tc>
        <w:tc>
          <w:tcPr>
            <w:tcW w:w="2580" w:type="dxa"/>
            <w:shd w:val="clear" w:color="800080" w:fill="FFFFFF"/>
            <w:vAlign w:val="center"/>
          </w:tcPr>
          <w:p w:rsidR="00E07121" w:rsidRPr="00A46A67" w:rsidRDefault="00E07121" w:rsidP="00C17B60">
            <w:pPr>
              <w:pStyle w:val="Tablehead"/>
              <w:rPr>
                <w:spacing w:val="-4"/>
                <w:lang w:val="en-GB"/>
              </w:rPr>
            </w:pPr>
            <w:r w:rsidRPr="00A46A67">
              <w:rPr>
                <w:spacing w:val="-4"/>
                <w:lang w:val="ru-RU"/>
              </w:rPr>
              <w:t>Контент</w:t>
            </w:r>
            <w:r w:rsidRPr="00A46A67">
              <w:rPr>
                <w:spacing w:val="-4"/>
                <w:lang w:val="en-GB"/>
              </w:rPr>
              <w:t>/</w:t>
            </w:r>
            <w:r w:rsidRPr="00A46A67">
              <w:rPr>
                <w:spacing w:val="-4"/>
                <w:lang w:val="ru-RU"/>
              </w:rPr>
              <w:t>Формат</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p>
        </w:tc>
        <w:tc>
          <w:tcPr>
            <w:tcW w:w="1620" w:type="dxa"/>
            <w:shd w:val="solid" w:color="C0C0C0" w:fill="FFFFFF"/>
          </w:tcPr>
          <w:p w:rsidR="00E07121" w:rsidRPr="00A46A67" w:rsidRDefault="00E07121" w:rsidP="007463F2">
            <w:pPr>
              <w:pStyle w:val="Tabletext"/>
              <w:jc w:val="left"/>
              <w:rPr>
                <w:lang w:val="en-GB"/>
              </w:rPr>
            </w:pPr>
            <w:r w:rsidRPr="00A46A67">
              <w:rPr>
                <w:lang w:val="ru-RU"/>
              </w:rPr>
              <w:t xml:space="preserve">Заголовок </w:t>
            </w:r>
            <w:r w:rsidRPr="00A46A67">
              <w:rPr>
                <w:lang w:val="en-GB"/>
              </w:rPr>
              <w:t>UL</w:t>
            </w:r>
          </w:p>
        </w:tc>
        <w:tc>
          <w:tcPr>
            <w:tcW w:w="3420" w:type="dxa"/>
          </w:tcPr>
          <w:p w:rsidR="00E07121" w:rsidRPr="00A46A67" w:rsidRDefault="00E07121" w:rsidP="007463F2">
            <w:pPr>
              <w:pStyle w:val="Tabletext"/>
              <w:jc w:val="left"/>
              <w:rPr>
                <w:lang w:val="en-GB"/>
              </w:rPr>
            </w:pPr>
          </w:p>
        </w:tc>
        <w:tc>
          <w:tcPr>
            <w:tcW w:w="1080" w:type="dxa"/>
          </w:tcPr>
          <w:p w:rsidR="00E07121" w:rsidRPr="00A46A67" w:rsidRDefault="00E07121" w:rsidP="007463F2">
            <w:pPr>
              <w:pStyle w:val="Tabletext"/>
              <w:jc w:val="center"/>
              <w:rPr>
                <w:lang w:val="en-GB"/>
              </w:rPr>
            </w:pPr>
          </w:p>
        </w:tc>
        <w:tc>
          <w:tcPr>
            <w:tcW w:w="2580" w:type="dxa"/>
          </w:tcPr>
          <w:p w:rsidR="00E07121" w:rsidRPr="00A46A67" w:rsidRDefault="00E07121" w:rsidP="007463F2">
            <w:pPr>
              <w:pStyle w:val="Tabletext"/>
              <w:jc w:val="left"/>
              <w:rPr>
                <w:lang w:val="en-GB"/>
              </w:rPr>
            </w:pP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1</w:t>
            </w:r>
          </w:p>
        </w:tc>
        <w:tc>
          <w:tcPr>
            <w:tcW w:w="1620" w:type="dxa"/>
            <w:shd w:val="solid" w:color="C0C0C0" w:fill="FFFFFF"/>
          </w:tcPr>
          <w:p w:rsidR="00E07121" w:rsidRPr="00A46A67" w:rsidRDefault="00E07121" w:rsidP="007463F2">
            <w:pPr>
              <w:pStyle w:val="Tabletext"/>
              <w:jc w:val="left"/>
              <w:rPr>
                <w:lang w:val="en-GB"/>
              </w:rPr>
            </w:pPr>
            <w:r w:rsidRPr="00A46A67">
              <w:rPr>
                <w:lang w:val="en-GB"/>
              </w:rPr>
              <w:t>OID</w:t>
            </w:r>
          </w:p>
        </w:tc>
        <w:tc>
          <w:tcPr>
            <w:tcW w:w="3420" w:type="dxa"/>
          </w:tcPr>
          <w:p w:rsidR="00E07121" w:rsidRPr="00A46A67" w:rsidRDefault="00E07121" w:rsidP="007463F2">
            <w:pPr>
              <w:pStyle w:val="Tabletext"/>
              <w:jc w:val="left"/>
              <w:rPr>
                <w:lang w:val="en-GB"/>
              </w:rPr>
            </w:pPr>
            <w:r w:rsidRPr="00A46A67">
              <w:rPr>
                <w:lang w:val="ru-RU"/>
              </w:rPr>
              <w:t>Идентификатор объекта</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Всегда</w:t>
            </w:r>
            <w:r w:rsidRPr="00A46A67">
              <w:rPr>
                <w:lang w:val="en-GB"/>
              </w:rPr>
              <w:t xml:space="preserve"> 0x06</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2</w:t>
            </w:r>
          </w:p>
        </w:tc>
        <w:tc>
          <w:tcPr>
            <w:tcW w:w="1620" w:type="dxa"/>
            <w:shd w:val="solid" w:color="C0C0C0" w:fill="FFFFFF"/>
          </w:tcPr>
          <w:p w:rsidR="00E07121" w:rsidRPr="00A46A67" w:rsidRDefault="00E07121" w:rsidP="007463F2">
            <w:pPr>
              <w:pStyle w:val="Tabletext"/>
              <w:jc w:val="left"/>
              <w:rPr>
                <w:lang w:val="en-GB"/>
              </w:rPr>
            </w:pPr>
            <w:r w:rsidRPr="00A46A67">
              <w:rPr>
                <w:lang w:val="ru-RU"/>
              </w:rPr>
              <w:t xml:space="preserve">Размер </w:t>
            </w:r>
            <w:r w:rsidRPr="00A46A67">
              <w:rPr>
                <w:lang w:val="en-GB"/>
              </w:rPr>
              <w:t>UL</w:t>
            </w:r>
          </w:p>
        </w:tc>
        <w:tc>
          <w:tcPr>
            <w:tcW w:w="3420" w:type="dxa"/>
          </w:tcPr>
          <w:p w:rsidR="00E07121" w:rsidRPr="00A46A67" w:rsidRDefault="00E07121" w:rsidP="007463F2">
            <w:pPr>
              <w:pStyle w:val="Tabletext"/>
              <w:jc w:val="left"/>
              <w:rPr>
                <w:lang w:val="en-GB"/>
              </w:rPr>
            </w:pPr>
            <w:r w:rsidRPr="00A46A67">
              <w:rPr>
                <w:lang w:val="ru-RU"/>
              </w:rPr>
              <w:t>Размер</w:t>
            </w:r>
            <w:r w:rsidRPr="00A46A67">
              <w:rPr>
                <w:lang w:val="en-US"/>
              </w:rPr>
              <w:t xml:space="preserve"> </w:t>
            </w:r>
            <w:r w:rsidRPr="00A46A67">
              <w:rPr>
                <w:lang w:val="en-GB"/>
              </w:rPr>
              <w:t>UL</w:t>
            </w:r>
            <w:r w:rsidRPr="00A46A67">
              <w:rPr>
                <w:lang w:val="en-US"/>
              </w:rPr>
              <w:t xml:space="preserve"> </w:t>
            </w:r>
            <w:r w:rsidRPr="00A46A67">
              <w:rPr>
                <w:lang w:val="ru-RU"/>
              </w:rPr>
              <w:t>16 байтов</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Всегда</w:t>
            </w:r>
            <w:r w:rsidRPr="00A46A67">
              <w:rPr>
                <w:lang w:val="en-GB"/>
              </w:rPr>
              <w:t xml:space="preserve"> 0x0E</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p>
        </w:tc>
        <w:tc>
          <w:tcPr>
            <w:tcW w:w="1620" w:type="dxa"/>
            <w:shd w:val="solid" w:color="C0C0C0" w:fill="FFFFFF"/>
          </w:tcPr>
          <w:p w:rsidR="00E07121" w:rsidRPr="00A46A67" w:rsidRDefault="00E07121" w:rsidP="007463F2">
            <w:pPr>
              <w:pStyle w:val="Tabletext"/>
              <w:jc w:val="left"/>
              <w:rPr>
                <w:lang w:val="en-GB"/>
              </w:rPr>
            </w:pPr>
            <w:r w:rsidRPr="00A46A67">
              <w:rPr>
                <w:lang w:val="ru-RU"/>
              </w:rPr>
              <w:t xml:space="preserve">Указатель </w:t>
            </w:r>
            <w:r w:rsidRPr="00A46A67">
              <w:rPr>
                <w:lang w:val="en-GB"/>
              </w:rPr>
              <w:t>UL</w:t>
            </w:r>
          </w:p>
        </w:tc>
        <w:tc>
          <w:tcPr>
            <w:tcW w:w="3420" w:type="dxa"/>
          </w:tcPr>
          <w:p w:rsidR="00E07121" w:rsidRPr="00A46A67" w:rsidRDefault="00E07121" w:rsidP="007463F2">
            <w:pPr>
              <w:pStyle w:val="Tabletext"/>
              <w:jc w:val="left"/>
              <w:rPr>
                <w:lang w:val="en-GB"/>
              </w:rPr>
            </w:pPr>
          </w:p>
        </w:tc>
        <w:tc>
          <w:tcPr>
            <w:tcW w:w="1080" w:type="dxa"/>
          </w:tcPr>
          <w:p w:rsidR="00E07121" w:rsidRPr="00A46A67" w:rsidRDefault="00E07121" w:rsidP="007463F2">
            <w:pPr>
              <w:pStyle w:val="Tabletext"/>
              <w:jc w:val="center"/>
              <w:rPr>
                <w:lang w:val="en-GB"/>
              </w:rPr>
            </w:pPr>
          </w:p>
        </w:tc>
        <w:tc>
          <w:tcPr>
            <w:tcW w:w="2580" w:type="dxa"/>
          </w:tcPr>
          <w:p w:rsidR="00E07121" w:rsidRPr="00A46A67" w:rsidRDefault="00E07121" w:rsidP="007463F2">
            <w:pPr>
              <w:pStyle w:val="Tabletext"/>
              <w:jc w:val="left"/>
              <w:rPr>
                <w:lang w:val="en-GB"/>
              </w:rPr>
            </w:pP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3</w:t>
            </w:r>
          </w:p>
        </w:tc>
        <w:tc>
          <w:tcPr>
            <w:tcW w:w="1620" w:type="dxa"/>
            <w:shd w:val="solid" w:color="C0C0C0" w:fill="FFFFFF"/>
          </w:tcPr>
          <w:p w:rsidR="00E07121" w:rsidRPr="00A46A67" w:rsidRDefault="00E07121" w:rsidP="007463F2">
            <w:pPr>
              <w:pStyle w:val="Tabletext"/>
              <w:jc w:val="left"/>
              <w:rPr>
                <w:lang w:val="en-GB"/>
              </w:rPr>
            </w:pPr>
            <w:r w:rsidRPr="00A46A67">
              <w:rPr>
                <w:lang w:val="ru-RU"/>
              </w:rPr>
              <w:t xml:space="preserve">Код </w:t>
            </w:r>
            <w:r w:rsidRPr="00A46A67">
              <w:rPr>
                <w:lang w:val="en-GB"/>
              </w:rPr>
              <w:t>UL</w:t>
            </w:r>
          </w:p>
        </w:tc>
        <w:tc>
          <w:tcPr>
            <w:tcW w:w="3420" w:type="dxa"/>
          </w:tcPr>
          <w:p w:rsidR="00E07121" w:rsidRPr="00A46A67" w:rsidRDefault="00E07121" w:rsidP="007463F2">
            <w:pPr>
              <w:pStyle w:val="Tabletext"/>
              <w:jc w:val="left"/>
              <w:rPr>
                <w:lang w:val="en-GB"/>
              </w:rPr>
            </w:pPr>
            <w:r w:rsidRPr="00A46A67">
              <w:rPr>
                <w:lang w:val="ru-RU"/>
              </w:rPr>
              <w:t>Конкатенация субидентификаторов</w:t>
            </w:r>
            <w:r w:rsidRPr="00A46A67">
              <w:rPr>
                <w:lang w:val="en-GB"/>
              </w:rPr>
              <w:t xml:space="preserve"> ISO, ORG</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Всегда</w:t>
            </w:r>
            <w:r w:rsidRPr="00A46A67">
              <w:rPr>
                <w:lang w:val="en-GB"/>
              </w:rPr>
              <w:t xml:space="preserve"> 0x2B</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4</w:t>
            </w:r>
          </w:p>
        </w:tc>
        <w:tc>
          <w:tcPr>
            <w:tcW w:w="1620" w:type="dxa"/>
            <w:shd w:val="solid" w:color="C0C0C0" w:fill="FFFFFF"/>
          </w:tcPr>
          <w:p w:rsidR="00E07121" w:rsidRPr="00A46A67" w:rsidRDefault="00E07121" w:rsidP="007463F2">
            <w:pPr>
              <w:pStyle w:val="Tabletext"/>
              <w:jc w:val="left"/>
              <w:rPr>
                <w:lang w:val="en-GB"/>
              </w:rPr>
            </w:pPr>
            <w:r w:rsidRPr="00A46A67">
              <w:rPr>
                <w:lang w:val="ru-RU"/>
              </w:rPr>
              <w:t xml:space="preserve">Указатель </w:t>
            </w:r>
            <w:r w:rsidRPr="00A46A67">
              <w:rPr>
                <w:lang w:val="en-GB"/>
              </w:rPr>
              <w:t xml:space="preserve">SMPTE </w:t>
            </w:r>
          </w:p>
        </w:tc>
        <w:tc>
          <w:tcPr>
            <w:tcW w:w="3420" w:type="dxa"/>
          </w:tcPr>
          <w:p w:rsidR="00E07121" w:rsidRPr="00A46A67" w:rsidRDefault="00E07121" w:rsidP="007463F2">
            <w:pPr>
              <w:pStyle w:val="Tabletext"/>
              <w:jc w:val="left"/>
              <w:rPr>
                <w:lang w:val="en-GB"/>
              </w:rPr>
            </w:pPr>
            <w:r w:rsidRPr="00A46A67">
              <w:rPr>
                <w:lang w:val="ru-RU"/>
              </w:rPr>
              <w:t xml:space="preserve">Указатель </w:t>
            </w:r>
            <w:r w:rsidRPr="00A46A67">
              <w:rPr>
                <w:lang w:val="en-GB"/>
              </w:rPr>
              <w:t>SMPTE</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Всегда</w:t>
            </w:r>
            <w:r w:rsidRPr="00A46A67">
              <w:rPr>
                <w:lang w:val="en-GB"/>
              </w:rPr>
              <w:t xml:space="preserve"> 0x34</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5</w:t>
            </w:r>
          </w:p>
        </w:tc>
        <w:tc>
          <w:tcPr>
            <w:tcW w:w="1620" w:type="dxa"/>
            <w:shd w:val="solid" w:color="C0C0C0" w:fill="FFFFFF"/>
          </w:tcPr>
          <w:p w:rsidR="00E07121" w:rsidRPr="00A46A67" w:rsidRDefault="00E07121" w:rsidP="007463F2">
            <w:pPr>
              <w:pStyle w:val="Tabletext"/>
              <w:jc w:val="left"/>
              <w:rPr>
                <w:lang w:val="en-GB"/>
              </w:rPr>
            </w:pPr>
            <w:r w:rsidRPr="00A46A67">
              <w:rPr>
                <w:lang w:val="ru-RU"/>
              </w:rPr>
              <w:t>Указатель категории</w:t>
            </w:r>
            <w:r w:rsidRPr="00A46A67">
              <w:rPr>
                <w:lang w:val="en-GB"/>
              </w:rPr>
              <w:t xml:space="preserve"> </w:t>
            </w:r>
            <w:r w:rsidRPr="00A46A67">
              <w:rPr>
                <w:lang w:val="ru-RU"/>
              </w:rPr>
              <w:t>реестра</w:t>
            </w:r>
          </w:p>
        </w:tc>
        <w:tc>
          <w:tcPr>
            <w:tcW w:w="3420" w:type="dxa"/>
          </w:tcPr>
          <w:p w:rsidR="00E07121" w:rsidRPr="00A46A67" w:rsidRDefault="00E07121" w:rsidP="007463F2">
            <w:pPr>
              <w:pStyle w:val="Tabletext"/>
              <w:jc w:val="left"/>
              <w:rPr>
                <w:lang w:val="en-GB"/>
              </w:rPr>
            </w:pPr>
            <w:r w:rsidRPr="00A46A67">
              <w:rPr>
                <w:lang w:val="ru-RU"/>
              </w:rPr>
              <w:t>Наборы и пакеты</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Всегда</w:t>
            </w:r>
            <w:r w:rsidRPr="00A46A67">
              <w:rPr>
                <w:lang w:val="en-GB"/>
              </w:rPr>
              <w:t xml:space="preserve"> 0x02</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6</w:t>
            </w:r>
          </w:p>
        </w:tc>
        <w:tc>
          <w:tcPr>
            <w:tcW w:w="1620" w:type="dxa"/>
            <w:shd w:val="solid" w:color="C0C0C0" w:fill="FFFFFF"/>
          </w:tcPr>
          <w:p w:rsidR="00E07121" w:rsidRPr="00A46A67" w:rsidRDefault="00E07121" w:rsidP="007463F2">
            <w:pPr>
              <w:pStyle w:val="Tabletext"/>
              <w:jc w:val="left"/>
              <w:rPr>
                <w:lang w:val="en-GB"/>
              </w:rPr>
            </w:pPr>
            <w:r w:rsidRPr="00A46A67">
              <w:rPr>
                <w:lang w:val="ru-RU"/>
              </w:rPr>
              <w:t>Указатель реестра</w:t>
            </w:r>
          </w:p>
        </w:tc>
        <w:tc>
          <w:tcPr>
            <w:tcW w:w="3420" w:type="dxa"/>
          </w:tcPr>
          <w:p w:rsidR="00E07121" w:rsidRPr="00A46A67" w:rsidRDefault="00E07121" w:rsidP="007463F2">
            <w:pPr>
              <w:pStyle w:val="Tabletext"/>
              <w:jc w:val="left"/>
              <w:rPr>
                <w:lang w:val="en-GB"/>
              </w:rPr>
            </w:pPr>
            <w:r w:rsidRPr="00A46A67">
              <w:rPr>
                <w:lang w:val="ru-RU"/>
              </w:rPr>
              <w:t>Локальные наборы</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en-GB"/>
              </w:rPr>
            </w:pPr>
            <w:r w:rsidRPr="00A46A67">
              <w:rPr>
                <w:lang w:val="ru-RU"/>
              </w:rPr>
              <w:t>См</w:t>
            </w:r>
            <w:r w:rsidRPr="00A46A67">
              <w:rPr>
                <w:lang w:val="en-US"/>
              </w:rPr>
              <w:t xml:space="preserve">. </w:t>
            </w:r>
            <w:r w:rsidR="007463F2" w:rsidRPr="00A46A67">
              <w:rPr>
                <w:lang w:val="ru-RU"/>
              </w:rPr>
              <w:t>табл</w:t>
            </w:r>
            <w:r w:rsidR="007463F2">
              <w:rPr>
                <w:lang w:val="ru-RU"/>
              </w:rPr>
              <w:t>ицу</w:t>
            </w:r>
            <w:r w:rsidRPr="00A46A67">
              <w:rPr>
                <w:lang w:val="en-US"/>
              </w:rPr>
              <w:t xml:space="preserve"> 8</w:t>
            </w:r>
          </w:p>
        </w:tc>
      </w:tr>
      <w:tr w:rsidR="00E07121" w:rsidRPr="009132D3"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7</w:t>
            </w:r>
          </w:p>
        </w:tc>
        <w:tc>
          <w:tcPr>
            <w:tcW w:w="1620" w:type="dxa"/>
            <w:shd w:val="solid" w:color="C0C0C0" w:fill="FFFFFF"/>
          </w:tcPr>
          <w:p w:rsidR="00E07121" w:rsidRPr="00A46A67" w:rsidRDefault="00E07121" w:rsidP="007463F2">
            <w:pPr>
              <w:pStyle w:val="Tabletext"/>
              <w:jc w:val="left"/>
              <w:rPr>
                <w:lang w:val="en-GB"/>
              </w:rPr>
            </w:pPr>
            <w:r w:rsidRPr="00A46A67">
              <w:rPr>
                <w:lang w:val="ru-RU"/>
              </w:rPr>
              <w:t>Указатель структуры</w:t>
            </w:r>
          </w:p>
        </w:tc>
        <w:tc>
          <w:tcPr>
            <w:tcW w:w="3420" w:type="dxa"/>
          </w:tcPr>
          <w:p w:rsidR="00E07121" w:rsidRPr="00A46A67" w:rsidRDefault="00E07121" w:rsidP="007463F2">
            <w:pPr>
              <w:pStyle w:val="Tabletext"/>
              <w:jc w:val="left"/>
              <w:rPr>
                <w:lang w:val="ru-RU"/>
              </w:rPr>
            </w:pPr>
            <w:r w:rsidRPr="00A46A67">
              <w:rPr>
                <w:lang w:val="ru-RU"/>
              </w:rPr>
              <w:t>Указатель варианта структуры в регистре локального набора</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A46A67" w:rsidRDefault="00E07121" w:rsidP="007463F2">
            <w:pPr>
              <w:pStyle w:val="Tabletext"/>
              <w:jc w:val="left"/>
              <w:rPr>
                <w:lang w:val="ru-RU"/>
              </w:rPr>
            </w:pPr>
            <w:r w:rsidRPr="00A46A67">
              <w:rPr>
                <w:lang w:val="ru-RU"/>
              </w:rPr>
              <w:t xml:space="preserve">Определено регистром локального набора и Рекомендацией или </w:t>
            </w:r>
            <w:r w:rsidRPr="00A46A67">
              <w:rPr>
                <w:lang w:val="en-US"/>
              </w:rPr>
              <w:t>RP</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rFonts w:eastAsia="MS Mincho"/>
                <w:lang w:val="en-GB"/>
              </w:rPr>
            </w:pPr>
            <w:r w:rsidRPr="00A46A67">
              <w:rPr>
                <w:rFonts w:eastAsia="MS Mincho"/>
                <w:lang w:val="en-GB"/>
              </w:rPr>
              <w:t>8</w:t>
            </w:r>
          </w:p>
        </w:tc>
        <w:tc>
          <w:tcPr>
            <w:tcW w:w="1620" w:type="dxa"/>
            <w:shd w:val="solid" w:color="C0C0C0" w:fill="FFFFFF"/>
          </w:tcPr>
          <w:p w:rsidR="00E07121" w:rsidRPr="00A46A67" w:rsidRDefault="00E07121" w:rsidP="007463F2">
            <w:pPr>
              <w:pStyle w:val="Tabletext"/>
              <w:jc w:val="left"/>
              <w:rPr>
                <w:lang w:val="en-GB"/>
              </w:rPr>
            </w:pPr>
            <w:r w:rsidRPr="00A46A67">
              <w:rPr>
                <w:lang w:val="ru-RU"/>
              </w:rPr>
              <w:t>Номер версии</w:t>
            </w:r>
          </w:p>
        </w:tc>
        <w:tc>
          <w:tcPr>
            <w:tcW w:w="3420" w:type="dxa"/>
          </w:tcPr>
          <w:p w:rsidR="00E07121" w:rsidRPr="00A46A67" w:rsidRDefault="00E07121" w:rsidP="007463F2">
            <w:pPr>
              <w:pStyle w:val="Tabletext"/>
              <w:jc w:val="left"/>
              <w:rPr>
                <w:lang w:val="ru-RU"/>
              </w:rPr>
            </w:pPr>
            <w:r w:rsidRPr="00A46A67">
              <w:rPr>
                <w:lang w:val="ru-RU"/>
              </w:rPr>
              <w:t>Версия регистра локального набора, который первы</w:t>
            </w:r>
            <w:r w:rsidR="009B1E54">
              <w:rPr>
                <w:lang w:val="ru-RU"/>
              </w:rPr>
              <w:t>м</w:t>
            </w:r>
            <w:r w:rsidRPr="00A46A67">
              <w:rPr>
                <w:lang w:val="ru-RU"/>
              </w:rPr>
              <w:t xml:space="preserve"> определяет элемент, отмеченный указателем локального набора</w:t>
            </w:r>
          </w:p>
        </w:tc>
        <w:tc>
          <w:tcPr>
            <w:tcW w:w="1080" w:type="dxa"/>
          </w:tcPr>
          <w:p w:rsidR="00E07121" w:rsidRPr="00A46A67" w:rsidRDefault="00E07121" w:rsidP="007463F2">
            <w:pPr>
              <w:pStyle w:val="Tabletext"/>
              <w:jc w:val="center"/>
              <w:rPr>
                <w:lang w:val="en-GB"/>
              </w:rPr>
            </w:pPr>
            <w:r w:rsidRPr="00A46A67">
              <w:rPr>
                <w:lang w:val="en-GB"/>
              </w:rPr>
              <w:t xml:space="preserve">1 </w:t>
            </w:r>
            <w:r w:rsidRPr="00A46A67">
              <w:rPr>
                <w:lang w:val="ru-RU"/>
              </w:rPr>
              <w:t>байт</w:t>
            </w:r>
          </w:p>
        </w:tc>
        <w:tc>
          <w:tcPr>
            <w:tcW w:w="2580" w:type="dxa"/>
          </w:tcPr>
          <w:p w:rsidR="00E07121" w:rsidRPr="007463F2" w:rsidRDefault="00E07121" w:rsidP="007463F2">
            <w:pPr>
              <w:pStyle w:val="Tabletext"/>
              <w:jc w:val="left"/>
              <w:rPr>
                <w:lang w:val="ru-RU"/>
              </w:rPr>
            </w:pPr>
            <w:r w:rsidRPr="00A46A67">
              <w:rPr>
                <w:lang w:val="ru-RU"/>
              </w:rPr>
              <w:t>Возрастающий номер</w:t>
            </w:r>
          </w:p>
        </w:tc>
      </w:tr>
      <w:tr w:rsidR="00E07121" w:rsidRPr="0082798E"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p>
        </w:tc>
        <w:tc>
          <w:tcPr>
            <w:tcW w:w="1620" w:type="dxa"/>
            <w:shd w:val="solid" w:color="C0C0C0" w:fill="FFFFFF"/>
          </w:tcPr>
          <w:p w:rsidR="00E07121" w:rsidRPr="00A46A67" w:rsidRDefault="00E07121" w:rsidP="007463F2">
            <w:pPr>
              <w:pStyle w:val="Tabletext"/>
              <w:jc w:val="left"/>
              <w:rPr>
                <w:lang w:val="en-GB"/>
              </w:rPr>
            </w:pPr>
            <w:r w:rsidRPr="00A46A67">
              <w:rPr>
                <w:lang w:val="ru-RU"/>
              </w:rPr>
              <w:t>Указатель локального набора</w:t>
            </w:r>
          </w:p>
        </w:tc>
        <w:tc>
          <w:tcPr>
            <w:tcW w:w="3420" w:type="dxa"/>
          </w:tcPr>
          <w:p w:rsidR="00E07121" w:rsidRPr="00A46A67" w:rsidRDefault="00E07121" w:rsidP="007463F2">
            <w:pPr>
              <w:pStyle w:val="Tabletext"/>
              <w:jc w:val="left"/>
              <w:rPr>
                <w:lang w:val="ru-RU"/>
              </w:rPr>
            </w:pPr>
          </w:p>
        </w:tc>
        <w:tc>
          <w:tcPr>
            <w:tcW w:w="1080" w:type="dxa"/>
          </w:tcPr>
          <w:p w:rsidR="00E07121" w:rsidRPr="00A46A67" w:rsidRDefault="00E07121" w:rsidP="007463F2">
            <w:pPr>
              <w:pStyle w:val="Tabletext"/>
              <w:jc w:val="center"/>
              <w:rPr>
                <w:lang w:val="ru-RU"/>
              </w:rPr>
            </w:pPr>
          </w:p>
        </w:tc>
        <w:tc>
          <w:tcPr>
            <w:tcW w:w="2580" w:type="dxa"/>
          </w:tcPr>
          <w:p w:rsidR="00E07121" w:rsidRPr="00A46A67" w:rsidRDefault="00E07121" w:rsidP="007463F2">
            <w:pPr>
              <w:pStyle w:val="Tabletext"/>
              <w:jc w:val="left"/>
              <w:rPr>
                <w:lang w:val="ru-RU"/>
              </w:rPr>
            </w:pPr>
          </w:p>
        </w:tc>
      </w:tr>
      <w:tr w:rsidR="00E07121" w:rsidRPr="009132D3" w:rsidTr="007463F2">
        <w:trPr>
          <w:trHeight w:val="20"/>
          <w:jc w:val="center"/>
        </w:trPr>
        <w:tc>
          <w:tcPr>
            <w:tcW w:w="939" w:type="dxa"/>
            <w:shd w:val="solid" w:color="C0C0C0" w:fill="FFFFFF"/>
          </w:tcPr>
          <w:p w:rsidR="00E07121" w:rsidRPr="00A46A67" w:rsidRDefault="00E07121" w:rsidP="007463F2">
            <w:pPr>
              <w:pStyle w:val="Tabletext"/>
              <w:jc w:val="center"/>
              <w:rPr>
                <w:lang w:val="en-GB"/>
              </w:rPr>
            </w:pPr>
            <w:r w:rsidRPr="00A46A67">
              <w:rPr>
                <w:lang w:val="en-GB"/>
              </w:rPr>
              <w:t>9</w:t>
            </w:r>
            <w:r w:rsidRPr="00A46A67">
              <w:rPr>
                <w:lang w:val="ru-RU"/>
              </w:rPr>
              <w:t>–</w:t>
            </w:r>
            <w:r w:rsidRPr="00A46A67">
              <w:rPr>
                <w:lang w:val="en-GB"/>
              </w:rPr>
              <w:t>16</w:t>
            </w:r>
          </w:p>
        </w:tc>
        <w:tc>
          <w:tcPr>
            <w:tcW w:w="1620" w:type="dxa"/>
            <w:shd w:val="solid" w:color="C0C0C0" w:fill="FFFFFF"/>
          </w:tcPr>
          <w:p w:rsidR="00E07121" w:rsidRPr="00A46A67" w:rsidRDefault="00E07121" w:rsidP="007463F2">
            <w:pPr>
              <w:pStyle w:val="Tabletext"/>
              <w:jc w:val="left"/>
              <w:rPr>
                <w:lang w:val="en-GB"/>
              </w:rPr>
            </w:pPr>
            <w:r w:rsidRPr="00A46A67">
              <w:rPr>
                <w:lang w:val="ru-RU"/>
              </w:rPr>
              <w:t>Указатель локального набора</w:t>
            </w:r>
          </w:p>
        </w:tc>
        <w:tc>
          <w:tcPr>
            <w:tcW w:w="3420" w:type="dxa"/>
          </w:tcPr>
          <w:p w:rsidR="00E07121" w:rsidRPr="00A46A67" w:rsidRDefault="00E07121" w:rsidP="007463F2">
            <w:pPr>
              <w:pStyle w:val="Tabletext"/>
              <w:jc w:val="left"/>
              <w:rPr>
                <w:lang w:val="ru-RU"/>
              </w:rPr>
            </w:pPr>
            <w:r w:rsidRPr="00A46A67">
              <w:rPr>
                <w:lang w:val="ru-RU"/>
              </w:rPr>
              <w:t>Определяет размещение локального набора в иерархической структуре</w:t>
            </w:r>
          </w:p>
          <w:p w:rsidR="00E07121" w:rsidRPr="00A46A67" w:rsidRDefault="00E07121" w:rsidP="007463F2">
            <w:pPr>
              <w:pStyle w:val="Tabletext"/>
              <w:jc w:val="left"/>
              <w:rPr>
                <w:lang w:val="ru-RU"/>
              </w:rPr>
            </w:pPr>
          </w:p>
        </w:tc>
        <w:tc>
          <w:tcPr>
            <w:tcW w:w="1080" w:type="dxa"/>
          </w:tcPr>
          <w:p w:rsidR="00E07121" w:rsidRPr="00A46A67" w:rsidRDefault="00E07121" w:rsidP="007463F2">
            <w:pPr>
              <w:pStyle w:val="Tabletext"/>
              <w:jc w:val="center"/>
              <w:rPr>
                <w:lang w:val="en-GB"/>
              </w:rPr>
            </w:pPr>
            <w:r w:rsidRPr="00A46A67">
              <w:rPr>
                <w:lang w:val="en-GB"/>
              </w:rPr>
              <w:t xml:space="preserve">8 </w:t>
            </w:r>
            <w:r w:rsidRPr="00A46A67">
              <w:rPr>
                <w:lang w:val="ru-RU"/>
              </w:rPr>
              <w:t>байт</w:t>
            </w:r>
            <w:r w:rsidR="009B1E54">
              <w:rPr>
                <w:lang w:val="ru-RU"/>
              </w:rPr>
              <w:t>ов</w:t>
            </w:r>
          </w:p>
        </w:tc>
        <w:tc>
          <w:tcPr>
            <w:tcW w:w="2580" w:type="dxa"/>
          </w:tcPr>
          <w:p w:rsidR="00E07121" w:rsidRPr="00A46A67" w:rsidRDefault="00E07121" w:rsidP="007463F2">
            <w:pPr>
              <w:pStyle w:val="Tabletext"/>
              <w:jc w:val="left"/>
              <w:rPr>
                <w:lang w:val="ru-RU"/>
              </w:rPr>
            </w:pPr>
            <w:r w:rsidRPr="00A46A67">
              <w:rPr>
                <w:lang w:val="ru-RU"/>
              </w:rPr>
              <w:t xml:space="preserve">Определено регистром локального набора и Рекомендацией или </w:t>
            </w:r>
            <w:r w:rsidRPr="00A46A67">
              <w:rPr>
                <w:lang w:val="en-US"/>
              </w:rPr>
              <w:t>RP</w:t>
            </w:r>
          </w:p>
        </w:tc>
      </w:tr>
    </w:tbl>
    <w:p w:rsidR="00E07121" w:rsidRPr="00B13DDE" w:rsidRDefault="00E07121" w:rsidP="00E07121">
      <w:pPr>
        <w:rPr>
          <w:szCs w:val="22"/>
          <w:lang w:val="ru-RU"/>
        </w:rPr>
      </w:pPr>
    </w:p>
    <w:p w:rsidR="00E07121" w:rsidRPr="0082798E" w:rsidRDefault="00E07121" w:rsidP="00D370D9">
      <w:pPr>
        <w:rPr>
          <w:lang w:val="ru-RU"/>
        </w:rPr>
      </w:pPr>
      <w:r w:rsidRPr="0082798E">
        <w:rPr>
          <w:lang w:val="ru-RU"/>
        </w:rPr>
        <w:t>Структура данных для кодирования локальных наборов показана на рисунке 5.</w:t>
      </w:r>
    </w:p>
    <w:p w:rsidR="00E07121" w:rsidRPr="0082798E" w:rsidRDefault="00E07121" w:rsidP="00FA5502">
      <w:pPr>
        <w:pStyle w:val="FigureNo"/>
        <w:rPr>
          <w:lang w:val="ru-RU"/>
        </w:rPr>
      </w:pPr>
      <w:r w:rsidRPr="0082798E">
        <w:rPr>
          <w:lang w:val="ru-RU"/>
        </w:rPr>
        <w:t>РИСУНОК 5</w:t>
      </w:r>
    </w:p>
    <w:p w:rsidR="00E07121" w:rsidRPr="00B13DDE" w:rsidRDefault="00E07121" w:rsidP="00A46A67">
      <w:pPr>
        <w:pStyle w:val="Figuretitle"/>
        <w:rPr>
          <w:lang w:val="ru-RU"/>
        </w:rPr>
      </w:pPr>
      <w:r w:rsidRPr="0082798E">
        <w:rPr>
          <w:lang w:val="ru-RU"/>
        </w:rPr>
        <w:t xml:space="preserve">Структура </w:t>
      </w:r>
      <w:r w:rsidR="009B1E54" w:rsidRPr="0082798E">
        <w:rPr>
          <w:lang w:val="en-GB"/>
        </w:rPr>
        <w:t>KLV</w:t>
      </w:r>
      <w:r w:rsidR="009B1E54">
        <w:rPr>
          <w:lang w:val="ru-RU"/>
        </w:rPr>
        <w:t>-</w:t>
      </w:r>
      <w:r w:rsidRPr="0082798E">
        <w:rPr>
          <w:lang w:val="ru-RU"/>
        </w:rPr>
        <w:t>кодированного локального набора</w:t>
      </w:r>
    </w:p>
    <w:p w:rsidR="00D370D9" w:rsidRPr="00D370D9" w:rsidRDefault="007463F2" w:rsidP="00D370D9">
      <w:pPr>
        <w:pStyle w:val="Figure"/>
        <w:rPr>
          <w:lang w:val="en-US"/>
        </w:rPr>
      </w:pPr>
      <w:r w:rsidRPr="00D370D9">
        <w:rPr>
          <w:lang w:val="en-US"/>
        </w:rPr>
        <w:object w:dxaOrig="11614" w:dyaOrig="3198">
          <v:shape id="_x0000_i1029" type="#_x0000_t75" style="width:465pt;height:125pt" o:ole="">
            <v:imagedata r:id="rId23" o:title=""/>
          </v:shape>
          <o:OLEObject Type="Embed" ProgID="CorelDRAW.Graphic.14" ShapeID="_x0000_i1029" DrawAspect="Content" ObjectID="_1368612623" r:id="rId24"/>
        </w:object>
      </w:r>
    </w:p>
    <w:bookmarkEnd w:id="29"/>
    <w:p w:rsidR="00E07121" w:rsidRPr="00B61FB1" w:rsidRDefault="00E07121" w:rsidP="005A0449">
      <w:pPr>
        <w:rPr>
          <w:lang w:val="ru-RU"/>
        </w:rPr>
      </w:pPr>
      <w:r w:rsidRPr="0082798E">
        <w:rPr>
          <w:lang w:val="ru-RU"/>
        </w:rPr>
        <w:t>За ключом локального набора в 16 байтов следует длина набора с последующим рядом элементов данных, каждый из которых должен быть триплетом – локальный тег, длина и значение.</w:t>
      </w:r>
    </w:p>
    <w:p w:rsidR="007463F2" w:rsidRDefault="007463F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07121" w:rsidRPr="0082798E" w:rsidRDefault="00E07121" w:rsidP="007463F2">
      <w:pPr>
        <w:rPr>
          <w:lang w:val="ru-RU"/>
        </w:rPr>
      </w:pPr>
      <w:r w:rsidRPr="0082798E">
        <w:rPr>
          <w:lang w:val="ru-RU"/>
        </w:rPr>
        <w:lastRenderedPageBreak/>
        <w:t xml:space="preserve">Предпочтительная длина полей локального тега – 1 байт. По умолчанию спецификация полей "длина" предусматривает короткую или длинную форму кодирования </w:t>
      </w:r>
      <w:r w:rsidRPr="0082798E">
        <w:rPr>
          <w:lang w:val="en-GB"/>
        </w:rPr>
        <w:t>ASN</w:t>
      </w:r>
      <w:r w:rsidRPr="0082798E">
        <w:rPr>
          <w:lang w:val="ru-RU"/>
        </w:rPr>
        <w:t xml:space="preserve">.1 </w:t>
      </w:r>
      <w:r w:rsidRPr="0082798E">
        <w:rPr>
          <w:lang w:val="en-GB"/>
        </w:rPr>
        <w:t>BER</w:t>
      </w:r>
      <w:r w:rsidRPr="0082798E">
        <w:rPr>
          <w:lang w:val="ru-RU"/>
        </w:rPr>
        <w:t xml:space="preserve">. Если используется кодирование, отличное от кодирования </w:t>
      </w:r>
      <w:r w:rsidRPr="0082798E">
        <w:rPr>
          <w:lang w:val="en-GB"/>
        </w:rPr>
        <w:t>ASN</w:t>
      </w:r>
      <w:r w:rsidRPr="0082798E">
        <w:rPr>
          <w:lang w:val="ru-RU"/>
        </w:rPr>
        <w:t xml:space="preserve">.1 </w:t>
      </w:r>
      <w:r w:rsidRPr="0082798E">
        <w:rPr>
          <w:lang w:val="en-GB"/>
        </w:rPr>
        <w:t>BER</w:t>
      </w:r>
      <w:r w:rsidRPr="0082798E">
        <w:rPr>
          <w:lang w:val="ru-RU"/>
        </w:rPr>
        <w:t>, оно должно иметь прямой порядок байтов (</w:t>
      </w:r>
      <w:r w:rsidRPr="0082798E">
        <w:rPr>
          <w:lang w:val="en-GB"/>
        </w:rPr>
        <w:t>big</w:t>
      </w:r>
      <w:r w:rsidR="007463F2">
        <w:rPr>
          <w:lang w:val="ru-RU"/>
        </w:rPr>
        <w:noBreakHyphen/>
      </w:r>
      <w:r w:rsidRPr="0082798E">
        <w:rPr>
          <w:lang w:val="en-GB"/>
        </w:rPr>
        <w:t>endian</w:t>
      </w:r>
      <w:r w:rsidRPr="0082798E">
        <w:rPr>
          <w:lang w:val="ru-RU"/>
        </w:rPr>
        <w:t>). В соответствии с таблицей 8 указателем реестра определяется весь диапазон разрешенных сочетаний длин локальных тегов и полей "длина".</w:t>
      </w:r>
      <w:r>
        <w:rPr>
          <w:lang w:val="ru-RU"/>
        </w:rPr>
        <w:t xml:space="preserve"> </w:t>
      </w:r>
    </w:p>
    <w:p w:rsidR="00E07121" w:rsidRPr="009076C0" w:rsidRDefault="00E07121" w:rsidP="005A0449">
      <w:pPr>
        <w:pStyle w:val="TableNo"/>
        <w:rPr>
          <w:noProof/>
          <w:lang w:val="ru-RU"/>
        </w:rPr>
      </w:pPr>
      <w:bookmarkStart w:id="37" w:name="_Ref472558553"/>
      <w:r w:rsidRPr="009076C0">
        <w:rPr>
          <w:lang w:val="ru-RU"/>
        </w:rPr>
        <w:t xml:space="preserve">ТАБЛИЦА </w:t>
      </w:r>
      <w:bookmarkEnd w:id="37"/>
      <w:r w:rsidRPr="009076C0" w:rsidDel="00E039E0">
        <w:rPr>
          <w:lang w:val="ru-RU"/>
        </w:rPr>
        <w:t>8</w:t>
      </w:r>
    </w:p>
    <w:p w:rsidR="00E07121" w:rsidRPr="009076C0" w:rsidRDefault="00E07121" w:rsidP="005A0449">
      <w:pPr>
        <w:pStyle w:val="Tabletitle"/>
        <w:rPr>
          <w:lang w:val="ru-RU"/>
        </w:rPr>
      </w:pPr>
      <w:r w:rsidRPr="009076C0">
        <w:rPr>
          <w:lang w:val="ru-RU"/>
        </w:rPr>
        <w:t>Кодирование указателя реестра (байт 6) для синтаксиса локального набора</w:t>
      </w:r>
    </w:p>
    <w:tbl>
      <w:tblPr>
        <w:tblW w:w="9714" w:type="dxa"/>
        <w:jc w:val="center"/>
        <w:tblInd w:w="1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76"/>
        <w:gridCol w:w="3828"/>
        <w:gridCol w:w="2231"/>
        <w:gridCol w:w="1879"/>
      </w:tblGrid>
      <w:tr w:rsidR="00E07121" w:rsidRPr="0082798E" w:rsidTr="005A0449">
        <w:trPr>
          <w:trHeight w:val="20"/>
          <w:jc w:val="center"/>
        </w:trPr>
        <w:tc>
          <w:tcPr>
            <w:tcW w:w="1776" w:type="dxa"/>
            <w:shd w:val="clear" w:color="800080" w:fill="FFFFFF"/>
            <w:vAlign w:val="center"/>
          </w:tcPr>
          <w:p w:rsidR="00E07121" w:rsidRPr="007C5255" w:rsidRDefault="00E07121" w:rsidP="005A0449">
            <w:pPr>
              <w:pStyle w:val="Tablehead"/>
              <w:rPr>
                <w:lang w:val="ru-RU"/>
              </w:rPr>
            </w:pPr>
            <w:r w:rsidRPr="007C5255">
              <w:rPr>
                <w:lang w:val="ru-RU"/>
              </w:rPr>
              <w:t>Значение байта</w:t>
            </w:r>
            <w:r w:rsidRPr="007C5255">
              <w:rPr>
                <w:lang w:val="en-GB"/>
              </w:rPr>
              <w:t xml:space="preserve"> </w:t>
            </w:r>
            <w:r w:rsidRPr="007C5255">
              <w:rPr>
                <w:lang w:val="ru-RU"/>
              </w:rPr>
              <w:t>6</w:t>
            </w:r>
          </w:p>
        </w:tc>
        <w:tc>
          <w:tcPr>
            <w:tcW w:w="3828" w:type="dxa"/>
            <w:shd w:val="clear" w:color="800080" w:fill="FFFFFF"/>
            <w:vAlign w:val="center"/>
          </w:tcPr>
          <w:p w:rsidR="00E07121" w:rsidRPr="007C5255" w:rsidRDefault="00E07121" w:rsidP="005A0449">
            <w:pPr>
              <w:pStyle w:val="Tablehead"/>
              <w:rPr>
                <w:lang w:val="en-GB"/>
              </w:rPr>
            </w:pPr>
            <w:r w:rsidRPr="007C5255">
              <w:rPr>
                <w:lang w:val="ru-RU"/>
              </w:rPr>
              <w:t>Поле "длина"</w:t>
            </w:r>
          </w:p>
        </w:tc>
        <w:tc>
          <w:tcPr>
            <w:tcW w:w="2231" w:type="dxa"/>
            <w:shd w:val="clear" w:color="800080" w:fill="FFFFFF"/>
            <w:vAlign w:val="center"/>
          </w:tcPr>
          <w:p w:rsidR="00E07121" w:rsidRPr="007C5255" w:rsidRDefault="00E07121" w:rsidP="005A0449">
            <w:pPr>
              <w:pStyle w:val="Tablehead"/>
              <w:rPr>
                <w:lang w:val="en-GB"/>
              </w:rPr>
            </w:pPr>
            <w:r w:rsidRPr="007C5255">
              <w:rPr>
                <w:lang w:val="ru-RU"/>
              </w:rPr>
              <w:t>Поле локального тега</w:t>
            </w:r>
          </w:p>
        </w:tc>
        <w:tc>
          <w:tcPr>
            <w:tcW w:w="1879" w:type="dxa"/>
            <w:shd w:val="clear" w:color="800080" w:fill="FFFFFF"/>
            <w:vAlign w:val="center"/>
          </w:tcPr>
          <w:p w:rsidR="00E07121" w:rsidRPr="007C5255" w:rsidRDefault="00E07121" w:rsidP="005A0449">
            <w:pPr>
              <w:pStyle w:val="Tablehead"/>
              <w:rPr>
                <w:lang w:val="en-GB"/>
              </w:rPr>
            </w:pPr>
            <w:r w:rsidRPr="007C5255">
              <w:rPr>
                <w:lang w:val="ru-RU"/>
              </w:rPr>
              <w:t>Описание</w:t>
            </w: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0x03</w:t>
            </w:r>
          </w:p>
        </w:tc>
        <w:tc>
          <w:tcPr>
            <w:tcW w:w="3828" w:type="dxa"/>
          </w:tcPr>
          <w:p w:rsidR="00E07121" w:rsidRPr="007C5255" w:rsidRDefault="00E07121" w:rsidP="005A0449">
            <w:pPr>
              <w:pStyle w:val="Tabletext"/>
              <w:jc w:val="center"/>
              <w:rPr>
                <w:lang w:val="ru-RU"/>
              </w:rPr>
            </w:pPr>
            <w:r w:rsidRPr="007C5255">
              <w:rPr>
                <w:lang w:val="ru-RU"/>
              </w:rPr>
              <w:t xml:space="preserve">Короткая или длинная форма </w:t>
            </w:r>
            <w:r w:rsidRPr="007C5255">
              <w:rPr>
                <w:lang w:val="en-GB"/>
              </w:rPr>
              <w:t>ASN</w:t>
            </w:r>
            <w:r w:rsidRPr="007C5255">
              <w:rPr>
                <w:lang w:val="ru-RU"/>
              </w:rPr>
              <w:t xml:space="preserve">.1 </w:t>
            </w:r>
            <w:r w:rsidRPr="007C5255">
              <w:rPr>
                <w:lang w:val="en-GB"/>
              </w:rPr>
              <w:t>BER</w:t>
            </w:r>
          </w:p>
        </w:tc>
        <w:tc>
          <w:tcPr>
            <w:tcW w:w="2231" w:type="dxa"/>
          </w:tcPr>
          <w:p w:rsidR="00E07121" w:rsidRPr="007C5255" w:rsidRDefault="00E07121" w:rsidP="005A0449">
            <w:pPr>
              <w:pStyle w:val="Tabletext"/>
              <w:jc w:val="center"/>
              <w:rPr>
                <w:lang w:val="ru-RU"/>
              </w:rPr>
            </w:pPr>
            <w:r w:rsidRPr="007C5255">
              <w:rPr>
                <w:lang w:val="en-GB"/>
              </w:rPr>
              <w:t xml:space="preserve">1 </w:t>
            </w:r>
            <w:r w:rsidRPr="007C5255">
              <w:rPr>
                <w:lang w:val="ru-RU"/>
              </w:rPr>
              <w:t>байт</w:t>
            </w:r>
          </w:p>
        </w:tc>
        <w:tc>
          <w:tcPr>
            <w:tcW w:w="1879" w:type="dxa"/>
          </w:tcPr>
          <w:p w:rsidR="00E07121" w:rsidRPr="007C5255" w:rsidRDefault="00E07121" w:rsidP="005A0449">
            <w:pPr>
              <w:pStyle w:val="Tabletext"/>
              <w:jc w:val="center"/>
              <w:rPr>
                <w:lang w:val="en-GB"/>
              </w:rPr>
            </w:pPr>
            <w:r w:rsidRPr="007C5255">
              <w:rPr>
                <w:lang w:val="ru-RU"/>
              </w:rPr>
              <w:t>Любая длина (по</w:t>
            </w:r>
            <w:r w:rsidR="007C5255">
              <w:rPr>
                <w:lang w:val="ru-RU"/>
              </w:rPr>
              <w:t> </w:t>
            </w:r>
            <w:r w:rsidRPr="007C5255">
              <w:rPr>
                <w:lang w:val="ru-RU"/>
              </w:rPr>
              <w:t>умолчанию</w:t>
            </w:r>
            <w:r w:rsidRPr="007C5255">
              <w:rPr>
                <w:lang w:val="en-GB"/>
              </w:rPr>
              <w:t>)</w:t>
            </w: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0x0B</w:t>
            </w:r>
          </w:p>
        </w:tc>
        <w:tc>
          <w:tcPr>
            <w:tcW w:w="3828" w:type="dxa"/>
          </w:tcPr>
          <w:p w:rsidR="00E07121" w:rsidRPr="007C5255" w:rsidRDefault="00E07121" w:rsidP="005A0449">
            <w:pPr>
              <w:pStyle w:val="Tabletext"/>
              <w:jc w:val="center"/>
              <w:rPr>
                <w:lang w:val="ru-RU"/>
              </w:rPr>
            </w:pPr>
            <w:r w:rsidRPr="007C5255">
              <w:rPr>
                <w:lang w:val="ru-RU"/>
              </w:rPr>
              <w:t xml:space="preserve">Короткая или длинная форма </w:t>
            </w:r>
            <w:r w:rsidRPr="007C5255">
              <w:rPr>
                <w:lang w:val="en-GB"/>
              </w:rPr>
              <w:t>ASN</w:t>
            </w:r>
            <w:r w:rsidRPr="007C5255">
              <w:rPr>
                <w:lang w:val="ru-RU"/>
              </w:rPr>
              <w:t xml:space="preserve">.1 </w:t>
            </w:r>
            <w:r w:rsidRPr="007C5255">
              <w:rPr>
                <w:lang w:val="en-GB"/>
              </w:rPr>
              <w:t>BER</w:t>
            </w:r>
          </w:p>
        </w:tc>
        <w:tc>
          <w:tcPr>
            <w:tcW w:w="2231" w:type="dxa"/>
          </w:tcPr>
          <w:p w:rsidR="00E07121" w:rsidRPr="007C5255" w:rsidRDefault="00E07121" w:rsidP="005A0449">
            <w:pPr>
              <w:pStyle w:val="Tabletext"/>
              <w:jc w:val="center"/>
              <w:rPr>
                <w:lang w:val="ru-RU"/>
              </w:rPr>
            </w:pPr>
            <w:r w:rsidRPr="007C5255">
              <w:rPr>
                <w:lang w:val="en-GB"/>
              </w:rPr>
              <w:t>ASN.1 OID BER</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0x13</w:t>
            </w:r>
          </w:p>
        </w:tc>
        <w:tc>
          <w:tcPr>
            <w:tcW w:w="3828" w:type="dxa"/>
          </w:tcPr>
          <w:p w:rsidR="00E07121" w:rsidRPr="007C5255" w:rsidRDefault="00E07121" w:rsidP="005A0449">
            <w:pPr>
              <w:pStyle w:val="Tabletext"/>
              <w:jc w:val="center"/>
              <w:rPr>
                <w:lang w:val="ru-RU"/>
              </w:rPr>
            </w:pPr>
            <w:r w:rsidRPr="007C5255">
              <w:rPr>
                <w:lang w:val="ru-RU"/>
              </w:rPr>
              <w:t xml:space="preserve">Короткая или длинная форма </w:t>
            </w:r>
            <w:r w:rsidRPr="007C5255">
              <w:rPr>
                <w:lang w:val="en-GB"/>
              </w:rPr>
              <w:t>ASN</w:t>
            </w:r>
            <w:r w:rsidRPr="007C5255">
              <w:rPr>
                <w:lang w:val="ru-RU"/>
              </w:rPr>
              <w:t xml:space="preserve">.1 </w:t>
            </w:r>
            <w:r w:rsidRPr="007C5255">
              <w:rPr>
                <w:lang w:val="en-GB"/>
              </w:rPr>
              <w:t>BER</w:t>
            </w:r>
          </w:p>
        </w:tc>
        <w:tc>
          <w:tcPr>
            <w:tcW w:w="2231"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0x1B</w:t>
            </w:r>
          </w:p>
        </w:tc>
        <w:tc>
          <w:tcPr>
            <w:tcW w:w="3828" w:type="dxa"/>
          </w:tcPr>
          <w:p w:rsidR="00E07121" w:rsidRPr="007C5255" w:rsidRDefault="00E07121" w:rsidP="005A0449">
            <w:pPr>
              <w:pStyle w:val="Tabletext"/>
              <w:jc w:val="center"/>
              <w:rPr>
                <w:lang w:val="ru-RU"/>
              </w:rPr>
            </w:pPr>
            <w:r w:rsidRPr="007C5255">
              <w:rPr>
                <w:lang w:val="ru-RU"/>
              </w:rPr>
              <w:t xml:space="preserve">Короткая или длинная форма </w:t>
            </w:r>
            <w:r w:rsidRPr="007C5255">
              <w:rPr>
                <w:lang w:val="en-GB"/>
              </w:rPr>
              <w:t>ASN</w:t>
            </w:r>
            <w:r w:rsidRPr="007C5255">
              <w:rPr>
                <w:lang w:val="ru-RU"/>
              </w:rPr>
              <w:t xml:space="preserve">.1 </w:t>
            </w:r>
            <w:r w:rsidRPr="007C5255">
              <w:rPr>
                <w:lang w:val="en-GB"/>
              </w:rPr>
              <w:t>BER</w:t>
            </w:r>
          </w:p>
        </w:tc>
        <w:tc>
          <w:tcPr>
            <w:tcW w:w="2231"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0x23</w:t>
            </w:r>
          </w:p>
        </w:tc>
        <w:tc>
          <w:tcPr>
            <w:tcW w:w="3828"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2231"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1879" w:type="dxa"/>
          </w:tcPr>
          <w:p w:rsidR="00E07121" w:rsidRPr="007C5255" w:rsidRDefault="00E07121" w:rsidP="005A0449">
            <w:pPr>
              <w:pStyle w:val="Tabletext"/>
              <w:jc w:val="center"/>
              <w:rPr>
                <w:lang w:val="en-GB"/>
              </w:rPr>
            </w:pPr>
            <w:r w:rsidRPr="007C5255">
              <w:rPr>
                <w:lang w:val="ru-RU"/>
              </w:rPr>
              <w:t>Длина до</w:t>
            </w:r>
            <w:r w:rsidRPr="007C5255">
              <w:rPr>
                <w:lang w:val="en-GB"/>
              </w:rPr>
              <w:t xml:space="preserve"> 255</w:t>
            </w: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0x2B</w:t>
            </w:r>
          </w:p>
        </w:tc>
        <w:tc>
          <w:tcPr>
            <w:tcW w:w="3828"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2231" w:type="dxa"/>
          </w:tcPr>
          <w:p w:rsidR="00E07121" w:rsidRPr="007C5255" w:rsidRDefault="00E07121" w:rsidP="005A0449">
            <w:pPr>
              <w:pStyle w:val="Tabletext"/>
              <w:jc w:val="center"/>
              <w:rPr>
                <w:lang w:val="en-GB"/>
              </w:rPr>
            </w:pPr>
            <w:r w:rsidRPr="007C5255">
              <w:rPr>
                <w:lang w:val="en-GB"/>
              </w:rPr>
              <w:t>ASN.1 OID BER</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0x33</w:t>
            </w:r>
          </w:p>
        </w:tc>
        <w:tc>
          <w:tcPr>
            <w:tcW w:w="3828"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2231"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0x3B</w:t>
            </w:r>
          </w:p>
        </w:tc>
        <w:tc>
          <w:tcPr>
            <w:tcW w:w="3828"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2231"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0x43</w:t>
            </w:r>
          </w:p>
        </w:tc>
        <w:tc>
          <w:tcPr>
            <w:tcW w:w="3828"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1879" w:type="dxa"/>
          </w:tcPr>
          <w:p w:rsidR="00E07121" w:rsidRPr="007C5255" w:rsidRDefault="00E07121" w:rsidP="005A0449">
            <w:pPr>
              <w:pStyle w:val="Tabletext"/>
              <w:jc w:val="center"/>
              <w:rPr>
                <w:lang w:val="en-GB"/>
              </w:rPr>
            </w:pPr>
            <w:r w:rsidRPr="007C5255">
              <w:rPr>
                <w:lang w:val="ru-RU"/>
              </w:rPr>
              <w:t>Длина до</w:t>
            </w:r>
            <w:r w:rsidRPr="007C5255">
              <w:rPr>
                <w:lang w:val="en-GB"/>
              </w:rPr>
              <w:t xml:space="preserve"> 65</w:t>
            </w:r>
            <w:r w:rsidR="009B1E54">
              <w:rPr>
                <w:lang w:val="ru-RU"/>
              </w:rPr>
              <w:t> </w:t>
            </w:r>
            <w:r w:rsidRPr="007C5255">
              <w:rPr>
                <w:lang w:val="en-GB"/>
              </w:rPr>
              <w:t>535</w:t>
            </w: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0x4B</w:t>
            </w:r>
          </w:p>
        </w:tc>
        <w:tc>
          <w:tcPr>
            <w:tcW w:w="3828"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ASN.1 OID BER</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0x53</w:t>
            </w:r>
          </w:p>
        </w:tc>
        <w:tc>
          <w:tcPr>
            <w:tcW w:w="3828"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0x5B</w:t>
            </w:r>
          </w:p>
        </w:tc>
        <w:tc>
          <w:tcPr>
            <w:tcW w:w="3828"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0x63</w:t>
            </w:r>
          </w:p>
        </w:tc>
        <w:tc>
          <w:tcPr>
            <w:tcW w:w="3828"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1 </w:t>
            </w:r>
            <w:r w:rsidRPr="007C5255">
              <w:rPr>
                <w:lang w:val="ru-RU"/>
              </w:rPr>
              <w:t>байт</w:t>
            </w:r>
          </w:p>
        </w:tc>
        <w:tc>
          <w:tcPr>
            <w:tcW w:w="1879" w:type="dxa"/>
          </w:tcPr>
          <w:p w:rsidR="00E07121" w:rsidRPr="007C5255" w:rsidRDefault="00E07121" w:rsidP="005A0449">
            <w:pPr>
              <w:pStyle w:val="Tabletext"/>
              <w:jc w:val="center"/>
              <w:rPr>
                <w:lang w:val="en-GB"/>
              </w:rPr>
            </w:pPr>
            <w:r w:rsidRPr="007C5255">
              <w:rPr>
                <w:lang w:val="ru-RU"/>
              </w:rPr>
              <w:t>Длина до</w:t>
            </w:r>
            <w:r w:rsidRPr="007C5255">
              <w:rPr>
                <w:lang w:val="en-GB"/>
              </w:rPr>
              <w:t xml:space="preserve"> 2</w:t>
            </w:r>
            <w:r w:rsidRPr="007463F2">
              <w:rPr>
                <w:vertAlign w:val="superscript"/>
                <w:lang w:val="en-GB"/>
              </w:rPr>
              <w:t>32</w:t>
            </w:r>
            <w:r w:rsidRPr="007C5255">
              <w:rPr>
                <w:lang w:val="en-GB"/>
              </w:rPr>
              <w:t>-1</w:t>
            </w: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0x6B</w:t>
            </w:r>
          </w:p>
        </w:tc>
        <w:tc>
          <w:tcPr>
            <w:tcW w:w="3828"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ASN.1 OID BER</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0x73</w:t>
            </w:r>
          </w:p>
        </w:tc>
        <w:tc>
          <w:tcPr>
            <w:tcW w:w="3828"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2 </w:t>
            </w:r>
            <w:r w:rsidRPr="007C5255">
              <w:rPr>
                <w:lang w:val="ru-RU"/>
              </w:rPr>
              <w:t>байта</w:t>
            </w:r>
          </w:p>
        </w:tc>
        <w:tc>
          <w:tcPr>
            <w:tcW w:w="1879" w:type="dxa"/>
          </w:tcPr>
          <w:p w:rsidR="00E07121" w:rsidRPr="007C5255" w:rsidRDefault="00E07121" w:rsidP="005A0449">
            <w:pPr>
              <w:pStyle w:val="Tabletext"/>
              <w:jc w:val="center"/>
              <w:rPr>
                <w:lang w:val="en-GB"/>
              </w:rPr>
            </w:pPr>
          </w:p>
        </w:tc>
      </w:tr>
      <w:tr w:rsidR="00E07121" w:rsidRPr="0082798E" w:rsidTr="005A0449">
        <w:trPr>
          <w:trHeight w:val="20"/>
          <w:jc w:val="center"/>
        </w:trPr>
        <w:tc>
          <w:tcPr>
            <w:tcW w:w="1776" w:type="dxa"/>
            <w:shd w:val="solid" w:color="C0C0C0" w:fill="FFFFFF"/>
          </w:tcPr>
          <w:p w:rsidR="00E07121" w:rsidRPr="007C5255" w:rsidRDefault="00E07121" w:rsidP="005A0449">
            <w:pPr>
              <w:pStyle w:val="Tabletext"/>
              <w:jc w:val="center"/>
              <w:rPr>
                <w:lang w:val="en-GB"/>
              </w:rPr>
            </w:pPr>
            <w:r w:rsidRPr="007C5255">
              <w:rPr>
                <w:lang w:val="en-GB"/>
              </w:rPr>
              <w:t>0x7B</w:t>
            </w:r>
          </w:p>
        </w:tc>
        <w:tc>
          <w:tcPr>
            <w:tcW w:w="3828"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2231" w:type="dxa"/>
          </w:tcPr>
          <w:p w:rsidR="00E07121" w:rsidRPr="007C5255" w:rsidRDefault="00E07121" w:rsidP="005A0449">
            <w:pPr>
              <w:pStyle w:val="Tabletext"/>
              <w:jc w:val="center"/>
              <w:rPr>
                <w:lang w:val="en-GB"/>
              </w:rPr>
            </w:pPr>
            <w:r w:rsidRPr="007C5255">
              <w:rPr>
                <w:lang w:val="en-GB"/>
              </w:rPr>
              <w:t xml:space="preserve">4 </w:t>
            </w:r>
            <w:r w:rsidRPr="007C5255">
              <w:rPr>
                <w:lang w:val="ru-RU"/>
              </w:rPr>
              <w:t>байта</w:t>
            </w:r>
          </w:p>
        </w:tc>
        <w:tc>
          <w:tcPr>
            <w:tcW w:w="1879" w:type="dxa"/>
          </w:tcPr>
          <w:p w:rsidR="00E07121" w:rsidRPr="007C5255" w:rsidRDefault="00E07121" w:rsidP="005A0449">
            <w:pPr>
              <w:pStyle w:val="Tabletext"/>
              <w:jc w:val="center"/>
              <w:rPr>
                <w:lang w:val="en-GB"/>
              </w:rPr>
            </w:pPr>
          </w:p>
        </w:tc>
      </w:tr>
    </w:tbl>
    <w:p w:rsidR="00E07121" w:rsidRPr="0082798E" w:rsidRDefault="00E07121" w:rsidP="00E07121">
      <w:pPr>
        <w:rPr>
          <w:szCs w:val="22"/>
          <w:lang w:val="ru-RU"/>
        </w:rPr>
      </w:pPr>
    </w:p>
    <w:p w:rsidR="00E07121" w:rsidRPr="0082798E" w:rsidRDefault="00E07121" w:rsidP="009076C0">
      <w:pPr>
        <w:pStyle w:val="Note"/>
        <w:rPr>
          <w:lang w:val="ru-RU"/>
        </w:rPr>
      </w:pPr>
      <w:r w:rsidRPr="0082798E">
        <w:rPr>
          <w:lang w:val="ru-RU"/>
        </w:rPr>
        <w:t>ПРИМЕЧАНИЕ</w:t>
      </w:r>
      <w:r w:rsidRPr="0082798E">
        <w:rPr>
          <w:lang w:val="en-GB"/>
        </w:rPr>
        <w:t> </w:t>
      </w:r>
      <w:r w:rsidRPr="0082798E">
        <w:rPr>
          <w:lang w:val="ru-RU"/>
        </w:rPr>
        <w:t xml:space="preserve">1. </w:t>
      </w:r>
      <w:r w:rsidR="009B1E54">
        <w:rPr>
          <w:lang w:val="ru-RU"/>
        </w:rPr>
        <w:t xml:space="preserve">– </w:t>
      </w:r>
      <w:r w:rsidRPr="0082798E">
        <w:rPr>
          <w:lang w:val="ru-RU"/>
        </w:rPr>
        <w:t xml:space="preserve">Соответствующая Рекомендация или </w:t>
      </w:r>
      <w:r w:rsidRPr="0082798E">
        <w:rPr>
          <w:lang w:val="en-US"/>
        </w:rPr>
        <w:t>RP</w:t>
      </w:r>
      <w:r w:rsidRPr="0082798E">
        <w:rPr>
          <w:lang w:val="ru-RU"/>
        </w:rPr>
        <w:t xml:space="preserve"> для локального набора должна определять связь между локальным тегом каждого элемента данных и соответствующей величиной ключа. Эта связь должна быть определена в соответствующей Рекомендации или </w:t>
      </w:r>
      <w:r w:rsidRPr="0082798E">
        <w:rPr>
          <w:lang w:val="en-US"/>
        </w:rPr>
        <w:t>RP</w:t>
      </w:r>
      <w:r w:rsidRPr="0082798E">
        <w:rPr>
          <w:lang w:val="ru-RU"/>
        </w:rPr>
        <w:t xml:space="preserve"> для локального набора, которая предоставит каждому локальному тегу ключ определяющего элемента. Это связующее определение является механизмом, обеспечивающ</w:t>
      </w:r>
      <w:r w:rsidR="000E150F">
        <w:rPr>
          <w:lang w:val="ru-RU"/>
        </w:rPr>
        <w:t>им</w:t>
      </w:r>
      <w:r w:rsidRPr="0082798E">
        <w:rPr>
          <w:lang w:val="ru-RU"/>
        </w:rPr>
        <w:t xml:space="preserve"> пользователям настоящей Рекомендации свободу в определении их собственных псевдонимов для достижения высокоэффективного кодирования. Соответствующая Рекомендация или </w:t>
      </w:r>
      <w:r w:rsidRPr="0082798E">
        <w:rPr>
          <w:lang w:val="en-US"/>
        </w:rPr>
        <w:t>RP</w:t>
      </w:r>
      <w:r w:rsidRPr="0082798E">
        <w:rPr>
          <w:lang w:val="ru-RU"/>
        </w:rPr>
        <w:t xml:space="preserve"> должна также определять предполагаемую сферу применимости локального тега или псевдонима в рамках спецификации. Разработчики локальных наборов должны предоставить средства преобразования между каждым тегом в локальном наборе и определяющим ключом. В отличие от универсальных наборов и глобальных наборов, в которых ключ каждого элемента данных в наборе можно воссоздать без потери информации, ключ каждого тега локального набора невозможно воссоздать без рекурсивного обращения к определяющей Рекомендации или </w:t>
      </w:r>
      <w:r w:rsidRPr="0082798E">
        <w:rPr>
          <w:lang w:val="en-US"/>
        </w:rPr>
        <w:t>RP</w:t>
      </w:r>
      <w:r w:rsidRPr="0082798E">
        <w:rPr>
          <w:lang w:val="ru-RU"/>
        </w:rPr>
        <w:t xml:space="preserve"> и соответствующему регистру.</w:t>
      </w:r>
    </w:p>
    <w:p w:rsidR="00E07121" w:rsidRPr="0082798E" w:rsidRDefault="00E07121" w:rsidP="005A0449">
      <w:pPr>
        <w:rPr>
          <w:lang w:val="ru-RU"/>
        </w:rPr>
      </w:pPr>
      <w:r w:rsidRPr="0082798E">
        <w:rPr>
          <w:lang w:val="ru-RU"/>
        </w:rPr>
        <w:t xml:space="preserve">Локальные наборы допускают рекурсию, поэтому ключ, связанный с локальным тегом, может идентифицировать либо единичный элемент данных из регистра либо набор или пакет данных из любой Рекомендации или </w:t>
      </w:r>
      <w:r w:rsidRPr="0082798E">
        <w:rPr>
          <w:lang w:val="en-US"/>
        </w:rPr>
        <w:t>RP</w:t>
      </w:r>
      <w:r w:rsidRPr="0082798E">
        <w:rPr>
          <w:lang w:val="ru-RU"/>
        </w:rPr>
        <w:t xml:space="preserve"> по наборам и пакетам и соответствующего регистра.</w:t>
      </w:r>
      <w:r>
        <w:rPr>
          <w:lang w:val="ru-RU"/>
        </w:rPr>
        <w:t xml:space="preserve"> </w:t>
      </w:r>
    </w:p>
    <w:p w:rsidR="00E07121" w:rsidRPr="0082798E" w:rsidRDefault="00E07121" w:rsidP="005A0449">
      <w:pPr>
        <w:rPr>
          <w:lang w:val="ru-RU"/>
        </w:rPr>
      </w:pPr>
      <w:r w:rsidRPr="0082798E">
        <w:rPr>
          <w:lang w:val="ru-RU"/>
        </w:rPr>
        <w:t>На рисунке 6 для сведения показана связь между локальным тегом и полным ключом.</w:t>
      </w:r>
    </w:p>
    <w:p w:rsidR="00E07121" w:rsidRPr="0082798E" w:rsidRDefault="00E07121" w:rsidP="00FA5502">
      <w:pPr>
        <w:pStyle w:val="FigureNo"/>
        <w:rPr>
          <w:lang w:val="ru-RU"/>
        </w:rPr>
      </w:pPr>
      <w:r w:rsidRPr="0082798E">
        <w:rPr>
          <w:lang w:val="ru-RU"/>
        </w:rPr>
        <w:lastRenderedPageBreak/>
        <w:t>РИСУНОК 6</w:t>
      </w:r>
    </w:p>
    <w:p w:rsidR="00E07121" w:rsidRPr="00B13DDE" w:rsidRDefault="00E07121" w:rsidP="00A7132E">
      <w:pPr>
        <w:pStyle w:val="Figuretitle"/>
        <w:rPr>
          <w:lang w:val="ru-RU"/>
        </w:rPr>
      </w:pPr>
      <w:r w:rsidRPr="0082798E">
        <w:rPr>
          <w:lang w:val="ru-RU"/>
        </w:rPr>
        <w:t>Иллюстрация связи метки локального набора с меткой глобального набора</w:t>
      </w:r>
    </w:p>
    <w:p w:rsidR="005A0449" w:rsidRPr="005A0449" w:rsidRDefault="007463F2" w:rsidP="005A0449">
      <w:pPr>
        <w:pStyle w:val="Figure"/>
        <w:rPr>
          <w:lang w:val="en-US"/>
        </w:rPr>
      </w:pPr>
      <w:r w:rsidRPr="00311ED9">
        <w:rPr>
          <w:lang w:val="en-US"/>
        </w:rPr>
        <w:object w:dxaOrig="11248" w:dyaOrig="7850">
          <v:shape id="_x0000_i1030" type="#_x0000_t75" style="width:436.5pt;height:306pt" o:ole="">
            <v:imagedata r:id="rId25" o:title=""/>
          </v:shape>
          <o:OLEObject Type="Embed" ProgID="CorelDRAW.Graphic.14" ShapeID="_x0000_i1030" DrawAspect="Content" ObjectID="_1368612624" r:id="rId26"/>
        </w:object>
      </w:r>
    </w:p>
    <w:p w:rsidR="00E07121" w:rsidRPr="0082798E" w:rsidRDefault="00E07121" w:rsidP="00311ED9">
      <w:pPr>
        <w:pStyle w:val="Heading2"/>
        <w:rPr>
          <w:lang w:val="ru-RU"/>
        </w:rPr>
      </w:pPr>
      <w:bookmarkStart w:id="38" w:name="_Ref472574766"/>
      <w:r w:rsidRPr="0082798E">
        <w:rPr>
          <w:lang w:val="ru-RU"/>
        </w:rPr>
        <w:t>3.4</w:t>
      </w:r>
      <w:r w:rsidRPr="0082798E">
        <w:rPr>
          <w:lang w:val="ru-RU"/>
        </w:rPr>
        <w:tab/>
        <w:t>Пакеты переменной длины</w:t>
      </w:r>
    </w:p>
    <w:p w:rsidR="00E07121" w:rsidRPr="00B13DDE" w:rsidRDefault="00E07121" w:rsidP="00311ED9">
      <w:pPr>
        <w:rPr>
          <w:b/>
          <w:lang w:val="ru-RU"/>
        </w:rPr>
      </w:pPr>
      <w:r w:rsidRPr="00B13DDE">
        <w:rPr>
          <w:lang w:val="ru-RU"/>
        </w:rPr>
        <w:t>Пакет переменной длины аналогичен локальному набору, но не имеет локальных тегов. Поэтому каждый элемент пакета переменной длины содержит только поле "длина" и поле "значение". В пакете переменной длины элементы должны появляться в определенном порядке.</w:t>
      </w:r>
    </w:p>
    <w:p w:rsidR="00E07121" w:rsidRPr="00B13DDE" w:rsidRDefault="00E07121" w:rsidP="00311ED9">
      <w:pPr>
        <w:rPr>
          <w:spacing w:val="-4"/>
          <w:lang w:val="ru-RU"/>
        </w:rPr>
      </w:pPr>
      <w:r w:rsidRPr="00B13DDE">
        <w:rPr>
          <w:lang w:val="ru-RU"/>
        </w:rPr>
        <w:t xml:space="preserve">Использование ключей в пакете переменной длины должно быть определено </w:t>
      </w:r>
      <w:r w:rsidR="000E150F" w:rsidRPr="00B13DDE">
        <w:rPr>
          <w:lang w:val="ru-RU"/>
        </w:rPr>
        <w:t>соответствующей</w:t>
      </w:r>
      <w:r w:rsidRPr="00B13DDE">
        <w:rPr>
          <w:lang w:val="ru-RU"/>
        </w:rPr>
        <w:t xml:space="preserve"> Рекомендацией или </w:t>
      </w:r>
      <w:r w:rsidRPr="0082798E">
        <w:rPr>
          <w:lang w:val="en-US"/>
        </w:rPr>
        <w:t>RP</w:t>
      </w:r>
      <w:r w:rsidRPr="00B13DDE">
        <w:rPr>
          <w:lang w:val="ru-RU"/>
        </w:rPr>
        <w:t xml:space="preserve">, включающей указатель структуры и сопутствующий регистр пакета переменной длины, включающий номер версии. </w:t>
      </w:r>
    </w:p>
    <w:p w:rsidR="00E07121" w:rsidRPr="00B13DDE" w:rsidRDefault="00E07121" w:rsidP="00311ED9">
      <w:pPr>
        <w:rPr>
          <w:lang w:val="ru-RU"/>
        </w:rPr>
      </w:pPr>
      <w:r w:rsidRPr="00B13DDE">
        <w:rPr>
          <w:lang w:val="ru-RU"/>
        </w:rPr>
        <w:t>Ключ пакета переменной длины должен иметь длину 16 байтов.</w:t>
      </w:r>
    </w:p>
    <w:p w:rsidR="00E07121" w:rsidRPr="00B13DDE" w:rsidRDefault="00E07121" w:rsidP="00311ED9">
      <w:pPr>
        <w:rPr>
          <w:lang w:val="ru-RU"/>
        </w:rPr>
      </w:pPr>
      <w:r w:rsidRPr="00B13DDE">
        <w:rPr>
          <w:lang w:val="ru-RU"/>
        </w:rPr>
        <w:t xml:space="preserve">Длина пакета переменной длины по умолчанию должна кодироваться согласно нотации длины </w:t>
      </w:r>
      <w:r w:rsidRPr="0082798E">
        <w:rPr>
          <w:lang w:val="en-GB"/>
        </w:rPr>
        <w:t>ASN</w:t>
      </w:r>
      <w:r w:rsidRPr="00B13DDE">
        <w:rPr>
          <w:lang w:val="ru-RU"/>
        </w:rPr>
        <w:t xml:space="preserve">.1 </w:t>
      </w:r>
      <w:r w:rsidRPr="0082798E">
        <w:rPr>
          <w:lang w:val="en-US"/>
        </w:rPr>
        <w:t>BER</w:t>
      </w:r>
      <w:r w:rsidRPr="00B13DDE">
        <w:rPr>
          <w:lang w:val="ru-RU"/>
        </w:rPr>
        <w:t xml:space="preserve"> с использованием по мере необходимости длинной или короткой формы.</w:t>
      </w:r>
    </w:p>
    <w:p w:rsidR="00E07121" w:rsidRPr="00B13DDE" w:rsidRDefault="00E07121" w:rsidP="00311ED9">
      <w:pPr>
        <w:rPr>
          <w:lang w:val="ru-RU"/>
        </w:rPr>
      </w:pPr>
      <w:r w:rsidRPr="00B13DDE">
        <w:rPr>
          <w:lang w:val="ru-RU"/>
        </w:rPr>
        <w:t xml:space="preserve">Значение пакета переменной длины должно быть последовательностью </w:t>
      </w:r>
      <w:r w:rsidR="000E150F" w:rsidRPr="0082798E">
        <w:rPr>
          <w:lang w:val="en-GB"/>
        </w:rPr>
        <w:t>KLV</w:t>
      </w:r>
      <w:r w:rsidR="000E150F" w:rsidRPr="00B13DDE">
        <w:rPr>
          <w:lang w:val="ru-RU"/>
        </w:rPr>
        <w:t>-</w:t>
      </w:r>
      <w:r w:rsidRPr="00B13DDE">
        <w:rPr>
          <w:lang w:val="ru-RU"/>
        </w:rPr>
        <w:t xml:space="preserve">кодированных элементов, общая длина которых задается полем "длина". </w:t>
      </w:r>
    </w:p>
    <w:p w:rsidR="00E07121" w:rsidRPr="00B13DDE" w:rsidRDefault="00E07121" w:rsidP="00311ED9">
      <w:pPr>
        <w:rPr>
          <w:lang w:val="ru-RU"/>
        </w:rPr>
      </w:pPr>
      <w:r w:rsidRPr="00B13DDE">
        <w:rPr>
          <w:lang w:val="ru-RU"/>
        </w:rPr>
        <w:t xml:space="preserve">Ключ для пакета переменной длины описан в таблице 9. Указатель пакета переменной длины определен в последних 8 байтах ключа локального набора. Ключи пакета переменной длины должны быть определены в соответствующей Рекомендации или </w:t>
      </w:r>
      <w:r w:rsidRPr="0082798E">
        <w:rPr>
          <w:lang w:val="en-GB"/>
        </w:rPr>
        <w:t>RP</w:t>
      </w:r>
      <w:r w:rsidRPr="00B13DDE">
        <w:rPr>
          <w:lang w:val="ru-RU"/>
        </w:rPr>
        <w:t xml:space="preserve">, а значение ключа должно быть зарегистрировано Центром регистрации </w:t>
      </w:r>
      <w:r w:rsidRPr="0082798E">
        <w:rPr>
          <w:lang w:val="en-US"/>
        </w:rPr>
        <w:t>SMPTE</w:t>
      </w:r>
      <w:r w:rsidRPr="00B13DDE">
        <w:rPr>
          <w:lang w:val="ru-RU"/>
        </w:rPr>
        <w:t xml:space="preserve"> в соответствии с положениями соответствующей Рекомендации или </w:t>
      </w:r>
      <w:r w:rsidRPr="0082798E">
        <w:rPr>
          <w:lang w:val="en-GB"/>
        </w:rPr>
        <w:t>RP</w:t>
      </w:r>
      <w:r w:rsidRPr="00B13DDE">
        <w:rPr>
          <w:lang w:val="ru-RU"/>
        </w:rPr>
        <w:t xml:space="preserve">, чтобы гарантировать уникальность значения ключа. </w:t>
      </w:r>
    </w:p>
    <w:p w:rsidR="00E07121" w:rsidRPr="0082798E" w:rsidRDefault="00E07121" w:rsidP="00E07121">
      <w:pPr>
        <w:rPr>
          <w:szCs w:val="22"/>
          <w:lang w:val="ru-RU"/>
        </w:rPr>
      </w:pPr>
    </w:p>
    <w:p w:rsidR="00E07121" w:rsidRPr="0082798E" w:rsidRDefault="00E07121" w:rsidP="00E07121">
      <w:pPr>
        <w:rPr>
          <w:szCs w:val="22"/>
          <w:lang w:val="ru-RU"/>
        </w:rPr>
      </w:pPr>
      <w:r w:rsidRPr="0082798E">
        <w:rPr>
          <w:szCs w:val="22"/>
          <w:lang w:val="ru-RU"/>
        </w:rPr>
        <w:br w:type="page"/>
      </w:r>
    </w:p>
    <w:p w:rsidR="00E07121" w:rsidRPr="00703C01" w:rsidRDefault="00E07121" w:rsidP="00311ED9">
      <w:pPr>
        <w:pStyle w:val="TableNo"/>
        <w:rPr>
          <w:lang w:val="ru-RU"/>
        </w:rPr>
      </w:pPr>
      <w:r w:rsidRPr="00703C01">
        <w:rPr>
          <w:lang w:val="ru-RU"/>
        </w:rPr>
        <w:lastRenderedPageBreak/>
        <w:t>ТАБЛИЦА 9</w:t>
      </w:r>
    </w:p>
    <w:p w:rsidR="00E07121" w:rsidRPr="00703C01" w:rsidRDefault="00E07121" w:rsidP="00311ED9">
      <w:pPr>
        <w:pStyle w:val="Tabletitle"/>
        <w:rPr>
          <w:lang w:val="ru-RU"/>
        </w:rPr>
      </w:pPr>
      <w:r w:rsidRPr="00703C01">
        <w:rPr>
          <w:lang w:val="ru-RU"/>
        </w:rPr>
        <w:t>Описание полей для ключа для кодирования пакета переменной длины</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85" w:type="dxa"/>
          <w:right w:w="85" w:type="dxa"/>
        </w:tblCellMar>
        <w:tblLook w:val="0000" w:firstRow="0" w:lastRow="0" w:firstColumn="0" w:lastColumn="0" w:noHBand="0" w:noVBand="0"/>
      </w:tblPr>
      <w:tblGrid>
        <w:gridCol w:w="939"/>
        <w:gridCol w:w="1620"/>
        <w:gridCol w:w="3366"/>
        <w:gridCol w:w="1021"/>
        <w:gridCol w:w="2693"/>
      </w:tblGrid>
      <w:tr w:rsidR="00E07121" w:rsidRPr="0082798E" w:rsidTr="007463F2">
        <w:trPr>
          <w:trHeight w:val="20"/>
          <w:jc w:val="center"/>
        </w:trPr>
        <w:tc>
          <w:tcPr>
            <w:tcW w:w="939" w:type="dxa"/>
            <w:shd w:val="clear" w:color="800080" w:fill="FFFFFF"/>
            <w:vAlign w:val="center"/>
          </w:tcPr>
          <w:p w:rsidR="00E07121" w:rsidRPr="00703C01" w:rsidRDefault="00E07121" w:rsidP="007463F2">
            <w:pPr>
              <w:pStyle w:val="Tablehead"/>
              <w:rPr>
                <w:lang w:val="ru-RU"/>
              </w:rPr>
            </w:pPr>
            <w:r w:rsidRPr="00703C01">
              <w:rPr>
                <w:lang w:val="ru-RU"/>
              </w:rPr>
              <w:t>Номер</w:t>
            </w:r>
          </w:p>
        </w:tc>
        <w:tc>
          <w:tcPr>
            <w:tcW w:w="1620" w:type="dxa"/>
            <w:shd w:val="clear" w:color="800080" w:fill="FFFFFF"/>
            <w:vAlign w:val="center"/>
          </w:tcPr>
          <w:p w:rsidR="00E07121" w:rsidRPr="00703C01" w:rsidRDefault="00E07121" w:rsidP="00311ED9">
            <w:pPr>
              <w:pStyle w:val="Tablehead"/>
              <w:rPr>
                <w:lang w:val="ru-RU"/>
              </w:rPr>
            </w:pPr>
            <w:r w:rsidRPr="00703C01">
              <w:rPr>
                <w:lang w:val="ru-RU"/>
              </w:rPr>
              <w:t>Поле</w:t>
            </w:r>
          </w:p>
        </w:tc>
        <w:tc>
          <w:tcPr>
            <w:tcW w:w="3366" w:type="dxa"/>
            <w:shd w:val="clear" w:color="800080" w:fill="FFFFFF"/>
            <w:vAlign w:val="center"/>
          </w:tcPr>
          <w:p w:rsidR="00E07121" w:rsidRPr="00703C01" w:rsidRDefault="00E07121" w:rsidP="00311ED9">
            <w:pPr>
              <w:pStyle w:val="Tablehead"/>
              <w:rPr>
                <w:lang w:val="ru-RU"/>
              </w:rPr>
            </w:pPr>
            <w:r w:rsidRPr="00703C01">
              <w:rPr>
                <w:lang w:val="ru-RU"/>
              </w:rPr>
              <w:t>Описание</w:t>
            </w:r>
          </w:p>
        </w:tc>
        <w:tc>
          <w:tcPr>
            <w:tcW w:w="1021" w:type="dxa"/>
            <w:shd w:val="clear" w:color="800080" w:fill="FFFFFF"/>
            <w:vAlign w:val="center"/>
          </w:tcPr>
          <w:p w:rsidR="00E07121" w:rsidRPr="00703C01" w:rsidRDefault="00E07121" w:rsidP="007463F2">
            <w:pPr>
              <w:pStyle w:val="Tablehead"/>
              <w:rPr>
                <w:lang w:val="ru-RU"/>
              </w:rPr>
            </w:pPr>
            <w:r w:rsidRPr="00703C01">
              <w:rPr>
                <w:lang w:val="ru-RU"/>
              </w:rPr>
              <w:t>Длина</w:t>
            </w:r>
          </w:p>
        </w:tc>
        <w:tc>
          <w:tcPr>
            <w:tcW w:w="2693" w:type="dxa"/>
            <w:shd w:val="clear" w:color="800080" w:fill="FFFFFF"/>
            <w:vAlign w:val="center"/>
          </w:tcPr>
          <w:p w:rsidR="00E07121" w:rsidRPr="00703C01" w:rsidRDefault="00E07121" w:rsidP="00311ED9">
            <w:pPr>
              <w:pStyle w:val="Tablehead"/>
              <w:rPr>
                <w:lang w:val="ru-RU"/>
              </w:rPr>
            </w:pPr>
            <w:r w:rsidRPr="00703C01">
              <w:rPr>
                <w:lang w:val="ru-RU"/>
              </w:rPr>
              <w:t>Контент/Формат</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p>
        </w:tc>
        <w:tc>
          <w:tcPr>
            <w:tcW w:w="1620" w:type="dxa"/>
            <w:shd w:val="solid" w:color="C0C0C0" w:fill="FFFFFF"/>
          </w:tcPr>
          <w:p w:rsidR="00E07121" w:rsidRPr="00703C01" w:rsidRDefault="00E07121" w:rsidP="007463F2">
            <w:pPr>
              <w:pStyle w:val="Tabletext"/>
              <w:jc w:val="left"/>
              <w:rPr>
                <w:lang w:val="en-GB"/>
              </w:rPr>
            </w:pPr>
            <w:r w:rsidRPr="00703C01">
              <w:rPr>
                <w:lang w:val="ru-RU"/>
              </w:rPr>
              <w:t xml:space="preserve">Заголовок </w:t>
            </w:r>
            <w:r w:rsidRPr="00703C01">
              <w:rPr>
                <w:lang w:val="en-GB"/>
              </w:rPr>
              <w:t>UL</w:t>
            </w:r>
          </w:p>
        </w:tc>
        <w:tc>
          <w:tcPr>
            <w:tcW w:w="3366" w:type="dxa"/>
          </w:tcPr>
          <w:p w:rsidR="00E07121" w:rsidRPr="00703C01" w:rsidRDefault="00E07121" w:rsidP="007463F2">
            <w:pPr>
              <w:pStyle w:val="Tabletext"/>
              <w:jc w:val="left"/>
              <w:rPr>
                <w:lang w:val="en-GB"/>
              </w:rPr>
            </w:pPr>
          </w:p>
        </w:tc>
        <w:tc>
          <w:tcPr>
            <w:tcW w:w="1021" w:type="dxa"/>
          </w:tcPr>
          <w:p w:rsidR="00E07121" w:rsidRPr="00703C01" w:rsidRDefault="00E07121" w:rsidP="007463F2">
            <w:pPr>
              <w:pStyle w:val="Tabletext"/>
              <w:jc w:val="center"/>
              <w:rPr>
                <w:lang w:val="en-GB"/>
              </w:rPr>
            </w:pPr>
          </w:p>
        </w:tc>
        <w:tc>
          <w:tcPr>
            <w:tcW w:w="2693" w:type="dxa"/>
          </w:tcPr>
          <w:p w:rsidR="00E07121" w:rsidRPr="00703C01" w:rsidRDefault="00E07121" w:rsidP="007463F2">
            <w:pPr>
              <w:pStyle w:val="Tabletext"/>
              <w:jc w:val="left"/>
              <w:rPr>
                <w:lang w:val="en-GB"/>
              </w:rPr>
            </w:pP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1</w:t>
            </w:r>
          </w:p>
        </w:tc>
        <w:tc>
          <w:tcPr>
            <w:tcW w:w="1620" w:type="dxa"/>
            <w:shd w:val="solid" w:color="C0C0C0" w:fill="FFFFFF"/>
          </w:tcPr>
          <w:p w:rsidR="00E07121" w:rsidRPr="00703C01" w:rsidRDefault="00E07121" w:rsidP="007463F2">
            <w:pPr>
              <w:pStyle w:val="Tabletext"/>
              <w:jc w:val="left"/>
              <w:rPr>
                <w:lang w:val="en-GB"/>
              </w:rPr>
            </w:pPr>
            <w:r w:rsidRPr="00703C01">
              <w:rPr>
                <w:lang w:val="en-GB"/>
              </w:rPr>
              <w:t>OID</w:t>
            </w:r>
          </w:p>
        </w:tc>
        <w:tc>
          <w:tcPr>
            <w:tcW w:w="3366" w:type="dxa"/>
          </w:tcPr>
          <w:p w:rsidR="00E07121" w:rsidRPr="00703C01" w:rsidRDefault="00E07121" w:rsidP="007463F2">
            <w:pPr>
              <w:pStyle w:val="Tabletext"/>
              <w:jc w:val="left"/>
              <w:rPr>
                <w:lang w:val="en-GB"/>
              </w:rPr>
            </w:pPr>
            <w:r w:rsidRPr="00703C01">
              <w:rPr>
                <w:lang w:val="ru-RU"/>
              </w:rPr>
              <w:t>Идентификатор объекта</w:t>
            </w:r>
          </w:p>
        </w:tc>
        <w:tc>
          <w:tcPr>
            <w:tcW w:w="1021" w:type="dxa"/>
          </w:tcPr>
          <w:p w:rsidR="00E07121" w:rsidRPr="00703C01" w:rsidRDefault="00E07121" w:rsidP="007463F2">
            <w:pPr>
              <w:pStyle w:val="Tabletext"/>
              <w:jc w:val="center"/>
              <w:rPr>
                <w:lang w:val="ru-RU"/>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Всегда</w:t>
            </w:r>
            <w:r w:rsidRPr="00703C01">
              <w:rPr>
                <w:lang w:val="en-GB"/>
              </w:rPr>
              <w:t xml:space="preserve"> 0x06</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2</w:t>
            </w:r>
          </w:p>
        </w:tc>
        <w:tc>
          <w:tcPr>
            <w:tcW w:w="1620" w:type="dxa"/>
            <w:shd w:val="solid" w:color="C0C0C0" w:fill="FFFFFF"/>
          </w:tcPr>
          <w:p w:rsidR="00E07121" w:rsidRPr="00703C01" w:rsidRDefault="00E07121" w:rsidP="007463F2">
            <w:pPr>
              <w:pStyle w:val="Tabletext"/>
              <w:jc w:val="left"/>
              <w:rPr>
                <w:lang w:val="en-GB"/>
              </w:rPr>
            </w:pPr>
            <w:r w:rsidRPr="00703C01">
              <w:rPr>
                <w:lang w:val="ru-RU"/>
              </w:rPr>
              <w:t xml:space="preserve">Размер </w:t>
            </w:r>
            <w:r w:rsidRPr="00703C01">
              <w:rPr>
                <w:lang w:val="en-GB"/>
              </w:rPr>
              <w:t>UL</w:t>
            </w:r>
          </w:p>
        </w:tc>
        <w:tc>
          <w:tcPr>
            <w:tcW w:w="3366" w:type="dxa"/>
          </w:tcPr>
          <w:p w:rsidR="00E07121" w:rsidRPr="00703C01" w:rsidRDefault="00E07121" w:rsidP="007463F2">
            <w:pPr>
              <w:pStyle w:val="Tabletext"/>
              <w:jc w:val="left"/>
              <w:rPr>
                <w:lang w:val="en-GB"/>
              </w:rPr>
            </w:pPr>
            <w:r w:rsidRPr="00703C01">
              <w:rPr>
                <w:lang w:val="ru-RU"/>
              </w:rPr>
              <w:t>Размер</w:t>
            </w:r>
            <w:r w:rsidRPr="00703C01">
              <w:rPr>
                <w:lang w:val="en-US"/>
              </w:rPr>
              <w:t xml:space="preserve"> </w:t>
            </w:r>
            <w:r w:rsidRPr="00703C01">
              <w:rPr>
                <w:lang w:val="en-GB"/>
              </w:rPr>
              <w:t>UL</w:t>
            </w:r>
            <w:r w:rsidRPr="00703C01">
              <w:rPr>
                <w:lang w:val="en-US"/>
              </w:rPr>
              <w:t xml:space="preserve"> </w:t>
            </w:r>
            <w:r w:rsidRPr="00703C01">
              <w:rPr>
                <w:lang w:val="ru-RU"/>
              </w:rPr>
              <w:t>16 байтов</w:t>
            </w: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Всегда</w:t>
            </w:r>
            <w:r w:rsidRPr="00703C01">
              <w:rPr>
                <w:lang w:val="en-GB"/>
              </w:rPr>
              <w:t xml:space="preserve"> 0x0E</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p>
        </w:tc>
        <w:tc>
          <w:tcPr>
            <w:tcW w:w="1620" w:type="dxa"/>
            <w:shd w:val="solid" w:color="C0C0C0" w:fill="FFFFFF"/>
          </w:tcPr>
          <w:p w:rsidR="00E07121" w:rsidRPr="00703C01" w:rsidRDefault="00E07121" w:rsidP="007463F2">
            <w:pPr>
              <w:pStyle w:val="Tabletext"/>
              <w:jc w:val="left"/>
              <w:rPr>
                <w:lang w:val="en-GB"/>
              </w:rPr>
            </w:pPr>
            <w:r w:rsidRPr="00703C01">
              <w:rPr>
                <w:lang w:val="ru-RU"/>
              </w:rPr>
              <w:t xml:space="preserve">Указатель </w:t>
            </w:r>
            <w:r w:rsidRPr="00703C01">
              <w:rPr>
                <w:lang w:val="en-GB"/>
              </w:rPr>
              <w:t>UL</w:t>
            </w:r>
          </w:p>
        </w:tc>
        <w:tc>
          <w:tcPr>
            <w:tcW w:w="3366" w:type="dxa"/>
          </w:tcPr>
          <w:p w:rsidR="00E07121" w:rsidRPr="00703C01" w:rsidRDefault="00E07121" w:rsidP="007463F2">
            <w:pPr>
              <w:pStyle w:val="Tabletext"/>
              <w:jc w:val="left"/>
              <w:rPr>
                <w:lang w:val="en-GB"/>
              </w:rPr>
            </w:pPr>
          </w:p>
        </w:tc>
        <w:tc>
          <w:tcPr>
            <w:tcW w:w="1021" w:type="dxa"/>
          </w:tcPr>
          <w:p w:rsidR="00E07121" w:rsidRPr="00703C01" w:rsidRDefault="00E07121" w:rsidP="007463F2">
            <w:pPr>
              <w:pStyle w:val="Tabletext"/>
              <w:jc w:val="center"/>
              <w:rPr>
                <w:lang w:val="en-GB"/>
              </w:rPr>
            </w:pPr>
          </w:p>
        </w:tc>
        <w:tc>
          <w:tcPr>
            <w:tcW w:w="2693" w:type="dxa"/>
          </w:tcPr>
          <w:p w:rsidR="00E07121" w:rsidRPr="00703C01" w:rsidRDefault="00E07121" w:rsidP="007463F2">
            <w:pPr>
              <w:pStyle w:val="Tabletext"/>
              <w:jc w:val="left"/>
              <w:rPr>
                <w:lang w:val="en-GB"/>
              </w:rPr>
            </w:pP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3</w:t>
            </w:r>
          </w:p>
        </w:tc>
        <w:tc>
          <w:tcPr>
            <w:tcW w:w="1620" w:type="dxa"/>
            <w:shd w:val="solid" w:color="C0C0C0" w:fill="FFFFFF"/>
          </w:tcPr>
          <w:p w:rsidR="00E07121" w:rsidRPr="00703C01" w:rsidRDefault="00E07121" w:rsidP="007463F2">
            <w:pPr>
              <w:pStyle w:val="Tabletext"/>
              <w:jc w:val="left"/>
              <w:rPr>
                <w:lang w:val="en-GB"/>
              </w:rPr>
            </w:pPr>
            <w:r w:rsidRPr="00703C01">
              <w:rPr>
                <w:lang w:val="ru-RU"/>
              </w:rPr>
              <w:t xml:space="preserve">Код </w:t>
            </w:r>
            <w:r w:rsidRPr="00703C01">
              <w:rPr>
                <w:lang w:val="en-GB"/>
              </w:rPr>
              <w:t>UL</w:t>
            </w:r>
          </w:p>
        </w:tc>
        <w:tc>
          <w:tcPr>
            <w:tcW w:w="3366" w:type="dxa"/>
          </w:tcPr>
          <w:p w:rsidR="00E07121" w:rsidRPr="00703C01" w:rsidRDefault="00E07121" w:rsidP="007463F2">
            <w:pPr>
              <w:pStyle w:val="Tabletext"/>
              <w:jc w:val="left"/>
              <w:rPr>
                <w:lang w:val="en-GB"/>
              </w:rPr>
            </w:pPr>
            <w:r w:rsidRPr="00703C01">
              <w:rPr>
                <w:lang w:val="ru-RU"/>
              </w:rPr>
              <w:t>Конкатенация субидентификаторов</w:t>
            </w:r>
            <w:r w:rsidRPr="00703C01">
              <w:rPr>
                <w:lang w:val="en-GB"/>
              </w:rPr>
              <w:t xml:space="preserve"> ISO, ORG</w:t>
            </w: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Всегда</w:t>
            </w:r>
            <w:r w:rsidRPr="00703C01">
              <w:rPr>
                <w:lang w:val="en-GB"/>
              </w:rPr>
              <w:t xml:space="preserve"> 0x2B</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4</w:t>
            </w:r>
          </w:p>
        </w:tc>
        <w:tc>
          <w:tcPr>
            <w:tcW w:w="1620" w:type="dxa"/>
            <w:shd w:val="solid" w:color="C0C0C0" w:fill="FFFFFF"/>
          </w:tcPr>
          <w:p w:rsidR="00E07121" w:rsidRPr="00703C01" w:rsidRDefault="00E07121" w:rsidP="007463F2">
            <w:pPr>
              <w:pStyle w:val="Tabletext"/>
              <w:jc w:val="left"/>
              <w:rPr>
                <w:lang w:val="en-GB"/>
              </w:rPr>
            </w:pPr>
            <w:r w:rsidRPr="00703C01">
              <w:rPr>
                <w:lang w:val="ru-RU"/>
              </w:rPr>
              <w:t xml:space="preserve">Указатель </w:t>
            </w:r>
            <w:r w:rsidRPr="00703C01">
              <w:rPr>
                <w:lang w:val="en-GB"/>
              </w:rPr>
              <w:t>SMPTE</w:t>
            </w:r>
          </w:p>
        </w:tc>
        <w:tc>
          <w:tcPr>
            <w:tcW w:w="3366" w:type="dxa"/>
          </w:tcPr>
          <w:p w:rsidR="00E07121" w:rsidRPr="00703C01" w:rsidRDefault="00E07121" w:rsidP="007463F2">
            <w:pPr>
              <w:pStyle w:val="Tabletext"/>
              <w:jc w:val="left"/>
              <w:rPr>
                <w:lang w:val="en-GB"/>
              </w:rPr>
            </w:pPr>
            <w:r w:rsidRPr="00703C01">
              <w:rPr>
                <w:lang w:val="ru-RU"/>
              </w:rPr>
              <w:t xml:space="preserve">Указатель </w:t>
            </w:r>
            <w:r w:rsidRPr="00703C01">
              <w:rPr>
                <w:lang w:val="en-GB"/>
              </w:rPr>
              <w:t>SMPTE</w:t>
            </w: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Всегда</w:t>
            </w:r>
            <w:r w:rsidRPr="00703C01">
              <w:rPr>
                <w:lang w:val="en-GB"/>
              </w:rPr>
              <w:t xml:space="preserve"> 0x34</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5</w:t>
            </w:r>
          </w:p>
        </w:tc>
        <w:tc>
          <w:tcPr>
            <w:tcW w:w="1620" w:type="dxa"/>
            <w:shd w:val="solid" w:color="C0C0C0" w:fill="FFFFFF"/>
          </w:tcPr>
          <w:p w:rsidR="00E07121" w:rsidRPr="00703C01" w:rsidRDefault="00E07121" w:rsidP="007463F2">
            <w:pPr>
              <w:pStyle w:val="Tabletext"/>
              <w:jc w:val="left"/>
              <w:rPr>
                <w:lang w:val="en-GB"/>
              </w:rPr>
            </w:pPr>
            <w:r w:rsidRPr="00703C01">
              <w:rPr>
                <w:lang w:val="ru-RU"/>
              </w:rPr>
              <w:t>Указатель категории</w:t>
            </w:r>
            <w:r w:rsidRPr="00703C01">
              <w:rPr>
                <w:lang w:val="en-GB"/>
              </w:rPr>
              <w:t xml:space="preserve"> </w:t>
            </w:r>
            <w:r w:rsidRPr="00703C01">
              <w:rPr>
                <w:lang w:val="ru-RU"/>
              </w:rPr>
              <w:t>реестра</w:t>
            </w:r>
          </w:p>
        </w:tc>
        <w:tc>
          <w:tcPr>
            <w:tcW w:w="3366" w:type="dxa"/>
          </w:tcPr>
          <w:p w:rsidR="00E07121" w:rsidRPr="00703C01" w:rsidRDefault="00E07121" w:rsidP="007463F2">
            <w:pPr>
              <w:pStyle w:val="Tabletext"/>
              <w:jc w:val="left"/>
              <w:rPr>
                <w:lang w:val="ru-RU"/>
              </w:rPr>
            </w:pPr>
            <w:r w:rsidRPr="00703C01">
              <w:rPr>
                <w:lang w:val="ru-RU"/>
              </w:rPr>
              <w:t>Наборы и пакеты</w:t>
            </w:r>
          </w:p>
          <w:p w:rsidR="00E07121" w:rsidRPr="00703C01" w:rsidRDefault="00E07121" w:rsidP="007463F2">
            <w:pPr>
              <w:pStyle w:val="Tabletext"/>
              <w:jc w:val="left"/>
              <w:rPr>
                <w:lang w:val="en-GB"/>
              </w:rPr>
            </w:pP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Всегда</w:t>
            </w:r>
            <w:r w:rsidRPr="00703C01">
              <w:rPr>
                <w:lang w:val="en-GB"/>
              </w:rPr>
              <w:t xml:space="preserve"> 0x02</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6</w:t>
            </w:r>
          </w:p>
        </w:tc>
        <w:tc>
          <w:tcPr>
            <w:tcW w:w="1620" w:type="dxa"/>
            <w:shd w:val="solid" w:color="C0C0C0" w:fill="FFFFFF"/>
          </w:tcPr>
          <w:p w:rsidR="00E07121" w:rsidRPr="00703C01" w:rsidRDefault="00E07121" w:rsidP="007463F2">
            <w:pPr>
              <w:pStyle w:val="Tabletext"/>
              <w:jc w:val="left"/>
              <w:rPr>
                <w:lang w:val="en-GB"/>
              </w:rPr>
            </w:pPr>
            <w:r w:rsidRPr="00703C01">
              <w:rPr>
                <w:lang w:val="ru-RU"/>
              </w:rPr>
              <w:t>Указатель реестра</w:t>
            </w:r>
          </w:p>
        </w:tc>
        <w:tc>
          <w:tcPr>
            <w:tcW w:w="3366" w:type="dxa"/>
          </w:tcPr>
          <w:p w:rsidR="00E07121" w:rsidRPr="00703C01" w:rsidRDefault="00E07121" w:rsidP="007463F2">
            <w:pPr>
              <w:pStyle w:val="Tabletext"/>
              <w:jc w:val="left"/>
              <w:rPr>
                <w:lang w:val="en-GB"/>
              </w:rPr>
            </w:pPr>
            <w:r w:rsidRPr="00703C01">
              <w:rPr>
                <w:lang w:val="ru-RU"/>
              </w:rPr>
              <w:t>Пакеты переменной длины</w:t>
            </w: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D513FA" w:rsidRDefault="00E07121" w:rsidP="007463F2">
            <w:pPr>
              <w:pStyle w:val="Tabletext"/>
              <w:jc w:val="left"/>
              <w:rPr>
                <w:lang w:val="ru-RU"/>
              </w:rPr>
            </w:pPr>
            <w:r w:rsidRPr="00703C01">
              <w:rPr>
                <w:lang w:val="ru-RU"/>
              </w:rPr>
              <w:t>См</w:t>
            </w:r>
            <w:r w:rsidRPr="00D513FA">
              <w:rPr>
                <w:lang w:val="ru-RU"/>
              </w:rPr>
              <w:t xml:space="preserve">. </w:t>
            </w:r>
            <w:r w:rsidR="00D513FA">
              <w:rPr>
                <w:lang w:val="ru-RU"/>
              </w:rPr>
              <w:t>т</w:t>
            </w:r>
            <w:r w:rsidRPr="00703C01">
              <w:rPr>
                <w:lang w:val="ru-RU"/>
              </w:rPr>
              <w:t>абл</w:t>
            </w:r>
            <w:r w:rsidR="00D513FA">
              <w:rPr>
                <w:lang w:val="ru-RU"/>
              </w:rPr>
              <w:t xml:space="preserve">ицу </w:t>
            </w:r>
            <w:r w:rsidRPr="00D513FA">
              <w:rPr>
                <w:lang w:val="ru-RU"/>
              </w:rPr>
              <w:t>10</w:t>
            </w:r>
          </w:p>
        </w:tc>
      </w:tr>
      <w:tr w:rsidR="00E07121" w:rsidRPr="009132D3" w:rsidTr="007463F2">
        <w:trPr>
          <w:trHeight w:val="20"/>
          <w:jc w:val="center"/>
        </w:trPr>
        <w:tc>
          <w:tcPr>
            <w:tcW w:w="939" w:type="dxa"/>
            <w:shd w:val="solid" w:color="C0C0C0" w:fill="FFFFFF"/>
          </w:tcPr>
          <w:p w:rsidR="00E07121" w:rsidRPr="00D513FA" w:rsidRDefault="00E07121" w:rsidP="007463F2">
            <w:pPr>
              <w:pStyle w:val="Tabletext"/>
              <w:jc w:val="center"/>
              <w:rPr>
                <w:lang w:val="ru-RU"/>
              </w:rPr>
            </w:pPr>
            <w:r w:rsidRPr="00D513FA">
              <w:rPr>
                <w:lang w:val="ru-RU"/>
              </w:rPr>
              <w:t>7</w:t>
            </w:r>
          </w:p>
        </w:tc>
        <w:tc>
          <w:tcPr>
            <w:tcW w:w="1620" w:type="dxa"/>
            <w:shd w:val="solid" w:color="C0C0C0" w:fill="FFFFFF"/>
          </w:tcPr>
          <w:p w:rsidR="00E07121" w:rsidRPr="00D513FA" w:rsidRDefault="00E07121" w:rsidP="007463F2">
            <w:pPr>
              <w:pStyle w:val="Tabletext"/>
              <w:jc w:val="left"/>
              <w:rPr>
                <w:lang w:val="ru-RU"/>
              </w:rPr>
            </w:pPr>
            <w:r w:rsidRPr="00703C01">
              <w:rPr>
                <w:lang w:val="ru-RU"/>
              </w:rPr>
              <w:t>Указатель структуры</w:t>
            </w:r>
          </w:p>
        </w:tc>
        <w:tc>
          <w:tcPr>
            <w:tcW w:w="3366" w:type="dxa"/>
          </w:tcPr>
          <w:p w:rsidR="00E07121" w:rsidRPr="00703C01" w:rsidRDefault="00E07121" w:rsidP="007463F2">
            <w:pPr>
              <w:pStyle w:val="Tabletext"/>
              <w:jc w:val="left"/>
              <w:rPr>
                <w:lang w:val="ru-RU"/>
              </w:rPr>
            </w:pPr>
            <w:r w:rsidRPr="00703C01">
              <w:rPr>
                <w:lang w:val="ru-RU"/>
              </w:rPr>
              <w:t>Указатель варианта структуры в регистре пакета переменной длины</w:t>
            </w:r>
          </w:p>
        </w:tc>
        <w:tc>
          <w:tcPr>
            <w:tcW w:w="1021" w:type="dxa"/>
          </w:tcPr>
          <w:p w:rsidR="00E07121" w:rsidRPr="00D513FA" w:rsidRDefault="00E07121" w:rsidP="007463F2">
            <w:pPr>
              <w:pStyle w:val="Tabletext"/>
              <w:jc w:val="center"/>
              <w:rPr>
                <w:lang w:val="ru-RU"/>
              </w:rPr>
            </w:pPr>
            <w:r w:rsidRPr="00D513FA">
              <w:rPr>
                <w:lang w:val="ru-RU"/>
              </w:rPr>
              <w:t xml:space="preserve">1 </w:t>
            </w:r>
            <w:r w:rsidRPr="00703C01">
              <w:rPr>
                <w:lang w:val="ru-RU"/>
              </w:rPr>
              <w:t>байт</w:t>
            </w:r>
          </w:p>
        </w:tc>
        <w:tc>
          <w:tcPr>
            <w:tcW w:w="2693" w:type="dxa"/>
          </w:tcPr>
          <w:p w:rsidR="00E07121" w:rsidRPr="00703C01" w:rsidRDefault="00E07121" w:rsidP="007463F2">
            <w:pPr>
              <w:pStyle w:val="Tabletext"/>
              <w:jc w:val="left"/>
              <w:rPr>
                <w:lang w:val="ru-RU"/>
              </w:rPr>
            </w:pPr>
            <w:r w:rsidRPr="00703C01">
              <w:rPr>
                <w:lang w:val="ru-RU"/>
              </w:rPr>
              <w:t xml:space="preserve">Определен регистром пакета переменной длины и Рекомендацией или </w:t>
            </w:r>
            <w:r w:rsidRPr="00703C01">
              <w:rPr>
                <w:lang w:val="en-US"/>
              </w:rPr>
              <w:t>RP</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rFonts w:eastAsia="MS Mincho"/>
                <w:lang w:val="en-GB"/>
              </w:rPr>
            </w:pPr>
            <w:r w:rsidRPr="00703C01">
              <w:rPr>
                <w:rFonts w:eastAsia="MS Mincho"/>
                <w:lang w:val="en-GB"/>
              </w:rPr>
              <w:t>8</w:t>
            </w:r>
          </w:p>
        </w:tc>
        <w:tc>
          <w:tcPr>
            <w:tcW w:w="1620" w:type="dxa"/>
            <w:shd w:val="solid" w:color="C0C0C0" w:fill="FFFFFF"/>
          </w:tcPr>
          <w:p w:rsidR="00E07121" w:rsidRPr="00703C01" w:rsidRDefault="00E07121" w:rsidP="007463F2">
            <w:pPr>
              <w:pStyle w:val="Tabletext"/>
              <w:jc w:val="left"/>
              <w:rPr>
                <w:lang w:val="en-GB"/>
              </w:rPr>
            </w:pPr>
            <w:r w:rsidRPr="00703C01">
              <w:rPr>
                <w:lang w:val="ru-RU"/>
              </w:rPr>
              <w:t>Номер версии</w:t>
            </w:r>
          </w:p>
        </w:tc>
        <w:tc>
          <w:tcPr>
            <w:tcW w:w="3366" w:type="dxa"/>
          </w:tcPr>
          <w:p w:rsidR="00E07121" w:rsidRPr="00703C01" w:rsidRDefault="00E07121" w:rsidP="007463F2">
            <w:pPr>
              <w:pStyle w:val="Tabletext"/>
              <w:jc w:val="left"/>
              <w:rPr>
                <w:lang w:val="ru-RU"/>
              </w:rPr>
            </w:pPr>
            <w:r w:rsidRPr="00703C01">
              <w:rPr>
                <w:lang w:val="ru-RU"/>
              </w:rPr>
              <w:t>Версия регистра пакета переменной длины, который первы</w:t>
            </w:r>
            <w:r w:rsidR="00D513FA">
              <w:rPr>
                <w:lang w:val="ru-RU"/>
              </w:rPr>
              <w:t>м</w:t>
            </w:r>
            <w:r w:rsidRPr="00703C01">
              <w:rPr>
                <w:lang w:val="ru-RU"/>
              </w:rPr>
              <w:t xml:space="preserve"> определяет элемент, отмеченный указателем пакета переменной длины</w:t>
            </w:r>
          </w:p>
        </w:tc>
        <w:tc>
          <w:tcPr>
            <w:tcW w:w="1021" w:type="dxa"/>
          </w:tcPr>
          <w:p w:rsidR="00E07121" w:rsidRPr="00703C01" w:rsidRDefault="00E07121" w:rsidP="007463F2">
            <w:pPr>
              <w:pStyle w:val="Tabletext"/>
              <w:jc w:val="center"/>
              <w:rPr>
                <w:lang w:val="en-GB"/>
              </w:rPr>
            </w:pPr>
            <w:r w:rsidRPr="00703C01">
              <w:rPr>
                <w:lang w:val="en-GB"/>
              </w:rPr>
              <w:t xml:space="preserve">1 </w:t>
            </w:r>
            <w:r w:rsidRPr="00703C01">
              <w:rPr>
                <w:lang w:val="ru-RU"/>
              </w:rPr>
              <w:t>байт</w:t>
            </w:r>
          </w:p>
        </w:tc>
        <w:tc>
          <w:tcPr>
            <w:tcW w:w="2693" w:type="dxa"/>
          </w:tcPr>
          <w:p w:rsidR="00E07121" w:rsidRPr="00703C01" w:rsidRDefault="00E07121" w:rsidP="007463F2">
            <w:pPr>
              <w:pStyle w:val="Tabletext"/>
              <w:jc w:val="left"/>
              <w:rPr>
                <w:lang w:val="en-GB"/>
              </w:rPr>
            </w:pPr>
            <w:r w:rsidRPr="00703C01">
              <w:rPr>
                <w:lang w:val="ru-RU"/>
              </w:rPr>
              <w:t>Нарастающее число</w:t>
            </w:r>
          </w:p>
        </w:tc>
      </w:tr>
      <w:tr w:rsidR="00E07121" w:rsidRPr="0082798E"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p>
        </w:tc>
        <w:tc>
          <w:tcPr>
            <w:tcW w:w="1620" w:type="dxa"/>
            <w:shd w:val="solid" w:color="C0C0C0" w:fill="FFFFFF"/>
          </w:tcPr>
          <w:p w:rsidR="00E07121" w:rsidRPr="00703C01" w:rsidRDefault="00E07121" w:rsidP="007463F2">
            <w:pPr>
              <w:pStyle w:val="Tabletext"/>
              <w:jc w:val="left"/>
              <w:rPr>
                <w:lang w:val="en-GB"/>
              </w:rPr>
            </w:pPr>
            <w:r w:rsidRPr="00703C01">
              <w:rPr>
                <w:lang w:val="ru-RU"/>
              </w:rPr>
              <w:t>Указатель пакета переменной длины</w:t>
            </w:r>
          </w:p>
        </w:tc>
        <w:tc>
          <w:tcPr>
            <w:tcW w:w="3366" w:type="dxa"/>
          </w:tcPr>
          <w:p w:rsidR="00E07121" w:rsidRPr="00703C01" w:rsidRDefault="00E07121" w:rsidP="007463F2">
            <w:pPr>
              <w:pStyle w:val="Tabletext"/>
              <w:jc w:val="left"/>
              <w:rPr>
                <w:lang w:val="en-GB"/>
              </w:rPr>
            </w:pPr>
          </w:p>
        </w:tc>
        <w:tc>
          <w:tcPr>
            <w:tcW w:w="1021" w:type="dxa"/>
          </w:tcPr>
          <w:p w:rsidR="00E07121" w:rsidRPr="00703C01" w:rsidRDefault="00E07121" w:rsidP="007463F2">
            <w:pPr>
              <w:pStyle w:val="Tabletext"/>
              <w:jc w:val="center"/>
              <w:rPr>
                <w:lang w:val="en-GB"/>
              </w:rPr>
            </w:pPr>
          </w:p>
        </w:tc>
        <w:tc>
          <w:tcPr>
            <w:tcW w:w="2693" w:type="dxa"/>
          </w:tcPr>
          <w:p w:rsidR="00E07121" w:rsidRPr="00703C01" w:rsidRDefault="00E07121" w:rsidP="007463F2">
            <w:pPr>
              <w:pStyle w:val="Tabletext"/>
              <w:jc w:val="left"/>
              <w:rPr>
                <w:lang w:val="en-GB"/>
              </w:rPr>
            </w:pPr>
          </w:p>
        </w:tc>
      </w:tr>
      <w:tr w:rsidR="00E07121" w:rsidRPr="009132D3" w:rsidTr="007463F2">
        <w:trPr>
          <w:trHeight w:val="20"/>
          <w:jc w:val="center"/>
        </w:trPr>
        <w:tc>
          <w:tcPr>
            <w:tcW w:w="939" w:type="dxa"/>
            <w:shd w:val="solid" w:color="C0C0C0" w:fill="FFFFFF"/>
          </w:tcPr>
          <w:p w:rsidR="00E07121" w:rsidRPr="00703C01" w:rsidRDefault="00E07121" w:rsidP="007463F2">
            <w:pPr>
              <w:pStyle w:val="Tabletext"/>
              <w:jc w:val="center"/>
              <w:rPr>
                <w:lang w:val="en-GB"/>
              </w:rPr>
            </w:pPr>
            <w:r w:rsidRPr="00703C01">
              <w:rPr>
                <w:lang w:val="en-GB"/>
              </w:rPr>
              <w:t>9</w:t>
            </w:r>
            <w:r w:rsidRPr="00703C01">
              <w:rPr>
                <w:lang w:val="ru-RU"/>
              </w:rPr>
              <w:t>–</w:t>
            </w:r>
            <w:r w:rsidRPr="00703C01">
              <w:rPr>
                <w:lang w:val="en-GB"/>
              </w:rPr>
              <w:t>16</w:t>
            </w:r>
          </w:p>
        </w:tc>
        <w:tc>
          <w:tcPr>
            <w:tcW w:w="1620" w:type="dxa"/>
            <w:shd w:val="solid" w:color="C0C0C0" w:fill="FFFFFF"/>
          </w:tcPr>
          <w:p w:rsidR="00E07121" w:rsidRPr="00703C01" w:rsidRDefault="00E07121" w:rsidP="007463F2">
            <w:pPr>
              <w:pStyle w:val="Tabletext"/>
              <w:jc w:val="left"/>
              <w:rPr>
                <w:lang w:val="en-GB"/>
              </w:rPr>
            </w:pPr>
            <w:r w:rsidRPr="00703C01">
              <w:rPr>
                <w:lang w:val="ru-RU"/>
              </w:rPr>
              <w:t>Указатель пакета переменной длины</w:t>
            </w:r>
          </w:p>
        </w:tc>
        <w:tc>
          <w:tcPr>
            <w:tcW w:w="3366" w:type="dxa"/>
          </w:tcPr>
          <w:p w:rsidR="00E07121" w:rsidRPr="00703C01" w:rsidRDefault="00E07121" w:rsidP="007463F2">
            <w:pPr>
              <w:pStyle w:val="Tabletext"/>
              <w:jc w:val="left"/>
              <w:rPr>
                <w:lang w:val="ru-RU"/>
              </w:rPr>
            </w:pPr>
            <w:r w:rsidRPr="00703C01">
              <w:rPr>
                <w:lang w:val="ru-RU"/>
              </w:rPr>
              <w:t xml:space="preserve">Определяет размещение </w:t>
            </w:r>
            <w:r w:rsidR="00D513FA">
              <w:rPr>
                <w:lang w:val="ru-RU"/>
              </w:rPr>
              <w:t>п</w:t>
            </w:r>
            <w:r w:rsidRPr="00703C01">
              <w:rPr>
                <w:lang w:val="ru-RU"/>
              </w:rPr>
              <w:t>акета переменной длины в иерархической структуре</w:t>
            </w:r>
          </w:p>
          <w:p w:rsidR="00E07121" w:rsidRPr="00703C01" w:rsidRDefault="00E07121" w:rsidP="007463F2">
            <w:pPr>
              <w:pStyle w:val="Tabletext"/>
              <w:jc w:val="left"/>
              <w:rPr>
                <w:lang w:val="ru-RU"/>
              </w:rPr>
            </w:pPr>
          </w:p>
        </w:tc>
        <w:tc>
          <w:tcPr>
            <w:tcW w:w="1021" w:type="dxa"/>
          </w:tcPr>
          <w:p w:rsidR="00E07121" w:rsidRPr="00703C01" w:rsidRDefault="00E07121" w:rsidP="007463F2">
            <w:pPr>
              <w:pStyle w:val="Tabletext"/>
              <w:jc w:val="center"/>
              <w:rPr>
                <w:lang w:val="en-GB"/>
              </w:rPr>
            </w:pPr>
            <w:r w:rsidRPr="00703C01">
              <w:rPr>
                <w:lang w:val="en-GB"/>
              </w:rPr>
              <w:t xml:space="preserve">8 </w:t>
            </w:r>
            <w:r w:rsidRPr="00703C01">
              <w:rPr>
                <w:lang w:val="ru-RU"/>
              </w:rPr>
              <w:t>байтов</w:t>
            </w:r>
          </w:p>
        </w:tc>
        <w:tc>
          <w:tcPr>
            <w:tcW w:w="2693" w:type="dxa"/>
          </w:tcPr>
          <w:p w:rsidR="00E07121" w:rsidRPr="00703C01" w:rsidRDefault="00E07121" w:rsidP="007463F2">
            <w:pPr>
              <w:pStyle w:val="Tabletext"/>
              <w:jc w:val="left"/>
              <w:rPr>
                <w:lang w:val="ru-RU"/>
              </w:rPr>
            </w:pPr>
            <w:r w:rsidRPr="00703C01">
              <w:rPr>
                <w:lang w:val="ru-RU"/>
              </w:rPr>
              <w:t xml:space="preserve">Определен регистром пакета переменной длины и Рекомендацией или </w:t>
            </w:r>
            <w:r w:rsidRPr="00703C01">
              <w:rPr>
                <w:lang w:val="en-US"/>
              </w:rPr>
              <w:t>RP</w:t>
            </w:r>
          </w:p>
        </w:tc>
      </w:tr>
    </w:tbl>
    <w:p w:rsidR="00E07121" w:rsidRPr="0082798E" w:rsidRDefault="00E07121" w:rsidP="00E07121">
      <w:pPr>
        <w:rPr>
          <w:szCs w:val="22"/>
          <w:lang w:val="ru-RU"/>
        </w:rPr>
      </w:pPr>
    </w:p>
    <w:p w:rsidR="00E07121" w:rsidRPr="0082798E" w:rsidRDefault="00E07121" w:rsidP="00311ED9">
      <w:pPr>
        <w:rPr>
          <w:lang w:val="ru-RU"/>
        </w:rPr>
      </w:pPr>
      <w:r w:rsidRPr="0082798E">
        <w:rPr>
          <w:lang w:val="ru-RU"/>
        </w:rPr>
        <w:t>Структура данных для кодирования пакетов переменной длины показана на рисунке 7.</w:t>
      </w:r>
    </w:p>
    <w:p w:rsidR="00E07121" w:rsidRPr="0082798E" w:rsidRDefault="00E07121" w:rsidP="00311ED9">
      <w:pPr>
        <w:pStyle w:val="FigureNo"/>
        <w:rPr>
          <w:lang w:val="ru-RU"/>
        </w:rPr>
      </w:pPr>
      <w:r w:rsidRPr="00B13DDE">
        <w:rPr>
          <w:lang w:val="ru-RU"/>
        </w:rPr>
        <w:t>РИСУНОК</w:t>
      </w:r>
      <w:r w:rsidRPr="0082798E">
        <w:rPr>
          <w:lang w:val="ru-RU"/>
        </w:rPr>
        <w:t xml:space="preserve"> 7</w:t>
      </w:r>
    </w:p>
    <w:p w:rsidR="00E07121" w:rsidRPr="00B13DDE" w:rsidRDefault="00E07121" w:rsidP="00311ED9">
      <w:pPr>
        <w:pStyle w:val="Figuretitle"/>
        <w:rPr>
          <w:lang w:val="ru-RU"/>
        </w:rPr>
      </w:pPr>
      <w:r w:rsidRPr="00703C01">
        <w:rPr>
          <w:lang w:val="ru-RU"/>
        </w:rPr>
        <w:t xml:space="preserve">Структура </w:t>
      </w:r>
      <w:r w:rsidR="00D513FA" w:rsidRPr="00703C01">
        <w:rPr>
          <w:lang w:val="en-GB"/>
        </w:rPr>
        <w:t>KLV</w:t>
      </w:r>
      <w:r w:rsidR="00D513FA">
        <w:rPr>
          <w:lang w:val="ru-RU"/>
        </w:rPr>
        <w:t>-</w:t>
      </w:r>
      <w:r w:rsidRPr="00703C01">
        <w:rPr>
          <w:lang w:val="ru-RU"/>
        </w:rPr>
        <w:t>кодированного пакета переменной длины (</w:t>
      </w:r>
      <w:r w:rsidRPr="00703C01">
        <w:rPr>
          <w:lang w:val="en-US"/>
        </w:rPr>
        <w:t>VL</w:t>
      </w:r>
      <w:r w:rsidRPr="00703C01">
        <w:rPr>
          <w:lang w:val="ru-RU"/>
        </w:rPr>
        <w:t>)</w:t>
      </w:r>
    </w:p>
    <w:p w:rsidR="00311ED9" w:rsidRPr="00311ED9" w:rsidRDefault="007463F2" w:rsidP="00311ED9">
      <w:pPr>
        <w:pStyle w:val="Figure"/>
        <w:rPr>
          <w:lang w:val="en-US"/>
        </w:rPr>
      </w:pPr>
      <w:r w:rsidRPr="003F3CAA">
        <w:rPr>
          <w:lang w:val="en-US"/>
        </w:rPr>
        <w:object w:dxaOrig="10530" w:dyaOrig="2839">
          <v:shape id="_x0000_i1031" type="#_x0000_t75" style="width:436.5pt;height:116pt" o:ole="">
            <v:imagedata r:id="rId27" o:title=""/>
          </v:shape>
          <o:OLEObject Type="Embed" ProgID="CorelDRAW.Graphic.14" ShapeID="_x0000_i1031" DrawAspect="Content" ObjectID="_1368612625" r:id="rId28"/>
        </w:object>
      </w:r>
    </w:p>
    <w:bookmarkEnd w:id="38"/>
    <w:p w:rsidR="00E07121" w:rsidRPr="0082798E" w:rsidRDefault="00E07121" w:rsidP="00F0632D">
      <w:pPr>
        <w:rPr>
          <w:lang w:val="ru-RU"/>
        </w:rPr>
      </w:pPr>
      <w:r w:rsidRPr="0082798E">
        <w:rPr>
          <w:lang w:val="ru-RU"/>
        </w:rPr>
        <w:t xml:space="preserve">За ключом пакета переменной длины 16 байтов следует длина пакета переменной длины (кодированная согласно нотации </w:t>
      </w:r>
      <w:r w:rsidRPr="0082798E">
        <w:rPr>
          <w:lang w:val="en-GB"/>
        </w:rPr>
        <w:t>ASN</w:t>
      </w:r>
      <w:r w:rsidRPr="0082798E">
        <w:rPr>
          <w:lang w:val="ru-RU"/>
        </w:rPr>
        <w:t xml:space="preserve">.1 </w:t>
      </w:r>
      <w:r w:rsidRPr="0082798E">
        <w:rPr>
          <w:lang w:val="en-US"/>
        </w:rPr>
        <w:t>BER</w:t>
      </w:r>
      <w:r w:rsidRPr="0082798E">
        <w:rPr>
          <w:lang w:val="ru-RU"/>
        </w:rPr>
        <w:t xml:space="preserve"> применительно к кодированию длины) с последующим рядом элементов, каждый из которых должен быть дуплетом</w:t>
      </w:r>
      <w:r w:rsidR="00D513FA">
        <w:rPr>
          <w:lang w:val="ru-RU"/>
        </w:rPr>
        <w:t>:</w:t>
      </w:r>
      <w:r w:rsidRPr="0082798E">
        <w:rPr>
          <w:lang w:val="ru-RU"/>
        </w:rPr>
        <w:t xml:space="preserve"> </w:t>
      </w:r>
      <w:r w:rsidR="00D513FA">
        <w:rPr>
          <w:lang w:val="ru-RU"/>
        </w:rPr>
        <w:t>д</w:t>
      </w:r>
      <w:r w:rsidRPr="0082798E">
        <w:rPr>
          <w:lang w:val="ru-RU"/>
        </w:rPr>
        <w:t xml:space="preserve">лина и </w:t>
      </w:r>
      <w:r w:rsidR="00D513FA">
        <w:rPr>
          <w:lang w:val="ru-RU"/>
        </w:rPr>
        <w:t>з</w:t>
      </w:r>
      <w:r w:rsidRPr="0082798E">
        <w:rPr>
          <w:lang w:val="ru-RU"/>
        </w:rPr>
        <w:t>начение.</w:t>
      </w:r>
    </w:p>
    <w:p w:rsidR="00E07121" w:rsidRPr="0082798E" w:rsidRDefault="00E07121" w:rsidP="00F0632D">
      <w:pPr>
        <w:rPr>
          <w:lang w:val="ru-RU"/>
        </w:rPr>
      </w:pPr>
      <w:r w:rsidRPr="0082798E">
        <w:rPr>
          <w:lang w:val="ru-RU"/>
        </w:rPr>
        <w:lastRenderedPageBreak/>
        <w:t xml:space="preserve">Спецификация по умолчанию полей </w:t>
      </w:r>
      <w:r w:rsidR="00D513FA">
        <w:rPr>
          <w:lang w:val="ru-RU"/>
        </w:rPr>
        <w:t>"д</w:t>
      </w:r>
      <w:r w:rsidRPr="0082798E">
        <w:rPr>
          <w:lang w:val="ru-RU"/>
        </w:rPr>
        <w:t>лина</w:t>
      </w:r>
      <w:r w:rsidR="00D513FA">
        <w:rPr>
          <w:lang w:val="ru-RU"/>
        </w:rPr>
        <w:t>"</w:t>
      </w:r>
      <w:r w:rsidRPr="0082798E">
        <w:rPr>
          <w:lang w:val="ru-RU"/>
        </w:rPr>
        <w:t xml:space="preserve"> единичных элементов предусматривает короткую или длинную форму кодирования </w:t>
      </w:r>
      <w:r w:rsidRPr="0082798E">
        <w:rPr>
          <w:lang w:val="en-GB"/>
        </w:rPr>
        <w:t>ASN</w:t>
      </w:r>
      <w:r w:rsidRPr="0082798E">
        <w:rPr>
          <w:lang w:val="ru-RU"/>
        </w:rPr>
        <w:t xml:space="preserve">.1 </w:t>
      </w:r>
      <w:r w:rsidRPr="0082798E">
        <w:rPr>
          <w:lang w:val="en-GB"/>
        </w:rPr>
        <w:t>BER</w:t>
      </w:r>
      <w:r w:rsidRPr="0082798E">
        <w:rPr>
          <w:lang w:val="ru-RU"/>
        </w:rPr>
        <w:t xml:space="preserve">. Если используется кодирование, отличное от кодирования </w:t>
      </w:r>
      <w:r w:rsidRPr="0082798E">
        <w:rPr>
          <w:lang w:val="en-GB"/>
        </w:rPr>
        <w:t>BER</w:t>
      </w:r>
      <w:r w:rsidRPr="0082798E">
        <w:rPr>
          <w:lang w:val="ru-RU"/>
        </w:rPr>
        <w:t>, оно должно иметь прямой порядок байтов (</w:t>
      </w:r>
      <w:r w:rsidRPr="0082798E">
        <w:rPr>
          <w:lang w:val="en-GB"/>
        </w:rPr>
        <w:t>big</w:t>
      </w:r>
      <w:r w:rsidRPr="0082798E">
        <w:rPr>
          <w:lang w:val="ru-RU"/>
        </w:rPr>
        <w:t>-</w:t>
      </w:r>
      <w:r w:rsidRPr="0082798E">
        <w:rPr>
          <w:lang w:val="en-GB"/>
        </w:rPr>
        <w:t>endian</w:t>
      </w:r>
      <w:r w:rsidRPr="0082798E">
        <w:rPr>
          <w:lang w:val="ru-RU"/>
        </w:rPr>
        <w:t xml:space="preserve">). В соответствии с </w:t>
      </w:r>
      <w:r w:rsidR="00D513FA">
        <w:rPr>
          <w:lang w:val="ru-RU"/>
        </w:rPr>
        <w:t>т</w:t>
      </w:r>
      <w:r w:rsidRPr="0082798E">
        <w:rPr>
          <w:lang w:val="ru-RU"/>
        </w:rPr>
        <w:t>абл</w:t>
      </w:r>
      <w:r w:rsidR="00D513FA">
        <w:rPr>
          <w:lang w:val="ru-RU"/>
        </w:rPr>
        <w:t>ицей</w:t>
      </w:r>
      <w:r w:rsidR="007853AA">
        <w:rPr>
          <w:lang w:val="en-US"/>
        </w:rPr>
        <w:t> </w:t>
      </w:r>
      <w:r w:rsidRPr="0082798E">
        <w:rPr>
          <w:lang w:val="ru-RU"/>
        </w:rPr>
        <w:t xml:space="preserve">10 </w:t>
      </w:r>
      <w:r w:rsidR="00D513FA">
        <w:rPr>
          <w:lang w:val="ru-RU"/>
        </w:rPr>
        <w:t>у</w:t>
      </w:r>
      <w:r w:rsidRPr="0082798E">
        <w:rPr>
          <w:lang w:val="ru-RU"/>
        </w:rPr>
        <w:t xml:space="preserve">казателем реестра определен весь диапазон разрешенных длин поля </w:t>
      </w:r>
      <w:r w:rsidR="00D513FA">
        <w:rPr>
          <w:lang w:val="ru-RU"/>
        </w:rPr>
        <w:t>"д</w:t>
      </w:r>
      <w:r w:rsidRPr="0082798E">
        <w:rPr>
          <w:lang w:val="ru-RU"/>
        </w:rPr>
        <w:t>лина</w:t>
      </w:r>
      <w:r w:rsidR="00D513FA">
        <w:rPr>
          <w:lang w:val="ru-RU"/>
        </w:rPr>
        <w:t>"</w:t>
      </w:r>
      <w:r w:rsidRPr="0082798E">
        <w:rPr>
          <w:lang w:val="ru-RU"/>
        </w:rPr>
        <w:t>.</w:t>
      </w:r>
      <w:r>
        <w:rPr>
          <w:lang w:val="ru-RU"/>
        </w:rPr>
        <w:t xml:space="preserve"> </w:t>
      </w:r>
    </w:p>
    <w:p w:rsidR="00E07121" w:rsidRPr="00DF1CF9" w:rsidRDefault="00E07121" w:rsidP="00F0632D">
      <w:pPr>
        <w:pStyle w:val="TableNo"/>
        <w:rPr>
          <w:lang w:val="ru-RU"/>
        </w:rPr>
      </w:pPr>
      <w:r w:rsidRPr="00DF1CF9">
        <w:rPr>
          <w:lang w:val="ru-RU"/>
        </w:rPr>
        <w:t>ТАБЛИЦА 10</w:t>
      </w:r>
    </w:p>
    <w:p w:rsidR="00E07121" w:rsidRPr="00DF1CF9" w:rsidRDefault="00E07121" w:rsidP="00F0632D">
      <w:pPr>
        <w:pStyle w:val="Tabletitle"/>
        <w:rPr>
          <w:lang w:val="ru-RU"/>
        </w:rPr>
      </w:pPr>
      <w:r w:rsidRPr="00DF1CF9">
        <w:rPr>
          <w:lang w:val="ru-RU"/>
        </w:rPr>
        <w:t xml:space="preserve">Кодирование </w:t>
      </w:r>
      <w:r w:rsidR="00D513FA">
        <w:rPr>
          <w:lang w:val="ru-RU"/>
        </w:rPr>
        <w:t>у</w:t>
      </w:r>
      <w:r w:rsidRPr="00DF1CF9">
        <w:rPr>
          <w:lang w:val="ru-RU"/>
        </w:rPr>
        <w:t>казателя р</w:t>
      </w:r>
      <w:r w:rsidR="00D513FA">
        <w:rPr>
          <w:lang w:val="ru-RU"/>
        </w:rPr>
        <w:t>еестра (байт 6) для синтаксиса п</w:t>
      </w:r>
      <w:r w:rsidRPr="00DF1CF9">
        <w:rPr>
          <w:lang w:val="ru-RU"/>
        </w:rPr>
        <w:t>акета переменной длины</w:t>
      </w:r>
    </w:p>
    <w:tbl>
      <w:tblPr>
        <w:tblW w:w="0" w:type="auto"/>
        <w:jc w:val="center"/>
        <w:tblInd w:w="-8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50"/>
        <w:gridCol w:w="4123"/>
        <w:gridCol w:w="1775"/>
      </w:tblGrid>
      <w:tr w:rsidR="00E07121" w:rsidRPr="0082798E" w:rsidTr="00994940">
        <w:trPr>
          <w:trHeight w:val="20"/>
          <w:jc w:val="center"/>
        </w:trPr>
        <w:tc>
          <w:tcPr>
            <w:tcW w:w="2850" w:type="dxa"/>
            <w:shd w:val="clear" w:color="800080" w:fill="FFFFFF"/>
            <w:vAlign w:val="center"/>
          </w:tcPr>
          <w:p w:rsidR="00E07121" w:rsidRPr="00D513FA" w:rsidRDefault="00E07121" w:rsidP="00F0632D">
            <w:pPr>
              <w:pStyle w:val="Tablehead"/>
              <w:spacing w:line="200" w:lineRule="exact"/>
              <w:rPr>
                <w:lang w:val="ru-RU"/>
              </w:rPr>
            </w:pPr>
            <w:r w:rsidRPr="00DF1CF9">
              <w:rPr>
                <w:lang w:val="ru-RU"/>
              </w:rPr>
              <w:t>Значение байта</w:t>
            </w:r>
            <w:r w:rsidRPr="00DF1CF9">
              <w:rPr>
                <w:lang w:val="en-GB"/>
              </w:rPr>
              <w:t xml:space="preserve"> </w:t>
            </w:r>
            <w:r w:rsidR="00D513FA">
              <w:rPr>
                <w:lang w:val="ru-RU"/>
              </w:rPr>
              <w:t>6</w:t>
            </w:r>
          </w:p>
        </w:tc>
        <w:tc>
          <w:tcPr>
            <w:tcW w:w="4123" w:type="dxa"/>
            <w:shd w:val="clear" w:color="800080" w:fill="FFFFFF"/>
            <w:vAlign w:val="center"/>
          </w:tcPr>
          <w:p w:rsidR="00E07121" w:rsidRPr="00DF1CF9" w:rsidRDefault="00D513FA" w:rsidP="00F0632D">
            <w:pPr>
              <w:pStyle w:val="Tablehead"/>
              <w:spacing w:line="200" w:lineRule="exact"/>
              <w:rPr>
                <w:lang w:val="en-GB"/>
              </w:rPr>
            </w:pPr>
            <w:r>
              <w:rPr>
                <w:lang w:val="ru-RU"/>
              </w:rPr>
              <w:t>Поля "д</w:t>
            </w:r>
            <w:r w:rsidR="00E07121" w:rsidRPr="00DF1CF9">
              <w:rPr>
                <w:lang w:val="ru-RU"/>
              </w:rPr>
              <w:t>лин</w:t>
            </w:r>
            <w:r>
              <w:rPr>
                <w:lang w:val="ru-RU"/>
              </w:rPr>
              <w:t>а"</w:t>
            </w:r>
          </w:p>
        </w:tc>
        <w:tc>
          <w:tcPr>
            <w:tcW w:w="1775" w:type="dxa"/>
            <w:shd w:val="clear" w:color="800080" w:fill="FFFFFF"/>
            <w:vAlign w:val="center"/>
          </w:tcPr>
          <w:p w:rsidR="00E07121" w:rsidRPr="00DF1CF9" w:rsidRDefault="00E07121" w:rsidP="00F0632D">
            <w:pPr>
              <w:pStyle w:val="Tablehead"/>
              <w:spacing w:line="200" w:lineRule="exact"/>
              <w:rPr>
                <w:lang w:val="en-GB"/>
              </w:rPr>
            </w:pPr>
            <w:r w:rsidRPr="00DF1CF9">
              <w:rPr>
                <w:lang w:val="ru-RU"/>
              </w:rPr>
              <w:t>Описание</w:t>
            </w:r>
          </w:p>
        </w:tc>
      </w:tr>
      <w:tr w:rsidR="00E07121" w:rsidRPr="0082798E" w:rsidTr="007463F2">
        <w:trPr>
          <w:trHeight w:val="20"/>
          <w:jc w:val="center"/>
        </w:trPr>
        <w:tc>
          <w:tcPr>
            <w:tcW w:w="2850" w:type="dxa"/>
            <w:shd w:val="solid" w:color="C0C0C0" w:fill="FFFFFF"/>
          </w:tcPr>
          <w:p w:rsidR="00E07121" w:rsidRPr="00D513FA" w:rsidRDefault="00E07121" w:rsidP="007463F2">
            <w:pPr>
              <w:pStyle w:val="Tabletext"/>
              <w:spacing w:line="200" w:lineRule="exact"/>
              <w:jc w:val="center"/>
              <w:rPr>
                <w:lang w:val="ru-RU"/>
              </w:rPr>
            </w:pPr>
            <w:r w:rsidRPr="00DF1CF9">
              <w:rPr>
                <w:lang w:val="en-GB"/>
              </w:rPr>
              <w:t>0x0</w:t>
            </w:r>
            <w:r w:rsidR="00D513FA">
              <w:rPr>
                <w:lang w:val="ru-RU"/>
              </w:rPr>
              <w:t>4</w:t>
            </w:r>
          </w:p>
        </w:tc>
        <w:tc>
          <w:tcPr>
            <w:tcW w:w="4123" w:type="dxa"/>
          </w:tcPr>
          <w:p w:rsidR="00E07121" w:rsidRPr="00DF1CF9" w:rsidRDefault="00E07121" w:rsidP="007463F2">
            <w:pPr>
              <w:pStyle w:val="Tabletext"/>
              <w:spacing w:line="200" w:lineRule="exact"/>
              <w:jc w:val="center"/>
              <w:rPr>
                <w:lang w:val="ru-RU"/>
              </w:rPr>
            </w:pPr>
            <w:r w:rsidRPr="00DF1CF9">
              <w:rPr>
                <w:lang w:val="en-GB"/>
              </w:rPr>
              <w:t>ASN</w:t>
            </w:r>
            <w:r w:rsidRPr="00DF1CF9">
              <w:rPr>
                <w:lang w:val="ru-RU"/>
              </w:rPr>
              <w:t xml:space="preserve">.1 </w:t>
            </w:r>
            <w:r w:rsidRPr="00DF1CF9">
              <w:rPr>
                <w:lang w:val="en-GB"/>
              </w:rPr>
              <w:t>BER</w:t>
            </w:r>
            <w:r w:rsidRPr="00DF1CF9">
              <w:rPr>
                <w:lang w:val="ru-RU"/>
              </w:rPr>
              <w:t xml:space="preserve"> короткая или длинная форма</w:t>
            </w:r>
          </w:p>
        </w:tc>
        <w:tc>
          <w:tcPr>
            <w:tcW w:w="1775" w:type="dxa"/>
            <w:vAlign w:val="center"/>
          </w:tcPr>
          <w:p w:rsidR="00E07121" w:rsidRPr="00DF1CF9" w:rsidRDefault="00E07121" w:rsidP="00F0632D">
            <w:pPr>
              <w:pStyle w:val="Tabletext"/>
              <w:spacing w:line="200" w:lineRule="exact"/>
              <w:jc w:val="center"/>
              <w:rPr>
                <w:lang w:val="ru-RU"/>
              </w:rPr>
            </w:pPr>
            <w:r w:rsidRPr="00DF1CF9">
              <w:rPr>
                <w:lang w:val="ru-RU"/>
              </w:rPr>
              <w:t>Любая длина</w:t>
            </w:r>
          </w:p>
          <w:p w:rsidR="00E07121" w:rsidRPr="00DF1CF9" w:rsidRDefault="00E07121" w:rsidP="00F0632D">
            <w:pPr>
              <w:pStyle w:val="Tabletext"/>
              <w:spacing w:line="200" w:lineRule="exact"/>
              <w:jc w:val="center"/>
              <w:rPr>
                <w:lang w:val="en-GB"/>
              </w:rPr>
            </w:pPr>
            <w:r w:rsidRPr="00DF1CF9">
              <w:rPr>
                <w:lang w:val="en-GB"/>
              </w:rPr>
              <w:t>(</w:t>
            </w:r>
            <w:r w:rsidRPr="00DF1CF9">
              <w:rPr>
                <w:lang w:val="ru-RU"/>
              </w:rPr>
              <w:t>по умолчанию</w:t>
            </w:r>
            <w:r w:rsidRPr="00DF1CF9">
              <w:rPr>
                <w:lang w:val="en-GB"/>
              </w:rPr>
              <w:t>)</w:t>
            </w:r>
          </w:p>
        </w:tc>
      </w:tr>
      <w:tr w:rsidR="00E07121" w:rsidRPr="0082798E" w:rsidTr="00994940">
        <w:trPr>
          <w:trHeight w:val="20"/>
          <w:jc w:val="center"/>
        </w:trPr>
        <w:tc>
          <w:tcPr>
            <w:tcW w:w="2850" w:type="dxa"/>
            <w:shd w:val="solid" w:color="C0C0C0" w:fill="FFFFFF"/>
            <w:vAlign w:val="center"/>
          </w:tcPr>
          <w:p w:rsidR="00E07121" w:rsidRPr="00D513FA" w:rsidRDefault="00E07121" w:rsidP="00F0632D">
            <w:pPr>
              <w:pStyle w:val="Tabletext"/>
              <w:spacing w:line="200" w:lineRule="exact"/>
              <w:jc w:val="center"/>
              <w:rPr>
                <w:lang w:val="ru-RU"/>
              </w:rPr>
            </w:pPr>
            <w:r w:rsidRPr="00DF1CF9">
              <w:rPr>
                <w:lang w:val="en-GB"/>
              </w:rPr>
              <w:t>0x2</w:t>
            </w:r>
            <w:r w:rsidR="00D513FA">
              <w:rPr>
                <w:lang w:val="ru-RU"/>
              </w:rPr>
              <w:t>4</w:t>
            </w:r>
          </w:p>
        </w:tc>
        <w:tc>
          <w:tcPr>
            <w:tcW w:w="4123" w:type="dxa"/>
            <w:vAlign w:val="center"/>
          </w:tcPr>
          <w:p w:rsidR="00E07121" w:rsidRPr="00DF1CF9" w:rsidRDefault="00E07121" w:rsidP="00F0632D">
            <w:pPr>
              <w:pStyle w:val="Tabletext"/>
              <w:spacing w:line="200" w:lineRule="exact"/>
              <w:jc w:val="center"/>
              <w:rPr>
                <w:lang w:val="ru-RU"/>
              </w:rPr>
            </w:pPr>
            <w:r w:rsidRPr="00DF1CF9">
              <w:rPr>
                <w:lang w:val="en-GB"/>
              </w:rPr>
              <w:t xml:space="preserve">1 </w:t>
            </w:r>
            <w:r w:rsidRPr="00DF1CF9">
              <w:rPr>
                <w:lang w:val="ru-RU"/>
              </w:rPr>
              <w:t>байт</w:t>
            </w:r>
          </w:p>
        </w:tc>
        <w:tc>
          <w:tcPr>
            <w:tcW w:w="1775" w:type="dxa"/>
            <w:vAlign w:val="center"/>
          </w:tcPr>
          <w:p w:rsidR="00E07121" w:rsidRPr="00DF1CF9" w:rsidRDefault="00E07121" w:rsidP="00F0632D">
            <w:pPr>
              <w:pStyle w:val="Tabletext"/>
              <w:spacing w:line="200" w:lineRule="exact"/>
              <w:jc w:val="center"/>
              <w:rPr>
                <w:lang w:val="en-GB"/>
              </w:rPr>
            </w:pPr>
            <w:r w:rsidRPr="00DF1CF9">
              <w:rPr>
                <w:lang w:val="ru-RU"/>
              </w:rPr>
              <w:t>Длина до</w:t>
            </w:r>
            <w:r w:rsidRPr="00DF1CF9">
              <w:rPr>
                <w:lang w:val="en-GB"/>
              </w:rPr>
              <w:t xml:space="preserve"> 255</w:t>
            </w:r>
          </w:p>
        </w:tc>
      </w:tr>
      <w:tr w:rsidR="00E07121" w:rsidRPr="0082798E" w:rsidTr="00994940">
        <w:trPr>
          <w:trHeight w:val="20"/>
          <w:jc w:val="center"/>
        </w:trPr>
        <w:tc>
          <w:tcPr>
            <w:tcW w:w="2850" w:type="dxa"/>
            <w:shd w:val="solid" w:color="C0C0C0" w:fill="FFFFFF"/>
            <w:vAlign w:val="center"/>
          </w:tcPr>
          <w:p w:rsidR="00E07121" w:rsidRPr="00D513FA" w:rsidRDefault="00E07121" w:rsidP="00F0632D">
            <w:pPr>
              <w:pStyle w:val="Tabletext"/>
              <w:spacing w:line="200" w:lineRule="exact"/>
              <w:jc w:val="center"/>
              <w:rPr>
                <w:lang w:val="ru-RU"/>
              </w:rPr>
            </w:pPr>
            <w:r w:rsidRPr="00DF1CF9">
              <w:rPr>
                <w:lang w:val="en-GB"/>
              </w:rPr>
              <w:t>0x4</w:t>
            </w:r>
            <w:r w:rsidR="00D513FA">
              <w:rPr>
                <w:lang w:val="ru-RU"/>
              </w:rPr>
              <w:t>4</w:t>
            </w:r>
          </w:p>
        </w:tc>
        <w:tc>
          <w:tcPr>
            <w:tcW w:w="4123" w:type="dxa"/>
            <w:vAlign w:val="center"/>
          </w:tcPr>
          <w:p w:rsidR="00E07121" w:rsidRPr="00DF1CF9" w:rsidRDefault="00E07121" w:rsidP="00F0632D">
            <w:pPr>
              <w:pStyle w:val="Tabletext"/>
              <w:spacing w:line="200" w:lineRule="exact"/>
              <w:jc w:val="center"/>
              <w:rPr>
                <w:lang w:val="en-GB"/>
              </w:rPr>
            </w:pPr>
            <w:r w:rsidRPr="00DF1CF9">
              <w:rPr>
                <w:lang w:val="en-GB"/>
              </w:rPr>
              <w:t xml:space="preserve">2 </w:t>
            </w:r>
            <w:r w:rsidRPr="00DF1CF9">
              <w:rPr>
                <w:lang w:val="ru-RU"/>
              </w:rPr>
              <w:t>байт</w:t>
            </w:r>
            <w:r w:rsidR="00D513FA">
              <w:rPr>
                <w:lang w:val="ru-RU"/>
              </w:rPr>
              <w:t>а</w:t>
            </w:r>
          </w:p>
        </w:tc>
        <w:tc>
          <w:tcPr>
            <w:tcW w:w="1775" w:type="dxa"/>
            <w:vAlign w:val="center"/>
          </w:tcPr>
          <w:p w:rsidR="00E07121" w:rsidRPr="00DF1CF9" w:rsidRDefault="00E07121" w:rsidP="00F0632D">
            <w:pPr>
              <w:pStyle w:val="Tabletext"/>
              <w:spacing w:line="200" w:lineRule="exact"/>
              <w:jc w:val="center"/>
              <w:rPr>
                <w:lang w:val="en-GB"/>
              </w:rPr>
            </w:pPr>
            <w:r w:rsidRPr="00DF1CF9">
              <w:rPr>
                <w:lang w:val="ru-RU"/>
              </w:rPr>
              <w:t>Длина до</w:t>
            </w:r>
            <w:r w:rsidRPr="00DF1CF9">
              <w:rPr>
                <w:lang w:val="en-GB"/>
              </w:rPr>
              <w:t xml:space="preserve"> 65</w:t>
            </w:r>
            <w:r w:rsidR="00D513FA">
              <w:rPr>
                <w:lang w:val="ru-RU"/>
              </w:rPr>
              <w:t> </w:t>
            </w:r>
            <w:r w:rsidRPr="00DF1CF9">
              <w:rPr>
                <w:lang w:val="en-GB"/>
              </w:rPr>
              <w:t>535</w:t>
            </w:r>
          </w:p>
        </w:tc>
      </w:tr>
      <w:tr w:rsidR="00E07121" w:rsidRPr="0082798E" w:rsidTr="00994940">
        <w:trPr>
          <w:trHeight w:val="20"/>
          <w:jc w:val="center"/>
        </w:trPr>
        <w:tc>
          <w:tcPr>
            <w:tcW w:w="2850" w:type="dxa"/>
            <w:shd w:val="solid" w:color="C0C0C0" w:fill="FFFFFF"/>
            <w:vAlign w:val="center"/>
          </w:tcPr>
          <w:p w:rsidR="00E07121" w:rsidRPr="00D513FA" w:rsidRDefault="00E07121" w:rsidP="00F0632D">
            <w:pPr>
              <w:pStyle w:val="Tabletext"/>
              <w:spacing w:line="200" w:lineRule="exact"/>
              <w:jc w:val="center"/>
              <w:rPr>
                <w:lang w:val="ru-RU"/>
              </w:rPr>
            </w:pPr>
            <w:r w:rsidRPr="00DF1CF9">
              <w:rPr>
                <w:lang w:val="en-GB"/>
              </w:rPr>
              <w:t>0x6</w:t>
            </w:r>
            <w:r w:rsidR="00D513FA">
              <w:rPr>
                <w:lang w:val="ru-RU"/>
              </w:rPr>
              <w:t>4</w:t>
            </w:r>
          </w:p>
        </w:tc>
        <w:tc>
          <w:tcPr>
            <w:tcW w:w="4123" w:type="dxa"/>
            <w:vAlign w:val="center"/>
          </w:tcPr>
          <w:p w:rsidR="00E07121" w:rsidRPr="00DF1CF9" w:rsidRDefault="00E07121" w:rsidP="00F0632D">
            <w:pPr>
              <w:pStyle w:val="Tabletext"/>
              <w:spacing w:line="200" w:lineRule="exact"/>
              <w:jc w:val="center"/>
              <w:rPr>
                <w:lang w:val="en-GB"/>
              </w:rPr>
            </w:pPr>
            <w:r w:rsidRPr="00DF1CF9">
              <w:rPr>
                <w:lang w:val="en-GB"/>
              </w:rPr>
              <w:t xml:space="preserve">4 </w:t>
            </w:r>
            <w:r w:rsidRPr="00DF1CF9">
              <w:rPr>
                <w:lang w:val="ru-RU"/>
              </w:rPr>
              <w:t>байт</w:t>
            </w:r>
            <w:r w:rsidR="00D513FA">
              <w:rPr>
                <w:lang w:val="ru-RU"/>
              </w:rPr>
              <w:t>а</w:t>
            </w:r>
          </w:p>
        </w:tc>
        <w:tc>
          <w:tcPr>
            <w:tcW w:w="1775" w:type="dxa"/>
            <w:vAlign w:val="center"/>
          </w:tcPr>
          <w:p w:rsidR="00E07121" w:rsidRPr="00DF1CF9" w:rsidRDefault="00E07121" w:rsidP="00F0632D">
            <w:pPr>
              <w:pStyle w:val="Tabletext"/>
              <w:spacing w:line="200" w:lineRule="exact"/>
              <w:jc w:val="center"/>
              <w:rPr>
                <w:lang w:val="en-GB"/>
              </w:rPr>
            </w:pPr>
            <w:r w:rsidRPr="00DF1CF9">
              <w:rPr>
                <w:lang w:val="ru-RU"/>
              </w:rPr>
              <w:t>Длина до</w:t>
            </w:r>
            <w:r w:rsidRPr="00DF1CF9">
              <w:rPr>
                <w:lang w:val="en-GB"/>
              </w:rPr>
              <w:t xml:space="preserve"> 2</w:t>
            </w:r>
            <w:r w:rsidRPr="00DF1CF9">
              <w:rPr>
                <w:vertAlign w:val="superscript"/>
                <w:lang w:val="en-GB"/>
              </w:rPr>
              <w:t>32</w:t>
            </w:r>
            <w:r w:rsidR="00D513FA">
              <w:rPr>
                <w:rFonts w:ascii="Cambria Math" w:hAnsi="Cambria Math"/>
                <w:lang w:val="ru-RU"/>
              </w:rPr>
              <w:t>–</w:t>
            </w:r>
            <w:r w:rsidRPr="00DF1CF9">
              <w:rPr>
                <w:lang w:val="en-GB"/>
              </w:rPr>
              <w:t>1</w:t>
            </w:r>
          </w:p>
        </w:tc>
      </w:tr>
    </w:tbl>
    <w:p w:rsidR="00E07121" w:rsidRPr="00F0632D" w:rsidRDefault="00E07121" w:rsidP="00F0632D">
      <w:pPr>
        <w:spacing w:before="240"/>
        <w:rPr>
          <w:lang w:val="ru-RU"/>
        </w:rPr>
      </w:pPr>
      <w:r w:rsidRPr="00F0632D">
        <w:rPr>
          <w:lang w:val="ru-RU"/>
        </w:rPr>
        <w:t>Поскольку элеме</w:t>
      </w:r>
      <w:r w:rsidR="00D513FA" w:rsidRPr="00F0632D">
        <w:rPr>
          <w:lang w:val="ru-RU"/>
        </w:rPr>
        <w:t>нты пакета не имеют локального т</w:t>
      </w:r>
      <w:r w:rsidRPr="00F0632D">
        <w:rPr>
          <w:lang w:val="ru-RU"/>
        </w:rPr>
        <w:t xml:space="preserve">ега, порядок следования элементов должен быть определен Рекомендацией, Стандартом или </w:t>
      </w:r>
      <w:r w:rsidRPr="0082798E">
        <w:rPr>
          <w:lang w:val="en-US"/>
        </w:rPr>
        <w:t>RP</w:t>
      </w:r>
      <w:r w:rsidRPr="00F0632D">
        <w:rPr>
          <w:lang w:val="ru-RU"/>
        </w:rPr>
        <w:t>.</w:t>
      </w:r>
    </w:p>
    <w:p w:rsidR="00E07121" w:rsidRPr="00B13DDE" w:rsidRDefault="00E07121" w:rsidP="00F0632D">
      <w:pPr>
        <w:rPr>
          <w:lang w:val="ru-RU"/>
        </w:rPr>
      </w:pPr>
      <w:r w:rsidRPr="00B13DDE">
        <w:rPr>
          <w:lang w:val="ru-RU"/>
        </w:rPr>
        <w:t xml:space="preserve">Соответствующая Рекомендация или </w:t>
      </w:r>
      <w:r w:rsidRPr="0082798E">
        <w:rPr>
          <w:lang w:val="en-US"/>
        </w:rPr>
        <w:t>RP</w:t>
      </w:r>
      <w:r w:rsidRPr="00B13DDE">
        <w:rPr>
          <w:lang w:val="ru-RU"/>
        </w:rPr>
        <w:t xml:space="preserve"> для </w:t>
      </w:r>
      <w:r w:rsidR="00D513FA" w:rsidRPr="00B13DDE">
        <w:rPr>
          <w:lang w:val="ru-RU"/>
        </w:rPr>
        <w:t>п</w:t>
      </w:r>
      <w:r w:rsidRPr="00B13DDE">
        <w:rPr>
          <w:lang w:val="ru-RU"/>
        </w:rPr>
        <w:t>акета переменной длины должна определить связь между каждым элементов данн</w:t>
      </w:r>
      <w:r w:rsidR="00D513FA" w:rsidRPr="00B13DDE">
        <w:rPr>
          <w:lang w:val="ru-RU"/>
        </w:rPr>
        <w:t>ых и соответствующим значением к</w:t>
      </w:r>
      <w:r w:rsidRPr="00B13DDE">
        <w:rPr>
          <w:lang w:val="ru-RU"/>
        </w:rPr>
        <w:t>люча посредством предостав</w:t>
      </w:r>
      <w:r w:rsidR="00D513FA" w:rsidRPr="00B13DDE">
        <w:rPr>
          <w:lang w:val="ru-RU"/>
        </w:rPr>
        <w:t>ления ключа каждому элементу в п</w:t>
      </w:r>
      <w:r w:rsidRPr="00B13DDE">
        <w:rPr>
          <w:lang w:val="ru-RU"/>
        </w:rPr>
        <w:t xml:space="preserve">акете переменной длины. Это связующее определение является средством, которое предоставляет пользователям этой Рекомендации свободу в определении их собственных псевдонимов для достижения высокоэффективного кодирования. Разработчики </w:t>
      </w:r>
      <w:r w:rsidR="00D513FA" w:rsidRPr="00B13DDE">
        <w:rPr>
          <w:lang w:val="ru-RU"/>
        </w:rPr>
        <w:t>п</w:t>
      </w:r>
      <w:r w:rsidRPr="00B13DDE">
        <w:rPr>
          <w:lang w:val="ru-RU"/>
        </w:rPr>
        <w:t xml:space="preserve">акетов переменной длины должны показать возможность преобразования между каждым элементом в </w:t>
      </w:r>
      <w:r w:rsidR="00D513FA" w:rsidRPr="00B13DDE">
        <w:rPr>
          <w:lang w:val="ru-RU"/>
        </w:rPr>
        <w:t>п</w:t>
      </w:r>
      <w:r w:rsidRPr="00B13DDE">
        <w:rPr>
          <w:lang w:val="ru-RU"/>
        </w:rPr>
        <w:t xml:space="preserve">акете переменной длины и определяющим </w:t>
      </w:r>
      <w:r w:rsidR="00D513FA" w:rsidRPr="00B13DDE">
        <w:rPr>
          <w:lang w:val="ru-RU"/>
        </w:rPr>
        <w:t>к</w:t>
      </w:r>
      <w:r w:rsidRPr="00B13DDE">
        <w:rPr>
          <w:lang w:val="ru-RU"/>
        </w:rPr>
        <w:t xml:space="preserve">лючом. В отличие от </w:t>
      </w:r>
      <w:r w:rsidR="00D513FA" w:rsidRPr="00B13DDE">
        <w:rPr>
          <w:lang w:val="ru-RU"/>
        </w:rPr>
        <w:t>у</w:t>
      </w:r>
      <w:r w:rsidRPr="00B13DDE">
        <w:rPr>
          <w:lang w:val="ru-RU"/>
        </w:rPr>
        <w:t xml:space="preserve">ниверсальных наборов и Глобальных наборов, в которых </w:t>
      </w:r>
      <w:r w:rsidR="00D513FA" w:rsidRPr="00B13DDE">
        <w:rPr>
          <w:lang w:val="ru-RU"/>
        </w:rPr>
        <w:t>к</w:t>
      </w:r>
      <w:r w:rsidRPr="00B13DDE">
        <w:rPr>
          <w:lang w:val="ru-RU"/>
        </w:rPr>
        <w:t xml:space="preserve">люч каждого элемента в наборе можно воссоздать без потери информации, </w:t>
      </w:r>
      <w:r w:rsidR="00D513FA" w:rsidRPr="00B13DDE">
        <w:rPr>
          <w:lang w:val="ru-RU"/>
        </w:rPr>
        <w:t>к</w:t>
      </w:r>
      <w:r w:rsidRPr="00B13DDE">
        <w:rPr>
          <w:lang w:val="ru-RU"/>
        </w:rPr>
        <w:t xml:space="preserve">люч каждого элемента в </w:t>
      </w:r>
      <w:r w:rsidR="00D513FA" w:rsidRPr="00B13DDE">
        <w:rPr>
          <w:lang w:val="ru-RU"/>
        </w:rPr>
        <w:t>п</w:t>
      </w:r>
      <w:r w:rsidRPr="00B13DDE">
        <w:rPr>
          <w:lang w:val="ru-RU"/>
        </w:rPr>
        <w:t xml:space="preserve">акете переменной длины невозможно воссоздать без рекурсивного обращения к определяющей Рекомендации или </w:t>
      </w:r>
      <w:r w:rsidRPr="0082798E">
        <w:rPr>
          <w:lang w:val="en-US"/>
        </w:rPr>
        <w:t>RP</w:t>
      </w:r>
      <w:r w:rsidRPr="00B13DDE">
        <w:rPr>
          <w:lang w:val="ru-RU"/>
        </w:rPr>
        <w:t xml:space="preserve"> и соответствующему </w:t>
      </w:r>
      <w:r w:rsidR="00D513FA" w:rsidRPr="00B13DDE">
        <w:rPr>
          <w:lang w:val="ru-RU"/>
        </w:rPr>
        <w:t>р</w:t>
      </w:r>
      <w:r w:rsidRPr="00B13DDE">
        <w:rPr>
          <w:lang w:val="ru-RU"/>
        </w:rPr>
        <w:t>егистру.</w:t>
      </w:r>
    </w:p>
    <w:p w:rsidR="00E07121" w:rsidRPr="00B13DDE" w:rsidRDefault="00E07121" w:rsidP="00F0632D">
      <w:pPr>
        <w:rPr>
          <w:lang w:val="ru-RU"/>
        </w:rPr>
      </w:pPr>
      <w:r w:rsidRPr="00B13DDE">
        <w:rPr>
          <w:lang w:val="ru-RU"/>
        </w:rPr>
        <w:t xml:space="preserve">Пакеты переменной длины допускают рекурсию, поэтому </w:t>
      </w:r>
      <w:r w:rsidR="00D513FA" w:rsidRPr="00B13DDE">
        <w:rPr>
          <w:lang w:val="ru-RU"/>
        </w:rPr>
        <w:t>к</w:t>
      </w:r>
      <w:r w:rsidRPr="00B13DDE">
        <w:rPr>
          <w:lang w:val="ru-RU"/>
        </w:rPr>
        <w:t xml:space="preserve">люч, связанный с элементом, может идентифицировать либо единичный элемент данных из регистра либо группу данных из любой Рекомендации </w:t>
      </w:r>
      <w:r w:rsidR="00D513FA" w:rsidRPr="00B13DDE">
        <w:rPr>
          <w:lang w:val="ru-RU"/>
        </w:rPr>
        <w:t xml:space="preserve">или </w:t>
      </w:r>
      <w:r w:rsidR="00D513FA" w:rsidRPr="0082798E">
        <w:rPr>
          <w:lang w:val="en-US"/>
        </w:rPr>
        <w:t>RP</w:t>
      </w:r>
      <w:r w:rsidR="00D513FA" w:rsidRPr="00B13DDE">
        <w:rPr>
          <w:lang w:val="ru-RU"/>
        </w:rPr>
        <w:t xml:space="preserve"> </w:t>
      </w:r>
      <w:r w:rsidRPr="00B13DDE">
        <w:rPr>
          <w:lang w:val="ru-RU"/>
        </w:rPr>
        <w:t xml:space="preserve">по </w:t>
      </w:r>
      <w:r w:rsidR="00D513FA" w:rsidRPr="00B13DDE">
        <w:rPr>
          <w:lang w:val="ru-RU"/>
        </w:rPr>
        <w:t>н</w:t>
      </w:r>
      <w:r w:rsidRPr="00B13DDE">
        <w:rPr>
          <w:lang w:val="ru-RU"/>
        </w:rPr>
        <w:t xml:space="preserve">аборам и </w:t>
      </w:r>
      <w:r w:rsidR="00D513FA" w:rsidRPr="00B13DDE">
        <w:rPr>
          <w:lang w:val="ru-RU"/>
        </w:rPr>
        <w:t>п</w:t>
      </w:r>
      <w:r w:rsidRPr="00B13DDE">
        <w:rPr>
          <w:lang w:val="ru-RU"/>
        </w:rPr>
        <w:t xml:space="preserve">акетам и соответствующего </w:t>
      </w:r>
      <w:r w:rsidR="00D513FA" w:rsidRPr="00B13DDE">
        <w:rPr>
          <w:lang w:val="ru-RU"/>
        </w:rPr>
        <w:t>р</w:t>
      </w:r>
      <w:r w:rsidRPr="00B13DDE">
        <w:rPr>
          <w:lang w:val="ru-RU"/>
        </w:rPr>
        <w:t xml:space="preserve">егистра. </w:t>
      </w:r>
    </w:p>
    <w:p w:rsidR="00E07121" w:rsidRPr="0082798E" w:rsidRDefault="00E07121" w:rsidP="00F0632D">
      <w:pPr>
        <w:pStyle w:val="Heading2"/>
        <w:rPr>
          <w:lang w:val="ru-RU"/>
        </w:rPr>
      </w:pPr>
      <w:bookmarkStart w:id="39" w:name="_Toc42868855"/>
      <w:r w:rsidRPr="0082798E">
        <w:rPr>
          <w:lang w:val="ru-RU"/>
        </w:rPr>
        <w:t>3.5</w:t>
      </w:r>
      <w:r w:rsidRPr="0082798E">
        <w:rPr>
          <w:lang w:val="ru-RU"/>
        </w:rPr>
        <w:tab/>
        <w:t>Пак</w:t>
      </w:r>
      <w:r w:rsidRPr="0082798E">
        <w:rPr>
          <w:lang w:val="en-GB"/>
        </w:rPr>
        <w:t>e</w:t>
      </w:r>
      <w:r w:rsidRPr="0082798E">
        <w:rPr>
          <w:lang w:val="ru-RU"/>
        </w:rPr>
        <w:t>ты определенной длины</w:t>
      </w:r>
      <w:bookmarkEnd w:id="39"/>
    </w:p>
    <w:p w:rsidR="00E07121" w:rsidRPr="0082798E" w:rsidRDefault="00E07121" w:rsidP="00DF1CF9">
      <w:pPr>
        <w:pStyle w:val="Note"/>
        <w:rPr>
          <w:lang w:val="ru-RU"/>
        </w:rPr>
      </w:pPr>
      <w:r w:rsidRPr="0082798E">
        <w:rPr>
          <w:lang w:val="ru-RU"/>
        </w:rPr>
        <w:t xml:space="preserve">ПРИМЕЧАНИЕ 1. </w:t>
      </w:r>
      <w:r w:rsidR="00D513FA">
        <w:rPr>
          <w:lang w:val="ru-RU"/>
        </w:rPr>
        <w:t>–</w:t>
      </w:r>
      <w:r w:rsidR="00F0632D" w:rsidRPr="00F0632D">
        <w:rPr>
          <w:lang w:val="ru-RU"/>
        </w:rPr>
        <w:t xml:space="preserve"> </w:t>
      </w:r>
      <w:r w:rsidRPr="0082798E">
        <w:rPr>
          <w:lang w:val="ru-RU"/>
        </w:rPr>
        <w:t xml:space="preserve">В </w:t>
      </w:r>
      <w:r w:rsidR="00D513FA">
        <w:rPr>
          <w:lang w:val="ru-RU"/>
        </w:rPr>
        <w:t>настоящей</w:t>
      </w:r>
      <w:r w:rsidRPr="0082798E">
        <w:rPr>
          <w:lang w:val="ru-RU"/>
        </w:rPr>
        <w:t xml:space="preserve"> версии Рекомендации термин </w:t>
      </w:r>
      <w:r w:rsidR="00EA6487">
        <w:rPr>
          <w:lang w:val="ru-RU"/>
        </w:rPr>
        <w:t>"</w:t>
      </w:r>
      <w:r w:rsidR="00D513FA">
        <w:rPr>
          <w:lang w:val="ru-RU"/>
        </w:rPr>
        <w:t>п</w:t>
      </w:r>
      <w:r w:rsidRPr="0082798E">
        <w:rPr>
          <w:lang w:val="ru-RU"/>
        </w:rPr>
        <w:t>акет фиксированной длины</w:t>
      </w:r>
      <w:r w:rsidR="00EA6487">
        <w:rPr>
          <w:lang w:val="ru-RU"/>
        </w:rPr>
        <w:t>"</w:t>
      </w:r>
      <w:r w:rsidRPr="0082798E">
        <w:rPr>
          <w:lang w:val="ru-RU"/>
        </w:rPr>
        <w:t xml:space="preserve"> был заменен термином </w:t>
      </w:r>
      <w:r w:rsidR="00A56C59">
        <w:rPr>
          <w:lang w:val="ru-RU"/>
        </w:rPr>
        <w:t>"</w:t>
      </w:r>
      <w:r w:rsidR="00AF145B">
        <w:rPr>
          <w:lang w:val="ru-RU"/>
        </w:rPr>
        <w:t>п</w:t>
      </w:r>
      <w:r w:rsidRPr="0082798E">
        <w:rPr>
          <w:lang w:val="ru-RU"/>
        </w:rPr>
        <w:t>акет определенной длины</w:t>
      </w:r>
      <w:r w:rsidR="00A56C59">
        <w:rPr>
          <w:lang w:val="ru-RU"/>
        </w:rPr>
        <w:t>"</w:t>
      </w:r>
      <w:r w:rsidRPr="0082798E">
        <w:rPr>
          <w:lang w:val="ru-RU"/>
        </w:rPr>
        <w:t>.</w:t>
      </w:r>
    </w:p>
    <w:p w:rsidR="00E07121" w:rsidRPr="0082798E" w:rsidRDefault="00E07121" w:rsidP="00F0632D">
      <w:pPr>
        <w:rPr>
          <w:lang w:val="ru-RU"/>
        </w:rPr>
      </w:pPr>
      <w:r w:rsidRPr="0082798E">
        <w:rPr>
          <w:lang w:val="ru-RU"/>
        </w:rPr>
        <w:t xml:space="preserve">Пакет определенной длины идентичен </w:t>
      </w:r>
      <w:r w:rsidR="00AF145B">
        <w:rPr>
          <w:lang w:val="ru-RU"/>
        </w:rPr>
        <w:t>п</w:t>
      </w:r>
      <w:r w:rsidRPr="0082798E">
        <w:rPr>
          <w:lang w:val="ru-RU"/>
        </w:rPr>
        <w:t xml:space="preserve">акету переменной длины, но не имеет полей </w:t>
      </w:r>
      <w:r w:rsidR="00AF145B">
        <w:rPr>
          <w:lang w:val="ru-RU"/>
        </w:rPr>
        <w:t>"д</w:t>
      </w:r>
      <w:r w:rsidRPr="0082798E">
        <w:rPr>
          <w:lang w:val="ru-RU"/>
        </w:rPr>
        <w:t>лина</w:t>
      </w:r>
      <w:r w:rsidR="00AF145B">
        <w:rPr>
          <w:lang w:val="ru-RU"/>
        </w:rPr>
        <w:t>"</w:t>
      </w:r>
      <w:r w:rsidRPr="0082798E">
        <w:rPr>
          <w:lang w:val="ru-RU"/>
        </w:rPr>
        <w:t xml:space="preserve">. Поэтому каждый элемент </w:t>
      </w:r>
      <w:r w:rsidR="00AF145B">
        <w:rPr>
          <w:lang w:val="ru-RU"/>
        </w:rPr>
        <w:t>п</w:t>
      </w:r>
      <w:r w:rsidRPr="0082798E">
        <w:rPr>
          <w:lang w:val="ru-RU"/>
        </w:rPr>
        <w:t xml:space="preserve">акета определенной длины содержит только поле </w:t>
      </w:r>
      <w:r w:rsidR="00AF145B">
        <w:rPr>
          <w:lang w:val="ru-RU"/>
        </w:rPr>
        <w:t>"з</w:t>
      </w:r>
      <w:r w:rsidRPr="0082798E">
        <w:rPr>
          <w:lang w:val="ru-RU"/>
        </w:rPr>
        <w:t>начение</w:t>
      </w:r>
      <w:r w:rsidR="00AF145B">
        <w:rPr>
          <w:lang w:val="ru-RU"/>
        </w:rPr>
        <w:t>"</w:t>
      </w:r>
      <w:r w:rsidRPr="0082798E">
        <w:rPr>
          <w:lang w:val="ru-RU"/>
        </w:rPr>
        <w:t xml:space="preserve">. Элементы в </w:t>
      </w:r>
      <w:r w:rsidR="00AF145B">
        <w:rPr>
          <w:lang w:val="ru-RU"/>
        </w:rPr>
        <w:t>п</w:t>
      </w:r>
      <w:r w:rsidRPr="0082798E">
        <w:rPr>
          <w:lang w:val="ru-RU"/>
        </w:rPr>
        <w:t>акете определенной длины должны появляться в определенном порядке.</w:t>
      </w:r>
      <w:r>
        <w:rPr>
          <w:lang w:val="ru-RU"/>
        </w:rPr>
        <w:t xml:space="preserve"> </w:t>
      </w:r>
    </w:p>
    <w:p w:rsidR="00E07121" w:rsidRPr="0082798E" w:rsidRDefault="00E07121" w:rsidP="00F0632D">
      <w:pPr>
        <w:rPr>
          <w:lang w:val="ru-RU"/>
        </w:rPr>
      </w:pPr>
      <w:r w:rsidRPr="0082798E">
        <w:rPr>
          <w:lang w:val="ru-RU"/>
        </w:rPr>
        <w:t xml:space="preserve">Использование </w:t>
      </w:r>
      <w:r w:rsidR="00AF145B">
        <w:rPr>
          <w:lang w:val="ru-RU"/>
        </w:rPr>
        <w:t>к</w:t>
      </w:r>
      <w:r w:rsidRPr="0082798E">
        <w:rPr>
          <w:lang w:val="ru-RU"/>
        </w:rPr>
        <w:t xml:space="preserve">лючей для кодирования </w:t>
      </w:r>
      <w:r w:rsidR="00AF145B">
        <w:rPr>
          <w:lang w:val="ru-RU"/>
        </w:rPr>
        <w:t>п</w:t>
      </w:r>
      <w:r w:rsidRPr="0082798E">
        <w:rPr>
          <w:lang w:val="ru-RU"/>
        </w:rPr>
        <w:t xml:space="preserve">акета определенной длины должно быть определено </w:t>
      </w:r>
      <w:r w:rsidR="00AF145B">
        <w:rPr>
          <w:lang w:val="ru-RU"/>
        </w:rPr>
        <w:t>соответствующей</w:t>
      </w:r>
      <w:r w:rsidRPr="0082798E">
        <w:rPr>
          <w:lang w:val="ru-RU"/>
        </w:rPr>
        <w:t xml:space="preserve"> Рекомендацией или </w:t>
      </w:r>
      <w:r w:rsidRPr="0082798E">
        <w:rPr>
          <w:lang w:val="en-US"/>
        </w:rPr>
        <w:t>RP</w:t>
      </w:r>
      <w:r w:rsidRPr="0082798E">
        <w:rPr>
          <w:lang w:val="ru-RU"/>
        </w:rPr>
        <w:t xml:space="preserve">, включающей </w:t>
      </w:r>
      <w:r w:rsidR="00AF145B">
        <w:rPr>
          <w:lang w:val="ru-RU"/>
        </w:rPr>
        <w:t>у</w:t>
      </w:r>
      <w:r w:rsidRPr="0082798E">
        <w:rPr>
          <w:lang w:val="ru-RU"/>
        </w:rPr>
        <w:t>казатель структуры и</w:t>
      </w:r>
      <w:r>
        <w:rPr>
          <w:lang w:val="ru-RU"/>
        </w:rPr>
        <w:t xml:space="preserve"> </w:t>
      </w:r>
      <w:r w:rsidRPr="0082798E">
        <w:rPr>
          <w:lang w:val="ru-RU"/>
        </w:rPr>
        <w:t xml:space="preserve">сопутствующий регистр </w:t>
      </w:r>
      <w:r w:rsidR="00AF145B">
        <w:rPr>
          <w:lang w:val="ru-RU"/>
        </w:rPr>
        <w:t>п</w:t>
      </w:r>
      <w:r w:rsidRPr="0082798E">
        <w:rPr>
          <w:lang w:val="ru-RU"/>
        </w:rPr>
        <w:t xml:space="preserve">акета определенной длины, включающий номер версии. </w:t>
      </w:r>
    </w:p>
    <w:p w:rsidR="00E07121" w:rsidRPr="0082798E" w:rsidRDefault="00E07121" w:rsidP="00F0632D">
      <w:pPr>
        <w:rPr>
          <w:lang w:val="ru-RU"/>
        </w:rPr>
      </w:pPr>
      <w:r w:rsidRPr="0082798E">
        <w:rPr>
          <w:lang w:val="ru-RU"/>
        </w:rPr>
        <w:t xml:space="preserve">Ключ </w:t>
      </w:r>
      <w:r w:rsidR="00AF145B">
        <w:rPr>
          <w:lang w:val="ru-RU"/>
        </w:rPr>
        <w:t>п</w:t>
      </w:r>
      <w:r w:rsidRPr="0082798E">
        <w:rPr>
          <w:lang w:val="ru-RU"/>
        </w:rPr>
        <w:t>акета определенной длины должен иметь длину 16 байт</w:t>
      </w:r>
      <w:r w:rsidR="00AF145B">
        <w:rPr>
          <w:lang w:val="ru-RU"/>
        </w:rPr>
        <w:t>ов</w:t>
      </w:r>
      <w:r w:rsidRPr="0082798E">
        <w:rPr>
          <w:lang w:val="ru-RU"/>
        </w:rPr>
        <w:t>.</w:t>
      </w:r>
    </w:p>
    <w:p w:rsidR="00E07121" w:rsidRPr="0082798E" w:rsidRDefault="00E07121" w:rsidP="00F0632D">
      <w:pPr>
        <w:rPr>
          <w:lang w:val="ru-RU"/>
        </w:rPr>
      </w:pPr>
      <w:r w:rsidRPr="0082798E">
        <w:rPr>
          <w:lang w:val="ru-RU"/>
        </w:rPr>
        <w:t xml:space="preserve">Длина </w:t>
      </w:r>
      <w:r w:rsidR="00AF145B">
        <w:rPr>
          <w:lang w:val="ru-RU"/>
        </w:rPr>
        <w:t>п</w:t>
      </w:r>
      <w:r w:rsidRPr="0082798E">
        <w:rPr>
          <w:lang w:val="ru-RU"/>
        </w:rPr>
        <w:t xml:space="preserve">акета определенной длины по умолчанию должна кодироваться согласно нотации </w:t>
      </w:r>
      <w:r w:rsidRPr="0082798E">
        <w:rPr>
          <w:lang w:val="en-GB"/>
        </w:rPr>
        <w:t>ASN</w:t>
      </w:r>
      <w:r w:rsidRPr="0082798E">
        <w:rPr>
          <w:lang w:val="ru-RU"/>
        </w:rPr>
        <w:t xml:space="preserve">.1 </w:t>
      </w:r>
      <w:r w:rsidRPr="0082798E">
        <w:rPr>
          <w:lang w:val="en-US"/>
        </w:rPr>
        <w:t>BER</w:t>
      </w:r>
      <w:r w:rsidRPr="0082798E">
        <w:rPr>
          <w:lang w:val="ru-RU"/>
        </w:rPr>
        <w:t xml:space="preserve"> применительно к длине с использованием длинной или короткой формы, как требуется.</w:t>
      </w:r>
    </w:p>
    <w:p w:rsidR="00E07121" w:rsidRPr="0082798E" w:rsidRDefault="00E07121" w:rsidP="00F0632D">
      <w:pPr>
        <w:rPr>
          <w:lang w:val="ru-RU"/>
        </w:rPr>
      </w:pPr>
      <w:r w:rsidRPr="0082798E">
        <w:rPr>
          <w:lang w:val="ru-RU"/>
        </w:rPr>
        <w:t xml:space="preserve">Значение </w:t>
      </w:r>
      <w:r w:rsidR="00AF145B">
        <w:rPr>
          <w:lang w:val="ru-RU"/>
        </w:rPr>
        <w:t>п</w:t>
      </w:r>
      <w:r w:rsidRPr="0082798E">
        <w:rPr>
          <w:lang w:val="ru-RU"/>
        </w:rPr>
        <w:t xml:space="preserve">акета определенной длины должно быть последовательностью элементов, общая длина которых задается полем </w:t>
      </w:r>
      <w:r w:rsidR="00AF145B">
        <w:rPr>
          <w:lang w:val="ru-RU"/>
        </w:rPr>
        <w:t>"д</w:t>
      </w:r>
      <w:r w:rsidRPr="0082798E">
        <w:rPr>
          <w:lang w:val="ru-RU"/>
        </w:rPr>
        <w:t>лина</w:t>
      </w:r>
      <w:r w:rsidR="00AF145B">
        <w:rPr>
          <w:lang w:val="ru-RU"/>
        </w:rPr>
        <w:t>"</w:t>
      </w:r>
      <w:r w:rsidRPr="0082798E">
        <w:rPr>
          <w:lang w:val="ru-RU"/>
        </w:rPr>
        <w:t xml:space="preserve">. </w:t>
      </w:r>
    </w:p>
    <w:p w:rsidR="00E07121" w:rsidRPr="0082798E" w:rsidRDefault="00E07121" w:rsidP="00F0632D">
      <w:pPr>
        <w:rPr>
          <w:lang w:val="ru-RU"/>
        </w:rPr>
      </w:pPr>
      <w:r w:rsidRPr="0082798E">
        <w:rPr>
          <w:lang w:val="ru-RU"/>
        </w:rPr>
        <w:t xml:space="preserve">Единичные элементы в </w:t>
      </w:r>
      <w:r w:rsidR="00AF145B">
        <w:rPr>
          <w:lang w:val="ru-RU"/>
        </w:rPr>
        <w:t>п</w:t>
      </w:r>
      <w:r w:rsidRPr="0082798E">
        <w:rPr>
          <w:lang w:val="ru-RU"/>
        </w:rPr>
        <w:t xml:space="preserve">акете определенной длины должны появляться в определенном порядке, причем каждый элемент имеет определенную длину. Единичные элементы в пакете могут иметь значения длины, которые должны быть определены, подвергая элемент синтаксическому анализу. Результатом является пакет, имеющий определенную, но пока еще переменную общую длину. В этой Рекомендации к </w:t>
      </w:r>
      <w:r w:rsidR="00AF145B">
        <w:rPr>
          <w:lang w:val="ru-RU"/>
        </w:rPr>
        <w:t>п</w:t>
      </w:r>
      <w:r w:rsidRPr="0082798E">
        <w:rPr>
          <w:lang w:val="ru-RU"/>
        </w:rPr>
        <w:t xml:space="preserve">акетам определенной длины не предъявляется требование иметь фиксированные, постоянные значения. </w:t>
      </w:r>
    </w:p>
    <w:p w:rsidR="00E07121" w:rsidRPr="0082798E" w:rsidRDefault="00E07121" w:rsidP="00F0632D">
      <w:pPr>
        <w:rPr>
          <w:lang w:val="ru-RU"/>
        </w:rPr>
      </w:pPr>
      <w:r w:rsidRPr="0082798E">
        <w:rPr>
          <w:lang w:val="ru-RU"/>
        </w:rPr>
        <w:lastRenderedPageBreak/>
        <w:t xml:space="preserve">Ключ для </w:t>
      </w:r>
      <w:r w:rsidR="00AF145B">
        <w:rPr>
          <w:lang w:val="ru-RU"/>
        </w:rPr>
        <w:t>п</w:t>
      </w:r>
      <w:r w:rsidRPr="0082798E">
        <w:rPr>
          <w:lang w:val="ru-RU"/>
        </w:rPr>
        <w:t xml:space="preserve">акета определенной длины описан в </w:t>
      </w:r>
      <w:r w:rsidR="00A56C59">
        <w:rPr>
          <w:lang w:val="ru-RU"/>
        </w:rPr>
        <w:t>т</w:t>
      </w:r>
      <w:r w:rsidRPr="0082798E">
        <w:rPr>
          <w:lang w:val="ru-RU"/>
        </w:rPr>
        <w:t>абл</w:t>
      </w:r>
      <w:r w:rsidR="00A56C59">
        <w:rPr>
          <w:lang w:val="ru-RU"/>
        </w:rPr>
        <w:t>иц</w:t>
      </w:r>
      <w:r w:rsidR="00AF145B">
        <w:rPr>
          <w:lang w:val="ru-RU"/>
        </w:rPr>
        <w:t>е</w:t>
      </w:r>
      <w:r w:rsidRPr="0082798E">
        <w:rPr>
          <w:lang w:val="ru-RU"/>
        </w:rPr>
        <w:t xml:space="preserve"> 11. Указатель </w:t>
      </w:r>
      <w:r w:rsidR="00AF145B">
        <w:rPr>
          <w:lang w:val="ru-RU"/>
        </w:rPr>
        <w:t>п</w:t>
      </w:r>
      <w:r w:rsidRPr="0082798E">
        <w:rPr>
          <w:lang w:val="ru-RU"/>
        </w:rPr>
        <w:t xml:space="preserve">акета определенной длины определен последними </w:t>
      </w:r>
      <w:r w:rsidR="00AF145B">
        <w:rPr>
          <w:lang w:val="ru-RU"/>
        </w:rPr>
        <w:t>8</w:t>
      </w:r>
      <w:r w:rsidRPr="0082798E">
        <w:rPr>
          <w:lang w:val="ru-RU"/>
        </w:rPr>
        <w:t xml:space="preserve"> байтами </w:t>
      </w:r>
      <w:r w:rsidR="00AF145B">
        <w:rPr>
          <w:lang w:val="ru-RU"/>
        </w:rPr>
        <w:t>к</w:t>
      </w:r>
      <w:r w:rsidRPr="0082798E">
        <w:rPr>
          <w:lang w:val="ru-RU"/>
        </w:rPr>
        <w:t xml:space="preserve">люча </w:t>
      </w:r>
      <w:r w:rsidR="00AF145B">
        <w:rPr>
          <w:lang w:val="ru-RU"/>
        </w:rPr>
        <w:t>л</w:t>
      </w:r>
      <w:r w:rsidRPr="0082798E">
        <w:rPr>
          <w:lang w:val="ru-RU"/>
        </w:rPr>
        <w:t xml:space="preserve">окального набора. Ключи </w:t>
      </w:r>
      <w:r w:rsidR="00AF145B">
        <w:rPr>
          <w:lang w:val="ru-RU"/>
        </w:rPr>
        <w:t>п</w:t>
      </w:r>
      <w:r w:rsidRPr="0082798E">
        <w:rPr>
          <w:lang w:val="ru-RU"/>
        </w:rPr>
        <w:t>акета определенной длины</w:t>
      </w:r>
      <w:r>
        <w:rPr>
          <w:lang w:val="ru-RU"/>
        </w:rPr>
        <w:t xml:space="preserve"> </w:t>
      </w:r>
      <w:r w:rsidRPr="0082798E">
        <w:rPr>
          <w:lang w:val="ru-RU"/>
        </w:rPr>
        <w:t xml:space="preserve">должны быть определены в сопутствующей Рекомендации или </w:t>
      </w:r>
      <w:r w:rsidRPr="0082798E">
        <w:rPr>
          <w:lang w:val="en-GB"/>
        </w:rPr>
        <w:t>RP</w:t>
      </w:r>
      <w:r w:rsidRPr="0082798E">
        <w:rPr>
          <w:lang w:val="ru-RU"/>
        </w:rPr>
        <w:t xml:space="preserve">, а значение </w:t>
      </w:r>
      <w:r w:rsidR="00AF145B">
        <w:rPr>
          <w:lang w:val="ru-RU"/>
        </w:rPr>
        <w:t>к</w:t>
      </w:r>
      <w:r w:rsidRPr="0082798E">
        <w:rPr>
          <w:lang w:val="ru-RU"/>
        </w:rPr>
        <w:t xml:space="preserve">люча должно быть зарегистрировано Центром регистрации </w:t>
      </w:r>
      <w:r w:rsidRPr="0082798E">
        <w:rPr>
          <w:lang w:val="en-US"/>
        </w:rPr>
        <w:t>SMPTE</w:t>
      </w:r>
      <w:r w:rsidRPr="0082798E">
        <w:rPr>
          <w:lang w:val="ru-RU"/>
        </w:rPr>
        <w:t xml:space="preserve"> </w:t>
      </w:r>
      <w:r w:rsidR="00AF145B">
        <w:rPr>
          <w:lang w:val="ru-RU"/>
        </w:rPr>
        <w:t>согласно</w:t>
      </w:r>
      <w:r w:rsidRPr="0082798E">
        <w:rPr>
          <w:lang w:val="ru-RU"/>
        </w:rPr>
        <w:t xml:space="preserve"> положениям со</w:t>
      </w:r>
      <w:r w:rsidR="00AF145B">
        <w:rPr>
          <w:lang w:val="ru-RU"/>
        </w:rPr>
        <w:t>ответствующей</w:t>
      </w:r>
      <w:r w:rsidRPr="0082798E">
        <w:rPr>
          <w:lang w:val="ru-RU"/>
        </w:rPr>
        <w:t xml:space="preserve"> Рекомендации или </w:t>
      </w:r>
      <w:r w:rsidRPr="0082798E">
        <w:rPr>
          <w:lang w:val="en-GB"/>
        </w:rPr>
        <w:t>RP</w:t>
      </w:r>
      <w:r w:rsidRPr="0082798E">
        <w:rPr>
          <w:lang w:val="ru-RU"/>
        </w:rPr>
        <w:t xml:space="preserve">, чтобы гарантировать уникальность значения </w:t>
      </w:r>
      <w:r w:rsidR="00AF145B">
        <w:rPr>
          <w:lang w:val="ru-RU"/>
        </w:rPr>
        <w:t>к</w:t>
      </w:r>
      <w:r w:rsidRPr="0082798E">
        <w:rPr>
          <w:lang w:val="ru-RU"/>
        </w:rPr>
        <w:t>люча.</w:t>
      </w:r>
      <w:r>
        <w:rPr>
          <w:lang w:val="ru-RU"/>
        </w:rPr>
        <w:t xml:space="preserve"> </w:t>
      </w:r>
    </w:p>
    <w:p w:rsidR="00E07121" w:rsidRPr="0082798E" w:rsidRDefault="00E07121" w:rsidP="00F0632D">
      <w:pPr>
        <w:rPr>
          <w:lang w:val="ru-RU"/>
        </w:rPr>
      </w:pPr>
      <w:r w:rsidRPr="0082798E">
        <w:rPr>
          <w:lang w:val="ru-RU"/>
        </w:rPr>
        <w:t xml:space="preserve">Структуру данных для кодирования </w:t>
      </w:r>
      <w:r w:rsidR="00AF145B">
        <w:rPr>
          <w:lang w:val="ru-RU"/>
        </w:rPr>
        <w:t>п</w:t>
      </w:r>
      <w:r w:rsidRPr="0082798E">
        <w:rPr>
          <w:lang w:val="ru-RU"/>
        </w:rPr>
        <w:t xml:space="preserve">акетов определенной длины иллюстрирует </w:t>
      </w:r>
      <w:r w:rsidR="00A56C59">
        <w:rPr>
          <w:lang w:val="ru-RU"/>
        </w:rPr>
        <w:t>р</w:t>
      </w:r>
      <w:r w:rsidRPr="0082798E">
        <w:rPr>
          <w:lang w:val="ru-RU"/>
        </w:rPr>
        <w:t>и</w:t>
      </w:r>
      <w:r w:rsidR="00A56C59">
        <w:rPr>
          <w:lang w:val="ru-RU"/>
        </w:rPr>
        <w:t>сунке</w:t>
      </w:r>
      <w:r w:rsidRPr="0082798E">
        <w:rPr>
          <w:lang w:val="ru-RU"/>
        </w:rPr>
        <w:t xml:space="preserve"> 8.</w:t>
      </w:r>
    </w:p>
    <w:p w:rsidR="00E07121" w:rsidRPr="00A56C59" w:rsidRDefault="00E07121" w:rsidP="00F0632D">
      <w:pPr>
        <w:pStyle w:val="TableNo"/>
        <w:rPr>
          <w:lang w:val="ru-RU"/>
        </w:rPr>
      </w:pPr>
      <w:r w:rsidRPr="00A56C59">
        <w:rPr>
          <w:lang w:val="ru-RU"/>
        </w:rPr>
        <w:t>ТАБЛИЦА 11</w:t>
      </w:r>
    </w:p>
    <w:p w:rsidR="00E07121" w:rsidRPr="00A56C59" w:rsidRDefault="00E07121" w:rsidP="00F0632D">
      <w:pPr>
        <w:pStyle w:val="Tabletitle"/>
        <w:rPr>
          <w:lang w:val="ru-RU"/>
        </w:rPr>
      </w:pPr>
      <w:r w:rsidRPr="00A56C59">
        <w:rPr>
          <w:lang w:val="ru-RU"/>
        </w:rPr>
        <w:t xml:space="preserve">Определение полей для </w:t>
      </w:r>
      <w:r w:rsidR="00AF145B">
        <w:rPr>
          <w:lang w:val="ru-RU"/>
        </w:rPr>
        <w:t>к</w:t>
      </w:r>
      <w:r w:rsidRPr="00A56C59">
        <w:rPr>
          <w:lang w:val="ru-RU"/>
        </w:rPr>
        <w:t xml:space="preserve">люча для кодирования </w:t>
      </w:r>
      <w:r w:rsidR="00AF145B">
        <w:rPr>
          <w:lang w:val="ru-RU"/>
        </w:rPr>
        <w:t>п</w:t>
      </w:r>
      <w:r w:rsidRPr="00A56C59">
        <w:rPr>
          <w:lang w:val="ru-RU"/>
        </w:rPr>
        <w:t>акета переменной длины</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85" w:type="dxa"/>
          <w:right w:w="85" w:type="dxa"/>
        </w:tblCellMar>
        <w:tblLook w:val="0000" w:firstRow="0" w:lastRow="0" w:firstColumn="0" w:lastColumn="0" w:noHBand="0" w:noVBand="0"/>
      </w:tblPr>
      <w:tblGrid>
        <w:gridCol w:w="828"/>
        <w:gridCol w:w="1585"/>
        <w:gridCol w:w="3824"/>
        <w:gridCol w:w="993"/>
        <w:gridCol w:w="2409"/>
      </w:tblGrid>
      <w:tr w:rsidR="00E07121" w:rsidRPr="0082798E" w:rsidTr="00C13903">
        <w:trPr>
          <w:trHeight w:val="20"/>
          <w:jc w:val="center"/>
        </w:trPr>
        <w:tc>
          <w:tcPr>
            <w:tcW w:w="828" w:type="dxa"/>
            <w:shd w:val="clear" w:color="800080" w:fill="FFFFFF"/>
            <w:vAlign w:val="center"/>
          </w:tcPr>
          <w:p w:rsidR="00E07121" w:rsidRPr="00AF145B" w:rsidRDefault="00AF145B" w:rsidP="007463F2">
            <w:pPr>
              <w:pStyle w:val="Tablehead"/>
              <w:rPr>
                <w:lang w:val="ru-RU"/>
              </w:rPr>
            </w:pPr>
            <w:r w:rsidRPr="00AF145B">
              <w:rPr>
                <w:lang w:val="ru-RU"/>
              </w:rPr>
              <w:t>Номер</w:t>
            </w:r>
          </w:p>
        </w:tc>
        <w:tc>
          <w:tcPr>
            <w:tcW w:w="1585" w:type="dxa"/>
            <w:shd w:val="clear" w:color="800080" w:fill="FFFFFF"/>
            <w:vAlign w:val="center"/>
          </w:tcPr>
          <w:p w:rsidR="00E07121" w:rsidRPr="00AF145B" w:rsidRDefault="00E07121" w:rsidP="00F0632D">
            <w:pPr>
              <w:pStyle w:val="Tablehead"/>
              <w:rPr>
                <w:lang w:val="ru-RU"/>
              </w:rPr>
            </w:pPr>
            <w:r w:rsidRPr="00AF145B">
              <w:rPr>
                <w:lang w:val="ru-RU"/>
              </w:rPr>
              <w:t>Поле</w:t>
            </w:r>
          </w:p>
        </w:tc>
        <w:tc>
          <w:tcPr>
            <w:tcW w:w="3824" w:type="dxa"/>
            <w:shd w:val="clear" w:color="800080" w:fill="FFFFFF"/>
            <w:vAlign w:val="center"/>
          </w:tcPr>
          <w:p w:rsidR="00E07121" w:rsidRPr="00AF145B" w:rsidRDefault="00E07121" w:rsidP="00F0632D">
            <w:pPr>
              <w:pStyle w:val="Tablehead"/>
              <w:rPr>
                <w:lang w:val="ru-RU"/>
              </w:rPr>
            </w:pPr>
            <w:r w:rsidRPr="00AF145B">
              <w:rPr>
                <w:lang w:val="ru-RU"/>
              </w:rPr>
              <w:t>Описание</w:t>
            </w:r>
          </w:p>
        </w:tc>
        <w:tc>
          <w:tcPr>
            <w:tcW w:w="993" w:type="dxa"/>
            <w:shd w:val="clear" w:color="800080" w:fill="FFFFFF"/>
            <w:vAlign w:val="center"/>
          </w:tcPr>
          <w:p w:rsidR="00E07121" w:rsidRPr="00AF145B" w:rsidRDefault="00E07121" w:rsidP="007463F2">
            <w:pPr>
              <w:pStyle w:val="Tablehead"/>
              <w:rPr>
                <w:lang w:val="ru-RU"/>
              </w:rPr>
            </w:pPr>
            <w:r w:rsidRPr="00AF145B">
              <w:rPr>
                <w:lang w:val="ru-RU"/>
              </w:rPr>
              <w:t>Длина</w:t>
            </w:r>
          </w:p>
        </w:tc>
        <w:tc>
          <w:tcPr>
            <w:tcW w:w="2409" w:type="dxa"/>
            <w:shd w:val="clear" w:color="800080" w:fill="FFFFFF"/>
            <w:vAlign w:val="center"/>
          </w:tcPr>
          <w:p w:rsidR="00E07121" w:rsidRPr="00AF145B" w:rsidRDefault="00E07121" w:rsidP="00F0632D">
            <w:pPr>
              <w:pStyle w:val="Tablehead"/>
              <w:rPr>
                <w:lang w:val="en-GB"/>
              </w:rPr>
            </w:pPr>
            <w:r w:rsidRPr="00AF145B">
              <w:rPr>
                <w:lang w:val="ru-RU"/>
              </w:rPr>
              <w:t>Контент</w:t>
            </w:r>
            <w:r w:rsidRPr="00AF145B">
              <w:rPr>
                <w:lang w:val="en-GB"/>
              </w:rPr>
              <w:t>/</w:t>
            </w:r>
            <w:r w:rsidRPr="00AF145B">
              <w:rPr>
                <w:lang w:val="ru-RU"/>
              </w:rPr>
              <w:t>Формат</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p>
        </w:tc>
        <w:tc>
          <w:tcPr>
            <w:tcW w:w="1585" w:type="dxa"/>
            <w:shd w:val="solid" w:color="C0C0C0" w:fill="FFFFFF"/>
          </w:tcPr>
          <w:p w:rsidR="00E07121" w:rsidRPr="00A56C59" w:rsidRDefault="00AF145B" w:rsidP="007463F2">
            <w:pPr>
              <w:pStyle w:val="Tabletext"/>
              <w:jc w:val="left"/>
              <w:rPr>
                <w:lang w:val="en-GB"/>
              </w:rPr>
            </w:pPr>
            <w:r>
              <w:rPr>
                <w:lang w:val="ru-RU"/>
              </w:rPr>
              <w:t>З</w:t>
            </w:r>
            <w:r w:rsidR="00E07121" w:rsidRPr="00A56C59">
              <w:rPr>
                <w:lang w:val="ru-RU"/>
              </w:rPr>
              <w:t>аголовок</w:t>
            </w:r>
            <w:r w:rsidRPr="00A56C59">
              <w:rPr>
                <w:lang w:val="en-GB"/>
              </w:rPr>
              <w:t xml:space="preserve"> UL</w:t>
            </w:r>
          </w:p>
        </w:tc>
        <w:tc>
          <w:tcPr>
            <w:tcW w:w="3824" w:type="dxa"/>
          </w:tcPr>
          <w:p w:rsidR="00E07121" w:rsidRPr="00A56C59" w:rsidRDefault="00E07121" w:rsidP="007463F2">
            <w:pPr>
              <w:pStyle w:val="Tabletext"/>
              <w:jc w:val="left"/>
              <w:rPr>
                <w:lang w:val="en-GB"/>
              </w:rPr>
            </w:pPr>
          </w:p>
        </w:tc>
        <w:tc>
          <w:tcPr>
            <w:tcW w:w="993" w:type="dxa"/>
          </w:tcPr>
          <w:p w:rsidR="00E07121" w:rsidRPr="00A56C59" w:rsidRDefault="00E07121" w:rsidP="007463F2">
            <w:pPr>
              <w:pStyle w:val="Tabletext"/>
              <w:jc w:val="center"/>
              <w:rPr>
                <w:lang w:val="en-GB"/>
              </w:rPr>
            </w:pPr>
          </w:p>
        </w:tc>
        <w:tc>
          <w:tcPr>
            <w:tcW w:w="2409" w:type="dxa"/>
          </w:tcPr>
          <w:p w:rsidR="00E07121" w:rsidRPr="00A56C59" w:rsidRDefault="00E07121" w:rsidP="007463F2">
            <w:pPr>
              <w:pStyle w:val="Tabletext"/>
              <w:jc w:val="left"/>
              <w:rPr>
                <w:lang w:val="en-GB"/>
              </w:rPr>
            </w:pP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1</w:t>
            </w:r>
          </w:p>
        </w:tc>
        <w:tc>
          <w:tcPr>
            <w:tcW w:w="1585" w:type="dxa"/>
            <w:shd w:val="solid" w:color="C0C0C0" w:fill="FFFFFF"/>
          </w:tcPr>
          <w:p w:rsidR="00E07121" w:rsidRPr="00A56C59" w:rsidRDefault="00E07121" w:rsidP="007463F2">
            <w:pPr>
              <w:pStyle w:val="Tabletext"/>
              <w:jc w:val="left"/>
              <w:rPr>
                <w:lang w:val="en-GB"/>
              </w:rPr>
            </w:pPr>
            <w:r w:rsidRPr="00A56C59">
              <w:rPr>
                <w:lang w:val="en-GB"/>
              </w:rPr>
              <w:t>OID</w:t>
            </w:r>
          </w:p>
        </w:tc>
        <w:tc>
          <w:tcPr>
            <w:tcW w:w="3824" w:type="dxa"/>
          </w:tcPr>
          <w:p w:rsidR="00E07121" w:rsidRPr="00A56C59" w:rsidRDefault="00E07121" w:rsidP="007463F2">
            <w:pPr>
              <w:pStyle w:val="Tabletext"/>
              <w:jc w:val="left"/>
              <w:rPr>
                <w:lang w:val="en-GB"/>
              </w:rPr>
            </w:pPr>
            <w:r w:rsidRPr="00A56C59">
              <w:rPr>
                <w:lang w:val="ru-RU"/>
              </w:rPr>
              <w:t>Идентификатор объекта</w:t>
            </w:r>
          </w:p>
        </w:tc>
        <w:tc>
          <w:tcPr>
            <w:tcW w:w="993" w:type="dxa"/>
          </w:tcPr>
          <w:p w:rsidR="00E07121" w:rsidRPr="00A56C59" w:rsidRDefault="00E07121" w:rsidP="007463F2">
            <w:pPr>
              <w:pStyle w:val="Tabletext"/>
              <w:jc w:val="center"/>
              <w:rPr>
                <w:lang w:val="ru-RU"/>
              </w:rPr>
            </w:pPr>
            <w:r w:rsidRPr="00A56C59">
              <w:rPr>
                <w:lang w:val="en-GB"/>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Всегда</w:t>
            </w:r>
            <w:r w:rsidRPr="00A56C59">
              <w:rPr>
                <w:lang w:val="en-GB"/>
              </w:rPr>
              <w:t xml:space="preserve"> 0x06</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2</w:t>
            </w:r>
          </w:p>
        </w:tc>
        <w:tc>
          <w:tcPr>
            <w:tcW w:w="1585" w:type="dxa"/>
            <w:shd w:val="solid" w:color="C0C0C0" w:fill="FFFFFF"/>
          </w:tcPr>
          <w:p w:rsidR="00E07121" w:rsidRPr="00A56C59" w:rsidRDefault="00AF145B" w:rsidP="007463F2">
            <w:pPr>
              <w:pStyle w:val="Tabletext"/>
              <w:jc w:val="left"/>
              <w:rPr>
                <w:lang w:val="en-GB"/>
              </w:rPr>
            </w:pPr>
            <w:r>
              <w:rPr>
                <w:lang w:val="ru-RU"/>
              </w:rPr>
              <w:t>Р</w:t>
            </w:r>
            <w:r w:rsidR="00E07121" w:rsidRPr="00A56C59">
              <w:rPr>
                <w:lang w:val="ru-RU"/>
              </w:rPr>
              <w:t>азмер</w:t>
            </w:r>
            <w:r>
              <w:rPr>
                <w:lang w:val="ru-RU"/>
              </w:rPr>
              <w:t xml:space="preserve"> </w:t>
            </w:r>
            <w:r w:rsidRPr="00A56C59">
              <w:rPr>
                <w:lang w:val="en-GB"/>
              </w:rPr>
              <w:t>UL</w:t>
            </w:r>
          </w:p>
        </w:tc>
        <w:tc>
          <w:tcPr>
            <w:tcW w:w="3824" w:type="dxa"/>
          </w:tcPr>
          <w:p w:rsidR="00E07121" w:rsidRPr="00A56C59" w:rsidRDefault="00E07121" w:rsidP="007463F2">
            <w:pPr>
              <w:pStyle w:val="Tabletext"/>
              <w:jc w:val="left"/>
              <w:rPr>
                <w:lang w:val="en-GB"/>
              </w:rPr>
            </w:pPr>
            <w:r w:rsidRPr="00A56C59">
              <w:rPr>
                <w:lang w:val="ru-RU"/>
              </w:rPr>
              <w:t>Размер</w:t>
            </w:r>
            <w:r w:rsidRPr="00A56C59">
              <w:rPr>
                <w:lang w:val="en-US"/>
              </w:rPr>
              <w:t xml:space="preserve"> </w:t>
            </w:r>
            <w:r w:rsidRPr="00A56C59">
              <w:rPr>
                <w:lang w:val="en-GB"/>
              </w:rPr>
              <w:t>UL</w:t>
            </w:r>
            <w:r w:rsidRPr="00A56C59">
              <w:rPr>
                <w:lang w:val="en-US"/>
              </w:rPr>
              <w:t xml:space="preserve"> </w:t>
            </w:r>
            <w:r w:rsidRPr="00A56C59">
              <w:rPr>
                <w:lang w:val="ru-RU"/>
              </w:rPr>
              <w:t>16 байт</w:t>
            </w:r>
            <w:r w:rsidR="00AF145B">
              <w:rPr>
                <w:lang w:val="ru-RU"/>
              </w:rPr>
              <w:t>ов</w:t>
            </w:r>
          </w:p>
        </w:tc>
        <w:tc>
          <w:tcPr>
            <w:tcW w:w="993" w:type="dxa"/>
          </w:tcPr>
          <w:p w:rsidR="00E07121" w:rsidRPr="00A56C59" w:rsidRDefault="00E07121" w:rsidP="007463F2">
            <w:pPr>
              <w:pStyle w:val="Tabletext"/>
              <w:jc w:val="center"/>
              <w:rPr>
                <w:lang w:val="en-GB"/>
              </w:rPr>
            </w:pPr>
            <w:r w:rsidRPr="00A56C59">
              <w:rPr>
                <w:lang w:val="en-GB"/>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Всегда</w:t>
            </w:r>
            <w:r w:rsidRPr="00A56C59">
              <w:rPr>
                <w:lang w:val="en-GB"/>
              </w:rPr>
              <w:t xml:space="preserve"> 0x0E</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p>
        </w:tc>
        <w:tc>
          <w:tcPr>
            <w:tcW w:w="1585" w:type="dxa"/>
            <w:shd w:val="solid" w:color="C0C0C0" w:fill="FFFFFF"/>
          </w:tcPr>
          <w:p w:rsidR="00E07121" w:rsidRPr="00A56C59" w:rsidRDefault="00E07121" w:rsidP="007463F2">
            <w:pPr>
              <w:pStyle w:val="Tabletext"/>
              <w:jc w:val="left"/>
              <w:rPr>
                <w:lang w:val="en-GB"/>
              </w:rPr>
            </w:pPr>
            <w:r w:rsidRPr="00A56C59">
              <w:rPr>
                <w:lang w:val="ru-RU"/>
              </w:rPr>
              <w:t>Указатель</w:t>
            </w:r>
            <w:r w:rsidR="00AF145B" w:rsidRPr="00A56C59">
              <w:rPr>
                <w:lang w:val="en-GB"/>
              </w:rPr>
              <w:t xml:space="preserve"> UL</w:t>
            </w:r>
          </w:p>
        </w:tc>
        <w:tc>
          <w:tcPr>
            <w:tcW w:w="3824" w:type="dxa"/>
          </w:tcPr>
          <w:p w:rsidR="00E07121" w:rsidRPr="00A56C59" w:rsidRDefault="00E07121" w:rsidP="007463F2">
            <w:pPr>
              <w:pStyle w:val="Tabletext"/>
              <w:jc w:val="left"/>
              <w:rPr>
                <w:lang w:val="en-GB"/>
              </w:rPr>
            </w:pPr>
          </w:p>
        </w:tc>
        <w:tc>
          <w:tcPr>
            <w:tcW w:w="993" w:type="dxa"/>
          </w:tcPr>
          <w:p w:rsidR="00E07121" w:rsidRPr="00A56C59" w:rsidRDefault="00E07121" w:rsidP="007463F2">
            <w:pPr>
              <w:pStyle w:val="Tabletext"/>
              <w:jc w:val="center"/>
              <w:rPr>
                <w:lang w:val="en-GB"/>
              </w:rPr>
            </w:pPr>
          </w:p>
        </w:tc>
        <w:tc>
          <w:tcPr>
            <w:tcW w:w="2409" w:type="dxa"/>
          </w:tcPr>
          <w:p w:rsidR="00E07121" w:rsidRPr="00A56C59" w:rsidRDefault="00E07121" w:rsidP="007463F2">
            <w:pPr>
              <w:pStyle w:val="Tabletext"/>
              <w:jc w:val="left"/>
              <w:rPr>
                <w:lang w:val="en-GB"/>
              </w:rPr>
            </w:pPr>
          </w:p>
        </w:tc>
      </w:tr>
      <w:tr w:rsidR="00E07121" w:rsidRPr="007463F2"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3</w:t>
            </w:r>
          </w:p>
        </w:tc>
        <w:tc>
          <w:tcPr>
            <w:tcW w:w="1585" w:type="dxa"/>
            <w:shd w:val="solid" w:color="C0C0C0" w:fill="FFFFFF"/>
          </w:tcPr>
          <w:p w:rsidR="00E07121" w:rsidRPr="00A56C59" w:rsidRDefault="00AF145B" w:rsidP="007463F2">
            <w:pPr>
              <w:pStyle w:val="Tabletext"/>
              <w:jc w:val="left"/>
              <w:rPr>
                <w:lang w:val="en-GB"/>
              </w:rPr>
            </w:pPr>
            <w:r>
              <w:rPr>
                <w:lang w:val="ru-RU"/>
              </w:rPr>
              <w:t>К</w:t>
            </w:r>
            <w:r w:rsidR="00E07121" w:rsidRPr="00A56C59">
              <w:rPr>
                <w:lang w:val="ru-RU"/>
              </w:rPr>
              <w:t>од</w:t>
            </w:r>
            <w:r w:rsidRPr="00A56C59">
              <w:rPr>
                <w:lang w:val="en-GB"/>
              </w:rPr>
              <w:t xml:space="preserve"> UL</w:t>
            </w:r>
          </w:p>
        </w:tc>
        <w:tc>
          <w:tcPr>
            <w:tcW w:w="3824" w:type="dxa"/>
          </w:tcPr>
          <w:p w:rsidR="00E07121" w:rsidRPr="007463F2" w:rsidRDefault="00E07121" w:rsidP="007463F2">
            <w:pPr>
              <w:pStyle w:val="Tabletext"/>
              <w:jc w:val="left"/>
              <w:rPr>
                <w:lang w:val="ru-RU"/>
              </w:rPr>
            </w:pPr>
            <w:r w:rsidRPr="00A56C59">
              <w:rPr>
                <w:lang w:val="ru-RU"/>
              </w:rPr>
              <w:t>Конкатенация субидентификаторов</w:t>
            </w:r>
            <w:r w:rsidRPr="007463F2">
              <w:rPr>
                <w:lang w:val="ru-RU"/>
              </w:rPr>
              <w:t xml:space="preserve"> </w:t>
            </w:r>
            <w:r w:rsidR="007463F2">
              <w:rPr>
                <w:lang w:val="ru-RU"/>
              </w:rPr>
              <w:br/>
            </w:r>
            <w:r w:rsidRPr="00A56C59">
              <w:rPr>
                <w:lang w:val="en-GB"/>
              </w:rPr>
              <w:t>ISO</w:t>
            </w:r>
            <w:r w:rsidRPr="007463F2">
              <w:rPr>
                <w:lang w:val="ru-RU"/>
              </w:rPr>
              <w:t xml:space="preserve">, </w:t>
            </w:r>
            <w:r w:rsidRPr="00A56C59">
              <w:rPr>
                <w:lang w:val="en-GB"/>
              </w:rPr>
              <w:t>ORG</w:t>
            </w:r>
          </w:p>
        </w:tc>
        <w:tc>
          <w:tcPr>
            <w:tcW w:w="993" w:type="dxa"/>
          </w:tcPr>
          <w:p w:rsidR="00E07121" w:rsidRPr="007463F2" w:rsidRDefault="00E07121" w:rsidP="007463F2">
            <w:pPr>
              <w:pStyle w:val="Tabletext"/>
              <w:jc w:val="center"/>
              <w:rPr>
                <w:lang w:val="ru-RU"/>
              </w:rPr>
            </w:pPr>
            <w:r w:rsidRPr="007463F2">
              <w:rPr>
                <w:lang w:val="ru-RU"/>
              </w:rPr>
              <w:t xml:space="preserve">1 </w:t>
            </w:r>
            <w:r w:rsidRPr="00A56C59">
              <w:rPr>
                <w:lang w:val="ru-RU"/>
              </w:rPr>
              <w:t>байт</w:t>
            </w:r>
          </w:p>
        </w:tc>
        <w:tc>
          <w:tcPr>
            <w:tcW w:w="2409" w:type="dxa"/>
          </w:tcPr>
          <w:p w:rsidR="00E07121" w:rsidRPr="007463F2" w:rsidRDefault="00E07121" w:rsidP="007463F2">
            <w:pPr>
              <w:pStyle w:val="Tabletext"/>
              <w:jc w:val="left"/>
              <w:rPr>
                <w:lang w:val="ru-RU"/>
              </w:rPr>
            </w:pPr>
            <w:r w:rsidRPr="00A56C59">
              <w:rPr>
                <w:lang w:val="ru-RU"/>
              </w:rPr>
              <w:t>Всегда</w:t>
            </w:r>
            <w:r w:rsidRPr="007463F2">
              <w:rPr>
                <w:lang w:val="ru-RU"/>
              </w:rPr>
              <w:t xml:space="preserve"> 0</w:t>
            </w:r>
            <w:r w:rsidRPr="00A56C59">
              <w:rPr>
                <w:lang w:val="en-GB"/>
              </w:rPr>
              <w:t>x</w:t>
            </w:r>
            <w:r w:rsidRPr="007463F2">
              <w:rPr>
                <w:lang w:val="ru-RU"/>
              </w:rPr>
              <w:t>2</w:t>
            </w:r>
            <w:r w:rsidRPr="00A56C59">
              <w:rPr>
                <w:lang w:val="en-GB"/>
              </w:rPr>
              <w:t>B</w:t>
            </w:r>
          </w:p>
        </w:tc>
      </w:tr>
      <w:tr w:rsidR="00E07121" w:rsidRPr="007463F2" w:rsidTr="00C13903">
        <w:trPr>
          <w:trHeight w:val="20"/>
          <w:jc w:val="center"/>
        </w:trPr>
        <w:tc>
          <w:tcPr>
            <w:tcW w:w="828" w:type="dxa"/>
            <w:shd w:val="solid" w:color="C0C0C0" w:fill="FFFFFF"/>
          </w:tcPr>
          <w:p w:rsidR="00E07121" w:rsidRPr="007463F2" w:rsidRDefault="00E07121" w:rsidP="007463F2">
            <w:pPr>
              <w:pStyle w:val="Tabletext"/>
              <w:jc w:val="center"/>
              <w:rPr>
                <w:lang w:val="ru-RU"/>
              </w:rPr>
            </w:pPr>
            <w:r w:rsidRPr="007463F2">
              <w:rPr>
                <w:lang w:val="ru-RU"/>
              </w:rPr>
              <w:t>4</w:t>
            </w:r>
          </w:p>
        </w:tc>
        <w:tc>
          <w:tcPr>
            <w:tcW w:w="1585" w:type="dxa"/>
            <w:shd w:val="solid" w:color="C0C0C0" w:fill="FFFFFF"/>
          </w:tcPr>
          <w:p w:rsidR="00E07121" w:rsidRPr="007463F2" w:rsidRDefault="00E07121" w:rsidP="007463F2">
            <w:pPr>
              <w:pStyle w:val="Tabletext"/>
              <w:jc w:val="left"/>
              <w:rPr>
                <w:lang w:val="ru-RU"/>
              </w:rPr>
            </w:pPr>
            <w:r w:rsidRPr="00A56C59">
              <w:rPr>
                <w:lang w:val="ru-RU"/>
              </w:rPr>
              <w:t>Указатель</w:t>
            </w:r>
            <w:r w:rsidR="00A56C59">
              <w:rPr>
                <w:lang w:val="ru-RU"/>
              </w:rPr>
              <w:br/>
            </w:r>
            <w:r w:rsidRPr="00A56C59">
              <w:rPr>
                <w:lang w:val="en-GB"/>
              </w:rPr>
              <w:t>SMPTE</w:t>
            </w:r>
          </w:p>
        </w:tc>
        <w:tc>
          <w:tcPr>
            <w:tcW w:w="3824" w:type="dxa"/>
          </w:tcPr>
          <w:p w:rsidR="00E07121" w:rsidRPr="007463F2" w:rsidRDefault="00E07121" w:rsidP="007463F2">
            <w:pPr>
              <w:pStyle w:val="Tabletext"/>
              <w:jc w:val="left"/>
              <w:rPr>
                <w:lang w:val="ru-RU"/>
              </w:rPr>
            </w:pPr>
            <w:r w:rsidRPr="00A56C59">
              <w:rPr>
                <w:lang w:val="ru-RU"/>
              </w:rPr>
              <w:t xml:space="preserve">Указатель </w:t>
            </w:r>
            <w:r w:rsidRPr="00A56C59">
              <w:rPr>
                <w:lang w:val="en-GB"/>
              </w:rPr>
              <w:t>SMPTE</w:t>
            </w:r>
          </w:p>
        </w:tc>
        <w:tc>
          <w:tcPr>
            <w:tcW w:w="993" w:type="dxa"/>
          </w:tcPr>
          <w:p w:rsidR="00E07121" w:rsidRPr="007463F2" w:rsidRDefault="00E07121" w:rsidP="007463F2">
            <w:pPr>
              <w:pStyle w:val="Tabletext"/>
              <w:jc w:val="center"/>
              <w:rPr>
                <w:lang w:val="ru-RU"/>
              </w:rPr>
            </w:pPr>
            <w:r w:rsidRPr="007463F2">
              <w:rPr>
                <w:lang w:val="ru-RU"/>
              </w:rPr>
              <w:t xml:space="preserve">1 </w:t>
            </w:r>
            <w:r w:rsidRPr="00A56C59">
              <w:rPr>
                <w:lang w:val="ru-RU"/>
              </w:rPr>
              <w:t>байт</w:t>
            </w:r>
          </w:p>
        </w:tc>
        <w:tc>
          <w:tcPr>
            <w:tcW w:w="2409" w:type="dxa"/>
          </w:tcPr>
          <w:p w:rsidR="00E07121" w:rsidRPr="007463F2" w:rsidRDefault="00E07121" w:rsidP="007463F2">
            <w:pPr>
              <w:pStyle w:val="Tabletext"/>
              <w:jc w:val="left"/>
              <w:rPr>
                <w:lang w:val="ru-RU"/>
              </w:rPr>
            </w:pPr>
            <w:r w:rsidRPr="00A56C59">
              <w:rPr>
                <w:lang w:val="ru-RU"/>
              </w:rPr>
              <w:t>Всегда</w:t>
            </w:r>
            <w:r w:rsidRPr="007463F2">
              <w:rPr>
                <w:lang w:val="ru-RU"/>
              </w:rPr>
              <w:t xml:space="preserve"> 0</w:t>
            </w:r>
            <w:r w:rsidRPr="00A56C59">
              <w:rPr>
                <w:lang w:val="en-GB"/>
              </w:rPr>
              <w:t>x</w:t>
            </w:r>
            <w:r w:rsidRPr="007463F2">
              <w:rPr>
                <w:lang w:val="ru-RU"/>
              </w:rPr>
              <w:t>34</w:t>
            </w:r>
          </w:p>
        </w:tc>
      </w:tr>
      <w:tr w:rsidR="00E07121" w:rsidRPr="0082798E" w:rsidTr="00C13903">
        <w:trPr>
          <w:trHeight w:val="20"/>
          <w:jc w:val="center"/>
        </w:trPr>
        <w:tc>
          <w:tcPr>
            <w:tcW w:w="828" w:type="dxa"/>
            <w:shd w:val="solid" w:color="C0C0C0" w:fill="FFFFFF"/>
          </w:tcPr>
          <w:p w:rsidR="00E07121" w:rsidRPr="007463F2" w:rsidRDefault="00E07121" w:rsidP="007463F2">
            <w:pPr>
              <w:pStyle w:val="Tabletext"/>
              <w:jc w:val="center"/>
              <w:rPr>
                <w:lang w:val="ru-RU"/>
              </w:rPr>
            </w:pPr>
            <w:r w:rsidRPr="007463F2">
              <w:rPr>
                <w:lang w:val="ru-RU"/>
              </w:rPr>
              <w:t>5</w:t>
            </w:r>
          </w:p>
        </w:tc>
        <w:tc>
          <w:tcPr>
            <w:tcW w:w="1585" w:type="dxa"/>
            <w:shd w:val="solid" w:color="C0C0C0" w:fill="FFFFFF"/>
          </w:tcPr>
          <w:p w:rsidR="00E07121" w:rsidRPr="007463F2" w:rsidRDefault="00E07121" w:rsidP="007463F2">
            <w:pPr>
              <w:pStyle w:val="Tabletext"/>
              <w:jc w:val="left"/>
              <w:rPr>
                <w:lang w:val="ru-RU"/>
              </w:rPr>
            </w:pPr>
            <w:r w:rsidRPr="00A56C59">
              <w:rPr>
                <w:lang w:val="ru-RU"/>
              </w:rPr>
              <w:t>Указатель</w:t>
            </w:r>
            <w:r w:rsidR="007463F2">
              <w:rPr>
                <w:lang w:val="ru-RU"/>
              </w:rPr>
              <w:br/>
            </w:r>
            <w:r w:rsidR="00AF145B">
              <w:rPr>
                <w:lang w:val="ru-RU"/>
              </w:rPr>
              <w:t>к</w:t>
            </w:r>
            <w:r w:rsidRPr="00A56C59">
              <w:rPr>
                <w:lang w:val="ru-RU"/>
              </w:rPr>
              <w:t>атегории</w:t>
            </w:r>
            <w:r w:rsidRPr="007463F2">
              <w:rPr>
                <w:lang w:val="ru-RU"/>
              </w:rPr>
              <w:t xml:space="preserve"> </w:t>
            </w:r>
            <w:r w:rsidRPr="00A56C59">
              <w:rPr>
                <w:lang w:val="ru-RU"/>
              </w:rPr>
              <w:t>реестра</w:t>
            </w:r>
          </w:p>
        </w:tc>
        <w:tc>
          <w:tcPr>
            <w:tcW w:w="3824" w:type="dxa"/>
          </w:tcPr>
          <w:p w:rsidR="00E07121" w:rsidRPr="00A56C59" w:rsidRDefault="00E07121" w:rsidP="007463F2">
            <w:pPr>
              <w:pStyle w:val="Tabletext"/>
              <w:jc w:val="left"/>
              <w:rPr>
                <w:lang w:val="ru-RU"/>
              </w:rPr>
            </w:pPr>
            <w:r w:rsidRPr="00A56C59">
              <w:rPr>
                <w:lang w:val="ru-RU"/>
              </w:rPr>
              <w:t xml:space="preserve">Наборы и </w:t>
            </w:r>
            <w:r w:rsidR="00AF145B">
              <w:rPr>
                <w:lang w:val="ru-RU"/>
              </w:rPr>
              <w:t>п</w:t>
            </w:r>
            <w:r w:rsidRPr="00A56C59">
              <w:rPr>
                <w:lang w:val="ru-RU"/>
              </w:rPr>
              <w:t>акеты</w:t>
            </w:r>
          </w:p>
          <w:p w:rsidR="00E07121" w:rsidRPr="007463F2" w:rsidRDefault="00E07121" w:rsidP="007463F2">
            <w:pPr>
              <w:pStyle w:val="Tabletext"/>
              <w:jc w:val="left"/>
              <w:rPr>
                <w:lang w:val="ru-RU"/>
              </w:rPr>
            </w:pPr>
          </w:p>
        </w:tc>
        <w:tc>
          <w:tcPr>
            <w:tcW w:w="993" w:type="dxa"/>
          </w:tcPr>
          <w:p w:rsidR="00E07121" w:rsidRPr="007463F2" w:rsidRDefault="00E07121" w:rsidP="007463F2">
            <w:pPr>
              <w:pStyle w:val="Tabletext"/>
              <w:jc w:val="center"/>
              <w:rPr>
                <w:lang w:val="ru-RU"/>
              </w:rPr>
            </w:pPr>
            <w:r w:rsidRPr="007463F2">
              <w:rPr>
                <w:lang w:val="ru-RU"/>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Всегда</w:t>
            </w:r>
            <w:r w:rsidRPr="00A56C59">
              <w:rPr>
                <w:lang w:val="en-GB"/>
              </w:rPr>
              <w:t xml:space="preserve"> 0x02</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6</w:t>
            </w:r>
          </w:p>
        </w:tc>
        <w:tc>
          <w:tcPr>
            <w:tcW w:w="1585" w:type="dxa"/>
            <w:shd w:val="solid" w:color="C0C0C0" w:fill="FFFFFF"/>
          </w:tcPr>
          <w:p w:rsidR="00E07121" w:rsidRPr="00A56C59" w:rsidRDefault="00E07121" w:rsidP="007463F2">
            <w:pPr>
              <w:pStyle w:val="Tabletext"/>
              <w:jc w:val="left"/>
              <w:rPr>
                <w:lang w:val="en-GB"/>
              </w:rPr>
            </w:pPr>
            <w:r w:rsidRPr="00A56C59">
              <w:rPr>
                <w:lang w:val="ru-RU"/>
              </w:rPr>
              <w:t>Указатель</w:t>
            </w:r>
            <w:r w:rsidR="00A56C59">
              <w:rPr>
                <w:lang w:val="ru-RU"/>
              </w:rPr>
              <w:br/>
            </w:r>
            <w:r w:rsidR="00AF145B">
              <w:rPr>
                <w:lang w:val="ru-RU"/>
              </w:rPr>
              <w:t>р</w:t>
            </w:r>
            <w:r w:rsidRPr="00A56C59">
              <w:rPr>
                <w:lang w:val="ru-RU"/>
              </w:rPr>
              <w:t>еестра</w:t>
            </w:r>
          </w:p>
        </w:tc>
        <w:tc>
          <w:tcPr>
            <w:tcW w:w="3824" w:type="dxa"/>
          </w:tcPr>
          <w:p w:rsidR="00E07121" w:rsidRPr="00A56C59" w:rsidRDefault="00E07121" w:rsidP="007463F2">
            <w:pPr>
              <w:pStyle w:val="Tabletext"/>
              <w:jc w:val="left"/>
              <w:rPr>
                <w:lang w:val="en-GB"/>
              </w:rPr>
            </w:pPr>
            <w:r w:rsidRPr="00A56C59">
              <w:rPr>
                <w:lang w:val="ru-RU"/>
              </w:rPr>
              <w:t>Пакеты постоянной длины</w:t>
            </w:r>
          </w:p>
        </w:tc>
        <w:tc>
          <w:tcPr>
            <w:tcW w:w="993" w:type="dxa"/>
          </w:tcPr>
          <w:p w:rsidR="00E07121" w:rsidRPr="00A56C59" w:rsidRDefault="00E07121" w:rsidP="007463F2">
            <w:pPr>
              <w:pStyle w:val="Tabletext"/>
              <w:jc w:val="center"/>
              <w:rPr>
                <w:lang w:val="en-GB"/>
              </w:rPr>
            </w:pPr>
            <w:r w:rsidRPr="00A56C59">
              <w:rPr>
                <w:lang w:val="en-GB"/>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Всегда</w:t>
            </w:r>
            <w:r w:rsidRPr="00A56C59">
              <w:rPr>
                <w:lang w:val="en-GB"/>
              </w:rPr>
              <w:t xml:space="preserve"> 0x05</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7</w:t>
            </w:r>
          </w:p>
        </w:tc>
        <w:tc>
          <w:tcPr>
            <w:tcW w:w="1585" w:type="dxa"/>
            <w:shd w:val="solid" w:color="C0C0C0" w:fill="FFFFFF"/>
          </w:tcPr>
          <w:p w:rsidR="00E07121" w:rsidRPr="00A56C59" w:rsidRDefault="00E07121" w:rsidP="007463F2">
            <w:pPr>
              <w:pStyle w:val="Tabletext"/>
              <w:jc w:val="left"/>
              <w:rPr>
                <w:lang w:val="en-GB"/>
              </w:rPr>
            </w:pPr>
            <w:r w:rsidRPr="00A56C59">
              <w:rPr>
                <w:lang w:val="ru-RU"/>
              </w:rPr>
              <w:t>Указатель структуры</w:t>
            </w:r>
          </w:p>
        </w:tc>
        <w:tc>
          <w:tcPr>
            <w:tcW w:w="3824" w:type="dxa"/>
          </w:tcPr>
          <w:p w:rsidR="00E07121" w:rsidRPr="00A56C59" w:rsidRDefault="00E07121" w:rsidP="007463F2">
            <w:pPr>
              <w:pStyle w:val="Tabletext"/>
              <w:jc w:val="left"/>
              <w:rPr>
                <w:lang w:val="ru-RU"/>
              </w:rPr>
            </w:pPr>
            <w:r w:rsidRPr="00A56C59">
              <w:rPr>
                <w:lang w:val="ru-RU"/>
              </w:rPr>
              <w:t xml:space="preserve">Указатель варианта структуры в регистре </w:t>
            </w:r>
            <w:r w:rsidR="00AF145B">
              <w:rPr>
                <w:lang w:val="ru-RU"/>
              </w:rPr>
              <w:t>п</w:t>
            </w:r>
            <w:r w:rsidRPr="00A56C59">
              <w:rPr>
                <w:lang w:val="ru-RU"/>
              </w:rPr>
              <w:t>акета постоянной длины</w:t>
            </w:r>
          </w:p>
        </w:tc>
        <w:tc>
          <w:tcPr>
            <w:tcW w:w="993" w:type="dxa"/>
          </w:tcPr>
          <w:p w:rsidR="00E07121" w:rsidRPr="00A56C59" w:rsidRDefault="00E07121" w:rsidP="007463F2">
            <w:pPr>
              <w:pStyle w:val="Tabletext"/>
              <w:jc w:val="center"/>
              <w:rPr>
                <w:lang w:val="en-GB"/>
              </w:rPr>
            </w:pPr>
            <w:r w:rsidRPr="00A56C59">
              <w:rPr>
                <w:lang w:val="en-GB"/>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Нарастающее число</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r w:rsidRPr="00A56C59">
              <w:rPr>
                <w:lang w:val="en-GB"/>
              </w:rPr>
              <w:t>8</w:t>
            </w:r>
          </w:p>
        </w:tc>
        <w:tc>
          <w:tcPr>
            <w:tcW w:w="1585" w:type="dxa"/>
            <w:shd w:val="solid" w:color="C0C0C0" w:fill="FFFFFF"/>
          </w:tcPr>
          <w:p w:rsidR="00E07121" w:rsidRPr="00A56C59" w:rsidRDefault="00E07121" w:rsidP="007463F2">
            <w:pPr>
              <w:pStyle w:val="Tabletext"/>
              <w:jc w:val="left"/>
              <w:rPr>
                <w:lang w:val="ru-RU"/>
              </w:rPr>
            </w:pPr>
            <w:r w:rsidRPr="00A56C59">
              <w:rPr>
                <w:lang w:val="ru-RU"/>
              </w:rPr>
              <w:t>Номер</w:t>
            </w:r>
            <w:r w:rsidR="00A56C59">
              <w:rPr>
                <w:lang w:val="ru-RU"/>
              </w:rPr>
              <w:br/>
            </w:r>
            <w:r w:rsidRPr="00A56C59">
              <w:rPr>
                <w:lang w:val="ru-RU"/>
              </w:rPr>
              <w:t>версии</w:t>
            </w:r>
          </w:p>
        </w:tc>
        <w:tc>
          <w:tcPr>
            <w:tcW w:w="3824" w:type="dxa"/>
          </w:tcPr>
          <w:p w:rsidR="00E07121" w:rsidRPr="00A56C59" w:rsidRDefault="00E07121" w:rsidP="007463F2">
            <w:pPr>
              <w:pStyle w:val="Tabletext"/>
              <w:jc w:val="left"/>
              <w:rPr>
                <w:lang w:val="ru-RU"/>
              </w:rPr>
            </w:pPr>
            <w:r w:rsidRPr="00A56C59">
              <w:rPr>
                <w:lang w:val="ru-RU"/>
              </w:rPr>
              <w:t xml:space="preserve">Версия регистра </w:t>
            </w:r>
            <w:r w:rsidR="00AF145B">
              <w:rPr>
                <w:lang w:val="ru-RU"/>
              </w:rPr>
              <w:t>п</w:t>
            </w:r>
            <w:r w:rsidRPr="00A56C59">
              <w:rPr>
                <w:lang w:val="ru-RU"/>
              </w:rPr>
              <w:t>акета постоянной длины, который первы</w:t>
            </w:r>
            <w:r w:rsidR="00AF145B">
              <w:rPr>
                <w:lang w:val="ru-RU"/>
              </w:rPr>
              <w:t>м</w:t>
            </w:r>
            <w:r w:rsidRPr="00A56C59">
              <w:rPr>
                <w:lang w:val="ru-RU"/>
              </w:rPr>
              <w:t xml:space="preserve"> определяет элемент, </w:t>
            </w:r>
            <w:r w:rsidR="00AF145B">
              <w:rPr>
                <w:lang w:val="ru-RU"/>
              </w:rPr>
              <w:t>отмеченный</w:t>
            </w:r>
            <w:r w:rsidRPr="00A56C59">
              <w:rPr>
                <w:lang w:val="ru-RU"/>
              </w:rPr>
              <w:t xml:space="preserve"> </w:t>
            </w:r>
            <w:r w:rsidR="00AF145B">
              <w:rPr>
                <w:lang w:val="ru-RU"/>
              </w:rPr>
              <w:t>у</w:t>
            </w:r>
            <w:r w:rsidRPr="00A56C59">
              <w:rPr>
                <w:lang w:val="ru-RU"/>
              </w:rPr>
              <w:t xml:space="preserve">казателем </w:t>
            </w:r>
            <w:r w:rsidR="00AF145B">
              <w:rPr>
                <w:lang w:val="ru-RU"/>
              </w:rPr>
              <w:t>п</w:t>
            </w:r>
            <w:r w:rsidRPr="00A56C59">
              <w:rPr>
                <w:lang w:val="ru-RU"/>
              </w:rPr>
              <w:t>акета постоянной длины</w:t>
            </w:r>
          </w:p>
        </w:tc>
        <w:tc>
          <w:tcPr>
            <w:tcW w:w="993" w:type="dxa"/>
          </w:tcPr>
          <w:p w:rsidR="00E07121" w:rsidRPr="00A56C59" w:rsidRDefault="00E07121" w:rsidP="007463F2">
            <w:pPr>
              <w:pStyle w:val="Tabletext"/>
              <w:jc w:val="center"/>
              <w:rPr>
                <w:lang w:val="en-GB"/>
              </w:rPr>
            </w:pPr>
            <w:r w:rsidRPr="00A56C59">
              <w:rPr>
                <w:lang w:val="en-GB"/>
              </w:rPr>
              <w:t xml:space="preserve">1 </w:t>
            </w:r>
            <w:r w:rsidRPr="00A56C59">
              <w:rPr>
                <w:lang w:val="ru-RU"/>
              </w:rPr>
              <w:t>байт</w:t>
            </w:r>
          </w:p>
        </w:tc>
        <w:tc>
          <w:tcPr>
            <w:tcW w:w="2409" w:type="dxa"/>
          </w:tcPr>
          <w:p w:rsidR="00E07121" w:rsidRPr="00A56C59" w:rsidRDefault="00E07121" w:rsidP="007463F2">
            <w:pPr>
              <w:pStyle w:val="Tabletext"/>
              <w:jc w:val="left"/>
              <w:rPr>
                <w:lang w:val="en-GB"/>
              </w:rPr>
            </w:pPr>
            <w:r w:rsidRPr="00A56C59">
              <w:rPr>
                <w:lang w:val="ru-RU"/>
              </w:rPr>
              <w:t>Нарастающее число</w:t>
            </w:r>
          </w:p>
        </w:tc>
      </w:tr>
      <w:tr w:rsidR="00E07121" w:rsidRPr="0082798E" w:rsidTr="00C13903">
        <w:trPr>
          <w:trHeight w:val="20"/>
          <w:jc w:val="center"/>
        </w:trPr>
        <w:tc>
          <w:tcPr>
            <w:tcW w:w="828" w:type="dxa"/>
            <w:shd w:val="solid" w:color="C0C0C0" w:fill="FFFFFF"/>
          </w:tcPr>
          <w:p w:rsidR="00E07121" w:rsidRPr="00A56C59" w:rsidRDefault="00E07121" w:rsidP="007463F2">
            <w:pPr>
              <w:pStyle w:val="Tabletext"/>
              <w:jc w:val="center"/>
              <w:rPr>
                <w:lang w:val="en-GB"/>
              </w:rPr>
            </w:pPr>
          </w:p>
        </w:tc>
        <w:tc>
          <w:tcPr>
            <w:tcW w:w="1585" w:type="dxa"/>
            <w:shd w:val="solid" w:color="C0C0C0" w:fill="FFFFFF"/>
          </w:tcPr>
          <w:p w:rsidR="00E07121" w:rsidRPr="00A56C59" w:rsidRDefault="00E07121" w:rsidP="007463F2">
            <w:pPr>
              <w:pStyle w:val="Tabletext"/>
              <w:jc w:val="left"/>
              <w:rPr>
                <w:lang w:val="ru-RU"/>
              </w:rPr>
            </w:pPr>
            <w:r w:rsidRPr="00A56C59">
              <w:rPr>
                <w:lang w:val="ru-RU"/>
              </w:rPr>
              <w:t>Указатель</w:t>
            </w:r>
            <w:r w:rsidR="00A56C59">
              <w:rPr>
                <w:lang w:val="ru-RU"/>
              </w:rPr>
              <w:br/>
            </w:r>
            <w:r w:rsidR="007463F2" w:rsidRPr="00A56C59">
              <w:rPr>
                <w:lang w:val="ru-RU"/>
              </w:rPr>
              <w:t xml:space="preserve">пакета </w:t>
            </w:r>
            <w:r w:rsidRPr="00A56C59">
              <w:rPr>
                <w:lang w:val="ru-RU"/>
              </w:rPr>
              <w:t>постоянной</w:t>
            </w:r>
            <w:r w:rsidR="00A56C59">
              <w:rPr>
                <w:lang w:val="ru-RU"/>
              </w:rPr>
              <w:br/>
            </w:r>
            <w:r w:rsidRPr="00A56C59">
              <w:rPr>
                <w:lang w:val="ru-RU"/>
              </w:rPr>
              <w:t>длины</w:t>
            </w:r>
          </w:p>
        </w:tc>
        <w:tc>
          <w:tcPr>
            <w:tcW w:w="3824" w:type="dxa"/>
          </w:tcPr>
          <w:p w:rsidR="00E07121" w:rsidRPr="00A56C59" w:rsidRDefault="00E07121" w:rsidP="007463F2">
            <w:pPr>
              <w:pStyle w:val="Tabletext"/>
              <w:jc w:val="left"/>
              <w:rPr>
                <w:lang w:val="ru-RU"/>
              </w:rPr>
            </w:pPr>
          </w:p>
        </w:tc>
        <w:tc>
          <w:tcPr>
            <w:tcW w:w="993" w:type="dxa"/>
          </w:tcPr>
          <w:p w:rsidR="00E07121" w:rsidRPr="00A56C59" w:rsidRDefault="00E07121" w:rsidP="007463F2">
            <w:pPr>
              <w:pStyle w:val="Tabletext"/>
              <w:jc w:val="center"/>
              <w:rPr>
                <w:lang w:val="ru-RU"/>
              </w:rPr>
            </w:pPr>
          </w:p>
        </w:tc>
        <w:tc>
          <w:tcPr>
            <w:tcW w:w="2409" w:type="dxa"/>
          </w:tcPr>
          <w:p w:rsidR="00E07121" w:rsidRPr="00A56C59" w:rsidRDefault="00E07121" w:rsidP="007463F2">
            <w:pPr>
              <w:pStyle w:val="Tabletext"/>
              <w:jc w:val="left"/>
              <w:rPr>
                <w:lang w:val="ru-RU"/>
              </w:rPr>
            </w:pPr>
          </w:p>
        </w:tc>
      </w:tr>
      <w:tr w:rsidR="00E07121" w:rsidRPr="009132D3" w:rsidTr="00C13903">
        <w:trPr>
          <w:trHeight w:val="20"/>
          <w:jc w:val="center"/>
        </w:trPr>
        <w:tc>
          <w:tcPr>
            <w:tcW w:w="828" w:type="dxa"/>
            <w:shd w:val="solid" w:color="C0C0C0" w:fill="FFFFFF"/>
          </w:tcPr>
          <w:p w:rsidR="00E07121" w:rsidRPr="00A56C59" w:rsidRDefault="00E07121" w:rsidP="007463F2">
            <w:pPr>
              <w:pStyle w:val="Tabletext"/>
              <w:jc w:val="center"/>
              <w:rPr>
                <w:lang w:val="ru-RU"/>
              </w:rPr>
            </w:pPr>
            <w:r w:rsidRPr="00A56C59">
              <w:rPr>
                <w:lang w:val="ru-RU"/>
              </w:rPr>
              <w:t>9</w:t>
            </w:r>
            <w:r w:rsidR="00AF145B">
              <w:rPr>
                <w:lang w:val="ru-RU"/>
              </w:rPr>
              <w:t>–</w:t>
            </w:r>
            <w:r w:rsidRPr="00A56C59">
              <w:rPr>
                <w:lang w:val="ru-RU"/>
              </w:rPr>
              <w:t>16</w:t>
            </w:r>
          </w:p>
        </w:tc>
        <w:tc>
          <w:tcPr>
            <w:tcW w:w="1585" w:type="dxa"/>
            <w:shd w:val="solid" w:color="C0C0C0" w:fill="FFFFFF"/>
          </w:tcPr>
          <w:p w:rsidR="00E07121" w:rsidRPr="00311ACB" w:rsidRDefault="00E07121" w:rsidP="007463F2">
            <w:pPr>
              <w:pStyle w:val="Tabletext"/>
              <w:jc w:val="left"/>
              <w:rPr>
                <w:rFonts w:eastAsia="MS Mincho"/>
                <w:lang w:val="en-US"/>
              </w:rPr>
            </w:pPr>
            <w:r w:rsidRPr="00A56C59">
              <w:rPr>
                <w:lang w:val="ru-RU"/>
              </w:rPr>
              <w:t>Указатель</w:t>
            </w:r>
            <w:r w:rsidR="00A56C59">
              <w:rPr>
                <w:lang w:val="ru-RU"/>
              </w:rPr>
              <w:br/>
            </w:r>
            <w:r w:rsidR="00AF145B">
              <w:rPr>
                <w:lang w:val="ru-RU"/>
              </w:rPr>
              <w:t>п</w:t>
            </w:r>
            <w:r w:rsidRPr="00A56C59">
              <w:rPr>
                <w:lang w:val="ru-RU"/>
              </w:rPr>
              <w:t>акета постоянной</w:t>
            </w:r>
            <w:r w:rsidR="00A56C59">
              <w:rPr>
                <w:lang w:val="ru-RU"/>
              </w:rPr>
              <w:br/>
            </w:r>
            <w:r w:rsidRPr="00A56C59">
              <w:rPr>
                <w:lang w:val="ru-RU"/>
              </w:rPr>
              <w:t>длины</w:t>
            </w:r>
          </w:p>
        </w:tc>
        <w:tc>
          <w:tcPr>
            <w:tcW w:w="3824" w:type="dxa"/>
          </w:tcPr>
          <w:p w:rsidR="00E07121" w:rsidRPr="00B13DDE" w:rsidRDefault="00E07121" w:rsidP="007463F2">
            <w:pPr>
              <w:pStyle w:val="Tabletext"/>
              <w:jc w:val="left"/>
              <w:rPr>
                <w:lang w:val="ru-RU"/>
              </w:rPr>
            </w:pPr>
            <w:r w:rsidRPr="00A56C59">
              <w:rPr>
                <w:lang w:val="ru-RU"/>
              </w:rPr>
              <w:t xml:space="preserve">Определяет размещение </w:t>
            </w:r>
            <w:r w:rsidR="00AF145B">
              <w:rPr>
                <w:lang w:val="ru-RU"/>
              </w:rPr>
              <w:t>п</w:t>
            </w:r>
            <w:r w:rsidRPr="00A56C59">
              <w:rPr>
                <w:lang w:val="ru-RU"/>
              </w:rPr>
              <w:t>акета постоянной длины в иерархической структуре</w:t>
            </w:r>
          </w:p>
        </w:tc>
        <w:tc>
          <w:tcPr>
            <w:tcW w:w="993" w:type="dxa"/>
          </w:tcPr>
          <w:p w:rsidR="00E07121" w:rsidRPr="00A56C59" w:rsidRDefault="00E07121" w:rsidP="007463F2">
            <w:pPr>
              <w:pStyle w:val="Tabletext"/>
              <w:jc w:val="center"/>
              <w:rPr>
                <w:lang w:val="ru-RU"/>
              </w:rPr>
            </w:pPr>
            <w:r w:rsidRPr="00A56C59">
              <w:rPr>
                <w:lang w:val="ru-RU"/>
              </w:rPr>
              <w:t>8 байт</w:t>
            </w:r>
            <w:r w:rsidR="00AF145B">
              <w:rPr>
                <w:lang w:val="ru-RU"/>
              </w:rPr>
              <w:t>ов</w:t>
            </w:r>
          </w:p>
        </w:tc>
        <w:tc>
          <w:tcPr>
            <w:tcW w:w="2409" w:type="dxa"/>
          </w:tcPr>
          <w:p w:rsidR="00E07121" w:rsidRPr="00A56C59" w:rsidRDefault="00E07121" w:rsidP="007463F2">
            <w:pPr>
              <w:pStyle w:val="Tabletext"/>
              <w:jc w:val="left"/>
              <w:rPr>
                <w:lang w:val="ru-RU"/>
              </w:rPr>
            </w:pPr>
            <w:r w:rsidRPr="00A56C59">
              <w:rPr>
                <w:lang w:val="ru-RU"/>
              </w:rPr>
              <w:t xml:space="preserve">Определен регистром </w:t>
            </w:r>
            <w:r w:rsidR="00AF145B">
              <w:rPr>
                <w:lang w:val="ru-RU"/>
              </w:rPr>
              <w:t>п</w:t>
            </w:r>
            <w:r w:rsidRPr="00A56C59">
              <w:rPr>
                <w:lang w:val="ru-RU"/>
              </w:rPr>
              <w:t xml:space="preserve">акета постоянной длины и Рекомендацией </w:t>
            </w:r>
            <w:r w:rsidR="007463F2">
              <w:rPr>
                <w:lang w:val="ru-RU"/>
              </w:rPr>
              <w:br/>
            </w:r>
            <w:r w:rsidRPr="00A56C59">
              <w:rPr>
                <w:lang w:val="ru-RU"/>
              </w:rPr>
              <w:t xml:space="preserve">или </w:t>
            </w:r>
            <w:r w:rsidRPr="00A56C59">
              <w:rPr>
                <w:lang w:val="en-US"/>
              </w:rPr>
              <w:t>RP</w:t>
            </w:r>
          </w:p>
        </w:tc>
      </w:tr>
    </w:tbl>
    <w:p w:rsidR="00E07121" w:rsidRPr="0082798E" w:rsidRDefault="00E07121" w:rsidP="00FA5502">
      <w:pPr>
        <w:pStyle w:val="FigureNo"/>
        <w:rPr>
          <w:lang w:val="ru-RU"/>
        </w:rPr>
      </w:pPr>
      <w:r w:rsidRPr="0082798E">
        <w:rPr>
          <w:lang w:val="ru-RU"/>
        </w:rPr>
        <w:t>РИСУНОК 8</w:t>
      </w:r>
    </w:p>
    <w:p w:rsidR="00E07121" w:rsidRPr="00B13DDE" w:rsidRDefault="00E07121" w:rsidP="00A56C59">
      <w:pPr>
        <w:pStyle w:val="FigureNo"/>
        <w:spacing w:before="80"/>
        <w:rPr>
          <w:b/>
          <w:caps w:val="0"/>
          <w:lang w:val="ru-RU"/>
        </w:rPr>
      </w:pPr>
      <w:r w:rsidRPr="00A56C59">
        <w:rPr>
          <w:b/>
          <w:caps w:val="0"/>
          <w:lang w:val="ru-RU"/>
        </w:rPr>
        <w:t xml:space="preserve">Структура </w:t>
      </w:r>
      <w:r w:rsidR="00FB17B2" w:rsidRPr="00A56C59">
        <w:rPr>
          <w:b/>
          <w:caps w:val="0"/>
          <w:lang w:val="en-GB"/>
        </w:rPr>
        <w:t>KLV</w:t>
      </w:r>
      <w:r w:rsidR="00FB17B2">
        <w:rPr>
          <w:b/>
          <w:caps w:val="0"/>
          <w:lang w:val="ru-RU"/>
        </w:rPr>
        <w:t>-</w:t>
      </w:r>
      <w:r w:rsidRPr="00A56C59">
        <w:rPr>
          <w:b/>
          <w:caps w:val="0"/>
          <w:lang w:val="ru-RU"/>
        </w:rPr>
        <w:t>кодированного пакета определенной длины (</w:t>
      </w:r>
      <w:r w:rsidRPr="00A56C59">
        <w:rPr>
          <w:b/>
          <w:caps w:val="0"/>
          <w:lang w:val="en-US"/>
        </w:rPr>
        <w:t>DL</w:t>
      </w:r>
      <w:r w:rsidRPr="00A56C59">
        <w:rPr>
          <w:b/>
          <w:caps w:val="0"/>
          <w:lang w:val="ru-RU"/>
        </w:rPr>
        <w:t>)</w:t>
      </w:r>
    </w:p>
    <w:p w:rsidR="00F0632D" w:rsidRDefault="00F0632D" w:rsidP="00F0632D">
      <w:pPr>
        <w:pStyle w:val="Figuretitle"/>
        <w:rPr>
          <w:szCs w:val="22"/>
          <w:lang w:val="ru-RU"/>
        </w:rPr>
      </w:pPr>
      <w:r w:rsidRPr="00F0632D">
        <w:rPr>
          <w:lang w:val="en-US"/>
        </w:rPr>
        <w:object w:dxaOrig="12094" w:dyaOrig="1945">
          <v:shape id="_x0000_i1032" type="#_x0000_t75" style="width:504.5pt;height:80pt" o:ole="">
            <v:imagedata r:id="rId29" o:title=""/>
          </v:shape>
          <o:OLEObject Type="Embed" ProgID="CorelDRAW.Graphic.14" ShapeID="_x0000_i1032" DrawAspect="Content" ObjectID="_1368612626" r:id="rId30"/>
        </w:object>
      </w:r>
      <w:r>
        <w:rPr>
          <w:szCs w:val="22"/>
          <w:lang w:val="ru-RU"/>
        </w:rPr>
        <w:br w:type="page"/>
      </w:r>
    </w:p>
    <w:p w:rsidR="00B15F55" w:rsidRPr="00672DAE" w:rsidRDefault="00B15F55" w:rsidP="00F0632D">
      <w:pPr>
        <w:rPr>
          <w:lang w:val="ru-RU"/>
        </w:rPr>
      </w:pPr>
      <w:r>
        <w:rPr>
          <w:lang w:val="ru-RU"/>
        </w:rPr>
        <w:lastRenderedPageBreak/>
        <w:t>Поскольку</w:t>
      </w:r>
      <w:r w:rsidRPr="00672DAE">
        <w:rPr>
          <w:lang w:val="ru-RU"/>
        </w:rPr>
        <w:t xml:space="preserve"> </w:t>
      </w:r>
      <w:r>
        <w:rPr>
          <w:lang w:val="ru-RU"/>
        </w:rPr>
        <w:t>элементы</w:t>
      </w:r>
      <w:r w:rsidRPr="00672DAE">
        <w:rPr>
          <w:lang w:val="ru-RU"/>
        </w:rPr>
        <w:t xml:space="preserve"> </w:t>
      </w:r>
      <w:r>
        <w:rPr>
          <w:lang w:val="ru-RU"/>
        </w:rPr>
        <w:t>в</w:t>
      </w:r>
      <w:r w:rsidRPr="00672DAE">
        <w:rPr>
          <w:lang w:val="ru-RU"/>
        </w:rPr>
        <w:t xml:space="preserve"> пакет</w:t>
      </w:r>
      <w:r>
        <w:rPr>
          <w:lang w:val="en-US"/>
        </w:rPr>
        <w:t>e</w:t>
      </w:r>
      <w:r w:rsidRPr="00672DAE">
        <w:rPr>
          <w:lang w:val="ru-RU"/>
        </w:rPr>
        <w:t xml:space="preserve"> постоянной длины </w:t>
      </w:r>
      <w:r>
        <w:rPr>
          <w:lang w:val="ru-RU"/>
        </w:rPr>
        <w:t>не</w:t>
      </w:r>
      <w:r w:rsidRPr="00672DAE">
        <w:rPr>
          <w:lang w:val="ru-RU"/>
        </w:rPr>
        <w:t xml:space="preserve"> </w:t>
      </w:r>
      <w:r>
        <w:rPr>
          <w:lang w:val="ru-RU"/>
        </w:rPr>
        <w:t>имеют</w:t>
      </w:r>
      <w:r w:rsidRPr="00672DAE">
        <w:rPr>
          <w:lang w:val="ru-RU"/>
        </w:rPr>
        <w:t xml:space="preserve"> </w:t>
      </w:r>
      <w:r>
        <w:rPr>
          <w:lang w:val="ru-RU"/>
        </w:rPr>
        <w:t>локального</w:t>
      </w:r>
      <w:r w:rsidRPr="00672DAE">
        <w:rPr>
          <w:lang w:val="ru-RU"/>
        </w:rPr>
        <w:t xml:space="preserve"> </w:t>
      </w:r>
      <w:r>
        <w:rPr>
          <w:lang w:val="ru-RU"/>
        </w:rPr>
        <w:t>тега</w:t>
      </w:r>
      <w:r w:rsidRPr="00672DAE">
        <w:rPr>
          <w:lang w:val="ru-RU"/>
        </w:rPr>
        <w:t xml:space="preserve">, </w:t>
      </w:r>
      <w:r>
        <w:rPr>
          <w:lang w:val="ru-RU"/>
        </w:rPr>
        <w:t>порядок</w:t>
      </w:r>
      <w:r w:rsidRPr="00672DAE">
        <w:rPr>
          <w:lang w:val="ru-RU"/>
        </w:rPr>
        <w:t xml:space="preserve"> </w:t>
      </w:r>
      <w:r>
        <w:rPr>
          <w:lang w:val="ru-RU"/>
        </w:rPr>
        <w:t>размещения элементов должен</w:t>
      </w:r>
      <w:r w:rsidRPr="00422EBA">
        <w:rPr>
          <w:lang w:val="ru-RU"/>
        </w:rPr>
        <w:t xml:space="preserve"> </w:t>
      </w:r>
      <w:r>
        <w:rPr>
          <w:lang w:val="ru-RU"/>
        </w:rPr>
        <w:t xml:space="preserve">устанавливаться определяющей Рекомендацией или </w:t>
      </w:r>
      <w:r>
        <w:rPr>
          <w:lang w:val="en-US"/>
        </w:rPr>
        <w:t>RP</w:t>
      </w:r>
      <w:r>
        <w:rPr>
          <w:lang w:val="ru-RU"/>
        </w:rPr>
        <w:t>.</w:t>
      </w:r>
    </w:p>
    <w:p w:rsidR="00B15F55" w:rsidRDefault="00B15F55" w:rsidP="00F0632D">
      <w:pPr>
        <w:rPr>
          <w:lang w:val="ru-RU"/>
        </w:rPr>
      </w:pPr>
      <w:r w:rsidRPr="002E34F1">
        <w:rPr>
          <w:lang w:val="ru-RU"/>
        </w:rPr>
        <w:t xml:space="preserve">Соответствующая Рекомендация или </w:t>
      </w:r>
      <w:r w:rsidRPr="002E34F1">
        <w:rPr>
          <w:lang w:val="en-US"/>
        </w:rPr>
        <w:t>RP</w:t>
      </w:r>
      <w:r w:rsidRPr="002E34F1">
        <w:rPr>
          <w:lang w:val="ru-RU"/>
        </w:rPr>
        <w:t xml:space="preserve"> для пакета </w:t>
      </w:r>
      <w:r w:rsidRPr="00672DAE">
        <w:rPr>
          <w:lang w:val="ru-RU"/>
        </w:rPr>
        <w:t xml:space="preserve">постоянной </w:t>
      </w:r>
      <w:r w:rsidRPr="002E34F1">
        <w:rPr>
          <w:lang w:val="ru-RU"/>
        </w:rPr>
        <w:t>длины должна определить связь между каждым элементо</w:t>
      </w:r>
      <w:r>
        <w:rPr>
          <w:lang w:val="ru-RU"/>
        </w:rPr>
        <w:t>м</w:t>
      </w:r>
      <w:r w:rsidRPr="002E34F1">
        <w:rPr>
          <w:lang w:val="ru-RU"/>
        </w:rPr>
        <w:t xml:space="preserve"> данных и соответствующим значением ключа посредством предоставления ключа </w:t>
      </w:r>
      <w:r>
        <w:rPr>
          <w:lang w:val="ru-RU"/>
        </w:rPr>
        <w:t>определяющего элемента</w:t>
      </w:r>
      <w:r w:rsidRPr="002E34F1">
        <w:rPr>
          <w:lang w:val="ru-RU"/>
        </w:rPr>
        <w:t xml:space="preserve">. Это связующее определение является средством, которое предоставляет пользователям </w:t>
      </w:r>
      <w:r>
        <w:rPr>
          <w:lang w:val="ru-RU"/>
        </w:rPr>
        <w:t>настоящей</w:t>
      </w:r>
      <w:r w:rsidRPr="002E34F1">
        <w:rPr>
          <w:lang w:val="ru-RU"/>
        </w:rPr>
        <w:t xml:space="preserve"> Рекомендации </w:t>
      </w:r>
      <w:r>
        <w:rPr>
          <w:lang w:val="ru-RU"/>
        </w:rPr>
        <w:t xml:space="preserve">гибкость </w:t>
      </w:r>
      <w:r w:rsidRPr="002E34F1">
        <w:rPr>
          <w:lang w:val="ru-RU"/>
        </w:rPr>
        <w:t xml:space="preserve">в определении их собственных псевдонимов для достижения высокоэффективного кодирования. Разработчики пакетов </w:t>
      </w:r>
      <w:r w:rsidRPr="00672DAE">
        <w:rPr>
          <w:lang w:val="ru-RU"/>
        </w:rPr>
        <w:t xml:space="preserve">постоянной </w:t>
      </w:r>
      <w:r w:rsidRPr="002E34F1">
        <w:rPr>
          <w:lang w:val="ru-RU"/>
        </w:rPr>
        <w:t xml:space="preserve">длины должны показать возможность преобразования между каждым элементом в пакете </w:t>
      </w:r>
      <w:r w:rsidRPr="00672DAE">
        <w:rPr>
          <w:lang w:val="ru-RU"/>
        </w:rPr>
        <w:t xml:space="preserve">постоянной </w:t>
      </w:r>
      <w:r w:rsidRPr="002E34F1">
        <w:rPr>
          <w:lang w:val="ru-RU"/>
        </w:rPr>
        <w:t xml:space="preserve">длины и определяющим ключом. В отличие от универсальных наборов и глобальных наборов, в которых ключ каждого элемента в наборе можно воссоздать без потери информации, ключ каждого элемента в пакете </w:t>
      </w:r>
      <w:r w:rsidRPr="00672DAE">
        <w:rPr>
          <w:lang w:val="ru-RU"/>
        </w:rPr>
        <w:t xml:space="preserve">постоянной </w:t>
      </w:r>
      <w:r w:rsidRPr="002E34F1">
        <w:rPr>
          <w:lang w:val="ru-RU"/>
        </w:rPr>
        <w:t xml:space="preserve">длины невозможно воссоздать без рекурсивного обращения к определяющей Рекомендации или </w:t>
      </w:r>
      <w:r w:rsidRPr="002E34F1">
        <w:rPr>
          <w:lang w:val="en-US"/>
        </w:rPr>
        <w:t>RP</w:t>
      </w:r>
      <w:r w:rsidRPr="002E34F1">
        <w:rPr>
          <w:lang w:val="ru-RU"/>
        </w:rPr>
        <w:t xml:space="preserve"> и соответствующему регистру</w:t>
      </w:r>
      <w:r>
        <w:rPr>
          <w:lang w:val="ru-RU"/>
        </w:rPr>
        <w:t>.</w:t>
      </w:r>
    </w:p>
    <w:p w:rsidR="00B15F55" w:rsidRDefault="00B15F55" w:rsidP="00F0632D">
      <w:pPr>
        <w:rPr>
          <w:lang w:val="ru-RU"/>
        </w:rPr>
      </w:pPr>
      <w:r w:rsidRPr="001B4A82">
        <w:rPr>
          <w:lang w:val="ru-RU"/>
        </w:rPr>
        <w:t xml:space="preserve">Пакеты </w:t>
      </w:r>
      <w:r w:rsidRPr="00672DAE">
        <w:rPr>
          <w:lang w:val="ru-RU"/>
        </w:rPr>
        <w:t xml:space="preserve">постоянной </w:t>
      </w:r>
      <w:r w:rsidRPr="001B4A82">
        <w:rPr>
          <w:lang w:val="ru-RU"/>
        </w:rPr>
        <w:t>длины допускают рекурсию, поэтому ключ, связанный с элементом, может идентифицировать либо единичный элемент данных из регистра либо набор</w:t>
      </w:r>
      <w:r>
        <w:rPr>
          <w:lang w:val="ru-RU"/>
        </w:rPr>
        <w:t xml:space="preserve"> или</w:t>
      </w:r>
      <w:r w:rsidRPr="001B4A82">
        <w:rPr>
          <w:lang w:val="ru-RU"/>
        </w:rPr>
        <w:t xml:space="preserve"> группу данных из любой Рекомендации или </w:t>
      </w:r>
      <w:r w:rsidRPr="001B4A82">
        <w:rPr>
          <w:lang w:val="en-US"/>
        </w:rPr>
        <w:t>RP</w:t>
      </w:r>
      <w:r w:rsidRPr="001B4A82">
        <w:rPr>
          <w:lang w:val="ru-RU"/>
        </w:rPr>
        <w:t xml:space="preserve"> по наборам и пакетам и соответствующего регистра</w:t>
      </w:r>
      <w:r>
        <w:rPr>
          <w:lang w:val="ru-RU"/>
        </w:rPr>
        <w:t>.</w:t>
      </w:r>
    </w:p>
    <w:p w:rsidR="00B15F55" w:rsidRPr="00B13DDE" w:rsidRDefault="00B15F55" w:rsidP="00F0632D">
      <w:pPr>
        <w:pStyle w:val="Note"/>
        <w:rPr>
          <w:lang w:val="ru-RU"/>
        </w:rPr>
      </w:pPr>
      <w:r w:rsidRPr="00406358">
        <w:rPr>
          <w:lang w:val="ru-RU"/>
        </w:rPr>
        <w:t xml:space="preserve">ПРИМЕЧАНИЕ 2. </w:t>
      </w:r>
      <w:r>
        <w:rPr>
          <w:lang w:val="ru-RU"/>
        </w:rPr>
        <w:t xml:space="preserve">– </w:t>
      </w:r>
      <w:r w:rsidRPr="00406358">
        <w:rPr>
          <w:lang w:val="ru-RU"/>
        </w:rPr>
        <w:t xml:space="preserve">Во многих случаях группы могут кодироваться как универсальные наборы, локальные наборы, пакеты переменной длины и пакеты постоянной длины без изменения значений </w:t>
      </w:r>
      <w:r>
        <w:rPr>
          <w:lang w:val="ru-RU"/>
        </w:rPr>
        <w:t>и</w:t>
      </w:r>
      <w:r w:rsidRPr="00406358">
        <w:rPr>
          <w:lang w:val="ru-RU"/>
        </w:rPr>
        <w:t xml:space="preserve">ндивидуальных элементов </w:t>
      </w:r>
      <w:r w:rsidRPr="00B13DDE">
        <w:rPr>
          <w:lang w:val="ru-RU"/>
        </w:rPr>
        <w:t>метаданных</w:t>
      </w:r>
      <w:r w:rsidRPr="00406358">
        <w:rPr>
          <w:lang w:val="ru-RU"/>
        </w:rPr>
        <w:t xml:space="preserve"> в группе. В каждом случае применительно к данной группе в ключе группы изменится только байт 6, а байты 9</w:t>
      </w:r>
      <w:r>
        <w:rPr>
          <w:lang w:val="ru-RU"/>
        </w:rPr>
        <w:t>–</w:t>
      </w:r>
      <w:r w:rsidR="00F0632D">
        <w:rPr>
          <w:lang w:val="ru-RU"/>
        </w:rPr>
        <w:t xml:space="preserve">16 останутся прежними. </w:t>
      </w:r>
    </w:p>
    <w:p w:rsidR="00B15F55" w:rsidRPr="00F0632D" w:rsidRDefault="00B15F55" w:rsidP="00F0632D">
      <w:pPr>
        <w:pStyle w:val="Heading2"/>
        <w:rPr>
          <w:lang w:val="ru-RU"/>
        </w:rPr>
      </w:pPr>
      <w:bookmarkStart w:id="40" w:name="_Toc42868856"/>
      <w:r w:rsidRPr="00F0632D">
        <w:rPr>
          <w:lang w:val="ru-RU"/>
        </w:rPr>
        <w:t>3.6</w:t>
      </w:r>
      <w:r w:rsidRPr="00F0632D">
        <w:rPr>
          <w:lang w:val="ru-RU"/>
        </w:rPr>
        <w:tab/>
        <w:t>Запрещенное использование</w:t>
      </w:r>
      <w:bookmarkEnd w:id="40"/>
    </w:p>
    <w:p w:rsidR="00B15F55" w:rsidRPr="00672DAE" w:rsidRDefault="00B15F55" w:rsidP="00F0632D">
      <w:pPr>
        <w:rPr>
          <w:lang w:val="ru-RU"/>
        </w:rPr>
      </w:pPr>
      <w:r>
        <w:rPr>
          <w:lang w:val="ru-RU"/>
        </w:rPr>
        <w:t xml:space="preserve">Значение </w:t>
      </w:r>
      <w:r w:rsidR="00FB17B2" w:rsidRPr="00672DAE">
        <w:rPr>
          <w:lang w:val="ru-RU"/>
        </w:rPr>
        <w:t>0</w:t>
      </w:r>
      <w:r w:rsidR="00FB17B2" w:rsidRPr="00E34E01">
        <w:rPr>
          <w:lang w:val="en-GB"/>
        </w:rPr>
        <w:t>x</w:t>
      </w:r>
      <w:r w:rsidR="00FB17B2" w:rsidRPr="00672DAE">
        <w:rPr>
          <w:lang w:val="ru-RU"/>
        </w:rPr>
        <w:t>06</w:t>
      </w:r>
      <w:r w:rsidR="00FB17B2">
        <w:rPr>
          <w:lang w:val="ru-RU"/>
        </w:rPr>
        <w:t xml:space="preserve"> </w:t>
      </w:r>
      <w:r>
        <w:rPr>
          <w:lang w:val="ru-RU"/>
        </w:rPr>
        <w:t xml:space="preserve">байта </w:t>
      </w:r>
      <w:r w:rsidRPr="00672DAE">
        <w:rPr>
          <w:lang w:val="ru-RU"/>
        </w:rPr>
        <w:t xml:space="preserve">6 </w:t>
      </w:r>
      <w:r>
        <w:rPr>
          <w:lang w:val="ru-RU"/>
        </w:rPr>
        <w:t xml:space="preserve">не должно использоваться для </w:t>
      </w:r>
      <w:r w:rsidR="00FB17B2" w:rsidRPr="00E34E01">
        <w:rPr>
          <w:lang w:val="en-GB"/>
        </w:rPr>
        <w:t>KLV</w:t>
      </w:r>
      <w:r w:rsidR="00FB17B2">
        <w:rPr>
          <w:lang w:val="ru-RU"/>
        </w:rPr>
        <w:t>-</w:t>
      </w:r>
      <w:r>
        <w:rPr>
          <w:lang w:val="ru-RU"/>
        </w:rPr>
        <w:t>кодирования</w:t>
      </w:r>
      <w:r w:rsidRPr="00672DAE">
        <w:rPr>
          <w:lang w:val="ru-RU"/>
        </w:rPr>
        <w:t>.</w:t>
      </w:r>
    </w:p>
    <w:p w:rsidR="00B15F55" w:rsidRPr="00640C00" w:rsidRDefault="00B15F55" w:rsidP="00F0632D">
      <w:pPr>
        <w:pStyle w:val="Heading1"/>
        <w:rPr>
          <w:lang w:val="ru-RU"/>
        </w:rPr>
      </w:pPr>
      <w:r w:rsidRPr="00640C00">
        <w:rPr>
          <w:lang w:val="ru-RU"/>
        </w:rPr>
        <w:t>4</w:t>
      </w:r>
      <w:r w:rsidRPr="00640C00">
        <w:rPr>
          <w:lang w:val="ru-RU"/>
        </w:rPr>
        <w:tab/>
      </w:r>
      <w:r>
        <w:rPr>
          <w:lang w:val="ru-RU"/>
        </w:rPr>
        <w:t xml:space="preserve">Оболочки и </w:t>
      </w:r>
      <w:r w:rsidRPr="00B13DDE">
        <w:rPr>
          <w:lang w:val="ru-RU"/>
        </w:rPr>
        <w:t>контейнеры</w:t>
      </w:r>
      <w:r w:rsidRPr="00640C00" w:rsidDel="00271DDA">
        <w:rPr>
          <w:lang w:val="ru-RU"/>
        </w:rPr>
        <w:t xml:space="preserve"> </w:t>
      </w:r>
    </w:p>
    <w:p w:rsidR="00B15F55" w:rsidRPr="00640C00" w:rsidRDefault="00B15F55" w:rsidP="00F0632D">
      <w:pPr>
        <w:rPr>
          <w:lang w:val="ru-RU"/>
        </w:rPr>
      </w:pPr>
      <w:r>
        <w:rPr>
          <w:lang w:val="ru-RU"/>
        </w:rPr>
        <w:t>Оболочки и контейнеры</w:t>
      </w:r>
      <w:r w:rsidRPr="00640C00" w:rsidDel="00271DDA">
        <w:rPr>
          <w:lang w:val="ru-RU"/>
        </w:rPr>
        <w:t xml:space="preserve"> </w:t>
      </w:r>
      <w:r>
        <w:rPr>
          <w:lang w:val="ru-RU"/>
        </w:rPr>
        <w:t xml:space="preserve">должны быть идентифицированы байтом </w:t>
      </w:r>
      <w:r w:rsidRPr="00640C00">
        <w:rPr>
          <w:lang w:val="ru-RU"/>
        </w:rPr>
        <w:t>5</w:t>
      </w:r>
      <w:r>
        <w:rPr>
          <w:lang w:val="ru-RU"/>
        </w:rPr>
        <w:t>, имеющим значение</w:t>
      </w:r>
      <w:r w:rsidRPr="00640C00">
        <w:rPr>
          <w:lang w:val="ru-RU"/>
        </w:rPr>
        <w:t xml:space="preserve"> 0</w:t>
      </w:r>
      <w:r w:rsidRPr="00E34E01">
        <w:rPr>
          <w:lang w:val="en-GB"/>
        </w:rPr>
        <w:t>x</w:t>
      </w:r>
      <w:r w:rsidRPr="00640C00">
        <w:rPr>
          <w:lang w:val="ru-RU"/>
        </w:rPr>
        <w:t>03.</w:t>
      </w:r>
    </w:p>
    <w:p w:rsidR="00B15F55" w:rsidRPr="008B5748" w:rsidRDefault="00B15F55" w:rsidP="00F0632D">
      <w:pPr>
        <w:rPr>
          <w:lang w:val="ru-RU"/>
        </w:rPr>
      </w:pPr>
      <w:r>
        <w:rPr>
          <w:lang w:val="ru-RU"/>
        </w:rPr>
        <w:t xml:space="preserve">Оболочки и контейнеры отличаются от наборов и пакетов </w:t>
      </w:r>
      <w:r w:rsidR="00FB17B2">
        <w:rPr>
          <w:lang w:val="ru-RU"/>
        </w:rPr>
        <w:t>тем</w:t>
      </w:r>
      <w:r>
        <w:rPr>
          <w:lang w:val="ru-RU"/>
        </w:rPr>
        <w:t xml:space="preserve">, что они не обязательно пользуются общей </w:t>
      </w:r>
      <w:r w:rsidRPr="00DF122A">
        <w:rPr>
          <w:lang w:val="ru-RU"/>
        </w:rPr>
        <w:t>конструкцией данных</w:t>
      </w:r>
      <w:r>
        <w:rPr>
          <w:lang w:val="ru-RU"/>
        </w:rPr>
        <w:t xml:space="preserve"> </w:t>
      </w:r>
      <w:r w:rsidRPr="00DF122A">
        <w:rPr>
          <w:lang w:val="en-US"/>
        </w:rPr>
        <w:t>KLV</w:t>
      </w:r>
      <w:r>
        <w:rPr>
          <w:lang w:val="ru-RU"/>
        </w:rPr>
        <w:t xml:space="preserve"> для всего содержания оболочки или контейнера. Рекомендуется, чтобы в отдельных частях оболочек и контейнеров данные кодировались с использованием протокола </w:t>
      </w:r>
      <w:r w:rsidR="00FB17B2" w:rsidRPr="00E34E01">
        <w:rPr>
          <w:lang w:val="en-GB"/>
        </w:rPr>
        <w:t>KLV</w:t>
      </w:r>
      <w:r w:rsidR="00FB17B2">
        <w:rPr>
          <w:lang w:val="ru-RU"/>
        </w:rPr>
        <w:t>-</w:t>
      </w:r>
      <w:r>
        <w:rPr>
          <w:lang w:val="ru-RU"/>
        </w:rPr>
        <w:t>кодирования, но эти части могут объединить другие технологии. В</w:t>
      </w:r>
      <w:r w:rsidRPr="008B5748">
        <w:rPr>
          <w:lang w:val="ru-RU"/>
        </w:rPr>
        <w:t xml:space="preserve"> </w:t>
      </w:r>
      <w:r>
        <w:rPr>
          <w:lang w:val="ru-RU"/>
        </w:rPr>
        <w:t>некоторых</w:t>
      </w:r>
      <w:r w:rsidRPr="008B5748">
        <w:rPr>
          <w:lang w:val="ru-RU"/>
        </w:rPr>
        <w:t xml:space="preserve"> </w:t>
      </w:r>
      <w:r>
        <w:rPr>
          <w:lang w:val="ru-RU"/>
        </w:rPr>
        <w:t>случаях</w:t>
      </w:r>
      <w:r w:rsidRPr="008B5748">
        <w:rPr>
          <w:lang w:val="ru-RU"/>
        </w:rPr>
        <w:t xml:space="preserve"> </w:t>
      </w:r>
      <w:r>
        <w:rPr>
          <w:lang w:val="ru-RU"/>
        </w:rPr>
        <w:t>оболочка</w:t>
      </w:r>
      <w:r w:rsidRPr="008B5748">
        <w:rPr>
          <w:lang w:val="ru-RU"/>
        </w:rPr>
        <w:t xml:space="preserve"> </w:t>
      </w:r>
      <w:r>
        <w:rPr>
          <w:lang w:val="ru-RU"/>
        </w:rPr>
        <w:t>или</w:t>
      </w:r>
      <w:r w:rsidRPr="008B5748">
        <w:rPr>
          <w:lang w:val="ru-RU"/>
        </w:rPr>
        <w:t xml:space="preserve"> </w:t>
      </w:r>
      <w:r>
        <w:rPr>
          <w:lang w:val="ru-RU"/>
        </w:rPr>
        <w:t>контейнер</w:t>
      </w:r>
      <w:r w:rsidRPr="008B5748">
        <w:rPr>
          <w:lang w:val="ru-RU"/>
        </w:rPr>
        <w:t xml:space="preserve"> </w:t>
      </w:r>
      <w:r>
        <w:rPr>
          <w:lang w:val="ru-RU"/>
        </w:rPr>
        <w:t xml:space="preserve">может пользоваться общей </w:t>
      </w:r>
      <w:r w:rsidRPr="00DF122A">
        <w:rPr>
          <w:lang w:val="ru-RU"/>
        </w:rPr>
        <w:t>конструкцией</w:t>
      </w:r>
      <w:r>
        <w:rPr>
          <w:lang w:val="ru-RU"/>
        </w:rPr>
        <w:t xml:space="preserve"> </w:t>
      </w:r>
      <w:r w:rsidRPr="00DF122A">
        <w:rPr>
          <w:lang w:val="en-US"/>
        </w:rPr>
        <w:t>KLV</w:t>
      </w:r>
      <w:r>
        <w:rPr>
          <w:lang w:val="ru-RU"/>
        </w:rPr>
        <w:t xml:space="preserve"> для некоторых применений (например, в потоковом интерфейсе), но применять другую технологию</w:t>
      </w:r>
      <w:r w:rsidRPr="00DF122A">
        <w:rPr>
          <w:lang w:val="ru-RU"/>
        </w:rPr>
        <w:t xml:space="preserve"> </w:t>
      </w:r>
      <w:r>
        <w:rPr>
          <w:lang w:val="ru-RU"/>
        </w:rPr>
        <w:t>в других применениях (например, в контейнере памяти). В этих случаях оболочка или контейнер не переопределяется как набор или пакет, сохраняя определение контейнера или</w:t>
      </w:r>
      <w:r w:rsidRPr="00E96A7C">
        <w:rPr>
          <w:lang w:val="ru-RU"/>
        </w:rPr>
        <w:t xml:space="preserve"> </w:t>
      </w:r>
      <w:r>
        <w:rPr>
          <w:lang w:val="ru-RU"/>
        </w:rPr>
        <w:t xml:space="preserve">оболочки, чтобы обеспечить постоянство идентификации. </w:t>
      </w:r>
    </w:p>
    <w:p w:rsidR="00B15F55" w:rsidRDefault="00B15F55" w:rsidP="00F0632D">
      <w:pPr>
        <w:rPr>
          <w:lang w:val="ru-RU"/>
        </w:rPr>
      </w:pPr>
      <w:r>
        <w:rPr>
          <w:lang w:val="ru-RU"/>
        </w:rPr>
        <w:t>По</w:t>
      </w:r>
      <w:r w:rsidRPr="00E96A7C">
        <w:rPr>
          <w:lang w:val="ru-RU"/>
        </w:rPr>
        <w:t xml:space="preserve"> </w:t>
      </w:r>
      <w:r>
        <w:rPr>
          <w:lang w:val="ru-RU"/>
        </w:rPr>
        <w:t>определению</w:t>
      </w:r>
      <w:r w:rsidRPr="00E96A7C">
        <w:rPr>
          <w:lang w:val="ru-RU"/>
        </w:rPr>
        <w:t xml:space="preserve">, </w:t>
      </w:r>
      <w:r>
        <w:rPr>
          <w:lang w:val="ru-RU"/>
        </w:rPr>
        <w:t>простые</w:t>
      </w:r>
      <w:r w:rsidRPr="00E96A7C">
        <w:rPr>
          <w:lang w:val="ru-RU"/>
        </w:rPr>
        <w:t xml:space="preserve"> </w:t>
      </w:r>
      <w:r>
        <w:rPr>
          <w:lang w:val="ru-RU"/>
        </w:rPr>
        <w:t>оболочки</w:t>
      </w:r>
      <w:r w:rsidRPr="00E96A7C">
        <w:rPr>
          <w:lang w:val="ru-RU"/>
        </w:rPr>
        <w:t xml:space="preserve"> </w:t>
      </w:r>
      <w:r>
        <w:rPr>
          <w:lang w:val="ru-RU"/>
        </w:rPr>
        <w:t>и</w:t>
      </w:r>
      <w:r w:rsidRPr="00E96A7C">
        <w:rPr>
          <w:lang w:val="ru-RU"/>
        </w:rPr>
        <w:t xml:space="preserve"> </w:t>
      </w:r>
      <w:r>
        <w:rPr>
          <w:lang w:val="ru-RU"/>
        </w:rPr>
        <w:t>контейнеры встраивают все данные в единственную структуру, не имеющую внешних ссылок. Простые оболочки</w:t>
      </w:r>
      <w:r w:rsidRPr="00E96A7C">
        <w:rPr>
          <w:lang w:val="ru-RU"/>
        </w:rPr>
        <w:t xml:space="preserve"> </w:t>
      </w:r>
      <w:r>
        <w:rPr>
          <w:lang w:val="ru-RU"/>
        </w:rPr>
        <w:t>и</w:t>
      </w:r>
      <w:r w:rsidRPr="00E96A7C">
        <w:rPr>
          <w:lang w:val="ru-RU"/>
        </w:rPr>
        <w:t xml:space="preserve"> </w:t>
      </w:r>
      <w:r>
        <w:rPr>
          <w:lang w:val="ru-RU"/>
        </w:rPr>
        <w:t>контейнеры должны идентифицироваться байтом 6, имеющим значение</w:t>
      </w:r>
      <w:r w:rsidRPr="006727AF">
        <w:rPr>
          <w:lang w:val="ru-RU"/>
        </w:rPr>
        <w:t xml:space="preserve"> 0</w:t>
      </w:r>
      <w:r w:rsidRPr="00E34E01">
        <w:rPr>
          <w:lang w:val="en-GB"/>
        </w:rPr>
        <w:t>x</w:t>
      </w:r>
      <w:r w:rsidRPr="006727AF">
        <w:rPr>
          <w:lang w:val="ru-RU"/>
        </w:rPr>
        <w:t>01.</w:t>
      </w:r>
    </w:p>
    <w:p w:rsidR="00B15F55" w:rsidRDefault="00B15F55" w:rsidP="00F0632D">
      <w:pPr>
        <w:rPr>
          <w:lang w:val="ru-RU"/>
        </w:rPr>
      </w:pPr>
      <w:r>
        <w:rPr>
          <w:lang w:val="ru-RU"/>
        </w:rPr>
        <w:t>Сложные оболочки</w:t>
      </w:r>
      <w:r w:rsidRPr="00E96A7C">
        <w:rPr>
          <w:lang w:val="ru-RU"/>
        </w:rPr>
        <w:t xml:space="preserve"> </w:t>
      </w:r>
      <w:r>
        <w:rPr>
          <w:lang w:val="ru-RU"/>
        </w:rPr>
        <w:t>и</w:t>
      </w:r>
      <w:r w:rsidRPr="00E96A7C">
        <w:rPr>
          <w:lang w:val="ru-RU"/>
        </w:rPr>
        <w:t xml:space="preserve"> </w:t>
      </w:r>
      <w:r>
        <w:rPr>
          <w:lang w:val="ru-RU"/>
        </w:rPr>
        <w:t>контейнеры определены структурами, в которых индивидуальные элементы данных могут быть загружены в файл по ссылке, а не встроены. Сложные оболочки</w:t>
      </w:r>
      <w:r w:rsidRPr="00E96A7C">
        <w:rPr>
          <w:lang w:val="ru-RU"/>
        </w:rPr>
        <w:t xml:space="preserve"> </w:t>
      </w:r>
      <w:r>
        <w:rPr>
          <w:lang w:val="ru-RU"/>
        </w:rPr>
        <w:t>и</w:t>
      </w:r>
      <w:r w:rsidRPr="00E96A7C">
        <w:rPr>
          <w:lang w:val="ru-RU"/>
        </w:rPr>
        <w:t xml:space="preserve"> </w:t>
      </w:r>
      <w:r>
        <w:rPr>
          <w:lang w:val="ru-RU"/>
        </w:rPr>
        <w:t>контейнеры, которые могут быть эффективнее, подходят для локального окружения, где можно легко получить ссылки.</w:t>
      </w:r>
      <w:r w:rsidRPr="006727AF">
        <w:rPr>
          <w:lang w:val="ru-RU"/>
        </w:rPr>
        <w:t xml:space="preserve"> </w:t>
      </w:r>
      <w:r>
        <w:rPr>
          <w:lang w:val="ru-RU"/>
        </w:rPr>
        <w:t>Сложные оболочки</w:t>
      </w:r>
      <w:r w:rsidRPr="00E96A7C">
        <w:rPr>
          <w:lang w:val="ru-RU"/>
        </w:rPr>
        <w:t xml:space="preserve"> </w:t>
      </w:r>
      <w:r>
        <w:rPr>
          <w:lang w:val="ru-RU"/>
        </w:rPr>
        <w:t>и</w:t>
      </w:r>
      <w:r w:rsidRPr="00E96A7C">
        <w:rPr>
          <w:lang w:val="ru-RU"/>
        </w:rPr>
        <w:t xml:space="preserve"> </w:t>
      </w:r>
      <w:r>
        <w:rPr>
          <w:lang w:val="ru-RU"/>
        </w:rPr>
        <w:t>контейнеры должны идентифицироваться байтом 6, имеющим значение</w:t>
      </w:r>
      <w:r w:rsidRPr="006727AF">
        <w:rPr>
          <w:lang w:val="ru-RU"/>
        </w:rPr>
        <w:t xml:space="preserve"> 0</w:t>
      </w:r>
      <w:r w:rsidRPr="00E34E01">
        <w:rPr>
          <w:lang w:val="en-GB"/>
        </w:rPr>
        <w:t>x</w:t>
      </w:r>
      <w:r>
        <w:rPr>
          <w:lang w:val="ru-RU"/>
        </w:rPr>
        <w:t>02</w:t>
      </w:r>
      <w:r w:rsidRPr="006727AF">
        <w:rPr>
          <w:lang w:val="ru-RU"/>
        </w:rPr>
        <w:t>.</w:t>
      </w:r>
    </w:p>
    <w:p w:rsidR="00B15F55" w:rsidRPr="00B74CC2" w:rsidRDefault="00B15F55" w:rsidP="00F0632D">
      <w:pPr>
        <w:rPr>
          <w:lang w:val="ru-RU"/>
        </w:rPr>
      </w:pPr>
      <w:r>
        <w:rPr>
          <w:lang w:val="ru-RU"/>
        </w:rPr>
        <w:t>Определение</w:t>
      </w:r>
      <w:r w:rsidRPr="00B74CC2">
        <w:rPr>
          <w:lang w:val="ru-RU"/>
        </w:rPr>
        <w:t xml:space="preserve"> </w:t>
      </w:r>
      <w:r>
        <w:rPr>
          <w:lang w:val="ru-RU"/>
        </w:rPr>
        <w:t>отдельных</w:t>
      </w:r>
      <w:r w:rsidRPr="00B74CC2">
        <w:rPr>
          <w:lang w:val="ru-RU"/>
        </w:rPr>
        <w:t xml:space="preserve"> </w:t>
      </w:r>
      <w:r>
        <w:rPr>
          <w:lang w:val="ru-RU"/>
        </w:rPr>
        <w:t>спецификаций</w:t>
      </w:r>
      <w:r w:rsidRPr="00B74CC2">
        <w:rPr>
          <w:lang w:val="ru-RU"/>
        </w:rPr>
        <w:t xml:space="preserve"> </w:t>
      </w:r>
      <w:r>
        <w:rPr>
          <w:lang w:val="ru-RU"/>
        </w:rPr>
        <w:t>оболочек</w:t>
      </w:r>
      <w:r w:rsidRPr="00B74CC2">
        <w:rPr>
          <w:lang w:val="ru-RU"/>
        </w:rPr>
        <w:t xml:space="preserve"> </w:t>
      </w:r>
      <w:r>
        <w:rPr>
          <w:lang w:val="ru-RU"/>
        </w:rPr>
        <w:t>и</w:t>
      </w:r>
      <w:r w:rsidRPr="00B74CC2">
        <w:rPr>
          <w:lang w:val="ru-RU"/>
        </w:rPr>
        <w:t xml:space="preserve"> </w:t>
      </w:r>
      <w:r>
        <w:rPr>
          <w:lang w:val="ru-RU"/>
        </w:rPr>
        <w:t>контейнеров, которое</w:t>
      </w:r>
      <w:r w:rsidRPr="00B74CC2">
        <w:rPr>
          <w:lang w:val="ru-RU"/>
        </w:rPr>
        <w:t xml:space="preserve"> </w:t>
      </w:r>
      <w:r>
        <w:rPr>
          <w:lang w:val="ru-RU"/>
        </w:rPr>
        <w:t>находится</w:t>
      </w:r>
      <w:r w:rsidRPr="00B74CC2">
        <w:rPr>
          <w:lang w:val="ru-RU"/>
        </w:rPr>
        <w:t xml:space="preserve"> </w:t>
      </w:r>
      <w:r>
        <w:rPr>
          <w:lang w:val="ru-RU"/>
        </w:rPr>
        <w:t>вне</w:t>
      </w:r>
      <w:r w:rsidRPr="00B74CC2">
        <w:rPr>
          <w:lang w:val="ru-RU"/>
        </w:rPr>
        <w:t xml:space="preserve"> </w:t>
      </w:r>
      <w:r>
        <w:rPr>
          <w:lang w:val="ru-RU"/>
        </w:rPr>
        <w:t>сферы применения настоящей Рекомендации, можно будет найти в других документах</w:t>
      </w:r>
      <w:r w:rsidRPr="00B74CC2">
        <w:rPr>
          <w:lang w:val="ru-RU"/>
        </w:rPr>
        <w:t>.</w:t>
      </w:r>
    </w:p>
    <w:p w:rsidR="00E07121" w:rsidRPr="00B13DDE" w:rsidRDefault="00E07121" w:rsidP="00F0632D">
      <w:pPr>
        <w:pStyle w:val="Heading1"/>
        <w:rPr>
          <w:lang w:val="ru-RU"/>
        </w:rPr>
      </w:pPr>
      <w:r w:rsidRPr="00B13DDE">
        <w:rPr>
          <w:lang w:val="ru-RU"/>
        </w:rPr>
        <w:t>5</w:t>
      </w:r>
      <w:r w:rsidRPr="00B13DDE">
        <w:rPr>
          <w:lang w:val="ru-RU"/>
        </w:rPr>
        <w:tab/>
      </w:r>
      <w:r w:rsidR="003E1D98" w:rsidRPr="00B13DDE">
        <w:rPr>
          <w:lang w:val="ru-RU"/>
        </w:rPr>
        <w:t xml:space="preserve">Метки </w:t>
      </w:r>
      <w:r w:rsidR="003E1D98" w:rsidRPr="00F0632D">
        <w:t>SMPTE</w:t>
      </w:r>
    </w:p>
    <w:p w:rsidR="003E1D98" w:rsidRPr="007B66E7" w:rsidRDefault="003E1D98" w:rsidP="00F0632D">
      <w:pPr>
        <w:rPr>
          <w:lang w:val="ru-RU"/>
        </w:rPr>
      </w:pPr>
      <w:r w:rsidRPr="007B66E7">
        <w:rPr>
          <w:lang w:val="ru-RU"/>
        </w:rPr>
        <w:t xml:space="preserve">Метки </w:t>
      </w:r>
      <w:r w:rsidRPr="007B66E7">
        <w:rPr>
          <w:lang w:val="en-GB"/>
        </w:rPr>
        <w:t>SMPTE</w:t>
      </w:r>
      <w:r w:rsidRPr="007B66E7">
        <w:rPr>
          <w:lang w:val="ru-RU"/>
        </w:rPr>
        <w:t xml:space="preserve"> должн</w:t>
      </w:r>
      <w:r w:rsidR="007876D1">
        <w:rPr>
          <w:lang w:val="ru-RU"/>
        </w:rPr>
        <w:t>ы</w:t>
      </w:r>
      <w:r w:rsidRPr="007B66E7">
        <w:rPr>
          <w:lang w:val="ru-RU"/>
        </w:rPr>
        <w:t xml:space="preserve"> идентифицировать</w:t>
      </w:r>
      <w:r w:rsidR="007876D1">
        <w:rPr>
          <w:lang w:val="ru-RU"/>
        </w:rPr>
        <w:t>ся</w:t>
      </w:r>
      <w:r w:rsidRPr="007B66E7">
        <w:rPr>
          <w:lang w:val="ru-RU"/>
        </w:rPr>
        <w:t xml:space="preserve"> байт</w:t>
      </w:r>
      <w:r w:rsidR="007876D1">
        <w:rPr>
          <w:lang w:val="ru-RU"/>
        </w:rPr>
        <w:t>ом</w:t>
      </w:r>
      <w:r w:rsidRPr="007B66E7">
        <w:rPr>
          <w:lang w:val="ru-RU"/>
        </w:rPr>
        <w:t xml:space="preserve"> 5, имеющи</w:t>
      </w:r>
      <w:r w:rsidR="007876D1">
        <w:rPr>
          <w:lang w:val="ru-RU"/>
        </w:rPr>
        <w:t>м</w:t>
      </w:r>
      <w:r w:rsidRPr="007B66E7">
        <w:rPr>
          <w:lang w:val="ru-RU"/>
        </w:rPr>
        <w:t xml:space="preserve"> значение 0</w:t>
      </w:r>
      <w:r w:rsidRPr="007B66E7">
        <w:rPr>
          <w:lang w:val="en-GB"/>
        </w:rPr>
        <w:t>x</w:t>
      </w:r>
      <w:r w:rsidRPr="007B66E7">
        <w:rPr>
          <w:lang w:val="ru-RU"/>
        </w:rPr>
        <w:t xml:space="preserve">04. Метки </w:t>
      </w:r>
      <w:r w:rsidRPr="007B66E7">
        <w:rPr>
          <w:lang w:val="en-GB"/>
        </w:rPr>
        <w:t>SMPTE</w:t>
      </w:r>
      <w:r w:rsidRPr="007B66E7">
        <w:rPr>
          <w:lang w:val="ru-RU"/>
        </w:rPr>
        <w:t xml:space="preserve"> не должны использоваться в качестве </w:t>
      </w:r>
      <w:r>
        <w:rPr>
          <w:lang w:val="ru-RU"/>
        </w:rPr>
        <w:t>к</w:t>
      </w:r>
      <w:r w:rsidRPr="007B66E7">
        <w:rPr>
          <w:lang w:val="ru-RU"/>
        </w:rPr>
        <w:t xml:space="preserve">люча при </w:t>
      </w:r>
      <w:r w:rsidR="007876D1" w:rsidRPr="007B66E7">
        <w:rPr>
          <w:lang w:val="en-GB"/>
        </w:rPr>
        <w:t>KLV</w:t>
      </w:r>
      <w:r w:rsidR="007876D1">
        <w:rPr>
          <w:lang w:val="ru-RU"/>
        </w:rPr>
        <w:t>-</w:t>
      </w:r>
      <w:r w:rsidRPr="007B66E7">
        <w:rPr>
          <w:lang w:val="ru-RU"/>
        </w:rPr>
        <w:t xml:space="preserve">кодировании. Метки </w:t>
      </w:r>
      <w:r w:rsidRPr="007B66E7">
        <w:rPr>
          <w:lang w:val="en-GB"/>
        </w:rPr>
        <w:t>SMPTE</w:t>
      </w:r>
      <w:r w:rsidRPr="007B66E7">
        <w:rPr>
          <w:lang w:val="ru-RU"/>
        </w:rPr>
        <w:t xml:space="preserve"> можно использовать как значение в триплетах </w:t>
      </w:r>
      <w:r w:rsidR="007876D1" w:rsidRPr="007B66E7">
        <w:rPr>
          <w:lang w:val="en-GB"/>
        </w:rPr>
        <w:t>KLV</w:t>
      </w:r>
      <w:r w:rsidR="007876D1">
        <w:rPr>
          <w:lang w:val="ru-RU"/>
        </w:rPr>
        <w:t>-</w:t>
      </w:r>
      <w:r>
        <w:rPr>
          <w:lang w:val="ru-RU"/>
        </w:rPr>
        <w:t xml:space="preserve">кодирования </w:t>
      </w:r>
      <w:r w:rsidRPr="007B66E7">
        <w:rPr>
          <w:lang w:val="ru-RU"/>
        </w:rPr>
        <w:t xml:space="preserve">или в любых других конструкциях кодирования. </w:t>
      </w:r>
    </w:p>
    <w:p w:rsidR="003E1D98" w:rsidRPr="007B66E7" w:rsidRDefault="003E1D98" w:rsidP="00F0632D">
      <w:pPr>
        <w:rPr>
          <w:lang w:val="ru-RU"/>
        </w:rPr>
      </w:pPr>
      <w:r w:rsidRPr="007B66E7">
        <w:rPr>
          <w:lang w:val="ru-RU"/>
        </w:rPr>
        <w:lastRenderedPageBreak/>
        <w:t xml:space="preserve">Метки </w:t>
      </w:r>
      <w:r w:rsidRPr="007B66E7">
        <w:rPr>
          <w:lang w:val="en-GB"/>
        </w:rPr>
        <w:t>SMPTE</w:t>
      </w:r>
      <w:r w:rsidRPr="007B66E7">
        <w:rPr>
          <w:lang w:val="ru-RU"/>
        </w:rPr>
        <w:t xml:space="preserve"> должны использоваться для идентификации любого объекта, смысловое значение которого полностью передает сама </w:t>
      </w:r>
      <w:r w:rsidRPr="007B66E7">
        <w:rPr>
          <w:lang w:val="en-US"/>
        </w:rPr>
        <w:t>UL</w:t>
      </w:r>
      <w:r w:rsidRPr="007B66E7">
        <w:rPr>
          <w:lang w:val="ru-RU"/>
        </w:rPr>
        <w:t xml:space="preserve">, администрируемая </w:t>
      </w:r>
      <w:r w:rsidRPr="007B66E7">
        <w:rPr>
          <w:lang w:val="en-GB"/>
        </w:rPr>
        <w:t>SMPTE</w:t>
      </w:r>
      <w:r w:rsidRPr="007B66E7">
        <w:rPr>
          <w:lang w:val="ru-RU"/>
        </w:rPr>
        <w:t xml:space="preserve">. Метки </w:t>
      </w:r>
      <w:r w:rsidRPr="007B66E7">
        <w:rPr>
          <w:lang w:val="en-GB"/>
        </w:rPr>
        <w:t>SMPTE</w:t>
      </w:r>
      <w:r w:rsidRPr="007B66E7">
        <w:rPr>
          <w:lang w:val="ru-RU"/>
        </w:rPr>
        <w:t xml:space="preserve"> могут использоваться для идентификации систем кодирования ядра, предоставления уникальной идентификации значений параметров, идентификации конструкций метаданных и много</w:t>
      </w:r>
      <w:r>
        <w:rPr>
          <w:lang w:val="ru-RU"/>
        </w:rPr>
        <w:t>го</w:t>
      </w:r>
      <w:r w:rsidRPr="007B66E7">
        <w:rPr>
          <w:lang w:val="ru-RU"/>
        </w:rPr>
        <w:t xml:space="preserve"> друго</w:t>
      </w:r>
      <w:r>
        <w:rPr>
          <w:lang w:val="ru-RU"/>
        </w:rPr>
        <w:t>го</w:t>
      </w:r>
      <w:r w:rsidRPr="007B66E7">
        <w:rPr>
          <w:lang w:val="ru-RU"/>
        </w:rPr>
        <w:t>.</w:t>
      </w:r>
    </w:p>
    <w:p w:rsidR="003E1D98" w:rsidRPr="007B66E7" w:rsidRDefault="003E1D98" w:rsidP="00F0632D">
      <w:pPr>
        <w:rPr>
          <w:lang w:val="ru-RU"/>
        </w:rPr>
      </w:pPr>
      <w:r w:rsidRPr="007B66E7">
        <w:rPr>
          <w:lang w:val="ru-RU"/>
        </w:rPr>
        <w:t>В оболочках и конте</w:t>
      </w:r>
      <w:r>
        <w:rPr>
          <w:lang w:val="ru-RU"/>
        </w:rPr>
        <w:t>йнерах, а иногда даже в наборах</w:t>
      </w:r>
      <w:r w:rsidRPr="007B66E7">
        <w:rPr>
          <w:lang w:val="ru-RU"/>
        </w:rPr>
        <w:t xml:space="preserve"> время от времени возникает потребность идентифицировать некоторые аспекты </w:t>
      </w:r>
      <w:r>
        <w:rPr>
          <w:lang w:val="ru-RU"/>
        </w:rPr>
        <w:t>содержания</w:t>
      </w:r>
      <w:r w:rsidRPr="007B66E7">
        <w:rPr>
          <w:lang w:val="ru-RU"/>
        </w:rPr>
        <w:t xml:space="preserve"> данных, которые не идентифицированы ключом набора, оболочки или контейнера. Такой аспект может быть идентифицирован, если включить метку </w:t>
      </w:r>
      <w:r w:rsidRPr="007B66E7">
        <w:rPr>
          <w:lang w:val="en-GB"/>
        </w:rPr>
        <w:t>SMPTE</w:t>
      </w:r>
      <w:r w:rsidRPr="007B66E7">
        <w:rPr>
          <w:lang w:val="ru-RU"/>
        </w:rPr>
        <w:t xml:space="preserve"> в набор, оболочку или контейнер в качестве элемента данных. Необходимо определить присутствие метки </w:t>
      </w:r>
      <w:r w:rsidRPr="007B66E7">
        <w:rPr>
          <w:lang w:val="en-GB"/>
        </w:rPr>
        <w:t>SMPTE</w:t>
      </w:r>
      <w:r w:rsidRPr="007B66E7">
        <w:rPr>
          <w:lang w:val="ru-RU"/>
        </w:rPr>
        <w:t xml:space="preserve"> на высоком уровне структуры </w:t>
      </w:r>
      <w:r w:rsidRPr="007B66E7">
        <w:rPr>
          <w:lang w:val="en-US"/>
        </w:rPr>
        <w:t>UL</w:t>
      </w:r>
      <w:r w:rsidRPr="007B66E7">
        <w:rPr>
          <w:lang w:val="ru-RU"/>
        </w:rPr>
        <w:t xml:space="preserve"> </w:t>
      </w:r>
      <w:r w:rsidRPr="007B66E7">
        <w:rPr>
          <w:lang w:val="en-GB"/>
        </w:rPr>
        <w:t>SMPTE</w:t>
      </w:r>
      <w:r w:rsidRPr="007B66E7">
        <w:rPr>
          <w:lang w:val="ru-RU"/>
        </w:rPr>
        <w:t xml:space="preserve">, чтобы декодеры понимали, что элемент является меткой </w:t>
      </w:r>
      <w:r w:rsidRPr="007B66E7">
        <w:rPr>
          <w:lang w:val="en-GB"/>
        </w:rPr>
        <w:t>SMPTE</w:t>
      </w:r>
      <w:r w:rsidRPr="007B66E7">
        <w:rPr>
          <w:lang w:val="ru-RU"/>
        </w:rPr>
        <w:t xml:space="preserve">, а не </w:t>
      </w:r>
      <w:r>
        <w:rPr>
          <w:lang w:val="ru-RU"/>
        </w:rPr>
        <w:t>к</w:t>
      </w:r>
      <w:r w:rsidRPr="007B66E7">
        <w:rPr>
          <w:lang w:val="ru-RU"/>
        </w:rPr>
        <w:t>лючом кодированного триплета</w:t>
      </w:r>
      <w:r w:rsidRPr="00A7025B">
        <w:rPr>
          <w:lang w:val="ru-RU"/>
        </w:rPr>
        <w:t xml:space="preserve"> </w:t>
      </w:r>
      <w:r w:rsidRPr="007B66E7">
        <w:rPr>
          <w:lang w:val="en-GB"/>
        </w:rPr>
        <w:t>KLV</w:t>
      </w:r>
      <w:r w:rsidRPr="007B66E7">
        <w:rPr>
          <w:lang w:val="ru-RU"/>
        </w:rPr>
        <w:t>.</w:t>
      </w:r>
      <w:r>
        <w:rPr>
          <w:lang w:val="ru-RU"/>
        </w:rPr>
        <w:t xml:space="preserve"> В таблице </w:t>
      </w:r>
      <w:r w:rsidRPr="007B66E7">
        <w:rPr>
          <w:lang w:val="ru-RU"/>
        </w:rPr>
        <w:t xml:space="preserve">12 </w:t>
      </w:r>
      <w:r>
        <w:rPr>
          <w:lang w:val="ru-RU"/>
        </w:rPr>
        <w:t>приводится</w:t>
      </w:r>
      <w:r w:rsidRPr="007B66E7">
        <w:rPr>
          <w:lang w:val="ru-RU"/>
        </w:rPr>
        <w:t xml:space="preserve"> описание полей </w:t>
      </w:r>
      <w:r w:rsidRPr="007B66E7">
        <w:rPr>
          <w:lang w:val="en-US"/>
        </w:rPr>
        <w:t>UL</w:t>
      </w:r>
      <w:r w:rsidRPr="007B66E7">
        <w:rPr>
          <w:lang w:val="ru-RU"/>
        </w:rPr>
        <w:t xml:space="preserve"> </w:t>
      </w:r>
      <w:r w:rsidRPr="007B66E7">
        <w:rPr>
          <w:lang w:val="en-GB"/>
        </w:rPr>
        <w:t>SMPTE</w:t>
      </w:r>
      <w:r w:rsidRPr="007B66E7">
        <w:rPr>
          <w:lang w:val="ru-RU"/>
        </w:rPr>
        <w:t xml:space="preserve"> для меток </w:t>
      </w:r>
      <w:r w:rsidRPr="007B66E7">
        <w:rPr>
          <w:lang w:val="en-GB"/>
        </w:rPr>
        <w:t>SMPTE</w:t>
      </w:r>
      <w:r w:rsidRPr="007B66E7">
        <w:rPr>
          <w:lang w:val="ru-RU"/>
        </w:rPr>
        <w:t xml:space="preserve">. </w:t>
      </w:r>
      <w:r>
        <w:rPr>
          <w:lang w:val="ru-RU"/>
        </w:rPr>
        <w:t>На рисунке</w:t>
      </w:r>
      <w:r w:rsidRPr="007B66E7">
        <w:rPr>
          <w:lang w:val="ru-RU"/>
        </w:rPr>
        <w:t xml:space="preserve"> 9 </w:t>
      </w:r>
      <w:r>
        <w:rPr>
          <w:lang w:val="ru-RU"/>
        </w:rPr>
        <w:t>показана структура</w:t>
      </w:r>
      <w:r w:rsidRPr="007B66E7">
        <w:rPr>
          <w:lang w:val="ru-RU"/>
        </w:rPr>
        <w:t xml:space="preserve"> метки </w:t>
      </w:r>
      <w:r w:rsidRPr="007B66E7">
        <w:rPr>
          <w:lang w:val="en-GB"/>
        </w:rPr>
        <w:t>SMPTE</w:t>
      </w:r>
      <w:r w:rsidRPr="007B66E7">
        <w:rPr>
          <w:lang w:val="ru-RU"/>
        </w:rPr>
        <w:t>.</w:t>
      </w:r>
    </w:p>
    <w:p w:rsidR="00E07121" w:rsidRPr="003E1D98" w:rsidRDefault="00E07121" w:rsidP="00F0632D">
      <w:pPr>
        <w:pStyle w:val="TableNo"/>
        <w:rPr>
          <w:lang w:val="ru-RU"/>
        </w:rPr>
      </w:pPr>
      <w:r w:rsidRPr="00276CC7">
        <w:rPr>
          <w:lang w:val="en-GB"/>
        </w:rPr>
        <w:t>TA</w:t>
      </w:r>
      <w:r w:rsidR="003E1D98">
        <w:rPr>
          <w:lang w:val="ru-RU"/>
        </w:rPr>
        <w:t>БЛИЦА</w:t>
      </w:r>
      <w:r w:rsidRPr="003E1D98">
        <w:rPr>
          <w:lang w:val="ru-RU"/>
        </w:rPr>
        <w:t xml:space="preserve"> 12</w:t>
      </w:r>
    </w:p>
    <w:p w:rsidR="003E1D98" w:rsidRPr="003E1D98" w:rsidRDefault="003E1D98" w:rsidP="00F0632D">
      <w:pPr>
        <w:pStyle w:val="Tabletitle"/>
        <w:rPr>
          <w:lang w:val="ru-RU"/>
        </w:rPr>
      </w:pPr>
      <w:r w:rsidRPr="003E1D98">
        <w:rPr>
          <w:lang w:val="ru-RU"/>
        </w:rPr>
        <w:t xml:space="preserve">Описание полей администрируемой </w:t>
      </w:r>
      <w:r w:rsidRPr="003E1D98" w:rsidDel="00653597">
        <w:rPr>
          <w:lang w:val="en-GB"/>
        </w:rPr>
        <w:t>SMPTE</w:t>
      </w:r>
      <w:r w:rsidRPr="003E1D98">
        <w:rPr>
          <w:lang w:val="ru-RU"/>
        </w:rPr>
        <w:t xml:space="preserve"> </w:t>
      </w:r>
      <w:r w:rsidRPr="003E1D98" w:rsidDel="00653597">
        <w:rPr>
          <w:lang w:val="en-GB"/>
        </w:rPr>
        <w:t>UL</w:t>
      </w:r>
      <w:r w:rsidRPr="003E1D98">
        <w:rPr>
          <w:lang w:val="ru-RU"/>
        </w:rPr>
        <w:t xml:space="preserve"> для меток </w:t>
      </w:r>
      <w:r w:rsidRPr="00F0632D">
        <w:t>SMPTE</w:t>
      </w:r>
      <w:r w:rsidRPr="003E1D98">
        <w:rPr>
          <w:lang w:val="ru-RU"/>
        </w:rPr>
        <w:t xml:space="preserve"> </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85" w:type="dxa"/>
          <w:right w:w="85" w:type="dxa"/>
        </w:tblCellMar>
        <w:tblLook w:val="0000" w:firstRow="0" w:lastRow="0" w:firstColumn="0" w:lastColumn="0" w:noHBand="0" w:noVBand="0"/>
      </w:tblPr>
      <w:tblGrid>
        <w:gridCol w:w="939"/>
        <w:gridCol w:w="1620"/>
        <w:gridCol w:w="3600"/>
        <w:gridCol w:w="1022"/>
        <w:gridCol w:w="2458"/>
      </w:tblGrid>
      <w:tr w:rsidR="003E1D98" w:rsidRPr="00F0632D" w:rsidTr="00994F26">
        <w:trPr>
          <w:trHeight w:val="20"/>
          <w:jc w:val="center"/>
        </w:trPr>
        <w:tc>
          <w:tcPr>
            <w:tcW w:w="939" w:type="dxa"/>
            <w:shd w:val="clear" w:color="800080" w:fill="FFFFFF"/>
            <w:vAlign w:val="center"/>
          </w:tcPr>
          <w:p w:rsidR="003E1D98" w:rsidRPr="00F0632D" w:rsidRDefault="003E1D98" w:rsidP="00F0632D">
            <w:pPr>
              <w:pStyle w:val="Tablehead"/>
            </w:pPr>
            <w:r w:rsidRPr="00F0632D">
              <w:t>Номер</w:t>
            </w:r>
          </w:p>
        </w:tc>
        <w:tc>
          <w:tcPr>
            <w:tcW w:w="1620" w:type="dxa"/>
            <w:shd w:val="clear" w:color="800080" w:fill="FFFFFF"/>
            <w:vAlign w:val="center"/>
          </w:tcPr>
          <w:p w:rsidR="003E1D98" w:rsidRPr="00F0632D" w:rsidRDefault="003E1D98" w:rsidP="00F0632D">
            <w:pPr>
              <w:pStyle w:val="Tablehead"/>
            </w:pPr>
            <w:r w:rsidRPr="00F0632D">
              <w:t>Поле</w:t>
            </w:r>
          </w:p>
        </w:tc>
        <w:tc>
          <w:tcPr>
            <w:tcW w:w="3600" w:type="dxa"/>
            <w:shd w:val="clear" w:color="800080" w:fill="FFFFFF"/>
            <w:vAlign w:val="center"/>
          </w:tcPr>
          <w:p w:rsidR="003E1D98" w:rsidRPr="00F0632D" w:rsidRDefault="003E1D98" w:rsidP="00F0632D">
            <w:pPr>
              <w:pStyle w:val="Tablehead"/>
            </w:pPr>
            <w:r w:rsidRPr="00F0632D">
              <w:t>Описание</w:t>
            </w:r>
          </w:p>
        </w:tc>
        <w:tc>
          <w:tcPr>
            <w:tcW w:w="1022" w:type="dxa"/>
            <w:shd w:val="clear" w:color="800080" w:fill="FFFFFF"/>
            <w:vAlign w:val="center"/>
          </w:tcPr>
          <w:p w:rsidR="003E1D98" w:rsidRPr="00F0632D" w:rsidRDefault="003E1D98" w:rsidP="00F0632D">
            <w:pPr>
              <w:pStyle w:val="Tablehead"/>
            </w:pPr>
            <w:r w:rsidRPr="00F0632D">
              <w:t>Длина</w:t>
            </w:r>
          </w:p>
        </w:tc>
        <w:tc>
          <w:tcPr>
            <w:tcW w:w="2458" w:type="dxa"/>
            <w:shd w:val="clear" w:color="800080" w:fill="FFFFFF"/>
            <w:vAlign w:val="center"/>
          </w:tcPr>
          <w:p w:rsidR="003E1D98" w:rsidRPr="00F0632D" w:rsidRDefault="003E1D98" w:rsidP="00F0632D">
            <w:pPr>
              <w:pStyle w:val="Tablehead"/>
            </w:pPr>
            <w:r w:rsidRPr="00F0632D">
              <w:t>Контент/Формат</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p>
        </w:tc>
        <w:tc>
          <w:tcPr>
            <w:tcW w:w="1620" w:type="dxa"/>
            <w:shd w:val="solid" w:color="C0C0C0" w:fill="FFFFFF"/>
          </w:tcPr>
          <w:p w:rsidR="003E1D98" w:rsidRPr="00D55214" w:rsidRDefault="003E1D98" w:rsidP="00C13903">
            <w:pPr>
              <w:pStyle w:val="Tabletext"/>
              <w:jc w:val="left"/>
              <w:rPr>
                <w:lang w:val="en-GB"/>
              </w:rPr>
            </w:pPr>
            <w:r>
              <w:rPr>
                <w:lang w:val="ru-RU"/>
              </w:rPr>
              <w:t xml:space="preserve">Заголовок </w:t>
            </w:r>
            <w:r w:rsidRPr="00D55214">
              <w:rPr>
                <w:lang w:val="en-GB"/>
              </w:rPr>
              <w:t>UL</w:t>
            </w:r>
          </w:p>
        </w:tc>
        <w:tc>
          <w:tcPr>
            <w:tcW w:w="3600" w:type="dxa"/>
          </w:tcPr>
          <w:p w:rsidR="003E1D98" w:rsidRPr="000D614E" w:rsidRDefault="003E1D98" w:rsidP="00F0632D">
            <w:pPr>
              <w:pStyle w:val="Tabletext"/>
              <w:jc w:val="left"/>
              <w:rPr>
                <w:lang w:val="en-GB"/>
              </w:rPr>
            </w:pPr>
          </w:p>
        </w:tc>
        <w:tc>
          <w:tcPr>
            <w:tcW w:w="1022" w:type="dxa"/>
          </w:tcPr>
          <w:p w:rsidR="003E1D98" w:rsidRPr="000D614E" w:rsidRDefault="003E1D98" w:rsidP="00F0632D">
            <w:pPr>
              <w:pStyle w:val="Tabletext"/>
              <w:jc w:val="center"/>
              <w:rPr>
                <w:lang w:val="en-GB"/>
              </w:rPr>
            </w:pPr>
          </w:p>
        </w:tc>
        <w:tc>
          <w:tcPr>
            <w:tcW w:w="2458" w:type="dxa"/>
          </w:tcPr>
          <w:p w:rsidR="003E1D98" w:rsidRPr="000D614E" w:rsidRDefault="003E1D98" w:rsidP="00F0632D">
            <w:pPr>
              <w:pStyle w:val="Tabletext"/>
              <w:jc w:val="left"/>
              <w:rPr>
                <w:lang w:val="en-GB"/>
              </w:rPr>
            </w:pP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1</w:t>
            </w:r>
          </w:p>
        </w:tc>
        <w:tc>
          <w:tcPr>
            <w:tcW w:w="1620" w:type="dxa"/>
            <w:shd w:val="solid" w:color="C0C0C0" w:fill="FFFFFF"/>
          </w:tcPr>
          <w:p w:rsidR="003E1D98" w:rsidRPr="00D55214" w:rsidRDefault="003E1D98" w:rsidP="00C13903">
            <w:pPr>
              <w:pStyle w:val="Tabletext"/>
              <w:jc w:val="left"/>
              <w:rPr>
                <w:lang w:val="en-GB"/>
              </w:rPr>
            </w:pPr>
            <w:r w:rsidRPr="00D55214">
              <w:rPr>
                <w:lang w:val="en-GB"/>
              </w:rPr>
              <w:t>OID</w:t>
            </w:r>
          </w:p>
        </w:tc>
        <w:tc>
          <w:tcPr>
            <w:tcW w:w="3600" w:type="dxa"/>
          </w:tcPr>
          <w:p w:rsidR="003E1D98" w:rsidRPr="000D614E" w:rsidRDefault="003E1D98" w:rsidP="00F0632D">
            <w:pPr>
              <w:pStyle w:val="Tabletext"/>
              <w:jc w:val="left"/>
              <w:rPr>
                <w:lang w:val="en-GB"/>
              </w:rPr>
            </w:pPr>
            <w:r w:rsidRPr="003C6E29">
              <w:rPr>
                <w:lang w:val="ru-RU"/>
              </w:rPr>
              <w:t>Идентификатор объекта</w:t>
            </w:r>
          </w:p>
        </w:tc>
        <w:tc>
          <w:tcPr>
            <w:tcW w:w="1022" w:type="dxa"/>
          </w:tcPr>
          <w:p w:rsidR="003E1D98" w:rsidRPr="00AB73C3" w:rsidRDefault="003E1D98" w:rsidP="00F0632D">
            <w:pPr>
              <w:pStyle w:val="Tabletext"/>
              <w:jc w:val="center"/>
              <w:rPr>
                <w:lang w:val="ru-RU"/>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Pr>
                <w:lang w:val="ru-RU"/>
              </w:rPr>
              <w:t>Всегда</w:t>
            </w:r>
            <w:r w:rsidRPr="000D614E">
              <w:rPr>
                <w:lang w:val="en-GB"/>
              </w:rPr>
              <w:t xml:space="preserve"> 0x06</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2</w:t>
            </w:r>
          </w:p>
        </w:tc>
        <w:tc>
          <w:tcPr>
            <w:tcW w:w="1620" w:type="dxa"/>
            <w:shd w:val="solid" w:color="C0C0C0" w:fill="FFFFFF"/>
          </w:tcPr>
          <w:p w:rsidR="003E1D98" w:rsidRPr="00D55214" w:rsidRDefault="003E1D98" w:rsidP="00C13903">
            <w:pPr>
              <w:pStyle w:val="Tabletext"/>
              <w:jc w:val="left"/>
              <w:rPr>
                <w:lang w:val="en-GB"/>
              </w:rPr>
            </w:pPr>
            <w:r>
              <w:rPr>
                <w:lang w:val="ru-RU"/>
              </w:rPr>
              <w:t xml:space="preserve">Размер </w:t>
            </w:r>
            <w:r w:rsidRPr="00D55214">
              <w:rPr>
                <w:lang w:val="en-GB"/>
              </w:rPr>
              <w:t>UL</w:t>
            </w:r>
          </w:p>
        </w:tc>
        <w:tc>
          <w:tcPr>
            <w:tcW w:w="3600" w:type="dxa"/>
          </w:tcPr>
          <w:p w:rsidR="003E1D98" w:rsidRPr="00E34E01" w:rsidRDefault="003E1D98" w:rsidP="00F0632D">
            <w:pPr>
              <w:pStyle w:val="Tabletext"/>
              <w:jc w:val="left"/>
              <w:rPr>
                <w:szCs w:val="22"/>
                <w:lang w:val="en-GB"/>
              </w:rPr>
            </w:pPr>
            <w:r w:rsidRPr="003C6E29">
              <w:rPr>
                <w:lang w:val="ru-RU"/>
              </w:rPr>
              <w:t>Размер</w:t>
            </w:r>
            <w:r w:rsidRPr="003C6E29">
              <w:rPr>
                <w:lang w:val="en-US"/>
              </w:rPr>
              <w:t xml:space="preserve"> </w:t>
            </w:r>
            <w:r w:rsidRPr="003C6E29">
              <w:rPr>
                <w:lang w:val="en-GB"/>
              </w:rPr>
              <w:t>UL</w:t>
            </w:r>
            <w:r w:rsidRPr="003C6E29">
              <w:rPr>
                <w:lang w:val="en-US"/>
              </w:rPr>
              <w:t xml:space="preserve"> </w:t>
            </w:r>
            <w:r w:rsidRPr="003C6E29">
              <w:rPr>
                <w:lang w:val="ru-RU"/>
              </w:rPr>
              <w:t>16 байт</w:t>
            </w:r>
            <w:r>
              <w:rPr>
                <w:lang w:val="ru-RU"/>
              </w:rPr>
              <w:t>ов</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Pr>
                <w:lang w:val="ru-RU"/>
              </w:rPr>
              <w:t>Всегда</w:t>
            </w:r>
            <w:r w:rsidRPr="000D614E">
              <w:rPr>
                <w:lang w:val="en-GB"/>
              </w:rPr>
              <w:t xml:space="preserve"> 0x0E</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p>
        </w:tc>
        <w:tc>
          <w:tcPr>
            <w:tcW w:w="1620" w:type="dxa"/>
            <w:shd w:val="solid" w:color="C0C0C0" w:fill="FFFFFF"/>
          </w:tcPr>
          <w:p w:rsidR="003E1D98" w:rsidRPr="00D55214" w:rsidRDefault="003E1D98" w:rsidP="00C13903">
            <w:pPr>
              <w:pStyle w:val="Tabletext"/>
              <w:jc w:val="left"/>
              <w:rPr>
                <w:lang w:val="en-GB"/>
              </w:rPr>
            </w:pPr>
            <w:r>
              <w:rPr>
                <w:lang w:val="ru-RU"/>
              </w:rPr>
              <w:t xml:space="preserve">Указатель </w:t>
            </w:r>
            <w:r w:rsidRPr="00D55214">
              <w:rPr>
                <w:lang w:val="en-GB"/>
              </w:rPr>
              <w:t>UL</w:t>
            </w:r>
          </w:p>
        </w:tc>
        <w:tc>
          <w:tcPr>
            <w:tcW w:w="3600" w:type="dxa"/>
          </w:tcPr>
          <w:p w:rsidR="003E1D98" w:rsidRPr="000D614E" w:rsidRDefault="003E1D98" w:rsidP="00F0632D">
            <w:pPr>
              <w:pStyle w:val="Tabletext"/>
              <w:jc w:val="left"/>
              <w:rPr>
                <w:lang w:val="en-GB"/>
              </w:rPr>
            </w:pPr>
          </w:p>
        </w:tc>
        <w:tc>
          <w:tcPr>
            <w:tcW w:w="1022" w:type="dxa"/>
          </w:tcPr>
          <w:p w:rsidR="003E1D98" w:rsidRPr="000D614E" w:rsidRDefault="003E1D98" w:rsidP="00F0632D">
            <w:pPr>
              <w:pStyle w:val="Tabletext"/>
              <w:jc w:val="center"/>
              <w:rPr>
                <w:lang w:val="en-GB"/>
              </w:rPr>
            </w:pPr>
          </w:p>
        </w:tc>
        <w:tc>
          <w:tcPr>
            <w:tcW w:w="2458" w:type="dxa"/>
          </w:tcPr>
          <w:p w:rsidR="003E1D98" w:rsidRPr="000D614E" w:rsidRDefault="003E1D98" w:rsidP="00F0632D">
            <w:pPr>
              <w:pStyle w:val="Tabletext"/>
              <w:jc w:val="left"/>
              <w:rPr>
                <w:lang w:val="en-GB"/>
              </w:rPr>
            </w:pP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3</w:t>
            </w:r>
          </w:p>
        </w:tc>
        <w:tc>
          <w:tcPr>
            <w:tcW w:w="1620" w:type="dxa"/>
            <w:shd w:val="solid" w:color="C0C0C0" w:fill="FFFFFF"/>
          </w:tcPr>
          <w:p w:rsidR="003E1D98" w:rsidRPr="00D55214" w:rsidRDefault="003E1D98" w:rsidP="00C13903">
            <w:pPr>
              <w:pStyle w:val="Tabletext"/>
              <w:jc w:val="left"/>
              <w:rPr>
                <w:lang w:val="en-GB"/>
              </w:rPr>
            </w:pPr>
            <w:r>
              <w:rPr>
                <w:lang w:val="ru-RU"/>
              </w:rPr>
              <w:t xml:space="preserve">Код </w:t>
            </w:r>
            <w:r w:rsidRPr="00D55214">
              <w:rPr>
                <w:lang w:val="en-GB"/>
              </w:rPr>
              <w:t>UL</w:t>
            </w:r>
          </w:p>
        </w:tc>
        <w:tc>
          <w:tcPr>
            <w:tcW w:w="3600" w:type="dxa"/>
          </w:tcPr>
          <w:p w:rsidR="003E1D98" w:rsidRPr="000D614E" w:rsidRDefault="003E1D98" w:rsidP="00F0632D">
            <w:pPr>
              <w:pStyle w:val="Tabletext"/>
              <w:jc w:val="left"/>
              <w:rPr>
                <w:lang w:val="en-GB"/>
              </w:rPr>
            </w:pPr>
            <w:r w:rsidRPr="003C6E29">
              <w:rPr>
                <w:lang w:val="ru-RU"/>
              </w:rPr>
              <w:t>Конкатенация субидентификаторов</w:t>
            </w:r>
            <w:r w:rsidRPr="003C6E29">
              <w:rPr>
                <w:lang w:val="en-GB"/>
              </w:rPr>
              <w:t xml:space="preserve"> ISO, ORG</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Pr>
                <w:lang w:val="ru-RU"/>
              </w:rPr>
              <w:t>Всегда</w:t>
            </w:r>
            <w:r w:rsidRPr="000D614E">
              <w:rPr>
                <w:lang w:val="en-GB"/>
              </w:rPr>
              <w:t xml:space="preserve"> 0x2B</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4</w:t>
            </w:r>
          </w:p>
        </w:tc>
        <w:tc>
          <w:tcPr>
            <w:tcW w:w="1620" w:type="dxa"/>
            <w:shd w:val="solid" w:color="C0C0C0" w:fill="FFFFFF"/>
          </w:tcPr>
          <w:p w:rsidR="003E1D98" w:rsidRPr="003C6E29" w:rsidRDefault="003E1D98" w:rsidP="00C13903">
            <w:pPr>
              <w:pStyle w:val="Tabletext"/>
              <w:jc w:val="left"/>
              <w:rPr>
                <w:lang w:val="en-GB"/>
              </w:rPr>
            </w:pPr>
            <w:r w:rsidRPr="003C6E29">
              <w:rPr>
                <w:lang w:val="ru-RU"/>
              </w:rPr>
              <w:t>Указатель</w:t>
            </w:r>
            <w:r>
              <w:rPr>
                <w:lang w:val="ru-RU"/>
              </w:rPr>
              <w:t xml:space="preserve"> </w:t>
            </w:r>
            <w:r w:rsidRPr="003C6E29">
              <w:rPr>
                <w:lang w:val="en-GB"/>
              </w:rPr>
              <w:t>SMPTE</w:t>
            </w:r>
          </w:p>
        </w:tc>
        <w:tc>
          <w:tcPr>
            <w:tcW w:w="3600" w:type="dxa"/>
          </w:tcPr>
          <w:p w:rsidR="003E1D98" w:rsidRPr="000D614E" w:rsidRDefault="003E1D98" w:rsidP="00F0632D">
            <w:pPr>
              <w:pStyle w:val="Tabletext"/>
              <w:jc w:val="left"/>
              <w:rPr>
                <w:lang w:val="en-GB"/>
              </w:rPr>
            </w:pPr>
            <w:r w:rsidRPr="003C6E29">
              <w:rPr>
                <w:lang w:val="ru-RU"/>
              </w:rPr>
              <w:t>Указатель</w:t>
            </w:r>
            <w:r>
              <w:rPr>
                <w:lang w:val="ru-RU"/>
              </w:rPr>
              <w:t xml:space="preserve"> </w:t>
            </w:r>
            <w:r w:rsidRPr="003C6E29">
              <w:rPr>
                <w:lang w:val="en-GB"/>
              </w:rPr>
              <w:t>SMPTE</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Pr>
                <w:lang w:val="ru-RU"/>
              </w:rPr>
              <w:t>Всегда</w:t>
            </w:r>
            <w:r w:rsidRPr="000D614E">
              <w:rPr>
                <w:lang w:val="en-GB"/>
              </w:rPr>
              <w:t xml:space="preserve"> 0x34</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5</w:t>
            </w:r>
          </w:p>
        </w:tc>
        <w:tc>
          <w:tcPr>
            <w:tcW w:w="1620" w:type="dxa"/>
            <w:shd w:val="solid" w:color="C0C0C0" w:fill="FFFFFF"/>
          </w:tcPr>
          <w:p w:rsidR="003E1D98" w:rsidRPr="003C6E29" w:rsidRDefault="003E1D98" w:rsidP="00C13903">
            <w:pPr>
              <w:pStyle w:val="Tabletext"/>
              <w:jc w:val="left"/>
              <w:rPr>
                <w:lang w:val="en-GB"/>
              </w:rPr>
            </w:pPr>
            <w:r w:rsidRPr="003C6E29">
              <w:rPr>
                <w:lang w:val="ru-RU"/>
              </w:rPr>
              <w:t>Указатель</w:t>
            </w:r>
            <w:r>
              <w:rPr>
                <w:lang w:val="ru-RU"/>
              </w:rPr>
              <w:t xml:space="preserve"> к</w:t>
            </w:r>
            <w:r w:rsidRPr="003C6E29">
              <w:rPr>
                <w:lang w:val="ru-RU"/>
              </w:rPr>
              <w:t>атегории</w:t>
            </w:r>
            <w:r w:rsidRPr="003C6E29">
              <w:rPr>
                <w:lang w:val="en-GB"/>
              </w:rPr>
              <w:t xml:space="preserve"> </w:t>
            </w:r>
            <w:r w:rsidRPr="003C6E29">
              <w:rPr>
                <w:lang w:val="ru-RU"/>
              </w:rPr>
              <w:t>реестра</w:t>
            </w:r>
          </w:p>
        </w:tc>
        <w:tc>
          <w:tcPr>
            <w:tcW w:w="3600" w:type="dxa"/>
          </w:tcPr>
          <w:p w:rsidR="003E1D98" w:rsidRPr="00AB73C3" w:rsidRDefault="003E1D98" w:rsidP="00F0632D">
            <w:pPr>
              <w:pStyle w:val="Tabletext"/>
              <w:jc w:val="left"/>
              <w:rPr>
                <w:lang w:val="ru-RU"/>
              </w:rPr>
            </w:pPr>
            <w:r>
              <w:rPr>
                <w:lang w:val="ru-RU"/>
              </w:rPr>
              <w:t>Метки</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Pr>
                <w:lang w:val="ru-RU"/>
              </w:rPr>
              <w:t>Всегда</w:t>
            </w:r>
            <w:r w:rsidRPr="000D614E">
              <w:rPr>
                <w:lang w:val="en-GB"/>
              </w:rPr>
              <w:t xml:space="preserve"> 0x04</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6</w:t>
            </w:r>
          </w:p>
        </w:tc>
        <w:tc>
          <w:tcPr>
            <w:tcW w:w="1620" w:type="dxa"/>
            <w:shd w:val="solid" w:color="C0C0C0" w:fill="FFFFFF"/>
          </w:tcPr>
          <w:p w:rsidR="003E1D98" w:rsidRPr="00E34E01" w:rsidRDefault="003E1D98" w:rsidP="00C13903">
            <w:pPr>
              <w:pStyle w:val="Tabletext"/>
              <w:jc w:val="left"/>
              <w:rPr>
                <w:szCs w:val="22"/>
                <w:lang w:val="en-GB"/>
              </w:rPr>
            </w:pPr>
            <w:r w:rsidRPr="003C6E29">
              <w:rPr>
                <w:lang w:val="ru-RU"/>
              </w:rPr>
              <w:t>Указатель</w:t>
            </w:r>
            <w:r>
              <w:rPr>
                <w:lang w:val="ru-RU"/>
              </w:rPr>
              <w:t xml:space="preserve"> р</w:t>
            </w:r>
            <w:r w:rsidRPr="003C6E29">
              <w:rPr>
                <w:lang w:val="ru-RU"/>
              </w:rPr>
              <w:t>еестра</w:t>
            </w:r>
          </w:p>
        </w:tc>
        <w:tc>
          <w:tcPr>
            <w:tcW w:w="3600" w:type="dxa"/>
          </w:tcPr>
          <w:p w:rsidR="003E1D98" w:rsidRDefault="003E1D98" w:rsidP="00F0632D">
            <w:pPr>
              <w:pStyle w:val="Tabletext"/>
              <w:jc w:val="left"/>
              <w:rPr>
                <w:lang w:val="ru-RU"/>
              </w:rPr>
            </w:pPr>
            <w:r>
              <w:rPr>
                <w:lang w:val="ru-RU"/>
              </w:rPr>
              <w:t>Регистр специальных меток</w:t>
            </w:r>
          </w:p>
          <w:p w:rsidR="003E1D98" w:rsidRPr="000D614E" w:rsidRDefault="003E1D98" w:rsidP="00F0632D">
            <w:pPr>
              <w:pStyle w:val="Tabletext"/>
              <w:jc w:val="left"/>
              <w:rPr>
                <w:lang w:val="en-GB"/>
              </w:rPr>
            </w:pP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sidRPr="000D614E">
              <w:rPr>
                <w:lang w:val="ru-RU"/>
              </w:rPr>
              <w:t>Нарастающее число</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7</w:t>
            </w:r>
          </w:p>
        </w:tc>
        <w:tc>
          <w:tcPr>
            <w:tcW w:w="1620" w:type="dxa"/>
            <w:shd w:val="solid" w:color="C0C0C0" w:fill="FFFFFF"/>
          </w:tcPr>
          <w:p w:rsidR="003E1D98" w:rsidRPr="000D614E" w:rsidRDefault="003E1D98" w:rsidP="00C13903">
            <w:pPr>
              <w:pStyle w:val="Tabletext"/>
              <w:jc w:val="left"/>
              <w:rPr>
                <w:lang w:val="en-GB"/>
              </w:rPr>
            </w:pPr>
            <w:r w:rsidRPr="003C6E29">
              <w:rPr>
                <w:lang w:val="ru-RU"/>
              </w:rPr>
              <w:t>Указатель структуры</w:t>
            </w:r>
          </w:p>
        </w:tc>
        <w:tc>
          <w:tcPr>
            <w:tcW w:w="3600" w:type="dxa"/>
          </w:tcPr>
          <w:p w:rsidR="003E1D98" w:rsidRPr="005668E2" w:rsidRDefault="003E1D98" w:rsidP="00F0632D">
            <w:pPr>
              <w:pStyle w:val="Tabletext"/>
              <w:jc w:val="left"/>
              <w:rPr>
                <w:lang w:val="ru-RU"/>
              </w:rPr>
            </w:pPr>
            <w:r w:rsidRPr="003C6E29">
              <w:rPr>
                <w:lang w:val="ru-RU"/>
              </w:rPr>
              <w:t>Указатель</w:t>
            </w:r>
            <w:r w:rsidRPr="00AD1A20">
              <w:rPr>
                <w:lang w:val="ru-RU"/>
              </w:rPr>
              <w:t xml:space="preserve"> </w:t>
            </w:r>
            <w:r w:rsidRPr="003C6E29">
              <w:rPr>
                <w:lang w:val="ru-RU"/>
              </w:rPr>
              <w:t>варианта</w:t>
            </w:r>
            <w:r w:rsidRPr="00AD1A20">
              <w:rPr>
                <w:lang w:val="ru-RU"/>
              </w:rPr>
              <w:t xml:space="preserve"> </w:t>
            </w:r>
            <w:r w:rsidRPr="003C6E29">
              <w:rPr>
                <w:lang w:val="ru-RU"/>
              </w:rPr>
              <w:t>структуры</w:t>
            </w:r>
            <w:r w:rsidRPr="00AD1A20">
              <w:rPr>
                <w:lang w:val="ru-RU"/>
              </w:rPr>
              <w:t xml:space="preserve"> </w:t>
            </w:r>
            <w:r w:rsidRPr="003C6E29">
              <w:rPr>
                <w:lang w:val="ru-RU"/>
              </w:rPr>
              <w:t>в</w:t>
            </w:r>
            <w:r w:rsidRPr="00AD1A20">
              <w:rPr>
                <w:lang w:val="ru-RU"/>
              </w:rPr>
              <w:t xml:space="preserve"> </w:t>
            </w:r>
            <w:r w:rsidRPr="003C6E29">
              <w:rPr>
                <w:lang w:val="ru-RU"/>
              </w:rPr>
              <w:t>регистре</w:t>
            </w:r>
            <w:r>
              <w:rPr>
                <w:lang w:val="ru-RU"/>
              </w:rPr>
              <w:t xml:space="preserve"> меток</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sidRPr="000D614E">
              <w:rPr>
                <w:lang w:val="ru-RU"/>
              </w:rPr>
              <w:t>Нарастающее число</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rFonts w:eastAsia="MS Mincho"/>
                <w:lang w:val="en-GB"/>
              </w:rPr>
            </w:pPr>
            <w:r w:rsidRPr="000D614E">
              <w:rPr>
                <w:rFonts w:eastAsia="MS Mincho"/>
                <w:lang w:val="en-GB"/>
              </w:rPr>
              <w:t>8</w:t>
            </w:r>
          </w:p>
        </w:tc>
        <w:tc>
          <w:tcPr>
            <w:tcW w:w="1620" w:type="dxa"/>
            <w:shd w:val="solid" w:color="C0C0C0" w:fill="FFFFFF"/>
          </w:tcPr>
          <w:p w:rsidR="003E1D98" w:rsidRPr="000D614E" w:rsidRDefault="003E1D98" w:rsidP="00C13903">
            <w:pPr>
              <w:pStyle w:val="Tabletext"/>
              <w:jc w:val="left"/>
              <w:rPr>
                <w:lang w:val="en-GB"/>
              </w:rPr>
            </w:pPr>
            <w:r w:rsidRPr="003C6E29">
              <w:rPr>
                <w:lang w:val="ru-RU"/>
              </w:rPr>
              <w:t>Номер версии</w:t>
            </w:r>
          </w:p>
        </w:tc>
        <w:tc>
          <w:tcPr>
            <w:tcW w:w="3600" w:type="dxa"/>
          </w:tcPr>
          <w:p w:rsidR="003E1D98" w:rsidRPr="005668E2" w:rsidRDefault="003E1D98" w:rsidP="00F0632D">
            <w:pPr>
              <w:pStyle w:val="Tabletext"/>
              <w:jc w:val="left"/>
              <w:rPr>
                <w:lang w:val="ru-RU"/>
              </w:rPr>
            </w:pPr>
            <w:r w:rsidRPr="003C6E29">
              <w:rPr>
                <w:lang w:val="ru-RU"/>
              </w:rPr>
              <w:t>Версия регистра</w:t>
            </w:r>
            <w:r>
              <w:rPr>
                <w:lang w:val="ru-RU"/>
              </w:rPr>
              <w:t xml:space="preserve"> меток,</w:t>
            </w:r>
            <w:r w:rsidRPr="003C6E29">
              <w:rPr>
                <w:lang w:val="ru-RU"/>
              </w:rPr>
              <w:t xml:space="preserve"> который первы</w:t>
            </w:r>
            <w:r w:rsidR="007876D1">
              <w:rPr>
                <w:lang w:val="ru-RU"/>
              </w:rPr>
              <w:t>м</w:t>
            </w:r>
            <w:r w:rsidRPr="003C6E29">
              <w:rPr>
                <w:lang w:val="ru-RU"/>
              </w:rPr>
              <w:t xml:space="preserve"> определяет элемент, </w:t>
            </w:r>
            <w:r>
              <w:rPr>
                <w:lang w:val="ru-RU"/>
              </w:rPr>
              <w:t>отмеченный у</w:t>
            </w:r>
            <w:r w:rsidRPr="003C6E29">
              <w:rPr>
                <w:lang w:val="ru-RU"/>
              </w:rPr>
              <w:t>казате</w:t>
            </w:r>
            <w:r>
              <w:rPr>
                <w:lang w:val="ru-RU"/>
              </w:rPr>
              <w:t>лем меток</w:t>
            </w:r>
          </w:p>
        </w:tc>
        <w:tc>
          <w:tcPr>
            <w:tcW w:w="1022" w:type="dxa"/>
          </w:tcPr>
          <w:p w:rsidR="003E1D98" w:rsidRPr="000D614E" w:rsidRDefault="003E1D98" w:rsidP="00F0632D">
            <w:pPr>
              <w:pStyle w:val="Tabletext"/>
              <w:jc w:val="center"/>
              <w:rPr>
                <w:lang w:val="en-GB"/>
              </w:rPr>
            </w:pPr>
            <w:r w:rsidRPr="000D614E">
              <w:rPr>
                <w:lang w:val="en-GB"/>
              </w:rPr>
              <w:t xml:space="preserve">1 </w:t>
            </w:r>
            <w:r>
              <w:rPr>
                <w:lang w:val="ru-RU"/>
              </w:rPr>
              <w:t>байт</w:t>
            </w:r>
          </w:p>
        </w:tc>
        <w:tc>
          <w:tcPr>
            <w:tcW w:w="2458" w:type="dxa"/>
          </w:tcPr>
          <w:p w:rsidR="003E1D98" w:rsidRPr="000D614E" w:rsidRDefault="003E1D98" w:rsidP="00F0632D">
            <w:pPr>
              <w:pStyle w:val="Tabletext"/>
              <w:jc w:val="left"/>
              <w:rPr>
                <w:lang w:val="en-GB"/>
              </w:rPr>
            </w:pPr>
            <w:r w:rsidRPr="000D614E">
              <w:rPr>
                <w:lang w:val="ru-RU"/>
              </w:rPr>
              <w:t>Нарастающее число</w:t>
            </w:r>
          </w:p>
        </w:tc>
      </w:tr>
      <w:tr w:rsidR="003E1D98" w:rsidRPr="00E34E01"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p>
        </w:tc>
        <w:tc>
          <w:tcPr>
            <w:tcW w:w="1620" w:type="dxa"/>
            <w:shd w:val="solid" w:color="C0C0C0" w:fill="FFFFFF"/>
          </w:tcPr>
          <w:p w:rsidR="003E1D98" w:rsidRPr="000D614E" w:rsidRDefault="003E1D98" w:rsidP="00C13903">
            <w:pPr>
              <w:pStyle w:val="Tabletext"/>
              <w:jc w:val="left"/>
              <w:rPr>
                <w:lang w:val="en-GB"/>
              </w:rPr>
            </w:pPr>
            <w:r>
              <w:rPr>
                <w:lang w:val="ru-RU"/>
              </w:rPr>
              <w:t>Указатель меток</w:t>
            </w:r>
          </w:p>
        </w:tc>
        <w:tc>
          <w:tcPr>
            <w:tcW w:w="3600" w:type="dxa"/>
          </w:tcPr>
          <w:p w:rsidR="003E1D98" w:rsidRPr="000D614E" w:rsidRDefault="003E1D98" w:rsidP="00F0632D">
            <w:pPr>
              <w:pStyle w:val="Tabletext"/>
              <w:jc w:val="left"/>
              <w:rPr>
                <w:lang w:val="en-GB"/>
              </w:rPr>
            </w:pPr>
          </w:p>
        </w:tc>
        <w:tc>
          <w:tcPr>
            <w:tcW w:w="1022" w:type="dxa"/>
          </w:tcPr>
          <w:p w:rsidR="003E1D98" w:rsidRPr="000D614E" w:rsidRDefault="003E1D98" w:rsidP="00F0632D">
            <w:pPr>
              <w:pStyle w:val="Tabletext"/>
              <w:jc w:val="center"/>
              <w:rPr>
                <w:lang w:val="en-GB"/>
              </w:rPr>
            </w:pPr>
          </w:p>
        </w:tc>
        <w:tc>
          <w:tcPr>
            <w:tcW w:w="2458" w:type="dxa"/>
          </w:tcPr>
          <w:p w:rsidR="003E1D98" w:rsidRPr="000D614E" w:rsidRDefault="003E1D98" w:rsidP="00F0632D">
            <w:pPr>
              <w:pStyle w:val="Tabletext"/>
              <w:jc w:val="left"/>
              <w:rPr>
                <w:lang w:val="en-GB"/>
              </w:rPr>
            </w:pPr>
          </w:p>
        </w:tc>
      </w:tr>
      <w:tr w:rsidR="003E1D98" w:rsidRPr="009132D3" w:rsidTr="00994F26">
        <w:trPr>
          <w:trHeight w:val="20"/>
          <w:jc w:val="center"/>
        </w:trPr>
        <w:tc>
          <w:tcPr>
            <w:tcW w:w="939" w:type="dxa"/>
            <w:shd w:val="solid" w:color="C0C0C0" w:fill="FFFFFF"/>
          </w:tcPr>
          <w:p w:rsidR="003E1D98" w:rsidRPr="000D614E" w:rsidRDefault="003E1D98" w:rsidP="00F0632D">
            <w:pPr>
              <w:pStyle w:val="Tabletext"/>
              <w:jc w:val="center"/>
              <w:rPr>
                <w:lang w:val="en-GB"/>
              </w:rPr>
            </w:pPr>
            <w:r w:rsidRPr="000D614E">
              <w:rPr>
                <w:lang w:val="en-GB"/>
              </w:rPr>
              <w:t>9</w:t>
            </w:r>
            <w:r>
              <w:rPr>
                <w:lang w:val="ru-RU"/>
              </w:rPr>
              <w:t>–</w:t>
            </w:r>
            <w:r w:rsidRPr="000D614E">
              <w:rPr>
                <w:lang w:val="en-GB"/>
              </w:rPr>
              <w:t>16</w:t>
            </w:r>
          </w:p>
        </w:tc>
        <w:tc>
          <w:tcPr>
            <w:tcW w:w="1620" w:type="dxa"/>
            <w:shd w:val="solid" w:color="C0C0C0" w:fill="FFFFFF"/>
          </w:tcPr>
          <w:p w:rsidR="003E1D98" w:rsidRPr="000D614E" w:rsidRDefault="003E1D98" w:rsidP="00C13903">
            <w:pPr>
              <w:pStyle w:val="Tabletext"/>
              <w:jc w:val="left"/>
              <w:rPr>
                <w:rFonts w:eastAsia="MS Mincho"/>
                <w:lang w:val="en-GB"/>
              </w:rPr>
            </w:pPr>
            <w:r>
              <w:rPr>
                <w:lang w:val="ru-RU"/>
              </w:rPr>
              <w:t>Указатель меток</w:t>
            </w:r>
          </w:p>
        </w:tc>
        <w:tc>
          <w:tcPr>
            <w:tcW w:w="3600" w:type="dxa"/>
          </w:tcPr>
          <w:p w:rsidR="003E1D98" w:rsidRPr="00ED027C" w:rsidRDefault="003E1D98" w:rsidP="00F0632D">
            <w:pPr>
              <w:pStyle w:val="Tabletext"/>
              <w:jc w:val="left"/>
              <w:rPr>
                <w:lang w:val="ru-RU"/>
              </w:rPr>
            </w:pPr>
            <w:r>
              <w:rPr>
                <w:lang w:val="ru-RU"/>
              </w:rPr>
              <w:t>Определяет размещение меток в иерархической структуре</w:t>
            </w:r>
          </w:p>
          <w:p w:rsidR="003E1D98" w:rsidRPr="005668E2" w:rsidRDefault="003E1D98" w:rsidP="00F0632D">
            <w:pPr>
              <w:pStyle w:val="Tabletext"/>
              <w:jc w:val="left"/>
              <w:rPr>
                <w:lang w:val="ru-RU"/>
              </w:rPr>
            </w:pPr>
          </w:p>
        </w:tc>
        <w:tc>
          <w:tcPr>
            <w:tcW w:w="1022" w:type="dxa"/>
          </w:tcPr>
          <w:p w:rsidR="003E1D98" w:rsidRPr="000D614E" w:rsidRDefault="003E1D98" w:rsidP="00F0632D">
            <w:pPr>
              <w:pStyle w:val="Tabletext"/>
              <w:jc w:val="center"/>
              <w:rPr>
                <w:lang w:val="en-GB"/>
              </w:rPr>
            </w:pPr>
            <w:r w:rsidRPr="000D614E">
              <w:rPr>
                <w:lang w:val="en-GB"/>
              </w:rPr>
              <w:t xml:space="preserve">8 </w:t>
            </w:r>
            <w:r>
              <w:rPr>
                <w:lang w:val="ru-RU"/>
              </w:rPr>
              <w:t>байтов</w:t>
            </w:r>
          </w:p>
        </w:tc>
        <w:tc>
          <w:tcPr>
            <w:tcW w:w="2458" w:type="dxa"/>
          </w:tcPr>
          <w:p w:rsidR="003E1D98" w:rsidRPr="009B4605" w:rsidRDefault="003E1D98" w:rsidP="00994F26">
            <w:pPr>
              <w:pStyle w:val="Tabletext"/>
              <w:jc w:val="left"/>
              <w:rPr>
                <w:lang w:val="ru-RU"/>
              </w:rPr>
            </w:pPr>
            <w:r>
              <w:rPr>
                <w:lang w:val="ru-RU"/>
              </w:rPr>
              <w:t>Определен</w:t>
            </w:r>
            <w:r w:rsidRPr="003C6E29">
              <w:rPr>
                <w:lang w:val="ru-RU"/>
              </w:rPr>
              <w:t xml:space="preserve"> регистром</w:t>
            </w:r>
            <w:r>
              <w:rPr>
                <w:lang w:val="ru-RU"/>
              </w:rPr>
              <w:t xml:space="preserve"> </w:t>
            </w:r>
            <w:r w:rsidR="00994F26">
              <w:rPr>
                <w:lang w:val="ru-RU"/>
              </w:rPr>
              <w:br/>
            </w:r>
            <w:r>
              <w:rPr>
                <w:lang w:val="ru-RU"/>
              </w:rPr>
              <w:t>меток</w:t>
            </w:r>
            <w:r w:rsidRPr="003C6E29">
              <w:rPr>
                <w:lang w:val="ru-RU"/>
              </w:rPr>
              <w:t xml:space="preserve"> и Рекомендацией </w:t>
            </w:r>
            <w:r w:rsidR="00994F26">
              <w:rPr>
                <w:lang w:val="ru-RU"/>
              </w:rPr>
              <w:br/>
            </w:r>
            <w:r w:rsidRPr="003C6E29">
              <w:rPr>
                <w:lang w:val="ru-RU"/>
              </w:rPr>
              <w:t>или</w:t>
            </w:r>
            <w:r>
              <w:rPr>
                <w:lang w:val="ru-RU"/>
              </w:rPr>
              <w:t xml:space="preserve"> практикой</w:t>
            </w:r>
          </w:p>
        </w:tc>
      </w:tr>
    </w:tbl>
    <w:p w:rsidR="00E07121" w:rsidRPr="0082798E" w:rsidRDefault="00E07121" w:rsidP="009F2617">
      <w:pPr>
        <w:pStyle w:val="FigureNo"/>
        <w:rPr>
          <w:lang w:val="ru-RU"/>
        </w:rPr>
      </w:pPr>
      <w:r w:rsidRPr="00B13DDE">
        <w:rPr>
          <w:lang w:val="ru-RU"/>
        </w:rPr>
        <w:t>РИСУНОК</w:t>
      </w:r>
      <w:r w:rsidRPr="0082798E">
        <w:rPr>
          <w:lang w:val="ru-RU"/>
        </w:rPr>
        <w:t xml:space="preserve"> 9</w:t>
      </w:r>
    </w:p>
    <w:p w:rsidR="00E07121" w:rsidRPr="00B13DDE" w:rsidRDefault="00E07121" w:rsidP="009F2617">
      <w:pPr>
        <w:pStyle w:val="Figuretitle"/>
        <w:rPr>
          <w:lang w:val="ru-RU"/>
        </w:rPr>
      </w:pPr>
      <w:r w:rsidRPr="00276CC7" w:rsidDel="00653597">
        <w:rPr>
          <w:lang w:val="en-GB"/>
        </w:rPr>
        <w:t>UL</w:t>
      </w:r>
      <w:r w:rsidRPr="00B61FB1">
        <w:rPr>
          <w:lang w:val="ru-RU"/>
        </w:rPr>
        <w:t>, администрируемая</w:t>
      </w:r>
      <w:r w:rsidRPr="00B61FB1" w:rsidDel="00653597">
        <w:rPr>
          <w:lang w:val="ru-RU"/>
        </w:rPr>
        <w:t xml:space="preserve"> </w:t>
      </w:r>
      <w:r w:rsidRPr="00276CC7" w:rsidDel="00653597">
        <w:rPr>
          <w:lang w:val="en-GB"/>
        </w:rPr>
        <w:t>SMPTE</w:t>
      </w:r>
      <w:r w:rsidRPr="00B61FB1">
        <w:rPr>
          <w:lang w:val="ru-RU"/>
        </w:rPr>
        <w:t xml:space="preserve">, для меток </w:t>
      </w:r>
      <w:r w:rsidRPr="00276CC7">
        <w:rPr>
          <w:lang w:val="en-GB"/>
        </w:rPr>
        <w:t>SMPTE</w:t>
      </w:r>
    </w:p>
    <w:p w:rsidR="009F2617" w:rsidRPr="00C13903" w:rsidRDefault="00994F26" w:rsidP="009F2617">
      <w:pPr>
        <w:pStyle w:val="Figure"/>
        <w:rPr>
          <w:lang w:val="ru-RU"/>
        </w:rPr>
      </w:pPr>
      <w:r w:rsidRPr="009F2617">
        <w:rPr>
          <w:lang w:val="en-GB"/>
        </w:rPr>
        <w:object w:dxaOrig="7427" w:dyaOrig="2191">
          <v:shape id="_x0000_i1033" type="#_x0000_t75" style="width:283.5pt;height:79.5pt" o:ole="">
            <v:imagedata r:id="rId31" o:title=""/>
          </v:shape>
          <o:OLEObject Type="Embed" ProgID="CorelDRAW.Graphic.14" ShapeID="_x0000_i1033" DrawAspect="Content" ObjectID="_1368612627" r:id="rId32"/>
        </w:object>
      </w:r>
    </w:p>
    <w:p w:rsidR="00E124E1" w:rsidRDefault="00E124E1">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07121" w:rsidRPr="00C72B81" w:rsidRDefault="00E07121" w:rsidP="00FA5502">
      <w:pPr>
        <w:pStyle w:val="Heading1"/>
        <w:rPr>
          <w:lang w:val="ru-RU"/>
        </w:rPr>
      </w:pPr>
      <w:r w:rsidRPr="00C72B81">
        <w:rPr>
          <w:lang w:val="ru-RU"/>
        </w:rPr>
        <w:lastRenderedPageBreak/>
        <w:t>6</w:t>
      </w:r>
      <w:r w:rsidRPr="00C72B81">
        <w:rPr>
          <w:lang w:val="ru-RU"/>
        </w:rPr>
        <w:tab/>
      </w:r>
      <w:r w:rsidR="00C72B81">
        <w:rPr>
          <w:szCs w:val="22"/>
          <w:lang w:val="ru-RU"/>
        </w:rPr>
        <w:t>Зарегистрированная</w:t>
      </w:r>
      <w:r w:rsidR="00C72B81" w:rsidRPr="00765564">
        <w:rPr>
          <w:szCs w:val="22"/>
          <w:lang w:val="ru-RU"/>
        </w:rPr>
        <w:t xml:space="preserve"> </w:t>
      </w:r>
      <w:r w:rsidR="00C72B81">
        <w:rPr>
          <w:szCs w:val="22"/>
          <w:lang w:val="ru-RU"/>
        </w:rPr>
        <w:t>частная</w:t>
      </w:r>
      <w:r w:rsidR="00C72B81" w:rsidRPr="00765564">
        <w:rPr>
          <w:szCs w:val="22"/>
          <w:lang w:val="ru-RU"/>
        </w:rPr>
        <w:t xml:space="preserve"> </w:t>
      </w:r>
      <w:r w:rsidR="00C72B81">
        <w:rPr>
          <w:szCs w:val="22"/>
          <w:lang w:val="ru-RU"/>
        </w:rPr>
        <w:t>информация</w:t>
      </w:r>
    </w:p>
    <w:p w:rsidR="00C72B81" w:rsidRPr="00A904B0" w:rsidRDefault="00C72B81" w:rsidP="003C79A5">
      <w:pPr>
        <w:rPr>
          <w:lang w:val="ru-RU"/>
        </w:rPr>
      </w:pPr>
      <w:r>
        <w:rPr>
          <w:lang w:val="ru-RU"/>
        </w:rPr>
        <w:t>Зарегистрированная</w:t>
      </w:r>
      <w:r w:rsidRPr="00C67530">
        <w:rPr>
          <w:lang w:val="ru-RU"/>
        </w:rPr>
        <w:t xml:space="preserve"> </w:t>
      </w:r>
      <w:r>
        <w:rPr>
          <w:lang w:val="ru-RU"/>
        </w:rPr>
        <w:t>частная</w:t>
      </w:r>
      <w:r w:rsidRPr="00C67530">
        <w:rPr>
          <w:lang w:val="ru-RU"/>
        </w:rPr>
        <w:t xml:space="preserve"> </w:t>
      </w:r>
      <w:r>
        <w:rPr>
          <w:lang w:val="ru-RU"/>
        </w:rPr>
        <w:t>информация</w:t>
      </w:r>
      <w:r w:rsidRPr="00C67530" w:rsidDel="00271DDA">
        <w:rPr>
          <w:lang w:val="ru-RU"/>
        </w:rPr>
        <w:t xml:space="preserve"> </w:t>
      </w:r>
      <w:r>
        <w:rPr>
          <w:lang w:val="ru-RU"/>
        </w:rPr>
        <w:t>должна</w:t>
      </w:r>
      <w:r w:rsidRPr="00C67530">
        <w:rPr>
          <w:lang w:val="ru-RU"/>
        </w:rPr>
        <w:t xml:space="preserve"> </w:t>
      </w:r>
      <w:r>
        <w:rPr>
          <w:lang w:val="ru-RU"/>
        </w:rPr>
        <w:t xml:space="preserve">идентифицироваться в поле "категория реестра" метки </w:t>
      </w:r>
      <w:r>
        <w:rPr>
          <w:lang w:val="en-US"/>
        </w:rPr>
        <w:t>UL</w:t>
      </w:r>
      <w:r>
        <w:rPr>
          <w:lang w:val="ru-RU"/>
        </w:rPr>
        <w:t xml:space="preserve">, администрируемой </w:t>
      </w:r>
      <w:r w:rsidRPr="00E34E01">
        <w:rPr>
          <w:lang w:val="en-GB"/>
        </w:rPr>
        <w:t>SMPTE</w:t>
      </w:r>
      <w:r>
        <w:rPr>
          <w:lang w:val="ru-RU"/>
        </w:rPr>
        <w:t>, установленную на</w:t>
      </w:r>
      <w:r w:rsidRPr="00C67530">
        <w:rPr>
          <w:lang w:val="ru-RU"/>
        </w:rPr>
        <w:t xml:space="preserve"> 0</w:t>
      </w:r>
      <w:r w:rsidRPr="00E34E01">
        <w:rPr>
          <w:lang w:val="en-GB"/>
        </w:rPr>
        <w:t>x</w:t>
      </w:r>
      <w:r w:rsidRPr="00C67530">
        <w:rPr>
          <w:lang w:val="ru-RU"/>
        </w:rPr>
        <w:t>05.</w:t>
      </w:r>
      <w:r>
        <w:rPr>
          <w:lang w:val="ru-RU"/>
        </w:rPr>
        <w:t xml:space="preserve"> Назначение</w:t>
      </w:r>
      <w:r w:rsidRPr="00A904B0">
        <w:rPr>
          <w:lang w:val="ru-RU"/>
        </w:rPr>
        <w:t xml:space="preserve"> </w:t>
      </w:r>
      <w:r>
        <w:rPr>
          <w:lang w:val="ru-RU"/>
        </w:rPr>
        <w:t>этой</w:t>
      </w:r>
      <w:r w:rsidRPr="00A904B0">
        <w:rPr>
          <w:lang w:val="ru-RU"/>
        </w:rPr>
        <w:t xml:space="preserve"> </w:t>
      </w:r>
      <w:r>
        <w:rPr>
          <w:lang w:val="ru-RU"/>
        </w:rPr>
        <w:t>категории –</w:t>
      </w:r>
      <w:r w:rsidRPr="00A904B0">
        <w:rPr>
          <w:lang w:val="ru-RU"/>
        </w:rPr>
        <w:t xml:space="preserve"> </w:t>
      </w:r>
      <w:r>
        <w:rPr>
          <w:lang w:val="ru-RU"/>
        </w:rPr>
        <w:t>предоставить</w:t>
      </w:r>
      <w:r w:rsidRPr="00A904B0">
        <w:rPr>
          <w:lang w:val="ru-RU"/>
        </w:rPr>
        <w:t xml:space="preserve"> </w:t>
      </w:r>
      <w:r>
        <w:rPr>
          <w:lang w:val="ru-RU"/>
        </w:rPr>
        <w:t>Рекомендацию</w:t>
      </w:r>
      <w:r w:rsidRPr="00A904B0">
        <w:rPr>
          <w:lang w:val="ru-RU"/>
        </w:rPr>
        <w:t xml:space="preserve">, </w:t>
      </w:r>
      <w:r>
        <w:rPr>
          <w:lang w:val="ru-RU"/>
        </w:rPr>
        <w:t>однозначные</w:t>
      </w:r>
      <w:r w:rsidRPr="00A904B0">
        <w:rPr>
          <w:lang w:val="ru-RU"/>
        </w:rPr>
        <w:t xml:space="preserve"> </w:t>
      </w:r>
      <w:r>
        <w:rPr>
          <w:lang w:val="ru-RU"/>
        </w:rPr>
        <w:t>средства</w:t>
      </w:r>
      <w:r w:rsidRPr="00A904B0">
        <w:rPr>
          <w:lang w:val="ru-RU"/>
        </w:rPr>
        <w:t xml:space="preserve"> </w:t>
      </w:r>
      <w:r>
        <w:rPr>
          <w:lang w:val="ru-RU"/>
        </w:rPr>
        <w:t>переноса</w:t>
      </w:r>
      <w:r w:rsidRPr="00A904B0">
        <w:rPr>
          <w:lang w:val="ru-RU"/>
        </w:rPr>
        <w:t xml:space="preserve"> </w:t>
      </w:r>
      <w:r>
        <w:rPr>
          <w:lang w:val="ru-RU"/>
        </w:rPr>
        <w:t>информации</w:t>
      </w:r>
      <w:r w:rsidRPr="00A904B0">
        <w:rPr>
          <w:lang w:val="ru-RU"/>
        </w:rPr>
        <w:t xml:space="preserve">, </w:t>
      </w:r>
      <w:r>
        <w:rPr>
          <w:lang w:val="ru-RU"/>
        </w:rPr>
        <w:t>которую</w:t>
      </w:r>
      <w:r w:rsidRPr="00A904B0">
        <w:rPr>
          <w:lang w:val="ru-RU"/>
        </w:rPr>
        <w:t xml:space="preserve"> </w:t>
      </w:r>
      <w:r>
        <w:rPr>
          <w:lang w:val="ru-RU"/>
        </w:rPr>
        <w:t xml:space="preserve">регистрирует внешнее агентство </w:t>
      </w:r>
      <w:r w:rsidR="00F37DEC">
        <w:rPr>
          <w:lang w:val="ru-RU"/>
        </w:rPr>
        <w:t>когда</w:t>
      </w:r>
      <w:r>
        <w:rPr>
          <w:lang w:val="ru-RU"/>
        </w:rPr>
        <w:t xml:space="preserve"> нежелательно открыто вносить эту информацию в регистр </w:t>
      </w:r>
      <w:r w:rsidRPr="00E34E01">
        <w:rPr>
          <w:lang w:val="en-GB"/>
        </w:rPr>
        <w:t>SMPTE</w:t>
      </w:r>
      <w:r>
        <w:rPr>
          <w:lang w:val="ru-RU"/>
        </w:rPr>
        <w:t xml:space="preserve"> или квалифицировать ее как метаданные или как ядро.</w:t>
      </w:r>
    </w:p>
    <w:p w:rsidR="00C72B81" w:rsidRPr="00D12136" w:rsidRDefault="00C72B81" w:rsidP="003C79A5">
      <w:pPr>
        <w:rPr>
          <w:lang w:val="ru-RU"/>
        </w:rPr>
      </w:pPr>
      <w:r>
        <w:rPr>
          <w:lang w:val="ru-RU"/>
        </w:rPr>
        <w:t xml:space="preserve">Эта зарегистрированная частная информация не определяет администрируемую </w:t>
      </w:r>
      <w:r w:rsidRPr="00E34E01">
        <w:rPr>
          <w:lang w:val="en-GB"/>
        </w:rPr>
        <w:t>SMPTE</w:t>
      </w:r>
      <w:r w:rsidRPr="00D12136">
        <w:rPr>
          <w:lang w:val="ru-RU"/>
        </w:rPr>
        <w:t xml:space="preserve"> </w:t>
      </w:r>
      <w:r>
        <w:rPr>
          <w:lang w:val="en-US"/>
        </w:rPr>
        <w:t>UL</w:t>
      </w:r>
      <w:r>
        <w:rPr>
          <w:lang w:val="ru-RU"/>
        </w:rPr>
        <w:t xml:space="preserve"> как ключ или как метку </w:t>
      </w:r>
      <w:r w:rsidRPr="00E34E01">
        <w:rPr>
          <w:lang w:val="en-GB"/>
        </w:rPr>
        <w:t>SMPTE</w:t>
      </w:r>
      <w:r>
        <w:rPr>
          <w:lang w:val="ru-RU"/>
        </w:rPr>
        <w:t>.</w:t>
      </w:r>
    </w:p>
    <w:p w:rsidR="00C72B81" w:rsidRPr="00D12136" w:rsidRDefault="00C72B81" w:rsidP="003C79A5">
      <w:pPr>
        <w:rPr>
          <w:lang w:val="ru-RU"/>
        </w:rPr>
      </w:pPr>
      <w:r>
        <w:rPr>
          <w:lang w:val="ru-RU"/>
        </w:rPr>
        <w:t xml:space="preserve">Следует обратиться к </w:t>
      </w:r>
      <w:r w:rsidRPr="00E34E01">
        <w:rPr>
          <w:lang w:val="en-GB"/>
        </w:rPr>
        <w:t>SMPTE</w:t>
      </w:r>
      <w:r w:rsidRPr="00D12136">
        <w:rPr>
          <w:lang w:val="ru-RU"/>
        </w:rPr>
        <w:t xml:space="preserve"> </w:t>
      </w:r>
      <w:r w:rsidRPr="00E34E01">
        <w:rPr>
          <w:lang w:val="en-GB"/>
        </w:rPr>
        <w:t>RP</w:t>
      </w:r>
      <w:r w:rsidRPr="00D12136">
        <w:rPr>
          <w:lang w:val="ru-RU"/>
        </w:rPr>
        <w:t xml:space="preserve"> 225</w:t>
      </w:r>
      <w:r>
        <w:rPr>
          <w:lang w:val="ru-RU"/>
        </w:rPr>
        <w:t>, чтобы иметь авторитетное определение остальных полей</w:t>
      </w:r>
      <w:r w:rsidRPr="00B7269E">
        <w:rPr>
          <w:lang w:val="ru-RU"/>
        </w:rPr>
        <w:t xml:space="preserve"> </w:t>
      </w:r>
      <w:r>
        <w:rPr>
          <w:lang w:val="en-US"/>
        </w:rPr>
        <w:t>UL</w:t>
      </w:r>
      <w:r>
        <w:rPr>
          <w:lang w:val="ru-RU"/>
        </w:rPr>
        <w:t xml:space="preserve">, если указатель категории реестра не установлен на </w:t>
      </w:r>
      <w:r w:rsidRPr="00D12136">
        <w:rPr>
          <w:lang w:val="ru-RU"/>
        </w:rPr>
        <w:t>0</w:t>
      </w:r>
      <w:r w:rsidRPr="00E34E01">
        <w:rPr>
          <w:lang w:val="en-GB"/>
        </w:rPr>
        <w:t>x</w:t>
      </w:r>
      <w:r w:rsidRPr="00D12136">
        <w:rPr>
          <w:lang w:val="ru-RU"/>
        </w:rPr>
        <w:t>05.</w:t>
      </w:r>
      <w:r>
        <w:rPr>
          <w:lang w:val="ru-RU"/>
        </w:rPr>
        <w:t xml:space="preserve"> </w:t>
      </w:r>
    </w:p>
    <w:p w:rsidR="00E07121" w:rsidRPr="0082798E" w:rsidRDefault="00F37DEC" w:rsidP="003C79A5">
      <w:pPr>
        <w:pStyle w:val="AppendixNoTitle"/>
        <w:rPr>
          <w:lang w:val="ru-RU"/>
        </w:rPr>
      </w:pPr>
      <w:bookmarkStart w:id="41" w:name="_Toc164914378"/>
      <w:r w:rsidRPr="003C79A5">
        <w:rPr>
          <w:lang w:val="ru-RU"/>
        </w:rPr>
        <w:t>Дополнение</w:t>
      </w:r>
      <w:r w:rsidR="00E07121" w:rsidRPr="0082798E">
        <w:rPr>
          <w:lang w:val="ru-RU"/>
        </w:rPr>
        <w:t xml:space="preserve"> </w:t>
      </w:r>
      <w:r w:rsidR="00E07121" w:rsidRPr="0082798E">
        <w:rPr>
          <w:lang w:val="en-GB"/>
        </w:rPr>
        <w:t>A</w:t>
      </w:r>
      <w:r w:rsidR="00E07121" w:rsidRPr="0082798E">
        <w:rPr>
          <w:lang w:val="ru-RU"/>
        </w:rPr>
        <w:br/>
      </w:r>
      <w:r w:rsidR="00E07121" w:rsidRPr="0082798E">
        <w:rPr>
          <w:lang w:val="ru-RU"/>
        </w:rPr>
        <w:br/>
        <w:t>Глоссарий терминов и аббревиатур</w:t>
      </w:r>
      <w:bookmarkEnd w:id="41"/>
    </w:p>
    <w:p w:rsidR="00E07121" w:rsidRPr="0082798E" w:rsidRDefault="00E07121" w:rsidP="003C79A5">
      <w:pPr>
        <w:pStyle w:val="Normalaftertitle"/>
        <w:rPr>
          <w:lang w:val="ru-RU"/>
        </w:rPr>
      </w:pPr>
      <w:r w:rsidRPr="0082798E">
        <w:rPr>
          <w:lang w:val="ru-RU"/>
        </w:rPr>
        <w:t>В настоящей Рекомендации используются следующие термины и определения.</w:t>
      </w:r>
    </w:p>
    <w:p w:rsidR="00F37DEC" w:rsidRPr="00B61FB1" w:rsidRDefault="00F37DEC" w:rsidP="0024550C">
      <w:pPr>
        <w:spacing w:before="80"/>
        <w:rPr>
          <w:b/>
          <w:i/>
          <w:szCs w:val="22"/>
          <w:lang w:val="ru-RU"/>
        </w:rPr>
      </w:pPr>
      <w:r w:rsidRPr="0082798E">
        <w:rPr>
          <w:b/>
          <w:szCs w:val="22"/>
          <w:lang w:val="en-GB"/>
        </w:rPr>
        <w:t>SMPTE</w:t>
      </w:r>
      <w:r w:rsidRPr="00B61FB1">
        <w:rPr>
          <w:b/>
          <w:szCs w:val="22"/>
          <w:lang w:val="ru-RU"/>
        </w:rPr>
        <w:t xml:space="preserve"> </w:t>
      </w:r>
      <w:r w:rsidRPr="0082798E">
        <w:rPr>
          <w:b/>
          <w:szCs w:val="22"/>
          <w:lang w:val="en-GB"/>
        </w:rPr>
        <w:t>UL</w:t>
      </w:r>
      <w:r w:rsidRPr="00B61FB1">
        <w:rPr>
          <w:b/>
          <w:i/>
          <w:szCs w:val="22"/>
          <w:lang w:val="ru-RU"/>
        </w:rPr>
        <w:t xml:space="preserve"> </w:t>
      </w:r>
      <w:r w:rsidRPr="00B61FB1">
        <w:rPr>
          <w:szCs w:val="22"/>
          <w:lang w:val="ru-RU"/>
        </w:rPr>
        <w:t xml:space="preserve">– </w:t>
      </w:r>
      <w:r w:rsidRPr="0082798E">
        <w:rPr>
          <w:szCs w:val="22"/>
          <w:lang w:val="ru-RU"/>
        </w:rPr>
        <w:t>Аббревиатура</w:t>
      </w:r>
      <w:r w:rsidRPr="00B61FB1">
        <w:rPr>
          <w:szCs w:val="22"/>
          <w:lang w:val="ru-RU"/>
        </w:rPr>
        <w:t xml:space="preserve"> </w:t>
      </w:r>
      <w:r w:rsidRPr="0082798E">
        <w:rPr>
          <w:szCs w:val="22"/>
          <w:lang w:val="ru-RU"/>
        </w:rPr>
        <w:t>термина</w:t>
      </w:r>
      <w:r w:rsidRPr="00B61FB1">
        <w:rPr>
          <w:szCs w:val="22"/>
          <w:lang w:val="ru-RU"/>
        </w:rPr>
        <w:t xml:space="preserve"> </w:t>
      </w:r>
      <w:r w:rsidRPr="0082798E">
        <w:rPr>
          <w:b/>
          <w:szCs w:val="22"/>
          <w:lang w:val="en-GB"/>
        </w:rPr>
        <w:t>SMPTE</w:t>
      </w:r>
      <w:r w:rsidRPr="00B61FB1">
        <w:rPr>
          <w:b/>
          <w:szCs w:val="22"/>
          <w:lang w:val="ru-RU"/>
        </w:rPr>
        <w:t xml:space="preserve"> </w:t>
      </w:r>
      <w:r w:rsidRPr="0082798E">
        <w:rPr>
          <w:b/>
          <w:szCs w:val="22"/>
          <w:lang w:val="en-GB"/>
        </w:rPr>
        <w:t>Administered</w:t>
      </w:r>
      <w:r w:rsidRPr="00B61FB1">
        <w:rPr>
          <w:b/>
          <w:szCs w:val="22"/>
          <w:lang w:val="ru-RU"/>
        </w:rPr>
        <w:t xml:space="preserve"> </w:t>
      </w:r>
      <w:r w:rsidRPr="0082798E">
        <w:rPr>
          <w:b/>
          <w:szCs w:val="22"/>
          <w:lang w:val="en-GB"/>
        </w:rPr>
        <w:t>UL</w:t>
      </w:r>
      <w:r w:rsidRPr="00B61FB1">
        <w:rPr>
          <w:b/>
          <w:i/>
          <w:szCs w:val="22"/>
          <w:lang w:val="ru-RU"/>
        </w:rPr>
        <w:t>.</w:t>
      </w:r>
    </w:p>
    <w:p w:rsidR="00F37DEC" w:rsidRPr="0082798E" w:rsidRDefault="00F37DEC" w:rsidP="00E07121">
      <w:pPr>
        <w:rPr>
          <w:szCs w:val="22"/>
          <w:lang w:val="ru-RU"/>
        </w:rPr>
      </w:pPr>
      <w:r w:rsidRPr="00B61FB1">
        <w:rPr>
          <w:b/>
          <w:szCs w:val="22"/>
          <w:lang w:val="ru-RU"/>
        </w:rPr>
        <w:t>Абстрактная синтаксическая нотация</w:t>
      </w:r>
      <w:r w:rsidRPr="00B61FB1">
        <w:rPr>
          <w:szCs w:val="22"/>
          <w:lang w:val="ru-RU"/>
        </w:rPr>
        <w:t xml:space="preserve"> </w:t>
      </w:r>
      <w:r w:rsidRPr="00B61FB1">
        <w:rPr>
          <w:b/>
          <w:szCs w:val="22"/>
          <w:lang w:val="ru-RU"/>
        </w:rPr>
        <w:t>(</w:t>
      </w:r>
      <w:r w:rsidRPr="0082798E">
        <w:rPr>
          <w:b/>
          <w:szCs w:val="22"/>
          <w:lang w:val="en-GB"/>
        </w:rPr>
        <w:t>Abstract</w:t>
      </w:r>
      <w:r w:rsidRPr="00B61FB1">
        <w:rPr>
          <w:b/>
          <w:szCs w:val="22"/>
          <w:lang w:val="ru-RU"/>
        </w:rPr>
        <w:t xml:space="preserve"> </w:t>
      </w:r>
      <w:r w:rsidRPr="0082798E">
        <w:rPr>
          <w:b/>
          <w:szCs w:val="22"/>
          <w:lang w:val="en-GB"/>
        </w:rPr>
        <w:t>Syntax</w:t>
      </w:r>
      <w:r w:rsidRPr="00B61FB1">
        <w:rPr>
          <w:b/>
          <w:szCs w:val="22"/>
          <w:lang w:val="ru-RU"/>
        </w:rPr>
        <w:t xml:space="preserve"> </w:t>
      </w:r>
      <w:r w:rsidRPr="0082798E">
        <w:rPr>
          <w:b/>
          <w:szCs w:val="22"/>
          <w:lang w:val="en-GB"/>
        </w:rPr>
        <w:t>Notation</w:t>
      </w:r>
      <w:r w:rsidRPr="00B61FB1">
        <w:rPr>
          <w:b/>
          <w:szCs w:val="22"/>
          <w:lang w:val="ru-RU"/>
        </w:rPr>
        <w:t xml:space="preserve">, </w:t>
      </w:r>
      <w:r w:rsidRPr="0082798E">
        <w:rPr>
          <w:b/>
          <w:szCs w:val="22"/>
          <w:lang w:val="en-GB"/>
        </w:rPr>
        <w:t>ASN</w:t>
      </w:r>
      <w:r w:rsidRPr="00B61FB1">
        <w:rPr>
          <w:b/>
          <w:szCs w:val="22"/>
          <w:lang w:val="ru-RU"/>
        </w:rPr>
        <w:t>)</w:t>
      </w:r>
      <w:r w:rsidRPr="00B61FB1">
        <w:rPr>
          <w:szCs w:val="22"/>
          <w:lang w:val="ru-RU"/>
        </w:rPr>
        <w:t xml:space="preserve"> (</w:t>
      </w:r>
      <w:r w:rsidRPr="0082798E">
        <w:rPr>
          <w:szCs w:val="22"/>
          <w:lang w:val="ru-RU"/>
        </w:rPr>
        <w:t>см</w:t>
      </w:r>
      <w:r w:rsidRPr="00B61FB1">
        <w:rPr>
          <w:szCs w:val="22"/>
          <w:lang w:val="ru-RU"/>
        </w:rPr>
        <w:t xml:space="preserve">. </w:t>
      </w:r>
      <w:r w:rsidRPr="0082798E">
        <w:rPr>
          <w:szCs w:val="22"/>
          <w:lang w:val="en-GB"/>
        </w:rPr>
        <w:t>ISO</w:t>
      </w:r>
      <w:r w:rsidRPr="0082798E">
        <w:rPr>
          <w:szCs w:val="22"/>
          <w:lang w:val="ru-RU"/>
        </w:rPr>
        <w:t>/</w:t>
      </w:r>
      <w:r w:rsidRPr="0082798E">
        <w:rPr>
          <w:szCs w:val="22"/>
          <w:lang w:val="en-GB"/>
        </w:rPr>
        <w:t>IEC</w:t>
      </w:r>
      <w:r w:rsidRPr="0082798E">
        <w:rPr>
          <w:szCs w:val="22"/>
          <w:lang w:val="ru-RU"/>
        </w:rPr>
        <w:t xml:space="preserve"> 8825-1 </w:t>
      </w:r>
      <w:r>
        <w:rPr>
          <w:szCs w:val="22"/>
          <w:lang w:val="ru-RU"/>
        </w:rPr>
        <w:br/>
      </w:r>
      <w:r w:rsidRPr="0082798E">
        <w:rPr>
          <w:szCs w:val="22"/>
          <w:lang w:val="ru-RU"/>
        </w:rPr>
        <w:t>(МСЭ-</w:t>
      </w:r>
      <w:r w:rsidRPr="0082798E">
        <w:rPr>
          <w:szCs w:val="22"/>
          <w:lang w:val="en-GB"/>
        </w:rPr>
        <w:t>T</w:t>
      </w:r>
      <w:r w:rsidRPr="0082798E">
        <w:rPr>
          <w:szCs w:val="22"/>
          <w:lang w:val="ru-RU"/>
        </w:rPr>
        <w:t xml:space="preserve"> </w:t>
      </w:r>
      <w:r w:rsidRPr="0082798E">
        <w:rPr>
          <w:szCs w:val="22"/>
          <w:lang w:val="en-GB"/>
        </w:rPr>
        <w:t>X</w:t>
      </w:r>
      <w:r w:rsidRPr="0082798E">
        <w:rPr>
          <w:szCs w:val="22"/>
          <w:lang w:val="ru-RU"/>
        </w:rPr>
        <w:t>.690)).</w:t>
      </w:r>
    </w:p>
    <w:p w:rsidR="00F37DEC" w:rsidRPr="0082798E" w:rsidRDefault="00F37DEC" w:rsidP="0024550C">
      <w:pPr>
        <w:spacing w:before="80"/>
        <w:rPr>
          <w:szCs w:val="22"/>
          <w:lang w:val="ru-RU"/>
        </w:rPr>
      </w:pPr>
      <w:r w:rsidRPr="0082798E">
        <w:rPr>
          <w:b/>
          <w:szCs w:val="22"/>
          <w:lang w:val="ru-RU"/>
        </w:rPr>
        <w:t xml:space="preserve">Администрируемая </w:t>
      </w:r>
      <w:r w:rsidRPr="0082798E">
        <w:rPr>
          <w:b/>
          <w:szCs w:val="22"/>
          <w:lang w:val="en-GB"/>
        </w:rPr>
        <w:t>SMPTE</w:t>
      </w:r>
      <w:r w:rsidRPr="0082798E">
        <w:rPr>
          <w:b/>
          <w:szCs w:val="22"/>
          <w:lang w:val="ru-RU"/>
        </w:rPr>
        <w:t xml:space="preserve"> </w:t>
      </w:r>
      <w:r w:rsidRPr="0082798E">
        <w:rPr>
          <w:b/>
          <w:szCs w:val="22"/>
          <w:lang w:val="en-GB"/>
        </w:rPr>
        <w:t>UL</w:t>
      </w:r>
      <w:r w:rsidRPr="0082798E">
        <w:rPr>
          <w:b/>
          <w:szCs w:val="22"/>
          <w:lang w:val="ru-RU"/>
        </w:rPr>
        <w:t xml:space="preserve"> (</w:t>
      </w:r>
      <w:r w:rsidRPr="0082798E">
        <w:rPr>
          <w:b/>
          <w:szCs w:val="22"/>
          <w:lang w:val="en-GB"/>
        </w:rPr>
        <w:t>SMPTE</w:t>
      </w:r>
      <w:r w:rsidRPr="0082798E">
        <w:rPr>
          <w:b/>
          <w:szCs w:val="22"/>
          <w:lang w:val="ru-RU"/>
        </w:rPr>
        <w:t xml:space="preserve"> </w:t>
      </w:r>
      <w:r w:rsidRPr="0082798E">
        <w:rPr>
          <w:b/>
          <w:szCs w:val="22"/>
          <w:lang w:val="en-GB"/>
        </w:rPr>
        <w:t>Administered</w:t>
      </w:r>
      <w:r w:rsidRPr="0082798E">
        <w:rPr>
          <w:b/>
          <w:szCs w:val="22"/>
          <w:lang w:val="ru-RU"/>
        </w:rPr>
        <w:t xml:space="preserve"> </w:t>
      </w:r>
      <w:r w:rsidRPr="0082798E">
        <w:rPr>
          <w:b/>
          <w:szCs w:val="22"/>
          <w:lang w:val="en-GB"/>
        </w:rPr>
        <w:t>UL</w:t>
      </w:r>
      <w:r w:rsidRPr="0082798E">
        <w:rPr>
          <w:b/>
          <w:szCs w:val="22"/>
          <w:lang w:val="ru-RU"/>
        </w:rPr>
        <w:t>)</w:t>
      </w:r>
      <w:r w:rsidRPr="0082798E">
        <w:rPr>
          <w:b/>
          <w:i/>
          <w:szCs w:val="22"/>
          <w:lang w:val="ru-RU"/>
        </w:rPr>
        <w:t xml:space="preserve"> </w:t>
      </w:r>
      <w:r w:rsidRPr="0082798E">
        <w:rPr>
          <w:i/>
          <w:szCs w:val="22"/>
          <w:lang w:val="ru-RU"/>
        </w:rPr>
        <w:t xml:space="preserve">– </w:t>
      </w:r>
      <w:r w:rsidRPr="0082798E">
        <w:rPr>
          <w:szCs w:val="22"/>
          <w:lang w:val="en-GB"/>
        </w:rPr>
        <w:t>UL</w:t>
      </w:r>
      <w:r w:rsidRPr="0082798E">
        <w:rPr>
          <w:szCs w:val="22"/>
          <w:lang w:val="ru-RU"/>
        </w:rPr>
        <w:t xml:space="preserve">, администрируемая </w:t>
      </w:r>
      <w:r w:rsidRPr="0082798E">
        <w:rPr>
          <w:szCs w:val="22"/>
          <w:lang w:val="en-GB"/>
        </w:rPr>
        <w:t>SMPTE</w:t>
      </w:r>
      <w:r w:rsidRPr="0082798E">
        <w:rPr>
          <w:szCs w:val="22"/>
          <w:lang w:val="ru-RU"/>
        </w:rPr>
        <w:t xml:space="preserve"> согласно </w:t>
      </w:r>
      <w:r w:rsidRPr="0082798E">
        <w:rPr>
          <w:szCs w:val="22"/>
          <w:lang w:val="en-GB"/>
        </w:rPr>
        <w:t>ANSI</w:t>
      </w:r>
      <w:r w:rsidRPr="0082798E">
        <w:rPr>
          <w:szCs w:val="22"/>
          <w:lang w:val="ru-RU"/>
        </w:rPr>
        <w:t>/</w:t>
      </w:r>
      <w:r w:rsidRPr="0082798E">
        <w:rPr>
          <w:szCs w:val="22"/>
          <w:lang w:val="en-GB"/>
        </w:rPr>
        <w:t>SMPTE</w:t>
      </w:r>
      <w:r w:rsidRPr="0082798E">
        <w:rPr>
          <w:szCs w:val="22"/>
          <w:lang w:val="ru-RU"/>
        </w:rPr>
        <w:t xml:space="preserve"> 298</w:t>
      </w:r>
      <w:r w:rsidRPr="0082798E">
        <w:rPr>
          <w:szCs w:val="22"/>
          <w:lang w:val="en-GB"/>
        </w:rPr>
        <w:t>M</w:t>
      </w:r>
      <w:r w:rsidRPr="0082798E">
        <w:rPr>
          <w:szCs w:val="22"/>
          <w:lang w:val="ru-RU"/>
        </w:rPr>
        <w:t xml:space="preserve">. Все </w:t>
      </w:r>
      <w:r w:rsidRPr="0082798E">
        <w:rPr>
          <w:szCs w:val="22"/>
          <w:lang w:val="en-GB"/>
        </w:rPr>
        <w:t>UL</w:t>
      </w:r>
      <w:r w:rsidRPr="0082798E">
        <w:rPr>
          <w:szCs w:val="22"/>
          <w:lang w:val="ru-RU"/>
        </w:rPr>
        <w:t xml:space="preserve">, администрируемые </w:t>
      </w:r>
      <w:r w:rsidRPr="0082798E">
        <w:rPr>
          <w:szCs w:val="22"/>
          <w:lang w:val="en-GB"/>
        </w:rPr>
        <w:t>SMPTE</w:t>
      </w:r>
      <w:r w:rsidRPr="0082798E">
        <w:rPr>
          <w:szCs w:val="22"/>
          <w:lang w:val="ru-RU"/>
        </w:rPr>
        <w:t>, имеют длину 16 байтов.</w:t>
      </w:r>
    </w:p>
    <w:p w:rsidR="00F37DEC" w:rsidRPr="0082798E" w:rsidRDefault="00F37DEC" w:rsidP="00E07121">
      <w:pPr>
        <w:rPr>
          <w:szCs w:val="22"/>
          <w:lang w:val="ru-RU"/>
        </w:rPr>
      </w:pPr>
      <w:r w:rsidRPr="0082798E">
        <w:rPr>
          <w:b/>
          <w:szCs w:val="22"/>
          <w:lang w:val="ru-RU"/>
        </w:rPr>
        <w:t>Базовые правила кодирования (</w:t>
      </w:r>
      <w:r w:rsidRPr="0082798E">
        <w:rPr>
          <w:b/>
          <w:szCs w:val="22"/>
          <w:lang w:val="en-GB"/>
        </w:rPr>
        <w:t>Basic</w:t>
      </w:r>
      <w:r w:rsidRPr="0082798E">
        <w:rPr>
          <w:b/>
          <w:szCs w:val="22"/>
          <w:lang w:val="ru-RU"/>
        </w:rPr>
        <w:t xml:space="preserve"> </w:t>
      </w:r>
      <w:r w:rsidRPr="0082798E">
        <w:rPr>
          <w:b/>
          <w:szCs w:val="22"/>
          <w:lang w:val="en-GB"/>
        </w:rPr>
        <w:t>Encoding</w:t>
      </w:r>
      <w:r w:rsidRPr="0082798E">
        <w:rPr>
          <w:b/>
          <w:szCs w:val="22"/>
          <w:lang w:val="ru-RU"/>
        </w:rPr>
        <w:t xml:space="preserve"> </w:t>
      </w:r>
      <w:r w:rsidRPr="0082798E">
        <w:rPr>
          <w:b/>
          <w:szCs w:val="22"/>
          <w:lang w:val="en-GB"/>
        </w:rPr>
        <w:t>Rules</w:t>
      </w:r>
      <w:r w:rsidRPr="0082798E">
        <w:rPr>
          <w:b/>
          <w:szCs w:val="22"/>
          <w:lang w:val="ru-RU"/>
        </w:rPr>
        <w:t xml:space="preserve"> (</w:t>
      </w:r>
      <w:r w:rsidRPr="0082798E">
        <w:rPr>
          <w:b/>
          <w:szCs w:val="22"/>
          <w:lang w:val="en-GB"/>
        </w:rPr>
        <w:t>BER</w:t>
      </w:r>
      <w:r w:rsidRPr="0082798E">
        <w:rPr>
          <w:b/>
          <w:szCs w:val="22"/>
          <w:lang w:val="ru-RU"/>
        </w:rPr>
        <w:t>)</w:t>
      </w:r>
      <w:r>
        <w:rPr>
          <w:b/>
          <w:szCs w:val="22"/>
          <w:lang w:val="ru-RU"/>
        </w:rPr>
        <w:t>)</w:t>
      </w:r>
      <w:r w:rsidRPr="0082798E">
        <w:rPr>
          <w:b/>
          <w:szCs w:val="22"/>
          <w:lang w:val="ru-RU"/>
        </w:rPr>
        <w:t xml:space="preserve"> </w:t>
      </w:r>
      <w:r w:rsidRPr="0082798E">
        <w:rPr>
          <w:szCs w:val="22"/>
          <w:lang w:val="ru-RU"/>
        </w:rPr>
        <w:t xml:space="preserve">– рекомендация ИСО по кодированию применительно к различным конструкциям в </w:t>
      </w:r>
      <w:r w:rsidRPr="0082798E">
        <w:rPr>
          <w:szCs w:val="22"/>
          <w:lang w:val="en-GB"/>
        </w:rPr>
        <w:t>ASN</w:t>
      </w:r>
      <w:r w:rsidRPr="0082798E">
        <w:rPr>
          <w:szCs w:val="22"/>
          <w:lang w:val="ru-RU"/>
        </w:rPr>
        <w:t xml:space="preserve">.1. Включает кодирование идентификаторов объекта, а также полей "длина". Байты длины в пакете </w:t>
      </w:r>
      <w:r w:rsidRPr="0082798E">
        <w:rPr>
          <w:szCs w:val="22"/>
          <w:lang w:val="en-GB"/>
        </w:rPr>
        <w:t>KLV</w:t>
      </w:r>
      <w:r w:rsidRPr="0082798E">
        <w:rPr>
          <w:szCs w:val="22"/>
          <w:lang w:val="ru-RU"/>
        </w:rPr>
        <w:t xml:space="preserve"> должны соответствовать Базовым правилам кодирования (</w:t>
      </w:r>
      <w:r w:rsidRPr="0082798E">
        <w:rPr>
          <w:szCs w:val="22"/>
          <w:lang w:val="en-GB"/>
        </w:rPr>
        <w:t>BER</w:t>
      </w:r>
      <w:r w:rsidRPr="0082798E">
        <w:rPr>
          <w:szCs w:val="22"/>
          <w:lang w:val="ru-RU"/>
        </w:rPr>
        <w:t xml:space="preserve">) в случае кодирования короткой или длинной формы согласно спецификации в </w:t>
      </w:r>
      <w:r w:rsidRPr="0082798E">
        <w:rPr>
          <w:szCs w:val="22"/>
          <w:lang w:val="en-GB"/>
        </w:rPr>
        <w:t>ISO</w:t>
      </w:r>
      <w:r w:rsidRPr="0082798E">
        <w:rPr>
          <w:szCs w:val="22"/>
          <w:lang w:val="ru-RU"/>
        </w:rPr>
        <w:t>/</w:t>
      </w:r>
      <w:r w:rsidRPr="0082798E">
        <w:rPr>
          <w:szCs w:val="22"/>
          <w:lang w:val="en-GB"/>
        </w:rPr>
        <w:t>IEC</w:t>
      </w:r>
      <w:r w:rsidRPr="0082798E">
        <w:rPr>
          <w:szCs w:val="22"/>
          <w:lang w:val="ru-RU"/>
        </w:rPr>
        <w:t xml:space="preserve"> 8825-1, пп. 8.1.3.4 и 8.1.3.5.</w:t>
      </w:r>
    </w:p>
    <w:p w:rsidR="00F37DEC" w:rsidRPr="0082798E" w:rsidRDefault="00F37DEC" w:rsidP="00E07121">
      <w:pPr>
        <w:rPr>
          <w:szCs w:val="22"/>
          <w:lang w:val="ru-RU"/>
        </w:rPr>
      </w:pPr>
      <w:r w:rsidRPr="0082798E">
        <w:rPr>
          <w:b/>
          <w:szCs w:val="22"/>
          <w:lang w:val="ru-RU"/>
        </w:rPr>
        <w:t>Байт (</w:t>
      </w:r>
      <w:r w:rsidRPr="0082798E">
        <w:rPr>
          <w:b/>
          <w:szCs w:val="22"/>
          <w:lang w:val="en-US"/>
        </w:rPr>
        <w:t>byte</w:t>
      </w:r>
      <w:r w:rsidRPr="0082798E">
        <w:rPr>
          <w:b/>
          <w:szCs w:val="22"/>
          <w:lang w:val="ru-RU"/>
        </w:rPr>
        <w:t>)</w:t>
      </w:r>
      <w:r w:rsidRPr="0082798E">
        <w:rPr>
          <w:szCs w:val="22"/>
          <w:lang w:val="ru-RU"/>
        </w:rPr>
        <w:t xml:space="preserve"> –</w:t>
      </w:r>
      <w:r>
        <w:rPr>
          <w:szCs w:val="22"/>
          <w:lang w:val="ru-RU"/>
        </w:rPr>
        <w:t xml:space="preserve"> </w:t>
      </w:r>
      <w:r w:rsidRPr="0082798E">
        <w:rPr>
          <w:szCs w:val="22"/>
          <w:lang w:val="ru-RU"/>
        </w:rPr>
        <w:t>широко распространенный эквивалент термина "октет".</w:t>
      </w:r>
    </w:p>
    <w:p w:rsidR="00F37DEC" w:rsidRPr="0082798E" w:rsidRDefault="00F37DEC" w:rsidP="00E07121">
      <w:pPr>
        <w:rPr>
          <w:bCs/>
          <w:szCs w:val="22"/>
          <w:lang w:val="ru-RU"/>
        </w:rPr>
      </w:pPr>
      <w:r w:rsidRPr="0082798E">
        <w:rPr>
          <w:b/>
          <w:bCs/>
          <w:szCs w:val="22"/>
          <w:lang w:val="ru-RU"/>
        </w:rPr>
        <w:t>Группа данных (</w:t>
      </w:r>
      <w:r w:rsidRPr="0082798E">
        <w:rPr>
          <w:b/>
          <w:bCs/>
          <w:szCs w:val="22"/>
          <w:lang w:val="en-US"/>
        </w:rPr>
        <w:t>Data</w:t>
      </w:r>
      <w:r w:rsidRPr="0082798E">
        <w:rPr>
          <w:b/>
          <w:bCs/>
          <w:szCs w:val="22"/>
          <w:lang w:val="ru-RU"/>
        </w:rPr>
        <w:t xml:space="preserve"> </w:t>
      </w:r>
      <w:r w:rsidRPr="0082798E">
        <w:rPr>
          <w:b/>
          <w:bCs/>
          <w:szCs w:val="22"/>
          <w:lang w:val="en-US"/>
        </w:rPr>
        <w:t>Group</w:t>
      </w:r>
      <w:r w:rsidRPr="0082798E">
        <w:rPr>
          <w:b/>
          <w:bCs/>
          <w:szCs w:val="22"/>
          <w:lang w:val="ru-RU"/>
        </w:rPr>
        <w:t xml:space="preserve">) </w:t>
      </w:r>
      <w:r w:rsidRPr="00F37DEC">
        <w:rPr>
          <w:bCs/>
          <w:szCs w:val="22"/>
          <w:lang w:val="ru-RU"/>
        </w:rPr>
        <w:t>–</w:t>
      </w:r>
      <w:r w:rsidRPr="0082798E">
        <w:rPr>
          <w:bCs/>
          <w:szCs w:val="22"/>
          <w:lang w:val="ru-RU"/>
        </w:rPr>
        <w:t xml:space="preserve"> совокупность элементов данных.</w:t>
      </w:r>
    </w:p>
    <w:p w:rsidR="00F37DEC" w:rsidRPr="0082798E" w:rsidRDefault="00F37DEC" w:rsidP="00E07121">
      <w:pPr>
        <w:rPr>
          <w:bCs/>
          <w:szCs w:val="22"/>
          <w:lang w:val="ru-RU"/>
        </w:rPr>
      </w:pPr>
      <w:r w:rsidRPr="0082798E">
        <w:rPr>
          <w:b/>
          <w:bCs/>
          <w:szCs w:val="22"/>
          <w:lang w:val="ru-RU"/>
        </w:rPr>
        <w:t>Данные управления (</w:t>
      </w:r>
      <w:r w:rsidRPr="0082798E">
        <w:rPr>
          <w:b/>
          <w:bCs/>
          <w:szCs w:val="22"/>
          <w:lang w:val="en-US"/>
        </w:rPr>
        <w:t>Control</w:t>
      </w:r>
      <w:r w:rsidRPr="0082798E">
        <w:rPr>
          <w:b/>
          <w:bCs/>
          <w:szCs w:val="22"/>
          <w:lang w:val="ru-RU"/>
        </w:rPr>
        <w:t xml:space="preserve"> </w:t>
      </w:r>
      <w:r>
        <w:rPr>
          <w:b/>
          <w:bCs/>
          <w:szCs w:val="22"/>
          <w:lang w:val="en-US"/>
        </w:rPr>
        <w:t>D</w:t>
      </w:r>
      <w:r w:rsidRPr="0082798E">
        <w:rPr>
          <w:b/>
          <w:bCs/>
          <w:szCs w:val="22"/>
          <w:lang w:val="en-US"/>
        </w:rPr>
        <w:t>ata</w:t>
      </w:r>
      <w:r w:rsidRPr="0082798E">
        <w:rPr>
          <w:b/>
          <w:bCs/>
          <w:szCs w:val="22"/>
          <w:lang w:val="ru-RU"/>
        </w:rPr>
        <w:t xml:space="preserve">) </w:t>
      </w:r>
      <w:r w:rsidRPr="00F37DEC">
        <w:rPr>
          <w:bCs/>
          <w:szCs w:val="22"/>
          <w:lang w:val="ru-RU"/>
        </w:rPr>
        <w:t xml:space="preserve">– </w:t>
      </w:r>
      <w:r w:rsidRPr="0082798E">
        <w:rPr>
          <w:bCs/>
          <w:szCs w:val="22"/>
          <w:lang w:val="ru-RU"/>
        </w:rPr>
        <w:t>элемент данных, предоставляющий функцию управления данными ядра или метаданными.</w:t>
      </w:r>
    </w:p>
    <w:p w:rsidR="00F37DEC" w:rsidRPr="0082798E" w:rsidRDefault="00F37DEC" w:rsidP="0024550C">
      <w:pPr>
        <w:spacing w:before="80"/>
        <w:rPr>
          <w:szCs w:val="22"/>
          <w:lang w:val="ru-RU"/>
        </w:rPr>
      </w:pPr>
      <w:r w:rsidRPr="0082798E">
        <w:rPr>
          <w:b/>
          <w:szCs w:val="22"/>
          <w:lang w:val="ru-RU"/>
        </w:rPr>
        <w:t>Идентификатор объекта</w:t>
      </w:r>
      <w:r w:rsidRPr="0082798E">
        <w:rPr>
          <w:b/>
          <w:i/>
          <w:szCs w:val="22"/>
          <w:lang w:val="ru-RU"/>
        </w:rPr>
        <w:t xml:space="preserve"> </w:t>
      </w:r>
      <w:r w:rsidRPr="0082798E">
        <w:rPr>
          <w:b/>
          <w:szCs w:val="22"/>
          <w:lang w:val="ru-RU"/>
        </w:rPr>
        <w:t>(</w:t>
      </w:r>
      <w:r w:rsidRPr="0082798E">
        <w:rPr>
          <w:b/>
          <w:szCs w:val="22"/>
          <w:lang w:val="en-US"/>
        </w:rPr>
        <w:t>Object</w:t>
      </w:r>
      <w:r w:rsidRPr="0082798E">
        <w:rPr>
          <w:b/>
          <w:szCs w:val="22"/>
          <w:lang w:val="ru-RU"/>
        </w:rPr>
        <w:t xml:space="preserve"> </w:t>
      </w:r>
      <w:r w:rsidRPr="0082798E">
        <w:rPr>
          <w:b/>
          <w:szCs w:val="22"/>
          <w:lang w:val="en-US"/>
        </w:rPr>
        <w:t>identifier</w:t>
      </w:r>
      <w:r w:rsidRPr="0082798E">
        <w:rPr>
          <w:b/>
          <w:szCs w:val="22"/>
          <w:lang w:val="ru-RU"/>
        </w:rPr>
        <w:t xml:space="preserve">, </w:t>
      </w:r>
      <w:r w:rsidRPr="0082798E">
        <w:rPr>
          <w:b/>
          <w:szCs w:val="22"/>
          <w:lang w:val="en-GB"/>
        </w:rPr>
        <w:t>OID</w:t>
      </w:r>
      <w:r w:rsidRPr="0082798E">
        <w:rPr>
          <w:b/>
          <w:szCs w:val="22"/>
          <w:lang w:val="ru-RU"/>
        </w:rPr>
        <w:t>)</w:t>
      </w:r>
      <w:r w:rsidRPr="0082798E">
        <w:rPr>
          <w:szCs w:val="22"/>
          <w:lang w:val="ru-RU"/>
        </w:rPr>
        <w:t xml:space="preserve"> – первый байт в </w:t>
      </w:r>
      <w:r w:rsidRPr="0082798E">
        <w:rPr>
          <w:szCs w:val="22"/>
          <w:lang w:val="en-GB"/>
        </w:rPr>
        <w:t>UL</w:t>
      </w:r>
      <w:r w:rsidRPr="0082798E">
        <w:rPr>
          <w:szCs w:val="22"/>
          <w:lang w:val="ru-RU"/>
        </w:rPr>
        <w:t xml:space="preserve">, который идентифицирует </w:t>
      </w:r>
      <w:r w:rsidRPr="0082798E">
        <w:rPr>
          <w:szCs w:val="22"/>
          <w:lang w:val="en-GB"/>
        </w:rPr>
        <w:t>UL</w:t>
      </w:r>
      <w:r w:rsidRPr="0082798E">
        <w:rPr>
          <w:szCs w:val="22"/>
          <w:lang w:val="ru-RU"/>
        </w:rPr>
        <w:t> </w:t>
      </w:r>
      <w:r>
        <w:rPr>
          <w:szCs w:val="22"/>
          <w:lang w:val="ru-RU"/>
        </w:rPr>
        <w:t>–</w:t>
      </w:r>
      <w:r w:rsidRPr="0082798E">
        <w:rPr>
          <w:szCs w:val="22"/>
          <w:lang w:val="ru-RU"/>
        </w:rPr>
        <w:t xml:space="preserve"> сокращенно </w:t>
      </w:r>
      <w:r w:rsidRPr="0082798E">
        <w:rPr>
          <w:szCs w:val="22"/>
          <w:lang w:val="en-GB"/>
        </w:rPr>
        <w:t>OID</w:t>
      </w:r>
      <w:r w:rsidRPr="0082798E">
        <w:rPr>
          <w:szCs w:val="22"/>
          <w:lang w:val="ru-RU"/>
        </w:rPr>
        <w:t>. Всегда имеет значение "06" в шестнадцатеричном (</w:t>
      </w:r>
      <w:r w:rsidRPr="0082798E">
        <w:rPr>
          <w:szCs w:val="22"/>
          <w:lang w:val="en-GB"/>
        </w:rPr>
        <w:t>hex</w:t>
      </w:r>
      <w:r w:rsidRPr="0082798E">
        <w:rPr>
          <w:szCs w:val="22"/>
          <w:lang w:val="ru-RU"/>
        </w:rPr>
        <w:t>) счислении (0</w:t>
      </w:r>
      <w:r w:rsidRPr="0082798E">
        <w:rPr>
          <w:szCs w:val="22"/>
          <w:lang w:val="en-GB"/>
        </w:rPr>
        <w:t>x</w:t>
      </w:r>
      <w:r w:rsidRPr="0082798E">
        <w:rPr>
          <w:szCs w:val="22"/>
          <w:lang w:val="ru-RU"/>
        </w:rPr>
        <w:t>06).</w:t>
      </w:r>
    </w:p>
    <w:p w:rsidR="00275641" w:rsidRPr="00B61FB1" w:rsidRDefault="00F37DEC" w:rsidP="00F90D41">
      <w:pPr>
        <w:rPr>
          <w:szCs w:val="22"/>
          <w:lang w:val="ru-RU"/>
        </w:rPr>
      </w:pPr>
      <w:r w:rsidRPr="0082798E">
        <w:rPr>
          <w:b/>
          <w:szCs w:val="22"/>
          <w:lang w:val="ru-RU"/>
        </w:rPr>
        <w:t>Канонические правила кодирования (</w:t>
      </w:r>
      <w:r w:rsidRPr="0082798E">
        <w:rPr>
          <w:b/>
          <w:szCs w:val="22"/>
          <w:lang w:val="en-GB"/>
        </w:rPr>
        <w:t>Canonical</w:t>
      </w:r>
      <w:r w:rsidRPr="0082798E">
        <w:rPr>
          <w:b/>
          <w:szCs w:val="22"/>
          <w:lang w:val="ru-RU"/>
        </w:rPr>
        <w:t xml:space="preserve"> </w:t>
      </w:r>
      <w:r w:rsidRPr="0082798E">
        <w:rPr>
          <w:b/>
          <w:szCs w:val="22"/>
          <w:lang w:val="en-GB"/>
        </w:rPr>
        <w:t>Encoding</w:t>
      </w:r>
      <w:r w:rsidRPr="0082798E">
        <w:rPr>
          <w:b/>
          <w:szCs w:val="22"/>
          <w:lang w:val="ru-RU"/>
        </w:rPr>
        <w:t xml:space="preserve"> </w:t>
      </w:r>
      <w:r w:rsidRPr="0082798E">
        <w:rPr>
          <w:b/>
          <w:szCs w:val="22"/>
          <w:lang w:val="en-GB"/>
        </w:rPr>
        <w:t>Rules</w:t>
      </w:r>
      <w:r w:rsidRPr="0082798E">
        <w:rPr>
          <w:b/>
          <w:szCs w:val="22"/>
          <w:lang w:val="ru-RU"/>
        </w:rPr>
        <w:t xml:space="preserve">, </w:t>
      </w:r>
      <w:r w:rsidRPr="0082798E">
        <w:rPr>
          <w:b/>
          <w:szCs w:val="22"/>
          <w:lang w:val="en-GB"/>
        </w:rPr>
        <w:t>CER</w:t>
      </w:r>
      <w:r w:rsidRPr="0082798E">
        <w:rPr>
          <w:b/>
          <w:szCs w:val="22"/>
          <w:lang w:val="ru-RU"/>
        </w:rPr>
        <w:t>)</w:t>
      </w:r>
      <w:r w:rsidRPr="0082798E">
        <w:rPr>
          <w:szCs w:val="22"/>
          <w:lang w:val="ru-RU"/>
        </w:rPr>
        <w:t xml:space="preserve"> </w:t>
      </w:r>
      <w:r w:rsidR="00275641" w:rsidRPr="00B61FB1">
        <w:rPr>
          <w:szCs w:val="22"/>
          <w:lang w:val="ru-RU"/>
        </w:rPr>
        <w:t>(</w:t>
      </w:r>
      <w:r w:rsidR="00275641" w:rsidRPr="0082798E">
        <w:rPr>
          <w:szCs w:val="22"/>
          <w:lang w:val="ru-RU"/>
        </w:rPr>
        <w:t>см</w:t>
      </w:r>
      <w:r w:rsidR="00275641" w:rsidRPr="00B61FB1">
        <w:rPr>
          <w:szCs w:val="22"/>
          <w:lang w:val="ru-RU"/>
        </w:rPr>
        <w:t xml:space="preserve">. </w:t>
      </w:r>
      <w:r w:rsidR="00275641" w:rsidRPr="0082798E">
        <w:rPr>
          <w:szCs w:val="22"/>
          <w:lang w:val="en-GB"/>
        </w:rPr>
        <w:t>ISO</w:t>
      </w:r>
      <w:r w:rsidR="00275641" w:rsidRPr="00B61FB1">
        <w:rPr>
          <w:szCs w:val="22"/>
          <w:lang w:val="ru-RU"/>
        </w:rPr>
        <w:t>/</w:t>
      </w:r>
      <w:r w:rsidR="00275641" w:rsidRPr="0082798E">
        <w:rPr>
          <w:szCs w:val="22"/>
          <w:lang w:val="en-GB"/>
        </w:rPr>
        <w:t>IEC</w:t>
      </w:r>
      <w:r w:rsidR="00275641" w:rsidRPr="00B61FB1">
        <w:rPr>
          <w:szCs w:val="22"/>
          <w:lang w:val="ru-RU"/>
        </w:rPr>
        <w:t xml:space="preserve"> 8825-1 (МСЭ</w:t>
      </w:r>
      <w:r w:rsidR="00F90D41" w:rsidRPr="00B13DDE">
        <w:rPr>
          <w:szCs w:val="22"/>
          <w:lang w:val="ru-RU"/>
        </w:rPr>
        <w:noBreakHyphen/>
      </w:r>
      <w:r w:rsidR="00275641" w:rsidRPr="0082798E">
        <w:rPr>
          <w:szCs w:val="22"/>
          <w:lang w:val="en-GB"/>
        </w:rPr>
        <w:t>T</w:t>
      </w:r>
      <w:r w:rsidR="00275641" w:rsidRPr="00B61FB1">
        <w:rPr>
          <w:szCs w:val="22"/>
          <w:lang w:val="ru-RU"/>
        </w:rPr>
        <w:t xml:space="preserve"> </w:t>
      </w:r>
      <w:r w:rsidR="00275641" w:rsidRPr="0082798E">
        <w:rPr>
          <w:szCs w:val="22"/>
          <w:lang w:val="en-GB"/>
        </w:rPr>
        <w:t>X</w:t>
      </w:r>
      <w:r w:rsidR="00275641" w:rsidRPr="00B61FB1">
        <w:rPr>
          <w:szCs w:val="22"/>
          <w:lang w:val="ru-RU"/>
        </w:rPr>
        <w:t>.690)).</w:t>
      </w:r>
    </w:p>
    <w:p w:rsidR="00F37DEC" w:rsidRPr="0082798E" w:rsidRDefault="00F37DEC" w:rsidP="0024550C">
      <w:pPr>
        <w:spacing w:before="80"/>
        <w:rPr>
          <w:szCs w:val="22"/>
          <w:lang w:val="ru-RU"/>
        </w:rPr>
      </w:pPr>
      <w:r w:rsidRPr="0082798E">
        <w:rPr>
          <w:b/>
          <w:szCs w:val="22"/>
          <w:lang w:val="ru-RU"/>
        </w:rPr>
        <w:t>Ключ (</w:t>
      </w:r>
      <w:r w:rsidRPr="0082798E">
        <w:rPr>
          <w:b/>
          <w:szCs w:val="22"/>
          <w:lang w:val="en-GB"/>
        </w:rPr>
        <w:t>Key</w:t>
      </w:r>
      <w:r w:rsidRPr="0082798E">
        <w:rPr>
          <w:b/>
          <w:szCs w:val="22"/>
          <w:lang w:val="ru-RU"/>
        </w:rPr>
        <w:t>)</w:t>
      </w:r>
      <w:r w:rsidRPr="0082798E">
        <w:rPr>
          <w:szCs w:val="22"/>
          <w:lang w:val="ru-RU"/>
        </w:rPr>
        <w:t xml:space="preserve"> – универсальная метка длительностью 16 байтов, администрируемая </w:t>
      </w:r>
      <w:r w:rsidRPr="0082798E">
        <w:rPr>
          <w:szCs w:val="22"/>
          <w:lang w:val="en-GB"/>
        </w:rPr>
        <w:t>SMPTE</w:t>
      </w:r>
      <w:r w:rsidRPr="0082798E">
        <w:rPr>
          <w:szCs w:val="22"/>
          <w:lang w:val="ru-RU"/>
        </w:rPr>
        <w:t xml:space="preserve">, которая используется при </w:t>
      </w:r>
      <w:r w:rsidRPr="0082798E">
        <w:rPr>
          <w:szCs w:val="22"/>
          <w:lang w:val="en-US"/>
        </w:rPr>
        <w:t>KLV</w:t>
      </w:r>
      <w:r w:rsidRPr="0082798E">
        <w:rPr>
          <w:szCs w:val="22"/>
          <w:lang w:val="ru-RU"/>
        </w:rPr>
        <w:t xml:space="preserve"> кодировании данных.</w:t>
      </w:r>
    </w:p>
    <w:p w:rsidR="00F37DEC" w:rsidRPr="0082798E" w:rsidRDefault="00F37DEC" w:rsidP="0024550C">
      <w:pPr>
        <w:spacing w:before="80"/>
        <w:rPr>
          <w:b/>
          <w:szCs w:val="22"/>
          <w:lang w:val="ru-RU"/>
        </w:rPr>
      </w:pPr>
      <w:r w:rsidRPr="0082798E">
        <w:rPr>
          <w:b/>
          <w:szCs w:val="22"/>
          <w:lang w:val="ru-RU"/>
        </w:rPr>
        <w:t>Ключ-Длина-Значение (</w:t>
      </w:r>
      <w:r w:rsidRPr="0082798E">
        <w:rPr>
          <w:b/>
          <w:szCs w:val="22"/>
          <w:lang w:val="en-GB"/>
        </w:rPr>
        <w:t>Key</w:t>
      </w:r>
      <w:r w:rsidRPr="0082798E">
        <w:rPr>
          <w:b/>
          <w:szCs w:val="22"/>
          <w:lang w:val="ru-RU"/>
        </w:rPr>
        <w:t>-</w:t>
      </w:r>
      <w:r w:rsidRPr="0082798E">
        <w:rPr>
          <w:b/>
          <w:szCs w:val="22"/>
          <w:lang w:val="en-GB"/>
        </w:rPr>
        <w:t>Length</w:t>
      </w:r>
      <w:r w:rsidRPr="0082798E">
        <w:rPr>
          <w:b/>
          <w:szCs w:val="22"/>
          <w:lang w:val="ru-RU"/>
        </w:rPr>
        <w:t>-</w:t>
      </w:r>
      <w:r w:rsidRPr="0082798E">
        <w:rPr>
          <w:b/>
          <w:szCs w:val="22"/>
          <w:lang w:val="en-GB"/>
        </w:rPr>
        <w:t>Value</w:t>
      </w:r>
      <w:r w:rsidRPr="0082798E">
        <w:rPr>
          <w:b/>
          <w:szCs w:val="22"/>
          <w:lang w:val="ru-RU"/>
        </w:rPr>
        <w:t xml:space="preserve">, </w:t>
      </w:r>
      <w:r w:rsidRPr="0082798E">
        <w:rPr>
          <w:b/>
          <w:szCs w:val="22"/>
          <w:lang w:val="en-GB"/>
        </w:rPr>
        <w:t>KLV</w:t>
      </w:r>
      <w:r w:rsidRPr="0082798E">
        <w:rPr>
          <w:b/>
          <w:i/>
          <w:szCs w:val="22"/>
          <w:lang w:val="ru-RU"/>
        </w:rPr>
        <w:t>).</w:t>
      </w:r>
    </w:p>
    <w:p w:rsidR="00F37DEC" w:rsidRPr="0082798E" w:rsidRDefault="00F37DEC" w:rsidP="00E07121">
      <w:pPr>
        <w:rPr>
          <w:szCs w:val="22"/>
          <w:lang w:val="ru-RU"/>
        </w:rPr>
      </w:pPr>
      <w:r w:rsidRPr="0082798E">
        <w:rPr>
          <w:b/>
          <w:szCs w:val="22"/>
          <w:lang w:val="ru-RU"/>
        </w:rPr>
        <w:t>Контейнер (</w:t>
      </w:r>
      <w:r w:rsidRPr="0082798E">
        <w:rPr>
          <w:b/>
          <w:szCs w:val="22"/>
          <w:lang w:val="en-US"/>
        </w:rPr>
        <w:t>Container</w:t>
      </w:r>
      <w:r w:rsidRPr="0082798E">
        <w:rPr>
          <w:b/>
          <w:szCs w:val="22"/>
          <w:lang w:val="ru-RU"/>
        </w:rPr>
        <w:t>)</w:t>
      </w:r>
      <w:r w:rsidRPr="0082798E">
        <w:rPr>
          <w:szCs w:val="22"/>
          <w:lang w:val="ru-RU"/>
        </w:rPr>
        <w:t xml:space="preserve"> – обобщенное название объекта данных, который предоставляет структуру для размещения информации различного рода. Этот термин обычно употребляется в мультимедийной среде, где аудиоданные, видеоданные, данные ядра и метаданные сводятся в единый объект данных.</w:t>
      </w:r>
    </w:p>
    <w:p w:rsidR="00F37DEC" w:rsidRPr="0082798E" w:rsidRDefault="00F37DEC" w:rsidP="0024550C">
      <w:pPr>
        <w:spacing w:before="80"/>
        <w:rPr>
          <w:szCs w:val="22"/>
          <w:lang w:val="ru-RU"/>
        </w:rPr>
      </w:pPr>
      <w:r w:rsidRPr="0082798E">
        <w:rPr>
          <w:b/>
          <w:szCs w:val="22"/>
          <w:lang w:val="ru-RU"/>
        </w:rPr>
        <w:t>Международный уникальный идентификатор аудиовизуальной продукции (</w:t>
      </w:r>
      <w:r w:rsidRPr="0082798E">
        <w:rPr>
          <w:b/>
          <w:szCs w:val="22"/>
          <w:lang w:val="en-US"/>
        </w:rPr>
        <w:t>International</w:t>
      </w:r>
      <w:r w:rsidRPr="0082798E">
        <w:rPr>
          <w:b/>
          <w:szCs w:val="22"/>
          <w:lang w:val="ru-RU"/>
        </w:rPr>
        <w:t xml:space="preserve"> </w:t>
      </w:r>
      <w:r w:rsidRPr="0082798E">
        <w:rPr>
          <w:b/>
          <w:bCs/>
          <w:szCs w:val="22"/>
          <w:lang w:val="en"/>
        </w:rPr>
        <w:t>Standard</w:t>
      </w:r>
      <w:r w:rsidRPr="0082798E">
        <w:rPr>
          <w:b/>
          <w:bCs/>
          <w:szCs w:val="22"/>
          <w:lang w:val="ru-RU"/>
        </w:rPr>
        <w:t xml:space="preserve"> </w:t>
      </w:r>
      <w:r w:rsidRPr="0082798E">
        <w:rPr>
          <w:b/>
          <w:szCs w:val="22"/>
          <w:lang w:val="en-GB"/>
        </w:rPr>
        <w:t>Audiovisual</w:t>
      </w:r>
      <w:r w:rsidRPr="0082798E">
        <w:rPr>
          <w:b/>
          <w:szCs w:val="22"/>
          <w:lang w:val="ru-RU"/>
        </w:rPr>
        <w:t xml:space="preserve"> </w:t>
      </w:r>
      <w:r w:rsidRPr="0082798E">
        <w:rPr>
          <w:b/>
          <w:szCs w:val="22"/>
          <w:lang w:val="en-GB"/>
        </w:rPr>
        <w:t>Number</w:t>
      </w:r>
      <w:r w:rsidRPr="0082798E">
        <w:rPr>
          <w:b/>
          <w:szCs w:val="22"/>
          <w:lang w:val="ru-RU"/>
        </w:rPr>
        <w:t xml:space="preserve">, </w:t>
      </w:r>
      <w:r w:rsidRPr="0082798E">
        <w:rPr>
          <w:b/>
          <w:szCs w:val="22"/>
          <w:lang w:val="en-GB"/>
        </w:rPr>
        <w:t>ISAN</w:t>
      </w:r>
      <w:r w:rsidRPr="0082798E">
        <w:rPr>
          <w:b/>
          <w:szCs w:val="22"/>
          <w:lang w:val="ru-RU"/>
        </w:rPr>
        <w:t>)</w:t>
      </w:r>
      <w:r w:rsidRPr="0082798E">
        <w:rPr>
          <w:szCs w:val="22"/>
          <w:lang w:val="ru-RU"/>
        </w:rPr>
        <w:t>.</w:t>
      </w:r>
    </w:p>
    <w:p w:rsidR="00F37DEC" w:rsidRPr="0082798E" w:rsidRDefault="00F37DEC" w:rsidP="0024550C">
      <w:pPr>
        <w:spacing w:before="80"/>
        <w:rPr>
          <w:szCs w:val="22"/>
          <w:lang w:val="ru-RU"/>
        </w:rPr>
      </w:pPr>
      <w:r w:rsidRPr="0082798E">
        <w:rPr>
          <w:b/>
          <w:szCs w:val="22"/>
          <w:lang w:val="ru-RU"/>
        </w:rPr>
        <w:t>Метаданные (</w:t>
      </w:r>
      <w:r w:rsidRPr="0082798E">
        <w:rPr>
          <w:b/>
          <w:szCs w:val="22"/>
          <w:lang w:val="en-GB"/>
        </w:rPr>
        <w:t>Metadata</w:t>
      </w:r>
      <w:r w:rsidRPr="0082798E">
        <w:rPr>
          <w:b/>
          <w:szCs w:val="22"/>
          <w:lang w:val="ru-RU"/>
        </w:rPr>
        <w:t>)</w:t>
      </w:r>
      <w:r w:rsidRPr="0082798E">
        <w:rPr>
          <w:szCs w:val="22"/>
          <w:lang w:val="ru-RU"/>
        </w:rPr>
        <w:t xml:space="preserve"> – обычно определя</w:t>
      </w:r>
      <w:r>
        <w:rPr>
          <w:szCs w:val="22"/>
          <w:lang w:val="ru-RU"/>
        </w:rPr>
        <w:t>ю</w:t>
      </w:r>
      <w:r w:rsidRPr="0082798E">
        <w:rPr>
          <w:szCs w:val="22"/>
          <w:lang w:val="ru-RU"/>
        </w:rPr>
        <w:t>тся как "данные о данных" или "данные, описывающие другие данные". Метаданные – это информация, которая считается вспомогательной или иным образом непосредственно дополняющей по отношению к ядру. Кроме того, любая информация, считающаяся полезной или ценной при связи с ядром.</w:t>
      </w:r>
    </w:p>
    <w:p w:rsidR="00F37DEC" w:rsidRPr="0082798E" w:rsidRDefault="00F37DEC" w:rsidP="0024550C">
      <w:pPr>
        <w:spacing w:before="80"/>
        <w:rPr>
          <w:szCs w:val="22"/>
          <w:lang w:val="ru-RU"/>
        </w:rPr>
      </w:pPr>
      <w:r w:rsidRPr="0082798E">
        <w:rPr>
          <w:b/>
          <w:szCs w:val="22"/>
          <w:lang w:val="ru-RU"/>
        </w:rPr>
        <w:lastRenderedPageBreak/>
        <w:t xml:space="preserve">Метка </w:t>
      </w:r>
      <w:r w:rsidRPr="0082798E">
        <w:rPr>
          <w:b/>
          <w:szCs w:val="22"/>
          <w:lang w:val="en-GB"/>
        </w:rPr>
        <w:t>SMPTE</w:t>
      </w:r>
      <w:r w:rsidRPr="0082798E">
        <w:rPr>
          <w:b/>
          <w:szCs w:val="22"/>
          <w:lang w:val="ru-RU"/>
        </w:rPr>
        <w:t xml:space="preserve"> (</w:t>
      </w:r>
      <w:r w:rsidRPr="0082798E">
        <w:rPr>
          <w:b/>
          <w:szCs w:val="22"/>
          <w:lang w:val="en-GB"/>
        </w:rPr>
        <w:t>SMPTE</w:t>
      </w:r>
      <w:r w:rsidRPr="0082798E">
        <w:rPr>
          <w:b/>
          <w:szCs w:val="22"/>
          <w:lang w:val="ru-RU"/>
        </w:rPr>
        <w:t xml:space="preserve"> </w:t>
      </w:r>
      <w:r w:rsidRPr="0082798E">
        <w:rPr>
          <w:b/>
          <w:szCs w:val="22"/>
          <w:lang w:val="en-GB"/>
        </w:rPr>
        <w:t>Label</w:t>
      </w:r>
      <w:r w:rsidRPr="0082798E">
        <w:rPr>
          <w:b/>
          <w:szCs w:val="22"/>
          <w:lang w:val="ru-RU"/>
        </w:rPr>
        <w:t>)</w:t>
      </w:r>
      <w:r w:rsidRPr="0082798E">
        <w:rPr>
          <w:b/>
          <w:i/>
          <w:szCs w:val="22"/>
          <w:lang w:val="ru-RU"/>
        </w:rPr>
        <w:t xml:space="preserve"> –</w:t>
      </w:r>
      <w:r w:rsidRPr="0082798E">
        <w:rPr>
          <w:szCs w:val="22"/>
          <w:lang w:val="ru-RU"/>
        </w:rPr>
        <w:t xml:space="preserve"> самоидентифицирующаяся </w:t>
      </w:r>
      <w:r w:rsidRPr="0082798E">
        <w:rPr>
          <w:szCs w:val="22"/>
          <w:lang w:val="en-US"/>
        </w:rPr>
        <w:t>UL</w:t>
      </w:r>
      <w:r w:rsidRPr="0082798E">
        <w:rPr>
          <w:szCs w:val="22"/>
          <w:lang w:val="ru-RU"/>
        </w:rPr>
        <w:t xml:space="preserve"> </w:t>
      </w:r>
      <w:r w:rsidRPr="0082798E">
        <w:rPr>
          <w:szCs w:val="22"/>
          <w:lang w:val="en-GB"/>
        </w:rPr>
        <w:t>SMPTE</w:t>
      </w:r>
      <w:r w:rsidRPr="0082798E">
        <w:rPr>
          <w:szCs w:val="22"/>
          <w:lang w:val="ru-RU"/>
        </w:rPr>
        <w:t xml:space="preserve"> (см. раздел 7).</w:t>
      </w:r>
    </w:p>
    <w:p w:rsidR="00F37DEC" w:rsidRPr="0082798E" w:rsidRDefault="00F37DEC" w:rsidP="00E07121">
      <w:pPr>
        <w:rPr>
          <w:szCs w:val="22"/>
          <w:lang w:val="ru-RU"/>
        </w:rPr>
      </w:pPr>
      <w:r w:rsidRPr="0082798E">
        <w:rPr>
          <w:b/>
          <w:szCs w:val="22"/>
          <w:lang w:val="ru-RU"/>
        </w:rPr>
        <w:t>Оболочка (</w:t>
      </w:r>
      <w:r w:rsidRPr="0082798E">
        <w:rPr>
          <w:b/>
          <w:szCs w:val="22"/>
          <w:lang w:val="en-GB"/>
        </w:rPr>
        <w:t>Wrapper</w:t>
      </w:r>
      <w:r w:rsidRPr="0082798E">
        <w:rPr>
          <w:b/>
          <w:szCs w:val="22"/>
          <w:lang w:val="ru-RU"/>
        </w:rPr>
        <w:t>)</w:t>
      </w:r>
      <w:r w:rsidRPr="0082798E">
        <w:rPr>
          <w:szCs w:val="22"/>
          <w:lang w:val="ru-RU"/>
        </w:rPr>
        <w:t xml:space="preserve"> – "Целевая группа по гармонизированным рекомендациям для обмена программным материалом в виде цифровых потоков" (</w:t>
      </w:r>
      <w:r w:rsidRPr="0082798E">
        <w:rPr>
          <w:szCs w:val="22"/>
          <w:lang w:val="en-GB"/>
        </w:rPr>
        <w:t>TFHS</w:t>
      </w:r>
      <w:r w:rsidRPr="0082798E">
        <w:rPr>
          <w:szCs w:val="22"/>
          <w:lang w:val="ru-RU"/>
        </w:rPr>
        <w:t xml:space="preserve">) </w:t>
      </w:r>
      <w:r>
        <w:rPr>
          <w:szCs w:val="22"/>
          <w:lang w:val="ru-RU"/>
        </w:rPr>
        <w:t>(</w:t>
      </w:r>
      <w:r w:rsidRPr="0082798E">
        <w:rPr>
          <w:szCs w:val="22"/>
          <w:lang w:val="en-GB"/>
        </w:rPr>
        <w:t>SMPTE</w:t>
      </w:r>
      <w:r w:rsidRPr="0082798E">
        <w:rPr>
          <w:szCs w:val="22"/>
          <w:lang w:val="ru-RU"/>
        </w:rPr>
        <w:t>/</w:t>
      </w:r>
      <w:r w:rsidRPr="0082798E">
        <w:rPr>
          <w:szCs w:val="22"/>
          <w:lang w:val="en-GB"/>
        </w:rPr>
        <w:t>EBU</w:t>
      </w:r>
      <w:r>
        <w:rPr>
          <w:szCs w:val="22"/>
          <w:lang w:val="ru-RU"/>
        </w:rPr>
        <w:t>)</w:t>
      </w:r>
      <w:r w:rsidRPr="0082798E">
        <w:rPr>
          <w:szCs w:val="22"/>
          <w:lang w:val="ru-RU"/>
        </w:rPr>
        <w:t xml:space="preserve"> определила оболочку как средство упаковки программной информации (видео</w:t>
      </w:r>
      <w:r>
        <w:rPr>
          <w:szCs w:val="22"/>
          <w:lang w:val="ru-RU"/>
        </w:rPr>
        <w:t>-</w:t>
      </w:r>
      <w:r w:rsidRPr="0082798E">
        <w:rPr>
          <w:szCs w:val="22"/>
          <w:lang w:val="ru-RU"/>
        </w:rPr>
        <w:t>, аудио</w:t>
      </w:r>
      <w:r>
        <w:rPr>
          <w:szCs w:val="22"/>
          <w:lang w:val="ru-RU"/>
        </w:rPr>
        <w:t>данные</w:t>
      </w:r>
      <w:r w:rsidRPr="0082798E">
        <w:rPr>
          <w:szCs w:val="22"/>
          <w:lang w:val="ru-RU"/>
        </w:rPr>
        <w:t>, данные ядра и метаданные) в единую структуру. Такое определение оболочки идентично определению контейнера, однако "оболочку" можно также использовать для "обертывания" других метаданных вокруг уже определенного контейнера. В этом смысле контейнер – это многоцелевой блок, содержащий аудиовизуальную информацию, а оболочка – это обертка этого блока, включая метки и другие поддерживающие метаданные.</w:t>
      </w:r>
    </w:p>
    <w:p w:rsidR="00F37DEC" w:rsidRPr="0082798E" w:rsidRDefault="00F37DEC" w:rsidP="0024550C">
      <w:pPr>
        <w:spacing w:before="80"/>
        <w:rPr>
          <w:szCs w:val="22"/>
          <w:lang w:val="ru-RU"/>
        </w:rPr>
      </w:pPr>
      <w:r w:rsidRPr="0082798E">
        <w:rPr>
          <w:b/>
          <w:szCs w:val="22"/>
          <w:lang w:val="ru-RU"/>
        </w:rPr>
        <w:t>Октет (</w:t>
      </w:r>
      <w:r w:rsidRPr="0082798E">
        <w:rPr>
          <w:b/>
          <w:szCs w:val="22"/>
          <w:lang w:val="en-US"/>
        </w:rPr>
        <w:t>Octet</w:t>
      </w:r>
      <w:r w:rsidRPr="0082798E">
        <w:rPr>
          <w:b/>
          <w:szCs w:val="22"/>
          <w:lang w:val="ru-RU"/>
        </w:rPr>
        <w:t>)</w:t>
      </w:r>
      <w:r>
        <w:rPr>
          <w:b/>
          <w:szCs w:val="22"/>
          <w:lang w:val="ru-RU"/>
        </w:rPr>
        <w:t xml:space="preserve"> </w:t>
      </w:r>
      <w:r w:rsidRPr="0082798E">
        <w:rPr>
          <w:szCs w:val="22"/>
          <w:lang w:val="ru-RU"/>
        </w:rPr>
        <w:t>– слово данных, содержащее 8 двоичных цифр.</w:t>
      </w:r>
    </w:p>
    <w:p w:rsidR="00F37DEC" w:rsidRPr="00E80205" w:rsidRDefault="00F37DEC" w:rsidP="0024550C">
      <w:pPr>
        <w:spacing w:before="80"/>
        <w:jc w:val="left"/>
        <w:rPr>
          <w:szCs w:val="22"/>
          <w:lang w:val="ru-RU"/>
        </w:rPr>
      </w:pPr>
      <w:r w:rsidRPr="0082798E">
        <w:rPr>
          <w:b/>
          <w:szCs w:val="22"/>
          <w:lang w:val="ru-RU"/>
        </w:rPr>
        <w:t>Особые</w:t>
      </w:r>
      <w:r w:rsidRPr="00E80205">
        <w:rPr>
          <w:b/>
          <w:szCs w:val="22"/>
          <w:lang w:val="ru-RU"/>
        </w:rPr>
        <w:t xml:space="preserve"> </w:t>
      </w:r>
      <w:r w:rsidRPr="0082798E">
        <w:rPr>
          <w:b/>
          <w:szCs w:val="22"/>
          <w:lang w:val="ru-RU"/>
        </w:rPr>
        <w:t>правила</w:t>
      </w:r>
      <w:r w:rsidRPr="00E80205">
        <w:rPr>
          <w:b/>
          <w:szCs w:val="22"/>
          <w:lang w:val="ru-RU"/>
        </w:rPr>
        <w:t xml:space="preserve"> </w:t>
      </w:r>
      <w:r w:rsidRPr="0082798E">
        <w:rPr>
          <w:b/>
          <w:szCs w:val="22"/>
          <w:lang w:val="ru-RU"/>
        </w:rPr>
        <w:t>кодирования</w:t>
      </w:r>
      <w:r w:rsidRPr="00E80205">
        <w:rPr>
          <w:b/>
          <w:szCs w:val="22"/>
          <w:lang w:val="ru-RU"/>
        </w:rPr>
        <w:t xml:space="preserve"> (</w:t>
      </w:r>
      <w:r w:rsidRPr="0082798E">
        <w:rPr>
          <w:b/>
          <w:szCs w:val="22"/>
          <w:lang w:val="en-GB"/>
        </w:rPr>
        <w:t>Distinguished</w:t>
      </w:r>
      <w:r w:rsidRPr="00E80205">
        <w:rPr>
          <w:b/>
          <w:szCs w:val="22"/>
          <w:lang w:val="ru-RU"/>
        </w:rPr>
        <w:t xml:space="preserve"> </w:t>
      </w:r>
      <w:r w:rsidRPr="0082798E">
        <w:rPr>
          <w:b/>
          <w:szCs w:val="22"/>
          <w:lang w:val="en-GB"/>
        </w:rPr>
        <w:t>Encoding</w:t>
      </w:r>
      <w:r w:rsidRPr="00E80205">
        <w:rPr>
          <w:b/>
          <w:szCs w:val="22"/>
          <w:lang w:val="ru-RU"/>
        </w:rPr>
        <w:t xml:space="preserve"> </w:t>
      </w:r>
      <w:r w:rsidRPr="0082798E">
        <w:rPr>
          <w:b/>
          <w:szCs w:val="22"/>
          <w:lang w:val="en-GB"/>
        </w:rPr>
        <w:t>Rules</w:t>
      </w:r>
      <w:r w:rsidRPr="00E80205">
        <w:rPr>
          <w:b/>
          <w:szCs w:val="22"/>
          <w:lang w:val="ru-RU"/>
        </w:rPr>
        <w:t>,</w:t>
      </w:r>
      <w:r w:rsidRPr="00E80205">
        <w:rPr>
          <w:b/>
          <w:i/>
          <w:szCs w:val="22"/>
          <w:lang w:val="ru-RU"/>
        </w:rPr>
        <w:t xml:space="preserve"> </w:t>
      </w:r>
      <w:r w:rsidRPr="0082798E">
        <w:rPr>
          <w:b/>
          <w:szCs w:val="22"/>
          <w:lang w:val="en-GB"/>
        </w:rPr>
        <w:t>DER</w:t>
      </w:r>
      <w:r w:rsidRPr="00E80205">
        <w:rPr>
          <w:b/>
          <w:szCs w:val="22"/>
          <w:lang w:val="ru-RU"/>
        </w:rPr>
        <w:t>)</w:t>
      </w:r>
      <w:r>
        <w:rPr>
          <w:b/>
          <w:szCs w:val="22"/>
          <w:lang w:val="ru-RU"/>
        </w:rPr>
        <w:t xml:space="preserve"> </w:t>
      </w:r>
      <w:r>
        <w:rPr>
          <w:b/>
          <w:szCs w:val="22"/>
          <w:lang w:val="ru-RU"/>
        </w:rPr>
        <w:br/>
      </w:r>
      <w:r w:rsidRPr="00E80205">
        <w:rPr>
          <w:szCs w:val="22"/>
          <w:lang w:val="ru-RU"/>
        </w:rPr>
        <w:t>(</w:t>
      </w:r>
      <w:r w:rsidRPr="0082798E">
        <w:rPr>
          <w:szCs w:val="22"/>
          <w:lang w:val="ru-RU"/>
        </w:rPr>
        <w:t>см</w:t>
      </w:r>
      <w:r w:rsidRPr="00E80205">
        <w:rPr>
          <w:szCs w:val="22"/>
          <w:lang w:val="ru-RU"/>
        </w:rPr>
        <w:t xml:space="preserve">. </w:t>
      </w:r>
      <w:r w:rsidRPr="0082798E">
        <w:rPr>
          <w:szCs w:val="22"/>
          <w:lang w:val="en-GB"/>
        </w:rPr>
        <w:t>ISO</w:t>
      </w:r>
      <w:r w:rsidRPr="00E80205">
        <w:rPr>
          <w:szCs w:val="22"/>
          <w:lang w:val="ru-RU"/>
        </w:rPr>
        <w:t>/</w:t>
      </w:r>
      <w:r w:rsidRPr="0082798E">
        <w:rPr>
          <w:szCs w:val="22"/>
          <w:lang w:val="en-GB"/>
        </w:rPr>
        <w:t>IEC</w:t>
      </w:r>
      <w:r w:rsidRPr="00E80205">
        <w:rPr>
          <w:szCs w:val="22"/>
          <w:lang w:val="ru-RU"/>
        </w:rPr>
        <w:t xml:space="preserve"> 8825-1 (МСЭ-</w:t>
      </w:r>
      <w:r w:rsidRPr="0082798E">
        <w:rPr>
          <w:szCs w:val="22"/>
          <w:lang w:val="en-GB"/>
        </w:rPr>
        <w:t>T</w:t>
      </w:r>
      <w:r w:rsidRPr="00E80205">
        <w:rPr>
          <w:szCs w:val="22"/>
          <w:lang w:val="ru-RU"/>
        </w:rPr>
        <w:t xml:space="preserve"> </w:t>
      </w:r>
      <w:r w:rsidRPr="0082798E">
        <w:rPr>
          <w:szCs w:val="22"/>
          <w:lang w:val="en-GB"/>
        </w:rPr>
        <w:t>X</w:t>
      </w:r>
      <w:r w:rsidRPr="00E80205">
        <w:rPr>
          <w:szCs w:val="22"/>
          <w:lang w:val="ru-RU"/>
        </w:rPr>
        <w:t>.690)).</w:t>
      </w:r>
    </w:p>
    <w:p w:rsidR="00F37DEC" w:rsidRPr="0082798E" w:rsidRDefault="00F37DEC" w:rsidP="0024550C">
      <w:pPr>
        <w:spacing w:before="80"/>
        <w:rPr>
          <w:szCs w:val="22"/>
          <w:lang w:val="ru-RU"/>
        </w:rPr>
      </w:pPr>
      <w:r w:rsidRPr="0082798E">
        <w:rPr>
          <w:b/>
          <w:szCs w:val="22"/>
          <w:lang w:val="ru-RU"/>
        </w:rPr>
        <w:t>Простое кодирование (</w:t>
      </w:r>
      <w:r w:rsidRPr="0082798E">
        <w:rPr>
          <w:b/>
          <w:szCs w:val="22"/>
          <w:lang w:val="en-GB"/>
        </w:rPr>
        <w:t>Primitive</w:t>
      </w:r>
      <w:r w:rsidRPr="0082798E">
        <w:rPr>
          <w:b/>
          <w:szCs w:val="22"/>
          <w:lang w:val="ru-RU"/>
        </w:rPr>
        <w:t xml:space="preserve"> </w:t>
      </w:r>
      <w:r w:rsidRPr="0082798E">
        <w:rPr>
          <w:b/>
          <w:szCs w:val="22"/>
          <w:lang w:val="en-GB"/>
        </w:rPr>
        <w:t>Encoding</w:t>
      </w:r>
      <w:r w:rsidRPr="0082798E">
        <w:rPr>
          <w:b/>
          <w:szCs w:val="22"/>
          <w:lang w:val="ru-RU"/>
        </w:rPr>
        <w:t>)</w:t>
      </w:r>
      <w:r w:rsidRPr="0082798E">
        <w:rPr>
          <w:szCs w:val="22"/>
          <w:lang w:val="ru-RU"/>
        </w:rPr>
        <w:t xml:space="preserve"> – в нотации </w:t>
      </w:r>
      <w:r w:rsidRPr="0082798E">
        <w:rPr>
          <w:szCs w:val="22"/>
          <w:lang w:val="en-GB"/>
        </w:rPr>
        <w:t>ASN</w:t>
      </w:r>
      <w:r w:rsidRPr="0082798E">
        <w:rPr>
          <w:szCs w:val="22"/>
          <w:lang w:val="ru-RU"/>
        </w:rPr>
        <w:t>.1 метод кодирования с определенной длиной, который применяется к типам простого кодирования и типам, образованны</w:t>
      </w:r>
      <w:r>
        <w:rPr>
          <w:szCs w:val="22"/>
          <w:lang w:val="ru-RU"/>
        </w:rPr>
        <w:t>м</w:t>
      </w:r>
      <w:r w:rsidRPr="0082798E">
        <w:rPr>
          <w:szCs w:val="22"/>
          <w:lang w:val="ru-RU"/>
        </w:rPr>
        <w:t xml:space="preserve"> из простых типов посредством присвоения тегов. Метод требует, чтобы длина субидентификаторов была известна заранее.</w:t>
      </w:r>
    </w:p>
    <w:p w:rsidR="00F37DEC" w:rsidRPr="0082798E" w:rsidRDefault="00F37DEC" w:rsidP="00E07121">
      <w:pPr>
        <w:rPr>
          <w:szCs w:val="22"/>
          <w:lang w:val="ru-RU"/>
        </w:rPr>
      </w:pPr>
      <w:r w:rsidRPr="0082798E">
        <w:rPr>
          <w:b/>
          <w:szCs w:val="22"/>
          <w:lang w:val="ru-RU"/>
        </w:rPr>
        <w:t>Прямой порядок байтов (</w:t>
      </w:r>
      <w:r w:rsidRPr="0082798E">
        <w:rPr>
          <w:b/>
          <w:szCs w:val="22"/>
          <w:lang w:val="en-GB"/>
        </w:rPr>
        <w:t>Big</w:t>
      </w:r>
      <w:r w:rsidRPr="0082798E">
        <w:rPr>
          <w:b/>
          <w:szCs w:val="22"/>
          <w:lang w:val="ru-RU"/>
        </w:rPr>
        <w:t>-</w:t>
      </w:r>
      <w:r w:rsidRPr="0082798E">
        <w:rPr>
          <w:b/>
          <w:szCs w:val="22"/>
          <w:lang w:val="en-GB"/>
        </w:rPr>
        <w:t>Endian</w:t>
      </w:r>
      <w:r w:rsidRPr="0082798E">
        <w:rPr>
          <w:b/>
          <w:szCs w:val="22"/>
          <w:lang w:val="ru-RU"/>
        </w:rPr>
        <w:t>)</w:t>
      </w:r>
      <w:r w:rsidRPr="0082798E">
        <w:rPr>
          <w:szCs w:val="22"/>
          <w:lang w:val="ru-RU"/>
        </w:rPr>
        <w:t xml:space="preserve"> – любой мультиоктетный (мультибайтовый) элемент данных, в котором старший октет (байт) появляется первым по времени или занимает крайнее левое положение на диаграммах.</w:t>
      </w:r>
    </w:p>
    <w:p w:rsidR="00F37DEC" w:rsidRPr="0082798E" w:rsidRDefault="00F37DEC" w:rsidP="0024550C">
      <w:pPr>
        <w:spacing w:before="80"/>
        <w:rPr>
          <w:szCs w:val="22"/>
          <w:lang w:val="ru-RU"/>
        </w:rPr>
      </w:pPr>
      <w:r w:rsidRPr="0082798E">
        <w:rPr>
          <w:b/>
          <w:szCs w:val="22"/>
          <w:lang w:val="ru-RU"/>
        </w:rPr>
        <w:t>Регистр (</w:t>
      </w:r>
      <w:r w:rsidRPr="0082798E">
        <w:rPr>
          <w:b/>
          <w:szCs w:val="22"/>
          <w:lang w:val="en-US"/>
        </w:rPr>
        <w:t>Register</w:t>
      </w:r>
      <w:r w:rsidRPr="0082798E">
        <w:rPr>
          <w:b/>
          <w:szCs w:val="22"/>
          <w:lang w:val="ru-RU"/>
        </w:rPr>
        <w:t>)</w:t>
      </w:r>
      <w:r w:rsidRPr="0082798E">
        <w:rPr>
          <w:szCs w:val="22"/>
          <w:lang w:val="ru-RU"/>
        </w:rPr>
        <w:t xml:space="preserve"> – банк или база данных, которую поддерживает реестр.</w:t>
      </w:r>
    </w:p>
    <w:p w:rsidR="00F37DEC" w:rsidRPr="0082798E" w:rsidRDefault="00F37DEC" w:rsidP="0024550C">
      <w:pPr>
        <w:spacing w:before="80"/>
        <w:rPr>
          <w:szCs w:val="22"/>
          <w:lang w:val="ru-RU"/>
        </w:rPr>
      </w:pPr>
      <w:r w:rsidRPr="0082798E">
        <w:rPr>
          <w:b/>
          <w:szCs w:val="22"/>
          <w:lang w:val="ru-RU"/>
        </w:rPr>
        <w:t>Реестр (</w:t>
      </w:r>
      <w:r w:rsidRPr="0082798E">
        <w:rPr>
          <w:b/>
          <w:szCs w:val="22"/>
          <w:lang w:val="en-GB"/>
        </w:rPr>
        <w:t>Registry</w:t>
      </w:r>
      <w:r w:rsidRPr="0082798E">
        <w:rPr>
          <w:b/>
          <w:szCs w:val="22"/>
          <w:lang w:val="ru-RU"/>
        </w:rPr>
        <w:t>)</w:t>
      </w:r>
      <w:r w:rsidRPr="0082798E">
        <w:rPr>
          <w:szCs w:val="22"/>
          <w:lang w:val="ru-RU"/>
        </w:rPr>
        <w:t xml:space="preserve"> – информационная система для регистрации данных.</w:t>
      </w:r>
    </w:p>
    <w:p w:rsidR="00F37DEC" w:rsidRPr="0082798E" w:rsidRDefault="00F37DEC" w:rsidP="0024550C">
      <w:pPr>
        <w:spacing w:before="80"/>
        <w:rPr>
          <w:bCs/>
          <w:szCs w:val="22"/>
          <w:lang w:val="ru-RU"/>
        </w:rPr>
      </w:pPr>
      <w:r w:rsidRPr="0082798E">
        <w:rPr>
          <w:b/>
          <w:bCs/>
          <w:szCs w:val="22"/>
          <w:lang w:val="ru-RU"/>
        </w:rPr>
        <w:t>Словарь</w:t>
      </w:r>
      <w:r>
        <w:rPr>
          <w:b/>
          <w:bCs/>
          <w:szCs w:val="22"/>
          <w:lang w:val="ru-RU"/>
        </w:rPr>
        <w:t xml:space="preserve"> </w:t>
      </w:r>
      <w:r w:rsidRPr="0082798E">
        <w:rPr>
          <w:b/>
          <w:bCs/>
          <w:szCs w:val="22"/>
          <w:lang w:val="ru-RU"/>
        </w:rPr>
        <w:t>(</w:t>
      </w:r>
      <w:r w:rsidRPr="0082798E">
        <w:rPr>
          <w:b/>
          <w:bCs/>
          <w:szCs w:val="22"/>
          <w:lang w:val="en-US"/>
        </w:rPr>
        <w:t>Dictionary</w:t>
      </w:r>
      <w:r w:rsidRPr="0082798E">
        <w:rPr>
          <w:b/>
          <w:bCs/>
          <w:szCs w:val="22"/>
          <w:lang w:val="ru-RU"/>
        </w:rPr>
        <w:t xml:space="preserve">) </w:t>
      </w:r>
      <w:r w:rsidRPr="00F37DEC">
        <w:rPr>
          <w:bCs/>
          <w:szCs w:val="22"/>
          <w:lang w:val="ru-RU"/>
        </w:rPr>
        <w:t>–</w:t>
      </w:r>
      <w:r w:rsidRPr="0082798E">
        <w:rPr>
          <w:bCs/>
          <w:szCs w:val="22"/>
          <w:lang w:val="ru-RU"/>
        </w:rPr>
        <w:t xml:space="preserve"> регистр, предоставляющий семантическую интерпретацию элементов данных, содержащихся в регистре.</w:t>
      </w:r>
    </w:p>
    <w:p w:rsidR="00F37DEC" w:rsidRPr="0082798E" w:rsidRDefault="00F37DEC" w:rsidP="0024550C">
      <w:pPr>
        <w:spacing w:before="80"/>
        <w:rPr>
          <w:szCs w:val="22"/>
          <w:lang w:val="ru-RU"/>
        </w:rPr>
      </w:pPr>
      <w:r w:rsidRPr="0082798E">
        <w:rPr>
          <w:b/>
          <w:szCs w:val="22"/>
          <w:lang w:val="ru-RU"/>
        </w:rPr>
        <w:t xml:space="preserve">Словарь </w:t>
      </w:r>
      <w:r>
        <w:rPr>
          <w:b/>
          <w:szCs w:val="22"/>
          <w:lang w:val="ru-RU"/>
        </w:rPr>
        <w:t>м</w:t>
      </w:r>
      <w:r w:rsidRPr="0082798E">
        <w:rPr>
          <w:b/>
          <w:szCs w:val="22"/>
          <w:lang w:val="ru-RU"/>
        </w:rPr>
        <w:t>етаданных (</w:t>
      </w:r>
      <w:r w:rsidRPr="0082798E">
        <w:rPr>
          <w:b/>
          <w:szCs w:val="22"/>
          <w:lang w:val="en-GB"/>
        </w:rPr>
        <w:t>Metadata</w:t>
      </w:r>
      <w:r w:rsidRPr="0082798E">
        <w:rPr>
          <w:b/>
          <w:szCs w:val="22"/>
          <w:lang w:val="ru-RU"/>
        </w:rPr>
        <w:t xml:space="preserve"> </w:t>
      </w:r>
      <w:r w:rsidRPr="0082798E">
        <w:rPr>
          <w:b/>
          <w:szCs w:val="22"/>
          <w:lang w:val="en-GB"/>
        </w:rPr>
        <w:t>Dictionary</w:t>
      </w:r>
      <w:r w:rsidRPr="0082798E">
        <w:rPr>
          <w:b/>
          <w:szCs w:val="22"/>
          <w:lang w:val="ru-RU"/>
        </w:rPr>
        <w:t>)</w:t>
      </w:r>
      <w:r w:rsidRPr="0082798E">
        <w:rPr>
          <w:szCs w:val="22"/>
          <w:lang w:val="ru-RU"/>
        </w:rPr>
        <w:t xml:space="preserve"> – база данных утвержденных элементов метаданных в Рекомендации, включая определения и разрешенные форматы.</w:t>
      </w:r>
    </w:p>
    <w:p w:rsidR="00F37DEC" w:rsidRPr="0082798E" w:rsidRDefault="00F37DEC" w:rsidP="0024550C">
      <w:pPr>
        <w:spacing w:before="80"/>
        <w:rPr>
          <w:szCs w:val="22"/>
          <w:lang w:val="ru-RU"/>
        </w:rPr>
      </w:pPr>
      <w:r w:rsidRPr="0082798E">
        <w:rPr>
          <w:b/>
          <w:szCs w:val="22"/>
          <w:lang w:val="ru-RU"/>
        </w:rPr>
        <w:t>Тег (</w:t>
      </w:r>
      <w:r w:rsidRPr="0082798E">
        <w:rPr>
          <w:b/>
          <w:szCs w:val="22"/>
          <w:lang w:val="en-GB"/>
        </w:rPr>
        <w:t>Tag</w:t>
      </w:r>
      <w:r w:rsidRPr="0082798E">
        <w:rPr>
          <w:b/>
          <w:szCs w:val="22"/>
          <w:lang w:val="ru-RU"/>
        </w:rPr>
        <w:t>)</w:t>
      </w:r>
      <w:r w:rsidRPr="0082798E">
        <w:rPr>
          <w:b/>
          <w:i/>
          <w:szCs w:val="22"/>
          <w:lang w:val="ru-RU"/>
        </w:rPr>
        <w:t xml:space="preserve"> </w:t>
      </w:r>
      <w:r w:rsidRPr="0082798E">
        <w:rPr>
          <w:szCs w:val="22"/>
          <w:lang w:val="ru-RU"/>
        </w:rPr>
        <w:t>– специальная форма идентификации, локальная по отношению к формату кодирования. В</w:t>
      </w:r>
      <w:r>
        <w:rPr>
          <w:szCs w:val="22"/>
          <w:lang w:val="ru-RU"/>
        </w:rPr>
        <w:t> </w:t>
      </w:r>
      <w:r w:rsidRPr="0082798E">
        <w:rPr>
          <w:szCs w:val="22"/>
          <w:lang w:val="ru-RU"/>
        </w:rPr>
        <w:t>полностью развернутой форме тег может быть идентичен указателю элемента.</w:t>
      </w:r>
    </w:p>
    <w:p w:rsidR="00F37DEC" w:rsidRPr="0082798E" w:rsidRDefault="00F37DEC" w:rsidP="0024550C">
      <w:pPr>
        <w:spacing w:before="80"/>
        <w:rPr>
          <w:bCs/>
          <w:szCs w:val="22"/>
          <w:lang w:val="ru-RU"/>
        </w:rPr>
      </w:pPr>
      <w:r w:rsidRPr="0082798E">
        <w:rPr>
          <w:b/>
          <w:bCs/>
          <w:szCs w:val="22"/>
          <w:lang w:val="ru-RU"/>
        </w:rPr>
        <w:t>Тип данных (</w:t>
      </w:r>
      <w:r w:rsidRPr="0082798E">
        <w:rPr>
          <w:b/>
          <w:bCs/>
          <w:szCs w:val="22"/>
          <w:lang w:val="en-US"/>
        </w:rPr>
        <w:t>Data</w:t>
      </w:r>
      <w:r w:rsidRPr="0082798E">
        <w:rPr>
          <w:b/>
          <w:bCs/>
          <w:szCs w:val="22"/>
          <w:lang w:val="ru-RU"/>
        </w:rPr>
        <w:t xml:space="preserve"> </w:t>
      </w:r>
      <w:r w:rsidRPr="0082798E">
        <w:rPr>
          <w:b/>
          <w:bCs/>
          <w:szCs w:val="22"/>
          <w:lang w:val="en-US"/>
        </w:rPr>
        <w:t>Type</w:t>
      </w:r>
      <w:r w:rsidRPr="0082798E">
        <w:rPr>
          <w:b/>
          <w:bCs/>
          <w:szCs w:val="22"/>
          <w:lang w:val="ru-RU"/>
        </w:rPr>
        <w:t xml:space="preserve">) </w:t>
      </w:r>
      <w:r w:rsidRPr="00F37DEC">
        <w:rPr>
          <w:bCs/>
          <w:szCs w:val="22"/>
          <w:lang w:val="ru-RU"/>
        </w:rPr>
        <w:t>–</w:t>
      </w:r>
      <w:r w:rsidRPr="0082798E">
        <w:rPr>
          <w:bCs/>
          <w:szCs w:val="22"/>
          <w:lang w:val="ru-RU"/>
        </w:rPr>
        <w:t xml:space="preserve"> (см. определение типа ниже.)</w:t>
      </w:r>
    </w:p>
    <w:p w:rsidR="00F37DEC" w:rsidRPr="0082798E" w:rsidRDefault="00F37DEC" w:rsidP="0024550C">
      <w:pPr>
        <w:spacing w:before="80"/>
        <w:rPr>
          <w:szCs w:val="22"/>
          <w:lang w:val="ru-RU"/>
        </w:rPr>
      </w:pPr>
      <w:r w:rsidRPr="0082798E">
        <w:rPr>
          <w:b/>
          <w:szCs w:val="22"/>
          <w:lang w:val="ru-RU"/>
        </w:rPr>
        <w:t>Тип или Тип данных (</w:t>
      </w:r>
      <w:r w:rsidRPr="0082798E">
        <w:rPr>
          <w:b/>
          <w:szCs w:val="22"/>
          <w:lang w:val="en-GB"/>
        </w:rPr>
        <w:t>Type</w:t>
      </w:r>
      <w:r w:rsidRPr="0082798E">
        <w:rPr>
          <w:b/>
          <w:szCs w:val="22"/>
          <w:lang w:val="ru-RU"/>
        </w:rPr>
        <w:t xml:space="preserve"> </w:t>
      </w:r>
      <w:r w:rsidRPr="0082798E">
        <w:rPr>
          <w:b/>
          <w:szCs w:val="22"/>
          <w:lang w:val="en-GB"/>
        </w:rPr>
        <w:t>or</w:t>
      </w:r>
      <w:r w:rsidRPr="0082798E">
        <w:rPr>
          <w:b/>
          <w:szCs w:val="22"/>
          <w:lang w:val="ru-RU"/>
        </w:rPr>
        <w:t xml:space="preserve"> </w:t>
      </w:r>
      <w:r w:rsidRPr="0082798E">
        <w:rPr>
          <w:b/>
          <w:szCs w:val="22"/>
          <w:lang w:val="en-GB"/>
        </w:rPr>
        <w:t>Data</w:t>
      </w:r>
      <w:r w:rsidRPr="0082798E">
        <w:rPr>
          <w:b/>
          <w:szCs w:val="22"/>
          <w:lang w:val="ru-RU"/>
        </w:rPr>
        <w:t xml:space="preserve"> </w:t>
      </w:r>
      <w:r w:rsidRPr="0082798E">
        <w:rPr>
          <w:b/>
          <w:szCs w:val="22"/>
          <w:lang w:val="en-GB"/>
        </w:rPr>
        <w:t>Type</w:t>
      </w:r>
      <w:r w:rsidRPr="0082798E">
        <w:rPr>
          <w:b/>
          <w:szCs w:val="22"/>
          <w:lang w:val="ru-RU"/>
        </w:rPr>
        <w:t>)</w:t>
      </w:r>
      <w:r w:rsidRPr="0082798E">
        <w:rPr>
          <w:szCs w:val="22"/>
          <w:lang w:val="ru-RU"/>
        </w:rPr>
        <w:t xml:space="preserve"> – информация, определяющая способ представления данных.</w:t>
      </w:r>
    </w:p>
    <w:p w:rsidR="00F37DEC" w:rsidRPr="0082798E" w:rsidRDefault="00F37DEC" w:rsidP="0024550C">
      <w:pPr>
        <w:spacing w:before="80"/>
        <w:rPr>
          <w:szCs w:val="22"/>
          <w:lang w:val="ru-RU"/>
        </w:rPr>
      </w:pPr>
      <w:r w:rsidRPr="0082798E">
        <w:rPr>
          <w:b/>
          <w:szCs w:val="22"/>
          <w:lang w:val="ru-RU"/>
        </w:rPr>
        <w:t>Универсальная метка (</w:t>
      </w:r>
      <w:r w:rsidRPr="0082798E">
        <w:rPr>
          <w:b/>
          <w:szCs w:val="22"/>
          <w:lang w:val="en-GB"/>
        </w:rPr>
        <w:t>Universal</w:t>
      </w:r>
      <w:r w:rsidRPr="0082798E">
        <w:rPr>
          <w:b/>
          <w:szCs w:val="22"/>
          <w:lang w:val="ru-RU"/>
        </w:rPr>
        <w:t xml:space="preserve"> </w:t>
      </w:r>
      <w:r w:rsidRPr="0082798E">
        <w:rPr>
          <w:b/>
          <w:szCs w:val="22"/>
          <w:lang w:val="en-GB"/>
        </w:rPr>
        <w:t>Label</w:t>
      </w:r>
      <w:r w:rsidRPr="0082798E">
        <w:rPr>
          <w:b/>
          <w:szCs w:val="22"/>
          <w:lang w:val="ru-RU"/>
        </w:rPr>
        <w:t xml:space="preserve">, </w:t>
      </w:r>
      <w:r w:rsidRPr="0082798E">
        <w:rPr>
          <w:b/>
          <w:szCs w:val="22"/>
          <w:lang w:val="en-GB"/>
        </w:rPr>
        <w:t>UL</w:t>
      </w:r>
      <w:r w:rsidRPr="0082798E">
        <w:rPr>
          <w:b/>
          <w:szCs w:val="22"/>
          <w:lang w:val="ru-RU"/>
        </w:rPr>
        <w:t xml:space="preserve">) </w:t>
      </w:r>
      <w:r w:rsidRPr="0082798E">
        <w:rPr>
          <w:szCs w:val="22"/>
          <w:lang w:val="ru-RU"/>
        </w:rPr>
        <w:t xml:space="preserve">– идентификатор объекта согласно </w:t>
      </w:r>
      <w:r w:rsidRPr="0082798E">
        <w:rPr>
          <w:szCs w:val="22"/>
          <w:lang w:val="en-GB"/>
        </w:rPr>
        <w:t>ISO</w:t>
      </w:r>
      <w:r w:rsidRPr="0082798E">
        <w:rPr>
          <w:szCs w:val="22"/>
          <w:lang w:val="ru-RU"/>
        </w:rPr>
        <w:t>/</w:t>
      </w:r>
      <w:r w:rsidRPr="0082798E">
        <w:rPr>
          <w:szCs w:val="22"/>
          <w:lang w:val="en-GB"/>
        </w:rPr>
        <w:t>IEC</w:t>
      </w:r>
      <w:r w:rsidRPr="0082798E">
        <w:rPr>
          <w:szCs w:val="22"/>
          <w:lang w:val="ru-RU"/>
        </w:rPr>
        <w:t xml:space="preserve"> 8824</w:t>
      </w:r>
      <w:r w:rsidRPr="0082798E">
        <w:rPr>
          <w:szCs w:val="22"/>
          <w:lang w:val="ru-RU"/>
        </w:rPr>
        <w:noBreakHyphen/>
        <w:t xml:space="preserve">1 (см. также </w:t>
      </w:r>
      <w:r w:rsidRPr="0082798E">
        <w:rPr>
          <w:szCs w:val="22"/>
          <w:lang w:val="en-GB"/>
        </w:rPr>
        <w:t>ANSI</w:t>
      </w:r>
      <w:r w:rsidRPr="0082798E">
        <w:rPr>
          <w:szCs w:val="22"/>
          <w:lang w:val="ru-RU"/>
        </w:rPr>
        <w:t>/</w:t>
      </w:r>
      <w:r w:rsidRPr="0082798E">
        <w:rPr>
          <w:szCs w:val="22"/>
          <w:lang w:val="en-GB"/>
        </w:rPr>
        <w:t>SMPTE</w:t>
      </w:r>
      <w:r w:rsidRPr="0082798E">
        <w:rPr>
          <w:szCs w:val="22"/>
          <w:lang w:val="ru-RU"/>
        </w:rPr>
        <w:t xml:space="preserve"> 298</w:t>
      </w:r>
      <w:r w:rsidRPr="0082798E">
        <w:rPr>
          <w:szCs w:val="22"/>
          <w:lang w:val="en-GB"/>
        </w:rPr>
        <w:t>M</w:t>
      </w:r>
      <w:r w:rsidRPr="0082798E">
        <w:rPr>
          <w:szCs w:val="22"/>
          <w:lang w:val="ru-RU"/>
        </w:rPr>
        <w:t xml:space="preserve">). В настоящей Рекомендации этот термин означает то же, что и администрируемая </w:t>
      </w:r>
      <w:r w:rsidRPr="0082798E">
        <w:rPr>
          <w:szCs w:val="22"/>
          <w:lang w:val="en-GB"/>
        </w:rPr>
        <w:t>SMPTE</w:t>
      </w:r>
      <w:r w:rsidRPr="0082798E">
        <w:rPr>
          <w:szCs w:val="22"/>
          <w:lang w:val="ru-RU"/>
        </w:rPr>
        <w:t xml:space="preserve"> </w:t>
      </w:r>
      <w:r w:rsidRPr="0082798E">
        <w:rPr>
          <w:szCs w:val="22"/>
          <w:lang w:val="en-GB"/>
        </w:rPr>
        <w:t>UL</w:t>
      </w:r>
      <w:r w:rsidRPr="0082798E">
        <w:rPr>
          <w:szCs w:val="22"/>
          <w:lang w:val="ru-RU"/>
        </w:rPr>
        <w:t>.</w:t>
      </w:r>
    </w:p>
    <w:p w:rsidR="00F37DEC" w:rsidRPr="0082798E" w:rsidRDefault="00F37DEC" w:rsidP="0024550C">
      <w:pPr>
        <w:spacing w:before="80"/>
        <w:rPr>
          <w:szCs w:val="22"/>
          <w:lang w:val="ru-RU"/>
        </w:rPr>
      </w:pPr>
      <w:r w:rsidRPr="0082798E">
        <w:rPr>
          <w:b/>
          <w:szCs w:val="22"/>
          <w:lang w:val="ru-RU"/>
        </w:rPr>
        <w:t xml:space="preserve">Центр регистрации </w:t>
      </w:r>
      <w:r w:rsidRPr="0082798E">
        <w:rPr>
          <w:b/>
          <w:szCs w:val="22"/>
          <w:lang w:val="en-GB"/>
        </w:rPr>
        <w:t>SMPTE</w:t>
      </w:r>
      <w:r w:rsidRPr="0082798E">
        <w:rPr>
          <w:b/>
          <w:szCs w:val="22"/>
          <w:lang w:val="ru-RU"/>
        </w:rPr>
        <w:t xml:space="preserve"> (</w:t>
      </w:r>
      <w:r w:rsidRPr="0082798E">
        <w:rPr>
          <w:b/>
          <w:szCs w:val="22"/>
          <w:lang w:val="en-GB"/>
        </w:rPr>
        <w:t>SMPTE</w:t>
      </w:r>
      <w:r w:rsidRPr="0082798E">
        <w:rPr>
          <w:b/>
          <w:szCs w:val="22"/>
          <w:lang w:val="ru-RU"/>
        </w:rPr>
        <w:t xml:space="preserve"> </w:t>
      </w:r>
      <w:r w:rsidRPr="0082798E">
        <w:rPr>
          <w:b/>
          <w:szCs w:val="22"/>
          <w:lang w:val="en-GB"/>
        </w:rPr>
        <w:t>Registration</w:t>
      </w:r>
      <w:r w:rsidRPr="0082798E">
        <w:rPr>
          <w:b/>
          <w:szCs w:val="22"/>
          <w:lang w:val="ru-RU"/>
        </w:rPr>
        <w:t xml:space="preserve"> </w:t>
      </w:r>
      <w:r w:rsidRPr="0082798E">
        <w:rPr>
          <w:b/>
          <w:szCs w:val="22"/>
          <w:lang w:val="en-GB"/>
        </w:rPr>
        <w:t>Authority</w:t>
      </w:r>
      <w:r w:rsidRPr="0082798E">
        <w:rPr>
          <w:b/>
          <w:szCs w:val="22"/>
          <w:lang w:val="ru-RU"/>
        </w:rPr>
        <w:t>)</w:t>
      </w:r>
      <w:r w:rsidRPr="0082798E">
        <w:rPr>
          <w:szCs w:val="22"/>
          <w:lang w:val="ru-RU"/>
        </w:rPr>
        <w:t xml:space="preserve"> – организация по регистрации, которая протоколирует случаи использования ключей </w:t>
      </w:r>
      <w:r w:rsidRPr="0082798E">
        <w:rPr>
          <w:szCs w:val="22"/>
          <w:lang w:val="en-US"/>
        </w:rPr>
        <w:t>UL</w:t>
      </w:r>
      <w:r w:rsidRPr="0082798E">
        <w:rPr>
          <w:szCs w:val="22"/>
          <w:lang w:val="ru-RU"/>
        </w:rPr>
        <w:t xml:space="preserve">, соответствующих </w:t>
      </w:r>
      <w:r w:rsidRPr="0082798E">
        <w:rPr>
          <w:szCs w:val="22"/>
          <w:lang w:val="en-GB"/>
        </w:rPr>
        <w:t>ANSI</w:t>
      </w:r>
      <w:r w:rsidRPr="0082798E">
        <w:rPr>
          <w:szCs w:val="22"/>
          <w:lang w:val="ru-RU"/>
        </w:rPr>
        <w:t>/</w:t>
      </w:r>
      <w:r w:rsidRPr="0082798E">
        <w:rPr>
          <w:szCs w:val="22"/>
          <w:lang w:val="en-GB"/>
        </w:rPr>
        <w:t>SMPTE</w:t>
      </w:r>
      <w:r w:rsidRPr="0082798E">
        <w:rPr>
          <w:szCs w:val="22"/>
          <w:lang w:val="ru-RU"/>
        </w:rPr>
        <w:t xml:space="preserve"> 298</w:t>
      </w:r>
      <w:r w:rsidRPr="0082798E">
        <w:rPr>
          <w:szCs w:val="22"/>
          <w:lang w:val="en-GB"/>
        </w:rPr>
        <w:t>M</w:t>
      </w:r>
      <w:r w:rsidRPr="0082798E">
        <w:rPr>
          <w:szCs w:val="22"/>
          <w:lang w:val="ru-RU"/>
        </w:rPr>
        <w:t>, и другие эталонные данные.</w:t>
      </w:r>
    </w:p>
    <w:p w:rsidR="00F37DEC" w:rsidRPr="0082798E" w:rsidRDefault="00F37DEC" w:rsidP="0024550C">
      <w:pPr>
        <w:spacing w:before="80"/>
        <w:rPr>
          <w:szCs w:val="22"/>
          <w:lang w:val="ru-RU"/>
        </w:rPr>
      </w:pPr>
      <w:r w:rsidRPr="0082798E">
        <w:rPr>
          <w:b/>
          <w:szCs w:val="22"/>
          <w:lang w:val="ru-RU"/>
        </w:rPr>
        <w:t>Элемент данных (</w:t>
      </w:r>
      <w:r w:rsidRPr="0082798E">
        <w:rPr>
          <w:b/>
          <w:szCs w:val="22"/>
          <w:lang w:val="en-US"/>
        </w:rPr>
        <w:t>Data</w:t>
      </w:r>
      <w:r w:rsidRPr="0082798E">
        <w:rPr>
          <w:b/>
          <w:szCs w:val="22"/>
          <w:lang w:val="ru-RU"/>
        </w:rPr>
        <w:t xml:space="preserve"> </w:t>
      </w:r>
      <w:r w:rsidRPr="0082798E">
        <w:rPr>
          <w:b/>
          <w:szCs w:val="22"/>
          <w:lang w:val="en-US"/>
        </w:rPr>
        <w:t>Item</w:t>
      </w:r>
      <w:r w:rsidRPr="0082798E">
        <w:rPr>
          <w:b/>
          <w:szCs w:val="22"/>
          <w:lang w:val="ru-RU"/>
        </w:rPr>
        <w:t>)</w:t>
      </w:r>
      <w:r w:rsidRPr="00F37DEC">
        <w:rPr>
          <w:b/>
          <w:szCs w:val="22"/>
          <w:lang w:val="ru-RU"/>
        </w:rPr>
        <w:t xml:space="preserve"> </w:t>
      </w:r>
      <w:r w:rsidRPr="0082798E">
        <w:rPr>
          <w:szCs w:val="22"/>
          <w:lang w:val="ru-RU"/>
        </w:rPr>
        <w:t>– в настоящей Рекомендации</w:t>
      </w:r>
      <w:r w:rsidRPr="0082798E">
        <w:rPr>
          <w:bCs/>
          <w:szCs w:val="22"/>
          <w:lang w:val="ru-RU"/>
        </w:rPr>
        <w:t xml:space="preserve"> это в</w:t>
      </w:r>
      <w:r w:rsidRPr="0082798E">
        <w:rPr>
          <w:szCs w:val="22"/>
          <w:lang w:val="ru-RU"/>
        </w:rPr>
        <w:t xml:space="preserve">водимые данные минимальной длины. Следует отметить, что термин "элемент" широко используется в других документах и может иметь другое значение. Следует отметить также, что в настоящей Рекомендации элемент данных </w:t>
      </w:r>
      <w:r w:rsidRPr="0082798E">
        <w:rPr>
          <w:b/>
          <w:bCs/>
          <w:szCs w:val="22"/>
          <w:lang w:val="ru-RU"/>
        </w:rPr>
        <w:t>–</w:t>
      </w:r>
      <w:r w:rsidRPr="0082798E">
        <w:rPr>
          <w:bCs/>
          <w:szCs w:val="22"/>
          <w:lang w:val="ru-RU"/>
        </w:rPr>
        <w:t xml:space="preserve"> это не группа данных</w:t>
      </w:r>
      <w:r w:rsidRPr="0082798E">
        <w:rPr>
          <w:szCs w:val="22"/>
          <w:lang w:val="ru-RU"/>
        </w:rPr>
        <w:t>.</w:t>
      </w:r>
    </w:p>
    <w:p w:rsidR="00F37DEC" w:rsidRPr="0082798E" w:rsidRDefault="00F37DEC" w:rsidP="0024550C">
      <w:pPr>
        <w:spacing w:before="80"/>
        <w:rPr>
          <w:szCs w:val="22"/>
          <w:lang w:val="ru-RU"/>
        </w:rPr>
      </w:pPr>
      <w:r w:rsidRPr="0082798E">
        <w:rPr>
          <w:b/>
          <w:szCs w:val="22"/>
          <w:lang w:val="ru-RU"/>
        </w:rPr>
        <w:t>Элемент метаданных (</w:t>
      </w:r>
      <w:r w:rsidRPr="0082798E">
        <w:rPr>
          <w:b/>
          <w:szCs w:val="22"/>
          <w:lang w:val="en-GB"/>
        </w:rPr>
        <w:t>Metadata</w:t>
      </w:r>
      <w:r w:rsidRPr="0082798E">
        <w:rPr>
          <w:b/>
          <w:szCs w:val="22"/>
          <w:lang w:val="ru-RU"/>
        </w:rPr>
        <w:t xml:space="preserve"> </w:t>
      </w:r>
      <w:r w:rsidRPr="0082798E">
        <w:rPr>
          <w:b/>
          <w:szCs w:val="22"/>
          <w:lang w:val="en-GB"/>
        </w:rPr>
        <w:t>Item</w:t>
      </w:r>
      <w:r w:rsidRPr="0082798E">
        <w:rPr>
          <w:b/>
          <w:szCs w:val="22"/>
          <w:lang w:val="ru-RU"/>
        </w:rPr>
        <w:t>)</w:t>
      </w:r>
      <w:r w:rsidRPr="0082798E">
        <w:rPr>
          <w:szCs w:val="22"/>
          <w:lang w:val="ru-RU"/>
        </w:rPr>
        <w:t xml:space="preserve"> – общий термин для единицы метаданных. </w:t>
      </w:r>
    </w:p>
    <w:p w:rsidR="00E07121" w:rsidRPr="00B13DDE" w:rsidRDefault="00F37DEC" w:rsidP="00F90D41">
      <w:pPr>
        <w:spacing w:before="80"/>
        <w:rPr>
          <w:bCs/>
          <w:szCs w:val="22"/>
          <w:lang w:val="ru-RU"/>
        </w:rPr>
      </w:pPr>
      <w:r w:rsidRPr="0082798E">
        <w:rPr>
          <w:b/>
          <w:bCs/>
          <w:szCs w:val="22"/>
          <w:lang w:val="ru-RU"/>
        </w:rPr>
        <w:t>Ядро (</w:t>
      </w:r>
      <w:r w:rsidRPr="0082798E">
        <w:rPr>
          <w:b/>
          <w:bCs/>
          <w:szCs w:val="22"/>
          <w:lang w:val="en-GB"/>
        </w:rPr>
        <w:t>Essence</w:t>
      </w:r>
      <w:r w:rsidRPr="00F37DEC">
        <w:rPr>
          <w:b/>
          <w:bCs/>
          <w:szCs w:val="22"/>
          <w:lang w:val="ru-RU"/>
        </w:rPr>
        <w:t>)</w:t>
      </w:r>
      <w:r w:rsidRPr="00F37DEC">
        <w:rPr>
          <w:bCs/>
          <w:szCs w:val="22"/>
          <w:lang w:val="ru-RU"/>
        </w:rPr>
        <w:t xml:space="preserve"> –</w:t>
      </w:r>
      <w:r w:rsidRPr="0082798E">
        <w:rPr>
          <w:bCs/>
          <w:szCs w:val="22"/>
          <w:lang w:val="ru-RU"/>
        </w:rPr>
        <w:t xml:space="preserve"> абстрактный термин, описывающий любые данные или сигнал, необходимый для представления визуального, слухового или какого-либо другого сенсорного ощущения одного типа, причем независимо от метода кодирования. Также определяется "Целевой группой по гармонизированным рекомендациям для обмена программным материалом в виде цифровых потоков" (</w:t>
      </w:r>
      <w:r w:rsidRPr="0082798E">
        <w:rPr>
          <w:bCs/>
          <w:szCs w:val="22"/>
          <w:lang w:val="en-GB"/>
        </w:rPr>
        <w:t>TFHS</w:t>
      </w:r>
      <w:r w:rsidRPr="0082798E">
        <w:rPr>
          <w:bCs/>
          <w:szCs w:val="22"/>
          <w:lang w:val="ru-RU"/>
        </w:rPr>
        <w:t xml:space="preserve">) </w:t>
      </w:r>
      <w:r w:rsidRPr="0082798E">
        <w:rPr>
          <w:bCs/>
          <w:szCs w:val="22"/>
          <w:lang w:val="en-GB"/>
        </w:rPr>
        <w:t>SMPTE</w:t>
      </w:r>
      <w:r w:rsidRPr="0082798E">
        <w:rPr>
          <w:bCs/>
          <w:szCs w:val="22"/>
          <w:lang w:val="ru-RU"/>
        </w:rPr>
        <w:t>/</w:t>
      </w:r>
      <w:r w:rsidRPr="0082798E">
        <w:rPr>
          <w:bCs/>
          <w:szCs w:val="22"/>
          <w:lang w:val="en-GB"/>
        </w:rPr>
        <w:t>EBU</w:t>
      </w:r>
      <w:r w:rsidRPr="0082798E">
        <w:rPr>
          <w:bCs/>
          <w:szCs w:val="22"/>
          <w:lang w:val="ru-RU"/>
        </w:rPr>
        <w:t xml:space="preserve"> как информация в виде видео</w:t>
      </w:r>
      <w:r w:rsidRPr="00F37DEC">
        <w:rPr>
          <w:bCs/>
          <w:szCs w:val="22"/>
          <w:lang w:val="ru-RU"/>
        </w:rPr>
        <w:t>-</w:t>
      </w:r>
      <w:r w:rsidRPr="0082798E">
        <w:rPr>
          <w:bCs/>
          <w:szCs w:val="22"/>
          <w:lang w:val="ru-RU"/>
        </w:rPr>
        <w:t>, аудио</w:t>
      </w:r>
      <w:r>
        <w:rPr>
          <w:bCs/>
          <w:szCs w:val="22"/>
          <w:lang w:val="ru-RU"/>
        </w:rPr>
        <w:t>информации</w:t>
      </w:r>
      <w:r w:rsidRPr="0082798E">
        <w:rPr>
          <w:bCs/>
          <w:szCs w:val="22"/>
          <w:lang w:val="ru-RU"/>
        </w:rPr>
        <w:t xml:space="preserve"> и/или данных. Ядро может также включать графику, телеметрию, фотографии и другую информацию.</w:t>
      </w:r>
    </w:p>
    <w:p w:rsidR="00E07121" w:rsidRPr="0082798E" w:rsidRDefault="00E07121" w:rsidP="00E07121">
      <w:pPr>
        <w:rPr>
          <w:b/>
          <w:caps/>
          <w:szCs w:val="22"/>
          <w:lang w:val="ru-RU"/>
        </w:rPr>
      </w:pPr>
      <w:r w:rsidRPr="0082798E">
        <w:rPr>
          <w:b/>
          <w:szCs w:val="22"/>
          <w:lang w:val="ru-RU"/>
        </w:rPr>
        <w:br w:type="page"/>
      </w:r>
    </w:p>
    <w:p w:rsidR="007B3431" w:rsidRDefault="00F37DEC" w:rsidP="00F90D41">
      <w:pPr>
        <w:pStyle w:val="AppendixNoTitle"/>
        <w:rPr>
          <w:sz w:val="22"/>
          <w:szCs w:val="22"/>
          <w:lang w:val="ru-RU"/>
        </w:rPr>
      </w:pPr>
      <w:r>
        <w:rPr>
          <w:lang w:val="ru-RU"/>
        </w:rPr>
        <w:lastRenderedPageBreak/>
        <w:t>Дополнение</w:t>
      </w:r>
      <w:r w:rsidR="007B3431" w:rsidRPr="008E5857">
        <w:rPr>
          <w:lang w:val="ru-RU"/>
        </w:rPr>
        <w:t xml:space="preserve"> </w:t>
      </w:r>
      <w:r w:rsidR="007B3431" w:rsidRPr="008E5857">
        <w:rPr>
          <w:lang w:val="en-GB"/>
        </w:rPr>
        <w:t>B</w:t>
      </w:r>
      <w:r w:rsidR="007B3431" w:rsidRPr="008E5857">
        <w:rPr>
          <w:lang w:val="ru-RU"/>
        </w:rPr>
        <w:br/>
        <w:t>(для сведения)</w:t>
      </w:r>
      <w:r w:rsidR="007B3431" w:rsidRPr="008E5857">
        <w:rPr>
          <w:lang w:val="ru-RU"/>
        </w:rPr>
        <w:br/>
      </w:r>
      <w:r w:rsidR="007B3431">
        <w:rPr>
          <w:sz w:val="22"/>
          <w:szCs w:val="22"/>
          <w:lang w:val="ru-RU"/>
        </w:rPr>
        <w:br/>
      </w:r>
      <w:r w:rsidR="007B3431" w:rsidRPr="008E5857">
        <w:rPr>
          <w:lang w:val="ru-RU"/>
        </w:rPr>
        <w:t xml:space="preserve">Кодирование длины согласно нотации </w:t>
      </w:r>
      <w:r w:rsidR="007B3431" w:rsidRPr="008E5857">
        <w:rPr>
          <w:lang w:val="en-GB"/>
        </w:rPr>
        <w:t>ASN</w:t>
      </w:r>
      <w:r w:rsidR="007B3431" w:rsidRPr="008E5857">
        <w:rPr>
          <w:lang w:val="ru-RU"/>
        </w:rPr>
        <w:t xml:space="preserve">.1 </w:t>
      </w:r>
      <w:r w:rsidR="007B3431" w:rsidRPr="008E5857">
        <w:rPr>
          <w:lang w:val="en-GB"/>
        </w:rPr>
        <w:t>BER</w:t>
      </w:r>
    </w:p>
    <w:p w:rsidR="007B3431" w:rsidRDefault="007B3431" w:rsidP="007B3431">
      <w:pPr>
        <w:pStyle w:val="Note"/>
        <w:jc w:val="left"/>
        <w:rPr>
          <w:sz w:val="22"/>
          <w:szCs w:val="22"/>
          <w:lang w:val="ru-RU"/>
        </w:rPr>
      </w:pPr>
    </w:p>
    <w:p w:rsidR="007B3431" w:rsidRDefault="007B3431" w:rsidP="007B3431">
      <w:pPr>
        <w:pStyle w:val="Note"/>
        <w:rPr>
          <w:lang w:val="ru-RU"/>
        </w:rPr>
      </w:pPr>
      <w:r>
        <w:rPr>
          <w:lang w:val="ru-RU"/>
        </w:rPr>
        <w:t xml:space="preserve">ПРИМЕЧАНИЕ 1. – Термин "байт", </w:t>
      </w:r>
      <w:r w:rsidRPr="00B61FB1">
        <w:rPr>
          <w:lang w:val="ru-RU"/>
        </w:rPr>
        <w:t>используемый</w:t>
      </w:r>
      <w:r>
        <w:rPr>
          <w:lang w:val="ru-RU"/>
        </w:rPr>
        <w:t xml:space="preserve"> в настоящей Рекомендации, является синонимом термина "октет", используемого в </w:t>
      </w:r>
      <w:r>
        <w:rPr>
          <w:lang w:val="en-GB"/>
        </w:rPr>
        <w:t>ISO</w:t>
      </w:r>
      <w:r>
        <w:rPr>
          <w:lang w:val="ru-RU"/>
        </w:rPr>
        <w:t>/</w:t>
      </w:r>
      <w:r>
        <w:rPr>
          <w:lang w:val="en-GB"/>
        </w:rPr>
        <w:t>IEC </w:t>
      </w:r>
      <w:r>
        <w:rPr>
          <w:lang w:val="ru-RU"/>
        </w:rPr>
        <w:t>8825-1.</w:t>
      </w:r>
    </w:p>
    <w:p w:rsidR="007B3431" w:rsidRDefault="007B3431" w:rsidP="00F90D41">
      <w:pPr>
        <w:rPr>
          <w:lang w:val="ru-RU"/>
        </w:rPr>
      </w:pPr>
      <w:r>
        <w:rPr>
          <w:lang w:val="ru-RU"/>
        </w:rPr>
        <w:t xml:space="preserve">Следующий раздел полностью заимствован из </w:t>
      </w:r>
      <w:r>
        <w:rPr>
          <w:lang w:val="en-GB"/>
        </w:rPr>
        <w:t>ISO</w:t>
      </w:r>
      <w:r>
        <w:rPr>
          <w:lang w:val="ru-RU"/>
        </w:rPr>
        <w:t>/</w:t>
      </w:r>
      <w:r>
        <w:rPr>
          <w:lang w:val="en-GB"/>
        </w:rPr>
        <w:t>IEC</w:t>
      </w:r>
      <w:r>
        <w:rPr>
          <w:lang w:val="ru-RU"/>
        </w:rPr>
        <w:t xml:space="preserve"> 8825-1:</w:t>
      </w:r>
    </w:p>
    <w:p w:rsidR="007B3431" w:rsidRDefault="007B3431" w:rsidP="00F90D41">
      <w:pPr>
        <w:tabs>
          <w:tab w:val="clear" w:pos="794"/>
        </w:tabs>
        <w:rPr>
          <w:lang w:val="ru-RU"/>
        </w:rPr>
      </w:pPr>
      <w:r>
        <w:rPr>
          <w:lang w:val="ru-RU"/>
        </w:rPr>
        <w:t>"8.1.3.3</w:t>
      </w:r>
      <w:r>
        <w:rPr>
          <w:lang w:val="ru-RU"/>
        </w:rPr>
        <w:tab/>
        <w:t>В случае определенной формы октеты, описывающие длину, должны содержать один или несколько октетов и должны представлять число октетов в совокупности октетов, описывающей контент, исполь</w:t>
      </w:r>
      <w:r w:rsidR="00994F26">
        <w:rPr>
          <w:lang w:val="ru-RU"/>
        </w:rPr>
        <w:t xml:space="preserve">зуя либо короткую форму (см. п. </w:t>
      </w:r>
      <w:r>
        <w:rPr>
          <w:lang w:val="ru-RU"/>
        </w:rPr>
        <w:t>8.1.3.4) либо длинную форму (см. п.</w:t>
      </w:r>
      <w:r>
        <w:rPr>
          <w:lang w:val="en-GB"/>
        </w:rPr>
        <w:t> </w:t>
      </w:r>
      <w:r>
        <w:rPr>
          <w:lang w:val="ru-RU"/>
        </w:rPr>
        <w:t>8.1.3.5) как вариант отправителя.</w:t>
      </w:r>
    </w:p>
    <w:p w:rsidR="007B3431" w:rsidRDefault="007B3431" w:rsidP="00F90D41">
      <w:pPr>
        <w:pStyle w:val="Note"/>
        <w:rPr>
          <w:sz w:val="22"/>
          <w:lang w:val="ru-RU"/>
        </w:rPr>
      </w:pPr>
      <w:r>
        <w:rPr>
          <w:lang w:val="ru-RU"/>
        </w:rPr>
        <w:t xml:space="preserve">ПРИМЕЧАНИЕ 2. – Короткая </w:t>
      </w:r>
      <w:r w:rsidRPr="00B61FB1">
        <w:rPr>
          <w:lang w:val="ru-RU"/>
        </w:rPr>
        <w:t>форма</w:t>
      </w:r>
      <w:r>
        <w:rPr>
          <w:lang w:val="ru-RU"/>
        </w:rPr>
        <w:t xml:space="preserve"> </w:t>
      </w:r>
      <w:r w:rsidRPr="00B13DDE">
        <w:rPr>
          <w:lang w:val="ru-RU"/>
        </w:rPr>
        <w:t>может</w:t>
      </w:r>
      <w:r>
        <w:rPr>
          <w:lang w:val="ru-RU"/>
        </w:rPr>
        <w:t xml:space="preserve"> использоваться только тогда, когда число октетов в совокупности октетов, описывающей контент, меньше или равно 127".</w:t>
      </w:r>
    </w:p>
    <w:p w:rsidR="007B3431" w:rsidRDefault="007B3431" w:rsidP="00F90D41">
      <w:pPr>
        <w:tabs>
          <w:tab w:val="clear" w:pos="794"/>
        </w:tabs>
        <w:rPr>
          <w:lang w:val="ru-RU"/>
        </w:rPr>
      </w:pPr>
      <w:r>
        <w:rPr>
          <w:lang w:val="ru-RU"/>
        </w:rPr>
        <w:t>"8.1.3.4</w:t>
      </w:r>
      <w:r>
        <w:rPr>
          <w:lang w:val="ru-RU"/>
        </w:rPr>
        <w:tab/>
        <w:t>В случае короткой формы совокупность октетов, описывающая длину, должна состоять из одного октета, в котором бит 8 равен нулю, а биты 7</w:t>
      </w:r>
      <w:r w:rsidR="00F37DEC">
        <w:rPr>
          <w:lang w:val="ru-RU"/>
        </w:rPr>
        <w:t>–</w:t>
      </w:r>
      <w:r>
        <w:rPr>
          <w:lang w:val="ru-RU"/>
        </w:rPr>
        <w:t>1 кодируют число октетов в совокупности октетов (которые могут быть нулевыми), описывающей контент (значение) как двоичное целое число без знака, в котором бит 7 является самым старшим битом.</w:t>
      </w:r>
    </w:p>
    <w:p w:rsidR="007B3431" w:rsidRPr="00F90D41" w:rsidRDefault="007B3431" w:rsidP="00F90D41">
      <w:pPr>
        <w:pStyle w:val="Headingb"/>
        <w:rPr>
          <w:b w:val="0"/>
          <w:bCs/>
          <w:lang w:val="ru-RU"/>
        </w:rPr>
      </w:pPr>
      <w:r>
        <w:rPr>
          <w:lang w:val="ru-RU"/>
        </w:rPr>
        <w:t>Пример</w:t>
      </w:r>
    </w:p>
    <w:p w:rsidR="007B3431" w:rsidRDefault="007B3431" w:rsidP="00F90D41">
      <w:pPr>
        <w:rPr>
          <w:lang w:val="ru-RU"/>
        </w:rPr>
      </w:pPr>
      <w:r>
        <w:rPr>
          <w:lang w:val="en-GB"/>
        </w:rPr>
        <w:t>L</w:t>
      </w:r>
      <w:r>
        <w:rPr>
          <w:lang w:val="ru-RU"/>
        </w:rPr>
        <w:t xml:space="preserve"> = 38 можно закодировать как 00100110</w:t>
      </w:r>
      <w:r>
        <w:rPr>
          <w:vertAlign w:val="subscript"/>
          <w:lang w:val="ru-RU"/>
        </w:rPr>
        <w:t>2</w:t>
      </w:r>
      <w:r>
        <w:rPr>
          <w:lang w:val="ru-RU"/>
        </w:rPr>
        <w:t>".</w:t>
      </w:r>
    </w:p>
    <w:p w:rsidR="007B3431" w:rsidRDefault="007B3431" w:rsidP="00F90D41">
      <w:pPr>
        <w:tabs>
          <w:tab w:val="clear" w:pos="794"/>
        </w:tabs>
        <w:rPr>
          <w:lang w:val="ru-RU"/>
        </w:rPr>
      </w:pPr>
      <w:r>
        <w:rPr>
          <w:lang w:val="ru-RU"/>
        </w:rPr>
        <w:t>"8.1.3.5</w:t>
      </w:r>
      <w:r>
        <w:rPr>
          <w:lang w:val="ru-RU"/>
        </w:rPr>
        <w:tab/>
        <w:t>В случае длинной формы совокупность октетов, описывающая длину, должна содержать начальный октет и один или несколько последующих октетов. Начальный октет должен кодироваться следующим образом:</w:t>
      </w:r>
    </w:p>
    <w:p w:rsidR="007B3431" w:rsidRDefault="007B3431" w:rsidP="00F90D41">
      <w:pPr>
        <w:pStyle w:val="enumlev1"/>
        <w:rPr>
          <w:lang w:val="ru-RU"/>
        </w:rPr>
      </w:pPr>
      <w:r>
        <w:rPr>
          <w:lang w:val="en-GB"/>
        </w:rPr>
        <w:t>a</w:t>
      </w:r>
      <w:r>
        <w:rPr>
          <w:lang w:val="ru-RU"/>
        </w:rPr>
        <w:t>)</w:t>
      </w:r>
      <w:r>
        <w:rPr>
          <w:lang w:val="ru-RU"/>
        </w:rPr>
        <w:tab/>
        <w:t>бит 8 должен быть 1;</w:t>
      </w:r>
    </w:p>
    <w:p w:rsidR="007B3431" w:rsidRDefault="007B3431" w:rsidP="00994F26">
      <w:pPr>
        <w:pStyle w:val="enumlev1"/>
        <w:rPr>
          <w:lang w:val="ru-RU"/>
        </w:rPr>
      </w:pPr>
      <w:r>
        <w:rPr>
          <w:lang w:val="en-GB"/>
        </w:rPr>
        <w:t>b</w:t>
      </w:r>
      <w:r>
        <w:rPr>
          <w:lang w:val="ru-RU"/>
        </w:rPr>
        <w:t>)</w:t>
      </w:r>
      <w:r>
        <w:rPr>
          <w:lang w:val="ru-RU"/>
        </w:rPr>
        <w:tab/>
        <w:t>биты 7–1 должны кодировать число последующих октетов в последовательности октетов, описывающей длину</w:t>
      </w:r>
      <w:r w:rsidR="009132D3">
        <w:rPr>
          <w:lang w:val="ru-RU"/>
        </w:rPr>
        <w:t>,</w:t>
      </w:r>
      <w:r>
        <w:rPr>
          <w:lang w:val="ru-RU"/>
        </w:rPr>
        <w:t xml:space="preserve"> как двоичное целое число без знака, в котором бит</w:t>
      </w:r>
      <w:r w:rsidR="00994F26">
        <w:rPr>
          <w:lang w:val="ru-RU"/>
        </w:rPr>
        <w:t xml:space="preserve"> 7 является самым старшим битом;</w:t>
      </w:r>
    </w:p>
    <w:p w:rsidR="007B3431" w:rsidRDefault="007B3431" w:rsidP="00F90D41">
      <w:pPr>
        <w:pStyle w:val="enumlev1"/>
        <w:rPr>
          <w:lang w:val="ru-RU"/>
        </w:rPr>
      </w:pPr>
      <w:r>
        <w:rPr>
          <w:lang w:val="en-GB"/>
        </w:rPr>
        <w:t>c</w:t>
      </w:r>
      <w:r>
        <w:rPr>
          <w:lang w:val="ru-RU"/>
        </w:rPr>
        <w:t>)</w:t>
      </w:r>
      <w:r>
        <w:rPr>
          <w:lang w:val="ru-RU"/>
        </w:rPr>
        <w:tab/>
        <w:t>значение 11111111</w:t>
      </w:r>
      <w:r>
        <w:rPr>
          <w:vertAlign w:val="subscript"/>
          <w:lang w:val="ru-RU"/>
        </w:rPr>
        <w:t>2</w:t>
      </w:r>
      <w:r>
        <w:rPr>
          <w:lang w:val="ru-RU"/>
        </w:rPr>
        <w:t xml:space="preserve"> использоваться не должно.</w:t>
      </w:r>
    </w:p>
    <w:p w:rsidR="007B3431" w:rsidRDefault="007B3431" w:rsidP="007B3431">
      <w:pPr>
        <w:pStyle w:val="Note"/>
        <w:rPr>
          <w:sz w:val="22"/>
          <w:lang w:val="ru-RU"/>
        </w:rPr>
      </w:pPr>
      <w:r>
        <w:rPr>
          <w:lang w:val="ru-RU"/>
        </w:rPr>
        <w:t xml:space="preserve">ПРИМЕЧАНИЕ 3. – Это </w:t>
      </w:r>
      <w:r w:rsidRPr="00B61FB1">
        <w:rPr>
          <w:lang w:val="ru-RU"/>
        </w:rPr>
        <w:t>ограничение</w:t>
      </w:r>
      <w:r>
        <w:rPr>
          <w:lang w:val="ru-RU"/>
        </w:rPr>
        <w:t xml:space="preserve"> введено с учетом возможных расширений в будущем.</w:t>
      </w:r>
    </w:p>
    <w:p w:rsidR="007B3431" w:rsidRDefault="007B3431" w:rsidP="00F90D41">
      <w:pPr>
        <w:rPr>
          <w:lang w:val="ru-RU"/>
        </w:rPr>
      </w:pPr>
      <w:r>
        <w:rPr>
          <w:lang w:val="ru-RU"/>
        </w:rPr>
        <w:t>Биты 8–1 первого последующего байта, за которыми следуют биты 8–1 второго последующего байта, за которыми, в свою очередь, следуют биты 8–1 каждого последующего байта, пока не появится последний последующий байт, должны кодироваться как двоичное целое число без знака, равное числу байтов в поле "значение", в котором бит 8 первого последующего байта является самым старшим битом.</w:t>
      </w:r>
    </w:p>
    <w:p w:rsidR="007B3431" w:rsidRDefault="007B3431" w:rsidP="007B3431">
      <w:pPr>
        <w:pStyle w:val="Note"/>
        <w:rPr>
          <w:sz w:val="22"/>
          <w:lang w:val="ru-RU"/>
        </w:rPr>
      </w:pPr>
      <w:r>
        <w:rPr>
          <w:lang w:val="ru-RU"/>
        </w:rPr>
        <w:t>ПРИМЕЧАНИЕ 4. – Это иногда называют "прямым порядком байтов".</w:t>
      </w:r>
    </w:p>
    <w:p w:rsidR="007B3431" w:rsidRPr="00F90D41" w:rsidRDefault="007B3431" w:rsidP="00F90D41">
      <w:pPr>
        <w:pStyle w:val="Headingb"/>
        <w:rPr>
          <w:b w:val="0"/>
          <w:bCs/>
          <w:lang w:val="ru-RU"/>
        </w:rPr>
      </w:pPr>
      <w:r>
        <w:rPr>
          <w:lang w:val="ru-RU"/>
        </w:rPr>
        <w:t>Пример</w:t>
      </w:r>
    </w:p>
    <w:p w:rsidR="007B3431" w:rsidRDefault="007B3431" w:rsidP="00F90D41">
      <w:pPr>
        <w:rPr>
          <w:lang w:val="ru-RU"/>
        </w:rPr>
      </w:pPr>
      <w:r>
        <w:rPr>
          <w:lang w:val="en-GB"/>
        </w:rPr>
        <w:t>L</w:t>
      </w:r>
      <w:r>
        <w:rPr>
          <w:lang w:val="ru-RU"/>
        </w:rPr>
        <w:t xml:space="preserve"> = 201 можно закодировать как:</w:t>
      </w:r>
    </w:p>
    <w:p w:rsidR="007B3431" w:rsidRPr="008E5857" w:rsidRDefault="007B3431" w:rsidP="00F90D41">
      <w:pPr>
        <w:rPr>
          <w:lang w:val="ru-RU"/>
        </w:rPr>
      </w:pPr>
      <w:r>
        <w:rPr>
          <w:lang w:val="ru-RU"/>
        </w:rPr>
        <w:t>Байт</w:t>
      </w:r>
      <w:r w:rsidRPr="008E5857">
        <w:rPr>
          <w:lang w:val="ru-RU"/>
        </w:rPr>
        <w:t xml:space="preserve"> 1 = 10000001</w:t>
      </w:r>
      <w:r w:rsidRPr="008E5857">
        <w:rPr>
          <w:vertAlign w:val="subscript"/>
          <w:lang w:val="ru-RU"/>
        </w:rPr>
        <w:t>2</w:t>
      </w:r>
      <w:r w:rsidRPr="008E5857">
        <w:rPr>
          <w:lang w:val="ru-RU"/>
        </w:rPr>
        <w:t>,</w:t>
      </w:r>
      <w:r w:rsidRPr="008E5857">
        <w:rPr>
          <w:lang w:val="ru-RU"/>
        </w:rPr>
        <w:tab/>
        <w:t xml:space="preserve"> </w:t>
      </w:r>
      <w:r>
        <w:rPr>
          <w:lang w:val="ru-RU"/>
        </w:rPr>
        <w:t>байт</w:t>
      </w:r>
      <w:r w:rsidRPr="008E5857">
        <w:rPr>
          <w:lang w:val="ru-RU"/>
        </w:rPr>
        <w:t xml:space="preserve"> 2 = 11001001</w:t>
      </w:r>
      <w:r w:rsidRPr="008E5857">
        <w:rPr>
          <w:vertAlign w:val="subscript"/>
          <w:lang w:val="ru-RU"/>
        </w:rPr>
        <w:t>2</w:t>
      </w:r>
      <w:r w:rsidRPr="008E5857">
        <w:rPr>
          <w:lang w:val="ru-RU"/>
        </w:rPr>
        <w:tab/>
        <w:t xml:space="preserve">   [</w:t>
      </w:r>
      <w:r>
        <w:rPr>
          <w:lang w:val="ru-RU"/>
        </w:rPr>
        <w:t>бит</w:t>
      </w:r>
      <w:r w:rsidRPr="008E5857">
        <w:rPr>
          <w:lang w:val="ru-RU"/>
        </w:rPr>
        <w:t xml:space="preserve"> 7 …….</w:t>
      </w:r>
      <w:r w:rsidR="00F37DEC">
        <w:rPr>
          <w:lang w:val="ru-RU"/>
        </w:rPr>
        <w:t xml:space="preserve"> </w:t>
      </w:r>
      <w:r>
        <w:rPr>
          <w:lang w:val="ru-RU"/>
        </w:rPr>
        <w:t>бит</w:t>
      </w:r>
      <w:r w:rsidRPr="008E5857">
        <w:rPr>
          <w:lang w:val="ru-RU"/>
        </w:rPr>
        <w:t xml:space="preserve"> 0].</w:t>
      </w:r>
    </w:p>
    <w:p w:rsidR="00E07121" w:rsidRPr="008E5857" w:rsidRDefault="00E07121" w:rsidP="007B3431">
      <w:pPr>
        <w:rPr>
          <w:caps/>
          <w:szCs w:val="22"/>
          <w:lang w:val="ru-RU"/>
        </w:rPr>
      </w:pPr>
      <w:r w:rsidRPr="008E5857">
        <w:rPr>
          <w:szCs w:val="22"/>
          <w:lang w:val="ru-RU"/>
        </w:rPr>
        <w:br w:type="page"/>
      </w:r>
    </w:p>
    <w:p w:rsidR="008E5857" w:rsidRDefault="00F37DEC" w:rsidP="00F90D41">
      <w:pPr>
        <w:pStyle w:val="AppendixNoTitle"/>
        <w:rPr>
          <w:sz w:val="24"/>
          <w:szCs w:val="24"/>
          <w:lang w:val="ru-RU"/>
        </w:rPr>
      </w:pPr>
      <w:r>
        <w:rPr>
          <w:lang w:val="ru-RU"/>
        </w:rPr>
        <w:lastRenderedPageBreak/>
        <w:t>Дополнение</w:t>
      </w:r>
      <w:r w:rsidR="008E5857" w:rsidRPr="008E5857">
        <w:rPr>
          <w:lang w:val="ru-RU"/>
        </w:rPr>
        <w:t xml:space="preserve"> </w:t>
      </w:r>
      <w:r w:rsidR="008E5857" w:rsidRPr="008E5857">
        <w:rPr>
          <w:lang w:val="en-GB"/>
        </w:rPr>
        <w:t>C</w:t>
      </w:r>
      <w:r w:rsidR="008E5857" w:rsidRPr="008E5857">
        <w:rPr>
          <w:lang w:val="ru-RU"/>
        </w:rPr>
        <w:br/>
        <w:t xml:space="preserve">(для </w:t>
      </w:r>
      <w:r w:rsidR="008E5857" w:rsidRPr="00B13DDE">
        <w:rPr>
          <w:lang w:val="ru-RU"/>
        </w:rPr>
        <w:t>сведения</w:t>
      </w:r>
      <w:r w:rsidR="008E5857" w:rsidRPr="008E5857">
        <w:rPr>
          <w:lang w:val="ru-RU"/>
        </w:rPr>
        <w:t>)</w:t>
      </w:r>
      <w:r w:rsidR="00F90D41" w:rsidRPr="00F90D41">
        <w:rPr>
          <w:lang w:val="ru-RU"/>
        </w:rPr>
        <w:br/>
      </w:r>
      <w:r w:rsidR="00F90D41" w:rsidRPr="00F90D41">
        <w:rPr>
          <w:lang w:val="ru-RU"/>
        </w:rPr>
        <w:br/>
      </w:r>
      <w:r w:rsidR="008E5857" w:rsidRPr="008E5857">
        <w:rPr>
          <w:lang w:val="ru-RU"/>
        </w:rPr>
        <w:t xml:space="preserve">Кодирование значения идентификатора объекта </w:t>
      </w:r>
      <w:r w:rsidR="008E5857">
        <w:rPr>
          <w:lang w:val="ru-RU"/>
        </w:rPr>
        <w:br/>
      </w:r>
      <w:r w:rsidR="008E5857" w:rsidRPr="008E5857">
        <w:rPr>
          <w:lang w:val="ru-RU"/>
        </w:rPr>
        <w:t xml:space="preserve">согласно нотации </w:t>
      </w:r>
      <w:r w:rsidR="008E5857" w:rsidRPr="008E5857">
        <w:rPr>
          <w:lang w:val="en-GB"/>
        </w:rPr>
        <w:t>ASN</w:t>
      </w:r>
      <w:r w:rsidR="008E5857" w:rsidRPr="008E5857">
        <w:rPr>
          <w:lang w:val="ru-RU"/>
        </w:rPr>
        <w:t xml:space="preserve">.1 </w:t>
      </w:r>
      <w:r w:rsidR="008E5857" w:rsidRPr="008E5857">
        <w:rPr>
          <w:lang w:val="en-GB"/>
        </w:rPr>
        <w:t>BER</w:t>
      </w:r>
    </w:p>
    <w:p w:rsidR="00F90D41" w:rsidRPr="00B13DDE" w:rsidRDefault="00F90D41" w:rsidP="008E5857">
      <w:pPr>
        <w:pStyle w:val="Note"/>
        <w:rPr>
          <w:lang w:val="ru-RU"/>
        </w:rPr>
      </w:pPr>
    </w:p>
    <w:p w:rsidR="008E5857" w:rsidRDefault="008E5857" w:rsidP="008E5857">
      <w:pPr>
        <w:pStyle w:val="Note"/>
        <w:rPr>
          <w:sz w:val="22"/>
          <w:lang w:val="ru-RU"/>
        </w:rPr>
      </w:pPr>
      <w:r>
        <w:rPr>
          <w:lang w:val="ru-RU"/>
        </w:rPr>
        <w:t xml:space="preserve">ПРИМЕЧАНИЕ 1. – Термин "байт", используемый в </w:t>
      </w:r>
      <w:r w:rsidRPr="00B61FB1">
        <w:rPr>
          <w:lang w:val="ru-RU"/>
        </w:rPr>
        <w:t>настоящей</w:t>
      </w:r>
      <w:r>
        <w:rPr>
          <w:lang w:val="ru-RU"/>
        </w:rPr>
        <w:t xml:space="preserve"> Рекомендации, является синонимом термина "октет", используемого в </w:t>
      </w:r>
      <w:r>
        <w:rPr>
          <w:lang w:val="en-GB"/>
        </w:rPr>
        <w:t>ISO</w:t>
      </w:r>
      <w:r>
        <w:rPr>
          <w:lang w:val="ru-RU"/>
        </w:rPr>
        <w:t>/</w:t>
      </w:r>
      <w:r>
        <w:rPr>
          <w:lang w:val="en-GB"/>
        </w:rPr>
        <w:t>IEC </w:t>
      </w:r>
      <w:r>
        <w:rPr>
          <w:lang w:val="ru-RU"/>
        </w:rPr>
        <w:t>8825-1.</w:t>
      </w:r>
    </w:p>
    <w:p w:rsidR="008E5857" w:rsidRDefault="008E5857" w:rsidP="00F90D41">
      <w:pPr>
        <w:rPr>
          <w:lang w:val="ru-RU"/>
        </w:rPr>
      </w:pPr>
      <w:r>
        <w:rPr>
          <w:lang w:val="ru-RU"/>
        </w:rPr>
        <w:t xml:space="preserve">Следующий раздел полностью заимствован из </w:t>
      </w:r>
      <w:r>
        <w:rPr>
          <w:lang w:val="en-GB"/>
        </w:rPr>
        <w:t>ISO</w:t>
      </w:r>
      <w:r>
        <w:rPr>
          <w:lang w:val="ru-RU"/>
        </w:rPr>
        <w:t>/</w:t>
      </w:r>
      <w:r>
        <w:rPr>
          <w:lang w:val="en-GB"/>
        </w:rPr>
        <w:t>IEC</w:t>
      </w:r>
      <w:r>
        <w:rPr>
          <w:lang w:val="ru-RU"/>
        </w:rPr>
        <w:t xml:space="preserve"> 8825-1:</w:t>
      </w:r>
    </w:p>
    <w:p w:rsidR="008E5857" w:rsidRPr="00683674" w:rsidRDefault="008E5857" w:rsidP="00F90D41">
      <w:pPr>
        <w:pStyle w:val="Headingb"/>
        <w:rPr>
          <w:sz w:val="20"/>
          <w:lang w:val="ru-RU"/>
        </w:rPr>
      </w:pPr>
      <w:r w:rsidRPr="00683674">
        <w:rPr>
          <w:sz w:val="20"/>
          <w:lang w:val="ru-RU"/>
        </w:rPr>
        <w:t>8.19</w:t>
      </w:r>
      <w:r w:rsidRPr="00683674">
        <w:rPr>
          <w:sz w:val="20"/>
          <w:lang w:val="ru-RU"/>
        </w:rPr>
        <w:tab/>
        <w:t>Кодирование значения идентификатора объекта</w:t>
      </w:r>
    </w:p>
    <w:p w:rsidR="008E5857" w:rsidRPr="00683674" w:rsidRDefault="008E5857" w:rsidP="00F90D41">
      <w:pPr>
        <w:rPr>
          <w:b/>
          <w:sz w:val="20"/>
          <w:lang w:val="ru-RU"/>
        </w:rPr>
      </w:pPr>
      <w:r w:rsidRPr="00683674">
        <w:rPr>
          <w:b/>
          <w:sz w:val="20"/>
          <w:lang w:val="ru-RU"/>
        </w:rPr>
        <w:t>8.19.1</w:t>
      </w:r>
      <w:r w:rsidRPr="00683674">
        <w:rPr>
          <w:b/>
          <w:sz w:val="20"/>
          <w:lang w:val="ru-RU"/>
        </w:rPr>
        <w:tab/>
      </w:r>
      <w:r w:rsidRPr="00683674">
        <w:rPr>
          <w:sz w:val="20"/>
          <w:lang w:val="ru-RU"/>
        </w:rPr>
        <w:t>Кодирование значения идентификатора объекта должно быть простым.</w:t>
      </w:r>
    </w:p>
    <w:p w:rsidR="008E5857" w:rsidRPr="00683674" w:rsidRDefault="008E5857" w:rsidP="00F90D41">
      <w:pPr>
        <w:rPr>
          <w:sz w:val="20"/>
          <w:lang w:val="ru-RU"/>
        </w:rPr>
      </w:pPr>
      <w:r w:rsidRPr="00683674">
        <w:rPr>
          <w:b/>
          <w:sz w:val="20"/>
          <w:lang w:val="ru-RU"/>
        </w:rPr>
        <w:t>8.19.2</w:t>
      </w:r>
      <w:r w:rsidRPr="00683674">
        <w:rPr>
          <w:b/>
          <w:sz w:val="20"/>
          <w:lang w:val="ru-RU"/>
        </w:rPr>
        <w:tab/>
      </w:r>
      <w:r w:rsidRPr="00683674">
        <w:rPr>
          <w:sz w:val="20"/>
          <w:lang w:val="ru-RU"/>
        </w:rPr>
        <w:t>Октеты, описывающие контент, должны представлять собой (упорядоченный) список операций кодирования субидентификаторов (см. 8.19.3 и 8.19.4), подвергнутых конкатенации.</w:t>
      </w:r>
    </w:p>
    <w:p w:rsidR="008E5857" w:rsidRPr="00683674" w:rsidRDefault="008E5857" w:rsidP="00F90D41">
      <w:pPr>
        <w:rPr>
          <w:sz w:val="20"/>
          <w:lang w:val="ru-RU"/>
        </w:rPr>
      </w:pPr>
      <w:r w:rsidRPr="00683674">
        <w:rPr>
          <w:sz w:val="20"/>
          <w:lang w:val="ru-RU"/>
        </w:rPr>
        <w:t>Каждый субидентификатор представлен рядом октетов (одн</w:t>
      </w:r>
      <w:r w:rsidR="00F37DEC" w:rsidRPr="00683674">
        <w:rPr>
          <w:sz w:val="20"/>
          <w:lang w:val="ru-RU"/>
        </w:rPr>
        <w:t>им</w:t>
      </w:r>
      <w:r w:rsidRPr="00683674">
        <w:rPr>
          <w:sz w:val="20"/>
          <w:lang w:val="ru-RU"/>
        </w:rPr>
        <w:t xml:space="preserve"> или нескольк</w:t>
      </w:r>
      <w:r w:rsidR="00F37DEC" w:rsidRPr="00683674">
        <w:rPr>
          <w:sz w:val="20"/>
          <w:lang w:val="ru-RU"/>
        </w:rPr>
        <w:t>ими</w:t>
      </w:r>
      <w:r w:rsidRPr="00683674">
        <w:rPr>
          <w:sz w:val="20"/>
          <w:lang w:val="ru-RU"/>
        </w:rPr>
        <w:t>). Бит 8 в каждом октете показывает, является ли он последним в ряду: бит 8 последнего октета равен 0; бит 8 в каждом предыдущем октете равен 1. Биты 7–1 октетов в ряду совместно кодируют субидентификатор. Концептуально эти группы битов подвергнуты конкатенации для формирования двоичного числа без знака, у которого бит 7 первого октета является самым старшим, а бит 1 последнего октета является самым младшим. Субидентификатор должен кодироваться с привлечением как можно меньшего числа октетов, то есть ведущий октет субидентификатора не должен иметь значение 80</w:t>
      </w:r>
      <w:r w:rsidRPr="00683674">
        <w:rPr>
          <w:sz w:val="20"/>
          <w:vertAlign w:val="subscript"/>
          <w:lang w:val="ru-RU"/>
        </w:rPr>
        <w:t>16</w:t>
      </w:r>
      <w:r w:rsidRPr="00683674">
        <w:rPr>
          <w:sz w:val="20"/>
          <w:lang w:val="ru-RU"/>
        </w:rPr>
        <w:t>.</w:t>
      </w:r>
    </w:p>
    <w:p w:rsidR="008E5857" w:rsidRPr="00683674" w:rsidRDefault="008E5857" w:rsidP="00F90D41">
      <w:pPr>
        <w:rPr>
          <w:sz w:val="20"/>
          <w:lang w:val="ru-RU"/>
        </w:rPr>
      </w:pPr>
      <w:r w:rsidRPr="00683674">
        <w:rPr>
          <w:b/>
          <w:sz w:val="20"/>
          <w:lang w:val="ru-RU"/>
        </w:rPr>
        <w:t>8.19.3</w:t>
      </w:r>
      <w:r w:rsidRPr="00683674">
        <w:rPr>
          <w:b/>
          <w:sz w:val="20"/>
          <w:lang w:val="ru-RU"/>
        </w:rPr>
        <w:tab/>
      </w:r>
      <w:r w:rsidRPr="00683674">
        <w:rPr>
          <w:sz w:val="20"/>
          <w:lang w:val="ru-RU"/>
        </w:rPr>
        <w:t>Число субидентификаторов (</w:t>
      </w:r>
      <w:r w:rsidRPr="00683674">
        <w:rPr>
          <w:sz w:val="20"/>
          <w:lang w:val="en-US"/>
        </w:rPr>
        <w:t>N</w:t>
      </w:r>
      <w:r w:rsidRPr="00683674">
        <w:rPr>
          <w:sz w:val="20"/>
          <w:lang w:val="ru-RU"/>
        </w:rPr>
        <w:t xml:space="preserve">) должно быть на единицу меньше числа компонентов идентификатора объекта в значении идентификатора объекта, подвергаемого кодированию. </w:t>
      </w:r>
    </w:p>
    <w:p w:rsidR="008E5857" w:rsidRPr="00683674" w:rsidRDefault="008E5857" w:rsidP="00F90D41">
      <w:pPr>
        <w:rPr>
          <w:sz w:val="20"/>
          <w:lang w:val="ru-RU"/>
        </w:rPr>
      </w:pPr>
      <w:r w:rsidRPr="00683674">
        <w:rPr>
          <w:b/>
          <w:sz w:val="20"/>
          <w:lang w:val="ru-RU"/>
        </w:rPr>
        <w:t>8.19.4</w:t>
      </w:r>
      <w:r w:rsidRPr="00683674">
        <w:rPr>
          <w:b/>
          <w:sz w:val="20"/>
          <w:lang w:val="ru-RU"/>
        </w:rPr>
        <w:tab/>
      </w:r>
      <w:r w:rsidRPr="00683674">
        <w:rPr>
          <w:sz w:val="20"/>
          <w:lang w:val="ru-RU"/>
        </w:rPr>
        <w:t xml:space="preserve">Числовое значение первого субидентификатора получают на основе значений первых </w:t>
      </w:r>
      <w:r w:rsidRPr="00683674">
        <w:rPr>
          <w:b/>
          <w:sz w:val="20"/>
          <w:lang w:val="ru-RU"/>
        </w:rPr>
        <w:t xml:space="preserve">двух </w:t>
      </w:r>
      <w:r w:rsidRPr="00683674">
        <w:rPr>
          <w:sz w:val="20"/>
          <w:lang w:val="ru-RU"/>
        </w:rPr>
        <w:t>компонентов идентификаторов объектов в значении идентификатора объекта, подвергаемого кодированию, используя формулу:</w:t>
      </w:r>
    </w:p>
    <w:p w:rsidR="008E5857" w:rsidRPr="00683674" w:rsidRDefault="00F90D41" w:rsidP="00F90D41">
      <w:pPr>
        <w:pStyle w:val="Equation"/>
        <w:rPr>
          <w:sz w:val="20"/>
          <w:lang w:val="ru-RU"/>
        </w:rPr>
      </w:pPr>
      <w:r w:rsidRPr="00B13DDE">
        <w:rPr>
          <w:sz w:val="20"/>
          <w:lang w:val="ru-RU"/>
        </w:rPr>
        <w:tab/>
      </w:r>
      <w:r w:rsidRPr="00B13DDE">
        <w:rPr>
          <w:sz w:val="20"/>
          <w:lang w:val="ru-RU"/>
        </w:rPr>
        <w:tab/>
      </w:r>
      <w:r w:rsidR="008E5857" w:rsidRPr="00683674">
        <w:rPr>
          <w:sz w:val="20"/>
          <w:lang w:val="ru-RU"/>
        </w:rPr>
        <w:t xml:space="preserve">(Х*40) + </w:t>
      </w:r>
      <w:r w:rsidR="008E5857" w:rsidRPr="00683674">
        <w:rPr>
          <w:sz w:val="20"/>
          <w:lang w:val="en-US"/>
        </w:rPr>
        <w:t>Y</w:t>
      </w:r>
      <w:r w:rsidR="008E5857" w:rsidRPr="00683674">
        <w:rPr>
          <w:sz w:val="20"/>
          <w:lang w:val="ru-RU"/>
        </w:rPr>
        <w:t>,</w:t>
      </w:r>
    </w:p>
    <w:p w:rsidR="008E5857" w:rsidRPr="00683674" w:rsidRDefault="008E5857" w:rsidP="00F90D41">
      <w:pPr>
        <w:rPr>
          <w:sz w:val="20"/>
          <w:lang w:val="ru-RU"/>
        </w:rPr>
      </w:pPr>
      <w:r w:rsidRPr="00683674">
        <w:rPr>
          <w:sz w:val="20"/>
          <w:lang w:val="ru-RU"/>
        </w:rPr>
        <w:t xml:space="preserve">где </w:t>
      </w:r>
      <w:r w:rsidRPr="00683674">
        <w:rPr>
          <w:sz w:val="20"/>
          <w:lang w:val="en-US"/>
        </w:rPr>
        <w:t>X</w:t>
      </w:r>
      <w:r w:rsidRPr="00683674">
        <w:rPr>
          <w:sz w:val="20"/>
          <w:lang w:val="ru-RU"/>
        </w:rPr>
        <w:t xml:space="preserve"> – значение первого компонента идентификатора объекта, а </w:t>
      </w:r>
      <w:r w:rsidRPr="00683674">
        <w:rPr>
          <w:sz w:val="20"/>
          <w:lang w:val="en-US"/>
        </w:rPr>
        <w:t>Y</w:t>
      </w:r>
      <w:r w:rsidRPr="00683674">
        <w:rPr>
          <w:sz w:val="20"/>
          <w:lang w:val="ru-RU"/>
        </w:rPr>
        <w:t xml:space="preserve"> – значение второго компонента идентификатора объекта.</w:t>
      </w:r>
    </w:p>
    <w:p w:rsidR="008E5857" w:rsidRPr="00683674" w:rsidRDefault="008E5857" w:rsidP="00683674">
      <w:pPr>
        <w:pStyle w:val="Note"/>
        <w:ind w:left="284"/>
        <w:rPr>
          <w:lang w:val="ru-RU"/>
        </w:rPr>
      </w:pPr>
      <w:r w:rsidRPr="00683674">
        <w:rPr>
          <w:lang w:val="ru-RU"/>
        </w:rPr>
        <w:t xml:space="preserve">ПРИМЕЧАНИЕ. – Эта упаковка первых двух компонентов идентификаторов объектов является признанием того, что корневым узлом назначены только три значения, а 39 (максимум) последующих значений от узлов доступны при </w:t>
      </w:r>
      <w:r w:rsidRPr="00683674">
        <w:rPr>
          <w:lang w:val="en-US"/>
        </w:rPr>
        <w:t>X</w:t>
      </w:r>
      <w:r w:rsidRPr="00683674">
        <w:rPr>
          <w:lang w:val="ru-RU"/>
        </w:rPr>
        <w:t xml:space="preserve"> = 0 и </w:t>
      </w:r>
      <w:r w:rsidRPr="00683674">
        <w:rPr>
          <w:lang w:val="en-US"/>
        </w:rPr>
        <w:t>X</w:t>
      </w:r>
      <w:r w:rsidRPr="00683674">
        <w:rPr>
          <w:lang w:val="ru-RU"/>
        </w:rPr>
        <w:t xml:space="preserve"> = 1.  </w:t>
      </w:r>
    </w:p>
    <w:p w:rsidR="008E5857" w:rsidRPr="00683674" w:rsidRDefault="00F90D41" w:rsidP="00F90D41">
      <w:pPr>
        <w:rPr>
          <w:sz w:val="20"/>
          <w:lang w:val="ru-RU"/>
        </w:rPr>
      </w:pPr>
      <w:r w:rsidRPr="00683674">
        <w:rPr>
          <w:b/>
          <w:sz w:val="20"/>
          <w:lang w:val="ru-RU"/>
        </w:rPr>
        <w:t>8.19.5</w:t>
      </w:r>
      <w:r w:rsidRPr="00683674">
        <w:rPr>
          <w:b/>
          <w:sz w:val="20"/>
          <w:lang w:val="ru-RU"/>
        </w:rPr>
        <w:tab/>
      </w:r>
      <w:r w:rsidR="008E5857" w:rsidRPr="00683674">
        <w:rPr>
          <w:sz w:val="20"/>
          <w:lang w:val="ru-RU"/>
        </w:rPr>
        <w:t xml:space="preserve">Числовое значение </w:t>
      </w:r>
      <w:r w:rsidR="008E5857" w:rsidRPr="00683674">
        <w:rPr>
          <w:i/>
          <w:sz w:val="20"/>
          <w:lang w:val="en-US"/>
        </w:rPr>
        <w:t>i</w:t>
      </w:r>
      <w:r w:rsidR="008E5857" w:rsidRPr="00683674">
        <w:rPr>
          <w:sz w:val="20"/>
          <w:lang w:val="ru-RU"/>
        </w:rPr>
        <w:t xml:space="preserve">-го субидентификатора, (2 ≤ </w:t>
      </w:r>
      <w:r w:rsidR="008E5857" w:rsidRPr="00683674">
        <w:rPr>
          <w:sz w:val="20"/>
          <w:lang w:val="en-US"/>
        </w:rPr>
        <w:t>i</w:t>
      </w:r>
      <w:r w:rsidR="008E5857" w:rsidRPr="00683674">
        <w:rPr>
          <w:sz w:val="20"/>
          <w:lang w:val="ru-RU"/>
        </w:rPr>
        <w:t xml:space="preserve"> ≤ </w:t>
      </w:r>
      <w:r w:rsidR="008E5857" w:rsidRPr="00683674">
        <w:rPr>
          <w:sz w:val="20"/>
          <w:lang w:val="en-US"/>
        </w:rPr>
        <w:t>N</w:t>
      </w:r>
      <w:r w:rsidR="008E5857" w:rsidRPr="00683674">
        <w:rPr>
          <w:sz w:val="20"/>
          <w:lang w:val="ru-RU"/>
        </w:rPr>
        <w:t>) равно (</w:t>
      </w:r>
      <w:r w:rsidR="008E5857" w:rsidRPr="00683674">
        <w:rPr>
          <w:sz w:val="20"/>
          <w:lang w:val="en-US"/>
        </w:rPr>
        <w:t>i</w:t>
      </w:r>
      <w:r w:rsidR="008E5857" w:rsidRPr="00683674">
        <w:rPr>
          <w:sz w:val="20"/>
          <w:lang w:val="ru-RU"/>
        </w:rPr>
        <w:t xml:space="preserve"> + 1)-му компоненту идентификатора объекта.</w:t>
      </w:r>
    </w:p>
    <w:p w:rsidR="008E5857" w:rsidRPr="00683674" w:rsidRDefault="008E5857" w:rsidP="00F90D41">
      <w:pPr>
        <w:pStyle w:val="Headingb"/>
        <w:rPr>
          <w:sz w:val="20"/>
          <w:lang w:val="ru-RU"/>
        </w:rPr>
      </w:pPr>
      <w:r w:rsidRPr="00683674">
        <w:rPr>
          <w:sz w:val="20"/>
          <w:lang w:val="ru-RU"/>
        </w:rPr>
        <w:t>Пример</w:t>
      </w:r>
    </w:p>
    <w:p w:rsidR="008E5857" w:rsidRPr="00683674" w:rsidRDefault="008E5857" w:rsidP="00F90D41">
      <w:pPr>
        <w:rPr>
          <w:sz w:val="20"/>
          <w:lang w:val="ru-RU"/>
        </w:rPr>
      </w:pPr>
      <w:r w:rsidRPr="00683674">
        <w:rPr>
          <w:sz w:val="20"/>
          <w:lang w:val="ru-RU"/>
        </w:rPr>
        <w:t>Значение ИДЕНТИФИКАТОРА ОБЪЕКТА:</w:t>
      </w:r>
    </w:p>
    <w:p w:rsidR="008E5857" w:rsidRPr="00683674" w:rsidRDefault="008E5857" w:rsidP="00334668">
      <w:pPr>
        <w:pStyle w:val="enumlev1"/>
        <w:spacing w:before="120"/>
        <w:rPr>
          <w:noProof/>
          <w:sz w:val="20"/>
          <w:lang w:val="ru-RU"/>
        </w:rPr>
      </w:pPr>
      <w:r w:rsidRPr="00683674">
        <w:rPr>
          <w:b/>
          <w:noProof/>
          <w:sz w:val="20"/>
          <w:lang w:val="ru-RU"/>
        </w:rPr>
        <w:tab/>
      </w:r>
      <w:r w:rsidRPr="00683674">
        <w:rPr>
          <w:noProof/>
          <w:sz w:val="20"/>
          <w:lang w:val="ru-RU"/>
        </w:rPr>
        <w:t>{</w:t>
      </w:r>
      <w:r w:rsidRPr="00683674">
        <w:rPr>
          <w:noProof/>
          <w:sz w:val="20"/>
          <w:lang w:val="en-US"/>
        </w:rPr>
        <w:t>joint</w:t>
      </w:r>
      <w:r w:rsidRPr="00683674">
        <w:rPr>
          <w:noProof/>
          <w:sz w:val="20"/>
          <w:lang w:val="ru-RU"/>
        </w:rPr>
        <w:t>-</w:t>
      </w:r>
      <w:r w:rsidRPr="00683674">
        <w:rPr>
          <w:noProof/>
          <w:sz w:val="20"/>
          <w:lang w:val="en-US"/>
        </w:rPr>
        <w:t>iso</w:t>
      </w:r>
      <w:r w:rsidRPr="00683674">
        <w:rPr>
          <w:noProof/>
          <w:sz w:val="20"/>
          <w:lang w:val="ru-RU"/>
        </w:rPr>
        <w:t>-</w:t>
      </w:r>
      <w:r w:rsidRPr="00683674">
        <w:rPr>
          <w:noProof/>
          <w:sz w:val="20"/>
          <w:lang w:val="en-US"/>
        </w:rPr>
        <w:t>itu</w:t>
      </w:r>
      <w:r w:rsidRPr="00683674">
        <w:rPr>
          <w:noProof/>
          <w:sz w:val="20"/>
          <w:lang w:val="ru-RU"/>
        </w:rPr>
        <w:t>-</w:t>
      </w:r>
      <w:r w:rsidRPr="00683674">
        <w:rPr>
          <w:noProof/>
          <w:sz w:val="20"/>
          <w:lang w:val="en-US"/>
        </w:rPr>
        <w:t>t</w:t>
      </w:r>
      <w:r w:rsidRPr="00683674">
        <w:rPr>
          <w:noProof/>
          <w:sz w:val="20"/>
          <w:lang w:val="ru-RU"/>
        </w:rPr>
        <w:t xml:space="preserve">  100 3},</w:t>
      </w:r>
    </w:p>
    <w:p w:rsidR="008E5857" w:rsidRPr="00683674" w:rsidRDefault="008E5857" w:rsidP="00F90D41">
      <w:pPr>
        <w:pStyle w:val="enumlev1"/>
        <w:rPr>
          <w:noProof/>
          <w:sz w:val="20"/>
          <w:lang w:val="ru-RU"/>
        </w:rPr>
      </w:pPr>
      <w:r w:rsidRPr="00683674">
        <w:rPr>
          <w:noProof/>
          <w:sz w:val="20"/>
          <w:lang w:val="ru-RU"/>
        </w:rPr>
        <w:t>что не отличается от</w:t>
      </w:r>
      <w:r w:rsidR="00994F26">
        <w:rPr>
          <w:noProof/>
          <w:sz w:val="20"/>
          <w:lang w:val="ru-RU"/>
        </w:rPr>
        <w:t>:</w:t>
      </w:r>
    </w:p>
    <w:p w:rsidR="008E5857" w:rsidRPr="00683674" w:rsidRDefault="008E5857" w:rsidP="00334668">
      <w:pPr>
        <w:pStyle w:val="enumlev1"/>
        <w:spacing w:before="120"/>
        <w:rPr>
          <w:noProof/>
          <w:sz w:val="20"/>
          <w:lang w:val="ru-RU"/>
        </w:rPr>
      </w:pPr>
      <w:r w:rsidRPr="00683674">
        <w:rPr>
          <w:noProof/>
          <w:sz w:val="20"/>
          <w:lang w:val="ru-RU"/>
        </w:rPr>
        <w:tab/>
        <w:t>{2</w:t>
      </w:r>
      <w:r w:rsidRPr="00683674">
        <w:rPr>
          <w:noProof/>
          <w:sz w:val="20"/>
        </w:rPr>
        <w:t> </w:t>
      </w:r>
      <w:r w:rsidR="00334668">
        <w:rPr>
          <w:noProof/>
          <w:sz w:val="20"/>
          <w:lang w:val="ru-RU"/>
        </w:rPr>
        <w:t>100 3}</w:t>
      </w:r>
    </w:p>
    <w:p w:rsidR="008E5857" w:rsidRPr="00683674" w:rsidRDefault="008E5857" w:rsidP="00F90D41">
      <w:pPr>
        <w:rPr>
          <w:noProof/>
          <w:sz w:val="20"/>
          <w:lang w:val="ru-RU"/>
        </w:rPr>
      </w:pPr>
      <w:r w:rsidRPr="00683674">
        <w:rPr>
          <w:noProof/>
          <w:sz w:val="20"/>
          <w:lang w:val="ru-RU"/>
        </w:rPr>
        <w:t>имеет первый субидентификатор 180 и второй субидентификатор 3. Результирующее кодирование следующее:</w:t>
      </w:r>
    </w:p>
    <w:p w:rsidR="008E5857" w:rsidRPr="00683674" w:rsidRDefault="008E5857" w:rsidP="00334668">
      <w:pPr>
        <w:pStyle w:val="enumlev1"/>
        <w:spacing w:before="120"/>
        <w:rPr>
          <w:sz w:val="20"/>
          <w:lang w:val="ru-RU"/>
        </w:rPr>
      </w:pPr>
      <w:r w:rsidRPr="00683674">
        <w:rPr>
          <w:sz w:val="20"/>
          <w:lang w:val="ru-RU"/>
        </w:rPr>
        <w:tab/>
        <w:t>ИДЕНТИФИКАТОР</w:t>
      </w:r>
    </w:p>
    <w:p w:rsidR="008E5857" w:rsidRPr="00683674" w:rsidRDefault="008E5857" w:rsidP="00994F26">
      <w:pPr>
        <w:pStyle w:val="enumlev1"/>
        <w:tabs>
          <w:tab w:val="clear" w:pos="1985"/>
          <w:tab w:val="left" w:pos="2835"/>
        </w:tabs>
        <w:rPr>
          <w:sz w:val="20"/>
          <w:lang w:val="ru-RU"/>
        </w:rPr>
      </w:pPr>
      <w:r w:rsidRPr="00683674">
        <w:rPr>
          <w:sz w:val="20"/>
          <w:lang w:val="ru-RU"/>
        </w:rPr>
        <w:tab/>
        <w:t>ОБЪЕКТА</w:t>
      </w:r>
      <w:r w:rsidRPr="00683674">
        <w:rPr>
          <w:sz w:val="20"/>
          <w:lang w:val="ru-RU"/>
        </w:rPr>
        <w:tab/>
      </w:r>
      <w:r w:rsidRPr="00683674">
        <w:rPr>
          <w:sz w:val="20"/>
          <w:lang w:val="ru-RU"/>
        </w:rPr>
        <w:tab/>
        <w:t>Длина</w:t>
      </w:r>
      <w:r w:rsidRPr="00683674">
        <w:rPr>
          <w:sz w:val="20"/>
          <w:lang w:val="ru-RU"/>
        </w:rPr>
        <w:tab/>
      </w:r>
      <w:r w:rsidRPr="00683674">
        <w:rPr>
          <w:sz w:val="20"/>
          <w:lang w:val="ru-RU"/>
        </w:rPr>
        <w:tab/>
        <w:t>Контент</w:t>
      </w:r>
    </w:p>
    <w:p w:rsidR="008E5857" w:rsidRPr="00683674" w:rsidRDefault="008E5857" w:rsidP="00994F26">
      <w:pPr>
        <w:pStyle w:val="enumlev1"/>
        <w:tabs>
          <w:tab w:val="clear" w:pos="1985"/>
          <w:tab w:val="left" w:pos="2835"/>
        </w:tabs>
        <w:rPr>
          <w:sz w:val="20"/>
          <w:vertAlign w:val="subscript"/>
          <w:lang w:val="en-US"/>
        </w:rPr>
      </w:pPr>
      <w:r w:rsidRPr="00683674">
        <w:rPr>
          <w:sz w:val="20"/>
          <w:lang w:val="ru-RU"/>
        </w:rPr>
        <w:tab/>
        <w:t>06</w:t>
      </w:r>
      <w:r w:rsidRPr="00683674">
        <w:rPr>
          <w:sz w:val="20"/>
          <w:vertAlign w:val="subscript"/>
          <w:lang w:val="ru-RU"/>
        </w:rPr>
        <w:t>16</w:t>
      </w:r>
      <w:r w:rsidRPr="00683674">
        <w:rPr>
          <w:sz w:val="20"/>
          <w:vertAlign w:val="subscript"/>
          <w:lang w:val="ru-RU"/>
        </w:rPr>
        <w:tab/>
      </w:r>
      <w:r w:rsidRPr="00683674">
        <w:rPr>
          <w:sz w:val="20"/>
          <w:vertAlign w:val="subscript"/>
          <w:lang w:val="ru-RU"/>
        </w:rPr>
        <w:tab/>
      </w:r>
      <w:r w:rsidRPr="00683674">
        <w:rPr>
          <w:sz w:val="20"/>
          <w:vertAlign w:val="subscript"/>
          <w:lang w:val="ru-RU"/>
        </w:rPr>
        <w:tab/>
      </w:r>
      <w:r w:rsidRPr="00683674">
        <w:rPr>
          <w:sz w:val="20"/>
          <w:vertAlign w:val="subscript"/>
          <w:lang w:val="ru-RU"/>
        </w:rPr>
        <w:tab/>
      </w:r>
      <w:r w:rsidRPr="00683674">
        <w:rPr>
          <w:sz w:val="20"/>
          <w:lang w:val="ru-RU"/>
        </w:rPr>
        <w:t>03</w:t>
      </w:r>
      <w:r w:rsidRPr="00683674">
        <w:rPr>
          <w:sz w:val="20"/>
          <w:vertAlign w:val="subscript"/>
          <w:lang w:val="ru-RU"/>
        </w:rPr>
        <w:t>16</w:t>
      </w:r>
      <w:r w:rsidRPr="00683674">
        <w:rPr>
          <w:sz w:val="20"/>
          <w:vertAlign w:val="subscript"/>
          <w:lang w:val="ru-RU"/>
        </w:rPr>
        <w:tab/>
      </w:r>
      <w:r w:rsidRPr="00683674">
        <w:rPr>
          <w:sz w:val="20"/>
          <w:vertAlign w:val="subscript"/>
          <w:lang w:val="ru-RU"/>
        </w:rPr>
        <w:tab/>
      </w:r>
      <w:r w:rsidRPr="00683674">
        <w:rPr>
          <w:sz w:val="20"/>
          <w:lang w:val="ru-RU"/>
        </w:rPr>
        <w:t>813403</w:t>
      </w:r>
      <w:r w:rsidRPr="00683674">
        <w:rPr>
          <w:sz w:val="20"/>
          <w:vertAlign w:val="subscript"/>
          <w:lang w:val="ru-RU"/>
        </w:rPr>
        <w:t>16</w:t>
      </w:r>
    </w:p>
    <w:p w:rsidR="00F90D41" w:rsidRPr="00F90D41" w:rsidRDefault="00F90D41" w:rsidP="00F90D41">
      <w:pPr>
        <w:spacing w:before="600"/>
        <w:jc w:val="center"/>
      </w:pPr>
      <w:bookmarkStart w:id="42" w:name="_GoBack"/>
      <w:bookmarkEnd w:id="42"/>
      <w:r>
        <w:t>______________</w:t>
      </w:r>
    </w:p>
    <w:p w:rsidR="001900DA" w:rsidRPr="008E5857" w:rsidRDefault="001900DA" w:rsidP="008E5857">
      <w:pPr>
        <w:spacing w:before="0" w:line="20" w:lineRule="exact"/>
        <w:rPr>
          <w:sz w:val="4"/>
          <w:szCs w:val="4"/>
          <w:lang w:val="ru-RU"/>
        </w:rPr>
      </w:pPr>
    </w:p>
    <w:sectPr w:rsidR="001900DA" w:rsidRPr="008E5857" w:rsidSect="009A1BC1">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903" w:rsidRDefault="00C13903">
      <w:r>
        <w:separator/>
      </w:r>
    </w:p>
  </w:endnote>
  <w:endnote w:type="continuationSeparator" w:id="0">
    <w:p w:rsidR="00C13903" w:rsidRDefault="00C1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903" w:rsidRDefault="00C13903">
      <w:r>
        <w:separator/>
      </w:r>
    </w:p>
  </w:footnote>
  <w:footnote w:type="continuationSeparator" w:id="0">
    <w:p w:rsidR="00C13903" w:rsidRDefault="00C13903">
      <w:r>
        <w:continuationSeparator/>
      </w:r>
    </w:p>
  </w:footnote>
  <w:footnote w:id="1">
    <w:p w:rsidR="00C13903" w:rsidRPr="00B61FB1" w:rsidRDefault="00C13903" w:rsidP="009A1BC1">
      <w:pPr>
        <w:pStyle w:val="FootnoteText"/>
        <w:rPr>
          <w:lang w:val="ru-RU"/>
        </w:rPr>
      </w:pPr>
      <w:r w:rsidRPr="009A1BC1">
        <w:rPr>
          <w:rStyle w:val="FootnoteReference"/>
        </w:rPr>
        <w:footnoteRef/>
      </w:r>
      <w:r w:rsidRPr="0060231E">
        <w:rPr>
          <w:lang w:val="ru-RU"/>
        </w:rPr>
        <w:t xml:space="preserve"> </w:t>
      </w:r>
      <w:r w:rsidRPr="0060231E">
        <w:rPr>
          <w:lang w:val="ru-RU"/>
        </w:rPr>
        <w:tab/>
      </w:r>
      <w:r>
        <w:rPr>
          <w:lang w:val="en-US"/>
        </w:rPr>
        <w:t>SMPTE</w:t>
      </w:r>
      <w:r>
        <w:rPr>
          <w:lang w:val="ru-RU"/>
        </w:rPr>
        <w:t xml:space="preserve"> ведет регистр значений универсальной метки, значений типа и записей в словарь </w:t>
      </w:r>
      <w:r w:rsidRPr="00B13DDE">
        <w:rPr>
          <w:lang w:val="ru-RU"/>
        </w:rPr>
        <w:t>метаданных</w:t>
      </w:r>
      <w:r w:rsidRPr="0060231E">
        <w:rPr>
          <w:lang w:val="ru-RU"/>
        </w:rPr>
        <w:t>.</w:t>
      </w:r>
      <w:r>
        <w:rPr>
          <w:lang w:val="ru-RU"/>
        </w:rPr>
        <w:t xml:space="preserve"> Читателям настоящей Рекомендации предлагается проверять зарегистрированные значения на</w:t>
      </w:r>
      <w:r w:rsidRPr="0060231E">
        <w:rPr>
          <w:lang w:val="ru-RU"/>
        </w:rPr>
        <w:t xml:space="preserve"> </w:t>
      </w:r>
      <w:r>
        <w:rPr>
          <w:lang w:val="ru-RU"/>
        </w:rPr>
        <w:t>сайте</w:t>
      </w:r>
      <w:r w:rsidRPr="0060231E">
        <w:rPr>
          <w:lang w:val="ru-RU"/>
        </w:rPr>
        <w:t xml:space="preserve"> </w:t>
      </w:r>
      <w:hyperlink r:id="rId1" w:history="1">
        <w:r w:rsidRPr="00905993">
          <w:rPr>
            <w:rStyle w:val="Hyperlink"/>
            <w:lang w:val="en-US"/>
          </w:rPr>
          <w:t>http</w:t>
        </w:r>
        <w:r w:rsidRPr="0060231E">
          <w:rPr>
            <w:rStyle w:val="Hyperlink"/>
            <w:lang w:val="ru-RU"/>
          </w:rPr>
          <w:t>://</w:t>
        </w:r>
        <w:r w:rsidRPr="00905993">
          <w:rPr>
            <w:rStyle w:val="Hyperlink"/>
            <w:lang w:val="en-US"/>
          </w:rPr>
          <w:t>www</w:t>
        </w:r>
        <w:r w:rsidRPr="0060231E">
          <w:rPr>
            <w:rStyle w:val="Hyperlink"/>
            <w:lang w:val="ru-RU"/>
          </w:rPr>
          <w:t>.</w:t>
        </w:r>
        <w:r w:rsidRPr="00905993">
          <w:rPr>
            <w:rStyle w:val="Hyperlink"/>
            <w:lang w:val="en-US"/>
          </w:rPr>
          <w:t>smpte</w:t>
        </w:r>
        <w:r w:rsidRPr="0060231E">
          <w:rPr>
            <w:rStyle w:val="Hyperlink"/>
            <w:lang w:val="ru-RU"/>
          </w:rPr>
          <w:noBreakHyphen/>
        </w:r>
        <w:r w:rsidRPr="00905993">
          <w:rPr>
            <w:rStyle w:val="Hyperlink"/>
            <w:lang w:val="en-US"/>
          </w:rPr>
          <w:t>ra</w:t>
        </w:r>
        <w:r w:rsidRPr="0060231E">
          <w:rPr>
            <w:rStyle w:val="Hyperlink"/>
            <w:lang w:val="ru-RU"/>
          </w:rPr>
          <w:t>.</w:t>
        </w:r>
        <w:r w:rsidRPr="00905993">
          <w:rPr>
            <w:rStyle w:val="Hyperlink"/>
            <w:lang w:val="en-US"/>
          </w:rPr>
          <w:t>org</w:t>
        </w:r>
        <w:r w:rsidRPr="0060231E">
          <w:rPr>
            <w:rStyle w:val="Hyperlink"/>
            <w:lang w:val="ru-RU"/>
          </w:rPr>
          <w:t>/</w:t>
        </w:r>
      </w:hyperlink>
      <w:r>
        <w:rPr>
          <w:lang w:val="ru-RU"/>
        </w:rPr>
        <w:t xml:space="preserve"> и ознакомиться с последними записями</w:t>
      </w:r>
      <w:r w:rsidRPr="0060231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03" w:rsidRDefault="00C1390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03" w:rsidRDefault="00C13903" w:rsidP="00892DFA">
    <w:pPr>
      <w:pStyle w:val="Header"/>
      <w:ind w:right="360" w:firstLine="360"/>
    </w:pPr>
    <w:r>
      <w:rPr>
        <w:noProof/>
        <w:lang w:val="en-US" w:eastAsia="zh-CN"/>
      </w:rPr>
      <w:drawing>
        <wp:anchor distT="0" distB="0" distL="114300" distR="114300" simplePos="0" relativeHeight="251659264" behindDoc="1" locked="0" layoutInCell="1" allowOverlap="1" wp14:anchorId="1A2EF3C4" wp14:editId="164A5FD3">
          <wp:simplePos x="0" y="0"/>
          <wp:positionH relativeFrom="column">
            <wp:posOffset>-716915</wp:posOffset>
          </wp:positionH>
          <wp:positionV relativeFrom="paragraph">
            <wp:posOffset>-451231</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03" w:rsidRPr="00B20F8B" w:rsidRDefault="00C13903" w:rsidP="00B61FB1">
    <w:pPr>
      <w:pStyle w:val="Header"/>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4668">
      <w:rPr>
        <w:rStyle w:val="PageNumber"/>
        <w:b/>
        <w:bCs/>
        <w:noProof/>
        <w:lang w:val="en-US"/>
      </w:rPr>
      <w:t>26</w:t>
    </w:r>
    <w:r>
      <w:rPr>
        <w:rStyle w:val="PageNumber"/>
        <w:b/>
        <w:bCs/>
      </w:rPr>
      <w:fldChar w:fldCharType="end"/>
    </w:r>
    <w:r>
      <w:rPr>
        <w:lang w:val="en-US"/>
      </w:rPr>
      <w:tab/>
    </w:r>
    <w:r w:rsidRPr="000A2B43">
      <w:rPr>
        <w:b/>
        <w:bCs/>
        <w:szCs w:val="22"/>
      </w:rPr>
      <w:t>Рек</w:t>
    </w:r>
    <w:r w:rsidRPr="000A2B43">
      <w:rPr>
        <w:b/>
        <w:bCs/>
        <w:szCs w:val="22"/>
        <w:lang w:val="en-US"/>
      </w:rPr>
      <w:t>.</w:t>
    </w:r>
    <w:r w:rsidRPr="000A2B43">
      <w:rPr>
        <w:b/>
        <w:bCs/>
        <w:szCs w:val="22"/>
      </w:rPr>
      <w:t xml:space="preserve">  </w:t>
    </w:r>
    <w:r>
      <w:rPr>
        <w:b/>
        <w:bCs/>
        <w:szCs w:val="22"/>
      </w:rPr>
      <w:fldChar w:fldCharType="begin"/>
    </w:r>
    <w:r>
      <w:rPr>
        <w:b/>
        <w:bCs/>
        <w:szCs w:val="22"/>
      </w:rPr>
      <w:instrText xml:space="preserve"> STYLEREF  href  \* MERGEFORMAT </w:instrText>
    </w:r>
    <w:r>
      <w:rPr>
        <w:b/>
        <w:bCs/>
        <w:szCs w:val="22"/>
      </w:rPr>
      <w:fldChar w:fldCharType="separate"/>
    </w:r>
    <w:r w:rsidR="00334668">
      <w:rPr>
        <w:b/>
        <w:bCs/>
        <w:noProof/>
        <w:szCs w:val="22"/>
      </w:rPr>
      <w:t>МСЭ-R  BT.1563-1</w:t>
    </w:r>
    <w:r>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03" w:rsidRPr="00B13DDE" w:rsidRDefault="00C13903" w:rsidP="00B61FB1">
    <w:pPr>
      <w:pStyle w:val="Header"/>
      <w:tabs>
        <w:tab w:val="clear" w:pos="9696"/>
        <w:tab w:val="right" w:pos="9639"/>
      </w:tabs>
      <w:rPr>
        <w:lang w:val="en-US"/>
      </w:rPr>
    </w:pPr>
    <w:r>
      <w:rPr>
        <w:rStyle w:val="PageNumber"/>
        <w:b/>
        <w:bCs/>
      </w:rPr>
      <w:fldChar w:fldCharType="begin"/>
    </w:r>
    <w:r w:rsidRPr="00B13DDE">
      <w:rPr>
        <w:rStyle w:val="PageNumber"/>
        <w:b/>
        <w:bCs/>
        <w:lang w:val="en-US"/>
      </w:rPr>
      <w:instrText xml:space="preserve"> PAGE </w:instrText>
    </w:r>
    <w:r>
      <w:rPr>
        <w:rStyle w:val="PageNumber"/>
        <w:b/>
        <w:bCs/>
      </w:rPr>
      <w:fldChar w:fldCharType="separate"/>
    </w:r>
    <w:r w:rsidRPr="00B13DDE">
      <w:rPr>
        <w:rStyle w:val="PageNumber"/>
        <w:b/>
        <w:bCs/>
        <w:noProof/>
        <w:lang w:val="en-US"/>
      </w:rPr>
      <w:t>i</w:t>
    </w:r>
    <w:r>
      <w:rPr>
        <w:rStyle w:val="PageNumber"/>
        <w:b/>
        <w:bCs/>
      </w:rPr>
      <w:fldChar w:fldCharType="end"/>
    </w:r>
    <w:r w:rsidRPr="00B13DDE">
      <w:rPr>
        <w:lang w:val="en-US"/>
      </w:rPr>
      <w:tab/>
    </w:r>
    <w:r w:rsidRPr="000A2B43">
      <w:rPr>
        <w:b/>
        <w:bCs/>
        <w:szCs w:val="22"/>
      </w:rPr>
      <w:t>Рек</w:t>
    </w:r>
    <w:r w:rsidRPr="000A2B43">
      <w:rPr>
        <w:b/>
        <w:bCs/>
        <w:szCs w:val="22"/>
        <w:lang w:val="en-US"/>
      </w:rPr>
      <w:t>.</w:t>
    </w:r>
    <w:r w:rsidRPr="00B13DDE">
      <w:rPr>
        <w:b/>
        <w:bCs/>
        <w:szCs w:val="22"/>
        <w:lang w:val="en-US"/>
      </w:rPr>
      <w:t xml:space="preserve">  </w:t>
    </w:r>
    <w:r w:rsidRPr="000A2B43">
      <w:rPr>
        <w:b/>
        <w:bCs/>
        <w:szCs w:val="22"/>
      </w:rPr>
      <w:t>МСЭ</w:t>
    </w:r>
    <w:r w:rsidRPr="000A2B43">
      <w:rPr>
        <w:b/>
        <w:bCs/>
        <w:szCs w:val="22"/>
        <w:lang w:val="en-US"/>
      </w:rPr>
      <w:t xml:space="preserve">-R </w:t>
    </w:r>
    <w:r w:rsidRPr="00B13DDE">
      <w:rPr>
        <w:b/>
        <w:bCs/>
        <w:szCs w:val="22"/>
        <w:lang w:val="en-US"/>
      </w:rPr>
      <w:t xml:space="preserve"> </w:t>
    </w:r>
    <w:r w:rsidRPr="000A2B43">
      <w:rPr>
        <w:b/>
        <w:bCs/>
        <w:szCs w:val="22"/>
        <w:lang w:val="en-US"/>
      </w:rPr>
      <w:t>BT.1</w:t>
    </w:r>
    <w:r w:rsidRPr="00B13DDE">
      <w:rPr>
        <w:b/>
        <w:bCs/>
        <w:szCs w:val="22"/>
        <w:lang w:val="en-US"/>
      </w:rPr>
      <w:t>563-1</w:t>
    </w:r>
    <w:r w:rsidRPr="00B13DDE">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03" w:rsidRDefault="00C13903" w:rsidP="00B61FB1">
    <w:pPr>
      <w:pStyle w:val="Header"/>
      <w:tabs>
        <w:tab w:val="clear" w:pos="9696"/>
        <w:tab w:val="right" w:pos="9639"/>
      </w:tabs>
    </w:pPr>
    <w:r>
      <w:tab/>
    </w:r>
    <w:r w:rsidRPr="000A2B43">
      <w:rPr>
        <w:b/>
        <w:bCs/>
        <w:szCs w:val="22"/>
      </w:rPr>
      <w:t>Рек</w:t>
    </w:r>
    <w:r w:rsidRPr="000A2B43">
      <w:rPr>
        <w:b/>
        <w:bCs/>
        <w:szCs w:val="22"/>
        <w:lang w:val="en-US"/>
      </w:rPr>
      <w:t>.</w:t>
    </w:r>
    <w:r w:rsidRPr="000A2B43">
      <w:rPr>
        <w:b/>
        <w:bCs/>
        <w:szCs w:val="22"/>
      </w:rPr>
      <w:t xml:space="preserve">  </w:t>
    </w:r>
    <w:r>
      <w:rPr>
        <w:b/>
        <w:bCs/>
        <w:szCs w:val="22"/>
      </w:rPr>
      <w:fldChar w:fldCharType="begin"/>
    </w:r>
    <w:r>
      <w:rPr>
        <w:b/>
        <w:bCs/>
        <w:szCs w:val="22"/>
      </w:rPr>
      <w:instrText xml:space="preserve"> STYLEREF  href  \* MERGEFORMAT </w:instrText>
    </w:r>
    <w:r>
      <w:rPr>
        <w:b/>
        <w:bCs/>
        <w:szCs w:val="22"/>
      </w:rPr>
      <w:fldChar w:fldCharType="separate"/>
    </w:r>
    <w:r w:rsidR="00334668">
      <w:rPr>
        <w:b/>
        <w:bCs/>
        <w:noProof/>
        <w:szCs w:val="22"/>
      </w:rPr>
      <w:t>МСЭ-R  BT.1563-1</w:t>
    </w:r>
    <w:r>
      <w:rPr>
        <w:b/>
        <w:bCs/>
        <w:szCs w:val="22"/>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4668">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DCAF4A"/>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0ECB34F8"/>
    <w:multiLevelType w:val="hybridMultilevel"/>
    <w:tmpl w:val="EF509792"/>
    <w:lvl w:ilvl="0" w:tplc="9E9AFA94">
      <w:start w:val="1"/>
      <w:numFmt w:val="decimal"/>
      <w:lvlText w:val="%1"/>
      <w:lvlJc w:val="left"/>
      <w:pPr>
        <w:tabs>
          <w:tab w:val="num" w:pos="720"/>
        </w:tabs>
        <w:ind w:left="720" w:hanging="360"/>
      </w:pPr>
      <w:rPr>
        <w:rFonts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6">
    <w:nsid w:val="12AE5116"/>
    <w:multiLevelType w:val="singleLevel"/>
    <w:tmpl w:val="7FB47B74"/>
    <w:lvl w:ilvl="0">
      <w:start w:val="1"/>
      <w:numFmt w:val="bullet"/>
      <w:lvlText w:val=""/>
      <w:lvlJc w:val="left"/>
      <w:pPr>
        <w:tabs>
          <w:tab w:val="num" w:pos="360"/>
        </w:tabs>
        <w:ind w:left="360" w:hanging="360"/>
      </w:pPr>
      <w:rPr>
        <w:rFonts w:ascii="Symbol" w:hAnsi="Symbol" w:hint="default"/>
      </w:rPr>
    </w:lvl>
  </w:abstractNum>
  <w:abstractNum w:abstractNumId="7">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16C81A9E"/>
    <w:multiLevelType w:val="hybridMultilevel"/>
    <w:tmpl w:val="B72A6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10">
    <w:nsid w:val="199653CA"/>
    <w:multiLevelType w:val="hybridMultilevel"/>
    <w:tmpl w:val="84006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3A193E"/>
    <w:multiLevelType w:val="hybridMultilevel"/>
    <w:tmpl w:val="19B6B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4B02FF"/>
    <w:multiLevelType w:val="multilevel"/>
    <w:tmpl w:val="27E86E98"/>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4035"/>
        </w:tabs>
        <w:ind w:left="403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Zero"/>
      <w:lvlText w:val="%1.%2.%3.%4"/>
      <w:lvlJc w:val="left"/>
      <w:pPr>
        <w:tabs>
          <w:tab w:val="num" w:pos="795"/>
        </w:tabs>
        <w:ind w:left="795" w:hanging="795"/>
      </w:pPr>
      <w:rPr>
        <w:rFonts w:hint="default"/>
      </w:rPr>
    </w:lvl>
    <w:lvl w:ilvl="4">
      <w:start w:val="1"/>
      <w:numFmt w:val="decimalZero"/>
      <w:lvlText w:val="%1.%2.%3.%4.%5"/>
      <w:lvlJc w:val="left"/>
      <w:pPr>
        <w:tabs>
          <w:tab w:val="num" w:pos="1080"/>
        </w:tabs>
        <w:ind w:left="1080" w:hanging="1080"/>
      </w:pPr>
      <w:rPr>
        <w:rFonts w:hint="default"/>
      </w:rPr>
    </w:lvl>
    <w:lvl w:ilvl="5">
      <w:start w:val="1"/>
      <w:numFmt w:val="decimalZero"/>
      <w:lvlText w:val="%1.%2.%3.%4.%5.%6"/>
      <w:lvlJc w:val="left"/>
      <w:pPr>
        <w:tabs>
          <w:tab w:val="num" w:pos="1080"/>
        </w:tabs>
        <w:ind w:left="1080" w:hanging="1080"/>
      </w:pPr>
      <w:rPr>
        <w:rFonts w:hint="default"/>
      </w:rPr>
    </w:lvl>
    <w:lvl w:ilvl="6">
      <w:start w:val="1"/>
      <w:numFmt w:val="decimalZero"/>
      <w:lvlText w:val="%1.%2.%3.%4.%5.%6.%7"/>
      <w:lvlJc w:val="left"/>
      <w:pPr>
        <w:tabs>
          <w:tab w:val="num" w:pos="1440"/>
        </w:tabs>
        <w:ind w:left="1440" w:hanging="1440"/>
      </w:pPr>
      <w:rPr>
        <w:rFonts w:hint="default"/>
      </w:rPr>
    </w:lvl>
    <w:lvl w:ilvl="7">
      <w:start w:val="1"/>
      <w:numFmt w:val="decimalZero"/>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BF51CA7"/>
    <w:multiLevelType w:val="hybridMultilevel"/>
    <w:tmpl w:val="BED81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324325"/>
    <w:multiLevelType w:val="hybridMultilevel"/>
    <w:tmpl w:val="F6DE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nsid w:val="33200657"/>
    <w:multiLevelType w:val="hybridMultilevel"/>
    <w:tmpl w:val="18AE31E2"/>
    <w:lvl w:ilvl="0" w:tplc="E4CABE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18">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1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nsid w:val="3C7E7A67"/>
    <w:multiLevelType w:val="hybridMultilevel"/>
    <w:tmpl w:val="236C69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1675FE1"/>
    <w:multiLevelType w:val="multilevel"/>
    <w:tmpl w:val="13B2F0B8"/>
    <w:lvl w:ilvl="0">
      <w:start w:val="3"/>
      <w:numFmt w:val="bullet"/>
      <w:lvlText w:val="–"/>
      <w:lvlJc w:val="left"/>
      <w:pPr>
        <w:tabs>
          <w:tab w:val="num" w:pos="1155"/>
        </w:tabs>
        <w:ind w:left="1155" w:hanging="795"/>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2642D6D"/>
    <w:multiLevelType w:val="hybridMultilevel"/>
    <w:tmpl w:val="7DBADE16"/>
    <w:lvl w:ilvl="0" w:tplc="AE68692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2FB5E67"/>
    <w:multiLevelType w:val="hybridMultilevel"/>
    <w:tmpl w:val="869460C2"/>
    <w:lvl w:ilvl="0" w:tplc="A1FA8826">
      <w:start w:val="2"/>
      <w:numFmt w:val="bullet"/>
      <w:lvlText w:val="–"/>
      <w:lvlJc w:val="left"/>
      <w:pPr>
        <w:ind w:left="1154" w:hanging="360"/>
      </w:pPr>
      <w:rPr>
        <w:rFonts w:ascii="Times New Roman" w:eastAsia="Times New Roman" w:hAnsi="Times New Roman" w:cs="Times New Roman"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24">
    <w:nsid w:val="4592301B"/>
    <w:multiLevelType w:val="hybridMultilevel"/>
    <w:tmpl w:val="13B2F0B8"/>
    <w:lvl w:ilvl="0" w:tplc="AE8CC188">
      <w:start w:val="3"/>
      <w:numFmt w:val="bullet"/>
      <w:lvlText w:val="–"/>
      <w:lvlJc w:val="left"/>
      <w:pPr>
        <w:tabs>
          <w:tab w:val="num" w:pos="1155"/>
        </w:tabs>
        <w:ind w:left="1155" w:hanging="79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26">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7">
    <w:nsid w:val="50336ADD"/>
    <w:multiLevelType w:val="multilevel"/>
    <w:tmpl w:val="C8AE563E"/>
    <w:lvl w:ilvl="0">
      <w:start w:val="2"/>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29">
    <w:nsid w:val="5A0D5EC2"/>
    <w:multiLevelType w:val="multilevel"/>
    <w:tmpl w:val="74124F48"/>
    <w:lvl w:ilvl="0">
      <w:start w:val="8"/>
      <w:numFmt w:val="decimal"/>
      <w:lvlText w:val="%1"/>
      <w:lvlJc w:val="left"/>
      <w:pPr>
        <w:tabs>
          <w:tab w:val="num" w:pos="555"/>
        </w:tabs>
        <w:ind w:left="555" w:hanging="555"/>
      </w:pPr>
    </w:lvl>
    <w:lvl w:ilvl="1">
      <w:start w:val="19"/>
      <w:numFmt w:val="decimal"/>
      <w:lvlText w:val="%1.%2"/>
      <w:lvlJc w:val="left"/>
      <w:pPr>
        <w:tabs>
          <w:tab w:val="num" w:pos="645"/>
        </w:tabs>
        <w:ind w:left="645" w:hanging="555"/>
      </w:pPr>
    </w:lvl>
    <w:lvl w:ilvl="2">
      <w:start w:val="5"/>
      <w:numFmt w:val="decimal"/>
      <w:lvlText w:val="%1.%2.%3"/>
      <w:lvlJc w:val="left"/>
      <w:pPr>
        <w:tabs>
          <w:tab w:val="num" w:pos="900"/>
        </w:tabs>
        <w:ind w:left="900" w:hanging="720"/>
      </w:pPr>
      <w:rPr>
        <w:b/>
      </w:rPr>
    </w:lvl>
    <w:lvl w:ilvl="3">
      <w:start w:val="1"/>
      <w:numFmt w:val="decimal"/>
      <w:lvlText w:val="%1.%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160"/>
        </w:tabs>
        <w:ind w:left="2160" w:hanging="1440"/>
      </w:pPr>
    </w:lvl>
  </w:abstractNum>
  <w:abstractNum w:abstractNumId="30">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31">
    <w:nsid w:val="5DBE7AE4"/>
    <w:multiLevelType w:val="hybridMultilevel"/>
    <w:tmpl w:val="99586B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2AC2B61"/>
    <w:multiLevelType w:val="hybridMultilevel"/>
    <w:tmpl w:val="8DCEA866"/>
    <w:lvl w:ilvl="0" w:tplc="5C92E616">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242C82"/>
    <w:multiLevelType w:val="hybridMultilevel"/>
    <w:tmpl w:val="5322BA9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3736CA3"/>
    <w:multiLevelType w:val="hybridMultilevel"/>
    <w:tmpl w:val="1396A388"/>
    <w:lvl w:ilvl="0" w:tplc="380CA172">
      <w:start w:val="1"/>
      <w:numFmt w:val="bullet"/>
      <w:lvlText w:val="–"/>
      <w:lvlJc w:val="left"/>
      <w:pPr>
        <w:tabs>
          <w:tab w:val="num" w:pos="1155"/>
        </w:tabs>
        <w:ind w:left="1155" w:hanging="79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36">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37">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38">
    <w:nsid w:val="6D536475"/>
    <w:multiLevelType w:val="hybridMultilevel"/>
    <w:tmpl w:val="31B420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04F5C90"/>
    <w:multiLevelType w:val="hybridMultilevel"/>
    <w:tmpl w:val="75826188"/>
    <w:lvl w:ilvl="0" w:tplc="184688F6">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41">
    <w:nsid w:val="724642D4"/>
    <w:multiLevelType w:val="multilevel"/>
    <w:tmpl w:val="2892D2C2"/>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3">
    <w:nsid w:val="761E395C"/>
    <w:multiLevelType w:val="hybridMultilevel"/>
    <w:tmpl w:val="606C77C6"/>
    <w:lvl w:ilvl="0" w:tplc="184688F6">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45">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46">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num w:numId="1">
    <w:abstractNumId w:val="23"/>
  </w:num>
  <w:num w:numId="2">
    <w:abstractNumId w:val="32"/>
  </w:num>
  <w:num w:numId="3">
    <w:abstractNumId w:val="0"/>
  </w:num>
  <w:num w:numId="4">
    <w:abstractNumId w:val="42"/>
  </w:num>
  <w:num w:numId="5">
    <w:abstractNumId w:val="15"/>
  </w:num>
  <w:num w:numId="6">
    <w:abstractNumId w:val="7"/>
  </w:num>
  <w:num w:numId="7">
    <w:abstractNumId w:val="26"/>
  </w:num>
  <w:num w:numId="8">
    <w:abstractNumId w:val="3"/>
  </w:num>
  <w:num w:numId="9">
    <w:abstractNumId w:val="19"/>
  </w:num>
  <w:num w:numId="10">
    <w:abstractNumId w:val="44"/>
  </w:num>
  <w:num w:numId="11">
    <w:abstractNumId w:val="9"/>
  </w:num>
  <w:num w:numId="12">
    <w:abstractNumId w:val="2"/>
  </w:num>
  <w:num w:numId="13">
    <w:abstractNumId w:val="28"/>
  </w:num>
  <w:num w:numId="14">
    <w:abstractNumId w:val="17"/>
  </w:num>
  <w:num w:numId="15">
    <w:abstractNumId w:val="46"/>
  </w:num>
  <w:num w:numId="16">
    <w:abstractNumId w:val="46"/>
    <w:lvlOverride w:ilvl="0">
      <w:lvl w:ilvl="0">
        <w:start w:val="2"/>
        <w:numFmt w:val="lowerLetter"/>
        <w:lvlText w:val="%1)"/>
        <w:legacy w:legacy="1" w:legacySpace="0" w:legacyIndent="720"/>
        <w:lvlJc w:val="left"/>
        <w:pPr>
          <w:ind w:left="720" w:hanging="720"/>
        </w:pPr>
        <w:rPr>
          <w:rFonts w:cs="Times New Roman"/>
        </w:rPr>
      </w:lvl>
    </w:lvlOverride>
  </w:num>
  <w:num w:numId="17">
    <w:abstractNumId w:val="5"/>
  </w:num>
  <w:num w:numId="18">
    <w:abstractNumId w:val="45"/>
  </w:num>
  <w:num w:numId="1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18"/>
  </w:num>
  <w:num w:numId="21">
    <w:abstractNumId w:val="36"/>
  </w:num>
  <w:num w:numId="22">
    <w:abstractNumId w:val="25"/>
  </w:num>
  <w:num w:numId="23">
    <w:abstractNumId w:val="1"/>
    <w:lvlOverride w:ilvl="0">
      <w:lvl w:ilvl="0">
        <w:start w:val="1"/>
        <w:numFmt w:val="bullet"/>
        <w:lvlText w:val="-"/>
        <w:legacy w:legacy="1" w:legacySpace="0" w:legacyIndent="360"/>
        <w:lvlJc w:val="left"/>
        <w:pPr>
          <w:ind w:left="360" w:hanging="360"/>
        </w:pPr>
        <w:rPr>
          <w:sz w:val="16"/>
        </w:rPr>
      </w:lvl>
    </w:lvlOverride>
  </w:num>
  <w:num w:numId="24">
    <w:abstractNumId w:val="40"/>
  </w:num>
  <w:num w:numId="25">
    <w:abstractNumId w:val="30"/>
  </w:num>
  <w:num w:numId="26">
    <w:abstractNumId w:val="35"/>
  </w:num>
  <w:num w:numId="27">
    <w:abstractNumId w:val="37"/>
  </w:num>
  <w:num w:numId="28">
    <w:abstractNumId w:val="13"/>
  </w:num>
  <w:num w:numId="29">
    <w:abstractNumId w:val="11"/>
  </w:num>
  <w:num w:numId="30">
    <w:abstractNumId w:val="8"/>
  </w:num>
  <w:num w:numId="31">
    <w:abstractNumId w:val="31"/>
  </w:num>
  <w:num w:numId="32">
    <w:abstractNumId w:val="14"/>
  </w:num>
  <w:num w:numId="33">
    <w:abstractNumId w:val="10"/>
  </w:num>
  <w:num w:numId="34">
    <w:abstractNumId w:val="38"/>
  </w:num>
  <w:num w:numId="35">
    <w:abstractNumId w:val="20"/>
  </w:num>
  <w:num w:numId="36">
    <w:abstractNumId w:val="33"/>
  </w:num>
  <w:num w:numId="37">
    <w:abstractNumId w:val="43"/>
  </w:num>
  <w:num w:numId="38">
    <w:abstractNumId w:val="39"/>
  </w:num>
  <w:num w:numId="39">
    <w:abstractNumId w:val="4"/>
  </w:num>
  <w:num w:numId="40">
    <w:abstractNumId w:val="6"/>
  </w:num>
  <w:num w:numId="41">
    <w:abstractNumId w:val="0"/>
    <w:lvlOverride w:ilvl="0">
      <w:startOverride w:val="1"/>
    </w:lvlOverride>
  </w:num>
  <w:num w:numId="42">
    <w:abstractNumId w:val="16"/>
  </w:num>
  <w:num w:numId="43">
    <w:abstractNumId w:val="22"/>
  </w:num>
  <w:num w:numId="44">
    <w:abstractNumId w:val="41"/>
  </w:num>
  <w:num w:numId="45">
    <w:abstractNumId w:val="24"/>
  </w:num>
  <w:num w:numId="46">
    <w:abstractNumId w:val="21"/>
  </w:num>
  <w:num w:numId="47">
    <w:abstractNumId w:val="27"/>
  </w:num>
  <w:num w:numId="48">
    <w:abstractNumId w:val="34"/>
  </w:num>
  <w:num w:numId="49">
    <w:abstractNumId w:val="12"/>
  </w:num>
  <w:num w:numId="50">
    <w:abstractNumId w:val="29"/>
    <w:lvlOverride w:ilvl="0">
      <w:startOverride w:val="8"/>
    </w:lvlOverride>
    <w:lvlOverride w:ilvl="1">
      <w:startOverride w:val="1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DA"/>
    <w:rsid w:val="00043D6B"/>
    <w:rsid w:val="000620DC"/>
    <w:rsid w:val="00062A5E"/>
    <w:rsid w:val="00087323"/>
    <w:rsid w:val="000978EB"/>
    <w:rsid w:val="000A2B43"/>
    <w:rsid w:val="000A4A08"/>
    <w:rsid w:val="000B3A25"/>
    <w:rsid w:val="000B74FD"/>
    <w:rsid w:val="000C45BB"/>
    <w:rsid w:val="000E150F"/>
    <w:rsid w:val="000F498F"/>
    <w:rsid w:val="00122A81"/>
    <w:rsid w:val="001269BC"/>
    <w:rsid w:val="00133957"/>
    <w:rsid w:val="00136B62"/>
    <w:rsid w:val="001455DB"/>
    <w:rsid w:val="00161317"/>
    <w:rsid w:val="0018117F"/>
    <w:rsid w:val="001900DA"/>
    <w:rsid w:val="00194A3D"/>
    <w:rsid w:val="001A0DD1"/>
    <w:rsid w:val="001E6EB3"/>
    <w:rsid w:val="0020569F"/>
    <w:rsid w:val="00210877"/>
    <w:rsid w:val="00217EBF"/>
    <w:rsid w:val="00220EAB"/>
    <w:rsid w:val="0024550C"/>
    <w:rsid w:val="00261ED8"/>
    <w:rsid w:val="00266FA7"/>
    <w:rsid w:val="00275641"/>
    <w:rsid w:val="00276CC7"/>
    <w:rsid w:val="00277C75"/>
    <w:rsid w:val="00287592"/>
    <w:rsid w:val="002D76C4"/>
    <w:rsid w:val="002E4720"/>
    <w:rsid w:val="002F140E"/>
    <w:rsid w:val="00303176"/>
    <w:rsid w:val="00304BD6"/>
    <w:rsid w:val="00311ACB"/>
    <w:rsid w:val="00311ED9"/>
    <w:rsid w:val="00334668"/>
    <w:rsid w:val="003526D3"/>
    <w:rsid w:val="00356266"/>
    <w:rsid w:val="0037152F"/>
    <w:rsid w:val="003C79A5"/>
    <w:rsid w:val="003E1D98"/>
    <w:rsid w:val="003E7A9E"/>
    <w:rsid w:val="003F3CAA"/>
    <w:rsid w:val="004279BD"/>
    <w:rsid w:val="00440C5F"/>
    <w:rsid w:val="0048280E"/>
    <w:rsid w:val="00482CD0"/>
    <w:rsid w:val="00537D8A"/>
    <w:rsid w:val="00557F81"/>
    <w:rsid w:val="005879D3"/>
    <w:rsid w:val="005A0449"/>
    <w:rsid w:val="005A3CD3"/>
    <w:rsid w:val="00607D68"/>
    <w:rsid w:val="00641B37"/>
    <w:rsid w:val="006646D3"/>
    <w:rsid w:val="0067087B"/>
    <w:rsid w:val="00681D48"/>
    <w:rsid w:val="00683674"/>
    <w:rsid w:val="006D4A55"/>
    <w:rsid w:val="006D713A"/>
    <w:rsid w:val="006E0126"/>
    <w:rsid w:val="00703C01"/>
    <w:rsid w:val="007054BC"/>
    <w:rsid w:val="007059F2"/>
    <w:rsid w:val="007463F2"/>
    <w:rsid w:val="007468DA"/>
    <w:rsid w:val="00764FD9"/>
    <w:rsid w:val="00765ECC"/>
    <w:rsid w:val="007853AA"/>
    <w:rsid w:val="007876D1"/>
    <w:rsid w:val="007B3431"/>
    <w:rsid w:val="007C0265"/>
    <w:rsid w:val="007C0F10"/>
    <w:rsid w:val="007C5255"/>
    <w:rsid w:val="007E1287"/>
    <w:rsid w:val="008032A9"/>
    <w:rsid w:val="008053C7"/>
    <w:rsid w:val="00820B95"/>
    <w:rsid w:val="00852A7E"/>
    <w:rsid w:val="0086193E"/>
    <w:rsid w:val="00891C29"/>
    <w:rsid w:val="00892DFA"/>
    <w:rsid w:val="008C1CC0"/>
    <w:rsid w:val="008D1FD1"/>
    <w:rsid w:val="008D6A02"/>
    <w:rsid w:val="008E13B4"/>
    <w:rsid w:val="008E143D"/>
    <w:rsid w:val="008E5857"/>
    <w:rsid w:val="009076C0"/>
    <w:rsid w:val="009132D3"/>
    <w:rsid w:val="009322DC"/>
    <w:rsid w:val="00937827"/>
    <w:rsid w:val="00951B55"/>
    <w:rsid w:val="009853C6"/>
    <w:rsid w:val="00992AD4"/>
    <w:rsid w:val="00993228"/>
    <w:rsid w:val="00994940"/>
    <w:rsid w:val="00994F26"/>
    <w:rsid w:val="009A1BC1"/>
    <w:rsid w:val="009B1E54"/>
    <w:rsid w:val="009B6C32"/>
    <w:rsid w:val="009F2617"/>
    <w:rsid w:val="00A046E1"/>
    <w:rsid w:val="00A07983"/>
    <w:rsid w:val="00A2252A"/>
    <w:rsid w:val="00A33A10"/>
    <w:rsid w:val="00A46A67"/>
    <w:rsid w:val="00A56C59"/>
    <w:rsid w:val="00A6617B"/>
    <w:rsid w:val="00A7132E"/>
    <w:rsid w:val="00A83312"/>
    <w:rsid w:val="00AB0DC8"/>
    <w:rsid w:val="00AD4099"/>
    <w:rsid w:val="00AE2E75"/>
    <w:rsid w:val="00AF145B"/>
    <w:rsid w:val="00B07590"/>
    <w:rsid w:val="00B10F04"/>
    <w:rsid w:val="00B12008"/>
    <w:rsid w:val="00B13DDE"/>
    <w:rsid w:val="00B15F55"/>
    <w:rsid w:val="00B20F8B"/>
    <w:rsid w:val="00B2286D"/>
    <w:rsid w:val="00B413E6"/>
    <w:rsid w:val="00B44E24"/>
    <w:rsid w:val="00B61FB1"/>
    <w:rsid w:val="00B731F2"/>
    <w:rsid w:val="00B75907"/>
    <w:rsid w:val="00B96353"/>
    <w:rsid w:val="00B972A6"/>
    <w:rsid w:val="00BA28B9"/>
    <w:rsid w:val="00BC0CE4"/>
    <w:rsid w:val="00BE3D08"/>
    <w:rsid w:val="00C05F02"/>
    <w:rsid w:val="00C13903"/>
    <w:rsid w:val="00C17B60"/>
    <w:rsid w:val="00C30901"/>
    <w:rsid w:val="00C72B81"/>
    <w:rsid w:val="00CB364E"/>
    <w:rsid w:val="00CB73B7"/>
    <w:rsid w:val="00CE0393"/>
    <w:rsid w:val="00CE580D"/>
    <w:rsid w:val="00CF66E8"/>
    <w:rsid w:val="00D16392"/>
    <w:rsid w:val="00D247E0"/>
    <w:rsid w:val="00D34B0A"/>
    <w:rsid w:val="00D370D9"/>
    <w:rsid w:val="00D43DC9"/>
    <w:rsid w:val="00D513FA"/>
    <w:rsid w:val="00D51853"/>
    <w:rsid w:val="00D55F94"/>
    <w:rsid w:val="00DA7B58"/>
    <w:rsid w:val="00DC0DF9"/>
    <w:rsid w:val="00DD4326"/>
    <w:rsid w:val="00DF1CF9"/>
    <w:rsid w:val="00DF4176"/>
    <w:rsid w:val="00E07121"/>
    <w:rsid w:val="00E124E1"/>
    <w:rsid w:val="00E16946"/>
    <w:rsid w:val="00E350BE"/>
    <w:rsid w:val="00E36283"/>
    <w:rsid w:val="00E60BEB"/>
    <w:rsid w:val="00E80205"/>
    <w:rsid w:val="00E9185C"/>
    <w:rsid w:val="00EA0AEB"/>
    <w:rsid w:val="00EA6487"/>
    <w:rsid w:val="00EA7703"/>
    <w:rsid w:val="00EC56B0"/>
    <w:rsid w:val="00EC6DD5"/>
    <w:rsid w:val="00ED6C76"/>
    <w:rsid w:val="00EF5056"/>
    <w:rsid w:val="00F007E5"/>
    <w:rsid w:val="00F04BB6"/>
    <w:rsid w:val="00F0632D"/>
    <w:rsid w:val="00F2197C"/>
    <w:rsid w:val="00F31A3D"/>
    <w:rsid w:val="00F37DEC"/>
    <w:rsid w:val="00F46999"/>
    <w:rsid w:val="00F613ED"/>
    <w:rsid w:val="00F645B3"/>
    <w:rsid w:val="00F90D41"/>
    <w:rsid w:val="00F91D8E"/>
    <w:rsid w:val="00F941A2"/>
    <w:rsid w:val="00FA036B"/>
    <w:rsid w:val="00FA112F"/>
    <w:rsid w:val="00FA5502"/>
    <w:rsid w:val="00FB17B2"/>
    <w:rsid w:val="00FC4FB8"/>
    <w:rsid w:val="00FE1359"/>
    <w:rsid w:val="00FE4855"/>
    <w:rsid w:val="00FE56A1"/>
    <w:rsid w:val="00FE7F64"/>
    <w:rsid w:val="00FF2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770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2DF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E07121"/>
    <w:rPr>
      <w:sz w:val="22"/>
      <w:lang w:val="fr-FR" w:eastAsia="en-US"/>
    </w:r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F941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A770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A7703"/>
    <w:pPr>
      <w:keepNext/>
      <w:keepLines/>
      <w:spacing w:before="240"/>
      <w:jc w:val="center"/>
    </w:pPr>
    <w:rPr>
      <w:b/>
      <w:sz w:val="26"/>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EA7703"/>
    <w:rPr>
      <w:b/>
      <w:sz w:val="26"/>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EA7703"/>
    <w:pPr>
      <w:keepNext/>
      <w:keepLines/>
      <w:spacing w:before="480" w:after="80"/>
      <w:jc w:val="center"/>
    </w:pPr>
    <w:rPr>
      <w:b/>
      <w:sz w:val="26"/>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EA7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A7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EA7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EA7703"/>
    <w:rPr>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247E0"/>
    <w:pPr>
      <w:keepNext/>
      <w:keepLines/>
      <w:spacing w:before="480" w:after="80"/>
      <w:jc w:val="center"/>
    </w:pPr>
    <w:rPr>
      <w:caps/>
      <w:sz w:val="18"/>
    </w:rPr>
  </w:style>
  <w:style w:type="paragraph" w:customStyle="1" w:styleId="Figuretitle">
    <w:name w:val="Figure_title"/>
    <w:basedOn w:val="Normal"/>
    <w:next w:val="Figure"/>
    <w:rsid w:val="00D247E0"/>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D247E0"/>
    <w:rPr>
      <w:caps/>
      <w:sz w:val="18"/>
      <w:lang w:val="fr-FR" w:eastAsia="en-US"/>
    </w:rPr>
  </w:style>
  <w:style w:type="paragraph" w:customStyle="1" w:styleId="ArtNo">
    <w:name w:val="Art_No"/>
    <w:basedOn w:val="Normal"/>
    <w:next w:val="Normal"/>
    <w:rsid w:val="00892DFA"/>
    <w:pPr>
      <w:keepNext/>
      <w:keepLines/>
      <w:spacing w:before="480"/>
      <w:jc w:val="center"/>
    </w:pPr>
    <w:rPr>
      <w:sz w:val="28"/>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rsid w:val="009A1BC1"/>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9A1BC1"/>
    <w:rPr>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rsid w:val="00EA7703"/>
    <w:rPr>
      <w:position w:val="6"/>
      <w:sz w:val="16"/>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style>
  <w:style w:type="paragraph" w:customStyle="1" w:styleId="Reftitle">
    <w:name w:val="Ref_title"/>
    <w:basedOn w:val="Normal"/>
    <w:next w:val="Reftext"/>
    <w:rsid w:val="00892D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92DFA"/>
    <w:pPr>
      <w:tabs>
        <w:tab w:val="clear" w:pos="567"/>
        <w:tab w:val="left" w:pos="1276"/>
      </w:tabs>
      <w:spacing w:before="160"/>
      <w:ind w:left="1276" w:hanging="709"/>
    </w:pPr>
  </w:style>
  <w:style w:type="paragraph" w:styleId="TOC3">
    <w:name w:val="toc 3"/>
    <w:basedOn w:val="TOC2"/>
    <w:rsid w:val="00892DFA"/>
    <w:pPr>
      <w:tabs>
        <w:tab w:val="clear" w:pos="1276"/>
        <w:tab w:val="left" w:pos="2155"/>
      </w:tabs>
      <w:ind w:left="2155" w:hanging="879"/>
    </w:pPr>
  </w:style>
  <w:style w:type="paragraph" w:styleId="TOC4">
    <w:name w:val="toc 4"/>
    <w:basedOn w:val="TOC3"/>
    <w:rsid w:val="00892DFA"/>
    <w:pPr>
      <w:tabs>
        <w:tab w:val="left" w:pos="3261"/>
      </w:tabs>
      <w:spacing w:before="80"/>
      <w:ind w:left="3261" w:hanging="993"/>
    </w:pPr>
  </w:style>
  <w:style w:type="paragraph" w:styleId="TOC5">
    <w:name w:val="toc 5"/>
    <w:basedOn w:val="TOC4"/>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Figure6">
    <w:name w:val="Стиль Figure + 6"/>
    <w:basedOn w:val="Normal"/>
    <w:rsid w:val="00F645B3"/>
    <w:pPr>
      <w:keepLines/>
      <w:spacing w:before="240" w:after="120"/>
      <w:ind w:right="1247"/>
      <w:jc w:val="right"/>
    </w:pPr>
    <w:rPr>
      <w:caps/>
      <w:color w:val="24282B"/>
      <w:sz w:val="13"/>
    </w:rPr>
  </w:style>
  <w:style w:type="paragraph" w:customStyle="1" w:styleId="1">
    <w:name w:val="Рецензия1"/>
    <w:hidden/>
    <w:semiHidden/>
    <w:rsid w:val="00E0712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770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2DF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E07121"/>
    <w:rPr>
      <w:sz w:val="22"/>
      <w:lang w:val="fr-FR" w:eastAsia="en-US"/>
    </w:r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F941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A770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A7703"/>
    <w:pPr>
      <w:keepNext/>
      <w:keepLines/>
      <w:spacing w:before="240"/>
      <w:jc w:val="center"/>
    </w:pPr>
    <w:rPr>
      <w:b/>
      <w:sz w:val="26"/>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EA7703"/>
    <w:rPr>
      <w:b/>
      <w:sz w:val="26"/>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EA7703"/>
    <w:pPr>
      <w:keepNext/>
      <w:keepLines/>
      <w:spacing w:before="480" w:after="80"/>
      <w:jc w:val="center"/>
    </w:pPr>
    <w:rPr>
      <w:b/>
      <w:sz w:val="26"/>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EA7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A7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EA7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EA7703"/>
    <w:rPr>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247E0"/>
    <w:pPr>
      <w:keepNext/>
      <w:keepLines/>
      <w:spacing w:before="480" w:after="80"/>
      <w:jc w:val="center"/>
    </w:pPr>
    <w:rPr>
      <w:caps/>
      <w:sz w:val="18"/>
    </w:rPr>
  </w:style>
  <w:style w:type="paragraph" w:customStyle="1" w:styleId="Figuretitle">
    <w:name w:val="Figure_title"/>
    <w:basedOn w:val="Normal"/>
    <w:next w:val="Figure"/>
    <w:rsid w:val="00D247E0"/>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D247E0"/>
    <w:rPr>
      <w:caps/>
      <w:sz w:val="18"/>
      <w:lang w:val="fr-FR" w:eastAsia="en-US"/>
    </w:rPr>
  </w:style>
  <w:style w:type="paragraph" w:customStyle="1" w:styleId="ArtNo">
    <w:name w:val="Art_No"/>
    <w:basedOn w:val="Normal"/>
    <w:next w:val="Normal"/>
    <w:rsid w:val="00892DFA"/>
    <w:pPr>
      <w:keepNext/>
      <w:keepLines/>
      <w:spacing w:before="480"/>
      <w:jc w:val="center"/>
    </w:pPr>
    <w:rPr>
      <w:sz w:val="28"/>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rsid w:val="009A1BC1"/>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9A1BC1"/>
    <w:rPr>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rsid w:val="00EA7703"/>
    <w:rPr>
      <w:position w:val="6"/>
      <w:sz w:val="16"/>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style>
  <w:style w:type="paragraph" w:customStyle="1" w:styleId="Reftitle">
    <w:name w:val="Ref_title"/>
    <w:basedOn w:val="Normal"/>
    <w:next w:val="Reftext"/>
    <w:rsid w:val="00892D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92DFA"/>
    <w:pPr>
      <w:tabs>
        <w:tab w:val="clear" w:pos="567"/>
        <w:tab w:val="left" w:pos="1276"/>
      </w:tabs>
      <w:spacing w:before="160"/>
      <w:ind w:left="1276" w:hanging="709"/>
    </w:pPr>
  </w:style>
  <w:style w:type="paragraph" w:styleId="TOC3">
    <w:name w:val="toc 3"/>
    <w:basedOn w:val="TOC2"/>
    <w:rsid w:val="00892DFA"/>
    <w:pPr>
      <w:tabs>
        <w:tab w:val="clear" w:pos="1276"/>
        <w:tab w:val="left" w:pos="2155"/>
      </w:tabs>
      <w:ind w:left="2155" w:hanging="879"/>
    </w:pPr>
  </w:style>
  <w:style w:type="paragraph" w:styleId="TOC4">
    <w:name w:val="toc 4"/>
    <w:basedOn w:val="TOC3"/>
    <w:rsid w:val="00892DFA"/>
    <w:pPr>
      <w:tabs>
        <w:tab w:val="left" w:pos="3261"/>
      </w:tabs>
      <w:spacing w:before="80"/>
      <w:ind w:left="3261" w:hanging="993"/>
    </w:pPr>
  </w:style>
  <w:style w:type="paragraph" w:styleId="TOC5">
    <w:name w:val="toc 5"/>
    <w:basedOn w:val="TOC4"/>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Figure6">
    <w:name w:val="Стиль Figure + 6"/>
    <w:basedOn w:val="Normal"/>
    <w:rsid w:val="00F645B3"/>
    <w:pPr>
      <w:keepLines/>
      <w:spacing w:before="240" w:after="120"/>
      <w:ind w:right="1247"/>
      <w:jc w:val="right"/>
    </w:pPr>
    <w:rPr>
      <w:caps/>
      <w:color w:val="24282B"/>
      <w:sz w:val="13"/>
    </w:rPr>
  </w:style>
  <w:style w:type="paragraph" w:customStyle="1" w:styleId="1">
    <w:name w:val="Рецензия1"/>
    <w:hidden/>
    <w:semiHidden/>
    <w:rsid w:val="00E0712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22331">
      <w:bodyDiv w:val="1"/>
      <w:marLeft w:val="0"/>
      <w:marRight w:val="0"/>
      <w:marTop w:val="0"/>
      <w:marBottom w:val="0"/>
      <w:divBdr>
        <w:top w:val="none" w:sz="0" w:space="0" w:color="auto"/>
        <w:left w:val="none" w:sz="0" w:space="0" w:color="auto"/>
        <w:bottom w:val="none" w:sz="0" w:space="0" w:color="auto"/>
        <w:right w:val="none" w:sz="0" w:space="0" w:color="auto"/>
      </w:divBdr>
    </w:div>
    <w:div w:id="360591868">
      <w:bodyDiv w:val="1"/>
      <w:marLeft w:val="0"/>
      <w:marRight w:val="0"/>
      <w:marTop w:val="0"/>
      <w:marBottom w:val="0"/>
      <w:divBdr>
        <w:top w:val="none" w:sz="0" w:space="0" w:color="auto"/>
        <w:left w:val="none" w:sz="0" w:space="0" w:color="auto"/>
        <w:bottom w:val="none" w:sz="0" w:space="0" w:color="auto"/>
        <w:right w:val="none" w:sz="0" w:space="0" w:color="auto"/>
      </w:divBdr>
    </w:div>
    <w:div w:id="125836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080FB-6B7F-44DF-8D9B-0BC57302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190</TotalTime>
  <Pages>28</Pages>
  <Words>8634</Words>
  <Characters>58980</Characters>
  <Application>Microsoft Office Word</Application>
  <DocSecurity>0</DocSecurity>
  <Lines>491</Lines>
  <Paragraphs>134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BT.1888 - Basic elements of file-based broadcasting systems</vt:lpstr>
      <vt:lpstr>RECOMMENDATION  ITU-R  BT.1888 - Basic elements of file-based broadcasting systems</vt:lpstr>
    </vt:vector>
  </TitlesOfParts>
  <Manager/>
  <Company>ITU</Company>
  <LinksUpToDate>false</LinksUpToDate>
  <CharactersWithSpaces>67480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BT.1888 - Basic elements of file-based broadcasting systems</dc:title>
  <dc:subject>BT Series = Broadcasting service (television)</dc:subject>
  <dc:creator>ITU Radiocommunication Bureau (BR)</dc:creator>
  <cp:keywords>BT,1888</cp:keywords>
  <dc:description/>
  <cp:lastModifiedBy>berdyeva</cp:lastModifiedBy>
  <cp:revision>21</cp:revision>
  <cp:lastPrinted>2011-06-03T09:42:00Z</cp:lastPrinted>
  <dcterms:created xsi:type="dcterms:W3CDTF">2011-06-01T09:06:00Z</dcterms:created>
  <dcterms:modified xsi:type="dcterms:W3CDTF">2011-06-03T11:22:00Z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01 April 2011</vt:lpwstr>
  </property>
</Properties>
</file>