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CED" w:rsidRPr="00575CB8" w:rsidRDefault="00227CED" w:rsidP="009E1F8B">
      <w:pPr>
        <w:rPr>
          <w:lang w:val="en-US"/>
        </w:rPr>
      </w:pPr>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tblPr>
      <w:tblGrid>
        <w:gridCol w:w="10089"/>
      </w:tblGrid>
      <w:tr w:rsidR="00227CED" w:rsidRPr="0010336F"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282F1D">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282F1D">
              <w:rPr>
                <w:rFonts w:ascii="Tahoma" w:hAnsi="Tahoma" w:cs="Tahoma"/>
                <w:b/>
                <w:bCs/>
                <w:iCs/>
                <w:color w:val="243285"/>
                <w:sz w:val="36"/>
                <w:szCs w:val="36"/>
                <w:lang w:val="es-ES_tradnl"/>
              </w:rPr>
              <w:t>1620-1</w:t>
            </w:r>
          </w:p>
          <w:p w:rsidR="00227CED" w:rsidRPr="0010336F" w:rsidRDefault="00227CED" w:rsidP="00282F1D">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282F1D">
              <w:rPr>
                <w:rFonts w:ascii="Tahoma" w:hAnsi="Tahoma" w:cs="Tahoma"/>
                <w:b/>
                <w:bCs/>
                <w:iCs/>
                <w:color w:val="243285"/>
                <w:szCs w:val="24"/>
                <w:lang w:val="es-ES_tradnl"/>
              </w:rPr>
              <w:t>03</w:t>
            </w:r>
            <w:r w:rsidRPr="0010336F">
              <w:rPr>
                <w:rFonts w:ascii="Tahoma" w:hAnsi="Tahoma" w:cs="Tahoma"/>
                <w:b/>
                <w:bCs/>
                <w:iCs/>
                <w:color w:val="243285"/>
                <w:szCs w:val="24"/>
                <w:lang w:val="es-ES_tradnl"/>
              </w:rPr>
              <w:t>/</w:t>
            </w:r>
            <w:r w:rsidR="00282F1D">
              <w:rPr>
                <w:rFonts w:ascii="Tahoma" w:hAnsi="Tahoma" w:cs="Tahoma"/>
                <w:b/>
                <w:bCs/>
                <w:iCs/>
                <w:color w:val="243285"/>
                <w:szCs w:val="24"/>
                <w:lang w:val="es-ES_tradnl"/>
              </w:rPr>
              <w:t>2010</w:t>
            </w:r>
            <w:r w:rsidRPr="0010336F">
              <w:rPr>
                <w:rFonts w:ascii="Tahoma" w:hAnsi="Tahoma" w:cs="Tahoma"/>
                <w:b/>
                <w:bCs/>
                <w:iCs/>
                <w:color w:val="243285"/>
                <w:szCs w:val="24"/>
                <w:lang w:val="es-ES_tradnl"/>
              </w:rPr>
              <w:t>)</w:t>
            </w:r>
          </w:p>
        </w:tc>
      </w:tr>
      <w:tr w:rsidR="00227CED" w:rsidRPr="00945EBD"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282F1D" w:rsidP="00AF650E">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Estructura de datos para audio,</w:t>
            </w:r>
            <w:r w:rsidR="00AF650E">
              <w:rPr>
                <w:rFonts w:ascii="Tahoma" w:hAnsi="Tahoma" w:cs="Tahoma"/>
                <w:b/>
                <w:bCs/>
                <w:color w:val="243285"/>
                <w:sz w:val="44"/>
                <w:szCs w:val="44"/>
                <w:lang w:val="es-ES_tradnl"/>
              </w:rPr>
              <w:t xml:space="preserve"> datos</w:t>
            </w:r>
            <w:r w:rsidR="00AF650E">
              <w:rPr>
                <w:rFonts w:ascii="Tahoma" w:hAnsi="Tahoma" w:cs="Tahoma"/>
                <w:b/>
                <w:bCs/>
                <w:color w:val="243285"/>
                <w:sz w:val="44"/>
                <w:szCs w:val="44"/>
                <w:lang w:val="es-ES_tradnl"/>
              </w:rPr>
              <w:br/>
            </w:r>
            <w:r>
              <w:rPr>
                <w:rFonts w:ascii="Tahoma" w:hAnsi="Tahoma" w:cs="Tahoma"/>
                <w:b/>
                <w:bCs/>
                <w:color w:val="243285"/>
                <w:sz w:val="44"/>
                <w:szCs w:val="44"/>
                <w:lang w:val="es-ES_tradnl"/>
              </w:rPr>
              <w:t>y vídeo comprimido basados</w:t>
            </w:r>
            <w:r w:rsidR="00AF650E">
              <w:rPr>
                <w:rFonts w:ascii="Tahoma" w:hAnsi="Tahoma" w:cs="Tahoma"/>
                <w:b/>
                <w:bCs/>
                <w:color w:val="243285"/>
                <w:sz w:val="44"/>
                <w:szCs w:val="44"/>
                <w:lang w:val="es-ES_tradnl"/>
              </w:rPr>
              <w:t xml:space="preserve"> en</w:t>
            </w:r>
            <w:r w:rsidR="00AF650E">
              <w:rPr>
                <w:rFonts w:ascii="Tahoma" w:hAnsi="Tahoma" w:cs="Tahoma"/>
                <w:b/>
                <w:bCs/>
                <w:color w:val="243285"/>
                <w:sz w:val="44"/>
                <w:szCs w:val="44"/>
                <w:lang w:val="es-ES_tradnl"/>
              </w:rPr>
              <w:br/>
            </w:r>
            <w:r>
              <w:rPr>
                <w:rFonts w:ascii="Tahoma" w:hAnsi="Tahoma" w:cs="Tahoma"/>
                <w:b/>
                <w:bCs/>
                <w:color w:val="243285"/>
                <w:sz w:val="44"/>
                <w:szCs w:val="44"/>
                <w:lang w:val="es-ES_tradnl"/>
              </w:rPr>
              <w:t>formato DV</w:t>
            </w:r>
            <w:r w:rsidR="00AF650E">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t>a una velocidad</w:t>
            </w:r>
            <w:r w:rsidR="00AF650E">
              <w:rPr>
                <w:rFonts w:ascii="Tahoma" w:hAnsi="Tahoma" w:cs="Tahoma"/>
                <w:b/>
                <w:bCs/>
                <w:color w:val="243285"/>
                <w:sz w:val="44"/>
                <w:szCs w:val="44"/>
                <w:lang w:val="es-ES_tradnl"/>
              </w:rPr>
              <w:br/>
            </w:r>
            <w:r>
              <w:rPr>
                <w:rFonts w:ascii="Tahoma" w:hAnsi="Tahoma" w:cs="Tahoma"/>
                <w:b/>
                <w:bCs/>
                <w:color w:val="243285"/>
                <w:sz w:val="44"/>
                <w:szCs w:val="44"/>
                <w:lang w:val="es-ES_tradnl"/>
              </w:rPr>
              <w:t>de transmisión</w:t>
            </w:r>
            <w:r w:rsidR="00AF650E">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t>de datos</w:t>
            </w:r>
            <w:r w:rsidR="00AF650E">
              <w:rPr>
                <w:rFonts w:ascii="Tahoma" w:hAnsi="Tahoma" w:cs="Tahoma"/>
                <w:b/>
                <w:bCs/>
                <w:color w:val="243285"/>
                <w:sz w:val="44"/>
                <w:szCs w:val="44"/>
                <w:lang w:val="es-ES_tradnl"/>
              </w:rPr>
              <w:br/>
            </w:r>
            <w:r>
              <w:rPr>
                <w:rFonts w:ascii="Tahoma" w:hAnsi="Tahoma" w:cs="Tahoma"/>
                <w:b/>
                <w:bCs/>
                <w:color w:val="243285"/>
                <w:sz w:val="44"/>
                <w:szCs w:val="44"/>
                <w:lang w:val="es-ES_tradnl"/>
              </w:rPr>
              <w:t>de 100 Mbit/s</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945EBD"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9E1F8B">
            <w:pPr>
              <w:spacing w:before="80" w:line="420" w:lineRule="exact"/>
              <w:jc w:val="right"/>
              <w:rPr>
                <w:rFonts w:ascii="Tahoma" w:hAnsi="Tahoma" w:cs="Tahoma"/>
                <w:b/>
                <w:bCs/>
                <w:iCs/>
                <w:color w:val="243285"/>
                <w:sz w:val="36"/>
                <w:szCs w:val="36"/>
                <w:lang w:val="es-ES_tradnl"/>
              </w:rPr>
            </w:pPr>
            <w:r w:rsidRPr="009E1F8B">
              <w:rPr>
                <w:rFonts w:ascii="Tahoma" w:hAnsi="Tahoma" w:cs="Tahoma"/>
                <w:b/>
                <w:bCs/>
                <w:color w:val="000080"/>
                <w:sz w:val="36"/>
                <w:szCs w:val="36"/>
                <w:lang w:val="es-ES_tradnl"/>
              </w:rPr>
              <w:t>Servicio de radiodifusión (televisión)</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8"/>
          <w:headerReference w:type="default" r:id="rId9"/>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227CED" w:rsidRPr="00945EBD"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1" w:history="1">
              <w:hyperlink r:id="rId12"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945EBD"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945EBD"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945EBD"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227CED" w:rsidRPr="00945EBD"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945EBD"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945EBD"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227CED" w:rsidRPr="00945EBD" w:rsidTr="009E1F8B">
        <w:tc>
          <w:tcPr>
            <w:tcW w:w="9360" w:type="dxa"/>
          </w:tcPr>
          <w:p w:rsidR="00227CED" w:rsidRPr="00763D08" w:rsidRDefault="00227CED" w:rsidP="009E1F8B">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930489">
      <w:pPr>
        <w:spacing w:before="0" w:after="40"/>
        <w:jc w:val="right"/>
        <w:rPr>
          <w:sz w:val="20"/>
          <w:lang w:val="es-ES_tradnl"/>
        </w:rPr>
      </w:pPr>
      <w:r w:rsidRPr="00763D08">
        <w:rPr>
          <w:sz w:val="20"/>
          <w:lang w:val="es-ES_tradnl"/>
        </w:rPr>
        <w:t>Ginebra, 20</w:t>
      </w:r>
      <w:r w:rsidR="00930489">
        <w:rPr>
          <w:sz w:val="20"/>
          <w:lang w:val="es-ES_tradnl"/>
        </w:rPr>
        <w:t>10</w:t>
      </w:r>
    </w:p>
    <w:p w:rsidR="00227CED" w:rsidRPr="00763D08" w:rsidRDefault="00227CED" w:rsidP="009E1F8B">
      <w:pPr>
        <w:spacing w:before="0"/>
        <w:jc w:val="center"/>
        <w:rPr>
          <w:sz w:val="22"/>
          <w:lang w:val="es-ES_tradnl"/>
        </w:rPr>
      </w:pPr>
    </w:p>
    <w:p w:rsidR="00227CED" w:rsidRPr="00763D08" w:rsidRDefault="00227CED" w:rsidP="0093048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930489">
        <w:rPr>
          <w:sz w:val="20"/>
          <w:lang w:val="es-ES_tradnl"/>
        </w:rPr>
        <w:t>10</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3"/>
          <w:headerReference w:type="default" r:id="rId14"/>
          <w:pgSz w:w="11907" w:h="16834" w:code="9"/>
          <w:pgMar w:top="1418" w:right="1134" w:bottom="1134" w:left="1134" w:header="720" w:footer="482" w:gutter="0"/>
          <w:pgNumType w:fmt="lowerRoman" w:start="2"/>
          <w:cols w:space="720"/>
        </w:sectPr>
      </w:pPr>
    </w:p>
    <w:p w:rsidR="00F77F28" w:rsidRDefault="00282F1D" w:rsidP="00282F1D">
      <w:pPr>
        <w:pStyle w:val="RecNo"/>
        <w:spacing w:before="0"/>
        <w:rPr>
          <w:lang w:val="es-ES_tradnl"/>
        </w:rPr>
      </w:pPr>
      <w:bookmarkStart w:id="2" w:name="irecnoe"/>
      <w:bookmarkEnd w:id="2"/>
      <w:r>
        <w:rPr>
          <w:lang w:val="es-ES_tradnl"/>
        </w:rPr>
        <w:lastRenderedPageBreak/>
        <w:t xml:space="preserve">RECOMENDACIÓN  </w:t>
      </w:r>
      <w:r>
        <w:rPr>
          <w:rStyle w:val="href"/>
          <w:lang w:val="es-ES_tradnl"/>
        </w:rPr>
        <w:t>UIT-R  BT.1620-1</w:t>
      </w:r>
    </w:p>
    <w:p w:rsidR="00282F1D" w:rsidRPr="00AF650E" w:rsidRDefault="00282F1D" w:rsidP="00655D0C">
      <w:pPr>
        <w:pStyle w:val="Rectitle"/>
        <w:rPr>
          <w:lang w:val="es-ES_tradnl"/>
        </w:rPr>
      </w:pPr>
      <w:r w:rsidRPr="00AF650E">
        <w:rPr>
          <w:lang w:val="es-ES_tradnl"/>
        </w:rPr>
        <w:t>Estructura de datos para audio, datos y vídeo comprimido</w:t>
      </w:r>
      <w:r w:rsidR="00655D0C" w:rsidRPr="00AF650E">
        <w:rPr>
          <w:lang w:val="es-ES_tradnl"/>
        </w:rPr>
        <w:br/>
      </w:r>
      <w:r w:rsidRPr="00AF650E">
        <w:rPr>
          <w:lang w:val="es-ES_tradnl"/>
        </w:rPr>
        <w:t>basados</w:t>
      </w:r>
      <w:r w:rsidR="00655D0C" w:rsidRPr="00AF650E">
        <w:rPr>
          <w:lang w:val="es-ES_tradnl"/>
        </w:rPr>
        <w:t xml:space="preserve"> </w:t>
      </w:r>
      <w:r w:rsidRPr="00AF650E">
        <w:rPr>
          <w:lang w:val="es-ES_tradnl"/>
        </w:rPr>
        <w:t>en formato DV a una velocidad de transmisión</w:t>
      </w:r>
      <w:r w:rsidR="00655D0C" w:rsidRPr="00AF650E">
        <w:rPr>
          <w:lang w:val="es-ES_tradnl"/>
        </w:rPr>
        <w:br/>
      </w:r>
      <w:r w:rsidRPr="00AF650E">
        <w:rPr>
          <w:lang w:val="es-ES_tradnl"/>
        </w:rPr>
        <w:t>de datos de 100 Mbit/s</w:t>
      </w:r>
    </w:p>
    <w:p w:rsidR="00282F1D" w:rsidRPr="00AF650E" w:rsidRDefault="00282F1D" w:rsidP="00282F1D">
      <w:pPr>
        <w:pStyle w:val="Recref"/>
        <w:rPr>
          <w:lang w:val="es-ES_tradnl"/>
        </w:rPr>
      </w:pPr>
      <w:r w:rsidRPr="00AF650E">
        <w:rPr>
          <w:lang w:val="es-ES_tradnl"/>
        </w:rPr>
        <w:t>(Cuestión UIT</w:t>
      </w:r>
      <w:r w:rsidRPr="00AF650E">
        <w:rPr>
          <w:lang w:val="es-ES_tradnl"/>
        </w:rPr>
        <w:noBreakHyphen/>
        <w:t>R 12/6)</w:t>
      </w:r>
    </w:p>
    <w:p w:rsidR="00282F1D" w:rsidRPr="00AF650E" w:rsidRDefault="00282F1D" w:rsidP="00282F1D">
      <w:pPr>
        <w:pStyle w:val="Recdate"/>
        <w:rPr>
          <w:lang w:val="es-ES_tradnl"/>
        </w:rPr>
      </w:pPr>
      <w:r w:rsidRPr="00AF650E">
        <w:rPr>
          <w:lang w:val="es-ES_tradnl"/>
        </w:rPr>
        <w:t>(2003-2010)</w:t>
      </w:r>
    </w:p>
    <w:p w:rsidR="00282F1D" w:rsidRPr="00B040B9" w:rsidRDefault="00282F1D" w:rsidP="00655D0C">
      <w:pPr>
        <w:pStyle w:val="HeadingSum"/>
      </w:pPr>
      <w:r w:rsidRPr="00B040B9">
        <w:t>Cometido</w:t>
      </w:r>
    </w:p>
    <w:p w:rsidR="00282F1D" w:rsidRPr="00B040B9" w:rsidRDefault="00282F1D" w:rsidP="00655D0C">
      <w:pPr>
        <w:pStyle w:val="Summary"/>
        <w:rPr>
          <w:lang w:eastAsia="ja-JP"/>
        </w:rPr>
      </w:pPr>
      <w:r w:rsidRPr="00B040B9">
        <w:t xml:space="preserve">La presente </w:t>
      </w:r>
      <w:r w:rsidRPr="00B040B9">
        <w:rPr>
          <w:lang w:eastAsia="ja-JP"/>
        </w:rPr>
        <w:t>Recomendación</w:t>
      </w:r>
      <w:r w:rsidRPr="00B040B9">
        <w:t xml:space="preserve"> define la estructura de datos de la interfaz de audio digital, datos de subcódigo y </w:t>
      </w:r>
      <w:r>
        <w:t>vídeo</w:t>
      </w:r>
      <w:r w:rsidRPr="00B040B9">
        <w:t xml:space="preserve"> comprimido basados en formato DV a una velocidad de transmisión de 100</w:t>
      </w:r>
      <w:r>
        <w:t> </w:t>
      </w:r>
      <w:r w:rsidRPr="00B040B9">
        <w:t xml:space="preserve">Mbit/s. La norma define los procesos necesarios para decodificar la estructura de datos basada en formato DV en ocho canales de audio digital AES a 48 kHz, datos de subcódigo y </w:t>
      </w:r>
      <w:r>
        <w:t>vídeo</w:t>
      </w:r>
      <w:r w:rsidRPr="00B040B9">
        <w:t xml:space="preserve"> de alta definición a 1 920 × 1 080/60/I, 1920 × 1 080/50/I, 1 280 × 720/60/P</w:t>
      </w:r>
      <w:r w:rsidRPr="00B040B9">
        <w:rPr>
          <w:lang w:eastAsia="ja-JP"/>
        </w:rPr>
        <w:t xml:space="preserve"> y 1</w:t>
      </w:r>
      <w:r w:rsidRPr="00B040B9">
        <w:t> </w:t>
      </w:r>
      <w:r w:rsidRPr="00B040B9">
        <w:rPr>
          <w:lang w:eastAsia="ja-JP"/>
        </w:rPr>
        <w:t>280</w:t>
      </w:r>
      <w:r w:rsidRPr="00B040B9">
        <w:t> × </w:t>
      </w:r>
      <w:r w:rsidRPr="00B040B9">
        <w:rPr>
          <w:lang w:eastAsia="ja-JP"/>
        </w:rPr>
        <w:t>720/50/P</w:t>
      </w:r>
      <w:r w:rsidRPr="00B040B9">
        <w:t>.</w:t>
      </w:r>
    </w:p>
    <w:p w:rsidR="00282F1D" w:rsidRPr="00AF650E" w:rsidRDefault="00282F1D" w:rsidP="00655D0C">
      <w:pPr>
        <w:pStyle w:val="Normalaftertitle"/>
        <w:rPr>
          <w:lang w:val="es-ES_tradnl"/>
        </w:rPr>
      </w:pPr>
      <w:r w:rsidRPr="00AF650E">
        <w:rPr>
          <w:lang w:val="es-ES_tradnl"/>
        </w:rPr>
        <w:t>La Asamblea de Radiocomunicaciones de la UIT,</w:t>
      </w:r>
    </w:p>
    <w:p w:rsidR="00282F1D" w:rsidRPr="00AF650E" w:rsidRDefault="00282F1D" w:rsidP="00282F1D">
      <w:pPr>
        <w:pStyle w:val="Call"/>
        <w:rPr>
          <w:lang w:val="es-ES_tradnl"/>
        </w:rPr>
      </w:pPr>
      <w:r w:rsidRPr="00AF650E">
        <w:rPr>
          <w:lang w:val="es-ES_tradnl"/>
        </w:rPr>
        <w:t>considerando</w:t>
      </w:r>
    </w:p>
    <w:p w:rsidR="00282F1D" w:rsidRPr="00AF650E" w:rsidRDefault="00282F1D" w:rsidP="00282F1D">
      <w:pPr>
        <w:rPr>
          <w:lang w:val="es-ES_tradnl"/>
        </w:rPr>
      </w:pPr>
      <w:r w:rsidRPr="00AF650E">
        <w:rPr>
          <w:lang w:val="es-ES_tradnl"/>
        </w:rPr>
        <w:t>a)</w:t>
      </w:r>
      <w:r w:rsidRPr="00AF650E">
        <w:rPr>
          <w:lang w:val="es-ES_tradnl"/>
        </w:rPr>
        <w:tab/>
        <w:t>que se han identificado aplicaciones en la producción y posproducción de televisión profesional donde la compresión de vídeo basada en formato DV puede ofrecer ventajas de explotación y económicas;</w:t>
      </w:r>
    </w:p>
    <w:p w:rsidR="00282F1D" w:rsidRPr="00AF650E" w:rsidRDefault="00282F1D" w:rsidP="00282F1D">
      <w:pPr>
        <w:rPr>
          <w:lang w:val="es-ES_tradnl"/>
        </w:rPr>
      </w:pPr>
      <w:r w:rsidRPr="00AF650E">
        <w:rPr>
          <w:lang w:val="es-ES_tradnl"/>
        </w:rPr>
        <w:t>b)</w:t>
      </w:r>
      <w:r w:rsidRPr="00AF650E">
        <w:rPr>
          <w:lang w:val="es-ES_tradnl"/>
        </w:rPr>
        <w:tab/>
        <w:t>que se han propuesto tres velocidades de transmisión de datos dentro del mismo grupo de compresión para dar servicio a distintas aplicaciones (25 Mbit/s, 50 Mbit/s y 100 Mbit/s);</w:t>
      </w:r>
    </w:p>
    <w:p w:rsidR="00282F1D" w:rsidRPr="00AF650E" w:rsidRDefault="00282F1D" w:rsidP="00282F1D">
      <w:pPr>
        <w:rPr>
          <w:lang w:val="es-ES_tradnl"/>
        </w:rPr>
      </w:pPr>
      <w:r w:rsidRPr="00AF650E">
        <w:rPr>
          <w:lang w:val="es-ES_tradnl"/>
        </w:rPr>
        <w:t>c)</w:t>
      </w:r>
      <w:r w:rsidRPr="00AF650E">
        <w:rPr>
          <w:lang w:val="es-ES_tradnl"/>
        </w:rPr>
        <w:tab/>
        <w:t>que las frecuencias de muestreo para cada una de las tres aplicaciones son distintas;</w:t>
      </w:r>
    </w:p>
    <w:p w:rsidR="00282F1D" w:rsidRPr="00AF650E" w:rsidRDefault="00282F1D" w:rsidP="00282F1D">
      <w:pPr>
        <w:rPr>
          <w:lang w:val="es-ES_tradnl"/>
        </w:rPr>
      </w:pPr>
      <w:r w:rsidRPr="00AF650E">
        <w:rPr>
          <w:lang w:val="es-ES_tradnl"/>
        </w:rPr>
        <w:t>d)</w:t>
      </w:r>
      <w:r w:rsidRPr="00AF650E">
        <w:rPr>
          <w:lang w:val="es-ES_tradnl"/>
        </w:rPr>
        <w:tab/>
        <w:t>que para el intercambio internacional de material de programas de alta definición, el UIT</w:t>
      </w:r>
      <w:r w:rsidRPr="00AF650E">
        <w:rPr>
          <w:lang w:val="es-ES_tradnl"/>
        </w:rPr>
        <w:noBreakHyphen/>
        <w:t>R recomienda aplicar la Recomendación UIT</w:t>
      </w:r>
      <w:r w:rsidRPr="00AF650E">
        <w:rPr>
          <w:lang w:val="es-ES_tradnl"/>
        </w:rPr>
        <w:noBreakHyphen/>
        <w:t>R BT.709;</w:t>
      </w:r>
    </w:p>
    <w:p w:rsidR="00282F1D" w:rsidRPr="00AF650E" w:rsidRDefault="00282F1D" w:rsidP="00282F1D">
      <w:pPr>
        <w:rPr>
          <w:lang w:val="es-ES_tradnl"/>
        </w:rPr>
      </w:pPr>
      <w:r w:rsidRPr="00AF650E">
        <w:rPr>
          <w:lang w:val="es-ES_tradnl"/>
        </w:rPr>
        <w:t>e)</w:t>
      </w:r>
      <w:r w:rsidRPr="00AF650E">
        <w:rPr>
          <w:lang w:val="es-ES_tradnl"/>
        </w:rPr>
        <w:tab/>
        <w:t>que los elementos de audio, de datos auxiliares y de metadatos forman parte integrante de estas aplicaciones;</w:t>
      </w:r>
    </w:p>
    <w:p w:rsidR="00282F1D" w:rsidRPr="00AF650E" w:rsidRDefault="00282F1D" w:rsidP="00282F1D">
      <w:pPr>
        <w:rPr>
          <w:lang w:val="es-ES_tradnl"/>
        </w:rPr>
      </w:pPr>
      <w:r w:rsidRPr="00AF650E">
        <w:rPr>
          <w:lang w:val="es-ES_tradnl"/>
        </w:rPr>
        <w:t>f)</w:t>
      </w:r>
      <w:r w:rsidRPr="00AF650E">
        <w:rPr>
          <w:lang w:val="es-ES_tradnl"/>
        </w:rPr>
        <w:tab/>
        <w:t>que esos elementos se multiplexan en un tren de datos único para su transporte y posterior procesamiento;</w:t>
      </w:r>
    </w:p>
    <w:p w:rsidR="00282F1D" w:rsidRPr="00AF650E" w:rsidRDefault="00282F1D" w:rsidP="00282F1D">
      <w:pPr>
        <w:rPr>
          <w:lang w:val="es-ES_tradnl"/>
        </w:rPr>
      </w:pPr>
      <w:r w:rsidRPr="00AF650E">
        <w:rPr>
          <w:lang w:val="es-ES_tradnl"/>
        </w:rPr>
        <w:t>g)</w:t>
      </w:r>
      <w:r w:rsidRPr="00AF650E">
        <w:rPr>
          <w:lang w:val="es-ES_tradnl"/>
        </w:rPr>
        <w:tab/>
        <w:t>que la calidad de la compresión y las características funcionales deben ser idénticas y reproducibles en cadenas de producción complejas;</w:t>
      </w:r>
    </w:p>
    <w:p w:rsidR="00282F1D" w:rsidRPr="00AF650E" w:rsidRDefault="00282F1D" w:rsidP="00282F1D">
      <w:pPr>
        <w:rPr>
          <w:lang w:val="es-ES_tradnl"/>
        </w:rPr>
      </w:pPr>
      <w:r w:rsidRPr="00AF650E">
        <w:rPr>
          <w:lang w:val="es-ES_tradnl"/>
        </w:rPr>
        <w:t>h)</w:t>
      </w:r>
      <w:r w:rsidRPr="00AF650E">
        <w:rPr>
          <w:lang w:val="es-ES_tradnl"/>
        </w:rPr>
        <w:tab/>
        <w:t>que a tal efecto deben definirse todos los detalles de los parámetros utilizados para la codificación y la multiplexión,</w:t>
      </w:r>
    </w:p>
    <w:p w:rsidR="00282F1D" w:rsidRPr="00AF650E" w:rsidRDefault="00282F1D" w:rsidP="00282F1D">
      <w:pPr>
        <w:pStyle w:val="Call"/>
        <w:rPr>
          <w:lang w:val="es-ES_tradnl"/>
        </w:rPr>
      </w:pPr>
      <w:r w:rsidRPr="00AF650E">
        <w:rPr>
          <w:lang w:val="es-ES_tradnl"/>
        </w:rPr>
        <w:t>recomienda</w:t>
      </w:r>
    </w:p>
    <w:p w:rsidR="00282F1D" w:rsidRPr="00AF650E" w:rsidRDefault="00282F1D" w:rsidP="00282F1D">
      <w:pPr>
        <w:rPr>
          <w:lang w:val="es-ES_tradnl"/>
        </w:rPr>
      </w:pPr>
      <w:r w:rsidRPr="00AF650E">
        <w:rPr>
          <w:b/>
          <w:bCs/>
          <w:lang w:val="es-ES_tradnl"/>
        </w:rPr>
        <w:t>1</w:t>
      </w:r>
      <w:r w:rsidRPr="00AF650E">
        <w:rPr>
          <w:lang w:val="es-ES_tradnl"/>
        </w:rPr>
        <w:tab/>
        <w:t>que para las aplicaciones de producción y posproducción de televisión profesional que utilizan la compresión basada en formato DV a 100 Mbit/s, se utilicen los parámetros que figuran en los Anexo 1 y 2;</w:t>
      </w:r>
    </w:p>
    <w:p w:rsidR="00655D0C" w:rsidRPr="00AF650E" w:rsidRDefault="00282F1D" w:rsidP="00655D0C">
      <w:pPr>
        <w:rPr>
          <w:lang w:val="es-ES_tradnl"/>
        </w:rPr>
      </w:pPr>
      <w:r w:rsidRPr="00AF650E">
        <w:rPr>
          <w:b/>
          <w:lang w:val="es-ES_tradnl"/>
        </w:rPr>
        <w:t>2</w:t>
      </w:r>
      <w:r w:rsidRPr="00AF650E">
        <w:rPr>
          <w:lang w:val="es-ES_tradnl"/>
        </w:rPr>
        <w:tab/>
        <w:t>que la observancia de esta Recomendación es voluntaria. Ahora bien, la Recomendación puede contener ciertas disposiciones obligatorias (para asegurar, por ejemplo, la aplicabilidad o la interoperabilidad), por lo que la observancia se consigue con el cumplimiento exacto y puntual de todas las disposiciones obligatorias. La obligatoriedad de un elemento preceptivo o requisito se expresa mediante las frases "tener que, haber de, hay que + infinitivo" o el verbo principal en tiempo futuro simple de mandato, en modo afirmativo o negativo. El hecho de que se utilice esta formulación no entraña que la observancia parcial o total de la presente Recomendación.</w:t>
      </w:r>
    </w:p>
    <w:p w:rsidR="00282F1D" w:rsidRPr="00AF650E" w:rsidRDefault="00282F1D" w:rsidP="00655D0C">
      <w:pPr>
        <w:pStyle w:val="AnnexNoTitle"/>
        <w:rPr>
          <w:lang w:val="es-ES_tradnl"/>
        </w:rPr>
      </w:pPr>
      <w:r w:rsidRPr="00AF650E">
        <w:rPr>
          <w:lang w:val="es-ES_tradnl"/>
        </w:rPr>
        <w:lastRenderedPageBreak/>
        <w:t>Anexo 1</w:t>
      </w:r>
    </w:p>
    <w:p w:rsidR="00282F1D" w:rsidRPr="00AF650E" w:rsidRDefault="00282F1D" w:rsidP="00282F1D">
      <w:pPr>
        <w:pStyle w:val="Heading1"/>
        <w:rPr>
          <w:lang w:val="es-ES_tradnl"/>
        </w:rPr>
      </w:pPr>
      <w:r w:rsidRPr="00AF650E">
        <w:rPr>
          <w:lang w:val="es-ES_tradnl"/>
        </w:rPr>
        <w:t>1</w:t>
      </w:r>
      <w:r w:rsidRPr="00AF650E">
        <w:rPr>
          <w:lang w:val="es-ES_tradnl"/>
        </w:rPr>
        <w:tab/>
        <w:t>Visión general</w:t>
      </w:r>
    </w:p>
    <w:p w:rsidR="00282F1D" w:rsidRPr="00AF650E" w:rsidRDefault="00282F1D" w:rsidP="00282F1D">
      <w:pPr>
        <w:rPr>
          <w:lang w:val="es-ES_tradnl"/>
        </w:rPr>
      </w:pPr>
      <w:r w:rsidRPr="00AF650E">
        <w:rPr>
          <w:lang w:val="es-ES_tradnl"/>
        </w:rPr>
        <w:t xml:space="preserve">En esta Recomendación se definen los formatos de los paquetes DIF y de otros datos, tales como datos de audio y de código de tiempo para su registro en un grabador basado en formato DV, cualquiera que sea su especificación. Tal como se muestra en el Cuadro 1, los datos procesados de audio, vídeo y subcódigo son salidas de la grabación realizada en un grabador de Tipo D-12. Además, dichos datos se multiplexan en los datos de la interfaz digital (DIF) de forma que constituyan la salida para distintas aplicaciones a través de un puerto de la interfaz digital. En los </w:t>
      </w:r>
      <w:r w:rsidRPr="00AF650E">
        <w:rPr>
          <w:rFonts w:cs="Arial"/>
          <w:lang w:val="es-ES_tradnl"/>
        </w:rPr>
        <w:t>§</w:t>
      </w:r>
      <w:r w:rsidRPr="00AF650E">
        <w:rPr>
          <w:lang w:val="es-ES_tradnl"/>
        </w:rPr>
        <w:t xml:space="preserve"> 3 y 4 se describe detalladamente el proceso que se muestra en la </w:t>
      </w:r>
      <w:r w:rsidR="00FF33C6">
        <w:rPr>
          <w:lang w:val="es-ES_tradnl"/>
        </w:rPr>
        <w:t>Fig. </w:t>
      </w:r>
      <w:r w:rsidRPr="00AF650E">
        <w:rPr>
          <w:lang w:val="es-ES_tradnl"/>
        </w:rPr>
        <w:t>1.</w:t>
      </w:r>
    </w:p>
    <w:p w:rsidR="00282F1D" w:rsidRPr="00AF650E" w:rsidRDefault="00282F1D" w:rsidP="00282F1D">
      <w:pPr>
        <w:pStyle w:val="Heading1"/>
        <w:rPr>
          <w:lang w:val="es-ES_tradnl"/>
        </w:rPr>
      </w:pPr>
      <w:r w:rsidRPr="00AF650E">
        <w:rPr>
          <w:lang w:val="es-ES_tradnl"/>
        </w:rPr>
        <w:t>2</w:t>
      </w:r>
      <w:r w:rsidRPr="00AF650E">
        <w:rPr>
          <w:lang w:val="es-ES_tradnl"/>
        </w:rPr>
        <w:tab/>
        <w:t xml:space="preserve">Abreviaturas y acrónimos utilizados en esta </w:t>
      </w:r>
      <w:r w:rsidRPr="00AF650E">
        <w:rPr>
          <w:lang w:val="es-ES_tradnl" w:eastAsia="ja-JP"/>
        </w:rPr>
        <w:t xml:space="preserve">Recomendación </w:t>
      </w:r>
    </w:p>
    <w:p w:rsidR="00282F1D" w:rsidRPr="00AF650E" w:rsidRDefault="00282F1D" w:rsidP="00282F1D">
      <w:pPr>
        <w:rPr>
          <w:lang w:val="es-ES_tradnl"/>
        </w:rPr>
      </w:pPr>
      <w:r w:rsidRPr="00AF650E">
        <w:rPr>
          <w:lang w:val="es-ES_tradnl"/>
        </w:rPr>
        <w:t>AAUX</w:t>
      </w:r>
      <w:r w:rsidRPr="00AF650E">
        <w:rPr>
          <w:lang w:val="es-ES_tradnl"/>
        </w:rPr>
        <w:tab/>
      </w:r>
      <w:r w:rsidRPr="00AF650E">
        <w:rPr>
          <w:lang w:val="es-ES_tradnl"/>
        </w:rPr>
        <w:tab/>
        <w:t>Datos auxiliares de audio (</w:t>
      </w:r>
      <w:r w:rsidRPr="00AF650E">
        <w:rPr>
          <w:i/>
          <w:lang w:val="es-ES_tradnl"/>
        </w:rPr>
        <w:t>audio auxiliary data</w:t>
      </w:r>
      <w:r w:rsidRPr="00AF650E">
        <w:rPr>
          <w:lang w:val="es-ES_tradnl"/>
        </w:rPr>
        <w:t>)</w:t>
      </w:r>
    </w:p>
    <w:p w:rsidR="00282F1D" w:rsidRPr="00AF650E" w:rsidRDefault="00282F1D" w:rsidP="00282F1D">
      <w:pPr>
        <w:rPr>
          <w:lang w:val="es-ES_tradnl"/>
        </w:rPr>
      </w:pPr>
      <w:r w:rsidRPr="00AF650E">
        <w:rPr>
          <w:lang w:val="es-ES_tradnl"/>
        </w:rPr>
        <w:t>AP1</w:t>
      </w:r>
      <w:r w:rsidRPr="00AF650E">
        <w:rPr>
          <w:lang w:val="es-ES_tradnl"/>
        </w:rPr>
        <w:tab/>
      </w:r>
      <w:r w:rsidRPr="00AF650E">
        <w:rPr>
          <w:lang w:val="es-ES_tradnl"/>
        </w:rPr>
        <w:tab/>
        <w:t xml:space="preserve">ID de la aplicación de audio </w:t>
      </w:r>
    </w:p>
    <w:p w:rsidR="00282F1D" w:rsidRPr="00AF650E" w:rsidRDefault="00282F1D" w:rsidP="00282F1D">
      <w:pPr>
        <w:rPr>
          <w:b/>
          <w:lang w:val="es-ES_tradnl"/>
        </w:rPr>
      </w:pPr>
      <w:r w:rsidRPr="00AF650E">
        <w:rPr>
          <w:lang w:val="es-ES_tradnl"/>
        </w:rPr>
        <w:t>AP2</w:t>
      </w:r>
      <w:r w:rsidRPr="00AF650E">
        <w:rPr>
          <w:lang w:val="es-ES_tradnl"/>
        </w:rPr>
        <w:tab/>
      </w:r>
      <w:r w:rsidRPr="00AF650E">
        <w:rPr>
          <w:lang w:val="es-ES_tradnl"/>
        </w:rPr>
        <w:tab/>
        <w:t xml:space="preserve">ID de la aplicación de vídeo </w:t>
      </w:r>
    </w:p>
    <w:p w:rsidR="00282F1D" w:rsidRPr="00AF650E" w:rsidRDefault="00282F1D" w:rsidP="00282F1D">
      <w:pPr>
        <w:rPr>
          <w:lang w:val="es-ES_tradnl"/>
        </w:rPr>
      </w:pPr>
      <w:r w:rsidRPr="00AF650E">
        <w:rPr>
          <w:lang w:val="es-ES_tradnl"/>
        </w:rPr>
        <w:t>AP3</w:t>
      </w:r>
      <w:r w:rsidRPr="00AF650E">
        <w:rPr>
          <w:lang w:val="es-ES_tradnl"/>
        </w:rPr>
        <w:tab/>
      </w:r>
      <w:r w:rsidRPr="00AF650E">
        <w:rPr>
          <w:lang w:val="es-ES_tradnl"/>
        </w:rPr>
        <w:tab/>
        <w:t xml:space="preserve">ID de la aplicación de de subcódigo </w:t>
      </w:r>
    </w:p>
    <w:p w:rsidR="00282F1D" w:rsidRPr="00AF650E" w:rsidRDefault="00282F1D" w:rsidP="00282F1D">
      <w:pPr>
        <w:rPr>
          <w:lang w:val="es-ES_tradnl"/>
        </w:rPr>
      </w:pPr>
      <w:r w:rsidRPr="00AF650E">
        <w:rPr>
          <w:lang w:val="es-ES_tradnl"/>
        </w:rPr>
        <w:t>APT</w:t>
      </w:r>
      <w:r w:rsidRPr="00AF650E">
        <w:rPr>
          <w:lang w:val="es-ES_tradnl"/>
        </w:rPr>
        <w:tab/>
      </w:r>
      <w:r w:rsidRPr="00AF650E">
        <w:rPr>
          <w:lang w:val="es-ES_tradnl"/>
        </w:rPr>
        <w:tab/>
        <w:t>ID de aplicación de pista (</w:t>
      </w:r>
      <w:r w:rsidRPr="00AF650E">
        <w:rPr>
          <w:i/>
          <w:lang w:val="es-ES_tradnl"/>
        </w:rPr>
        <w:t>track application ID</w:t>
      </w:r>
      <w:r w:rsidRPr="00AF650E">
        <w:rPr>
          <w:lang w:val="es-ES_tradnl"/>
        </w:rPr>
        <w:t>)</w:t>
      </w:r>
    </w:p>
    <w:p w:rsidR="00282F1D" w:rsidRPr="00AF650E" w:rsidRDefault="00282F1D" w:rsidP="00282F1D">
      <w:pPr>
        <w:rPr>
          <w:lang w:val="es-ES_tradnl"/>
        </w:rPr>
      </w:pPr>
      <w:r w:rsidRPr="00AF650E">
        <w:rPr>
          <w:lang w:val="es-ES_tradnl"/>
        </w:rPr>
        <w:t>Arb</w:t>
      </w:r>
      <w:r w:rsidRPr="00AF650E">
        <w:rPr>
          <w:lang w:val="es-ES_tradnl"/>
        </w:rPr>
        <w:tab/>
      </w:r>
      <w:r w:rsidRPr="00AF650E">
        <w:rPr>
          <w:lang w:val="es-ES_tradnl"/>
        </w:rPr>
        <w:tab/>
        <w:t>Arbitrario</w:t>
      </w:r>
    </w:p>
    <w:p w:rsidR="00282F1D" w:rsidRPr="00AF650E" w:rsidRDefault="00282F1D" w:rsidP="00282F1D">
      <w:pPr>
        <w:rPr>
          <w:lang w:val="es-ES_tradnl"/>
        </w:rPr>
      </w:pPr>
      <w:r w:rsidRPr="00AF650E">
        <w:rPr>
          <w:lang w:val="es-ES_tradnl"/>
        </w:rPr>
        <w:t>AS</w:t>
      </w:r>
      <w:r w:rsidRPr="00AF650E">
        <w:rPr>
          <w:lang w:val="es-ES_tradnl"/>
        </w:rPr>
        <w:tab/>
      </w:r>
      <w:r w:rsidRPr="00AF650E">
        <w:rPr>
          <w:lang w:val="es-ES_tradnl"/>
        </w:rPr>
        <w:tab/>
        <w:t>Paquete fuente de AAUX (</w:t>
      </w:r>
      <w:r w:rsidRPr="00AF650E">
        <w:rPr>
          <w:i/>
          <w:lang w:val="es-ES_tradnl"/>
        </w:rPr>
        <w:t>AAUX source pack</w:t>
      </w:r>
      <w:r w:rsidRPr="00AF650E">
        <w:rPr>
          <w:lang w:val="es-ES_tradnl"/>
        </w:rPr>
        <w:t>)</w:t>
      </w:r>
    </w:p>
    <w:p w:rsidR="00282F1D" w:rsidRPr="00AF650E" w:rsidRDefault="00282F1D" w:rsidP="00282F1D">
      <w:pPr>
        <w:rPr>
          <w:lang w:val="es-ES_tradnl"/>
        </w:rPr>
      </w:pPr>
      <w:r w:rsidRPr="00AF650E">
        <w:rPr>
          <w:lang w:val="es-ES_tradnl"/>
        </w:rPr>
        <w:t>ASC</w:t>
      </w:r>
      <w:r w:rsidRPr="00AF650E">
        <w:rPr>
          <w:lang w:val="es-ES_tradnl"/>
        </w:rPr>
        <w:tab/>
      </w:r>
      <w:r w:rsidRPr="00AF650E">
        <w:rPr>
          <w:lang w:val="es-ES_tradnl"/>
        </w:rPr>
        <w:tab/>
        <w:t>Paquete de control de fuente de AAUX (</w:t>
      </w:r>
      <w:r w:rsidRPr="00AF650E">
        <w:rPr>
          <w:i/>
          <w:lang w:val="es-ES_tradnl"/>
        </w:rPr>
        <w:t>AAUX source control pack</w:t>
      </w:r>
      <w:r w:rsidRPr="00AF650E">
        <w:rPr>
          <w:lang w:val="es-ES_tradnl"/>
        </w:rPr>
        <w:t>)</w:t>
      </w:r>
    </w:p>
    <w:p w:rsidR="00282F1D" w:rsidRPr="00AF650E" w:rsidRDefault="00282F1D" w:rsidP="00282F1D">
      <w:pPr>
        <w:rPr>
          <w:lang w:val="es-ES_tradnl"/>
        </w:rPr>
      </w:pPr>
      <w:r w:rsidRPr="00AF650E">
        <w:rPr>
          <w:lang w:val="es-ES_tradnl"/>
        </w:rPr>
        <w:t>CGMS</w:t>
      </w:r>
      <w:r w:rsidRPr="00AF650E">
        <w:rPr>
          <w:lang w:val="es-ES_tradnl"/>
        </w:rPr>
        <w:tab/>
      </w:r>
      <w:r w:rsidRPr="00AF650E">
        <w:rPr>
          <w:lang w:val="es-ES_tradnl"/>
        </w:rPr>
        <w:tab/>
        <w:t>Sistema de gestión de generación de copias (</w:t>
      </w:r>
      <w:r w:rsidR="00E45829" w:rsidRPr="00AF650E">
        <w:rPr>
          <w:i/>
          <w:lang w:val="es-ES_tradnl"/>
        </w:rPr>
        <w:t xml:space="preserve">copy </w:t>
      </w:r>
      <w:r w:rsidRPr="00AF650E">
        <w:rPr>
          <w:i/>
          <w:lang w:val="es-ES_tradnl"/>
        </w:rPr>
        <w:t>generation management system</w:t>
      </w:r>
      <w:r w:rsidRPr="00AF650E">
        <w:rPr>
          <w:lang w:val="es-ES_tradnl"/>
        </w:rPr>
        <w:t>)</w:t>
      </w:r>
    </w:p>
    <w:p w:rsidR="00282F1D" w:rsidRPr="00AF650E" w:rsidRDefault="00282F1D" w:rsidP="00282F1D">
      <w:pPr>
        <w:rPr>
          <w:lang w:val="es-ES_tradnl"/>
        </w:rPr>
      </w:pPr>
      <w:r w:rsidRPr="00AF650E">
        <w:rPr>
          <w:lang w:val="es-ES_tradnl"/>
        </w:rPr>
        <w:t>CM</w:t>
      </w:r>
      <w:r w:rsidRPr="00AF650E">
        <w:rPr>
          <w:lang w:val="es-ES_tradnl"/>
        </w:rPr>
        <w:tab/>
      </w:r>
      <w:r w:rsidRPr="00AF650E">
        <w:rPr>
          <w:lang w:val="es-ES_tradnl"/>
        </w:rPr>
        <w:tab/>
        <w:t>Macrobloque comprimido (</w:t>
      </w:r>
      <w:r w:rsidRPr="00AF650E">
        <w:rPr>
          <w:i/>
          <w:lang w:val="es-ES_tradnl"/>
        </w:rPr>
        <w:t>compressed macro block</w:t>
      </w:r>
      <w:r w:rsidRPr="00AF650E">
        <w:rPr>
          <w:lang w:val="es-ES_tradnl"/>
        </w:rPr>
        <w:t>)</w:t>
      </w:r>
    </w:p>
    <w:p w:rsidR="00282F1D" w:rsidRPr="00AF650E" w:rsidRDefault="00282F1D" w:rsidP="00282F1D">
      <w:pPr>
        <w:rPr>
          <w:lang w:val="es-ES_tradnl"/>
        </w:rPr>
      </w:pPr>
      <w:r w:rsidRPr="00AF650E">
        <w:rPr>
          <w:lang w:val="es-ES_tradnl"/>
        </w:rPr>
        <w:t>DBN</w:t>
      </w:r>
      <w:r w:rsidRPr="00AF650E">
        <w:rPr>
          <w:lang w:val="es-ES_tradnl"/>
        </w:rPr>
        <w:tab/>
      </w:r>
      <w:r w:rsidRPr="00AF650E">
        <w:rPr>
          <w:lang w:val="es-ES_tradnl"/>
        </w:rPr>
        <w:tab/>
        <w:t>Número de bloque DIF (</w:t>
      </w:r>
      <w:r w:rsidRPr="00AF650E">
        <w:rPr>
          <w:i/>
          <w:lang w:val="es-ES_tradnl"/>
        </w:rPr>
        <w:t>DIF block number</w:t>
      </w:r>
      <w:r w:rsidRPr="00AF650E">
        <w:rPr>
          <w:lang w:val="es-ES_tradnl"/>
        </w:rPr>
        <w:t>)</w:t>
      </w:r>
    </w:p>
    <w:p w:rsidR="00282F1D" w:rsidRPr="00AF650E" w:rsidRDefault="00282F1D" w:rsidP="00282F1D">
      <w:pPr>
        <w:rPr>
          <w:lang w:val="es-ES_tradnl"/>
        </w:rPr>
      </w:pPr>
      <w:r w:rsidRPr="00AF650E">
        <w:rPr>
          <w:lang w:val="es-ES_tradnl"/>
        </w:rPr>
        <w:t>DCT</w:t>
      </w:r>
      <w:r w:rsidRPr="00AF650E">
        <w:rPr>
          <w:lang w:val="es-ES_tradnl"/>
        </w:rPr>
        <w:tab/>
      </w:r>
      <w:r w:rsidRPr="00AF650E">
        <w:rPr>
          <w:lang w:val="es-ES_tradnl"/>
        </w:rPr>
        <w:tab/>
        <w:t>Transformada discreta de coseno (</w:t>
      </w:r>
      <w:r w:rsidRPr="00AF650E">
        <w:rPr>
          <w:i/>
          <w:lang w:val="es-ES_tradnl"/>
        </w:rPr>
        <w:t>discrete cosine transform</w:t>
      </w:r>
      <w:r w:rsidRPr="00AF650E">
        <w:rPr>
          <w:lang w:val="es-ES_tradnl"/>
        </w:rPr>
        <w:t>)</w:t>
      </w:r>
    </w:p>
    <w:p w:rsidR="00282F1D" w:rsidRPr="00AF650E" w:rsidRDefault="00282F1D" w:rsidP="00282F1D">
      <w:pPr>
        <w:rPr>
          <w:lang w:val="es-ES_tradnl"/>
        </w:rPr>
      </w:pPr>
      <w:r w:rsidRPr="00AF650E">
        <w:rPr>
          <w:lang w:val="es-ES_tradnl"/>
        </w:rPr>
        <w:t>DIF</w:t>
      </w:r>
      <w:r w:rsidRPr="00AF650E">
        <w:rPr>
          <w:lang w:val="es-ES_tradnl"/>
        </w:rPr>
        <w:tab/>
      </w:r>
      <w:r w:rsidRPr="00AF650E">
        <w:rPr>
          <w:lang w:val="es-ES_tradnl"/>
        </w:rPr>
        <w:tab/>
        <w:t xml:space="preserve">Interfaz digital </w:t>
      </w:r>
    </w:p>
    <w:p w:rsidR="00282F1D" w:rsidRPr="00AF650E" w:rsidRDefault="00282F1D" w:rsidP="00282F1D">
      <w:pPr>
        <w:rPr>
          <w:lang w:val="es-ES_tradnl"/>
        </w:rPr>
      </w:pPr>
      <w:r w:rsidRPr="00AF650E">
        <w:rPr>
          <w:lang w:val="es-ES_tradnl"/>
        </w:rPr>
        <w:t>DRF</w:t>
      </w:r>
      <w:r w:rsidRPr="00AF650E">
        <w:rPr>
          <w:lang w:val="es-ES_tradnl"/>
        </w:rPr>
        <w:tab/>
      </w:r>
      <w:r w:rsidRPr="00AF650E">
        <w:rPr>
          <w:lang w:val="es-ES_tradnl"/>
        </w:rPr>
        <w:tab/>
        <w:t>Bandera de dirección (</w:t>
      </w:r>
      <w:r w:rsidRPr="00AF650E">
        <w:rPr>
          <w:i/>
          <w:lang w:val="es-ES_tradnl"/>
        </w:rPr>
        <w:t>direction flag</w:t>
      </w:r>
      <w:r w:rsidRPr="00AF650E">
        <w:rPr>
          <w:lang w:val="es-ES_tradnl"/>
        </w:rPr>
        <w:t>)</w:t>
      </w:r>
    </w:p>
    <w:p w:rsidR="00282F1D" w:rsidRPr="00AF650E" w:rsidRDefault="00282F1D" w:rsidP="00282F1D">
      <w:pPr>
        <w:rPr>
          <w:lang w:val="es-ES_tradnl"/>
        </w:rPr>
      </w:pPr>
      <w:r w:rsidRPr="00AF650E">
        <w:rPr>
          <w:lang w:val="es-ES_tradnl"/>
        </w:rPr>
        <w:t>Dseq</w:t>
      </w:r>
      <w:r w:rsidRPr="00AF650E">
        <w:rPr>
          <w:lang w:val="es-ES_tradnl"/>
        </w:rPr>
        <w:tab/>
      </w:r>
      <w:r w:rsidRPr="00AF650E">
        <w:rPr>
          <w:lang w:val="es-ES_tradnl"/>
        </w:rPr>
        <w:tab/>
        <w:t>Número de secuencia DIF (</w:t>
      </w:r>
      <w:r w:rsidRPr="00AF650E">
        <w:rPr>
          <w:i/>
          <w:lang w:val="es-ES_tradnl"/>
        </w:rPr>
        <w:t>DIF sequence number</w:t>
      </w:r>
      <w:r w:rsidRPr="00AF650E">
        <w:rPr>
          <w:lang w:val="es-ES_tradnl"/>
        </w:rPr>
        <w:t>)</w:t>
      </w:r>
    </w:p>
    <w:p w:rsidR="00282F1D" w:rsidRPr="00AF650E" w:rsidRDefault="00282F1D" w:rsidP="00282F1D">
      <w:pPr>
        <w:rPr>
          <w:lang w:val="es-ES_tradnl"/>
        </w:rPr>
      </w:pPr>
      <w:r w:rsidRPr="00AF650E">
        <w:rPr>
          <w:lang w:val="es-ES_tradnl"/>
        </w:rPr>
        <w:t>DSF</w:t>
      </w:r>
      <w:r w:rsidRPr="00AF650E">
        <w:rPr>
          <w:lang w:val="es-ES_tradnl"/>
        </w:rPr>
        <w:tab/>
      </w:r>
      <w:r w:rsidRPr="00AF650E">
        <w:rPr>
          <w:lang w:val="es-ES_tradnl"/>
        </w:rPr>
        <w:tab/>
        <w:t>Bandera de secuencia DIF (</w:t>
      </w:r>
      <w:r w:rsidRPr="00AF650E">
        <w:rPr>
          <w:i/>
          <w:lang w:val="es-ES_tradnl"/>
        </w:rPr>
        <w:t>DIF sequence flag</w:t>
      </w:r>
      <w:r w:rsidRPr="00AF650E">
        <w:rPr>
          <w:lang w:val="es-ES_tradnl"/>
        </w:rPr>
        <w:t>)</w:t>
      </w:r>
    </w:p>
    <w:p w:rsidR="00282F1D" w:rsidRPr="00AF650E" w:rsidRDefault="00282F1D" w:rsidP="00282F1D">
      <w:pPr>
        <w:rPr>
          <w:lang w:val="es-ES_tradnl"/>
        </w:rPr>
      </w:pPr>
      <w:r w:rsidRPr="00AF650E">
        <w:rPr>
          <w:lang w:val="es-ES_tradnl"/>
        </w:rPr>
        <w:t>EFC</w:t>
      </w:r>
      <w:r w:rsidRPr="00AF650E">
        <w:rPr>
          <w:lang w:val="es-ES_tradnl"/>
        </w:rPr>
        <w:tab/>
      </w:r>
      <w:r w:rsidRPr="00AF650E">
        <w:rPr>
          <w:lang w:val="es-ES_tradnl"/>
        </w:rPr>
        <w:tab/>
        <w:t>Bandera de canal de audio de énfasis (</w:t>
      </w:r>
      <w:r w:rsidRPr="00AF650E">
        <w:rPr>
          <w:i/>
          <w:lang w:val="es-ES_tradnl"/>
        </w:rPr>
        <w:t>emphasis audio channel flag</w:t>
      </w:r>
      <w:r w:rsidRPr="00AF650E">
        <w:rPr>
          <w:lang w:val="es-ES_tradnl"/>
        </w:rPr>
        <w:t>)</w:t>
      </w:r>
    </w:p>
    <w:p w:rsidR="00282F1D" w:rsidRPr="00AF650E" w:rsidRDefault="00282F1D" w:rsidP="00282F1D">
      <w:pPr>
        <w:rPr>
          <w:lang w:val="es-ES_tradnl"/>
        </w:rPr>
      </w:pPr>
      <w:r w:rsidRPr="00AF650E">
        <w:rPr>
          <w:lang w:val="es-ES_tradnl"/>
        </w:rPr>
        <w:t>EOB</w:t>
      </w:r>
      <w:r w:rsidRPr="00AF650E">
        <w:rPr>
          <w:lang w:val="es-ES_tradnl"/>
        </w:rPr>
        <w:tab/>
      </w:r>
      <w:r w:rsidRPr="00AF650E">
        <w:rPr>
          <w:lang w:val="es-ES_tradnl"/>
        </w:rPr>
        <w:tab/>
        <w:t>Fin de bloque (</w:t>
      </w:r>
      <w:r w:rsidRPr="00AF650E">
        <w:rPr>
          <w:i/>
          <w:lang w:val="es-ES_tradnl"/>
        </w:rPr>
        <w:t>end of block</w:t>
      </w:r>
      <w:r w:rsidRPr="00AF650E">
        <w:rPr>
          <w:lang w:val="es-ES_tradnl"/>
        </w:rPr>
        <w:t>)</w:t>
      </w:r>
    </w:p>
    <w:p w:rsidR="00282F1D" w:rsidRPr="00AF650E" w:rsidRDefault="00282F1D" w:rsidP="00282F1D">
      <w:pPr>
        <w:rPr>
          <w:lang w:val="es-ES_tradnl"/>
        </w:rPr>
      </w:pPr>
      <w:r w:rsidRPr="00AF650E">
        <w:rPr>
          <w:lang w:val="es-ES_tradnl"/>
        </w:rPr>
        <w:t>LF</w:t>
      </w:r>
      <w:r w:rsidRPr="00AF650E">
        <w:rPr>
          <w:lang w:val="es-ES_tradnl"/>
        </w:rPr>
        <w:tab/>
      </w:r>
      <w:r w:rsidRPr="00AF650E">
        <w:rPr>
          <w:lang w:val="es-ES_tradnl"/>
        </w:rPr>
        <w:tab/>
        <w:t>Bandera de modo enganchado (</w:t>
      </w:r>
      <w:r w:rsidRPr="00AF650E">
        <w:rPr>
          <w:i/>
          <w:lang w:val="es-ES_tradnl"/>
        </w:rPr>
        <w:t>locked mode flag</w:t>
      </w:r>
      <w:r w:rsidRPr="00AF650E">
        <w:rPr>
          <w:lang w:val="es-ES_tradnl"/>
        </w:rPr>
        <w:t>)</w:t>
      </w:r>
    </w:p>
    <w:p w:rsidR="00282F1D" w:rsidRPr="00AF650E" w:rsidRDefault="00282F1D" w:rsidP="00282F1D">
      <w:pPr>
        <w:rPr>
          <w:lang w:val="es-ES_tradnl"/>
        </w:rPr>
      </w:pPr>
      <w:r w:rsidRPr="00AF650E">
        <w:rPr>
          <w:lang w:val="es-ES_tradnl"/>
        </w:rPr>
        <w:t>QNO</w:t>
      </w:r>
      <w:r w:rsidRPr="00AF650E">
        <w:rPr>
          <w:lang w:val="es-ES_tradnl"/>
        </w:rPr>
        <w:tab/>
      </w:r>
      <w:r w:rsidRPr="00AF650E">
        <w:rPr>
          <w:lang w:val="es-ES_tradnl"/>
        </w:rPr>
        <w:tab/>
        <w:t>Número de cuantificación (</w:t>
      </w:r>
      <w:r w:rsidRPr="00AF650E">
        <w:rPr>
          <w:i/>
          <w:lang w:val="es-ES_tradnl"/>
        </w:rPr>
        <w:t>quantization number</w:t>
      </w:r>
      <w:r w:rsidRPr="00AF650E">
        <w:rPr>
          <w:lang w:val="es-ES_tradnl"/>
        </w:rPr>
        <w:t>)</w:t>
      </w:r>
    </w:p>
    <w:p w:rsidR="00282F1D" w:rsidRPr="00AF650E" w:rsidRDefault="00282F1D" w:rsidP="00282F1D">
      <w:pPr>
        <w:rPr>
          <w:lang w:val="es-ES_tradnl"/>
        </w:rPr>
      </w:pPr>
      <w:r w:rsidRPr="00AF650E">
        <w:rPr>
          <w:lang w:val="es-ES_tradnl"/>
        </w:rPr>
        <w:t>QU</w:t>
      </w:r>
      <w:r w:rsidRPr="00AF650E">
        <w:rPr>
          <w:lang w:val="es-ES_tradnl"/>
        </w:rPr>
        <w:tab/>
      </w:r>
      <w:r w:rsidRPr="00AF650E">
        <w:rPr>
          <w:lang w:val="es-ES_tradnl"/>
        </w:rPr>
        <w:tab/>
        <w:t>Cuantificación (</w:t>
      </w:r>
      <w:r w:rsidRPr="00AF650E">
        <w:rPr>
          <w:i/>
          <w:lang w:val="es-ES_tradnl"/>
        </w:rPr>
        <w:t>quantization</w:t>
      </w:r>
      <w:r w:rsidRPr="00AF650E">
        <w:rPr>
          <w:lang w:val="es-ES_tradnl"/>
        </w:rPr>
        <w:t>)</w:t>
      </w:r>
    </w:p>
    <w:p w:rsidR="00282F1D" w:rsidRPr="00AF650E" w:rsidRDefault="00282F1D" w:rsidP="00282F1D">
      <w:pPr>
        <w:rPr>
          <w:lang w:val="es-ES_tradnl"/>
        </w:rPr>
      </w:pPr>
      <w:r w:rsidRPr="00AF650E">
        <w:rPr>
          <w:lang w:val="es-ES_tradnl"/>
        </w:rPr>
        <w:t>Res</w:t>
      </w:r>
      <w:r w:rsidRPr="00AF650E">
        <w:rPr>
          <w:lang w:val="es-ES_tradnl"/>
        </w:rPr>
        <w:tab/>
      </w:r>
      <w:r w:rsidRPr="00AF650E">
        <w:rPr>
          <w:lang w:val="es-ES_tradnl"/>
        </w:rPr>
        <w:tab/>
        <w:t xml:space="preserve">Reservado para uso futuro </w:t>
      </w:r>
    </w:p>
    <w:p w:rsidR="00282F1D" w:rsidRPr="00AF650E" w:rsidRDefault="00282F1D" w:rsidP="00282F1D">
      <w:pPr>
        <w:rPr>
          <w:lang w:val="es-ES_tradnl"/>
        </w:rPr>
      </w:pPr>
      <w:r w:rsidRPr="00AF650E">
        <w:rPr>
          <w:lang w:val="es-ES_tradnl"/>
        </w:rPr>
        <w:t>SCT</w:t>
      </w:r>
      <w:r w:rsidRPr="00AF650E">
        <w:rPr>
          <w:lang w:val="es-ES_tradnl"/>
        </w:rPr>
        <w:tab/>
      </w:r>
      <w:r w:rsidRPr="00AF650E">
        <w:rPr>
          <w:lang w:val="es-ES_tradnl"/>
        </w:rPr>
        <w:tab/>
        <w:t>Tipo de sección (</w:t>
      </w:r>
      <w:r w:rsidRPr="00AF650E">
        <w:rPr>
          <w:i/>
          <w:lang w:val="es-ES_tradnl"/>
        </w:rPr>
        <w:t>section type</w:t>
      </w:r>
      <w:r w:rsidRPr="00AF650E">
        <w:rPr>
          <w:lang w:val="es-ES_tradnl"/>
        </w:rPr>
        <w:t>)</w:t>
      </w:r>
    </w:p>
    <w:p w:rsidR="00282F1D" w:rsidRPr="00AF650E" w:rsidRDefault="00282F1D" w:rsidP="00282F1D">
      <w:pPr>
        <w:rPr>
          <w:lang w:val="es-ES_tradnl"/>
        </w:rPr>
      </w:pPr>
      <w:r w:rsidRPr="00AF650E">
        <w:rPr>
          <w:lang w:val="es-ES_tradnl"/>
        </w:rPr>
        <w:t>SMP</w:t>
      </w:r>
      <w:r w:rsidRPr="00AF650E">
        <w:rPr>
          <w:lang w:val="es-ES_tradnl"/>
        </w:rPr>
        <w:tab/>
      </w:r>
      <w:r w:rsidRPr="00AF650E">
        <w:rPr>
          <w:lang w:val="es-ES_tradnl"/>
        </w:rPr>
        <w:tab/>
        <w:t>Frecuencia de muestreo (</w:t>
      </w:r>
      <w:r w:rsidRPr="00AF650E">
        <w:rPr>
          <w:i/>
          <w:lang w:val="es-ES_tradnl"/>
        </w:rPr>
        <w:t>sampling frequency</w:t>
      </w:r>
      <w:r w:rsidRPr="00AF650E">
        <w:rPr>
          <w:lang w:val="es-ES_tradnl"/>
        </w:rPr>
        <w:t>)</w:t>
      </w:r>
    </w:p>
    <w:p w:rsidR="00282F1D" w:rsidRPr="00AF650E" w:rsidRDefault="00282F1D" w:rsidP="00282F1D">
      <w:pPr>
        <w:rPr>
          <w:lang w:val="es-ES_tradnl"/>
        </w:rPr>
      </w:pPr>
      <w:r w:rsidRPr="00AF650E">
        <w:rPr>
          <w:lang w:val="es-ES_tradnl"/>
        </w:rPr>
        <w:t>SSYB</w:t>
      </w:r>
      <w:r w:rsidRPr="00AF650E">
        <w:rPr>
          <w:lang w:val="es-ES_tradnl"/>
        </w:rPr>
        <w:tab/>
      </w:r>
      <w:r w:rsidRPr="00AF650E">
        <w:rPr>
          <w:lang w:val="es-ES_tradnl"/>
        </w:rPr>
        <w:tab/>
        <w:t>Bloque de sincronización de subcódigo (</w:t>
      </w:r>
      <w:r w:rsidRPr="00AF650E">
        <w:rPr>
          <w:i/>
          <w:lang w:val="es-ES_tradnl"/>
        </w:rPr>
        <w:t>subcode sync block</w:t>
      </w:r>
      <w:r w:rsidRPr="00AF650E">
        <w:rPr>
          <w:lang w:val="es-ES_tradnl"/>
        </w:rPr>
        <w:t>)</w:t>
      </w:r>
    </w:p>
    <w:p w:rsidR="00282F1D" w:rsidRPr="00AF650E" w:rsidRDefault="00282F1D" w:rsidP="00282F1D">
      <w:pPr>
        <w:rPr>
          <w:lang w:val="es-ES_tradnl"/>
        </w:rPr>
      </w:pPr>
      <w:r w:rsidRPr="00AF650E">
        <w:rPr>
          <w:lang w:val="es-ES_tradnl"/>
        </w:rPr>
        <w:t>STA</w:t>
      </w:r>
      <w:r w:rsidRPr="00AF650E">
        <w:rPr>
          <w:lang w:val="es-ES_tradnl"/>
        </w:rPr>
        <w:tab/>
      </w:r>
      <w:r w:rsidRPr="00AF650E">
        <w:rPr>
          <w:lang w:val="es-ES_tradnl"/>
        </w:rPr>
        <w:tab/>
        <w:t>Estado del macrobloque comprimido</w:t>
      </w:r>
    </w:p>
    <w:p w:rsidR="00282F1D" w:rsidRPr="00AF650E" w:rsidRDefault="00282F1D" w:rsidP="00282F1D">
      <w:pPr>
        <w:rPr>
          <w:lang w:val="es-ES_tradnl"/>
        </w:rPr>
      </w:pPr>
      <w:r w:rsidRPr="00AF650E">
        <w:rPr>
          <w:lang w:val="es-ES_tradnl"/>
        </w:rPr>
        <w:lastRenderedPageBreak/>
        <w:t>STYPE</w:t>
      </w:r>
      <w:r w:rsidRPr="00AF650E">
        <w:rPr>
          <w:lang w:val="es-ES_tradnl"/>
        </w:rPr>
        <w:tab/>
      </w:r>
      <w:r w:rsidRPr="00AF650E">
        <w:rPr>
          <w:lang w:val="es-ES_tradnl"/>
        </w:rPr>
        <w:tab/>
        <w:t>Tipo de señal (</w:t>
      </w:r>
      <w:r w:rsidRPr="00AF650E">
        <w:rPr>
          <w:i/>
          <w:lang w:val="es-ES_tradnl"/>
        </w:rPr>
        <w:t>signal type</w:t>
      </w:r>
      <w:r w:rsidRPr="00AF650E">
        <w:rPr>
          <w:lang w:val="es-ES_tradnl"/>
        </w:rPr>
        <w:t>)</w:t>
      </w:r>
    </w:p>
    <w:p w:rsidR="00282F1D" w:rsidRPr="00AF650E" w:rsidRDefault="00282F1D" w:rsidP="00282F1D">
      <w:pPr>
        <w:rPr>
          <w:lang w:val="es-ES_tradnl"/>
        </w:rPr>
      </w:pPr>
      <w:r w:rsidRPr="00AF650E">
        <w:rPr>
          <w:lang w:val="es-ES_tradnl"/>
        </w:rPr>
        <w:t>Syb</w:t>
      </w:r>
      <w:r w:rsidRPr="00AF650E">
        <w:rPr>
          <w:lang w:val="es-ES_tradnl"/>
        </w:rPr>
        <w:tab/>
      </w:r>
      <w:r w:rsidRPr="00AF650E">
        <w:rPr>
          <w:lang w:val="es-ES_tradnl"/>
        </w:rPr>
        <w:tab/>
        <w:t>Número de bloque de sincronización de subcódigo (</w:t>
      </w:r>
      <w:r w:rsidRPr="00AF650E">
        <w:rPr>
          <w:i/>
          <w:lang w:val="es-ES_tradnl"/>
        </w:rPr>
        <w:t>subcode sync block number</w:t>
      </w:r>
      <w:r w:rsidRPr="00AF650E">
        <w:rPr>
          <w:lang w:val="es-ES_tradnl"/>
        </w:rPr>
        <w:t>)</w:t>
      </w:r>
    </w:p>
    <w:p w:rsidR="00282F1D" w:rsidRPr="00AF650E" w:rsidRDefault="00282F1D" w:rsidP="00282F1D">
      <w:pPr>
        <w:tabs>
          <w:tab w:val="left" w:pos="8280"/>
        </w:tabs>
        <w:rPr>
          <w:lang w:val="es-ES_tradnl"/>
        </w:rPr>
      </w:pPr>
      <w:r w:rsidRPr="00AF650E">
        <w:rPr>
          <w:lang w:val="es-ES_tradnl"/>
        </w:rPr>
        <w:t>TF</w:t>
      </w:r>
      <w:r w:rsidRPr="00AF650E">
        <w:rPr>
          <w:lang w:val="es-ES_tradnl"/>
        </w:rPr>
        <w:tab/>
      </w:r>
      <w:r w:rsidRPr="00AF650E">
        <w:rPr>
          <w:lang w:val="es-ES_tradnl"/>
        </w:rPr>
        <w:tab/>
        <w:t>Bandera de transmisión (</w:t>
      </w:r>
      <w:r w:rsidRPr="00AF650E">
        <w:rPr>
          <w:i/>
          <w:lang w:val="es-ES_tradnl"/>
        </w:rPr>
        <w:t>transmitting flag</w:t>
      </w:r>
      <w:r w:rsidRPr="00AF650E">
        <w:rPr>
          <w:lang w:val="es-ES_tradnl"/>
        </w:rPr>
        <w:t>)</w:t>
      </w:r>
    </w:p>
    <w:p w:rsidR="00282F1D" w:rsidRPr="00AF650E" w:rsidRDefault="00282F1D" w:rsidP="00282F1D">
      <w:pPr>
        <w:tabs>
          <w:tab w:val="center" w:pos="4819"/>
        </w:tabs>
        <w:rPr>
          <w:lang w:val="es-ES_tradnl"/>
        </w:rPr>
      </w:pPr>
      <w:r w:rsidRPr="00AF650E">
        <w:rPr>
          <w:lang w:val="es-ES_tradnl"/>
        </w:rPr>
        <w:t>VAUX</w:t>
      </w:r>
      <w:r w:rsidRPr="00AF650E">
        <w:rPr>
          <w:lang w:val="es-ES_tradnl"/>
        </w:rPr>
        <w:tab/>
      </w:r>
      <w:r w:rsidRPr="00AF650E">
        <w:rPr>
          <w:lang w:val="es-ES_tradnl"/>
        </w:rPr>
        <w:tab/>
        <w:t>Datos auxiliares de vídeo (</w:t>
      </w:r>
      <w:r w:rsidRPr="00AF650E">
        <w:rPr>
          <w:i/>
          <w:lang w:val="es-ES_tradnl"/>
        </w:rPr>
        <w:t>vídeo auxiliary data</w:t>
      </w:r>
      <w:r w:rsidRPr="00AF650E">
        <w:rPr>
          <w:lang w:val="es-ES_tradnl"/>
        </w:rPr>
        <w:t>)</w:t>
      </w:r>
    </w:p>
    <w:p w:rsidR="00282F1D" w:rsidRPr="00AF650E" w:rsidRDefault="00282F1D" w:rsidP="00282F1D">
      <w:pPr>
        <w:rPr>
          <w:lang w:val="es-ES_tradnl"/>
        </w:rPr>
      </w:pPr>
      <w:r w:rsidRPr="00AF650E">
        <w:rPr>
          <w:lang w:val="es-ES_tradnl"/>
        </w:rPr>
        <w:t>VLC</w:t>
      </w:r>
      <w:r w:rsidRPr="00AF650E">
        <w:rPr>
          <w:lang w:val="es-ES_tradnl"/>
        </w:rPr>
        <w:tab/>
      </w:r>
      <w:r w:rsidRPr="00AF650E">
        <w:rPr>
          <w:lang w:val="es-ES_tradnl"/>
        </w:rPr>
        <w:tab/>
        <w:t>Codificación de longitud variable (</w:t>
      </w:r>
      <w:r w:rsidRPr="00AF650E">
        <w:rPr>
          <w:i/>
          <w:lang w:val="es-ES_tradnl"/>
        </w:rPr>
        <w:t>variable length coding</w:t>
      </w:r>
      <w:r w:rsidRPr="00AF650E">
        <w:rPr>
          <w:lang w:val="es-ES_tradnl"/>
        </w:rPr>
        <w:t>)</w:t>
      </w:r>
    </w:p>
    <w:p w:rsidR="00282F1D" w:rsidRPr="00160A34" w:rsidRDefault="00282F1D" w:rsidP="00282F1D">
      <w:pPr>
        <w:rPr>
          <w:lang w:val="fr-CH"/>
        </w:rPr>
      </w:pPr>
      <w:r w:rsidRPr="00160A34">
        <w:rPr>
          <w:lang w:val="fr-CH"/>
        </w:rPr>
        <w:t>VS</w:t>
      </w:r>
      <w:r w:rsidRPr="00160A34">
        <w:rPr>
          <w:lang w:val="fr-CH"/>
        </w:rPr>
        <w:tab/>
      </w:r>
      <w:r w:rsidRPr="00160A34">
        <w:rPr>
          <w:lang w:val="fr-CH"/>
        </w:rPr>
        <w:tab/>
        <w:t>Paquete de fuente de VAUX (</w:t>
      </w:r>
      <w:r w:rsidRPr="00160A34">
        <w:rPr>
          <w:i/>
          <w:lang w:val="fr-CH"/>
        </w:rPr>
        <w:t>VAUX source pack</w:t>
      </w:r>
      <w:r w:rsidRPr="00160A34">
        <w:rPr>
          <w:lang w:val="fr-CH"/>
        </w:rPr>
        <w:t>)</w:t>
      </w:r>
    </w:p>
    <w:p w:rsidR="00282F1D" w:rsidRDefault="00282F1D" w:rsidP="00282F1D">
      <w:pPr>
        <w:rPr>
          <w:lang w:val="fr-CH"/>
        </w:rPr>
      </w:pPr>
      <w:r w:rsidRPr="00160A34">
        <w:rPr>
          <w:lang w:val="fr-CH"/>
        </w:rPr>
        <w:t>VSC</w:t>
      </w:r>
      <w:r w:rsidRPr="00160A34">
        <w:rPr>
          <w:lang w:val="fr-CH"/>
        </w:rPr>
        <w:tab/>
      </w:r>
      <w:r w:rsidRPr="00160A34">
        <w:rPr>
          <w:lang w:val="fr-CH"/>
        </w:rPr>
        <w:tab/>
        <w:t>Paquete de control de fuente de VAUX (</w:t>
      </w:r>
      <w:r w:rsidRPr="00160A34">
        <w:rPr>
          <w:i/>
          <w:lang w:val="fr-CH"/>
        </w:rPr>
        <w:t>VAUX source control pack</w:t>
      </w:r>
      <w:r w:rsidRPr="00160A34">
        <w:rPr>
          <w:lang w:val="fr-CH"/>
        </w:rPr>
        <w:t>)</w:t>
      </w:r>
    </w:p>
    <w:p w:rsidR="00A95203" w:rsidRPr="00160A34" w:rsidRDefault="00A95203" w:rsidP="00282F1D">
      <w:pPr>
        <w:rPr>
          <w:lang w:val="fr-CH"/>
        </w:rPr>
      </w:pPr>
    </w:p>
    <w:p w:rsidR="00282F1D" w:rsidRDefault="00282F1D" w:rsidP="00282F1D">
      <w:pPr>
        <w:pStyle w:val="Reftitle"/>
        <w:rPr>
          <w:lang w:val="es-ES_tradnl"/>
        </w:rPr>
      </w:pPr>
      <w:r w:rsidRPr="00AF650E">
        <w:rPr>
          <w:lang w:val="es-ES_tradnl"/>
        </w:rPr>
        <w:t>Referencias</w:t>
      </w:r>
    </w:p>
    <w:p w:rsidR="00945EBD" w:rsidRPr="00945EBD" w:rsidRDefault="00945EBD" w:rsidP="00945EBD">
      <w:pPr>
        <w:pStyle w:val="Blanc"/>
      </w:pPr>
    </w:p>
    <w:p w:rsidR="00282F1D" w:rsidRPr="00AF650E" w:rsidRDefault="00282F1D" w:rsidP="00655D0C">
      <w:pPr>
        <w:pStyle w:val="Reftext"/>
        <w:rPr>
          <w:rFonts w:ascii="Verdana" w:hAnsi="Verdana"/>
          <w:sz w:val="18"/>
          <w:szCs w:val="18"/>
          <w:lang w:val="es-ES_tradnl"/>
        </w:rPr>
      </w:pPr>
      <w:r w:rsidRPr="00AF650E">
        <w:rPr>
          <w:lang w:val="es-ES_tradnl"/>
        </w:rPr>
        <w:t>Recomendación UIT</w:t>
      </w:r>
      <w:r w:rsidRPr="00AF650E">
        <w:rPr>
          <w:lang w:val="es-ES_tradnl"/>
        </w:rPr>
        <w:noBreakHyphen/>
        <w:t>R </w:t>
      </w:r>
      <w:hyperlink r:id="rId15" w:history="1">
        <w:r w:rsidRPr="00AF650E">
          <w:rPr>
            <w:bCs/>
            <w:lang w:val="es-ES_tradnl"/>
          </w:rPr>
          <w:t>BS.647</w:t>
        </w:r>
      </w:hyperlink>
      <w:r w:rsidRPr="00AF650E">
        <w:rPr>
          <w:lang w:val="es-ES_tradnl"/>
        </w:rPr>
        <w:t> – Interfaz audio digital para los estudios de radiodifusión.</w:t>
      </w:r>
    </w:p>
    <w:p w:rsidR="00282F1D" w:rsidRPr="00AF650E" w:rsidRDefault="00282F1D" w:rsidP="00655D0C">
      <w:pPr>
        <w:pStyle w:val="Reftext"/>
        <w:rPr>
          <w:lang w:val="es-ES_tradnl"/>
        </w:rPr>
      </w:pPr>
      <w:r w:rsidRPr="00AF650E">
        <w:rPr>
          <w:lang w:val="es-ES_tradnl"/>
        </w:rPr>
        <w:t>Recomendación UIT</w:t>
      </w:r>
      <w:r w:rsidRPr="00AF650E">
        <w:rPr>
          <w:lang w:val="es-ES_tradnl"/>
        </w:rPr>
        <w:noBreakHyphen/>
        <w:t>R </w:t>
      </w:r>
      <w:hyperlink r:id="rId16" w:history="1">
        <w:r w:rsidRPr="00AF650E">
          <w:rPr>
            <w:bCs/>
            <w:lang w:val="es-ES_tradnl"/>
          </w:rPr>
          <w:t>BR.780</w:t>
        </w:r>
      </w:hyperlink>
      <w:r w:rsidRPr="00AF650E">
        <w:rPr>
          <w:lang w:val="es-ES_tradnl"/>
        </w:rPr>
        <w:t> – Normas de códigos de tiempo y control para las aplicaciones de producción que faciliten el intercambio internacional de programas de televisión en cinta magnética.</w:t>
      </w:r>
    </w:p>
    <w:p w:rsidR="00282F1D" w:rsidRPr="00AF650E" w:rsidRDefault="00282F1D" w:rsidP="00452494">
      <w:pPr>
        <w:pStyle w:val="Reftext"/>
        <w:rPr>
          <w:lang w:val="es-ES_tradnl"/>
        </w:rPr>
      </w:pPr>
      <w:r w:rsidRPr="00AF650E">
        <w:rPr>
          <w:lang w:val="es-ES_tradnl"/>
        </w:rPr>
        <w:t>Recomendación UIT</w:t>
      </w:r>
      <w:r w:rsidRPr="00AF650E">
        <w:rPr>
          <w:lang w:val="es-ES_tradnl"/>
        </w:rPr>
        <w:noBreakHyphen/>
        <w:t>R </w:t>
      </w:r>
      <w:hyperlink r:id="rId17" w:history="1">
        <w:r w:rsidRPr="00AF650E">
          <w:rPr>
            <w:bCs/>
            <w:lang w:val="es-ES_tradnl"/>
          </w:rPr>
          <w:t>BT.1847</w:t>
        </w:r>
      </w:hyperlink>
      <w:r w:rsidRPr="00AF650E">
        <w:rPr>
          <w:lang w:val="es-ES_tradnl"/>
        </w:rPr>
        <w:t> – Formato de imagen 1</w:t>
      </w:r>
      <w:r w:rsidR="00452494">
        <w:rPr>
          <w:lang w:val="es-ES_tradnl"/>
        </w:rPr>
        <w:t> </w:t>
      </w:r>
      <w:r w:rsidRPr="00AF650E">
        <w:rPr>
          <w:lang w:val="es-ES_tradnl"/>
        </w:rPr>
        <w:t>280</w:t>
      </w:r>
      <w:r w:rsidR="00452494">
        <w:rPr>
          <w:lang w:val="es-ES_tradnl"/>
        </w:rPr>
        <w:t> </w:t>
      </w:r>
      <w:r w:rsidR="00655D0C">
        <w:sym w:font="Symbol" w:char="F0B4"/>
      </w:r>
      <w:r w:rsidR="00452494">
        <w:rPr>
          <w:lang w:val="es-ES_tradnl"/>
        </w:rPr>
        <w:t> </w:t>
      </w:r>
      <w:r w:rsidRPr="00AF650E">
        <w:rPr>
          <w:lang w:val="es-ES_tradnl"/>
        </w:rPr>
        <w:t>720, 16:9 de captura progresiva para la producción e intercambio internacional de programas en el entorno de 50 Hz.</w:t>
      </w:r>
    </w:p>
    <w:p w:rsidR="00282F1D" w:rsidRPr="00AF650E" w:rsidRDefault="00282F1D" w:rsidP="00655D0C">
      <w:pPr>
        <w:pStyle w:val="Reftext"/>
        <w:rPr>
          <w:lang w:val="es-ES_tradnl"/>
        </w:rPr>
      </w:pPr>
      <w:r w:rsidRPr="00AF650E">
        <w:rPr>
          <w:lang w:val="es-ES_tradnl"/>
        </w:rPr>
        <w:t>Recomendación UIT</w:t>
      </w:r>
      <w:r w:rsidRPr="00AF650E">
        <w:rPr>
          <w:lang w:val="es-ES_tradnl"/>
        </w:rPr>
        <w:noBreakHyphen/>
        <w:t>R </w:t>
      </w:r>
      <w:hyperlink r:id="rId18" w:history="1">
        <w:r w:rsidRPr="00AF650E">
          <w:rPr>
            <w:bCs/>
            <w:lang w:val="es-ES_tradnl"/>
          </w:rPr>
          <w:t>BT.709</w:t>
        </w:r>
      </w:hyperlink>
      <w:r w:rsidRPr="00AF650E">
        <w:rPr>
          <w:lang w:val="es-ES_tradnl"/>
        </w:rPr>
        <w:t> – Valores de los parámetros de la norma de TVAD para la producción y el intercambio internacional de programas.</w:t>
      </w:r>
    </w:p>
    <w:p w:rsidR="00282F1D" w:rsidRPr="00AF650E" w:rsidRDefault="00282F1D" w:rsidP="00452494">
      <w:pPr>
        <w:pStyle w:val="Reftext"/>
        <w:rPr>
          <w:lang w:val="es-ES_tradnl"/>
        </w:rPr>
      </w:pPr>
      <w:r w:rsidRPr="00AF650E">
        <w:rPr>
          <w:lang w:val="es-ES_tradnl"/>
        </w:rPr>
        <w:t>Recomendación UIT</w:t>
      </w:r>
      <w:r w:rsidRPr="00AF650E">
        <w:rPr>
          <w:lang w:val="es-ES_tradnl"/>
        </w:rPr>
        <w:noBreakHyphen/>
        <w:t>R </w:t>
      </w:r>
      <w:hyperlink r:id="rId19" w:history="1">
        <w:r w:rsidRPr="00AF650E">
          <w:rPr>
            <w:lang w:val="es-ES_tradnl"/>
          </w:rPr>
          <w:t>BT.1543</w:t>
        </w:r>
      </w:hyperlink>
      <w:r w:rsidRPr="00AF650E">
        <w:rPr>
          <w:lang w:val="es-ES_tradnl"/>
        </w:rPr>
        <w:t> – Formato de imagen 1</w:t>
      </w:r>
      <w:r w:rsidR="00452494">
        <w:rPr>
          <w:lang w:val="es-ES_tradnl"/>
        </w:rPr>
        <w:t> </w:t>
      </w:r>
      <w:r w:rsidRPr="00AF650E">
        <w:rPr>
          <w:lang w:val="es-ES_tradnl"/>
        </w:rPr>
        <w:t>280</w:t>
      </w:r>
      <w:r w:rsidR="00452494">
        <w:rPr>
          <w:lang w:val="es-ES_tradnl"/>
        </w:rPr>
        <w:t> </w:t>
      </w:r>
      <w:r w:rsidRPr="00AF650E">
        <w:rPr>
          <w:lang w:val="es-ES_tradnl"/>
        </w:rPr>
        <w:t>×</w:t>
      </w:r>
      <w:r w:rsidR="00452494">
        <w:rPr>
          <w:lang w:val="es-ES_tradnl"/>
        </w:rPr>
        <w:t> </w:t>
      </w:r>
      <w:r w:rsidRPr="00AF650E">
        <w:rPr>
          <w:lang w:val="es-ES_tradnl"/>
        </w:rPr>
        <w:t>720, 16</w:t>
      </w:r>
      <w:r w:rsidR="00452494">
        <w:rPr>
          <w:lang w:val="es-ES_tradnl"/>
        </w:rPr>
        <w:t> </w:t>
      </w:r>
      <w:r w:rsidRPr="00AF650E">
        <w:rPr>
          <w:lang w:val="es-ES_tradnl"/>
        </w:rPr>
        <w:t>×</w:t>
      </w:r>
      <w:r w:rsidR="00452494">
        <w:rPr>
          <w:lang w:val="es-ES_tradnl"/>
        </w:rPr>
        <w:t> </w:t>
      </w:r>
      <w:r w:rsidRPr="00AF650E">
        <w:rPr>
          <w:lang w:val="es-ES_tradnl"/>
        </w:rPr>
        <w:t>progresiva para la producción e intercambio internacional de programas en el entorno de 60 Hz</w:t>
      </w:r>
    </w:p>
    <w:p w:rsidR="00282F1D" w:rsidRPr="00AF650E" w:rsidRDefault="00282F1D" w:rsidP="00655D0C">
      <w:pPr>
        <w:pStyle w:val="Reftext"/>
        <w:rPr>
          <w:lang w:val="es-ES_tradnl"/>
        </w:rPr>
      </w:pPr>
      <w:r w:rsidRPr="00AF650E">
        <w:rPr>
          <w:lang w:val="es-ES_tradnl"/>
        </w:rPr>
        <w:t>Recomendación UIT</w:t>
      </w:r>
      <w:r w:rsidRPr="00AF650E">
        <w:rPr>
          <w:lang w:val="es-ES_tradnl"/>
        </w:rPr>
        <w:noBreakHyphen/>
        <w:t>R </w:t>
      </w:r>
      <w:hyperlink r:id="rId20" w:history="1">
        <w:r w:rsidRPr="00AF650E">
          <w:rPr>
            <w:lang w:val="es-ES_tradnl"/>
          </w:rPr>
          <w:t>BT.1616</w:t>
        </w:r>
      </w:hyperlink>
      <w:r w:rsidRPr="00AF650E">
        <w:rPr>
          <w:lang w:val="es-ES_tradnl"/>
        </w:rPr>
        <w:t> – Formato de tren de datos para el intercambio de señales de audio, de datos y de vídeo comprimidas en formato DV por medio de interfaces que se ajustan a la Recomendación UIT-R BT.1381.</w:t>
      </w:r>
    </w:p>
    <w:p w:rsidR="00282F1D" w:rsidRDefault="00282F1D" w:rsidP="00282F1D">
      <w:pPr>
        <w:pStyle w:val="Heading1"/>
        <w:rPr>
          <w:lang w:val="es-ES_tradnl"/>
        </w:rPr>
      </w:pPr>
      <w:r w:rsidRPr="00AF650E">
        <w:rPr>
          <w:lang w:val="es-ES_tradnl"/>
        </w:rPr>
        <w:t>3</w:t>
      </w:r>
      <w:r w:rsidRPr="00AF650E">
        <w:rPr>
          <w:lang w:val="es-ES_tradnl"/>
        </w:rPr>
        <w:tab/>
        <w:t>Procesamiento de datos</w:t>
      </w:r>
    </w:p>
    <w:p w:rsidR="00945EBD" w:rsidRDefault="00945EBD" w:rsidP="00945EBD">
      <w:pPr>
        <w:pStyle w:val="Heading2"/>
        <w:rPr>
          <w:lang w:val="en-US"/>
        </w:rPr>
      </w:pPr>
      <w:r>
        <w:rPr>
          <w:lang w:val="en-US"/>
        </w:rPr>
        <w:t>3.1</w:t>
      </w:r>
      <w:r>
        <w:rPr>
          <w:lang w:val="en-US"/>
        </w:rPr>
        <w:tab/>
        <w:t>Consideraciones generales</w:t>
      </w:r>
    </w:p>
    <w:p w:rsidR="00945EBD" w:rsidRPr="00945EBD" w:rsidRDefault="00945EBD" w:rsidP="00945EBD">
      <w:pPr>
        <w:rPr>
          <w:lang w:val="es-ES_tradnl"/>
        </w:rPr>
      </w:pPr>
      <w:r w:rsidRPr="00945EBD">
        <w:rPr>
          <w:lang w:val="es-ES_tradnl"/>
        </w:rPr>
        <w:t>Como muestra la Fig. 1, el audio, el vídeo y los datos de subc</w:t>
      </w:r>
      <w:r>
        <w:rPr>
          <w:lang w:val="es-ES_tradnl"/>
        </w:rPr>
        <w:t>ódigo</w:t>
      </w:r>
      <w:r w:rsidRPr="00945EBD">
        <w:rPr>
          <w:lang w:val="es-ES_tradnl"/>
        </w:rPr>
        <w:t xml:space="preserve"> </w:t>
      </w:r>
      <w:r>
        <w:rPr>
          <w:lang w:val="es-ES_tradnl"/>
        </w:rPr>
        <w:t>procesados constituyen la salida para la grabación en un registrador de</w:t>
      </w:r>
      <w:r w:rsidRPr="00945EBD">
        <w:rPr>
          <w:lang w:val="es-ES_tradnl"/>
        </w:rPr>
        <w:t xml:space="preserve"> T</w:t>
      </w:r>
      <w:r>
        <w:rPr>
          <w:lang w:val="es-ES_tradnl"/>
        </w:rPr>
        <w:t>ipo</w:t>
      </w:r>
      <w:r w:rsidRPr="00945EBD">
        <w:rPr>
          <w:lang w:val="es-ES_tradnl"/>
        </w:rPr>
        <w:t> D-12.</w:t>
      </w:r>
    </w:p>
    <w:p w:rsidR="00282F1D" w:rsidRPr="00AF650E" w:rsidRDefault="00282F1D" w:rsidP="00282F1D">
      <w:pPr>
        <w:pStyle w:val="Heading3"/>
        <w:rPr>
          <w:lang w:val="es-ES_tradnl"/>
        </w:rPr>
      </w:pPr>
      <w:r w:rsidRPr="00AF650E">
        <w:rPr>
          <w:lang w:val="es-ES_tradnl"/>
        </w:rPr>
        <w:t>3.1.1</w:t>
      </w:r>
      <w:r w:rsidRPr="00AF650E">
        <w:rPr>
          <w:lang w:val="es-ES_tradnl"/>
        </w:rPr>
        <w:tab/>
        <w:t xml:space="preserve">Parámetros de codificación de vídeo </w:t>
      </w:r>
    </w:p>
    <w:p w:rsidR="00282F1D" w:rsidRPr="00AF650E" w:rsidRDefault="00282F1D" w:rsidP="00282F1D">
      <w:pPr>
        <w:rPr>
          <w:lang w:val="es-ES_tradnl"/>
        </w:rPr>
      </w:pPr>
      <w:r w:rsidRPr="00AF650E">
        <w:rPr>
          <w:lang w:val="es-ES_tradnl"/>
        </w:rPr>
        <w:t>La señal componente fuente a procesar deberá cumplir los parámetros de vídeo definidos en las Recomendaciones UIT-R BT.709, UIT</w:t>
      </w:r>
      <w:r w:rsidRPr="00AF650E">
        <w:rPr>
          <w:lang w:val="es-ES_tradnl"/>
        </w:rPr>
        <w:noBreakHyphen/>
        <w:t>R BT.1543 y UIT</w:t>
      </w:r>
      <w:r w:rsidRPr="00AF650E">
        <w:rPr>
          <w:lang w:val="es-ES_tradnl"/>
        </w:rPr>
        <w:noBreakHyphen/>
        <w:t>R BT.1847. No todos los fabricantes soportan todos los formatos.</w:t>
      </w:r>
    </w:p>
    <w:p w:rsidR="00282F1D" w:rsidRPr="00AF650E" w:rsidRDefault="00282F1D" w:rsidP="00282F1D">
      <w:pPr>
        <w:pStyle w:val="Heading3"/>
        <w:rPr>
          <w:lang w:val="es-ES_tradnl"/>
        </w:rPr>
      </w:pPr>
      <w:r w:rsidRPr="00AF650E">
        <w:rPr>
          <w:lang w:val="es-ES_tradnl"/>
        </w:rPr>
        <w:t>3.1.2</w:t>
      </w:r>
      <w:r w:rsidRPr="00AF650E">
        <w:rPr>
          <w:lang w:val="es-ES_tradnl"/>
        </w:rPr>
        <w:tab/>
        <w:t>Parámetros de codificación de audio</w:t>
      </w:r>
    </w:p>
    <w:p w:rsidR="00282F1D" w:rsidRPr="00AF650E" w:rsidRDefault="00282F1D" w:rsidP="00282F1D">
      <w:pPr>
        <w:rPr>
          <w:lang w:val="es-ES_tradnl"/>
        </w:rPr>
      </w:pPr>
      <w:r w:rsidRPr="00AF650E">
        <w:rPr>
          <w:lang w:val="es-ES_tradnl"/>
        </w:rPr>
        <w:t xml:space="preserve">La señal de audio se mostrará a 48 kHz, con una cuantificación de 16 bits definida según la </w:t>
      </w:r>
      <w:r w:rsidRPr="00AF650E">
        <w:rPr>
          <w:lang w:val="es-ES_tradnl" w:eastAsia="ja-JP"/>
        </w:rPr>
        <w:t xml:space="preserve">Recomendación UIT-R </w:t>
      </w:r>
      <w:r w:rsidRPr="00AF650E">
        <w:rPr>
          <w:lang w:val="es-ES_tradnl"/>
        </w:rPr>
        <w:t>BS.647.</w:t>
      </w:r>
    </w:p>
    <w:p w:rsidR="00282F1D" w:rsidRPr="00AF650E" w:rsidRDefault="00282F1D" w:rsidP="00282F1D">
      <w:pPr>
        <w:pStyle w:val="Heading3"/>
        <w:rPr>
          <w:lang w:val="es-ES_tradnl"/>
        </w:rPr>
      </w:pPr>
      <w:r w:rsidRPr="00AF650E">
        <w:rPr>
          <w:lang w:val="es-ES_tradnl"/>
        </w:rPr>
        <w:t>3.1.3</w:t>
      </w:r>
      <w:r w:rsidRPr="00AF650E">
        <w:rPr>
          <w:lang w:val="es-ES_tradnl"/>
        </w:rPr>
        <w:tab/>
        <w:t>Datos de subcódigo</w:t>
      </w:r>
    </w:p>
    <w:p w:rsidR="00282F1D" w:rsidRPr="00AF650E" w:rsidRDefault="00282F1D" w:rsidP="00282F1D">
      <w:pPr>
        <w:rPr>
          <w:lang w:val="es-ES_tradnl"/>
        </w:rPr>
      </w:pPr>
      <w:r w:rsidRPr="00AF650E">
        <w:rPr>
          <w:lang w:val="es-ES_tradnl"/>
        </w:rPr>
        <w:t xml:space="preserve">El formato del código de tiempo en el área de subcódigo será la palabra código LTC y cumplirá la </w:t>
      </w:r>
      <w:r w:rsidRPr="00AF650E">
        <w:rPr>
          <w:lang w:val="es-ES_tradnl" w:eastAsia="ja-JP"/>
        </w:rPr>
        <w:t xml:space="preserve">Recomendación UIT-R </w:t>
      </w:r>
      <w:r w:rsidRPr="00AF650E">
        <w:rPr>
          <w:lang w:val="es-ES_tradnl"/>
        </w:rPr>
        <w:t>BR.780.</w:t>
      </w:r>
    </w:p>
    <w:p w:rsidR="00282F1D" w:rsidRPr="00AF650E" w:rsidRDefault="00282F1D" w:rsidP="00282F1D">
      <w:pPr>
        <w:rPr>
          <w:lang w:val="es-ES_tradnl"/>
        </w:rPr>
      </w:pPr>
      <w:r w:rsidRPr="00AF650E">
        <w:rPr>
          <w:lang w:val="es-ES_tradnl"/>
        </w:rPr>
        <w:lastRenderedPageBreak/>
        <w:t>Cada trama del código de tiempo tiene un número de trama que se corresponde con cada cuadro de vídeo del sistema de 1</w:t>
      </w:r>
      <w:r w:rsidRPr="00AF650E">
        <w:rPr>
          <w:sz w:val="22"/>
          <w:szCs w:val="22"/>
          <w:lang w:val="es-ES_tradnl"/>
        </w:rPr>
        <w:t> </w:t>
      </w:r>
      <w:r w:rsidRPr="00AF650E">
        <w:rPr>
          <w:lang w:val="es-ES_tradnl"/>
        </w:rPr>
        <w:t>920</w:t>
      </w:r>
      <w:r w:rsidRPr="00AF650E">
        <w:rPr>
          <w:sz w:val="22"/>
          <w:szCs w:val="22"/>
          <w:lang w:val="es-ES_tradnl"/>
        </w:rPr>
        <w:t> × </w:t>
      </w:r>
      <w:r w:rsidRPr="00AF650E">
        <w:rPr>
          <w:lang w:val="es-ES_tradnl"/>
        </w:rPr>
        <w:t>1</w:t>
      </w:r>
      <w:r w:rsidRPr="00AF650E">
        <w:rPr>
          <w:sz w:val="22"/>
          <w:szCs w:val="22"/>
          <w:lang w:val="es-ES_tradnl"/>
        </w:rPr>
        <w:t> </w:t>
      </w:r>
      <w:r w:rsidRPr="00AF650E">
        <w:rPr>
          <w:lang w:val="es-ES_tradnl"/>
        </w:rPr>
        <w:t>080 líneas con entrelazado, y dos cuadros de vídeo, cada uno en el sistema progresivo de 1</w:t>
      </w:r>
      <w:r w:rsidRPr="00AF650E">
        <w:rPr>
          <w:sz w:val="22"/>
          <w:szCs w:val="22"/>
          <w:lang w:val="es-ES_tradnl"/>
        </w:rPr>
        <w:t> </w:t>
      </w:r>
      <w:r w:rsidRPr="00AF650E">
        <w:rPr>
          <w:lang w:val="es-ES_tradnl"/>
        </w:rPr>
        <w:t>280</w:t>
      </w:r>
      <w:r w:rsidRPr="00AF650E">
        <w:rPr>
          <w:sz w:val="22"/>
          <w:szCs w:val="22"/>
          <w:lang w:val="es-ES_tradnl"/>
        </w:rPr>
        <w:t> × </w:t>
      </w:r>
      <w:r w:rsidRPr="00AF650E">
        <w:rPr>
          <w:lang w:val="es-ES_tradnl"/>
        </w:rPr>
        <w:t xml:space="preserve">720 líneas. </w:t>
      </w:r>
    </w:p>
    <w:p w:rsidR="00282F1D" w:rsidRPr="00AF650E" w:rsidRDefault="00282F1D" w:rsidP="00282F1D">
      <w:pPr>
        <w:pStyle w:val="Heading3"/>
        <w:rPr>
          <w:lang w:val="es-ES_tradnl"/>
        </w:rPr>
      </w:pPr>
      <w:r w:rsidRPr="00AF650E">
        <w:rPr>
          <w:lang w:val="es-ES_tradnl"/>
        </w:rPr>
        <w:t>3.1.4</w:t>
      </w:r>
      <w:r w:rsidRPr="00AF650E">
        <w:rPr>
          <w:lang w:val="es-ES_tradnl"/>
        </w:rPr>
        <w:tab/>
        <w:t>Estructura de trama</w:t>
      </w:r>
    </w:p>
    <w:p w:rsidR="00282F1D" w:rsidRPr="00AF650E" w:rsidRDefault="00282F1D" w:rsidP="001C3621">
      <w:pPr>
        <w:rPr>
          <w:szCs w:val="24"/>
          <w:lang w:val="es-ES_tradnl"/>
        </w:rPr>
      </w:pPr>
      <w:r w:rsidRPr="00AF650E">
        <w:rPr>
          <w:noProof/>
          <w:szCs w:val="24"/>
          <w:lang w:val="es-ES_tradnl"/>
        </w:rPr>
        <w:t xml:space="preserve">En un sistema de </w:t>
      </w:r>
      <w:r w:rsidRPr="00AF650E">
        <w:rPr>
          <w:szCs w:val="24"/>
          <w:lang w:val="es-ES_tradnl"/>
        </w:rPr>
        <w:t>1 920 × 1 080 líneas, los datos de vídeo, de audio y de subcódigo de un cuadro de vídeo se procesarán en cada cuadro. En un sistema de 1 280 × 720 líneas, los datos de dos cuadros de vídeo, se procesarán durante el tiempo correspondiente a un cuadro del sistema de 1</w:t>
      </w:r>
      <w:r w:rsidR="001C3621">
        <w:rPr>
          <w:szCs w:val="24"/>
          <w:lang w:val="es-ES_tradnl"/>
        </w:rPr>
        <w:t> </w:t>
      </w:r>
      <w:r w:rsidRPr="00AF650E">
        <w:rPr>
          <w:szCs w:val="24"/>
          <w:lang w:val="es-ES_tradnl"/>
        </w:rPr>
        <w:t>920 x 1 080 líneas. En consecuencia, los datos de audio y de subcódigo del sistema de 1 280 × 720 líneas se procesan de la misma forma que el sistema de 1 920 × 1 080 líneas. Los datos de audio correspondientes a un cuadro de vídeo del sistema de 1 920 × 1 080 líneas y a dos cuadros de vídeo del sistema de 1 280 × 720 líneas se define como una unidad de procesado de audio.</w:t>
      </w:r>
    </w:p>
    <w:p w:rsidR="00A95203" w:rsidRPr="00AF650E" w:rsidRDefault="00A95203" w:rsidP="00282F1D">
      <w:pPr>
        <w:rPr>
          <w:noProof/>
          <w:szCs w:val="24"/>
          <w:lang w:val="es-ES_tradnl"/>
        </w:rPr>
      </w:pPr>
    </w:p>
    <w:p w:rsidR="00282F1D" w:rsidRPr="00AF650E" w:rsidRDefault="00282F1D" w:rsidP="00282F1D">
      <w:pPr>
        <w:pStyle w:val="FigureNo"/>
        <w:rPr>
          <w:lang w:val="es-ES_tradnl"/>
        </w:rPr>
      </w:pPr>
      <w:r w:rsidRPr="00AF650E">
        <w:rPr>
          <w:lang w:val="es-ES_tradnl"/>
        </w:rPr>
        <w:t>Figura 1</w:t>
      </w:r>
    </w:p>
    <w:p w:rsidR="00282F1D" w:rsidRPr="00AF650E" w:rsidRDefault="00282F1D" w:rsidP="00282F1D">
      <w:pPr>
        <w:pStyle w:val="Figuretitle"/>
        <w:rPr>
          <w:lang w:val="es-ES_tradnl"/>
        </w:rPr>
      </w:pPr>
      <w:r w:rsidRPr="00AF650E">
        <w:rPr>
          <w:lang w:val="es-ES_tradnl"/>
        </w:rPr>
        <w:t>Diagrama de bloques del procesado de datos</w:t>
      </w:r>
    </w:p>
    <w:p w:rsidR="00282F1D" w:rsidRPr="00B040B9" w:rsidRDefault="00655D0C" w:rsidP="00282F1D">
      <w:pPr>
        <w:pStyle w:val="Figure"/>
      </w:pPr>
      <w:r>
        <w:object w:dxaOrig="9485" w:dyaOrig="4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9pt;height:205.05pt" o:ole="">
            <v:imagedata r:id="rId21" o:title=""/>
          </v:shape>
          <o:OLEObject Type="Embed" ProgID="CorelDRAW.Graphic.14" ShapeID="_x0000_i1025" DrawAspect="Content" ObjectID="_1354022502" r:id="rId22"/>
        </w:object>
      </w:r>
    </w:p>
    <w:p w:rsidR="00A95203" w:rsidRDefault="00A95203" w:rsidP="00A95203"/>
    <w:p w:rsidR="00282F1D" w:rsidRPr="00AF650E" w:rsidRDefault="00282F1D" w:rsidP="00282F1D">
      <w:pPr>
        <w:pStyle w:val="Heading2"/>
        <w:rPr>
          <w:lang w:val="es-ES_tradnl"/>
        </w:rPr>
      </w:pPr>
      <w:r w:rsidRPr="00AF650E">
        <w:rPr>
          <w:lang w:val="es-ES_tradnl"/>
        </w:rPr>
        <w:t>3.2</w:t>
      </w:r>
      <w:r w:rsidRPr="00AF650E">
        <w:rPr>
          <w:lang w:val="es-ES_tradnl"/>
        </w:rPr>
        <w:tab/>
        <w:t>Estructura de datos</w:t>
      </w:r>
    </w:p>
    <w:p w:rsidR="00282F1D" w:rsidRPr="00AF650E" w:rsidRDefault="00282F1D" w:rsidP="00282F1D">
      <w:pPr>
        <w:rPr>
          <w:lang w:val="es-ES_tradnl"/>
        </w:rPr>
      </w:pPr>
      <w:r w:rsidRPr="00AF650E">
        <w:rPr>
          <w:lang w:val="es-ES_tradnl"/>
        </w:rPr>
        <w:t xml:space="preserve">En la </w:t>
      </w:r>
      <w:r w:rsidR="00FF33C6">
        <w:rPr>
          <w:lang w:val="es-ES_tradnl"/>
        </w:rPr>
        <w:t>Fig. </w:t>
      </w:r>
      <w:r w:rsidRPr="00AF650E">
        <w:rPr>
          <w:lang w:val="es-ES_tradnl"/>
        </w:rPr>
        <w:t>2 se representa la estructura de datos del tren comprimido en la interfaz digital. Los datos de cada cuadro se dividen en cuatro canales DIF.</w:t>
      </w:r>
    </w:p>
    <w:p w:rsidR="00282F1D" w:rsidRPr="00AF650E" w:rsidRDefault="00282F1D" w:rsidP="00282F1D">
      <w:pPr>
        <w:rPr>
          <w:lang w:val="es-ES_tradnl"/>
        </w:rPr>
      </w:pPr>
      <w:r w:rsidRPr="00AF650E">
        <w:rPr>
          <w:lang w:val="es-ES_tradnl"/>
        </w:rPr>
        <w:t>Cada canal DIF se divide en 10 secuencias DIF para un sistema de 60 Hz</w:t>
      </w:r>
      <w:r w:rsidRPr="00B040B9">
        <w:rPr>
          <w:rStyle w:val="FootnoteReference"/>
        </w:rPr>
        <w:footnoteReference w:id="1"/>
      </w:r>
      <w:r w:rsidRPr="00AF650E">
        <w:rPr>
          <w:lang w:val="es-ES_tradnl"/>
        </w:rPr>
        <w:t xml:space="preserve"> y en 12 secuencias DIF para un sistema de 50 Hz.</w:t>
      </w:r>
    </w:p>
    <w:p w:rsidR="00282F1D" w:rsidRPr="00AF650E" w:rsidRDefault="00282F1D" w:rsidP="00945EBD">
      <w:pPr>
        <w:keepNext/>
        <w:keepLines/>
        <w:rPr>
          <w:lang w:val="es-ES_tradnl"/>
        </w:rPr>
      </w:pPr>
      <w:r w:rsidRPr="00AF650E">
        <w:rPr>
          <w:lang w:val="es-ES_tradnl"/>
        </w:rPr>
        <w:lastRenderedPageBreak/>
        <w:t>Cada secuencia DIF consta de una sección de encabezamiento, sección de subcódigo, sección de audio y sesión de vídeo con los siguientes bloques DIF respectivamente:</w:t>
      </w:r>
    </w:p>
    <w:p w:rsidR="00282F1D" w:rsidRPr="00AF650E" w:rsidRDefault="00282F1D" w:rsidP="00945EBD">
      <w:pPr>
        <w:pStyle w:val="enumlev1"/>
        <w:keepNext/>
        <w:keepLines/>
        <w:rPr>
          <w:lang w:val="es-ES_tradnl"/>
        </w:rPr>
      </w:pPr>
      <w:r w:rsidRPr="00AF650E">
        <w:rPr>
          <w:lang w:val="es-ES_tradnl"/>
        </w:rPr>
        <w:tab/>
        <w:t>Sección de encabezamiento:</w:t>
      </w:r>
      <w:r w:rsidRPr="00AF650E">
        <w:rPr>
          <w:lang w:val="es-ES_tradnl"/>
        </w:rPr>
        <w:tab/>
        <w:t>1 bloque DIF</w:t>
      </w:r>
      <w:r w:rsidRPr="00AF650E">
        <w:rPr>
          <w:lang w:val="es-ES_tradnl"/>
        </w:rPr>
        <w:tab/>
      </w:r>
    </w:p>
    <w:p w:rsidR="00282F1D" w:rsidRPr="00AF650E" w:rsidRDefault="00282F1D" w:rsidP="00945EBD">
      <w:pPr>
        <w:pStyle w:val="enumlev1"/>
        <w:keepNext/>
        <w:keepLines/>
        <w:rPr>
          <w:lang w:val="es-ES_tradnl"/>
        </w:rPr>
      </w:pPr>
      <w:r w:rsidRPr="00AF650E">
        <w:rPr>
          <w:lang w:val="es-ES_tradnl"/>
        </w:rPr>
        <w:tab/>
        <w:t>Sección de Subcódigo:</w:t>
      </w:r>
      <w:r w:rsidRPr="00AF650E">
        <w:rPr>
          <w:lang w:val="es-ES_tradnl"/>
        </w:rPr>
        <w:tab/>
        <w:t xml:space="preserve">2 bloques DIF </w:t>
      </w:r>
    </w:p>
    <w:p w:rsidR="00282F1D" w:rsidRPr="00AF650E" w:rsidRDefault="00282F1D" w:rsidP="00945EBD">
      <w:pPr>
        <w:pStyle w:val="enumlev1"/>
        <w:keepNext/>
        <w:keepLines/>
        <w:rPr>
          <w:lang w:val="es-ES_tradnl"/>
        </w:rPr>
      </w:pPr>
      <w:r w:rsidRPr="00AF650E">
        <w:rPr>
          <w:lang w:val="es-ES_tradnl"/>
        </w:rPr>
        <w:tab/>
        <w:t>Sección de VAUX:</w:t>
      </w:r>
      <w:r w:rsidRPr="00AF650E">
        <w:rPr>
          <w:lang w:val="es-ES_tradnl"/>
        </w:rPr>
        <w:tab/>
      </w:r>
      <w:r w:rsidRPr="00AF650E">
        <w:rPr>
          <w:lang w:val="es-ES_tradnl"/>
        </w:rPr>
        <w:tab/>
        <w:t>3 bloques DIF</w:t>
      </w:r>
    </w:p>
    <w:p w:rsidR="00282F1D" w:rsidRPr="00AF650E" w:rsidRDefault="00282F1D" w:rsidP="00282F1D">
      <w:pPr>
        <w:pStyle w:val="enumlev1"/>
        <w:rPr>
          <w:lang w:val="es-ES_tradnl"/>
        </w:rPr>
      </w:pPr>
      <w:r w:rsidRPr="00AF650E">
        <w:rPr>
          <w:lang w:val="es-ES_tradnl"/>
        </w:rPr>
        <w:tab/>
        <w:t>Sección de audio:</w:t>
      </w:r>
      <w:r w:rsidRPr="00AF650E">
        <w:rPr>
          <w:lang w:val="es-ES_tradnl"/>
        </w:rPr>
        <w:tab/>
      </w:r>
      <w:r w:rsidRPr="00AF650E">
        <w:rPr>
          <w:lang w:val="es-ES_tradnl"/>
        </w:rPr>
        <w:tab/>
        <w:t>9 bloques DIF</w:t>
      </w:r>
    </w:p>
    <w:p w:rsidR="00282F1D" w:rsidRPr="00AF650E" w:rsidRDefault="00282F1D" w:rsidP="00282F1D">
      <w:pPr>
        <w:pStyle w:val="enumlev1"/>
        <w:rPr>
          <w:lang w:val="es-ES_tradnl"/>
        </w:rPr>
      </w:pPr>
      <w:r w:rsidRPr="00AF650E">
        <w:rPr>
          <w:lang w:val="es-ES_tradnl"/>
        </w:rPr>
        <w:tab/>
        <w:t>Sección de vídeo:</w:t>
      </w:r>
      <w:r w:rsidRPr="00AF650E">
        <w:rPr>
          <w:lang w:val="es-ES_tradnl"/>
        </w:rPr>
        <w:tab/>
      </w:r>
      <w:r w:rsidRPr="00AF650E">
        <w:rPr>
          <w:lang w:val="es-ES_tradnl"/>
        </w:rPr>
        <w:tab/>
        <w:t>135 bloques DIF.</w:t>
      </w:r>
    </w:p>
    <w:p w:rsidR="00282F1D" w:rsidRPr="00AF650E" w:rsidRDefault="00282F1D" w:rsidP="00ED1046">
      <w:pPr>
        <w:rPr>
          <w:lang w:val="es-ES_tradnl"/>
        </w:rPr>
      </w:pPr>
      <w:r w:rsidRPr="00AF650E">
        <w:rPr>
          <w:lang w:val="es-ES_tradnl"/>
        </w:rPr>
        <w:t xml:space="preserve">Como se muestra en la </w:t>
      </w:r>
      <w:r w:rsidR="00FF33C6">
        <w:rPr>
          <w:lang w:val="es-ES_tradnl"/>
        </w:rPr>
        <w:t>Fig. </w:t>
      </w:r>
      <w:r w:rsidRPr="00AF650E">
        <w:rPr>
          <w:lang w:val="es-ES_tradnl"/>
        </w:rPr>
        <w:t xml:space="preserve">2, cada bloque DIF consta de un ID de 3 bytes y de 77 bytes de datos. Los bytes de datos DIF se enumeran de 0 a 79. En la </w:t>
      </w:r>
      <w:r w:rsidR="00FF33C6">
        <w:rPr>
          <w:lang w:val="es-ES_tradnl"/>
        </w:rPr>
        <w:t>Fig. </w:t>
      </w:r>
      <w:r w:rsidRPr="00AF650E">
        <w:rPr>
          <w:lang w:val="es-ES_tradnl"/>
        </w:rPr>
        <w:t>3 se representa la estructura de datos de una secuencia DIF.</w:t>
      </w:r>
    </w:p>
    <w:p w:rsidR="00A95203" w:rsidRPr="00AF650E" w:rsidRDefault="00A95203" w:rsidP="00282F1D">
      <w:pPr>
        <w:rPr>
          <w:lang w:val="es-ES_tradnl"/>
        </w:rPr>
      </w:pPr>
    </w:p>
    <w:p w:rsidR="00A95203" w:rsidRPr="00AF650E" w:rsidRDefault="00A95203" w:rsidP="00282F1D">
      <w:pPr>
        <w:rPr>
          <w:lang w:val="es-ES_tradnl"/>
        </w:rPr>
      </w:pPr>
    </w:p>
    <w:p w:rsidR="00282F1D" w:rsidRPr="00B040B9" w:rsidRDefault="00282F1D" w:rsidP="00282F1D">
      <w:pPr>
        <w:pStyle w:val="FigureNo"/>
      </w:pPr>
      <w:bookmarkStart w:id="3" w:name="_Ref387837551"/>
      <w:r w:rsidRPr="00B040B9">
        <w:t>Figur</w:t>
      </w:r>
      <w:bookmarkEnd w:id="3"/>
      <w:r w:rsidRPr="00B040B9">
        <w:t>A 2</w:t>
      </w:r>
    </w:p>
    <w:p w:rsidR="00282F1D" w:rsidRPr="00B040B9" w:rsidRDefault="00282F1D" w:rsidP="00282F1D">
      <w:pPr>
        <w:pStyle w:val="Figuretitle"/>
      </w:pPr>
      <w:r w:rsidRPr="00B040B9">
        <w:t>Estructura de datos</w:t>
      </w:r>
    </w:p>
    <w:p w:rsidR="00282F1D" w:rsidRPr="00B040B9" w:rsidRDefault="00945EBD" w:rsidP="00282F1D">
      <w:pPr>
        <w:pStyle w:val="Figure"/>
      </w:pPr>
      <w:r>
        <w:pict>
          <v:shape id="_x0000_i1026" type="#_x0000_t75" style="width:462.55pt;height:280.25pt">
            <v:imagedata r:id="rId23" o:title=""/>
          </v:shape>
        </w:pict>
      </w:r>
    </w:p>
    <w:p w:rsidR="00282F1D" w:rsidRPr="00AF650E" w:rsidRDefault="00282F1D" w:rsidP="00282F1D">
      <w:pPr>
        <w:rPr>
          <w:lang w:val="es-ES_tradnl"/>
        </w:rPr>
      </w:pPr>
      <w:r w:rsidRPr="00AF650E">
        <w:rPr>
          <w:lang w:val="es-ES_tradnl"/>
        </w:rPr>
        <w:t>donde:</w:t>
      </w:r>
    </w:p>
    <w:p w:rsidR="00282F1D" w:rsidRPr="00AF650E" w:rsidRDefault="00282F1D" w:rsidP="00282F1D">
      <w:pPr>
        <w:rPr>
          <w:lang w:val="es-ES_tradnl"/>
        </w:rPr>
      </w:pPr>
      <w:r w:rsidRPr="00AF650E">
        <w:rPr>
          <w:lang w:val="es-ES_tradnl"/>
        </w:rPr>
        <w:tab/>
        <w:t xml:space="preserve">n = 10 para sistemas de 60 Hz </w:t>
      </w:r>
    </w:p>
    <w:p w:rsidR="00282F1D" w:rsidRPr="00AF650E" w:rsidRDefault="00282F1D" w:rsidP="00282F1D">
      <w:pPr>
        <w:rPr>
          <w:lang w:val="es-ES_tradnl"/>
        </w:rPr>
      </w:pPr>
      <w:r w:rsidRPr="00AF650E">
        <w:rPr>
          <w:lang w:val="es-ES_tradnl"/>
        </w:rPr>
        <w:tab/>
        <w:t>n = 12 para sistemas de 50 Hz.</w:t>
      </w:r>
    </w:p>
    <w:p w:rsidR="00282F1D" w:rsidRPr="00AF650E" w:rsidRDefault="00282F1D" w:rsidP="00282F1D">
      <w:pPr>
        <w:pStyle w:val="FigureNo"/>
        <w:rPr>
          <w:lang w:val="es-ES_tradnl"/>
        </w:rPr>
      </w:pPr>
      <w:bookmarkStart w:id="4" w:name="_Ref388353652"/>
      <w:r w:rsidRPr="00AF650E">
        <w:rPr>
          <w:lang w:val="es-ES_tradnl"/>
        </w:rPr>
        <w:lastRenderedPageBreak/>
        <w:t>FigurA 3</w:t>
      </w:r>
      <w:bookmarkEnd w:id="4"/>
    </w:p>
    <w:p w:rsidR="00282F1D" w:rsidRPr="00AF650E" w:rsidRDefault="00282F1D" w:rsidP="00282F1D">
      <w:pPr>
        <w:pStyle w:val="Figuretitle"/>
        <w:rPr>
          <w:lang w:val="es-ES_tradnl"/>
        </w:rPr>
      </w:pPr>
      <w:r w:rsidRPr="00AF650E">
        <w:rPr>
          <w:lang w:val="es-ES_tradnl"/>
        </w:rPr>
        <w:t xml:space="preserve">Estructura de datos de una secuencia DIF </w:t>
      </w:r>
    </w:p>
    <w:p w:rsidR="00282F1D" w:rsidRPr="00B040B9" w:rsidRDefault="00655D0C" w:rsidP="00282F1D">
      <w:pPr>
        <w:pStyle w:val="Figure"/>
      </w:pPr>
      <w:r>
        <w:object w:dxaOrig="9588" w:dyaOrig="7286">
          <v:shape id="_x0000_i1027" type="#_x0000_t75" style="width:479.85pt;height:364.1pt" o:ole="">
            <v:imagedata r:id="rId24" o:title=""/>
          </v:shape>
          <o:OLEObject Type="Embed" ProgID="CorelDRAW.Graphic.14" ShapeID="_x0000_i1027" DrawAspect="Content" ObjectID="_1354022503" r:id="rId25"/>
        </w:object>
      </w:r>
    </w:p>
    <w:p w:rsidR="00282F1D" w:rsidRPr="00AF650E" w:rsidRDefault="00282F1D" w:rsidP="00282F1D">
      <w:pPr>
        <w:rPr>
          <w:lang w:val="es-ES_tradnl"/>
        </w:rPr>
      </w:pPr>
      <w:r w:rsidRPr="00AF650E">
        <w:rPr>
          <w:lang w:val="es-ES_tradnl"/>
        </w:rPr>
        <w:t>donde:</w:t>
      </w:r>
    </w:p>
    <w:p w:rsidR="00282F1D" w:rsidRPr="00AF650E" w:rsidRDefault="00282F1D" w:rsidP="00282F1D">
      <w:pPr>
        <w:pStyle w:val="Equationlegend"/>
        <w:rPr>
          <w:lang w:val="es-ES_tradnl"/>
        </w:rPr>
      </w:pPr>
      <w:r w:rsidRPr="00AF650E">
        <w:rPr>
          <w:lang w:val="es-ES_tradnl"/>
        </w:rPr>
        <w:tab/>
        <w:t>i:</w:t>
      </w:r>
      <w:r w:rsidRPr="00AF650E">
        <w:rPr>
          <w:lang w:val="es-ES_tradnl"/>
        </w:rPr>
        <w:tab/>
      </w:r>
      <w:r w:rsidR="00ED1046" w:rsidRPr="00AF650E">
        <w:rPr>
          <w:lang w:val="es-ES_tradnl"/>
        </w:rPr>
        <w:t xml:space="preserve">Número </w:t>
      </w:r>
      <w:r w:rsidRPr="00AF650E">
        <w:rPr>
          <w:lang w:val="es-ES_tradnl"/>
        </w:rPr>
        <w:t xml:space="preserve">de canal DIF </w:t>
      </w:r>
    </w:p>
    <w:p w:rsidR="00282F1D" w:rsidRPr="00AF650E" w:rsidRDefault="00282F1D" w:rsidP="00282F1D">
      <w:pPr>
        <w:pStyle w:val="Equationlegend"/>
        <w:rPr>
          <w:lang w:val="es-ES_tradnl"/>
        </w:rPr>
      </w:pPr>
      <w:r w:rsidRPr="00AF650E">
        <w:rPr>
          <w:lang w:val="es-ES_tradnl" w:eastAsia="ja-JP"/>
        </w:rPr>
        <w:tab/>
      </w:r>
      <w:r w:rsidRPr="00AF650E">
        <w:rPr>
          <w:lang w:val="es-ES_tradnl"/>
        </w:rPr>
        <w:t xml:space="preserve">i = </w:t>
      </w:r>
      <w:r w:rsidRPr="00AF650E">
        <w:rPr>
          <w:lang w:val="es-ES_tradnl"/>
        </w:rPr>
        <w:tab/>
        <w:t>0,1,2,3</w:t>
      </w:r>
    </w:p>
    <w:p w:rsidR="00282F1D" w:rsidRPr="00AF650E" w:rsidRDefault="00282F1D" w:rsidP="00282F1D">
      <w:pPr>
        <w:pStyle w:val="Equationlegend"/>
        <w:rPr>
          <w:lang w:val="es-ES_tradnl"/>
        </w:rPr>
      </w:pPr>
      <w:r w:rsidRPr="00AF650E">
        <w:rPr>
          <w:lang w:val="es-ES_tradnl"/>
        </w:rPr>
        <w:tab/>
        <w:t xml:space="preserve">H0,i: </w:t>
      </w:r>
      <w:r w:rsidRPr="00AF650E">
        <w:rPr>
          <w:lang w:val="es-ES_tradnl"/>
        </w:rPr>
        <w:tab/>
        <w:t xml:space="preserve">bloque DIF </w:t>
      </w:r>
      <w:r w:rsidR="00ED1046">
        <w:rPr>
          <w:lang w:val="es-ES_tradnl"/>
        </w:rPr>
        <w:t>en la sección de encabezamiento</w:t>
      </w:r>
    </w:p>
    <w:p w:rsidR="00282F1D" w:rsidRPr="00AF650E" w:rsidRDefault="00282F1D" w:rsidP="00282F1D">
      <w:pPr>
        <w:pStyle w:val="Equationlegend"/>
        <w:rPr>
          <w:lang w:val="es-ES_tradnl"/>
        </w:rPr>
      </w:pPr>
      <w:r w:rsidRPr="00AF650E">
        <w:rPr>
          <w:lang w:val="es-ES_tradnl"/>
        </w:rPr>
        <w:tab/>
        <w:t>SC0,i a SC1,i:</w:t>
      </w:r>
      <w:r w:rsidRPr="00AF650E">
        <w:rPr>
          <w:lang w:val="es-ES_tradnl"/>
        </w:rPr>
        <w:tab/>
        <w:t xml:space="preserve">bloque DIF en la sección de subcódigo </w:t>
      </w:r>
    </w:p>
    <w:p w:rsidR="00282F1D" w:rsidRPr="00AF650E" w:rsidRDefault="00282F1D" w:rsidP="00282F1D">
      <w:pPr>
        <w:pStyle w:val="Equationlegend"/>
        <w:rPr>
          <w:lang w:val="es-ES_tradnl"/>
        </w:rPr>
      </w:pPr>
      <w:r w:rsidRPr="00AF650E">
        <w:rPr>
          <w:lang w:val="es-ES_tradnl"/>
        </w:rPr>
        <w:tab/>
        <w:t>VA0,i a VA2,i:</w:t>
      </w:r>
      <w:r w:rsidRPr="00AF650E">
        <w:rPr>
          <w:lang w:val="es-ES_tradnl"/>
        </w:rPr>
        <w:tab/>
        <w:t xml:space="preserve">bloques DIF en la sección VAUX </w:t>
      </w:r>
    </w:p>
    <w:p w:rsidR="00282F1D" w:rsidRPr="00AF650E" w:rsidRDefault="00282F1D" w:rsidP="00282F1D">
      <w:pPr>
        <w:pStyle w:val="Equationlegend"/>
        <w:rPr>
          <w:lang w:val="es-ES_tradnl"/>
        </w:rPr>
      </w:pPr>
      <w:r w:rsidRPr="00AF650E">
        <w:rPr>
          <w:lang w:val="es-ES_tradnl"/>
        </w:rPr>
        <w:tab/>
        <w:t>A0,i   a A8,i:</w:t>
      </w:r>
      <w:r w:rsidRPr="00AF650E">
        <w:rPr>
          <w:lang w:val="es-ES_tradnl"/>
        </w:rPr>
        <w:tab/>
        <w:t xml:space="preserve">bloque DIF en la sección de audio </w:t>
      </w:r>
    </w:p>
    <w:p w:rsidR="00282F1D" w:rsidRPr="00AF650E" w:rsidRDefault="00282F1D" w:rsidP="00282F1D">
      <w:pPr>
        <w:pStyle w:val="Equationlegend"/>
        <w:rPr>
          <w:lang w:val="es-ES_tradnl"/>
        </w:rPr>
      </w:pPr>
      <w:r w:rsidRPr="00AF650E">
        <w:rPr>
          <w:lang w:val="es-ES_tradnl"/>
        </w:rPr>
        <w:tab/>
        <w:t>V0,i   a V134,i:</w:t>
      </w:r>
      <w:r w:rsidRPr="00AF650E">
        <w:rPr>
          <w:lang w:val="es-ES_tradnl"/>
        </w:rPr>
        <w:tab/>
        <w:t>bloque DIF en la sección de vídeo.</w:t>
      </w:r>
    </w:p>
    <w:p w:rsidR="00282F1D" w:rsidRPr="00AF650E" w:rsidRDefault="00282F1D" w:rsidP="00282F1D">
      <w:pPr>
        <w:pStyle w:val="Heading2"/>
        <w:rPr>
          <w:lang w:val="es-ES_tradnl"/>
        </w:rPr>
      </w:pPr>
      <w:r w:rsidRPr="00AF650E">
        <w:rPr>
          <w:lang w:val="es-ES_tradnl"/>
        </w:rPr>
        <w:t>3.3</w:t>
      </w:r>
      <w:r w:rsidRPr="00AF650E">
        <w:rPr>
          <w:lang w:val="es-ES_tradnl"/>
        </w:rPr>
        <w:tab/>
        <w:t xml:space="preserve">Sección de encabezamiento </w:t>
      </w:r>
    </w:p>
    <w:p w:rsidR="00282F1D" w:rsidRPr="00AF650E" w:rsidRDefault="00282F1D" w:rsidP="00282F1D">
      <w:pPr>
        <w:pStyle w:val="Heading3"/>
        <w:rPr>
          <w:lang w:val="es-ES_tradnl"/>
        </w:rPr>
      </w:pPr>
      <w:r w:rsidRPr="00AF650E">
        <w:rPr>
          <w:lang w:val="es-ES_tradnl"/>
        </w:rPr>
        <w:t>3.3.1</w:t>
      </w:r>
      <w:r w:rsidRPr="00AF650E">
        <w:rPr>
          <w:lang w:val="es-ES_tradnl"/>
        </w:rPr>
        <w:tab/>
        <w:t>ID</w:t>
      </w:r>
    </w:p>
    <w:p w:rsidR="00282F1D" w:rsidRPr="00AF650E" w:rsidRDefault="00282F1D" w:rsidP="00282F1D">
      <w:pPr>
        <w:rPr>
          <w:lang w:val="es-ES_tradnl"/>
        </w:rPr>
      </w:pPr>
      <w:r w:rsidRPr="00AF650E">
        <w:rPr>
          <w:lang w:val="es-ES_tradnl"/>
        </w:rPr>
        <w:t xml:space="preserve">La parte de ID de cada bloque DIF de la sección de encabezamiento, que se muestra en la </w:t>
      </w:r>
      <w:r w:rsidR="00FF33C6">
        <w:rPr>
          <w:lang w:val="es-ES_tradnl"/>
        </w:rPr>
        <w:t>Fig. </w:t>
      </w:r>
      <w:r w:rsidRPr="00AF650E">
        <w:rPr>
          <w:lang w:val="es-ES_tradnl"/>
        </w:rPr>
        <w:t>2, consta de 3 bytes (ID0, ID1, ID2). En el Cuadro 1 se muestra el contenido del ID de un bloque DIF.</w:t>
      </w:r>
    </w:p>
    <w:p w:rsidR="00282F1D" w:rsidRPr="00AF650E" w:rsidRDefault="00282F1D" w:rsidP="00282F1D">
      <w:pPr>
        <w:pStyle w:val="TableNo"/>
        <w:rPr>
          <w:lang w:val="es-ES_tradnl"/>
        </w:rPr>
      </w:pPr>
      <w:r w:rsidRPr="00AF650E">
        <w:rPr>
          <w:lang w:val="es-ES_tradnl"/>
        </w:rPr>
        <w:lastRenderedPageBreak/>
        <w:t>CUADRO 1</w:t>
      </w:r>
    </w:p>
    <w:p w:rsidR="00282F1D" w:rsidRPr="00AF650E" w:rsidRDefault="00282F1D" w:rsidP="00282F1D">
      <w:pPr>
        <w:pStyle w:val="Tabletitle"/>
        <w:rPr>
          <w:lang w:val="es-ES_tradnl"/>
        </w:rPr>
      </w:pPr>
      <w:r w:rsidRPr="00AF650E">
        <w:rPr>
          <w:lang w:val="es-ES_tradnl"/>
        </w:rPr>
        <w:t xml:space="preserve">Datos de ID de un bloque DIF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28"/>
        <w:gridCol w:w="918"/>
        <w:gridCol w:w="993"/>
        <w:gridCol w:w="933"/>
      </w:tblGrid>
      <w:tr w:rsidR="00282F1D" w:rsidRPr="00945EBD" w:rsidTr="00655D0C">
        <w:trPr>
          <w:cantSplit/>
          <w:jc w:val="center"/>
        </w:trPr>
        <w:tc>
          <w:tcPr>
            <w:tcW w:w="828" w:type="dxa"/>
            <w:tcBorders>
              <w:top w:val="nil"/>
              <w:left w:val="nil"/>
              <w:bottom w:val="nil"/>
              <w:right w:val="nil"/>
            </w:tcBorders>
          </w:tcPr>
          <w:p w:rsidR="00282F1D" w:rsidRPr="00442F6B" w:rsidRDefault="00282F1D" w:rsidP="00442F6B">
            <w:pPr>
              <w:pStyle w:val="Tablehead"/>
              <w:rPr>
                <w:rFonts w:ascii="Arial" w:hAnsi="Arial"/>
                <w:b w:val="0"/>
                <w:sz w:val="18"/>
                <w:lang w:val="es-ES_tradnl"/>
              </w:rPr>
            </w:pPr>
          </w:p>
        </w:tc>
        <w:tc>
          <w:tcPr>
            <w:tcW w:w="2844" w:type="dxa"/>
            <w:gridSpan w:val="3"/>
            <w:tcBorders>
              <w:top w:val="single" w:sz="6" w:space="0" w:color="auto"/>
              <w:left w:val="single" w:sz="6" w:space="0" w:color="auto"/>
              <w:bottom w:val="single" w:sz="6" w:space="0" w:color="auto"/>
              <w:right w:val="single" w:sz="6" w:space="0" w:color="auto"/>
            </w:tcBorders>
            <w:vAlign w:val="center"/>
          </w:tcPr>
          <w:p w:rsidR="00282F1D" w:rsidRPr="00442F6B" w:rsidRDefault="00282F1D" w:rsidP="00442F6B">
            <w:pPr>
              <w:pStyle w:val="Tablehead"/>
              <w:rPr>
                <w:rFonts w:ascii="Arial" w:hAnsi="Arial"/>
                <w:b w:val="0"/>
                <w:sz w:val="18"/>
                <w:lang w:val="es-ES_tradnl"/>
              </w:rPr>
            </w:pPr>
            <w:r w:rsidRPr="00442F6B">
              <w:rPr>
                <w:rFonts w:ascii="Arial" w:eastAsia="MS PMincho" w:hAnsi="Arial"/>
                <w:b w:val="0"/>
                <w:sz w:val="18"/>
                <w:lang w:val="es-ES_tradnl"/>
              </w:rPr>
              <w:t>Número de posición del byte</w:t>
            </w:r>
          </w:p>
        </w:tc>
      </w:tr>
      <w:tr w:rsidR="00282F1D" w:rsidRPr="00B040B9" w:rsidTr="00655D0C">
        <w:trPr>
          <w:cantSplit/>
          <w:jc w:val="center"/>
        </w:trPr>
        <w:tc>
          <w:tcPr>
            <w:tcW w:w="828" w:type="dxa"/>
            <w:tcBorders>
              <w:top w:val="nil"/>
              <w:left w:val="nil"/>
              <w:bottom w:val="nil"/>
              <w:right w:val="nil"/>
            </w:tcBorders>
            <w:vAlign w:val="bottom"/>
          </w:tcPr>
          <w:p w:rsidR="00282F1D" w:rsidRPr="00AF650E" w:rsidRDefault="00282F1D" w:rsidP="00CB686F">
            <w:pPr>
              <w:pStyle w:val="Tabletext"/>
              <w:jc w:val="center"/>
              <w:rPr>
                <w:rFonts w:ascii="Arial" w:hAnsi="Arial" w:cs="Arial"/>
                <w:sz w:val="18"/>
                <w:lang w:val="es-ES_tradnl"/>
              </w:rPr>
            </w:pPr>
          </w:p>
        </w:tc>
        <w:tc>
          <w:tcPr>
            <w:tcW w:w="918" w:type="dxa"/>
            <w:tcBorders>
              <w:top w:val="single" w:sz="6" w:space="0" w:color="auto"/>
              <w:left w:val="single" w:sz="6" w:space="0" w:color="auto"/>
              <w:bottom w:val="nil"/>
              <w:right w:val="single" w:sz="6" w:space="0" w:color="auto"/>
            </w:tcBorders>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0</w:t>
            </w:r>
          </w:p>
        </w:tc>
        <w:tc>
          <w:tcPr>
            <w:tcW w:w="993" w:type="dxa"/>
            <w:tcBorders>
              <w:top w:val="single" w:sz="6" w:space="0" w:color="auto"/>
              <w:left w:val="single" w:sz="6" w:space="0" w:color="auto"/>
              <w:bottom w:val="nil"/>
              <w:right w:val="single" w:sz="6" w:space="0" w:color="auto"/>
            </w:tcBorders>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1</w:t>
            </w:r>
          </w:p>
        </w:tc>
        <w:tc>
          <w:tcPr>
            <w:tcW w:w="933" w:type="dxa"/>
            <w:tcBorders>
              <w:top w:val="single" w:sz="6" w:space="0" w:color="auto"/>
              <w:left w:val="single" w:sz="6" w:space="0" w:color="auto"/>
              <w:bottom w:val="nil"/>
              <w:right w:val="single" w:sz="6" w:space="0" w:color="auto"/>
            </w:tcBorders>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2</w:t>
            </w:r>
          </w:p>
        </w:tc>
      </w:tr>
      <w:tr w:rsidR="00282F1D" w:rsidRPr="00B040B9" w:rsidTr="00655D0C">
        <w:trPr>
          <w:cantSplit/>
          <w:jc w:val="center"/>
        </w:trPr>
        <w:tc>
          <w:tcPr>
            <w:tcW w:w="828" w:type="dxa"/>
            <w:tcBorders>
              <w:top w:val="nil"/>
              <w:left w:val="nil"/>
              <w:bottom w:val="nil"/>
              <w:right w:val="nil"/>
            </w:tcBorders>
          </w:tcPr>
          <w:p w:rsidR="00282F1D" w:rsidRPr="00CB686F" w:rsidRDefault="00282F1D" w:rsidP="00CB686F">
            <w:pPr>
              <w:pStyle w:val="Tabletext"/>
              <w:jc w:val="center"/>
              <w:rPr>
                <w:rFonts w:ascii="Arial" w:hAnsi="Arial" w:cs="Arial"/>
                <w:sz w:val="18"/>
              </w:rPr>
            </w:pPr>
          </w:p>
        </w:tc>
        <w:tc>
          <w:tcPr>
            <w:tcW w:w="918" w:type="dxa"/>
            <w:tcBorders>
              <w:top w:val="nil"/>
              <w:left w:val="single" w:sz="6" w:space="0" w:color="auto"/>
              <w:bottom w:val="single" w:sz="6" w:space="0" w:color="auto"/>
              <w:right w:val="single" w:sz="6" w:space="0" w:color="auto"/>
            </w:tcBorders>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ID0</w:t>
            </w:r>
          </w:p>
        </w:tc>
        <w:tc>
          <w:tcPr>
            <w:tcW w:w="993" w:type="dxa"/>
            <w:tcBorders>
              <w:top w:val="nil"/>
              <w:left w:val="single" w:sz="6" w:space="0" w:color="auto"/>
              <w:bottom w:val="single" w:sz="6" w:space="0" w:color="auto"/>
              <w:right w:val="single" w:sz="6" w:space="0" w:color="auto"/>
            </w:tcBorders>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ID1</w:t>
            </w:r>
          </w:p>
        </w:tc>
        <w:tc>
          <w:tcPr>
            <w:tcW w:w="933" w:type="dxa"/>
            <w:tcBorders>
              <w:top w:val="nil"/>
              <w:left w:val="single" w:sz="6" w:space="0" w:color="auto"/>
              <w:bottom w:val="single" w:sz="6" w:space="0" w:color="auto"/>
              <w:right w:val="single" w:sz="6" w:space="0" w:color="auto"/>
            </w:tcBorders>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ID2</w:t>
            </w:r>
          </w:p>
        </w:tc>
      </w:tr>
      <w:tr w:rsidR="00282F1D" w:rsidRPr="00B040B9" w:rsidTr="00655D0C">
        <w:trPr>
          <w:cantSplit/>
          <w:jc w:val="center"/>
        </w:trPr>
        <w:tc>
          <w:tcPr>
            <w:tcW w:w="828" w:type="dxa"/>
            <w:tcBorders>
              <w:top w:val="nil"/>
              <w:left w:val="nil"/>
              <w:bottom w:val="nil"/>
            </w:tcBorders>
            <w:vAlign w:val="center"/>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MSB</w:t>
            </w:r>
          </w:p>
        </w:tc>
        <w:tc>
          <w:tcPr>
            <w:tcW w:w="918" w:type="dxa"/>
            <w:tcBorders>
              <w:top w:val="nil"/>
              <w:bottom w:val="nil"/>
            </w:tcBorders>
            <w:vAlign w:val="center"/>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SCT2</w:t>
            </w:r>
          </w:p>
        </w:tc>
        <w:tc>
          <w:tcPr>
            <w:tcW w:w="993" w:type="dxa"/>
            <w:tcBorders>
              <w:top w:val="nil"/>
              <w:bottom w:val="nil"/>
            </w:tcBorders>
            <w:vAlign w:val="center"/>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Dseq3</w:t>
            </w:r>
          </w:p>
        </w:tc>
        <w:tc>
          <w:tcPr>
            <w:tcW w:w="933" w:type="dxa"/>
            <w:tcBorders>
              <w:top w:val="nil"/>
              <w:bottom w:val="nil"/>
            </w:tcBorders>
            <w:vAlign w:val="center"/>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DBN7</w:t>
            </w:r>
          </w:p>
        </w:tc>
      </w:tr>
      <w:tr w:rsidR="00282F1D" w:rsidRPr="00B040B9" w:rsidTr="00655D0C">
        <w:trPr>
          <w:cantSplit/>
          <w:jc w:val="center"/>
        </w:trPr>
        <w:tc>
          <w:tcPr>
            <w:tcW w:w="828" w:type="dxa"/>
            <w:tcBorders>
              <w:top w:val="nil"/>
              <w:left w:val="nil"/>
              <w:bottom w:val="nil"/>
            </w:tcBorders>
            <w:vAlign w:val="center"/>
          </w:tcPr>
          <w:p w:rsidR="00282F1D" w:rsidRPr="00CB686F" w:rsidRDefault="00282F1D" w:rsidP="00CB686F">
            <w:pPr>
              <w:pStyle w:val="Tabletext"/>
              <w:jc w:val="center"/>
              <w:rPr>
                <w:rFonts w:ascii="Arial" w:eastAsia="MS PMincho" w:hAnsi="Arial" w:cs="Arial"/>
                <w:sz w:val="18"/>
              </w:rPr>
            </w:pPr>
          </w:p>
        </w:tc>
        <w:tc>
          <w:tcPr>
            <w:tcW w:w="918" w:type="dxa"/>
            <w:tcBorders>
              <w:top w:val="nil"/>
              <w:bottom w:val="nil"/>
            </w:tcBorders>
            <w:vAlign w:val="center"/>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SCT1</w:t>
            </w:r>
          </w:p>
        </w:tc>
        <w:tc>
          <w:tcPr>
            <w:tcW w:w="993" w:type="dxa"/>
            <w:tcBorders>
              <w:top w:val="nil"/>
              <w:bottom w:val="nil"/>
            </w:tcBorders>
            <w:vAlign w:val="center"/>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Dseq2</w:t>
            </w:r>
          </w:p>
        </w:tc>
        <w:tc>
          <w:tcPr>
            <w:tcW w:w="933" w:type="dxa"/>
            <w:tcBorders>
              <w:top w:val="nil"/>
              <w:bottom w:val="nil"/>
            </w:tcBorders>
            <w:vAlign w:val="center"/>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DBN6</w:t>
            </w:r>
          </w:p>
        </w:tc>
      </w:tr>
      <w:tr w:rsidR="00282F1D" w:rsidRPr="00B040B9" w:rsidTr="00655D0C">
        <w:trPr>
          <w:cantSplit/>
          <w:jc w:val="center"/>
        </w:trPr>
        <w:tc>
          <w:tcPr>
            <w:tcW w:w="828" w:type="dxa"/>
            <w:tcBorders>
              <w:top w:val="nil"/>
              <w:left w:val="nil"/>
              <w:bottom w:val="nil"/>
            </w:tcBorders>
            <w:vAlign w:val="center"/>
          </w:tcPr>
          <w:p w:rsidR="00282F1D" w:rsidRPr="00CB686F" w:rsidRDefault="00282F1D" w:rsidP="00CB686F">
            <w:pPr>
              <w:pStyle w:val="Tabletext"/>
              <w:jc w:val="center"/>
              <w:rPr>
                <w:rFonts w:ascii="Arial" w:eastAsia="MS PMincho" w:hAnsi="Arial" w:cs="Arial"/>
                <w:sz w:val="18"/>
              </w:rPr>
            </w:pPr>
          </w:p>
        </w:tc>
        <w:tc>
          <w:tcPr>
            <w:tcW w:w="918" w:type="dxa"/>
            <w:tcBorders>
              <w:top w:val="nil"/>
              <w:bottom w:val="nil"/>
            </w:tcBorders>
            <w:vAlign w:val="center"/>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SCT0</w:t>
            </w:r>
          </w:p>
        </w:tc>
        <w:tc>
          <w:tcPr>
            <w:tcW w:w="993" w:type="dxa"/>
            <w:tcBorders>
              <w:top w:val="nil"/>
              <w:bottom w:val="nil"/>
            </w:tcBorders>
            <w:vAlign w:val="center"/>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Dseq1</w:t>
            </w:r>
          </w:p>
        </w:tc>
        <w:tc>
          <w:tcPr>
            <w:tcW w:w="933" w:type="dxa"/>
            <w:tcBorders>
              <w:top w:val="nil"/>
              <w:bottom w:val="nil"/>
            </w:tcBorders>
            <w:vAlign w:val="center"/>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DBN5</w:t>
            </w:r>
          </w:p>
        </w:tc>
      </w:tr>
      <w:tr w:rsidR="00282F1D" w:rsidRPr="00B040B9" w:rsidTr="00655D0C">
        <w:trPr>
          <w:cantSplit/>
          <w:jc w:val="center"/>
        </w:trPr>
        <w:tc>
          <w:tcPr>
            <w:tcW w:w="828" w:type="dxa"/>
            <w:tcBorders>
              <w:top w:val="nil"/>
              <w:left w:val="nil"/>
              <w:bottom w:val="nil"/>
            </w:tcBorders>
            <w:vAlign w:val="center"/>
          </w:tcPr>
          <w:p w:rsidR="00282F1D" w:rsidRPr="00CB686F" w:rsidRDefault="00282F1D" w:rsidP="00CB686F">
            <w:pPr>
              <w:pStyle w:val="Tabletext"/>
              <w:jc w:val="center"/>
              <w:rPr>
                <w:rFonts w:ascii="Arial" w:eastAsia="MS PMincho" w:hAnsi="Arial" w:cs="Arial"/>
                <w:sz w:val="18"/>
              </w:rPr>
            </w:pPr>
          </w:p>
        </w:tc>
        <w:tc>
          <w:tcPr>
            <w:tcW w:w="918" w:type="dxa"/>
            <w:tcBorders>
              <w:top w:val="nil"/>
              <w:bottom w:val="nil"/>
            </w:tcBorders>
            <w:vAlign w:val="center"/>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Res</w:t>
            </w:r>
          </w:p>
        </w:tc>
        <w:tc>
          <w:tcPr>
            <w:tcW w:w="993" w:type="dxa"/>
            <w:tcBorders>
              <w:top w:val="nil"/>
              <w:bottom w:val="nil"/>
            </w:tcBorders>
            <w:vAlign w:val="center"/>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Dseq0</w:t>
            </w:r>
          </w:p>
        </w:tc>
        <w:tc>
          <w:tcPr>
            <w:tcW w:w="933" w:type="dxa"/>
            <w:tcBorders>
              <w:top w:val="nil"/>
              <w:bottom w:val="nil"/>
            </w:tcBorders>
            <w:vAlign w:val="center"/>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DBN4</w:t>
            </w:r>
          </w:p>
        </w:tc>
      </w:tr>
      <w:tr w:rsidR="00282F1D" w:rsidRPr="00B040B9" w:rsidTr="00655D0C">
        <w:trPr>
          <w:cantSplit/>
          <w:jc w:val="center"/>
        </w:trPr>
        <w:tc>
          <w:tcPr>
            <w:tcW w:w="828" w:type="dxa"/>
            <w:tcBorders>
              <w:top w:val="nil"/>
              <w:left w:val="nil"/>
              <w:bottom w:val="nil"/>
            </w:tcBorders>
            <w:vAlign w:val="center"/>
          </w:tcPr>
          <w:p w:rsidR="00282F1D" w:rsidRPr="00CB686F" w:rsidRDefault="00282F1D" w:rsidP="00CB686F">
            <w:pPr>
              <w:pStyle w:val="Tabletext"/>
              <w:jc w:val="center"/>
              <w:rPr>
                <w:rFonts w:ascii="Arial" w:eastAsia="MS PMincho" w:hAnsi="Arial" w:cs="Arial"/>
                <w:sz w:val="18"/>
              </w:rPr>
            </w:pPr>
          </w:p>
        </w:tc>
        <w:tc>
          <w:tcPr>
            <w:tcW w:w="918" w:type="dxa"/>
            <w:tcBorders>
              <w:top w:val="nil"/>
              <w:bottom w:val="nil"/>
            </w:tcBorders>
            <w:vAlign w:val="center"/>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Arb</w:t>
            </w:r>
          </w:p>
        </w:tc>
        <w:tc>
          <w:tcPr>
            <w:tcW w:w="993" w:type="dxa"/>
            <w:tcBorders>
              <w:top w:val="nil"/>
              <w:bottom w:val="nil"/>
            </w:tcBorders>
            <w:vAlign w:val="center"/>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FSC</w:t>
            </w:r>
          </w:p>
        </w:tc>
        <w:tc>
          <w:tcPr>
            <w:tcW w:w="933" w:type="dxa"/>
            <w:tcBorders>
              <w:top w:val="nil"/>
              <w:bottom w:val="nil"/>
            </w:tcBorders>
            <w:vAlign w:val="center"/>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DBN3</w:t>
            </w:r>
          </w:p>
        </w:tc>
      </w:tr>
      <w:tr w:rsidR="00282F1D" w:rsidRPr="00B040B9" w:rsidTr="00655D0C">
        <w:trPr>
          <w:cantSplit/>
          <w:jc w:val="center"/>
        </w:trPr>
        <w:tc>
          <w:tcPr>
            <w:tcW w:w="828" w:type="dxa"/>
            <w:tcBorders>
              <w:top w:val="nil"/>
              <w:left w:val="nil"/>
              <w:bottom w:val="nil"/>
            </w:tcBorders>
            <w:vAlign w:val="center"/>
          </w:tcPr>
          <w:p w:rsidR="00282F1D" w:rsidRPr="00CB686F" w:rsidRDefault="00282F1D" w:rsidP="00CB686F">
            <w:pPr>
              <w:pStyle w:val="Tabletext"/>
              <w:jc w:val="center"/>
              <w:rPr>
                <w:rFonts w:ascii="Arial" w:eastAsia="MS PMincho" w:hAnsi="Arial" w:cs="Arial"/>
                <w:sz w:val="18"/>
              </w:rPr>
            </w:pPr>
          </w:p>
        </w:tc>
        <w:tc>
          <w:tcPr>
            <w:tcW w:w="918" w:type="dxa"/>
            <w:tcBorders>
              <w:top w:val="nil"/>
              <w:bottom w:val="nil"/>
            </w:tcBorders>
            <w:vAlign w:val="center"/>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Arb</w:t>
            </w:r>
          </w:p>
        </w:tc>
        <w:tc>
          <w:tcPr>
            <w:tcW w:w="993" w:type="dxa"/>
            <w:tcBorders>
              <w:top w:val="nil"/>
              <w:bottom w:val="nil"/>
            </w:tcBorders>
            <w:vAlign w:val="center"/>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FSP2</w:t>
            </w:r>
          </w:p>
        </w:tc>
        <w:tc>
          <w:tcPr>
            <w:tcW w:w="933" w:type="dxa"/>
            <w:tcBorders>
              <w:top w:val="nil"/>
              <w:bottom w:val="nil"/>
            </w:tcBorders>
            <w:vAlign w:val="center"/>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DBN2</w:t>
            </w:r>
          </w:p>
        </w:tc>
      </w:tr>
      <w:tr w:rsidR="00282F1D" w:rsidRPr="00B040B9" w:rsidTr="00655D0C">
        <w:trPr>
          <w:cantSplit/>
          <w:jc w:val="center"/>
        </w:trPr>
        <w:tc>
          <w:tcPr>
            <w:tcW w:w="828" w:type="dxa"/>
            <w:tcBorders>
              <w:top w:val="nil"/>
              <w:left w:val="nil"/>
              <w:bottom w:val="nil"/>
            </w:tcBorders>
            <w:vAlign w:val="center"/>
          </w:tcPr>
          <w:p w:rsidR="00282F1D" w:rsidRPr="00CB686F" w:rsidRDefault="00282F1D" w:rsidP="00CB686F">
            <w:pPr>
              <w:pStyle w:val="Tabletext"/>
              <w:jc w:val="center"/>
              <w:rPr>
                <w:rFonts w:ascii="Arial" w:eastAsia="MS PMincho" w:hAnsi="Arial" w:cs="Arial"/>
                <w:sz w:val="18"/>
              </w:rPr>
            </w:pPr>
          </w:p>
        </w:tc>
        <w:tc>
          <w:tcPr>
            <w:tcW w:w="918" w:type="dxa"/>
            <w:tcBorders>
              <w:top w:val="nil"/>
              <w:bottom w:val="nil"/>
            </w:tcBorders>
            <w:vAlign w:val="center"/>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Arb</w:t>
            </w:r>
          </w:p>
        </w:tc>
        <w:tc>
          <w:tcPr>
            <w:tcW w:w="993" w:type="dxa"/>
            <w:tcBorders>
              <w:top w:val="nil"/>
              <w:bottom w:val="nil"/>
            </w:tcBorders>
            <w:vAlign w:val="center"/>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Res</w:t>
            </w:r>
          </w:p>
        </w:tc>
        <w:tc>
          <w:tcPr>
            <w:tcW w:w="933" w:type="dxa"/>
            <w:tcBorders>
              <w:top w:val="nil"/>
              <w:bottom w:val="nil"/>
            </w:tcBorders>
            <w:vAlign w:val="center"/>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DBN1</w:t>
            </w:r>
          </w:p>
        </w:tc>
      </w:tr>
      <w:tr w:rsidR="00282F1D" w:rsidRPr="00B040B9" w:rsidTr="00655D0C">
        <w:trPr>
          <w:cantSplit/>
          <w:jc w:val="center"/>
        </w:trPr>
        <w:tc>
          <w:tcPr>
            <w:tcW w:w="828" w:type="dxa"/>
            <w:tcBorders>
              <w:top w:val="nil"/>
              <w:left w:val="nil"/>
              <w:bottom w:val="nil"/>
            </w:tcBorders>
            <w:vAlign w:val="center"/>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LSB</w:t>
            </w:r>
          </w:p>
        </w:tc>
        <w:tc>
          <w:tcPr>
            <w:tcW w:w="918" w:type="dxa"/>
            <w:tcBorders>
              <w:top w:val="nil"/>
              <w:bottom w:val="single" w:sz="4" w:space="0" w:color="auto"/>
            </w:tcBorders>
            <w:vAlign w:val="center"/>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Arb</w:t>
            </w:r>
          </w:p>
        </w:tc>
        <w:tc>
          <w:tcPr>
            <w:tcW w:w="993" w:type="dxa"/>
            <w:tcBorders>
              <w:top w:val="nil"/>
              <w:bottom w:val="single" w:sz="4" w:space="0" w:color="auto"/>
            </w:tcBorders>
            <w:vAlign w:val="center"/>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Res</w:t>
            </w:r>
          </w:p>
        </w:tc>
        <w:tc>
          <w:tcPr>
            <w:tcW w:w="933" w:type="dxa"/>
            <w:tcBorders>
              <w:top w:val="nil"/>
              <w:bottom w:val="single" w:sz="4" w:space="0" w:color="auto"/>
            </w:tcBorders>
            <w:vAlign w:val="center"/>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DBN0</w:t>
            </w:r>
          </w:p>
        </w:tc>
      </w:tr>
    </w:tbl>
    <w:p w:rsidR="00282F1D" w:rsidRDefault="00282F1D" w:rsidP="00282F1D">
      <w:pPr>
        <w:pStyle w:val="Tablefin"/>
        <w:rPr>
          <w:lang w:val="es-ES_tradnl"/>
        </w:rPr>
      </w:pPr>
    </w:p>
    <w:p w:rsidR="00A95203" w:rsidRPr="00A95203" w:rsidRDefault="00A95203" w:rsidP="00A95203">
      <w:pPr>
        <w:rPr>
          <w:lang w:val="es-ES_tradnl"/>
        </w:rPr>
      </w:pPr>
    </w:p>
    <w:p w:rsidR="00282F1D" w:rsidRPr="00AF650E" w:rsidRDefault="00282F1D" w:rsidP="00282F1D">
      <w:pPr>
        <w:rPr>
          <w:lang w:val="es-ES_tradnl"/>
        </w:rPr>
      </w:pPr>
      <w:r w:rsidRPr="00AF650E">
        <w:rPr>
          <w:lang w:val="es-ES_tradnl"/>
        </w:rPr>
        <w:t>El ID contiene lo siguiente:</w:t>
      </w:r>
    </w:p>
    <w:p w:rsidR="00282F1D" w:rsidRPr="00AF650E" w:rsidRDefault="00282F1D" w:rsidP="00282F1D">
      <w:pPr>
        <w:pStyle w:val="Equationlegend"/>
        <w:rPr>
          <w:lang w:val="es-ES_tradnl"/>
        </w:rPr>
      </w:pPr>
      <w:r w:rsidRPr="00AF650E">
        <w:rPr>
          <w:lang w:val="es-ES_tradnl"/>
        </w:rPr>
        <w:tab/>
        <w:t>SCT:</w:t>
      </w:r>
      <w:r w:rsidRPr="00AF650E">
        <w:rPr>
          <w:lang w:val="es-ES_tradnl"/>
        </w:rPr>
        <w:tab/>
        <w:t>Tipo de sección (véase el Cuadro 2)</w:t>
      </w:r>
    </w:p>
    <w:p w:rsidR="00282F1D" w:rsidRPr="00AF650E" w:rsidRDefault="00282F1D" w:rsidP="00282F1D">
      <w:pPr>
        <w:pStyle w:val="Equationlegend"/>
        <w:rPr>
          <w:lang w:val="es-ES_tradnl"/>
        </w:rPr>
      </w:pPr>
      <w:r w:rsidRPr="00AF650E">
        <w:rPr>
          <w:lang w:val="es-ES_tradnl"/>
        </w:rPr>
        <w:tab/>
        <w:t>Dseq:</w:t>
      </w:r>
      <w:r w:rsidRPr="00AF650E">
        <w:rPr>
          <w:lang w:val="es-ES_tradnl"/>
        </w:rPr>
        <w:tab/>
        <w:t>Número de secuencia DIF (véanse los Cuadros 3 y 4)</w:t>
      </w:r>
    </w:p>
    <w:p w:rsidR="00282F1D" w:rsidRPr="00AF650E" w:rsidRDefault="00282F1D" w:rsidP="00282F1D">
      <w:pPr>
        <w:pStyle w:val="Equationlegend"/>
        <w:rPr>
          <w:lang w:val="es-ES_tradnl"/>
        </w:rPr>
      </w:pPr>
      <w:r w:rsidRPr="00AF650E">
        <w:rPr>
          <w:lang w:val="es-ES_tradnl"/>
        </w:rPr>
        <w:tab/>
        <w:t xml:space="preserve">FSC, FSP: </w:t>
      </w:r>
      <w:r w:rsidRPr="00AF650E">
        <w:rPr>
          <w:lang w:val="es-ES_tradnl"/>
        </w:rPr>
        <w:tab/>
        <w:t>Identificación del canal de un bloque DIF (véase Cuadro 5)</w:t>
      </w:r>
    </w:p>
    <w:p w:rsidR="00282F1D" w:rsidRPr="00AF650E" w:rsidRDefault="00282F1D" w:rsidP="00282F1D">
      <w:pPr>
        <w:pStyle w:val="Equationlegend"/>
        <w:rPr>
          <w:lang w:val="es-ES_tradnl"/>
        </w:rPr>
      </w:pPr>
      <w:r w:rsidRPr="00AF650E">
        <w:rPr>
          <w:lang w:val="es-ES_tradnl"/>
        </w:rPr>
        <w:tab/>
      </w:r>
      <w:r w:rsidRPr="00AF650E">
        <w:rPr>
          <w:lang w:val="es-ES_tradnl"/>
        </w:rPr>
        <w:tab/>
        <w:t xml:space="preserve">El bit FSP está reservado </w:t>
      </w:r>
    </w:p>
    <w:p w:rsidR="00282F1D" w:rsidRPr="00AF650E" w:rsidRDefault="00282F1D" w:rsidP="00282F1D">
      <w:pPr>
        <w:pStyle w:val="Equationlegend"/>
        <w:rPr>
          <w:lang w:val="es-ES_tradnl"/>
        </w:rPr>
      </w:pPr>
      <w:r w:rsidRPr="00AF650E">
        <w:rPr>
          <w:lang w:val="es-ES_tradnl"/>
        </w:rPr>
        <w:tab/>
        <w:t>DBN:</w:t>
      </w:r>
      <w:r w:rsidRPr="00AF650E">
        <w:rPr>
          <w:lang w:val="es-ES_tradnl"/>
        </w:rPr>
        <w:tab/>
        <w:t>Número de bloque DIF (véase Cuadro 6)</w:t>
      </w:r>
    </w:p>
    <w:p w:rsidR="00282F1D" w:rsidRPr="00AF650E" w:rsidRDefault="00282F1D" w:rsidP="00282F1D">
      <w:pPr>
        <w:pStyle w:val="Equationlegend"/>
        <w:rPr>
          <w:lang w:val="es-ES_tradnl"/>
        </w:rPr>
      </w:pPr>
      <w:r w:rsidRPr="00AF650E">
        <w:rPr>
          <w:lang w:val="es-ES_tradnl"/>
        </w:rPr>
        <w:tab/>
        <w:t>Arb:</w:t>
      </w:r>
      <w:r w:rsidRPr="00AF650E">
        <w:rPr>
          <w:lang w:val="es-ES_tradnl"/>
        </w:rPr>
        <w:tab/>
        <w:t xml:space="preserve">Bit arbitrario </w:t>
      </w:r>
    </w:p>
    <w:p w:rsidR="00282F1D" w:rsidRPr="00AF650E" w:rsidRDefault="00282F1D" w:rsidP="00282F1D">
      <w:pPr>
        <w:pStyle w:val="Equationlegend"/>
        <w:rPr>
          <w:lang w:val="es-ES_tradnl"/>
        </w:rPr>
      </w:pPr>
      <w:r w:rsidRPr="00AF650E">
        <w:rPr>
          <w:lang w:val="es-ES_tradnl"/>
        </w:rPr>
        <w:tab/>
        <w:t>Res:</w:t>
      </w:r>
      <w:r w:rsidRPr="00AF650E">
        <w:rPr>
          <w:lang w:val="es-ES_tradnl"/>
        </w:rPr>
        <w:tab/>
        <w:t xml:space="preserve">Bit reservado para uso futuro </w:t>
      </w:r>
    </w:p>
    <w:p w:rsidR="00282F1D" w:rsidRPr="00AF650E" w:rsidRDefault="00282F1D" w:rsidP="00ED1046">
      <w:pPr>
        <w:pStyle w:val="Equationlegend"/>
        <w:rPr>
          <w:lang w:val="es-ES_tradnl"/>
        </w:rPr>
      </w:pPr>
      <w:r w:rsidRPr="00AF650E">
        <w:rPr>
          <w:lang w:val="es-ES_tradnl"/>
        </w:rPr>
        <w:tab/>
      </w:r>
      <w:r w:rsidRPr="00AF650E">
        <w:rPr>
          <w:lang w:val="es-ES_tradnl"/>
        </w:rPr>
        <w:tab/>
        <w:t>Para el valor por defecto se pondrá a 1</w:t>
      </w:r>
      <w:r w:rsidR="00ED1046">
        <w:rPr>
          <w:lang w:val="es-ES_tradnl"/>
        </w:rPr>
        <w:t>.</w:t>
      </w:r>
    </w:p>
    <w:p w:rsidR="00282F1D" w:rsidRPr="00AF650E" w:rsidRDefault="00282F1D" w:rsidP="00282F1D">
      <w:pPr>
        <w:rPr>
          <w:lang w:val="es-ES_tradnl"/>
        </w:rPr>
      </w:pPr>
      <w:bookmarkStart w:id="5" w:name="_Ref383343424"/>
    </w:p>
    <w:p w:rsidR="00282F1D" w:rsidRPr="00B040B9" w:rsidRDefault="00282F1D" w:rsidP="00282F1D">
      <w:pPr>
        <w:pStyle w:val="TableNo"/>
      </w:pPr>
      <w:r w:rsidRPr="00B040B9">
        <w:t xml:space="preserve">CUADRO </w:t>
      </w:r>
      <w:bookmarkEnd w:id="5"/>
      <w:r w:rsidRPr="00B040B9">
        <w:t>2</w:t>
      </w:r>
    </w:p>
    <w:p w:rsidR="00282F1D" w:rsidRPr="00B040B9" w:rsidRDefault="00282F1D" w:rsidP="00282F1D">
      <w:pPr>
        <w:pStyle w:val="Tabletitle"/>
      </w:pPr>
      <w:r w:rsidRPr="00B040B9">
        <w:t>Tipo de sección</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51"/>
        <w:gridCol w:w="851"/>
        <w:gridCol w:w="851"/>
        <w:gridCol w:w="1985"/>
      </w:tblGrid>
      <w:tr w:rsidR="00282F1D" w:rsidRPr="00442F6B" w:rsidTr="00655D0C">
        <w:trPr>
          <w:cantSplit/>
          <w:jc w:val="center"/>
        </w:trPr>
        <w:tc>
          <w:tcPr>
            <w:tcW w:w="2552" w:type="dxa"/>
            <w:gridSpan w:val="3"/>
            <w:vAlign w:val="center"/>
          </w:tcPr>
          <w:p w:rsidR="00282F1D" w:rsidRPr="00442F6B" w:rsidRDefault="00282F1D" w:rsidP="00442F6B">
            <w:pPr>
              <w:pStyle w:val="Tablehead"/>
              <w:rPr>
                <w:rFonts w:ascii="Arial" w:eastAsia="MS PMincho" w:hAnsi="Arial"/>
                <w:b w:val="0"/>
                <w:sz w:val="18"/>
                <w:lang w:val="es-ES_tradnl"/>
              </w:rPr>
            </w:pPr>
            <w:r w:rsidRPr="00442F6B">
              <w:rPr>
                <w:rFonts w:ascii="Arial" w:eastAsia="MS PMincho" w:hAnsi="Arial"/>
                <w:b w:val="0"/>
                <w:sz w:val="18"/>
                <w:lang w:val="es-ES_tradnl"/>
              </w:rPr>
              <w:t>Bit de tipo de sección</w:t>
            </w:r>
          </w:p>
        </w:tc>
        <w:tc>
          <w:tcPr>
            <w:tcW w:w="1985" w:type="dxa"/>
            <w:vAlign w:val="center"/>
          </w:tcPr>
          <w:p w:rsidR="00282F1D" w:rsidRPr="00442F6B" w:rsidRDefault="00282F1D" w:rsidP="00442F6B">
            <w:pPr>
              <w:pStyle w:val="Tablehead"/>
              <w:rPr>
                <w:rFonts w:ascii="Arial" w:hAnsi="Arial"/>
                <w:b w:val="0"/>
                <w:sz w:val="18"/>
              </w:rPr>
            </w:pPr>
            <w:r w:rsidRPr="00442F6B">
              <w:rPr>
                <w:rFonts w:ascii="Arial" w:eastAsia="MS PMincho" w:hAnsi="Arial"/>
                <w:b w:val="0"/>
                <w:sz w:val="18"/>
              </w:rPr>
              <w:t>Tipo de sección</w:t>
            </w:r>
          </w:p>
        </w:tc>
      </w:tr>
      <w:tr w:rsidR="00282F1D" w:rsidRPr="00B040B9" w:rsidTr="00655D0C">
        <w:trPr>
          <w:cantSplit/>
          <w:jc w:val="center"/>
        </w:trPr>
        <w:tc>
          <w:tcPr>
            <w:tcW w:w="851" w:type="dxa"/>
            <w:tcBorders>
              <w:right w:val="single" w:sz="4" w:space="0" w:color="auto"/>
            </w:tcBorders>
            <w:vAlign w:val="center"/>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SCT2</w:t>
            </w:r>
          </w:p>
        </w:tc>
        <w:tc>
          <w:tcPr>
            <w:tcW w:w="851" w:type="dxa"/>
            <w:tcBorders>
              <w:left w:val="nil"/>
              <w:right w:val="single" w:sz="4" w:space="0" w:color="auto"/>
            </w:tcBorders>
            <w:vAlign w:val="center"/>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SCT1</w:t>
            </w:r>
          </w:p>
        </w:tc>
        <w:tc>
          <w:tcPr>
            <w:tcW w:w="851" w:type="dxa"/>
            <w:tcBorders>
              <w:left w:val="nil"/>
            </w:tcBorders>
            <w:vAlign w:val="center"/>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SCT0</w:t>
            </w:r>
          </w:p>
        </w:tc>
        <w:tc>
          <w:tcPr>
            <w:tcW w:w="1985" w:type="dxa"/>
          </w:tcPr>
          <w:p w:rsidR="00282F1D" w:rsidRPr="00CB686F" w:rsidRDefault="00282F1D" w:rsidP="00CB686F">
            <w:pPr>
              <w:pStyle w:val="Tabletext"/>
              <w:jc w:val="center"/>
              <w:rPr>
                <w:rFonts w:ascii="Arial" w:hAnsi="Arial" w:cs="Arial"/>
                <w:sz w:val="18"/>
              </w:rPr>
            </w:pPr>
          </w:p>
        </w:tc>
      </w:tr>
      <w:tr w:rsidR="00282F1D" w:rsidRPr="00B040B9" w:rsidTr="00655D0C">
        <w:trPr>
          <w:cantSplit/>
          <w:jc w:val="center"/>
        </w:trPr>
        <w:tc>
          <w:tcPr>
            <w:tcW w:w="851" w:type="dxa"/>
            <w:tcBorders>
              <w:right w:val="single" w:sz="4" w:space="0" w:color="auto"/>
            </w:tcBorders>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0</w:t>
            </w:r>
          </w:p>
        </w:tc>
        <w:tc>
          <w:tcPr>
            <w:tcW w:w="851" w:type="dxa"/>
            <w:tcBorders>
              <w:left w:val="nil"/>
              <w:right w:val="single" w:sz="4" w:space="0" w:color="auto"/>
            </w:tcBorders>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0</w:t>
            </w:r>
          </w:p>
        </w:tc>
        <w:tc>
          <w:tcPr>
            <w:tcW w:w="851" w:type="dxa"/>
            <w:tcBorders>
              <w:left w:val="nil"/>
            </w:tcBorders>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0</w:t>
            </w:r>
          </w:p>
        </w:tc>
        <w:tc>
          <w:tcPr>
            <w:tcW w:w="1985" w:type="dxa"/>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Encabezamiento</w:t>
            </w:r>
          </w:p>
        </w:tc>
      </w:tr>
      <w:tr w:rsidR="00282F1D" w:rsidRPr="00B040B9" w:rsidTr="00655D0C">
        <w:trPr>
          <w:cantSplit/>
          <w:jc w:val="center"/>
        </w:trPr>
        <w:tc>
          <w:tcPr>
            <w:tcW w:w="851" w:type="dxa"/>
            <w:tcBorders>
              <w:right w:val="single" w:sz="4" w:space="0" w:color="auto"/>
            </w:tcBorders>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0</w:t>
            </w:r>
          </w:p>
        </w:tc>
        <w:tc>
          <w:tcPr>
            <w:tcW w:w="851" w:type="dxa"/>
            <w:tcBorders>
              <w:left w:val="nil"/>
              <w:right w:val="single" w:sz="4" w:space="0" w:color="auto"/>
            </w:tcBorders>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0</w:t>
            </w:r>
          </w:p>
        </w:tc>
        <w:tc>
          <w:tcPr>
            <w:tcW w:w="851" w:type="dxa"/>
            <w:tcBorders>
              <w:left w:val="nil"/>
            </w:tcBorders>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1</w:t>
            </w:r>
          </w:p>
        </w:tc>
        <w:tc>
          <w:tcPr>
            <w:tcW w:w="1985" w:type="dxa"/>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Subcódigo</w:t>
            </w:r>
          </w:p>
        </w:tc>
      </w:tr>
      <w:tr w:rsidR="00282F1D" w:rsidRPr="00B040B9" w:rsidTr="00655D0C">
        <w:trPr>
          <w:cantSplit/>
          <w:jc w:val="center"/>
        </w:trPr>
        <w:tc>
          <w:tcPr>
            <w:tcW w:w="851" w:type="dxa"/>
            <w:tcBorders>
              <w:right w:val="single" w:sz="4" w:space="0" w:color="auto"/>
            </w:tcBorders>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0</w:t>
            </w:r>
          </w:p>
        </w:tc>
        <w:tc>
          <w:tcPr>
            <w:tcW w:w="851" w:type="dxa"/>
            <w:tcBorders>
              <w:left w:val="nil"/>
              <w:right w:val="single" w:sz="4" w:space="0" w:color="auto"/>
            </w:tcBorders>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1</w:t>
            </w:r>
          </w:p>
        </w:tc>
        <w:tc>
          <w:tcPr>
            <w:tcW w:w="851" w:type="dxa"/>
            <w:tcBorders>
              <w:left w:val="nil"/>
            </w:tcBorders>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0</w:t>
            </w:r>
          </w:p>
        </w:tc>
        <w:tc>
          <w:tcPr>
            <w:tcW w:w="1985" w:type="dxa"/>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VAUX</w:t>
            </w:r>
          </w:p>
        </w:tc>
      </w:tr>
      <w:tr w:rsidR="00282F1D" w:rsidRPr="00B040B9" w:rsidTr="00655D0C">
        <w:trPr>
          <w:cantSplit/>
          <w:jc w:val="center"/>
        </w:trPr>
        <w:tc>
          <w:tcPr>
            <w:tcW w:w="851" w:type="dxa"/>
            <w:tcBorders>
              <w:right w:val="single" w:sz="4" w:space="0" w:color="auto"/>
            </w:tcBorders>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0</w:t>
            </w:r>
          </w:p>
        </w:tc>
        <w:tc>
          <w:tcPr>
            <w:tcW w:w="851" w:type="dxa"/>
            <w:tcBorders>
              <w:left w:val="nil"/>
              <w:right w:val="single" w:sz="4" w:space="0" w:color="auto"/>
            </w:tcBorders>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1</w:t>
            </w:r>
          </w:p>
        </w:tc>
        <w:tc>
          <w:tcPr>
            <w:tcW w:w="851" w:type="dxa"/>
            <w:tcBorders>
              <w:left w:val="nil"/>
            </w:tcBorders>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1</w:t>
            </w:r>
          </w:p>
        </w:tc>
        <w:tc>
          <w:tcPr>
            <w:tcW w:w="1985" w:type="dxa"/>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Audio</w:t>
            </w:r>
          </w:p>
        </w:tc>
      </w:tr>
      <w:tr w:rsidR="00282F1D" w:rsidRPr="00B040B9" w:rsidTr="00655D0C">
        <w:trPr>
          <w:cantSplit/>
          <w:jc w:val="center"/>
        </w:trPr>
        <w:tc>
          <w:tcPr>
            <w:tcW w:w="851" w:type="dxa"/>
            <w:tcBorders>
              <w:right w:val="single" w:sz="4" w:space="0" w:color="auto"/>
            </w:tcBorders>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1</w:t>
            </w:r>
          </w:p>
        </w:tc>
        <w:tc>
          <w:tcPr>
            <w:tcW w:w="851" w:type="dxa"/>
            <w:tcBorders>
              <w:left w:val="nil"/>
              <w:right w:val="single" w:sz="4" w:space="0" w:color="auto"/>
            </w:tcBorders>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0</w:t>
            </w:r>
          </w:p>
        </w:tc>
        <w:tc>
          <w:tcPr>
            <w:tcW w:w="851" w:type="dxa"/>
            <w:tcBorders>
              <w:left w:val="nil"/>
            </w:tcBorders>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0</w:t>
            </w:r>
          </w:p>
        </w:tc>
        <w:tc>
          <w:tcPr>
            <w:tcW w:w="1985" w:type="dxa"/>
            <w:tcBorders>
              <w:bottom w:val="nil"/>
            </w:tcBorders>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Vídeo</w:t>
            </w:r>
          </w:p>
        </w:tc>
      </w:tr>
      <w:tr w:rsidR="00282F1D" w:rsidRPr="00B040B9" w:rsidTr="00655D0C">
        <w:trPr>
          <w:cantSplit/>
          <w:jc w:val="center"/>
        </w:trPr>
        <w:tc>
          <w:tcPr>
            <w:tcW w:w="851" w:type="dxa"/>
            <w:tcBorders>
              <w:right w:val="single" w:sz="4" w:space="0" w:color="auto"/>
            </w:tcBorders>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1</w:t>
            </w:r>
          </w:p>
        </w:tc>
        <w:tc>
          <w:tcPr>
            <w:tcW w:w="851" w:type="dxa"/>
            <w:tcBorders>
              <w:left w:val="nil"/>
              <w:right w:val="single" w:sz="4" w:space="0" w:color="auto"/>
            </w:tcBorders>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0</w:t>
            </w:r>
          </w:p>
        </w:tc>
        <w:tc>
          <w:tcPr>
            <w:tcW w:w="851" w:type="dxa"/>
            <w:tcBorders>
              <w:left w:val="nil"/>
            </w:tcBorders>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1</w:t>
            </w:r>
          </w:p>
        </w:tc>
        <w:tc>
          <w:tcPr>
            <w:tcW w:w="1985" w:type="dxa"/>
            <w:tcBorders>
              <w:bottom w:val="nil"/>
            </w:tcBorders>
            <w:vAlign w:val="bottom"/>
          </w:tcPr>
          <w:p w:rsidR="00282F1D" w:rsidRPr="00CB686F" w:rsidRDefault="00282F1D" w:rsidP="00CB686F">
            <w:pPr>
              <w:pStyle w:val="Tabletext"/>
              <w:jc w:val="center"/>
              <w:rPr>
                <w:rFonts w:ascii="Arial" w:eastAsia="MS PMincho" w:hAnsi="Arial" w:cs="Arial"/>
                <w:sz w:val="18"/>
              </w:rPr>
            </w:pPr>
          </w:p>
        </w:tc>
      </w:tr>
      <w:tr w:rsidR="00282F1D" w:rsidRPr="00B040B9" w:rsidTr="00655D0C">
        <w:trPr>
          <w:cantSplit/>
          <w:jc w:val="center"/>
        </w:trPr>
        <w:tc>
          <w:tcPr>
            <w:tcW w:w="851" w:type="dxa"/>
            <w:tcBorders>
              <w:right w:val="single" w:sz="4" w:space="0" w:color="auto"/>
            </w:tcBorders>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1</w:t>
            </w:r>
          </w:p>
        </w:tc>
        <w:tc>
          <w:tcPr>
            <w:tcW w:w="851" w:type="dxa"/>
            <w:tcBorders>
              <w:left w:val="nil"/>
              <w:right w:val="single" w:sz="4" w:space="0" w:color="auto"/>
            </w:tcBorders>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1</w:t>
            </w:r>
          </w:p>
        </w:tc>
        <w:tc>
          <w:tcPr>
            <w:tcW w:w="851" w:type="dxa"/>
            <w:tcBorders>
              <w:left w:val="nil"/>
            </w:tcBorders>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0</w:t>
            </w:r>
          </w:p>
        </w:tc>
        <w:tc>
          <w:tcPr>
            <w:tcW w:w="1985" w:type="dxa"/>
            <w:tcBorders>
              <w:top w:val="nil"/>
              <w:bottom w:val="nil"/>
            </w:tcBorders>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Reservado</w:t>
            </w:r>
          </w:p>
        </w:tc>
      </w:tr>
      <w:tr w:rsidR="00282F1D" w:rsidRPr="00B040B9" w:rsidTr="00655D0C">
        <w:trPr>
          <w:cantSplit/>
          <w:jc w:val="center"/>
        </w:trPr>
        <w:tc>
          <w:tcPr>
            <w:tcW w:w="851" w:type="dxa"/>
            <w:tcBorders>
              <w:right w:val="single" w:sz="4" w:space="0" w:color="auto"/>
            </w:tcBorders>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1</w:t>
            </w:r>
          </w:p>
        </w:tc>
        <w:tc>
          <w:tcPr>
            <w:tcW w:w="851" w:type="dxa"/>
            <w:tcBorders>
              <w:left w:val="nil"/>
              <w:right w:val="single" w:sz="4" w:space="0" w:color="auto"/>
            </w:tcBorders>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1</w:t>
            </w:r>
          </w:p>
        </w:tc>
        <w:tc>
          <w:tcPr>
            <w:tcW w:w="851" w:type="dxa"/>
            <w:tcBorders>
              <w:left w:val="nil"/>
            </w:tcBorders>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1</w:t>
            </w:r>
          </w:p>
        </w:tc>
        <w:tc>
          <w:tcPr>
            <w:tcW w:w="1985" w:type="dxa"/>
            <w:tcBorders>
              <w:top w:val="nil"/>
            </w:tcBorders>
            <w:vAlign w:val="bottom"/>
          </w:tcPr>
          <w:p w:rsidR="00282F1D" w:rsidRPr="00CB686F" w:rsidRDefault="00282F1D" w:rsidP="00CB686F">
            <w:pPr>
              <w:pStyle w:val="Tabletext"/>
              <w:jc w:val="center"/>
              <w:rPr>
                <w:rFonts w:ascii="Arial" w:eastAsia="MS PMincho" w:hAnsi="Arial" w:cs="Arial"/>
                <w:sz w:val="18"/>
              </w:rPr>
            </w:pPr>
          </w:p>
        </w:tc>
      </w:tr>
    </w:tbl>
    <w:p w:rsidR="00282F1D" w:rsidRPr="00B040B9" w:rsidRDefault="00282F1D" w:rsidP="00282F1D">
      <w:pPr>
        <w:pStyle w:val="Tablefin"/>
        <w:rPr>
          <w:rFonts w:eastAsia="MS PMincho"/>
          <w:lang w:val="es-ES_tradnl"/>
        </w:rPr>
      </w:pPr>
    </w:p>
    <w:p w:rsidR="00282F1D" w:rsidRPr="00B040B9" w:rsidRDefault="00282F1D" w:rsidP="00282F1D">
      <w:pPr>
        <w:pStyle w:val="TableNo"/>
      </w:pPr>
      <w:r w:rsidRPr="00B040B9">
        <w:lastRenderedPageBreak/>
        <w:t>CUADRO 3</w:t>
      </w:r>
    </w:p>
    <w:p w:rsidR="00282F1D" w:rsidRPr="00AF650E" w:rsidRDefault="00282F1D" w:rsidP="00282F1D">
      <w:pPr>
        <w:pStyle w:val="Tabletitle"/>
        <w:rPr>
          <w:lang w:val="es-ES_tradnl"/>
        </w:rPr>
      </w:pPr>
      <w:r w:rsidRPr="00AF650E">
        <w:rPr>
          <w:lang w:val="es-ES_tradnl"/>
        </w:rPr>
        <w:t>Número de secuencia DIF para sistemas de 60</w:t>
      </w:r>
      <w:r w:rsidRPr="00AF650E">
        <w:rPr>
          <w:lang w:val="es-ES_tradnl"/>
        </w:rPr>
        <w:noBreakHyphen/>
        <w:t xml:space="preserve">Hz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7"/>
      </w:tblPr>
      <w:tblGrid>
        <w:gridCol w:w="851"/>
        <w:gridCol w:w="851"/>
        <w:gridCol w:w="851"/>
        <w:gridCol w:w="851"/>
        <w:gridCol w:w="3402"/>
      </w:tblGrid>
      <w:tr w:rsidR="00282F1D" w:rsidRPr="00442F6B" w:rsidTr="00655D0C">
        <w:trPr>
          <w:jc w:val="center"/>
        </w:trPr>
        <w:tc>
          <w:tcPr>
            <w:tcW w:w="851" w:type="dxa"/>
            <w:gridSpan w:val="4"/>
            <w:tcBorders>
              <w:bottom w:val="nil"/>
            </w:tcBorders>
            <w:vAlign w:val="center"/>
          </w:tcPr>
          <w:p w:rsidR="00282F1D" w:rsidRPr="00442F6B" w:rsidRDefault="00282F1D" w:rsidP="00442F6B">
            <w:pPr>
              <w:pStyle w:val="Tablehead"/>
              <w:rPr>
                <w:rFonts w:ascii="Arial" w:eastAsia="MS PMincho" w:hAnsi="Arial"/>
                <w:b w:val="0"/>
                <w:sz w:val="18"/>
                <w:lang w:val="es-ES_tradnl"/>
              </w:rPr>
            </w:pPr>
            <w:r w:rsidRPr="00442F6B">
              <w:rPr>
                <w:rFonts w:ascii="Arial" w:eastAsia="MS PMincho" w:hAnsi="Arial"/>
                <w:b w:val="0"/>
                <w:sz w:val="18"/>
                <w:lang w:val="es-ES_tradnl"/>
              </w:rPr>
              <w:t>Bit de número de secuencia DIF</w:t>
            </w:r>
          </w:p>
        </w:tc>
        <w:tc>
          <w:tcPr>
            <w:tcW w:w="3402" w:type="dxa"/>
            <w:vMerge w:val="restart"/>
            <w:tcBorders>
              <w:bottom w:val="nil"/>
            </w:tcBorders>
            <w:vAlign w:val="center"/>
          </w:tcPr>
          <w:p w:rsidR="00282F1D" w:rsidRPr="00442F6B" w:rsidRDefault="00282F1D" w:rsidP="00442F6B">
            <w:pPr>
              <w:pStyle w:val="Tablehead"/>
              <w:rPr>
                <w:rFonts w:ascii="Arial" w:eastAsia="MS PMincho" w:hAnsi="Arial"/>
                <w:b w:val="0"/>
                <w:sz w:val="18"/>
              </w:rPr>
            </w:pPr>
            <w:r w:rsidRPr="00442F6B">
              <w:rPr>
                <w:rFonts w:ascii="Arial" w:eastAsia="MS PMincho" w:hAnsi="Arial"/>
                <w:b w:val="0"/>
                <w:sz w:val="18"/>
              </w:rPr>
              <w:t>Número de secuencia DIF</w:t>
            </w:r>
          </w:p>
        </w:tc>
      </w:tr>
      <w:tr w:rsidR="00282F1D" w:rsidRPr="00442F6B" w:rsidTr="00655D0C">
        <w:trPr>
          <w:jc w:val="center"/>
        </w:trPr>
        <w:tc>
          <w:tcPr>
            <w:tcW w:w="851" w:type="dxa"/>
            <w:tcBorders>
              <w:bottom w:val="nil"/>
            </w:tcBorders>
            <w:vAlign w:val="center"/>
          </w:tcPr>
          <w:p w:rsidR="00282F1D" w:rsidRPr="00442F6B" w:rsidRDefault="00282F1D" w:rsidP="00442F6B">
            <w:pPr>
              <w:pStyle w:val="Tablehead"/>
              <w:rPr>
                <w:rFonts w:ascii="Arial" w:eastAsia="MS PMincho" w:hAnsi="Arial"/>
                <w:b w:val="0"/>
                <w:sz w:val="18"/>
              </w:rPr>
            </w:pPr>
            <w:r w:rsidRPr="00442F6B">
              <w:rPr>
                <w:rFonts w:ascii="Arial" w:eastAsia="MS PMincho" w:hAnsi="Arial"/>
                <w:b w:val="0"/>
                <w:sz w:val="18"/>
              </w:rPr>
              <w:t>Dseq3</w:t>
            </w:r>
          </w:p>
        </w:tc>
        <w:tc>
          <w:tcPr>
            <w:tcW w:w="851" w:type="dxa"/>
            <w:tcBorders>
              <w:bottom w:val="nil"/>
            </w:tcBorders>
            <w:vAlign w:val="center"/>
          </w:tcPr>
          <w:p w:rsidR="00282F1D" w:rsidRPr="00442F6B" w:rsidRDefault="00282F1D" w:rsidP="00442F6B">
            <w:pPr>
              <w:pStyle w:val="Tablehead"/>
              <w:rPr>
                <w:rFonts w:ascii="Arial" w:eastAsia="MS PMincho" w:hAnsi="Arial"/>
                <w:b w:val="0"/>
                <w:sz w:val="18"/>
              </w:rPr>
            </w:pPr>
            <w:r w:rsidRPr="00442F6B">
              <w:rPr>
                <w:rFonts w:ascii="Arial" w:eastAsia="MS PMincho" w:hAnsi="Arial"/>
                <w:b w:val="0"/>
                <w:sz w:val="18"/>
              </w:rPr>
              <w:t>Dseq2</w:t>
            </w:r>
          </w:p>
        </w:tc>
        <w:tc>
          <w:tcPr>
            <w:tcW w:w="851" w:type="dxa"/>
            <w:tcBorders>
              <w:bottom w:val="nil"/>
            </w:tcBorders>
            <w:vAlign w:val="center"/>
          </w:tcPr>
          <w:p w:rsidR="00282F1D" w:rsidRPr="00442F6B" w:rsidRDefault="00282F1D" w:rsidP="00442F6B">
            <w:pPr>
              <w:pStyle w:val="Tablehead"/>
              <w:rPr>
                <w:rFonts w:ascii="Arial" w:eastAsia="MS PMincho" w:hAnsi="Arial"/>
                <w:b w:val="0"/>
                <w:sz w:val="18"/>
              </w:rPr>
            </w:pPr>
            <w:r w:rsidRPr="00442F6B">
              <w:rPr>
                <w:rFonts w:ascii="Arial" w:eastAsia="MS PMincho" w:hAnsi="Arial"/>
                <w:b w:val="0"/>
                <w:sz w:val="18"/>
              </w:rPr>
              <w:t>Dseq1</w:t>
            </w:r>
          </w:p>
        </w:tc>
        <w:tc>
          <w:tcPr>
            <w:tcW w:w="851" w:type="dxa"/>
            <w:tcBorders>
              <w:bottom w:val="nil"/>
            </w:tcBorders>
            <w:vAlign w:val="center"/>
          </w:tcPr>
          <w:p w:rsidR="00282F1D" w:rsidRPr="00442F6B" w:rsidRDefault="00282F1D" w:rsidP="00442F6B">
            <w:pPr>
              <w:pStyle w:val="Tablehead"/>
              <w:rPr>
                <w:rFonts w:ascii="Arial" w:eastAsia="MS PMincho" w:hAnsi="Arial"/>
                <w:b w:val="0"/>
                <w:sz w:val="18"/>
              </w:rPr>
            </w:pPr>
            <w:r w:rsidRPr="00442F6B">
              <w:rPr>
                <w:rFonts w:ascii="Arial" w:eastAsia="MS PMincho" w:hAnsi="Arial"/>
                <w:b w:val="0"/>
                <w:sz w:val="18"/>
              </w:rPr>
              <w:t>Dseq0</w:t>
            </w:r>
          </w:p>
        </w:tc>
        <w:tc>
          <w:tcPr>
            <w:tcW w:w="3402" w:type="dxa"/>
            <w:vMerge/>
            <w:tcBorders>
              <w:bottom w:val="nil"/>
            </w:tcBorders>
            <w:vAlign w:val="center"/>
          </w:tcPr>
          <w:p w:rsidR="00282F1D" w:rsidRPr="00442F6B" w:rsidRDefault="00282F1D" w:rsidP="00442F6B">
            <w:pPr>
              <w:pStyle w:val="Tablehead"/>
              <w:rPr>
                <w:rFonts w:ascii="Arial" w:eastAsia="MS PMincho" w:hAnsi="Arial"/>
                <w:b w:val="0"/>
                <w:sz w:val="18"/>
              </w:rPr>
            </w:pPr>
          </w:p>
        </w:tc>
      </w:tr>
      <w:tr w:rsidR="00282F1D" w:rsidRPr="00B040B9" w:rsidTr="00655D0C">
        <w:trPr>
          <w:jc w:val="center"/>
        </w:trPr>
        <w:tc>
          <w:tcPr>
            <w:tcW w:w="851" w:type="dxa"/>
            <w:tcBorders>
              <w:bottom w:val="nil"/>
            </w:tcBorders>
            <w:vAlign w:val="bottom"/>
          </w:tcPr>
          <w:p w:rsidR="00282F1D" w:rsidRPr="00CB686F" w:rsidRDefault="00282F1D" w:rsidP="00A95203">
            <w:pPr>
              <w:pStyle w:val="Tabletext"/>
              <w:spacing w:after="0"/>
              <w:jc w:val="center"/>
              <w:rPr>
                <w:rFonts w:ascii="Arial" w:eastAsia="MS PMincho" w:hAnsi="Arial" w:cs="Arial"/>
                <w:sz w:val="18"/>
              </w:rPr>
            </w:pPr>
            <w:r w:rsidRPr="00CB686F">
              <w:rPr>
                <w:rFonts w:ascii="Arial" w:eastAsia="MS PMincho" w:hAnsi="Arial" w:cs="Arial"/>
                <w:sz w:val="18"/>
              </w:rPr>
              <w:t>0</w:t>
            </w:r>
          </w:p>
        </w:tc>
        <w:tc>
          <w:tcPr>
            <w:tcW w:w="851" w:type="dxa"/>
            <w:tcBorders>
              <w:bottom w:val="nil"/>
            </w:tcBorders>
            <w:vAlign w:val="bottom"/>
          </w:tcPr>
          <w:p w:rsidR="00282F1D" w:rsidRPr="00CB686F" w:rsidRDefault="00282F1D" w:rsidP="00A95203">
            <w:pPr>
              <w:pStyle w:val="Tabletext"/>
              <w:spacing w:after="0"/>
              <w:jc w:val="center"/>
              <w:rPr>
                <w:rFonts w:ascii="Arial" w:eastAsia="MS PMincho" w:hAnsi="Arial" w:cs="Arial"/>
                <w:sz w:val="18"/>
              </w:rPr>
            </w:pPr>
            <w:r w:rsidRPr="00CB686F">
              <w:rPr>
                <w:rFonts w:ascii="Arial" w:eastAsia="MS PMincho" w:hAnsi="Arial" w:cs="Arial"/>
                <w:sz w:val="18"/>
              </w:rPr>
              <w:t>0</w:t>
            </w:r>
          </w:p>
        </w:tc>
        <w:tc>
          <w:tcPr>
            <w:tcW w:w="851" w:type="dxa"/>
            <w:tcBorders>
              <w:bottom w:val="nil"/>
            </w:tcBorders>
            <w:vAlign w:val="bottom"/>
          </w:tcPr>
          <w:p w:rsidR="00282F1D" w:rsidRPr="00CB686F" w:rsidRDefault="00282F1D" w:rsidP="00A95203">
            <w:pPr>
              <w:pStyle w:val="Tabletext"/>
              <w:spacing w:after="0"/>
              <w:jc w:val="center"/>
              <w:rPr>
                <w:rFonts w:ascii="Arial" w:eastAsia="MS PMincho" w:hAnsi="Arial" w:cs="Arial"/>
                <w:sz w:val="18"/>
              </w:rPr>
            </w:pPr>
            <w:r w:rsidRPr="00CB686F">
              <w:rPr>
                <w:rFonts w:ascii="Arial" w:eastAsia="MS PMincho" w:hAnsi="Arial" w:cs="Arial"/>
                <w:sz w:val="18"/>
              </w:rPr>
              <w:t>0</w:t>
            </w:r>
          </w:p>
        </w:tc>
        <w:tc>
          <w:tcPr>
            <w:tcW w:w="851" w:type="dxa"/>
            <w:tcBorders>
              <w:bottom w:val="nil"/>
            </w:tcBorders>
            <w:vAlign w:val="bottom"/>
          </w:tcPr>
          <w:p w:rsidR="00282F1D" w:rsidRPr="00CB686F" w:rsidRDefault="00282F1D" w:rsidP="00A95203">
            <w:pPr>
              <w:pStyle w:val="Tabletext"/>
              <w:spacing w:after="0"/>
              <w:jc w:val="center"/>
              <w:rPr>
                <w:rFonts w:ascii="Arial" w:eastAsia="MS PMincho" w:hAnsi="Arial" w:cs="Arial"/>
                <w:sz w:val="18"/>
              </w:rPr>
            </w:pPr>
            <w:r w:rsidRPr="00CB686F">
              <w:rPr>
                <w:rFonts w:ascii="Arial" w:eastAsia="MS PMincho" w:hAnsi="Arial" w:cs="Arial"/>
                <w:sz w:val="18"/>
              </w:rPr>
              <w:t>0</w:t>
            </w:r>
          </w:p>
        </w:tc>
        <w:tc>
          <w:tcPr>
            <w:tcW w:w="3402" w:type="dxa"/>
            <w:tcBorders>
              <w:bottom w:val="nil"/>
            </w:tcBorders>
            <w:vAlign w:val="bottom"/>
          </w:tcPr>
          <w:p w:rsidR="00282F1D" w:rsidRPr="00CB686F" w:rsidRDefault="00282F1D" w:rsidP="00A95203">
            <w:pPr>
              <w:pStyle w:val="Tabletext"/>
              <w:spacing w:after="0"/>
              <w:jc w:val="center"/>
              <w:rPr>
                <w:rFonts w:ascii="Arial" w:eastAsia="MS PMincho" w:hAnsi="Arial" w:cs="Arial"/>
                <w:sz w:val="18"/>
              </w:rPr>
            </w:pPr>
            <w:r w:rsidRPr="00CB686F">
              <w:rPr>
                <w:rFonts w:ascii="Arial" w:eastAsia="MS PMincho" w:hAnsi="Arial" w:cs="Arial"/>
                <w:sz w:val="18"/>
              </w:rPr>
              <w:t>0</w:t>
            </w:r>
          </w:p>
        </w:tc>
      </w:tr>
      <w:tr w:rsidR="00282F1D" w:rsidRPr="00B040B9" w:rsidTr="00655D0C">
        <w:trPr>
          <w:jc w:val="center"/>
        </w:trPr>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3402"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r>
      <w:tr w:rsidR="00282F1D" w:rsidRPr="00B040B9" w:rsidTr="00655D0C">
        <w:trPr>
          <w:jc w:val="center"/>
        </w:trPr>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3402"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2</w:t>
            </w:r>
          </w:p>
        </w:tc>
      </w:tr>
      <w:tr w:rsidR="00282F1D" w:rsidRPr="00B040B9" w:rsidTr="00655D0C">
        <w:trPr>
          <w:jc w:val="center"/>
        </w:trPr>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3402"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3</w:t>
            </w:r>
          </w:p>
        </w:tc>
      </w:tr>
      <w:tr w:rsidR="00282F1D" w:rsidRPr="00B040B9" w:rsidTr="00655D0C">
        <w:trPr>
          <w:jc w:val="center"/>
        </w:trPr>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3402"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4</w:t>
            </w:r>
          </w:p>
        </w:tc>
      </w:tr>
      <w:tr w:rsidR="00282F1D" w:rsidRPr="00B040B9" w:rsidTr="00655D0C">
        <w:trPr>
          <w:jc w:val="center"/>
        </w:trPr>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3402"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5</w:t>
            </w:r>
          </w:p>
        </w:tc>
      </w:tr>
      <w:tr w:rsidR="00282F1D" w:rsidRPr="00B040B9" w:rsidTr="00655D0C">
        <w:trPr>
          <w:jc w:val="center"/>
        </w:trPr>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3402"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6</w:t>
            </w:r>
          </w:p>
        </w:tc>
      </w:tr>
      <w:tr w:rsidR="00282F1D" w:rsidRPr="00B040B9" w:rsidTr="00655D0C">
        <w:trPr>
          <w:jc w:val="center"/>
        </w:trPr>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3402"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7</w:t>
            </w:r>
          </w:p>
        </w:tc>
      </w:tr>
      <w:tr w:rsidR="00282F1D" w:rsidRPr="00B040B9" w:rsidTr="00655D0C">
        <w:trPr>
          <w:jc w:val="center"/>
        </w:trPr>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3402"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8</w:t>
            </w:r>
          </w:p>
        </w:tc>
      </w:tr>
      <w:tr w:rsidR="00282F1D" w:rsidRPr="00B040B9" w:rsidTr="00655D0C">
        <w:trPr>
          <w:jc w:val="center"/>
        </w:trPr>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3402"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9</w:t>
            </w:r>
          </w:p>
        </w:tc>
      </w:tr>
      <w:tr w:rsidR="00282F1D" w:rsidRPr="00B040B9" w:rsidTr="00655D0C">
        <w:trPr>
          <w:jc w:val="center"/>
        </w:trPr>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3402"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No utilizado</w:t>
            </w:r>
          </w:p>
        </w:tc>
      </w:tr>
      <w:tr w:rsidR="00282F1D" w:rsidRPr="00B040B9" w:rsidTr="00655D0C">
        <w:trPr>
          <w:jc w:val="center"/>
        </w:trPr>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3402"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No utilizado</w:t>
            </w:r>
          </w:p>
        </w:tc>
      </w:tr>
      <w:tr w:rsidR="00282F1D" w:rsidRPr="00B040B9" w:rsidTr="00655D0C">
        <w:trPr>
          <w:jc w:val="center"/>
        </w:trPr>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3402"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No utilizado</w:t>
            </w:r>
          </w:p>
        </w:tc>
      </w:tr>
      <w:tr w:rsidR="00282F1D" w:rsidRPr="00B040B9" w:rsidTr="00655D0C">
        <w:trPr>
          <w:jc w:val="center"/>
        </w:trPr>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3402"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No utilizado</w:t>
            </w:r>
          </w:p>
        </w:tc>
      </w:tr>
      <w:tr w:rsidR="00282F1D" w:rsidRPr="00B040B9" w:rsidTr="00655D0C">
        <w:trPr>
          <w:jc w:val="center"/>
        </w:trPr>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3402" w:type="dxa"/>
            <w:tcBorders>
              <w:top w:val="nil"/>
              <w:bottom w:val="nil"/>
            </w:tcBorders>
            <w:vAlign w:val="bottom"/>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No utilizado</w:t>
            </w:r>
          </w:p>
        </w:tc>
      </w:tr>
      <w:tr w:rsidR="00282F1D" w:rsidRPr="00B040B9" w:rsidTr="00655D0C">
        <w:trPr>
          <w:jc w:val="center"/>
        </w:trPr>
        <w:tc>
          <w:tcPr>
            <w:tcW w:w="851" w:type="dxa"/>
            <w:tcBorders>
              <w:top w:val="nil"/>
            </w:tcBorders>
            <w:vAlign w:val="center"/>
          </w:tcPr>
          <w:p w:rsidR="00282F1D" w:rsidRPr="00CB686F" w:rsidRDefault="00282F1D" w:rsidP="00A95203">
            <w:pPr>
              <w:pStyle w:val="Tabletext"/>
              <w:spacing w:before="20"/>
              <w:jc w:val="center"/>
              <w:rPr>
                <w:rFonts w:ascii="Arial" w:eastAsia="MS PMincho" w:hAnsi="Arial" w:cs="Arial"/>
                <w:sz w:val="18"/>
              </w:rPr>
            </w:pPr>
            <w:r w:rsidRPr="00CB686F">
              <w:rPr>
                <w:rFonts w:ascii="Arial" w:eastAsia="MS PMincho" w:hAnsi="Arial" w:cs="Arial"/>
                <w:sz w:val="18"/>
              </w:rPr>
              <w:t>1</w:t>
            </w:r>
          </w:p>
        </w:tc>
        <w:tc>
          <w:tcPr>
            <w:tcW w:w="851" w:type="dxa"/>
            <w:tcBorders>
              <w:top w:val="nil"/>
            </w:tcBorders>
            <w:vAlign w:val="center"/>
          </w:tcPr>
          <w:p w:rsidR="00282F1D" w:rsidRPr="00CB686F" w:rsidRDefault="00282F1D" w:rsidP="00A95203">
            <w:pPr>
              <w:pStyle w:val="Tabletext"/>
              <w:spacing w:before="20"/>
              <w:jc w:val="center"/>
              <w:rPr>
                <w:rFonts w:ascii="Arial" w:eastAsia="MS PMincho" w:hAnsi="Arial" w:cs="Arial"/>
                <w:sz w:val="18"/>
              </w:rPr>
            </w:pPr>
            <w:r w:rsidRPr="00CB686F">
              <w:rPr>
                <w:rFonts w:ascii="Arial" w:eastAsia="MS PMincho" w:hAnsi="Arial" w:cs="Arial"/>
                <w:sz w:val="18"/>
              </w:rPr>
              <w:t>1</w:t>
            </w:r>
          </w:p>
        </w:tc>
        <w:tc>
          <w:tcPr>
            <w:tcW w:w="851" w:type="dxa"/>
            <w:tcBorders>
              <w:top w:val="nil"/>
            </w:tcBorders>
            <w:vAlign w:val="center"/>
          </w:tcPr>
          <w:p w:rsidR="00282F1D" w:rsidRPr="00CB686F" w:rsidRDefault="00282F1D" w:rsidP="00A95203">
            <w:pPr>
              <w:pStyle w:val="Tabletext"/>
              <w:spacing w:before="20"/>
              <w:jc w:val="center"/>
              <w:rPr>
                <w:rFonts w:ascii="Arial" w:eastAsia="MS PMincho" w:hAnsi="Arial" w:cs="Arial"/>
                <w:sz w:val="18"/>
              </w:rPr>
            </w:pPr>
            <w:r w:rsidRPr="00CB686F">
              <w:rPr>
                <w:rFonts w:ascii="Arial" w:eastAsia="MS PMincho" w:hAnsi="Arial" w:cs="Arial"/>
                <w:sz w:val="18"/>
              </w:rPr>
              <w:t>1</w:t>
            </w:r>
          </w:p>
        </w:tc>
        <w:tc>
          <w:tcPr>
            <w:tcW w:w="851" w:type="dxa"/>
            <w:tcBorders>
              <w:top w:val="nil"/>
            </w:tcBorders>
            <w:vAlign w:val="center"/>
          </w:tcPr>
          <w:p w:rsidR="00282F1D" w:rsidRPr="00CB686F" w:rsidRDefault="00282F1D" w:rsidP="00A95203">
            <w:pPr>
              <w:pStyle w:val="Tabletext"/>
              <w:spacing w:before="20"/>
              <w:jc w:val="center"/>
              <w:rPr>
                <w:rFonts w:ascii="Arial" w:eastAsia="MS PMincho" w:hAnsi="Arial" w:cs="Arial"/>
                <w:sz w:val="18"/>
              </w:rPr>
            </w:pPr>
            <w:r w:rsidRPr="00CB686F">
              <w:rPr>
                <w:rFonts w:ascii="Arial" w:eastAsia="MS PMincho" w:hAnsi="Arial" w:cs="Arial"/>
                <w:sz w:val="18"/>
              </w:rPr>
              <w:t>1</w:t>
            </w:r>
          </w:p>
        </w:tc>
        <w:tc>
          <w:tcPr>
            <w:tcW w:w="3402" w:type="dxa"/>
            <w:tcBorders>
              <w:top w:val="nil"/>
            </w:tcBorders>
            <w:vAlign w:val="center"/>
          </w:tcPr>
          <w:p w:rsidR="00282F1D" w:rsidRPr="00CB686F" w:rsidRDefault="00282F1D" w:rsidP="00A95203">
            <w:pPr>
              <w:pStyle w:val="Tabletext"/>
              <w:spacing w:before="20"/>
              <w:jc w:val="center"/>
              <w:rPr>
                <w:rFonts w:ascii="Arial" w:eastAsia="MS PMincho" w:hAnsi="Arial" w:cs="Arial"/>
                <w:sz w:val="18"/>
              </w:rPr>
            </w:pPr>
            <w:r w:rsidRPr="00CB686F">
              <w:rPr>
                <w:rFonts w:ascii="Arial" w:eastAsia="MS PMincho" w:hAnsi="Arial" w:cs="Arial"/>
                <w:sz w:val="18"/>
              </w:rPr>
              <w:t>No utilizado</w:t>
            </w:r>
          </w:p>
        </w:tc>
      </w:tr>
    </w:tbl>
    <w:p w:rsidR="00282F1D" w:rsidRDefault="00282F1D" w:rsidP="00282F1D">
      <w:pPr>
        <w:pStyle w:val="Tablefin"/>
        <w:rPr>
          <w:lang w:val="es-ES_tradnl"/>
        </w:rPr>
      </w:pPr>
    </w:p>
    <w:p w:rsidR="00282F1D" w:rsidRPr="00B040B9" w:rsidRDefault="00282F1D" w:rsidP="00282F1D">
      <w:pPr>
        <w:pStyle w:val="TableNo"/>
      </w:pPr>
      <w:r w:rsidRPr="00B040B9">
        <w:t>CUADRO 4</w:t>
      </w:r>
    </w:p>
    <w:p w:rsidR="00282F1D" w:rsidRPr="00AF650E" w:rsidRDefault="00282F1D" w:rsidP="00282F1D">
      <w:pPr>
        <w:pStyle w:val="Tabletitle"/>
        <w:rPr>
          <w:lang w:val="es-ES_tradnl"/>
        </w:rPr>
      </w:pPr>
      <w:r w:rsidRPr="00AF650E">
        <w:rPr>
          <w:lang w:val="es-ES_tradnl"/>
        </w:rPr>
        <w:t>Número de secuencia DIF para sistemas de 50</w:t>
      </w:r>
      <w:r w:rsidRPr="00AF650E">
        <w:rPr>
          <w:lang w:val="es-ES_tradnl"/>
        </w:rPr>
        <w:noBreakHyphen/>
        <w:t xml:space="preserve">Hz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7"/>
      </w:tblPr>
      <w:tblGrid>
        <w:gridCol w:w="851"/>
        <w:gridCol w:w="851"/>
        <w:gridCol w:w="851"/>
        <w:gridCol w:w="851"/>
        <w:gridCol w:w="3402"/>
      </w:tblGrid>
      <w:tr w:rsidR="00282F1D" w:rsidRPr="00442F6B" w:rsidTr="00655D0C">
        <w:trPr>
          <w:jc w:val="center"/>
        </w:trPr>
        <w:tc>
          <w:tcPr>
            <w:tcW w:w="851" w:type="dxa"/>
            <w:gridSpan w:val="4"/>
            <w:tcBorders>
              <w:bottom w:val="nil"/>
            </w:tcBorders>
            <w:vAlign w:val="center"/>
          </w:tcPr>
          <w:p w:rsidR="00282F1D" w:rsidRPr="00442F6B" w:rsidRDefault="00282F1D" w:rsidP="00442F6B">
            <w:pPr>
              <w:pStyle w:val="Tablehead"/>
              <w:rPr>
                <w:rFonts w:ascii="Arial" w:eastAsia="MS PMincho" w:hAnsi="Arial"/>
                <w:b w:val="0"/>
                <w:sz w:val="18"/>
                <w:lang w:val="es-ES_tradnl"/>
              </w:rPr>
            </w:pPr>
            <w:r w:rsidRPr="00442F6B">
              <w:rPr>
                <w:rFonts w:ascii="Arial" w:eastAsia="MS PMincho" w:hAnsi="Arial"/>
                <w:b w:val="0"/>
                <w:sz w:val="18"/>
                <w:lang w:val="es-ES_tradnl"/>
              </w:rPr>
              <w:t>Bit de número de secuencia DIF</w:t>
            </w:r>
          </w:p>
        </w:tc>
        <w:tc>
          <w:tcPr>
            <w:tcW w:w="3402" w:type="dxa"/>
            <w:vMerge w:val="restart"/>
            <w:tcBorders>
              <w:bottom w:val="nil"/>
            </w:tcBorders>
            <w:vAlign w:val="center"/>
          </w:tcPr>
          <w:p w:rsidR="00282F1D" w:rsidRPr="00442F6B" w:rsidRDefault="00282F1D" w:rsidP="00442F6B">
            <w:pPr>
              <w:pStyle w:val="Tablehead"/>
              <w:rPr>
                <w:rFonts w:ascii="Arial" w:eastAsia="MS PMincho" w:hAnsi="Arial"/>
                <w:b w:val="0"/>
                <w:sz w:val="18"/>
              </w:rPr>
            </w:pPr>
            <w:r w:rsidRPr="00442F6B">
              <w:rPr>
                <w:rFonts w:ascii="Arial" w:eastAsia="MS PMincho" w:hAnsi="Arial"/>
                <w:b w:val="0"/>
                <w:sz w:val="18"/>
              </w:rPr>
              <w:t xml:space="preserve">Número de secuencia DIF </w:t>
            </w:r>
          </w:p>
        </w:tc>
      </w:tr>
      <w:tr w:rsidR="00282F1D" w:rsidRPr="00442F6B" w:rsidTr="00655D0C">
        <w:trPr>
          <w:jc w:val="center"/>
        </w:trPr>
        <w:tc>
          <w:tcPr>
            <w:tcW w:w="851" w:type="dxa"/>
            <w:tcBorders>
              <w:bottom w:val="nil"/>
            </w:tcBorders>
            <w:vAlign w:val="center"/>
          </w:tcPr>
          <w:p w:rsidR="00282F1D" w:rsidRPr="00442F6B" w:rsidRDefault="00282F1D" w:rsidP="00442F6B">
            <w:pPr>
              <w:pStyle w:val="Tablehead"/>
              <w:rPr>
                <w:rFonts w:ascii="Arial" w:eastAsia="MS PMincho" w:hAnsi="Arial"/>
                <w:b w:val="0"/>
                <w:sz w:val="18"/>
              </w:rPr>
            </w:pPr>
            <w:r w:rsidRPr="00442F6B">
              <w:rPr>
                <w:rFonts w:ascii="Arial" w:eastAsia="MS PMincho" w:hAnsi="Arial"/>
                <w:b w:val="0"/>
                <w:sz w:val="18"/>
              </w:rPr>
              <w:t>Dseq3</w:t>
            </w:r>
          </w:p>
        </w:tc>
        <w:tc>
          <w:tcPr>
            <w:tcW w:w="851" w:type="dxa"/>
            <w:tcBorders>
              <w:bottom w:val="nil"/>
            </w:tcBorders>
            <w:vAlign w:val="center"/>
          </w:tcPr>
          <w:p w:rsidR="00282F1D" w:rsidRPr="00442F6B" w:rsidRDefault="00282F1D" w:rsidP="00442F6B">
            <w:pPr>
              <w:pStyle w:val="Tablehead"/>
              <w:rPr>
                <w:rFonts w:ascii="Arial" w:eastAsia="MS PMincho" w:hAnsi="Arial"/>
                <w:b w:val="0"/>
                <w:sz w:val="18"/>
              </w:rPr>
            </w:pPr>
            <w:r w:rsidRPr="00442F6B">
              <w:rPr>
                <w:rFonts w:ascii="Arial" w:eastAsia="MS PMincho" w:hAnsi="Arial"/>
                <w:b w:val="0"/>
                <w:sz w:val="18"/>
              </w:rPr>
              <w:t>Dseq2</w:t>
            </w:r>
          </w:p>
        </w:tc>
        <w:tc>
          <w:tcPr>
            <w:tcW w:w="851" w:type="dxa"/>
            <w:tcBorders>
              <w:bottom w:val="nil"/>
            </w:tcBorders>
            <w:vAlign w:val="center"/>
          </w:tcPr>
          <w:p w:rsidR="00282F1D" w:rsidRPr="00442F6B" w:rsidRDefault="00282F1D" w:rsidP="00442F6B">
            <w:pPr>
              <w:pStyle w:val="Tablehead"/>
              <w:rPr>
                <w:rFonts w:ascii="Arial" w:eastAsia="MS PMincho" w:hAnsi="Arial"/>
                <w:b w:val="0"/>
                <w:sz w:val="18"/>
              </w:rPr>
            </w:pPr>
            <w:r w:rsidRPr="00442F6B">
              <w:rPr>
                <w:rFonts w:ascii="Arial" w:eastAsia="MS PMincho" w:hAnsi="Arial"/>
                <w:b w:val="0"/>
                <w:sz w:val="18"/>
              </w:rPr>
              <w:t>Dseq1</w:t>
            </w:r>
          </w:p>
        </w:tc>
        <w:tc>
          <w:tcPr>
            <w:tcW w:w="851" w:type="dxa"/>
            <w:tcBorders>
              <w:bottom w:val="nil"/>
            </w:tcBorders>
            <w:vAlign w:val="center"/>
          </w:tcPr>
          <w:p w:rsidR="00282F1D" w:rsidRPr="00442F6B" w:rsidRDefault="00282F1D" w:rsidP="00442F6B">
            <w:pPr>
              <w:pStyle w:val="Tablehead"/>
              <w:rPr>
                <w:rFonts w:ascii="Arial" w:eastAsia="MS PMincho" w:hAnsi="Arial"/>
                <w:b w:val="0"/>
                <w:sz w:val="18"/>
              </w:rPr>
            </w:pPr>
            <w:r w:rsidRPr="00442F6B">
              <w:rPr>
                <w:rFonts w:ascii="Arial" w:eastAsia="MS PMincho" w:hAnsi="Arial"/>
                <w:b w:val="0"/>
                <w:sz w:val="18"/>
              </w:rPr>
              <w:t>Dseq0</w:t>
            </w:r>
          </w:p>
        </w:tc>
        <w:tc>
          <w:tcPr>
            <w:tcW w:w="3402" w:type="dxa"/>
            <w:vMerge/>
            <w:tcBorders>
              <w:bottom w:val="nil"/>
            </w:tcBorders>
            <w:vAlign w:val="center"/>
          </w:tcPr>
          <w:p w:rsidR="00282F1D" w:rsidRPr="00442F6B" w:rsidRDefault="00282F1D" w:rsidP="00442F6B">
            <w:pPr>
              <w:pStyle w:val="Tablehead"/>
              <w:rPr>
                <w:rFonts w:ascii="Arial" w:eastAsia="MS PMincho" w:hAnsi="Arial"/>
                <w:b w:val="0"/>
                <w:sz w:val="18"/>
              </w:rPr>
            </w:pPr>
          </w:p>
        </w:tc>
      </w:tr>
      <w:tr w:rsidR="00282F1D" w:rsidRPr="00B040B9" w:rsidTr="00655D0C">
        <w:trPr>
          <w:jc w:val="center"/>
        </w:trPr>
        <w:tc>
          <w:tcPr>
            <w:tcW w:w="851" w:type="dxa"/>
            <w:tcBorders>
              <w:bottom w:val="nil"/>
            </w:tcBorders>
            <w:vAlign w:val="center"/>
          </w:tcPr>
          <w:p w:rsidR="00282F1D" w:rsidRPr="00CB686F" w:rsidRDefault="00282F1D" w:rsidP="00A95203">
            <w:pPr>
              <w:pStyle w:val="Tabletext"/>
              <w:spacing w:after="0"/>
              <w:jc w:val="center"/>
              <w:rPr>
                <w:rFonts w:ascii="Arial" w:eastAsia="MS PMincho" w:hAnsi="Arial" w:cs="Arial"/>
                <w:sz w:val="18"/>
              </w:rPr>
            </w:pPr>
            <w:r w:rsidRPr="00CB686F">
              <w:rPr>
                <w:rFonts w:ascii="Arial" w:eastAsia="MS PMincho" w:hAnsi="Arial" w:cs="Arial"/>
                <w:sz w:val="18"/>
              </w:rPr>
              <w:t>0</w:t>
            </w:r>
          </w:p>
        </w:tc>
        <w:tc>
          <w:tcPr>
            <w:tcW w:w="851" w:type="dxa"/>
            <w:tcBorders>
              <w:bottom w:val="nil"/>
            </w:tcBorders>
            <w:vAlign w:val="center"/>
          </w:tcPr>
          <w:p w:rsidR="00282F1D" w:rsidRPr="00CB686F" w:rsidRDefault="00282F1D" w:rsidP="00A95203">
            <w:pPr>
              <w:pStyle w:val="Tabletext"/>
              <w:spacing w:after="0"/>
              <w:jc w:val="center"/>
              <w:rPr>
                <w:rFonts w:ascii="Arial" w:eastAsia="MS PMincho" w:hAnsi="Arial" w:cs="Arial"/>
                <w:sz w:val="18"/>
              </w:rPr>
            </w:pPr>
            <w:r w:rsidRPr="00CB686F">
              <w:rPr>
                <w:rFonts w:ascii="Arial" w:eastAsia="MS PMincho" w:hAnsi="Arial" w:cs="Arial"/>
                <w:sz w:val="18"/>
              </w:rPr>
              <w:t>0</w:t>
            </w:r>
          </w:p>
        </w:tc>
        <w:tc>
          <w:tcPr>
            <w:tcW w:w="851" w:type="dxa"/>
            <w:tcBorders>
              <w:bottom w:val="nil"/>
            </w:tcBorders>
            <w:vAlign w:val="center"/>
          </w:tcPr>
          <w:p w:rsidR="00282F1D" w:rsidRPr="00CB686F" w:rsidRDefault="00282F1D" w:rsidP="00A95203">
            <w:pPr>
              <w:pStyle w:val="Tabletext"/>
              <w:spacing w:after="0"/>
              <w:jc w:val="center"/>
              <w:rPr>
                <w:rFonts w:ascii="Arial" w:eastAsia="MS PMincho" w:hAnsi="Arial" w:cs="Arial"/>
                <w:sz w:val="18"/>
              </w:rPr>
            </w:pPr>
            <w:r w:rsidRPr="00CB686F">
              <w:rPr>
                <w:rFonts w:ascii="Arial" w:eastAsia="MS PMincho" w:hAnsi="Arial" w:cs="Arial"/>
                <w:sz w:val="18"/>
              </w:rPr>
              <w:t>0</w:t>
            </w:r>
          </w:p>
        </w:tc>
        <w:tc>
          <w:tcPr>
            <w:tcW w:w="851" w:type="dxa"/>
            <w:tcBorders>
              <w:bottom w:val="nil"/>
            </w:tcBorders>
            <w:vAlign w:val="center"/>
          </w:tcPr>
          <w:p w:rsidR="00282F1D" w:rsidRPr="00CB686F" w:rsidRDefault="00282F1D" w:rsidP="00A95203">
            <w:pPr>
              <w:pStyle w:val="Tabletext"/>
              <w:spacing w:after="0"/>
              <w:jc w:val="center"/>
              <w:rPr>
                <w:rFonts w:ascii="Arial" w:eastAsia="MS PMincho" w:hAnsi="Arial" w:cs="Arial"/>
                <w:sz w:val="18"/>
              </w:rPr>
            </w:pPr>
            <w:r w:rsidRPr="00CB686F">
              <w:rPr>
                <w:rFonts w:ascii="Arial" w:eastAsia="MS PMincho" w:hAnsi="Arial" w:cs="Arial"/>
                <w:sz w:val="18"/>
              </w:rPr>
              <w:t>0</w:t>
            </w:r>
          </w:p>
        </w:tc>
        <w:tc>
          <w:tcPr>
            <w:tcW w:w="3402" w:type="dxa"/>
            <w:tcBorders>
              <w:bottom w:val="nil"/>
            </w:tcBorders>
            <w:vAlign w:val="center"/>
          </w:tcPr>
          <w:p w:rsidR="00282F1D" w:rsidRPr="00CB686F" w:rsidRDefault="00282F1D" w:rsidP="00A95203">
            <w:pPr>
              <w:pStyle w:val="Tabletext"/>
              <w:spacing w:after="0"/>
              <w:jc w:val="center"/>
              <w:rPr>
                <w:rFonts w:ascii="Arial" w:eastAsia="MS PMincho" w:hAnsi="Arial" w:cs="Arial"/>
                <w:sz w:val="18"/>
              </w:rPr>
            </w:pPr>
            <w:r w:rsidRPr="00CB686F">
              <w:rPr>
                <w:rFonts w:ascii="Arial" w:eastAsia="MS PMincho" w:hAnsi="Arial" w:cs="Arial"/>
                <w:sz w:val="18"/>
              </w:rPr>
              <w:t>0</w:t>
            </w:r>
          </w:p>
        </w:tc>
      </w:tr>
      <w:tr w:rsidR="00282F1D" w:rsidRPr="00B040B9" w:rsidTr="00655D0C">
        <w:trPr>
          <w:jc w:val="center"/>
        </w:trPr>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3402"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r>
      <w:tr w:rsidR="00282F1D" w:rsidRPr="00B040B9" w:rsidTr="00655D0C">
        <w:trPr>
          <w:jc w:val="center"/>
        </w:trPr>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3402"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2</w:t>
            </w:r>
          </w:p>
        </w:tc>
      </w:tr>
      <w:tr w:rsidR="00282F1D" w:rsidRPr="00B040B9" w:rsidTr="00655D0C">
        <w:trPr>
          <w:jc w:val="center"/>
        </w:trPr>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3402"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3</w:t>
            </w:r>
          </w:p>
        </w:tc>
      </w:tr>
      <w:tr w:rsidR="00282F1D" w:rsidRPr="00B040B9" w:rsidTr="00655D0C">
        <w:trPr>
          <w:jc w:val="center"/>
        </w:trPr>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3402"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4</w:t>
            </w:r>
          </w:p>
        </w:tc>
      </w:tr>
      <w:tr w:rsidR="00282F1D" w:rsidRPr="00B040B9" w:rsidTr="00655D0C">
        <w:trPr>
          <w:jc w:val="center"/>
        </w:trPr>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3402"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5</w:t>
            </w:r>
          </w:p>
        </w:tc>
      </w:tr>
      <w:tr w:rsidR="00282F1D" w:rsidRPr="00B040B9" w:rsidTr="00655D0C">
        <w:trPr>
          <w:jc w:val="center"/>
        </w:trPr>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3402"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6</w:t>
            </w:r>
          </w:p>
        </w:tc>
      </w:tr>
      <w:tr w:rsidR="00282F1D" w:rsidRPr="00B040B9" w:rsidTr="00655D0C">
        <w:trPr>
          <w:jc w:val="center"/>
        </w:trPr>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3402"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7</w:t>
            </w:r>
          </w:p>
        </w:tc>
      </w:tr>
      <w:tr w:rsidR="00282F1D" w:rsidRPr="00B040B9" w:rsidTr="00655D0C">
        <w:trPr>
          <w:jc w:val="center"/>
        </w:trPr>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3402"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8</w:t>
            </w:r>
          </w:p>
        </w:tc>
      </w:tr>
      <w:tr w:rsidR="00282F1D" w:rsidRPr="00B040B9" w:rsidTr="00655D0C">
        <w:trPr>
          <w:jc w:val="center"/>
        </w:trPr>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3402"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9</w:t>
            </w:r>
          </w:p>
        </w:tc>
      </w:tr>
      <w:tr w:rsidR="00282F1D" w:rsidRPr="00B040B9" w:rsidTr="00655D0C">
        <w:trPr>
          <w:jc w:val="center"/>
        </w:trPr>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3402"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10</w:t>
            </w:r>
          </w:p>
        </w:tc>
      </w:tr>
      <w:tr w:rsidR="00282F1D" w:rsidRPr="00B040B9" w:rsidTr="00655D0C">
        <w:trPr>
          <w:jc w:val="center"/>
        </w:trPr>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3402"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11</w:t>
            </w:r>
          </w:p>
        </w:tc>
      </w:tr>
      <w:tr w:rsidR="00282F1D" w:rsidRPr="00B040B9" w:rsidTr="00655D0C">
        <w:trPr>
          <w:jc w:val="center"/>
        </w:trPr>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3402"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No utilizado</w:t>
            </w:r>
          </w:p>
        </w:tc>
      </w:tr>
      <w:tr w:rsidR="00282F1D" w:rsidRPr="00B040B9" w:rsidTr="00655D0C">
        <w:trPr>
          <w:jc w:val="center"/>
        </w:trPr>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3402"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No utilizado</w:t>
            </w:r>
          </w:p>
        </w:tc>
      </w:tr>
      <w:tr w:rsidR="00282F1D" w:rsidRPr="00B040B9" w:rsidTr="00655D0C">
        <w:trPr>
          <w:jc w:val="center"/>
        </w:trPr>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1</w:t>
            </w:r>
          </w:p>
        </w:tc>
        <w:tc>
          <w:tcPr>
            <w:tcW w:w="851"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0</w:t>
            </w:r>
          </w:p>
        </w:tc>
        <w:tc>
          <w:tcPr>
            <w:tcW w:w="3402" w:type="dxa"/>
            <w:tcBorders>
              <w:top w:val="nil"/>
              <w:bottom w:val="nil"/>
            </w:tcBorders>
            <w:vAlign w:val="center"/>
          </w:tcPr>
          <w:p w:rsidR="00282F1D" w:rsidRPr="00CB686F" w:rsidRDefault="00282F1D" w:rsidP="00A95203">
            <w:pPr>
              <w:pStyle w:val="Tabletext"/>
              <w:spacing w:before="20" w:after="0"/>
              <w:jc w:val="center"/>
              <w:rPr>
                <w:rFonts w:ascii="Arial" w:eastAsia="MS PMincho" w:hAnsi="Arial" w:cs="Arial"/>
                <w:sz w:val="18"/>
              </w:rPr>
            </w:pPr>
            <w:r w:rsidRPr="00CB686F">
              <w:rPr>
                <w:rFonts w:ascii="Arial" w:eastAsia="MS PMincho" w:hAnsi="Arial" w:cs="Arial"/>
                <w:sz w:val="18"/>
              </w:rPr>
              <w:t>No utilizado</w:t>
            </w:r>
          </w:p>
        </w:tc>
      </w:tr>
      <w:tr w:rsidR="00282F1D" w:rsidRPr="00B040B9" w:rsidTr="00655D0C">
        <w:trPr>
          <w:jc w:val="center"/>
        </w:trPr>
        <w:tc>
          <w:tcPr>
            <w:tcW w:w="851" w:type="dxa"/>
            <w:tcBorders>
              <w:top w:val="nil"/>
            </w:tcBorders>
            <w:vAlign w:val="center"/>
          </w:tcPr>
          <w:p w:rsidR="00282F1D" w:rsidRPr="00CB686F" w:rsidRDefault="00282F1D" w:rsidP="00A95203">
            <w:pPr>
              <w:pStyle w:val="Tabletext"/>
              <w:spacing w:before="20" w:after="20"/>
              <w:jc w:val="center"/>
              <w:rPr>
                <w:rFonts w:ascii="Arial" w:eastAsia="MS PMincho" w:hAnsi="Arial" w:cs="Arial"/>
                <w:sz w:val="18"/>
              </w:rPr>
            </w:pPr>
            <w:r w:rsidRPr="00CB686F">
              <w:rPr>
                <w:rFonts w:ascii="Arial" w:eastAsia="MS PMincho" w:hAnsi="Arial" w:cs="Arial"/>
                <w:sz w:val="18"/>
              </w:rPr>
              <w:t>1</w:t>
            </w:r>
          </w:p>
        </w:tc>
        <w:tc>
          <w:tcPr>
            <w:tcW w:w="851" w:type="dxa"/>
            <w:tcBorders>
              <w:top w:val="nil"/>
            </w:tcBorders>
            <w:vAlign w:val="center"/>
          </w:tcPr>
          <w:p w:rsidR="00282F1D" w:rsidRPr="00CB686F" w:rsidRDefault="00282F1D" w:rsidP="00A95203">
            <w:pPr>
              <w:pStyle w:val="Tabletext"/>
              <w:spacing w:before="20" w:after="20"/>
              <w:jc w:val="center"/>
              <w:rPr>
                <w:rFonts w:ascii="Arial" w:eastAsia="MS PMincho" w:hAnsi="Arial" w:cs="Arial"/>
                <w:sz w:val="18"/>
              </w:rPr>
            </w:pPr>
            <w:r w:rsidRPr="00CB686F">
              <w:rPr>
                <w:rFonts w:ascii="Arial" w:eastAsia="MS PMincho" w:hAnsi="Arial" w:cs="Arial"/>
                <w:sz w:val="18"/>
              </w:rPr>
              <w:t>1</w:t>
            </w:r>
          </w:p>
        </w:tc>
        <w:tc>
          <w:tcPr>
            <w:tcW w:w="851" w:type="dxa"/>
            <w:tcBorders>
              <w:top w:val="nil"/>
            </w:tcBorders>
            <w:vAlign w:val="center"/>
          </w:tcPr>
          <w:p w:rsidR="00282F1D" w:rsidRPr="00CB686F" w:rsidRDefault="00282F1D" w:rsidP="00A95203">
            <w:pPr>
              <w:pStyle w:val="Tabletext"/>
              <w:spacing w:before="20" w:after="20"/>
              <w:jc w:val="center"/>
              <w:rPr>
                <w:rFonts w:ascii="Arial" w:eastAsia="MS PMincho" w:hAnsi="Arial" w:cs="Arial"/>
                <w:sz w:val="18"/>
              </w:rPr>
            </w:pPr>
            <w:r w:rsidRPr="00CB686F">
              <w:rPr>
                <w:rFonts w:ascii="Arial" w:eastAsia="MS PMincho" w:hAnsi="Arial" w:cs="Arial"/>
                <w:sz w:val="18"/>
              </w:rPr>
              <w:t>1</w:t>
            </w:r>
          </w:p>
        </w:tc>
        <w:tc>
          <w:tcPr>
            <w:tcW w:w="851" w:type="dxa"/>
            <w:tcBorders>
              <w:top w:val="nil"/>
            </w:tcBorders>
            <w:vAlign w:val="center"/>
          </w:tcPr>
          <w:p w:rsidR="00282F1D" w:rsidRPr="00CB686F" w:rsidRDefault="00282F1D" w:rsidP="00A95203">
            <w:pPr>
              <w:pStyle w:val="Tabletext"/>
              <w:spacing w:before="20" w:after="20"/>
              <w:jc w:val="center"/>
              <w:rPr>
                <w:rFonts w:ascii="Arial" w:eastAsia="MS PMincho" w:hAnsi="Arial" w:cs="Arial"/>
                <w:sz w:val="18"/>
              </w:rPr>
            </w:pPr>
            <w:r w:rsidRPr="00CB686F">
              <w:rPr>
                <w:rFonts w:ascii="Arial" w:eastAsia="MS PMincho" w:hAnsi="Arial" w:cs="Arial"/>
                <w:sz w:val="18"/>
              </w:rPr>
              <w:t>1</w:t>
            </w:r>
          </w:p>
        </w:tc>
        <w:tc>
          <w:tcPr>
            <w:tcW w:w="3402" w:type="dxa"/>
            <w:tcBorders>
              <w:top w:val="nil"/>
            </w:tcBorders>
            <w:vAlign w:val="center"/>
          </w:tcPr>
          <w:p w:rsidR="00282F1D" w:rsidRPr="00CB686F" w:rsidRDefault="00282F1D" w:rsidP="00A95203">
            <w:pPr>
              <w:pStyle w:val="Tabletext"/>
              <w:spacing w:before="20" w:after="20"/>
              <w:jc w:val="center"/>
              <w:rPr>
                <w:rFonts w:ascii="Arial" w:eastAsia="MS PMincho" w:hAnsi="Arial" w:cs="Arial"/>
                <w:sz w:val="18"/>
              </w:rPr>
            </w:pPr>
            <w:r w:rsidRPr="00CB686F">
              <w:rPr>
                <w:rFonts w:ascii="Arial" w:eastAsia="MS PMincho" w:hAnsi="Arial" w:cs="Arial"/>
                <w:sz w:val="18"/>
              </w:rPr>
              <w:t>No utilizado</w:t>
            </w:r>
          </w:p>
        </w:tc>
      </w:tr>
    </w:tbl>
    <w:p w:rsidR="00282F1D" w:rsidRPr="00B040B9" w:rsidRDefault="00282F1D" w:rsidP="00282F1D">
      <w:pPr>
        <w:pStyle w:val="Tablefin"/>
        <w:rPr>
          <w:lang w:val="es-ES_tradnl"/>
        </w:rPr>
      </w:pPr>
    </w:p>
    <w:p w:rsidR="00282F1D" w:rsidRPr="00B040B9" w:rsidRDefault="00282F1D" w:rsidP="00282F1D">
      <w:pPr>
        <w:pStyle w:val="TableNo"/>
      </w:pPr>
      <w:r w:rsidRPr="00B040B9">
        <w:t>CUADRO 5</w:t>
      </w:r>
    </w:p>
    <w:p w:rsidR="00282F1D" w:rsidRPr="00B040B9" w:rsidRDefault="00282F1D" w:rsidP="00282F1D">
      <w:pPr>
        <w:pStyle w:val="Tabletitle"/>
      </w:pPr>
      <w:r w:rsidRPr="00B040B9">
        <w:t xml:space="preserve">Número de canal DIF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851"/>
        <w:gridCol w:w="2268"/>
      </w:tblGrid>
      <w:tr w:rsidR="00282F1D" w:rsidRPr="00442F6B" w:rsidTr="00655D0C">
        <w:trPr>
          <w:jc w:val="center"/>
        </w:trPr>
        <w:tc>
          <w:tcPr>
            <w:tcW w:w="851" w:type="dxa"/>
            <w:vAlign w:val="center"/>
          </w:tcPr>
          <w:p w:rsidR="00282F1D" w:rsidRPr="00442F6B" w:rsidRDefault="00282F1D" w:rsidP="00442F6B">
            <w:pPr>
              <w:pStyle w:val="Tablehead"/>
              <w:rPr>
                <w:rFonts w:ascii="Arial" w:eastAsia="MS PMincho" w:hAnsi="Arial"/>
                <w:b w:val="0"/>
                <w:sz w:val="18"/>
              </w:rPr>
            </w:pPr>
            <w:r w:rsidRPr="00442F6B">
              <w:rPr>
                <w:rFonts w:ascii="Arial" w:eastAsia="MS PMincho" w:hAnsi="Arial"/>
                <w:b w:val="0"/>
                <w:sz w:val="18"/>
              </w:rPr>
              <w:t>FSC</w:t>
            </w:r>
          </w:p>
        </w:tc>
        <w:tc>
          <w:tcPr>
            <w:tcW w:w="851" w:type="dxa"/>
            <w:vAlign w:val="center"/>
          </w:tcPr>
          <w:p w:rsidR="00282F1D" w:rsidRPr="00442F6B" w:rsidRDefault="00282F1D" w:rsidP="00442F6B">
            <w:pPr>
              <w:pStyle w:val="Tablehead"/>
              <w:rPr>
                <w:rFonts w:ascii="Arial" w:eastAsia="MS PMincho" w:hAnsi="Arial"/>
                <w:b w:val="0"/>
                <w:sz w:val="18"/>
              </w:rPr>
            </w:pPr>
            <w:r w:rsidRPr="00442F6B">
              <w:rPr>
                <w:rFonts w:ascii="Arial" w:eastAsia="MS PMincho" w:hAnsi="Arial"/>
                <w:b w:val="0"/>
                <w:sz w:val="18"/>
              </w:rPr>
              <w:t>FSP</w:t>
            </w:r>
          </w:p>
        </w:tc>
        <w:tc>
          <w:tcPr>
            <w:tcW w:w="2268" w:type="dxa"/>
            <w:vAlign w:val="center"/>
          </w:tcPr>
          <w:p w:rsidR="00282F1D" w:rsidRPr="00442F6B" w:rsidRDefault="00442F6B" w:rsidP="00442F6B">
            <w:pPr>
              <w:pStyle w:val="Tablehead"/>
              <w:rPr>
                <w:rFonts w:ascii="Arial" w:eastAsia="MS PMincho" w:hAnsi="Arial"/>
                <w:b w:val="0"/>
                <w:sz w:val="18"/>
              </w:rPr>
            </w:pPr>
            <w:r>
              <w:rPr>
                <w:rFonts w:ascii="Arial" w:eastAsia="MS PMincho" w:hAnsi="Arial"/>
                <w:b w:val="0"/>
                <w:sz w:val="18"/>
              </w:rPr>
              <w:t>Número de canal DIF</w:t>
            </w:r>
          </w:p>
        </w:tc>
      </w:tr>
      <w:tr w:rsidR="00282F1D" w:rsidRPr="00B040B9" w:rsidTr="00655D0C">
        <w:trPr>
          <w:jc w:val="center"/>
        </w:trPr>
        <w:tc>
          <w:tcPr>
            <w:tcW w:w="851" w:type="dxa"/>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0</w:t>
            </w:r>
          </w:p>
        </w:tc>
        <w:tc>
          <w:tcPr>
            <w:tcW w:w="851" w:type="dxa"/>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1</w:t>
            </w:r>
          </w:p>
        </w:tc>
        <w:tc>
          <w:tcPr>
            <w:tcW w:w="2268" w:type="dxa"/>
            <w:vAlign w:val="bottom"/>
          </w:tcPr>
          <w:p w:rsidR="00282F1D" w:rsidRPr="00CB686F" w:rsidRDefault="00282F1D" w:rsidP="00CB686F">
            <w:pPr>
              <w:pStyle w:val="Tabletext"/>
              <w:jc w:val="left"/>
              <w:rPr>
                <w:rFonts w:ascii="Arial" w:eastAsia="MS PMincho" w:hAnsi="Arial" w:cs="Arial"/>
                <w:sz w:val="18"/>
              </w:rPr>
            </w:pPr>
            <w:r w:rsidRPr="00CB686F">
              <w:rPr>
                <w:rFonts w:ascii="Arial" w:eastAsia="MS PMincho" w:hAnsi="Arial" w:cs="Arial"/>
                <w:sz w:val="18"/>
              </w:rPr>
              <w:t xml:space="preserve">   0:  primer canal </w:t>
            </w:r>
          </w:p>
        </w:tc>
      </w:tr>
      <w:tr w:rsidR="00282F1D" w:rsidRPr="00B040B9" w:rsidTr="00655D0C">
        <w:trPr>
          <w:jc w:val="center"/>
        </w:trPr>
        <w:tc>
          <w:tcPr>
            <w:tcW w:w="851" w:type="dxa"/>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1</w:t>
            </w:r>
          </w:p>
        </w:tc>
        <w:tc>
          <w:tcPr>
            <w:tcW w:w="851" w:type="dxa"/>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1</w:t>
            </w:r>
          </w:p>
        </w:tc>
        <w:tc>
          <w:tcPr>
            <w:tcW w:w="2268" w:type="dxa"/>
            <w:vAlign w:val="bottom"/>
          </w:tcPr>
          <w:p w:rsidR="00282F1D" w:rsidRPr="00CB686F" w:rsidRDefault="00282F1D" w:rsidP="00CB686F">
            <w:pPr>
              <w:pStyle w:val="Tabletext"/>
              <w:jc w:val="left"/>
              <w:rPr>
                <w:rFonts w:ascii="Arial" w:eastAsia="MS PMincho" w:hAnsi="Arial" w:cs="Arial"/>
                <w:sz w:val="18"/>
              </w:rPr>
            </w:pPr>
            <w:r w:rsidRPr="00CB686F">
              <w:rPr>
                <w:rFonts w:ascii="Arial" w:eastAsia="MS PMincho" w:hAnsi="Arial" w:cs="Arial"/>
                <w:sz w:val="18"/>
              </w:rPr>
              <w:t xml:space="preserve">   1:  segundo canal</w:t>
            </w:r>
          </w:p>
        </w:tc>
      </w:tr>
      <w:tr w:rsidR="00282F1D" w:rsidRPr="00B040B9" w:rsidTr="00655D0C">
        <w:trPr>
          <w:jc w:val="center"/>
        </w:trPr>
        <w:tc>
          <w:tcPr>
            <w:tcW w:w="851" w:type="dxa"/>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0</w:t>
            </w:r>
          </w:p>
        </w:tc>
        <w:tc>
          <w:tcPr>
            <w:tcW w:w="851" w:type="dxa"/>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0</w:t>
            </w:r>
          </w:p>
        </w:tc>
        <w:tc>
          <w:tcPr>
            <w:tcW w:w="2268" w:type="dxa"/>
            <w:vAlign w:val="bottom"/>
          </w:tcPr>
          <w:p w:rsidR="00282F1D" w:rsidRPr="00CB686F" w:rsidRDefault="00282F1D" w:rsidP="00CB686F">
            <w:pPr>
              <w:pStyle w:val="Tabletext"/>
              <w:jc w:val="left"/>
              <w:rPr>
                <w:rFonts w:ascii="Arial" w:eastAsia="MS PMincho" w:hAnsi="Arial" w:cs="Arial"/>
                <w:sz w:val="18"/>
              </w:rPr>
            </w:pPr>
            <w:r w:rsidRPr="00CB686F">
              <w:rPr>
                <w:rFonts w:ascii="Arial" w:eastAsia="MS PMincho" w:hAnsi="Arial" w:cs="Arial"/>
                <w:sz w:val="18"/>
              </w:rPr>
              <w:t xml:space="preserve">   2:  tercer canal</w:t>
            </w:r>
          </w:p>
        </w:tc>
      </w:tr>
      <w:tr w:rsidR="00282F1D" w:rsidRPr="00B040B9" w:rsidTr="00655D0C">
        <w:trPr>
          <w:jc w:val="center"/>
        </w:trPr>
        <w:tc>
          <w:tcPr>
            <w:tcW w:w="851" w:type="dxa"/>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1</w:t>
            </w:r>
          </w:p>
        </w:tc>
        <w:tc>
          <w:tcPr>
            <w:tcW w:w="851" w:type="dxa"/>
            <w:vAlign w:val="bottom"/>
          </w:tcPr>
          <w:p w:rsidR="00282F1D" w:rsidRPr="00CB686F" w:rsidRDefault="00282F1D" w:rsidP="00CB686F">
            <w:pPr>
              <w:pStyle w:val="Tabletext"/>
              <w:jc w:val="center"/>
              <w:rPr>
                <w:rFonts w:ascii="Arial" w:eastAsia="MS PMincho" w:hAnsi="Arial" w:cs="Arial"/>
                <w:sz w:val="18"/>
              </w:rPr>
            </w:pPr>
            <w:r w:rsidRPr="00CB686F">
              <w:rPr>
                <w:rFonts w:ascii="Arial" w:eastAsia="MS PMincho" w:hAnsi="Arial" w:cs="Arial"/>
                <w:sz w:val="18"/>
              </w:rPr>
              <w:t>0</w:t>
            </w:r>
          </w:p>
        </w:tc>
        <w:tc>
          <w:tcPr>
            <w:tcW w:w="2268" w:type="dxa"/>
            <w:vAlign w:val="bottom"/>
          </w:tcPr>
          <w:p w:rsidR="00282F1D" w:rsidRPr="00CB686F" w:rsidRDefault="00282F1D" w:rsidP="00CB686F">
            <w:pPr>
              <w:pStyle w:val="Tabletext"/>
              <w:jc w:val="left"/>
              <w:rPr>
                <w:rFonts w:ascii="Arial" w:eastAsia="MS PMincho" w:hAnsi="Arial" w:cs="Arial"/>
                <w:sz w:val="18"/>
              </w:rPr>
            </w:pPr>
            <w:r w:rsidRPr="00CB686F">
              <w:rPr>
                <w:rFonts w:ascii="Arial" w:eastAsia="MS PMincho" w:hAnsi="Arial" w:cs="Arial"/>
                <w:sz w:val="18"/>
              </w:rPr>
              <w:t xml:space="preserve">   3:  cuarto canal</w:t>
            </w:r>
          </w:p>
        </w:tc>
      </w:tr>
    </w:tbl>
    <w:p w:rsidR="00282F1D" w:rsidRPr="00B040B9" w:rsidRDefault="00282F1D" w:rsidP="00282F1D">
      <w:pPr>
        <w:pStyle w:val="TableNo"/>
      </w:pPr>
      <w:bookmarkStart w:id="6" w:name="_Ref388070299"/>
      <w:r w:rsidRPr="00B040B9">
        <w:lastRenderedPageBreak/>
        <w:t xml:space="preserve">CUADRO </w:t>
      </w:r>
      <w:bookmarkEnd w:id="6"/>
      <w:r w:rsidRPr="00B040B9">
        <w:t>6</w:t>
      </w:r>
    </w:p>
    <w:p w:rsidR="00282F1D" w:rsidRPr="00B040B9" w:rsidRDefault="00282F1D" w:rsidP="00282F1D">
      <w:pPr>
        <w:pStyle w:val="Tabletitle"/>
      </w:pPr>
      <w:r w:rsidRPr="00B040B9">
        <w:t xml:space="preserve">Número de bloque DIF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7"/>
      </w:tblPr>
      <w:tblGrid>
        <w:gridCol w:w="425"/>
        <w:gridCol w:w="426"/>
        <w:gridCol w:w="425"/>
        <w:gridCol w:w="426"/>
        <w:gridCol w:w="425"/>
        <w:gridCol w:w="426"/>
        <w:gridCol w:w="425"/>
        <w:gridCol w:w="426"/>
        <w:gridCol w:w="425"/>
        <w:gridCol w:w="426"/>
        <w:gridCol w:w="425"/>
        <w:gridCol w:w="426"/>
        <w:gridCol w:w="425"/>
        <w:gridCol w:w="426"/>
        <w:gridCol w:w="425"/>
        <w:gridCol w:w="426"/>
        <w:gridCol w:w="1134"/>
        <w:gridCol w:w="1134"/>
      </w:tblGrid>
      <w:tr w:rsidR="00282F1D" w:rsidRPr="00442F6B" w:rsidTr="00655D0C">
        <w:trPr>
          <w:jc w:val="center"/>
        </w:trPr>
        <w:tc>
          <w:tcPr>
            <w:tcW w:w="6808" w:type="dxa"/>
            <w:gridSpan w:val="16"/>
            <w:vAlign w:val="center"/>
          </w:tcPr>
          <w:p w:rsidR="00282F1D" w:rsidRPr="00442F6B" w:rsidRDefault="00282F1D" w:rsidP="00442F6B">
            <w:pPr>
              <w:pStyle w:val="Tablehead"/>
              <w:rPr>
                <w:rFonts w:ascii="Arial" w:eastAsia="MS PMincho" w:hAnsi="Arial"/>
                <w:b w:val="0"/>
                <w:sz w:val="18"/>
                <w:lang w:val="es-ES_tradnl"/>
              </w:rPr>
            </w:pPr>
            <w:r w:rsidRPr="00442F6B">
              <w:rPr>
                <w:rFonts w:ascii="Arial" w:eastAsia="MS PMincho" w:hAnsi="Arial"/>
                <w:b w:val="0"/>
                <w:sz w:val="18"/>
                <w:lang w:val="es-ES_tradnl"/>
              </w:rPr>
              <w:t>Bit de número de bloque DIF</w:t>
            </w:r>
          </w:p>
        </w:tc>
        <w:tc>
          <w:tcPr>
            <w:tcW w:w="2268" w:type="dxa"/>
            <w:gridSpan w:val="2"/>
            <w:vMerge w:val="restart"/>
            <w:vAlign w:val="center"/>
          </w:tcPr>
          <w:p w:rsidR="00282F1D" w:rsidRPr="00442F6B" w:rsidRDefault="00ED1046" w:rsidP="00442F6B">
            <w:pPr>
              <w:pStyle w:val="Tablehead"/>
              <w:rPr>
                <w:rFonts w:ascii="Arial" w:eastAsia="MS PMincho" w:hAnsi="Arial"/>
                <w:b w:val="0"/>
                <w:sz w:val="18"/>
              </w:rPr>
            </w:pPr>
            <w:r w:rsidRPr="00442F6B">
              <w:rPr>
                <w:rFonts w:ascii="Arial" w:eastAsia="MS PMincho" w:hAnsi="Arial"/>
                <w:b w:val="0"/>
                <w:sz w:val="18"/>
              </w:rPr>
              <w:t xml:space="preserve">Número </w:t>
            </w:r>
            <w:r w:rsidR="00282F1D" w:rsidRPr="00442F6B">
              <w:rPr>
                <w:rFonts w:ascii="Arial" w:eastAsia="MS PMincho" w:hAnsi="Arial"/>
                <w:b w:val="0"/>
                <w:sz w:val="18"/>
              </w:rPr>
              <w:t>de bloque DIF</w:t>
            </w:r>
          </w:p>
        </w:tc>
      </w:tr>
      <w:tr w:rsidR="00282F1D" w:rsidRPr="00442F6B" w:rsidTr="00655D0C">
        <w:trPr>
          <w:jc w:val="center"/>
        </w:trPr>
        <w:tc>
          <w:tcPr>
            <w:tcW w:w="851" w:type="dxa"/>
            <w:gridSpan w:val="2"/>
            <w:vAlign w:val="center"/>
          </w:tcPr>
          <w:p w:rsidR="00282F1D" w:rsidRPr="00442F6B" w:rsidRDefault="00282F1D" w:rsidP="00442F6B">
            <w:pPr>
              <w:pStyle w:val="Tablehead"/>
              <w:rPr>
                <w:rFonts w:ascii="Arial" w:eastAsia="MS PMincho" w:hAnsi="Arial"/>
                <w:b w:val="0"/>
                <w:sz w:val="18"/>
              </w:rPr>
            </w:pPr>
            <w:r w:rsidRPr="00442F6B">
              <w:rPr>
                <w:rFonts w:ascii="Arial" w:eastAsia="MS PMincho" w:hAnsi="Arial"/>
                <w:b w:val="0"/>
                <w:sz w:val="18"/>
              </w:rPr>
              <w:t>DBN7</w:t>
            </w:r>
          </w:p>
        </w:tc>
        <w:tc>
          <w:tcPr>
            <w:tcW w:w="851" w:type="dxa"/>
            <w:gridSpan w:val="2"/>
            <w:vAlign w:val="center"/>
          </w:tcPr>
          <w:p w:rsidR="00282F1D" w:rsidRPr="00442F6B" w:rsidRDefault="00282F1D" w:rsidP="00442F6B">
            <w:pPr>
              <w:pStyle w:val="Tablehead"/>
              <w:rPr>
                <w:rFonts w:ascii="Arial" w:eastAsia="MS PMincho" w:hAnsi="Arial"/>
                <w:b w:val="0"/>
                <w:sz w:val="18"/>
              </w:rPr>
            </w:pPr>
            <w:r w:rsidRPr="00442F6B">
              <w:rPr>
                <w:rFonts w:ascii="Arial" w:eastAsia="MS PMincho" w:hAnsi="Arial"/>
                <w:b w:val="0"/>
                <w:sz w:val="18"/>
              </w:rPr>
              <w:t>DBN6</w:t>
            </w:r>
          </w:p>
        </w:tc>
        <w:tc>
          <w:tcPr>
            <w:tcW w:w="851" w:type="dxa"/>
            <w:gridSpan w:val="2"/>
            <w:vAlign w:val="center"/>
          </w:tcPr>
          <w:p w:rsidR="00282F1D" w:rsidRPr="00442F6B" w:rsidRDefault="00282F1D" w:rsidP="00442F6B">
            <w:pPr>
              <w:pStyle w:val="Tablehead"/>
              <w:rPr>
                <w:rFonts w:ascii="Arial" w:eastAsia="MS PMincho" w:hAnsi="Arial"/>
                <w:b w:val="0"/>
                <w:sz w:val="18"/>
              </w:rPr>
            </w:pPr>
            <w:r w:rsidRPr="00442F6B">
              <w:rPr>
                <w:rFonts w:ascii="Arial" w:eastAsia="MS PMincho" w:hAnsi="Arial"/>
                <w:b w:val="0"/>
                <w:sz w:val="18"/>
              </w:rPr>
              <w:t>DBN5</w:t>
            </w:r>
          </w:p>
        </w:tc>
        <w:tc>
          <w:tcPr>
            <w:tcW w:w="851" w:type="dxa"/>
            <w:gridSpan w:val="2"/>
            <w:vAlign w:val="center"/>
          </w:tcPr>
          <w:p w:rsidR="00282F1D" w:rsidRPr="00442F6B" w:rsidRDefault="00282F1D" w:rsidP="00442F6B">
            <w:pPr>
              <w:pStyle w:val="Tablehead"/>
              <w:rPr>
                <w:rFonts w:ascii="Arial" w:eastAsia="MS PMincho" w:hAnsi="Arial"/>
                <w:b w:val="0"/>
                <w:sz w:val="18"/>
              </w:rPr>
            </w:pPr>
            <w:r w:rsidRPr="00442F6B">
              <w:rPr>
                <w:rFonts w:ascii="Arial" w:eastAsia="MS PMincho" w:hAnsi="Arial"/>
                <w:b w:val="0"/>
                <w:sz w:val="18"/>
              </w:rPr>
              <w:t>DBN4</w:t>
            </w:r>
          </w:p>
        </w:tc>
        <w:tc>
          <w:tcPr>
            <w:tcW w:w="851" w:type="dxa"/>
            <w:gridSpan w:val="2"/>
            <w:vAlign w:val="center"/>
          </w:tcPr>
          <w:p w:rsidR="00282F1D" w:rsidRPr="00442F6B" w:rsidRDefault="00282F1D" w:rsidP="00442F6B">
            <w:pPr>
              <w:pStyle w:val="Tablehead"/>
              <w:rPr>
                <w:rFonts w:ascii="Arial" w:eastAsia="MS PMincho" w:hAnsi="Arial"/>
                <w:b w:val="0"/>
                <w:sz w:val="18"/>
              </w:rPr>
            </w:pPr>
            <w:r w:rsidRPr="00442F6B">
              <w:rPr>
                <w:rFonts w:ascii="Arial" w:eastAsia="MS PMincho" w:hAnsi="Arial"/>
                <w:b w:val="0"/>
                <w:sz w:val="18"/>
              </w:rPr>
              <w:t>DBN3</w:t>
            </w:r>
          </w:p>
        </w:tc>
        <w:tc>
          <w:tcPr>
            <w:tcW w:w="851" w:type="dxa"/>
            <w:gridSpan w:val="2"/>
            <w:vAlign w:val="center"/>
          </w:tcPr>
          <w:p w:rsidR="00282F1D" w:rsidRPr="00442F6B" w:rsidRDefault="00282F1D" w:rsidP="00442F6B">
            <w:pPr>
              <w:pStyle w:val="Tablehead"/>
              <w:rPr>
                <w:rFonts w:ascii="Arial" w:eastAsia="MS PMincho" w:hAnsi="Arial"/>
                <w:b w:val="0"/>
                <w:sz w:val="18"/>
              </w:rPr>
            </w:pPr>
            <w:r w:rsidRPr="00442F6B">
              <w:rPr>
                <w:rFonts w:ascii="Arial" w:eastAsia="MS PMincho" w:hAnsi="Arial"/>
                <w:b w:val="0"/>
                <w:sz w:val="18"/>
              </w:rPr>
              <w:t>DBN2</w:t>
            </w:r>
          </w:p>
        </w:tc>
        <w:tc>
          <w:tcPr>
            <w:tcW w:w="851" w:type="dxa"/>
            <w:gridSpan w:val="2"/>
            <w:vAlign w:val="center"/>
          </w:tcPr>
          <w:p w:rsidR="00282F1D" w:rsidRPr="00442F6B" w:rsidRDefault="00282F1D" w:rsidP="00442F6B">
            <w:pPr>
              <w:pStyle w:val="Tablehead"/>
              <w:rPr>
                <w:rFonts w:ascii="Arial" w:eastAsia="MS PMincho" w:hAnsi="Arial"/>
                <w:b w:val="0"/>
                <w:sz w:val="18"/>
              </w:rPr>
            </w:pPr>
            <w:r w:rsidRPr="00442F6B">
              <w:rPr>
                <w:rFonts w:ascii="Arial" w:eastAsia="MS PMincho" w:hAnsi="Arial"/>
                <w:b w:val="0"/>
                <w:sz w:val="18"/>
              </w:rPr>
              <w:t>DBN1</w:t>
            </w:r>
          </w:p>
        </w:tc>
        <w:tc>
          <w:tcPr>
            <w:tcW w:w="851" w:type="dxa"/>
            <w:gridSpan w:val="2"/>
            <w:vAlign w:val="center"/>
          </w:tcPr>
          <w:p w:rsidR="00282F1D" w:rsidRPr="00442F6B" w:rsidRDefault="00282F1D" w:rsidP="00442F6B">
            <w:pPr>
              <w:pStyle w:val="Tablehead"/>
              <w:rPr>
                <w:rFonts w:ascii="Arial" w:eastAsia="MS PMincho" w:hAnsi="Arial"/>
                <w:b w:val="0"/>
                <w:sz w:val="18"/>
              </w:rPr>
            </w:pPr>
            <w:r w:rsidRPr="00442F6B">
              <w:rPr>
                <w:rFonts w:ascii="Arial" w:eastAsia="MS PMincho" w:hAnsi="Arial"/>
                <w:b w:val="0"/>
                <w:sz w:val="18"/>
              </w:rPr>
              <w:t>DBN0</w:t>
            </w:r>
          </w:p>
        </w:tc>
        <w:tc>
          <w:tcPr>
            <w:tcW w:w="2268" w:type="dxa"/>
            <w:gridSpan w:val="2"/>
            <w:vMerge/>
            <w:vAlign w:val="center"/>
          </w:tcPr>
          <w:p w:rsidR="00282F1D" w:rsidRPr="00442F6B" w:rsidRDefault="00282F1D" w:rsidP="00442F6B">
            <w:pPr>
              <w:pStyle w:val="Tablehead"/>
              <w:rPr>
                <w:rFonts w:ascii="Arial" w:eastAsia="MS PMincho" w:hAnsi="Arial"/>
                <w:b w:val="0"/>
                <w:sz w:val="18"/>
              </w:rPr>
            </w:pPr>
          </w:p>
        </w:tc>
      </w:tr>
      <w:tr w:rsidR="00282F1D" w:rsidRPr="00B040B9" w:rsidTr="00655D0C">
        <w:trPr>
          <w:jc w:val="center"/>
        </w:trPr>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2268"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r>
      <w:tr w:rsidR="00282F1D" w:rsidRPr="00B040B9" w:rsidTr="00655D0C">
        <w:trPr>
          <w:jc w:val="center"/>
        </w:trPr>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1</w:t>
            </w:r>
          </w:p>
        </w:tc>
        <w:tc>
          <w:tcPr>
            <w:tcW w:w="2268"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1</w:t>
            </w:r>
          </w:p>
        </w:tc>
      </w:tr>
      <w:tr w:rsidR="00282F1D" w:rsidRPr="00B040B9" w:rsidTr="00655D0C">
        <w:trPr>
          <w:jc w:val="center"/>
        </w:trPr>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1</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2268"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2</w:t>
            </w:r>
          </w:p>
        </w:tc>
      </w:tr>
      <w:tr w:rsidR="00282F1D" w:rsidRPr="00B040B9" w:rsidTr="00655D0C">
        <w:trPr>
          <w:jc w:val="center"/>
        </w:trPr>
        <w:tc>
          <w:tcPr>
            <w:tcW w:w="851" w:type="dxa"/>
            <w:gridSpan w:val="2"/>
            <w:tcBorders>
              <w:bottom w:val="nil"/>
            </w:tcBorders>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tcBorders>
              <w:bottom w:val="nil"/>
            </w:tcBorders>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tcBorders>
              <w:bottom w:val="nil"/>
            </w:tcBorders>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tcBorders>
              <w:bottom w:val="nil"/>
            </w:tcBorders>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tcBorders>
              <w:bottom w:val="nil"/>
            </w:tcBorders>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tcBorders>
              <w:bottom w:val="nil"/>
            </w:tcBorders>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tcBorders>
              <w:bottom w:val="nil"/>
            </w:tcBorders>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1</w:t>
            </w:r>
          </w:p>
        </w:tc>
        <w:tc>
          <w:tcPr>
            <w:tcW w:w="851" w:type="dxa"/>
            <w:gridSpan w:val="2"/>
            <w:tcBorders>
              <w:bottom w:val="nil"/>
            </w:tcBorders>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1</w:t>
            </w:r>
          </w:p>
        </w:tc>
        <w:tc>
          <w:tcPr>
            <w:tcW w:w="2268" w:type="dxa"/>
            <w:gridSpan w:val="2"/>
            <w:tcBorders>
              <w:bottom w:val="nil"/>
            </w:tcBorders>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3</w:t>
            </w:r>
          </w:p>
        </w:tc>
      </w:tr>
      <w:tr w:rsidR="00282F1D" w:rsidRPr="00B040B9" w:rsidTr="00655D0C">
        <w:trPr>
          <w:jc w:val="center"/>
        </w:trPr>
        <w:tc>
          <w:tcPr>
            <w:tcW w:w="425" w:type="dxa"/>
            <w:tcBorders>
              <w:righ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6" w:type="dxa"/>
            <w:tcBorders>
              <w:lef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5" w:type="dxa"/>
            <w:tcBorders>
              <w:righ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6" w:type="dxa"/>
            <w:tcBorders>
              <w:lef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5" w:type="dxa"/>
            <w:tcBorders>
              <w:righ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6" w:type="dxa"/>
            <w:tcBorders>
              <w:lef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5" w:type="dxa"/>
            <w:tcBorders>
              <w:righ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6" w:type="dxa"/>
            <w:tcBorders>
              <w:lef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5" w:type="dxa"/>
            <w:tcBorders>
              <w:righ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6" w:type="dxa"/>
            <w:tcBorders>
              <w:lef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5" w:type="dxa"/>
            <w:tcBorders>
              <w:righ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6" w:type="dxa"/>
            <w:tcBorders>
              <w:lef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5" w:type="dxa"/>
            <w:tcBorders>
              <w:righ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6" w:type="dxa"/>
            <w:tcBorders>
              <w:lef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5" w:type="dxa"/>
            <w:tcBorders>
              <w:righ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6" w:type="dxa"/>
            <w:tcBorders>
              <w:lef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1134" w:type="dxa"/>
            <w:tcBorders>
              <w:righ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1134" w:type="dxa"/>
            <w:tcBorders>
              <w:lef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r>
      <w:tr w:rsidR="00282F1D" w:rsidRPr="00B040B9" w:rsidTr="00655D0C">
        <w:trPr>
          <w:jc w:val="center"/>
        </w:trPr>
        <w:tc>
          <w:tcPr>
            <w:tcW w:w="425" w:type="dxa"/>
            <w:tcBorders>
              <w:righ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6" w:type="dxa"/>
            <w:tcBorders>
              <w:lef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5" w:type="dxa"/>
            <w:tcBorders>
              <w:righ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6" w:type="dxa"/>
            <w:tcBorders>
              <w:lef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5" w:type="dxa"/>
            <w:tcBorders>
              <w:righ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6" w:type="dxa"/>
            <w:tcBorders>
              <w:lef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5" w:type="dxa"/>
            <w:tcBorders>
              <w:righ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6" w:type="dxa"/>
            <w:tcBorders>
              <w:lef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5" w:type="dxa"/>
            <w:tcBorders>
              <w:righ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6" w:type="dxa"/>
            <w:tcBorders>
              <w:lef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5" w:type="dxa"/>
            <w:tcBorders>
              <w:righ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6" w:type="dxa"/>
            <w:tcBorders>
              <w:lef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5" w:type="dxa"/>
            <w:tcBorders>
              <w:righ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6" w:type="dxa"/>
            <w:tcBorders>
              <w:lef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5" w:type="dxa"/>
            <w:tcBorders>
              <w:righ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6" w:type="dxa"/>
            <w:tcBorders>
              <w:lef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1134" w:type="dxa"/>
            <w:tcBorders>
              <w:righ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1134" w:type="dxa"/>
            <w:tcBorders>
              <w:lef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r>
      <w:tr w:rsidR="00282F1D" w:rsidRPr="00B040B9" w:rsidTr="00655D0C">
        <w:trPr>
          <w:jc w:val="center"/>
        </w:trPr>
        <w:tc>
          <w:tcPr>
            <w:tcW w:w="425" w:type="dxa"/>
            <w:tcBorders>
              <w:righ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6" w:type="dxa"/>
            <w:tcBorders>
              <w:lef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5" w:type="dxa"/>
            <w:tcBorders>
              <w:righ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6" w:type="dxa"/>
            <w:tcBorders>
              <w:lef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5" w:type="dxa"/>
            <w:tcBorders>
              <w:righ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6" w:type="dxa"/>
            <w:tcBorders>
              <w:lef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5" w:type="dxa"/>
            <w:tcBorders>
              <w:righ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6" w:type="dxa"/>
            <w:tcBorders>
              <w:lef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5" w:type="dxa"/>
            <w:tcBorders>
              <w:righ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6" w:type="dxa"/>
            <w:tcBorders>
              <w:lef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5" w:type="dxa"/>
            <w:tcBorders>
              <w:righ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6" w:type="dxa"/>
            <w:tcBorders>
              <w:lef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5" w:type="dxa"/>
            <w:tcBorders>
              <w:righ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6" w:type="dxa"/>
            <w:tcBorders>
              <w:lef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5" w:type="dxa"/>
            <w:tcBorders>
              <w:righ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426" w:type="dxa"/>
            <w:tcBorders>
              <w:lef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1134" w:type="dxa"/>
            <w:tcBorders>
              <w:righ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c>
          <w:tcPr>
            <w:tcW w:w="1134" w:type="dxa"/>
            <w:tcBorders>
              <w:left w:val="dotted" w:sz="4" w:space="0" w:color="auto"/>
            </w:tcBorders>
            <w:vAlign w:val="center"/>
          </w:tcPr>
          <w:p w:rsidR="00282F1D" w:rsidRPr="00CB686F" w:rsidRDefault="00282F1D" w:rsidP="00426B59">
            <w:pPr>
              <w:pStyle w:val="Tabletext"/>
              <w:spacing w:before="20" w:after="20"/>
              <w:jc w:val="center"/>
              <w:rPr>
                <w:rFonts w:ascii="Arial" w:eastAsia="MS PMincho" w:hAnsi="Arial" w:cs="Arial"/>
                <w:sz w:val="18"/>
              </w:rPr>
            </w:pPr>
          </w:p>
        </w:tc>
      </w:tr>
      <w:tr w:rsidR="00282F1D" w:rsidRPr="00B040B9" w:rsidTr="00655D0C">
        <w:trPr>
          <w:jc w:val="center"/>
        </w:trPr>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1</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1</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1</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2268"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134</w:t>
            </w:r>
          </w:p>
        </w:tc>
      </w:tr>
      <w:tr w:rsidR="00282F1D" w:rsidRPr="00B040B9" w:rsidTr="00655D0C">
        <w:trPr>
          <w:jc w:val="center"/>
        </w:trPr>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1</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0</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1</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1</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1</w:t>
            </w:r>
          </w:p>
        </w:tc>
        <w:tc>
          <w:tcPr>
            <w:tcW w:w="2268"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No utilizado</w:t>
            </w:r>
          </w:p>
        </w:tc>
      </w:tr>
      <w:tr w:rsidR="00282F1D" w:rsidRPr="00B040B9" w:rsidTr="00655D0C">
        <w:trPr>
          <w:jc w:val="center"/>
        </w:trPr>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w:t>
            </w:r>
          </w:p>
        </w:tc>
        <w:tc>
          <w:tcPr>
            <w:tcW w:w="2268"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w:t>
            </w:r>
          </w:p>
        </w:tc>
      </w:tr>
      <w:tr w:rsidR="00282F1D" w:rsidRPr="00B040B9" w:rsidTr="00655D0C">
        <w:trPr>
          <w:jc w:val="center"/>
        </w:trPr>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1</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1</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1</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1</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1</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1</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1</w:t>
            </w:r>
          </w:p>
        </w:tc>
        <w:tc>
          <w:tcPr>
            <w:tcW w:w="851"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1</w:t>
            </w:r>
          </w:p>
        </w:tc>
        <w:tc>
          <w:tcPr>
            <w:tcW w:w="2268" w:type="dxa"/>
            <w:gridSpan w:val="2"/>
            <w:vAlign w:val="center"/>
          </w:tcPr>
          <w:p w:rsidR="00282F1D" w:rsidRPr="00CB686F" w:rsidRDefault="00282F1D" w:rsidP="00426B59">
            <w:pPr>
              <w:pStyle w:val="Tabletext"/>
              <w:spacing w:before="20" w:after="20"/>
              <w:jc w:val="center"/>
              <w:rPr>
                <w:rFonts w:ascii="Arial" w:eastAsia="MS PMincho" w:hAnsi="Arial" w:cs="Arial"/>
                <w:sz w:val="18"/>
              </w:rPr>
            </w:pPr>
            <w:r w:rsidRPr="00CB686F">
              <w:rPr>
                <w:rFonts w:ascii="Arial" w:eastAsia="MS PMincho" w:hAnsi="Arial" w:cs="Arial"/>
                <w:sz w:val="18"/>
              </w:rPr>
              <w:t>No utilizado</w:t>
            </w:r>
          </w:p>
        </w:tc>
      </w:tr>
    </w:tbl>
    <w:p w:rsidR="00282F1D" w:rsidRPr="00B040B9" w:rsidRDefault="00282F1D" w:rsidP="00282F1D">
      <w:pPr>
        <w:pStyle w:val="Tablefin"/>
        <w:rPr>
          <w:lang w:val="es-ES_tradnl"/>
        </w:rPr>
      </w:pPr>
    </w:p>
    <w:p w:rsidR="00282F1D" w:rsidRPr="00B040B9" w:rsidRDefault="00282F1D" w:rsidP="00282F1D">
      <w:pPr>
        <w:pStyle w:val="Heading3"/>
      </w:pPr>
      <w:r w:rsidRPr="00B040B9">
        <w:t>3.3.2</w:t>
      </w:r>
      <w:r w:rsidRPr="00B040B9">
        <w:tab/>
        <w:t>Datos</w:t>
      </w:r>
    </w:p>
    <w:p w:rsidR="00282F1D" w:rsidRPr="00AF650E" w:rsidRDefault="00282F1D" w:rsidP="00282F1D">
      <w:pPr>
        <w:rPr>
          <w:lang w:val="es-ES_tradnl"/>
        </w:rPr>
      </w:pPr>
      <w:r w:rsidRPr="00AF650E">
        <w:rPr>
          <w:lang w:val="es-ES_tradnl"/>
        </w:rPr>
        <w:t>La parte de datos (carga útil) de cada bloque DIF en la sección de encabezamiento se muestra en el Cuadro 7. Los bytes 3 a 7 están activos y los bytes 8 a 79 están reservados.</w:t>
      </w:r>
    </w:p>
    <w:p w:rsidR="00282F1D" w:rsidRPr="00AF650E" w:rsidRDefault="00282F1D" w:rsidP="00282F1D">
      <w:pPr>
        <w:pStyle w:val="TableNo"/>
        <w:rPr>
          <w:lang w:val="es-ES_tradnl"/>
        </w:rPr>
      </w:pPr>
      <w:bookmarkStart w:id="7" w:name="_Ref388080321"/>
      <w:r w:rsidRPr="00AF650E">
        <w:rPr>
          <w:lang w:val="es-ES_tradnl"/>
        </w:rPr>
        <w:t xml:space="preserve">CUADRO </w:t>
      </w:r>
      <w:bookmarkEnd w:id="7"/>
      <w:r w:rsidRPr="00AF650E">
        <w:rPr>
          <w:lang w:val="es-ES_tradnl"/>
        </w:rPr>
        <w:t>7</w:t>
      </w:r>
    </w:p>
    <w:p w:rsidR="00282F1D" w:rsidRPr="00AF650E" w:rsidRDefault="00282F1D" w:rsidP="00282F1D">
      <w:pPr>
        <w:pStyle w:val="Tabletitle"/>
        <w:rPr>
          <w:lang w:val="es-ES_tradnl"/>
        </w:rPr>
      </w:pPr>
      <w:r w:rsidRPr="00AF650E">
        <w:rPr>
          <w:lang w:val="es-ES_tradnl"/>
        </w:rPr>
        <w:t>Datos (carga útil) en la sección de encabezamiento</w:t>
      </w:r>
    </w:p>
    <w:p w:rsidR="00282F1D" w:rsidRPr="00AF650E" w:rsidRDefault="00442F6B" w:rsidP="00282F1D">
      <w:pPr>
        <w:jc w:val="center"/>
        <w:rPr>
          <w:rFonts w:ascii="Arial" w:hAnsi="Arial"/>
          <w:sz w:val="20"/>
          <w:lang w:val="es-ES_tradnl"/>
        </w:rPr>
      </w:pPr>
      <w:r>
        <w:rPr>
          <w:rFonts w:ascii="Arial" w:hAnsi="Arial"/>
          <w:sz w:val="20"/>
          <w:lang w:val="es-ES_tradnl"/>
        </w:rPr>
        <w:t>Número de la posición del byte</w:t>
      </w:r>
    </w:p>
    <w:tbl>
      <w:tblPr>
        <w:tblW w:w="0" w:type="auto"/>
        <w:jc w:val="center"/>
        <w:tblLayout w:type="fixed"/>
        <w:tblLook w:val="0000"/>
      </w:tblPr>
      <w:tblGrid>
        <w:gridCol w:w="851"/>
        <w:gridCol w:w="851"/>
        <w:gridCol w:w="851"/>
        <w:gridCol w:w="851"/>
        <w:gridCol w:w="851"/>
        <w:gridCol w:w="851"/>
        <w:gridCol w:w="851"/>
        <w:gridCol w:w="851"/>
        <w:gridCol w:w="851"/>
      </w:tblGrid>
      <w:tr w:rsidR="00282F1D" w:rsidRPr="00B040B9" w:rsidTr="00655D0C">
        <w:trPr>
          <w:cantSplit/>
          <w:jc w:val="center"/>
        </w:trPr>
        <w:tc>
          <w:tcPr>
            <w:tcW w:w="851" w:type="dxa"/>
          </w:tcPr>
          <w:p w:rsidR="00282F1D" w:rsidRPr="00AF650E" w:rsidRDefault="00282F1D" w:rsidP="00CB686F">
            <w:pPr>
              <w:pStyle w:val="Tabletext"/>
              <w:jc w:val="center"/>
              <w:rPr>
                <w:rFonts w:ascii="Arial" w:eastAsia="MS PMincho" w:hAnsi="Arial" w:cs="Arial"/>
                <w:sz w:val="18"/>
                <w:szCs w:val="18"/>
                <w:lang w:val="es-ES_tradnl"/>
              </w:rPr>
            </w:pPr>
          </w:p>
        </w:tc>
        <w:tc>
          <w:tcPr>
            <w:tcW w:w="851" w:type="dxa"/>
            <w:tcBorders>
              <w:top w:val="single" w:sz="6" w:space="0" w:color="auto"/>
              <w:left w:val="single" w:sz="6" w:space="0" w:color="auto"/>
              <w:bottom w:val="single" w:sz="6" w:space="0" w:color="auto"/>
              <w:right w:val="single" w:sz="6" w:space="0" w:color="auto"/>
            </w:tcBorders>
            <w:vAlign w:val="center"/>
          </w:tcPr>
          <w:p w:rsidR="00282F1D" w:rsidRPr="00CB686F" w:rsidRDefault="00282F1D" w:rsidP="00CB686F">
            <w:pPr>
              <w:pStyle w:val="Tabletext"/>
              <w:jc w:val="center"/>
              <w:rPr>
                <w:rFonts w:ascii="Arial" w:eastAsia="MS PMincho" w:hAnsi="Arial" w:cs="Arial"/>
                <w:sz w:val="18"/>
                <w:szCs w:val="18"/>
              </w:rPr>
            </w:pPr>
            <w:r w:rsidRPr="00CB686F">
              <w:rPr>
                <w:rFonts w:ascii="Arial" w:eastAsia="MS PMincho" w:hAnsi="Arial" w:cs="Arial"/>
                <w:sz w:val="18"/>
                <w:szCs w:val="18"/>
              </w:rPr>
              <w:t>3</w:t>
            </w:r>
          </w:p>
        </w:tc>
        <w:tc>
          <w:tcPr>
            <w:tcW w:w="851" w:type="dxa"/>
            <w:tcBorders>
              <w:top w:val="single" w:sz="6" w:space="0" w:color="auto"/>
              <w:left w:val="single" w:sz="6" w:space="0" w:color="auto"/>
              <w:bottom w:val="single" w:sz="6" w:space="0" w:color="auto"/>
              <w:right w:val="single" w:sz="6" w:space="0" w:color="auto"/>
            </w:tcBorders>
            <w:vAlign w:val="center"/>
          </w:tcPr>
          <w:p w:rsidR="00282F1D" w:rsidRPr="00CB686F" w:rsidRDefault="00282F1D" w:rsidP="00CB686F">
            <w:pPr>
              <w:pStyle w:val="Tabletext"/>
              <w:jc w:val="center"/>
              <w:rPr>
                <w:rFonts w:ascii="Arial" w:eastAsia="MS PMincho" w:hAnsi="Arial" w:cs="Arial"/>
                <w:sz w:val="18"/>
                <w:szCs w:val="18"/>
              </w:rPr>
            </w:pPr>
            <w:r w:rsidRPr="00CB686F">
              <w:rPr>
                <w:rFonts w:ascii="Arial" w:eastAsia="MS PMincho" w:hAnsi="Arial" w:cs="Arial"/>
                <w:sz w:val="18"/>
                <w:szCs w:val="18"/>
              </w:rPr>
              <w:t>4</w:t>
            </w:r>
          </w:p>
        </w:tc>
        <w:tc>
          <w:tcPr>
            <w:tcW w:w="851" w:type="dxa"/>
            <w:tcBorders>
              <w:top w:val="single" w:sz="6" w:space="0" w:color="auto"/>
              <w:left w:val="single" w:sz="6" w:space="0" w:color="auto"/>
              <w:bottom w:val="single" w:sz="6" w:space="0" w:color="auto"/>
              <w:right w:val="single" w:sz="6" w:space="0" w:color="auto"/>
            </w:tcBorders>
            <w:vAlign w:val="center"/>
          </w:tcPr>
          <w:p w:rsidR="00282F1D" w:rsidRPr="00CB686F" w:rsidRDefault="00282F1D" w:rsidP="00CB686F">
            <w:pPr>
              <w:pStyle w:val="Tabletext"/>
              <w:jc w:val="center"/>
              <w:rPr>
                <w:rFonts w:ascii="Arial" w:eastAsia="MS PMincho" w:hAnsi="Arial" w:cs="Arial"/>
                <w:sz w:val="18"/>
                <w:szCs w:val="18"/>
              </w:rPr>
            </w:pPr>
            <w:r w:rsidRPr="00CB686F">
              <w:rPr>
                <w:rFonts w:ascii="Arial" w:eastAsia="MS PMincho" w:hAnsi="Arial" w:cs="Arial"/>
                <w:sz w:val="18"/>
                <w:szCs w:val="18"/>
              </w:rPr>
              <w:t>5</w:t>
            </w:r>
          </w:p>
        </w:tc>
        <w:tc>
          <w:tcPr>
            <w:tcW w:w="851" w:type="dxa"/>
            <w:tcBorders>
              <w:top w:val="single" w:sz="6" w:space="0" w:color="auto"/>
              <w:left w:val="single" w:sz="6" w:space="0" w:color="auto"/>
              <w:bottom w:val="single" w:sz="6" w:space="0" w:color="auto"/>
              <w:right w:val="single" w:sz="6" w:space="0" w:color="auto"/>
            </w:tcBorders>
            <w:vAlign w:val="center"/>
          </w:tcPr>
          <w:p w:rsidR="00282F1D" w:rsidRPr="00CB686F" w:rsidRDefault="00282F1D" w:rsidP="00CB686F">
            <w:pPr>
              <w:pStyle w:val="Tabletext"/>
              <w:jc w:val="center"/>
              <w:rPr>
                <w:rFonts w:ascii="Arial" w:eastAsia="MS PMincho" w:hAnsi="Arial" w:cs="Arial"/>
                <w:sz w:val="18"/>
                <w:szCs w:val="18"/>
              </w:rPr>
            </w:pPr>
            <w:r w:rsidRPr="00CB686F">
              <w:rPr>
                <w:rFonts w:ascii="Arial" w:eastAsia="MS PMincho" w:hAnsi="Arial" w:cs="Arial"/>
                <w:sz w:val="18"/>
                <w:szCs w:val="18"/>
              </w:rPr>
              <w:t>6</w:t>
            </w:r>
          </w:p>
        </w:tc>
        <w:tc>
          <w:tcPr>
            <w:tcW w:w="851" w:type="dxa"/>
            <w:tcBorders>
              <w:top w:val="single" w:sz="6" w:space="0" w:color="auto"/>
              <w:left w:val="single" w:sz="6" w:space="0" w:color="auto"/>
              <w:bottom w:val="single" w:sz="6" w:space="0" w:color="auto"/>
              <w:right w:val="single" w:sz="6" w:space="0" w:color="auto"/>
            </w:tcBorders>
            <w:vAlign w:val="center"/>
          </w:tcPr>
          <w:p w:rsidR="00282F1D" w:rsidRPr="00CB686F" w:rsidRDefault="00282F1D" w:rsidP="00CB686F">
            <w:pPr>
              <w:pStyle w:val="Tabletext"/>
              <w:jc w:val="center"/>
              <w:rPr>
                <w:rFonts w:ascii="Arial" w:eastAsia="MS PMincho" w:hAnsi="Arial" w:cs="Arial"/>
                <w:sz w:val="18"/>
                <w:szCs w:val="18"/>
              </w:rPr>
            </w:pPr>
            <w:r w:rsidRPr="00CB686F">
              <w:rPr>
                <w:rFonts w:ascii="Arial" w:eastAsia="MS PMincho" w:hAnsi="Arial" w:cs="Arial"/>
                <w:sz w:val="18"/>
                <w:szCs w:val="18"/>
              </w:rPr>
              <w:t>7</w:t>
            </w:r>
          </w:p>
        </w:tc>
        <w:tc>
          <w:tcPr>
            <w:tcW w:w="851" w:type="dxa"/>
            <w:tcBorders>
              <w:top w:val="single" w:sz="6" w:space="0" w:color="auto"/>
              <w:left w:val="single" w:sz="6" w:space="0" w:color="auto"/>
              <w:bottom w:val="single" w:sz="6" w:space="0" w:color="auto"/>
              <w:right w:val="single" w:sz="6" w:space="0" w:color="auto"/>
            </w:tcBorders>
            <w:vAlign w:val="center"/>
          </w:tcPr>
          <w:p w:rsidR="00282F1D" w:rsidRPr="00CB686F" w:rsidRDefault="00282F1D" w:rsidP="00CB686F">
            <w:pPr>
              <w:pStyle w:val="Tabletext"/>
              <w:jc w:val="center"/>
              <w:rPr>
                <w:rFonts w:ascii="Arial" w:eastAsia="MS PMincho" w:hAnsi="Arial" w:cs="Arial"/>
                <w:sz w:val="18"/>
                <w:szCs w:val="18"/>
              </w:rPr>
            </w:pPr>
            <w:r w:rsidRPr="00CB686F">
              <w:rPr>
                <w:rFonts w:ascii="Arial" w:eastAsia="MS PMincho" w:hAnsi="Arial" w:cs="Arial"/>
                <w:sz w:val="18"/>
                <w:szCs w:val="18"/>
              </w:rPr>
              <w:t>8</w:t>
            </w:r>
          </w:p>
        </w:tc>
        <w:tc>
          <w:tcPr>
            <w:tcW w:w="851" w:type="dxa"/>
            <w:tcBorders>
              <w:top w:val="single" w:sz="6" w:space="0" w:color="auto"/>
              <w:left w:val="single" w:sz="6" w:space="0" w:color="auto"/>
              <w:bottom w:val="single" w:sz="6" w:space="0" w:color="auto"/>
              <w:right w:val="single" w:sz="6" w:space="0" w:color="auto"/>
            </w:tcBorders>
            <w:vAlign w:val="center"/>
          </w:tcPr>
          <w:p w:rsidR="00282F1D" w:rsidRPr="00CB686F" w:rsidRDefault="00282F1D" w:rsidP="00CB686F">
            <w:pPr>
              <w:pStyle w:val="Tabletext"/>
              <w:jc w:val="center"/>
              <w:rPr>
                <w:rFonts w:ascii="Arial" w:eastAsia="MS PMincho" w:hAnsi="Arial" w:cs="Arial"/>
                <w:sz w:val="18"/>
                <w:szCs w:val="18"/>
              </w:rPr>
            </w:pPr>
            <w:r w:rsidRPr="00CB686F">
              <w:rPr>
                <w:rFonts w:ascii="Arial" w:eastAsia="MS PMincho" w:hAnsi="Arial" w:cs="Arial"/>
                <w:sz w:val="18"/>
                <w:szCs w:val="18"/>
              </w:rPr>
              <w:t>-------</w:t>
            </w:r>
          </w:p>
        </w:tc>
        <w:tc>
          <w:tcPr>
            <w:tcW w:w="851" w:type="dxa"/>
            <w:tcBorders>
              <w:top w:val="single" w:sz="6" w:space="0" w:color="auto"/>
              <w:left w:val="single" w:sz="6" w:space="0" w:color="auto"/>
              <w:bottom w:val="single" w:sz="6" w:space="0" w:color="auto"/>
              <w:right w:val="single" w:sz="6" w:space="0" w:color="auto"/>
            </w:tcBorders>
            <w:vAlign w:val="center"/>
          </w:tcPr>
          <w:p w:rsidR="00282F1D" w:rsidRPr="00CB686F" w:rsidRDefault="00282F1D" w:rsidP="00CB686F">
            <w:pPr>
              <w:pStyle w:val="Tabletext"/>
              <w:jc w:val="center"/>
              <w:rPr>
                <w:rFonts w:ascii="Arial" w:eastAsia="MS PMincho" w:hAnsi="Arial" w:cs="Arial"/>
                <w:sz w:val="18"/>
                <w:szCs w:val="18"/>
              </w:rPr>
            </w:pPr>
            <w:r w:rsidRPr="00CB686F">
              <w:rPr>
                <w:rFonts w:ascii="Arial" w:eastAsia="MS PMincho" w:hAnsi="Arial" w:cs="Arial"/>
                <w:sz w:val="18"/>
                <w:szCs w:val="18"/>
              </w:rPr>
              <w:t>79</w:t>
            </w:r>
          </w:p>
        </w:tc>
      </w:tr>
      <w:tr w:rsidR="00282F1D" w:rsidRPr="00B040B9" w:rsidTr="00655D0C">
        <w:trPr>
          <w:cantSplit/>
          <w:jc w:val="center"/>
        </w:trPr>
        <w:tc>
          <w:tcPr>
            <w:tcW w:w="851" w:type="dxa"/>
          </w:tcPr>
          <w:p w:rsidR="00282F1D" w:rsidRPr="00CB686F" w:rsidRDefault="00282F1D" w:rsidP="00426B59">
            <w:pPr>
              <w:pStyle w:val="Tabletext"/>
              <w:spacing w:after="0"/>
              <w:jc w:val="center"/>
              <w:rPr>
                <w:rFonts w:ascii="Arial" w:eastAsia="MS PMincho" w:hAnsi="Arial" w:cs="Arial"/>
                <w:sz w:val="18"/>
                <w:szCs w:val="18"/>
              </w:rPr>
            </w:pPr>
            <w:r w:rsidRPr="00CB686F">
              <w:rPr>
                <w:rFonts w:ascii="Arial" w:eastAsia="MS PMincho" w:hAnsi="Arial" w:cs="Arial"/>
                <w:sz w:val="18"/>
                <w:szCs w:val="18"/>
              </w:rPr>
              <w:t>MSB</w:t>
            </w:r>
          </w:p>
        </w:tc>
        <w:tc>
          <w:tcPr>
            <w:tcW w:w="851" w:type="dxa"/>
            <w:tcBorders>
              <w:top w:val="single" w:sz="6" w:space="0" w:color="auto"/>
              <w:left w:val="single" w:sz="6" w:space="0" w:color="auto"/>
              <w:right w:val="single" w:sz="6" w:space="0" w:color="auto"/>
            </w:tcBorders>
            <w:vAlign w:val="center"/>
          </w:tcPr>
          <w:p w:rsidR="00282F1D" w:rsidRPr="00CB686F" w:rsidRDefault="00282F1D" w:rsidP="00426B59">
            <w:pPr>
              <w:pStyle w:val="Tabletext"/>
              <w:spacing w:after="0"/>
              <w:jc w:val="center"/>
              <w:rPr>
                <w:rFonts w:ascii="Arial" w:eastAsia="MS PMincho" w:hAnsi="Arial" w:cs="Arial"/>
                <w:sz w:val="18"/>
                <w:szCs w:val="18"/>
              </w:rPr>
            </w:pPr>
            <w:r w:rsidRPr="00CB686F">
              <w:rPr>
                <w:rFonts w:ascii="Arial" w:eastAsia="MS PMincho" w:hAnsi="Arial" w:cs="Arial"/>
                <w:sz w:val="18"/>
                <w:szCs w:val="18"/>
              </w:rPr>
              <w:t>DSF</w:t>
            </w:r>
          </w:p>
        </w:tc>
        <w:tc>
          <w:tcPr>
            <w:tcW w:w="851" w:type="dxa"/>
            <w:tcBorders>
              <w:top w:val="single" w:sz="6" w:space="0" w:color="auto"/>
              <w:left w:val="single" w:sz="6" w:space="0" w:color="auto"/>
              <w:right w:val="single" w:sz="6" w:space="0" w:color="auto"/>
            </w:tcBorders>
            <w:vAlign w:val="center"/>
          </w:tcPr>
          <w:p w:rsidR="00282F1D" w:rsidRPr="00CB686F" w:rsidRDefault="00282F1D" w:rsidP="00426B59">
            <w:pPr>
              <w:pStyle w:val="Tabletext"/>
              <w:spacing w:after="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top w:val="single" w:sz="6" w:space="0" w:color="auto"/>
              <w:left w:val="single" w:sz="6" w:space="0" w:color="auto"/>
              <w:right w:val="single" w:sz="6" w:space="0" w:color="auto"/>
            </w:tcBorders>
            <w:vAlign w:val="center"/>
          </w:tcPr>
          <w:p w:rsidR="00282F1D" w:rsidRPr="00CB686F" w:rsidRDefault="00282F1D" w:rsidP="00426B59">
            <w:pPr>
              <w:pStyle w:val="Tabletext"/>
              <w:spacing w:after="0"/>
              <w:jc w:val="center"/>
              <w:rPr>
                <w:rFonts w:ascii="Arial" w:eastAsia="MS PMincho" w:hAnsi="Arial" w:cs="Arial"/>
                <w:sz w:val="18"/>
                <w:szCs w:val="18"/>
              </w:rPr>
            </w:pPr>
            <w:r w:rsidRPr="00CB686F">
              <w:rPr>
                <w:rFonts w:ascii="Arial" w:eastAsia="MS PMincho" w:hAnsi="Arial" w:cs="Arial"/>
                <w:sz w:val="18"/>
                <w:szCs w:val="18"/>
              </w:rPr>
              <w:t>TF1</w:t>
            </w:r>
          </w:p>
        </w:tc>
        <w:tc>
          <w:tcPr>
            <w:tcW w:w="851" w:type="dxa"/>
            <w:tcBorders>
              <w:top w:val="single" w:sz="6" w:space="0" w:color="auto"/>
              <w:left w:val="single" w:sz="6" w:space="0" w:color="auto"/>
              <w:right w:val="single" w:sz="6" w:space="0" w:color="auto"/>
            </w:tcBorders>
            <w:vAlign w:val="center"/>
          </w:tcPr>
          <w:p w:rsidR="00282F1D" w:rsidRPr="00CB686F" w:rsidRDefault="00282F1D" w:rsidP="00426B59">
            <w:pPr>
              <w:pStyle w:val="Tabletext"/>
              <w:spacing w:after="0"/>
              <w:jc w:val="center"/>
              <w:rPr>
                <w:rFonts w:ascii="Arial" w:eastAsia="MS PMincho" w:hAnsi="Arial" w:cs="Arial"/>
                <w:sz w:val="18"/>
                <w:szCs w:val="18"/>
              </w:rPr>
            </w:pPr>
            <w:r w:rsidRPr="00CB686F">
              <w:rPr>
                <w:rFonts w:ascii="Arial" w:eastAsia="MS PMincho" w:hAnsi="Arial" w:cs="Arial"/>
                <w:sz w:val="18"/>
                <w:szCs w:val="18"/>
              </w:rPr>
              <w:t>TF2</w:t>
            </w:r>
          </w:p>
        </w:tc>
        <w:tc>
          <w:tcPr>
            <w:tcW w:w="851" w:type="dxa"/>
            <w:tcBorders>
              <w:top w:val="single" w:sz="6" w:space="0" w:color="auto"/>
              <w:left w:val="single" w:sz="6" w:space="0" w:color="auto"/>
              <w:right w:val="single" w:sz="6" w:space="0" w:color="auto"/>
            </w:tcBorders>
            <w:vAlign w:val="center"/>
          </w:tcPr>
          <w:p w:rsidR="00282F1D" w:rsidRPr="00CB686F" w:rsidRDefault="00282F1D" w:rsidP="00426B59">
            <w:pPr>
              <w:pStyle w:val="Tabletext"/>
              <w:spacing w:after="0"/>
              <w:jc w:val="center"/>
              <w:rPr>
                <w:rFonts w:ascii="Arial" w:eastAsia="MS PMincho" w:hAnsi="Arial" w:cs="Arial"/>
                <w:sz w:val="18"/>
                <w:szCs w:val="18"/>
              </w:rPr>
            </w:pPr>
            <w:r w:rsidRPr="00CB686F">
              <w:rPr>
                <w:rFonts w:ascii="Arial" w:eastAsia="MS PMincho" w:hAnsi="Arial" w:cs="Arial"/>
                <w:sz w:val="18"/>
                <w:szCs w:val="18"/>
              </w:rPr>
              <w:t>TF3</w:t>
            </w:r>
          </w:p>
        </w:tc>
        <w:tc>
          <w:tcPr>
            <w:tcW w:w="851" w:type="dxa"/>
            <w:tcBorders>
              <w:top w:val="single" w:sz="6" w:space="0" w:color="auto"/>
              <w:left w:val="single" w:sz="6" w:space="0" w:color="auto"/>
              <w:right w:val="single" w:sz="6" w:space="0" w:color="auto"/>
            </w:tcBorders>
            <w:vAlign w:val="center"/>
          </w:tcPr>
          <w:p w:rsidR="00282F1D" w:rsidRPr="00CB686F" w:rsidRDefault="00282F1D" w:rsidP="00426B59">
            <w:pPr>
              <w:pStyle w:val="Tabletext"/>
              <w:spacing w:after="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top w:val="single" w:sz="6" w:space="0" w:color="auto"/>
              <w:left w:val="single" w:sz="6" w:space="0" w:color="auto"/>
              <w:right w:val="single" w:sz="6" w:space="0" w:color="auto"/>
            </w:tcBorders>
            <w:vAlign w:val="center"/>
          </w:tcPr>
          <w:p w:rsidR="00282F1D" w:rsidRPr="00CB686F" w:rsidRDefault="00282F1D" w:rsidP="00426B59">
            <w:pPr>
              <w:pStyle w:val="Tabletext"/>
              <w:spacing w:after="0"/>
              <w:jc w:val="center"/>
              <w:rPr>
                <w:rFonts w:ascii="Arial" w:eastAsia="MS PMincho" w:hAnsi="Arial" w:cs="Arial"/>
                <w:sz w:val="18"/>
                <w:szCs w:val="18"/>
              </w:rPr>
            </w:pPr>
            <w:r w:rsidRPr="00CB686F">
              <w:rPr>
                <w:rFonts w:ascii="Arial" w:eastAsia="MS PMincho" w:hAnsi="Arial" w:cs="Arial"/>
                <w:b/>
                <w:sz w:val="18"/>
                <w:szCs w:val="18"/>
              </w:rPr>
              <w:t>-------</w:t>
            </w:r>
          </w:p>
        </w:tc>
        <w:tc>
          <w:tcPr>
            <w:tcW w:w="851" w:type="dxa"/>
            <w:tcBorders>
              <w:top w:val="single" w:sz="6" w:space="0" w:color="auto"/>
              <w:left w:val="single" w:sz="6" w:space="0" w:color="auto"/>
              <w:right w:val="single" w:sz="6" w:space="0" w:color="auto"/>
            </w:tcBorders>
            <w:vAlign w:val="center"/>
          </w:tcPr>
          <w:p w:rsidR="00282F1D" w:rsidRPr="00CB686F" w:rsidRDefault="00282F1D" w:rsidP="00426B59">
            <w:pPr>
              <w:pStyle w:val="Tabletext"/>
              <w:spacing w:after="0"/>
              <w:jc w:val="center"/>
              <w:rPr>
                <w:rFonts w:ascii="Arial" w:eastAsia="MS PMincho" w:hAnsi="Arial" w:cs="Arial"/>
                <w:sz w:val="18"/>
                <w:szCs w:val="18"/>
              </w:rPr>
            </w:pPr>
            <w:r w:rsidRPr="00CB686F">
              <w:rPr>
                <w:rFonts w:ascii="Arial" w:eastAsia="MS PMincho" w:hAnsi="Arial" w:cs="Arial"/>
                <w:sz w:val="18"/>
                <w:szCs w:val="18"/>
              </w:rPr>
              <w:t>Res</w:t>
            </w:r>
          </w:p>
        </w:tc>
      </w:tr>
      <w:tr w:rsidR="00282F1D" w:rsidRPr="00B040B9" w:rsidTr="00655D0C">
        <w:trPr>
          <w:cantSplit/>
          <w:jc w:val="center"/>
        </w:trPr>
        <w:tc>
          <w:tcPr>
            <w:tcW w:w="851" w:type="dxa"/>
          </w:tcPr>
          <w:p w:rsidR="00282F1D" w:rsidRPr="00CB686F" w:rsidRDefault="00282F1D" w:rsidP="00426B59">
            <w:pPr>
              <w:pStyle w:val="Tabletext"/>
              <w:spacing w:before="20" w:after="0"/>
              <w:jc w:val="center"/>
              <w:rPr>
                <w:rFonts w:ascii="Arial" w:eastAsia="MS PMincho" w:hAnsi="Arial" w:cs="Arial"/>
                <w:sz w:val="18"/>
                <w:szCs w:val="18"/>
              </w:rPr>
            </w:pP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0</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b/>
                <w:sz w:val="18"/>
                <w:szCs w:val="18"/>
              </w:rPr>
              <w:t>-------</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r>
      <w:tr w:rsidR="00282F1D" w:rsidRPr="00B040B9" w:rsidTr="00655D0C">
        <w:trPr>
          <w:cantSplit/>
          <w:jc w:val="center"/>
        </w:trPr>
        <w:tc>
          <w:tcPr>
            <w:tcW w:w="851" w:type="dxa"/>
          </w:tcPr>
          <w:p w:rsidR="00282F1D" w:rsidRPr="00CB686F" w:rsidRDefault="00282F1D" w:rsidP="00426B59">
            <w:pPr>
              <w:pStyle w:val="Tabletext"/>
              <w:spacing w:before="20" w:after="0"/>
              <w:jc w:val="center"/>
              <w:rPr>
                <w:rFonts w:ascii="Arial" w:eastAsia="MS PMincho" w:hAnsi="Arial" w:cs="Arial"/>
                <w:sz w:val="18"/>
                <w:szCs w:val="18"/>
              </w:rPr>
            </w:pP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b/>
                <w:sz w:val="18"/>
                <w:szCs w:val="18"/>
              </w:rPr>
              <w:t>-------</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r>
      <w:tr w:rsidR="00282F1D" w:rsidRPr="00B040B9" w:rsidTr="00655D0C">
        <w:trPr>
          <w:cantSplit/>
          <w:jc w:val="center"/>
        </w:trPr>
        <w:tc>
          <w:tcPr>
            <w:tcW w:w="851" w:type="dxa"/>
          </w:tcPr>
          <w:p w:rsidR="00282F1D" w:rsidRPr="00CB686F" w:rsidRDefault="00282F1D" w:rsidP="00426B59">
            <w:pPr>
              <w:pStyle w:val="Tabletext"/>
              <w:spacing w:before="20" w:after="0"/>
              <w:jc w:val="center"/>
              <w:rPr>
                <w:rFonts w:ascii="Arial" w:eastAsia="MS PMincho" w:hAnsi="Arial" w:cs="Arial"/>
                <w:sz w:val="18"/>
                <w:szCs w:val="18"/>
              </w:rPr>
            </w:pP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b/>
                <w:sz w:val="18"/>
                <w:szCs w:val="18"/>
              </w:rPr>
              <w:t>-------</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r>
      <w:tr w:rsidR="00282F1D" w:rsidRPr="00B040B9" w:rsidTr="00655D0C">
        <w:trPr>
          <w:cantSplit/>
          <w:jc w:val="center"/>
        </w:trPr>
        <w:tc>
          <w:tcPr>
            <w:tcW w:w="851" w:type="dxa"/>
          </w:tcPr>
          <w:p w:rsidR="00282F1D" w:rsidRPr="00CB686F" w:rsidRDefault="00282F1D" w:rsidP="00426B59">
            <w:pPr>
              <w:pStyle w:val="Tabletext"/>
              <w:spacing w:before="20" w:after="0"/>
              <w:jc w:val="center"/>
              <w:rPr>
                <w:rFonts w:ascii="Arial" w:eastAsia="MS PMincho" w:hAnsi="Arial" w:cs="Arial"/>
                <w:sz w:val="18"/>
                <w:szCs w:val="18"/>
              </w:rPr>
            </w:pP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b/>
                <w:sz w:val="18"/>
                <w:szCs w:val="18"/>
              </w:rPr>
              <w:t>-------</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r>
      <w:tr w:rsidR="00282F1D" w:rsidRPr="00B040B9" w:rsidTr="00655D0C">
        <w:trPr>
          <w:cantSplit/>
          <w:jc w:val="center"/>
        </w:trPr>
        <w:tc>
          <w:tcPr>
            <w:tcW w:w="851" w:type="dxa"/>
          </w:tcPr>
          <w:p w:rsidR="00282F1D" w:rsidRPr="00CB686F" w:rsidRDefault="00282F1D" w:rsidP="00426B59">
            <w:pPr>
              <w:pStyle w:val="Tabletext"/>
              <w:spacing w:before="20" w:after="0"/>
              <w:jc w:val="center"/>
              <w:rPr>
                <w:rFonts w:ascii="Arial" w:eastAsia="MS PMincho" w:hAnsi="Arial" w:cs="Arial"/>
                <w:sz w:val="18"/>
                <w:szCs w:val="18"/>
              </w:rPr>
            </w:pP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APT2</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AP12</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AP22</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AP32</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b/>
                <w:sz w:val="18"/>
                <w:szCs w:val="18"/>
              </w:rPr>
              <w:t>-------</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r>
      <w:tr w:rsidR="00282F1D" w:rsidRPr="00B040B9" w:rsidTr="00655D0C">
        <w:trPr>
          <w:cantSplit/>
          <w:jc w:val="center"/>
        </w:trPr>
        <w:tc>
          <w:tcPr>
            <w:tcW w:w="851" w:type="dxa"/>
          </w:tcPr>
          <w:p w:rsidR="00282F1D" w:rsidRPr="00CB686F" w:rsidRDefault="00282F1D" w:rsidP="00426B59">
            <w:pPr>
              <w:pStyle w:val="Tabletext"/>
              <w:spacing w:before="20" w:after="0"/>
              <w:jc w:val="center"/>
              <w:rPr>
                <w:rFonts w:ascii="Arial" w:eastAsia="MS PMincho" w:hAnsi="Arial" w:cs="Arial"/>
                <w:sz w:val="18"/>
                <w:szCs w:val="18"/>
              </w:rPr>
            </w:pP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APT1</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AP11</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AP21</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AP31</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b/>
                <w:sz w:val="18"/>
                <w:szCs w:val="18"/>
              </w:rPr>
              <w:t>-------</w:t>
            </w:r>
          </w:p>
        </w:tc>
        <w:tc>
          <w:tcPr>
            <w:tcW w:w="851" w:type="dxa"/>
            <w:tcBorders>
              <w:left w:val="single" w:sz="6" w:space="0" w:color="auto"/>
              <w:right w:val="single" w:sz="6" w:space="0" w:color="auto"/>
            </w:tcBorders>
            <w:vAlign w:val="center"/>
          </w:tcPr>
          <w:p w:rsidR="00282F1D" w:rsidRPr="00CB686F" w:rsidRDefault="00282F1D" w:rsidP="00426B59">
            <w:pPr>
              <w:pStyle w:val="Tabletext"/>
              <w:spacing w:before="20" w:after="0"/>
              <w:jc w:val="center"/>
              <w:rPr>
                <w:rFonts w:ascii="Arial" w:eastAsia="MS PMincho" w:hAnsi="Arial" w:cs="Arial"/>
                <w:sz w:val="18"/>
                <w:szCs w:val="18"/>
              </w:rPr>
            </w:pPr>
            <w:r w:rsidRPr="00CB686F">
              <w:rPr>
                <w:rFonts w:ascii="Arial" w:eastAsia="MS PMincho" w:hAnsi="Arial" w:cs="Arial"/>
                <w:sz w:val="18"/>
                <w:szCs w:val="18"/>
              </w:rPr>
              <w:t>Res</w:t>
            </w:r>
          </w:p>
        </w:tc>
      </w:tr>
      <w:tr w:rsidR="00282F1D" w:rsidRPr="00B040B9" w:rsidTr="00655D0C">
        <w:trPr>
          <w:cantSplit/>
          <w:jc w:val="center"/>
        </w:trPr>
        <w:tc>
          <w:tcPr>
            <w:tcW w:w="851" w:type="dxa"/>
          </w:tcPr>
          <w:p w:rsidR="00282F1D" w:rsidRPr="00CB686F" w:rsidRDefault="00282F1D" w:rsidP="00426B59">
            <w:pPr>
              <w:pStyle w:val="Tabletext"/>
              <w:spacing w:before="20"/>
              <w:jc w:val="center"/>
              <w:rPr>
                <w:rFonts w:ascii="Arial" w:eastAsia="MS PMincho" w:hAnsi="Arial" w:cs="Arial"/>
                <w:sz w:val="18"/>
                <w:szCs w:val="18"/>
              </w:rPr>
            </w:pPr>
            <w:r w:rsidRPr="00CB686F">
              <w:rPr>
                <w:rFonts w:ascii="Arial" w:eastAsia="MS PMincho" w:hAnsi="Arial" w:cs="Arial"/>
                <w:sz w:val="18"/>
                <w:szCs w:val="18"/>
              </w:rPr>
              <w:t>LSB</w:t>
            </w:r>
          </w:p>
        </w:tc>
        <w:tc>
          <w:tcPr>
            <w:tcW w:w="851" w:type="dxa"/>
            <w:tcBorders>
              <w:left w:val="single" w:sz="6" w:space="0" w:color="auto"/>
              <w:bottom w:val="single" w:sz="4" w:space="0" w:color="auto"/>
              <w:right w:val="single" w:sz="6" w:space="0" w:color="auto"/>
            </w:tcBorders>
            <w:vAlign w:val="center"/>
          </w:tcPr>
          <w:p w:rsidR="00282F1D" w:rsidRPr="00CB686F" w:rsidRDefault="00282F1D" w:rsidP="00426B59">
            <w:pPr>
              <w:pStyle w:val="Tabletext"/>
              <w:spacing w:before="2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left w:val="single" w:sz="6" w:space="0" w:color="auto"/>
              <w:bottom w:val="single" w:sz="4" w:space="0" w:color="auto"/>
              <w:right w:val="single" w:sz="6" w:space="0" w:color="auto"/>
            </w:tcBorders>
            <w:vAlign w:val="center"/>
          </w:tcPr>
          <w:p w:rsidR="00282F1D" w:rsidRPr="00CB686F" w:rsidRDefault="00282F1D" w:rsidP="00426B59">
            <w:pPr>
              <w:pStyle w:val="Tabletext"/>
              <w:spacing w:before="20"/>
              <w:jc w:val="center"/>
              <w:rPr>
                <w:rFonts w:ascii="Arial" w:eastAsia="MS PMincho" w:hAnsi="Arial" w:cs="Arial"/>
                <w:sz w:val="18"/>
                <w:szCs w:val="18"/>
              </w:rPr>
            </w:pPr>
            <w:r w:rsidRPr="00CB686F">
              <w:rPr>
                <w:rFonts w:ascii="Arial" w:eastAsia="MS PMincho" w:hAnsi="Arial" w:cs="Arial"/>
                <w:sz w:val="18"/>
                <w:szCs w:val="18"/>
              </w:rPr>
              <w:t>APT0</w:t>
            </w:r>
          </w:p>
        </w:tc>
        <w:tc>
          <w:tcPr>
            <w:tcW w:w="851" w:type="dxa"/>
            <w:tcBorders>
              <w:left w:val="single" w:sz="6" w:space="0" w:color="auto"/>
              <w:bottom w:val="single" w:sz="4" w:space="0" w:color="auto"/>
              <w:right w:val="single" w:sz="6" w:space="0" w:color="auto"/>
            </w:tcBorders>
            <w:vAlign w:val="center"/>
          </w:tcPr>
          <w:p w:rsidR="00282F1D" w:rsidRPr="00CB686F" w:rsidRDefault="00282F1D" w:rsidP="00426B59">
            <w:pPr>
              <w:pStyle w:val="Tabletext"/>
              <w:spacing w:before="20"/>
              <w:jc w:val="center"/>
              <w:rPr>
                <w:rFonts w:ascii="Arial" w:eastAsia="MS PMincho" w:hAnsi="Arial" w:cs="Arial"/>
                <w:sz w:val="18"/>
                <w:szCs w:val="18"/>
              </w:rPr>
            </w:pPr>
            <w:r w:rsidRPr="00CB686F">
              <w:rPr>
                <w:rFonts w:ascii="Arial" w:eastAsia="MS PMincho" w:hAnsi="Arial" w:cs="Arial"/>
                <w:sz w:val="18"/>
                <w:szCs w:val="18"/>
              </w:rPr>
              <w:t>AP10</w:t>
            </w:r>
          </w:p>
        </w:tc>
        <w:tc>
          <w:tcPr>
            <w:tcW w:w="851" w:type="dxa"/>
            <w:tcBorders>
              <w:left w:val="single" w:sz="6" w:space="0" w:color="auto"/>
              <w:bottom w:val="single" w:sz="4" w:space="0" w:color="auto"/>
              <w:right w:val="single" w:sz="6" w:space="0" w:color="auto"/>
            </w:tcBorders>
            <w:vAlign w:val="center"/>
          </w:tcPr>
          <w:p w:rsidR="00282F1D" w:rsidRPr="00CB686F" w:rsidRDefault="00282F1D" w:rsidP="00426B59">
            <w:pPr>
              <w:pStyle w:val="Tabletext"/>
              <w:spacing w:before="20"/>
              <w:jc w:val="center"/>
              <w:rPr>
                <w:rFonts w:ascii="Arial" w:eastAsia="MS PMincho" w:hAnsi="Arial" w:cs="Arial"/>
                <w:sz w:val="18"/>
                <w:szCs w:val="18"/>
              </w:rPr>
            </w:pPr>
            <w:r w:rsidRPr="00CB686F">
              <w:rPr>
                <w:rFonts w:ascii="Arial" w:eastAsia="MS PMincho" w:hAnsi="Arial" w:cs="Arial"/>
                <w:sz w:val="18"/>
                <w:szCs w:val="18"/>
              </w:rPr>
              <w:t>AP20</w:t>
            </w:r>
          </w:p>
        </w:tc>
        <w:tc>
          <w:tcPr>
            <w:tcW w:w="851" w:type="dxa"/>
            <w:tcBorders>
              <w:left w:val="single" w:sz="6" w:space="0" w:color="auto"/>
              <w:bottom w:val="single" w:sz="4" w:space="0" w:color="auto"/>
              <w:right w:val="single" w:sz="6" w:space="0" w:color="auto"/>
            </w:tcBorders>
            <w:vAlign w:val="center"/>
          </w:tcPr>
          <w:p w:rsidR="00282F1D" w:rsidRPr="00CB686F" w:rsidRDefault="00282F1D" w:rsidP="00426B59">
            <w:pPr>
              <w:pStyle w:val="Tabletext"/>
              <w:spacing w:before="20"/>
              <w:jc w:val="center"/>
              <w:rPr>
                <w:rFonts w:ascii="Arial" w:eastAsia="MS PMincho" w:hAnsi="Arial" w:cs="Arial"/>
                <w:sz w:val="18"/>
                <w:szCs w:val="18"/>
              </w:rPr>
            </w:pPr>
            <w:r w:rsidRPr="00CB686F">
              <w:rPr>
                <w:rFonts w:ascii="Arial" w:eastAsia="MS PMincho" w:hAnsi="Arial" w:cs="Arial"/>
                <w:sz w:val="18"/>
                <w:szCs w:val="18"/>
              </w:rPr>
              <w:t>AP30</w:t>
            </w:r>
          </w:p>
        </w:tc>
        <w:tc>
          <w:tcPr>
            <w:tcW w:w="851" w:type="dxa"/>
            <w:tcBorders>
              <w:left w:val="single" w:sz="6" w:space="0" w:color="auto"/>
              <w:bottom w:val="single" w:sz="4" w:space="0" w:color="auto"/>
              <w:right w:val="single" w:sz="6" w:space="0" w:color="auto"/>
            </w:tcBorders>
            <w:vAlign w:val="center"/>
          </w:tcPr>
          <w:p w:rsidR="00282F1D" w:rsidRPr="00CB686F" w:rsidRDefault="00282F1D" w:rsidP="00426B59">
            <w:pPr>
              <w:pStyle w:val="Tabletext"/>
              <w:spacing w:before="20"/>
              <w:jc w:val="center"/>
              <w:rPr>
                <w:rFonts w:ascii="Arial" w:eastAsia="MS PMincho" w:hAnsi="Arial" w:cs="Arial"/>
                <w:sz w:val="18"/>
                <w:szCs w:val="18"/>
              </w:rPr>
            </w:pPr>
            <w:r w:rsidRPr="00CB686F">
              <w:rPr>
                <w:rFonts w:ascii="Arial" w:eastAsia="MS PMincho" w:hAnsi="Arial" w:cs="Arial"/>
                <w:sz w:val="18"/>
                <w:szCs w:val="18"/>
              </w:rPr>
              <w:t>Res</w:t>
            </w:r>
          </w:p>
        </w:tc>
        <w:tc>
          <w:tcPr>
            <w:tcW w:w="851" w:type="dxa"/>
            <w:tcBorders>
              <w:left w:val="single" w:sz="6" w:space="0" w:color="auto"/>
              <w:bottom w:val="single" w:sz="4" w:space="0" w:color="auto"/>
              <w:right w:val="single" w:sz="6" w:space="0" w:color="auto"/>
            </w:tcBorders>
            <w:vAlign w:val="center"/>
          </w:tcPr>
          <w:p w:rsidR="00282F1D" w:rsidRPr="00CB686F" w:rsidRDefault="00282F1D" w:rsidP="00426B59">
            <w:pPr>
              <w:pStyle w:val="Tabletext"/>
              <w:spacing w:before="20"/>
              <w:jc w:val="center"/>
              <w:rPr>
                <w:rFonts w:ascii="Arial" w:eastAsia="MS PMincho" w:hAnsi="Arial" w:cs="Arial"/>
                <w:sz w:val="18"/>
                <w:szCs w:val="18"/>
              </w:rPr>
            </w:pPr>
            <w:r w:rsidRPr="00CB686F">
              <w:rPr>
                <w:rFonts w:ascii="Arial" w:eastAsia="MS PMincho" w:hAnsi="Arial" w:cs="Arial"/>
                <w:b/>
                <w:sz w:val="18"/>
                <w:szCs w:val="18"/>
              </w:rPr>
              <w:t>-------</w:t>
            </w:r>
          </w:p>
        </w:tc>
        <w:tc>
          <w:tcPr>
            <w:tcW w:w="851" w:type="dxa"/>
            <w:tcBorders>
              <w:left w:val="single" w:sz="6" w:space="0" w:color="auto"/>
              <w:bottom w:val="single" w:sz="4" w:space="0" w:color="auto"/>
              <w:right w:val="single" w:sz="6" w:space="0" w:color="auto"/>
            </w:tcBorders>
            <w:vAlign w:val="center"/>
          </w:tcPr>
          <w:p w:rsidR="00282F1D" w:rsidRPr="00CB686F" w:rsidRDefault="00282F1D" w:rsidP="00426B59">
            <w:pPr>
              <w:pStyle w:val="Tabletext"/>
              <w:spacing w:before="20"/>
              <w:jc w:val="center"/>
              <w:rPr>
                <w:rFonts w:ascii="Arial" w:eastAsia="MS PMincho" w:hAnsi="Arial" w:cs="Arial"/>
                <w:sz w:val="18"/>
                <w:szCs w:val="18"/>
              </w:rPr>
            </w:pPr>
            <w:r w:rsidRPr="00CB686F">
              <w:rPr>
                <w:rFonts w:ascii="Arial" w:eastAsia="MS PMincho" w:hAnsi="Arial" w:cs="Arial"/>
                <w:sz w:val="18"/>
                <w:szCs w:val="18"/>
              </w:rPr>
              <w:t>Res</w:t>
            </w:r>
          </w:p>
        </w:tc>
      </w:tr>
    </w:tbl>
    <w:p w:rsidR="00282F1D" w:rsidRPr="00B040B9" w:rsidRDefault="00282F1D" w:rsidP="00282F1D">
      <w:pPr>
        <w:pStyle w:val="Tablefin"/>
        <w:rPr>
          <w:lang w:val="es-ES_tradnl"/>
        </w:rPr>
      </w:pPr>
    </w:p>
    <w:p w:rsidR="00282F1D" w:rsidRPr="00B040B9" w:rsidRDefault="00ED1046" w:rsidP="00282F1D">
      <w:pPr>
        <w:spacing w:before="80"/>
        <w:ind w:firstLine="720"/>
        <w:outlineLvl w:val="0"/>
        <w:rPr>
          <w:rFonts w:ascii="Arial" w:hAnsi="Arial"/>
          <w:sz w:val="20"/>
        </w:rPr>
      </w:pPr>
      <w:r>
        <w:rPr>
          <w:rFonts w:ascii="Arial" w:hAnsi="Arial"/>
          <w:sz w:val="20"/>
        </w:rPr>
        <w:t xml:space="preserve">DSF:  </w:t>
      </w:r>
      <w:r w:rsidR="004855D8">
        <w:rPr>
          <w:rFonts w:ascii="Arial" w:hAnsi="Arial"/>
          <w:sz w:val="20"/>
        </w:rPr>
        <w:t xml:space="preserve">Bandera </w:t>
      </w:r>
      <w:r>
        <w:rPr>
          <w:rFonts w:ascii="Arial" w:hAnsi="Arial"/>
          <w:sz w:val="20"/>
        </w:rPr>
        <w:t>de secuencia DIF</w:t>
      </w:r>
    </w:p>
    <w:p w:rsidR="00282F1D" w:rsidRPr="00AF650E" w:rsidRDefault="00282F1D" w:rsidP="00282F1D">
      <w:pPr>
        <w:spacing w:before="8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t>0 = 10 secuencias DIF incluidas en un canal DIF (sistema de 60</w:t>
      </w:r>
      <w:r w:rsidRPr="00AF650E">
        <w:rPr>
          <w:rFonts w:ascii="Arial" w:hAnsi="Arial"/>
          <w:sz w:val="20"/>
          <w:lang w:val="es-ES_tradnl"/>
        </w:rPr>
        <w:noBreakHyphen/>
        <w:t>Hz)</w:t>
      </w:r>
    </w:p>
    <w:p w:rsidR="00282F1D" w:rsidRPr="00AF650E" w:rsidRDefault="00282F1D" w:rsidP="00282F1D">
      <w:pPr>
        <w:spacing w:before="8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t>1 = 12 secuencias DIF incluidas en un canal DIF (sistema de 50</w:t>
      </w:r>
      <w:r w:rsidRPr="00AF650E">
        <w:rPr>
          <w:rFonts w:ascii="Arial" w:hAnsi="Arial"/>
          <w:sz w:val="20"/>
          <w:lang w:val="es-ES_tradnl"/>
        </w:rPr>
        <w:noBreakHyphen/>
        <w:t>Hz)</w:t>
      </w:r>
    </w:p>
    <w:p w:rsidR="00282F1D" w:rsidRPr="00AF650E" w:rsidRDefault="00282F1D" w:rsidP="00ED1046">
      <w:pPr>
        <w:spacing w:before="80"/>
        <w:ind w:left="1440"/>
        <w:rPr>
          <w:rFonts w:ascii="Arial" w:hAnsi="Arial"/>
          <w:sz w:val="20"/>
          <w:lang w:val="es-ES_tradnl"/>
        </w:rPr>
      </w:pPr>
      <w:r w:rsidRPr="00AF650E">
        <w:rPr>
          <w:rFonts w:ascii="Arial" w:hAnsi="Arial"/>
          <w:sz w:val="20"/>
          <w:lang w:val="es-ES_tradnl"/>
        </w:rPr>
        <w:t>Los datos APTn, AP1n, AP2n y AP3n serán idénticos a los ID de la aplicación de seguimiento</w:t>
      </w:r>
      <w:r w:rsidR="00ED1046">
        <w:rPr>
          <w:rFonts w:ascii="Arial" w:hAnsi="Arial"/>
          <w:sz w:val="20"/>
          <w:lang w:val="es-ES_tradnl"/>
        </w:rPr>
        <w:t xml:space="preserve"> </w:t>
      </w:r>
      <w:r w:rsidRPr="00AF650E">
        <w:rPr>
          <w:rFonts w:ascii="Arial" w:hAnsi="Arial"/>
          <w:sz w:val="20"/>
          <w:lang w:val="es-ES_tradnl"/>
        </w:rPr>
        <w:t>(APTn = 001, AP1n = 001, AP2n = 001, AP3n = 001 ), si la señal fuente procede de un VCR digital con formato DV. Si la fuente de señal es desconocida, todos los bits de dichos datos se pondrán a 1.</w:t>
      </w:r>
    </w:p>
    <w:p w:rsidR="00282F1D" w:rsidRPr="00AF650E" w:rsidRDefault="00282F1D" w:rsidP="00282F1D">
      <w:pPr>
        <w:spacing w:before="80"/>
        <w:ind w:firstLine="720"/>
        <w:outlineLvl w:val="0"/>
        <w:rPr>
          <w:rFonts w:ascii="Arial" w:hAnsi="Arial"/>
          <w:sz w:val="20"/>
          <w:lang w:val="es-ES_tradnl"/>
        </w:rPr>
      </w:pPr>
      <w:r w:rsidRPr="00AF650E">
        <w:rPr>
          <w:rFonts w:ascii="Arial" w:hAnsi="Arial"/>
          <w:sz w:val="20"/>
          <w:lang w:val="es-ES_tradnl"/>
        </w:rPr>
        <w:tab/>
        <w:t xml:space="preserve">TF:  Bandera de transmisión </w:t>
      </w:r>
    </w:p>
    <w:p w:rsidR="00282F1D" w:rsidRPr="00AF650E" w:rsidRDefault="00282F1D" w:rsidP="00282F1D">
      <w:pPr>
        <w:spacing w:before="80"/>
        <w:ind w:left="720" w:hanging="72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t>TF1:  Bandera de transmisión de bloques DIF de audio</w:t>
      </w:r>
    </w:p>
    <w:p w:rsidR="00282F1D" w:rsidRPr="00AF650E" w:rsidRDefault="00282F1D" w:rsidP="00282F1D">
      <w:pPr>
        <w:spacing w:before="80"/>
        <w:ind w:left="720" w:hanging="720"/>
        <w:outlineLvl w:val="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r>
      <w:r w:rsidRPr="00AF650E">
        <w:rPr>
          <w:rFonts w:ascii="Arial" w:hAnsi="Arial"/>
          <w:sz w:val="20"/>
          <w:lang w:val="es-ES_tradnl"/>
        </w:rPr>
        <w:tab/>
        <w:t xml:space="preserve">TF2:  Bandera de transmisión de bloques DIF VAUX y de vídeo </w:t>
      </w:r>
    </w:p>
    <w:p w:rsidR="00282F1D" w:rsidRPr="00AF650E" w:rsidRDefault="00282F1D" w:rsidP="00282F1D">
      <w:pPr>
        <w:spacing w:before="80"/>
        <w:ind w:left="720" w:hanging="72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t xml:space="preserve">TF3:  Bandera de transmisión de bloques DIF de subcódigo </w:t>
      </w:r>
    </w:p>
    <w:p w:rsidR="00282F1D" w:rsidRPr="00AF650E" w:rsidRDefault="00ED1046" w:rsidP="00ED1046">
      <w:pPr>
        <w:spacing w:before="80"/>
        <w:ind w:left="1296" w:hanging="720"/>
        <w:rPr>
          <w:rFonts w:ascii="Arial" w:hAnsi="Arial"/>
          <w:sz w:val="20"/>
          <w:lang w:val="es-ES_tradnl"/>
        </w:rPr>
      </w:pPr>
      <w:r>
        <w:rPr>
          <w:rFonts w:ascii="Arial" w:hAnsi="Arial"/>
          <w:sz w:val="20"/>
          <w:lang w:val="es-ES_tradnl"/>
        </w:rPr>
        <w:tab/>
      </w:r>
      <w:r>
        <w:rPr>
          <w:rFonts w:ascii="Arial" w:hAnsi="Arial"/>
          <w:sz w:val="20"/>
          <w:lang w:val="es-ES_tradnl"/>
        </w:rPr>
        <w:tab/>
      </w:r>
      <w:r>
        <w:rPr>
          <w:rFonts w:ascii="Arial" w:hAnsi="Arial"/>
          <w:sz w:val="20"/>
          <w:lang w:val="es-ES_tradnl"/>
        </w:rPr>
        <w:tab/>
      </w:r>
      <w:r w:rsidR="00282F1D" w:rsidRPr="00AF650E">
        <w:rPr>
          <w:rFonts w:ascii="Arial" w:hAnsi="Arial"/>
          <w:sz w:val="20"/>
          <w:lang w:val="es-ES_tradnl"/>
        </w:rPr>
        <w:t xml:space="preserve">0 = Datos válidos </w:t>
      </w:r>
    </w:p>
    <w:p w:rsidR="00282F1D" w:rsidRPr="00AF650E" w:rsidRDefault="00282F1D" w:rsidP="00ED1046">
      <w:pPr>
        <w:spacing w:before="80"/>
        <w:ind w:left="1296" w:hanging="72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r>
      <w:r w:rsidR="00ED1046">
        <w:rPr>
          <w:rFonts w:ascii="Arial" w:hAnsi="Arial"/>
          <w:sz w:val="20"/>
          <w:lang w:val="es-ES_tradnl"/>
        </w:rPr>
        <w:tab/>
      </w:r>
      <w:r w:rsidRPr="00AF650E">
        <w:rPr>
          <w:rFonts w:ascii="Arial" w:hAnsi="Arial"/>
          <w:sz w:val="20"/>
          <w:lang w:val="es-ES_tradnl"/>
        </w:rPr>
        <w:t>1 = Datos inválidos</w:t>
      </w:r>
    </w:p>
    <w:p w:rsidR="00282F1D" w:rsidRPr="00AF650E" w:rsidRDefault="00282F1D" w:rsidP="00282F1D">
      <w:pPr>
        <w:spacing w:before="80"/>
        <w:ind w:firstLine="720"/>
        <w:outlineLvl w:val="0"/>
        <w:rPr>
          <w:rFonts w:ascii="Arial" w:hAnsi="Arial"/>
          <w:sz w:val="20"/>
          <w:lang w:val="es-ES_tradnl"/>
        </w:rPr>
      </w:pPr>
      <w:r w:rsidRPr="00AF650E">
        <w:rPr>
          <w:rFonts w:ascii="Arial" w:hAnsi="Arial"/>
          <w:sz w:val="20"/>
          <w:lang w:val="es-ES_tradnl"/>
        </w:rPr>
        <w:t xml:space="preserve">Res:  Bit reservado para uso futuro </w:t>
      </w:r>
    </w:p>
    <w:p w:rsidR="00282F1D" w:rsidRPr="00AF650E" w:rsidRDefault="00282F1D" w:rsidP="004855D8">
      <w:pPr>
        <w:spacing w:before="80"/>
        <w:rPr>
          <w:rFonts w:ascii="Arial" w:hAnsi="Arial"/>
          <w:sz w:val="20"/>
          <w:lang w:val="es-ES_tradnl"/>
        </w:rPr>
      </w:pPr>
      <w:r w:rsidRPr="00AF650E">
        <w:rPr>
          <w:rFonts w:ascii="Arial" w:hAnsi="Arial"/>
          <w:sz w:val="20"/>
          <w:lang w:val="es-ES_tradnl"/>
        </w:rPr>
        <w:t xml:space="preserve">                      Para el valor por defecto se pondrá a 1.</w:t>
      </w:r>
    </w:p>
    <w:p w:rsidR="00282F1D" w:rsidRPr="00AF650E" w:rsidRDefault="00282F1D" w:rsidP="00282F1D">
      <w:pPr>
        <w:pStyle w:val="Heading2"/>
        <w:rPr>
          <w:lang w:val="es-ES_tradnl"/>
        </w:rPr>
      </w:pPr>
      <w:r w:rsidRPr="00AF650E">
        <w:rPr>
          <w:lang w:val="es-ES_tradnl"/>
        </w:rPr>
        <w:lastRenderedPageBreak/>
        <w:t>3.4</w:t>
      </w:r>
      <w:r w:rsidRPr="00AF650E">
        <w:rPr>
          <w:lang w:val="es-ES_tradnl"/>
        </w:rPr>
        <w:tab/>
        <w:t xml:space="preserve">Sección de Subcódigo </w:t>
      </w:r>
    </w:p>
    <w:p w:rsidR="00282F1D" w:rsidRPr="00AF650E" w:rsidRDefault="00282F1D" w:rsidP="00282F1D">
      <w:pPr>
        <w:pStyle w:val="Heading3"/>
        <w:rPr>
          <w:lang w:val="es-ES_tradnl"/>
        </w:rPr>
      </w:pPr>
      <w:r w:rsidRPr="00AF650E">
        <w:rPr>
          <w:lang w:val="es-ES_tradnl"/>
        </w:rPr>
        <w:t>3.4.1</w:t>
      </w:r>
      <w:r w:rsidRPr="00AF650E">
        <w:rPr>
          <w:lang w:val="es-ES_tradnl"/>
        </w:rPr>
        <w:tab/>
        <w:t>ID</w:t>
      </w:r>
    </w:p>
    <w:p w:rsidR="00282F1D" w:rsidRPr="00AF650E" w:rsidRDefault="00282F1D" w:rsidP="00282F1D">
      <w:pPr>
        <w:rPr>
          <w:lang w:val="es-ES_tradnl"/>
        </w:rPr>
      </w:pPr>
      <w:r w:rsidRPr="00AF650E">
        <w:rPr>
          <w:lang w:val="es-ES_tradnl"/>
        </w:rPr>
        <w:t>La parte ID de cada bloque DIF en la sección de subcódigo será la misma que la descrita en § 3.3.1. El tipo de sección será 001.</w:t>
      </w:r>
    </w:p>
    <w:p w:rsidR="00282F1D" w:rsidRPr="00AF650E" w:rsidRDefault="00282F1D" w:rsidP="00282F1D">
      <w:pPr>
        <w:pStyle w:val="Heading3"/>
        <w:rPr>
          <w:lang w:val="es-ES_tradnl"/>
        </w:rPr>
      </w:pPr>
      <w:r w:rsidRPr="00AF650E">
        <w:rPr>
          <w:lang w:val="es-ES_tradnl"/>
        </w:rPr>
        <w:t>3.4.2</w:t>
      </w:r>
      <w:r w:rsidRPr="00AF650E">
        <w:rPr>
          <w:lang w:val="es-ES_tradnl"/>
        </w:rPr>
        <w:tab/>
        <w:t>Datos</w:t>
      </w:r>
    </w:p>
    <w:p w:rsidR="00282F1D" w:rsidRPr="00AF650E" w:rsidRDefault="00282F1D" w:rsidP="00282F1D">
      <w:pPr>
        <w:rPr>
          <w:lang w:val="es-ES_tradnl"/>
        </w:rPr>
      </w:pPr>
      <w:r w:rsidRPr="00AF650E">
        <w:rPr>
          <w:lang w:val="es-ES_tradnl"/>
        </w:rPr>
        <w:t xml:space="preserve">La parte de datos (carga útil) de cada bloque DIF en la sección de subcódigo se muestra en la </w:t>
      </w:r>
      <w:r w:rsidR="00FF33C6">
        <w:rPr>
          <w:lang w:val="es-ES_tradnl"/>
        </w:rPr>
        <w:t>Fig. </w:t>
      </w:r>
      <w:r w:rsidRPr="00AF650E">
        <w:rPr>
          <w:lang w:val="es-ES_tradnl"/>
        </w:rPr>
        <w:t>4. Los datos de subcódigo constarán de 6 SSYBs, cada uno de 48 bytes, y una zona reservada de 29 bytes en cada bloque DIF relevante. Los SSYBs de una secuencia DIF se enumeran de 0 a 11. Cada SSYB estará compuesta de un ID SSYB de 2 bytes, un FF</w:t>
      </w:r>
      <w:r w:rsidRPr="00AF650E">
        <w:rPr>
          <w:vertAlign w:val="subscript"/>
          <w:lang w:val="es-ES_tradnl"/>
        </w:rPr>
        <w:t>h</w:t>
      </w:r>
      <w:r w:rsidRPr="00AF650E">
        <w:rPr>
          <w:lang w:val="es-ES_tradnl"/>
        </w:rPr>
        <w:t>, y una carga útil SSYB de 5 bytes.</w:t>
      </w:r>
    </w:p>
    <w:p w:rsidR="00426B59" w:rsidRPr="00AF650E" w:rsidRDefault="00426B59" w:rsidP="00282F1D">
      <w:pPr>
        <w:rPr>
          <w:lang w:val="es-ES_tradnl"/>
        </w:rPr>
      </w:pPr>
    </w:p>
    <w:p w:rsidR="00282F1D" w:rsidRPr="00AF650E" w:rsidRDefault="00282F1D" w:rsidP="00282F1D">
      <w:pPr>
        <w:pStyle w:val="FigureNo"/>
        <w:rPr>
          <w:lang w:val="es-ES_tradnl"/>
        </w:rPr>
      </w:pPr>
      <w:r w:rsidRPr="00AF650E">
        <w:rPr>
          <w:lang w:val="es-ES_tradnl"/>
        </w:rPr>
        <w:t>FigurA 4</w:t>
      </w:r>
    </w:p>
    <w:p w:rsidR="00282F1D" w:rsidRPr="00AF650E" w:rsidRDefault="00282F1D" w:rsidP="00282F1D">
      <w:pPr>
        <w:pStyle w:val="Figuretitle"/>
        <w:rPr>
          <w:lang w:val="es-ES_tradnl"/>
        </w:rPr>
      </w:pPr>
      <w:r w:rsidRPr="00AF650E">
        <w:rPr>
          <w:lang w:val="es-ES_tradnl"/>
        </w:rPr>
        <w:t xml:space="preserve">Datos de la sección de subcódigo </w:t>
      </w:r>
    </w:p>
    <w:p w:rsidR="00282F1D" w:rsidRPr="00B040B9" w:rsidRDefault="005D7EBB" w:rsidP="00282F1D">
      <w:pPr>
        <w:pStyle w:val="Figure"/>
      </w:pPr>
      <w:r>
        <w:object w:dxaOrig="6375" w:dyaOrig="7824">
          <v:shape id="_x0000_i1028" type="#_x0000_t75" style="width:318.1pt;height:391.45pt" o:ole="">
            <v:imagedata r:id="rId26" o:title=""/>
          </v:shape>
          <o:OLEObject Type="Embed" ProgID="CorelDRAW.Graphic.14" ShapeID="_x0000_i1028" DrawAspect="Content" ObjectID="_1354022504" r:id="rId27"/>
        </w:object>
      </w:r>
    </w:p>
    <w:p w:rsidR="00282F1D" w:rsidRPr="00B040B9" w:rsidRDefault="00282F1D" w:rsidP="00282F1D"/>
    <w:p w:rsidR="00282F1D" w:rsidRPr="00AF650E" w:rsidRDefault="00282F1D" w:rsidP="00282F1D">
      <w:pPr>
        <w:pStyle w:val="Heading4"/>
        <w:rPr>
          <w:lang w:val="es-ES_tradnl"/>
        </w:rPr>
      </w:pPr>
      <w:r w:rsidRPr="00AF650E">
        <w:rPr>
          <w:lang w:val="es-ES_tradnl"/>
        </w:rPr>
        <w:lastRenderedPageBreak/>
        <w:t>3.4.2.1</w:t>
      </w:r>
      <w:r w:rsidRPr="00AF650E">
        <w:rPr>
          <w:lang w:val="es-ES_tradnl"/>
        </w:rPr>
        <w:tab/>
        <w:t xml:space="preserve">ID SSYB </w:t>
      </w:r>
    </w:p>
    <w:p w:rsidR="00282F1D" w:rsidRPr="00AF650E" w:rsidRDefault="00282F1D" w:rsidP="00282F1D">
      <w:pPr>
        <w:keepNext/>
        <w:rPr>
          <w:lang w:val="es-ES_tradnl"/>
        </w:rPr>
      </w:pPr>
      <w:r w:rsidRPr="00AF650E">
        <w:rPr>
          <w:lang w:val="es-ES_tradnl"/>
        </w:rPr>
        <w:t>En el Cuadro 8 se muestran las componentes del identificador (ID) SSYB ID (ID0, ID1). Éste incluirá un ID de FR, ID de aplicación (AP3</w:t>
      </w:r>
      <w:r w:rsidRPr="00AF650E">
        <w:rPr>
          <w:vertAlign w:val="subscript"/>
          <w:lang w:val="es-ES_tradnl"/>
        </w:rPr>
        <w:t>2</w:t>
      </w:r>
      <w:r w:rsidRPr="00AF650E">
        <w:rPr>
          <w:lang w:val="es-ES_tradnl"/>
        </w:rPr>
        <w:t>, AP3</w:t>
      </w:r>
      <w:r w:rsidRPr="00AF650E">
        <w:rPr>
          <w:vertAlign w:val="subscript"/>
          <w:lang w:val="es-ES_tradnl"/>
        </w:rPr>
        <w:t>1</w:t>
      </w:r>
      <w:r w:rsidRPr="00AF650E">
        <w:rPr>
          <w:lang w:val="es-ES_tradnl"/>
        </w:rPr>
        <w:t>, AP3</w:t>
      </w:r>
      <w:r w:rsidRPr="00AF650E">
        <w:rPr>
          <w:vertAlign w:val="subscript"/>
          <w:lang w:val="es-ES_tradnl"/>
        </w:rPr>
        <w:t>0</w:t>
      </w:r>
      <w:r w:rsidRPr="00AF650E">
        <w:rPr>
          <w:lang w:val="es-ES_tradnl"/>
        </w:rPr>
        <w:t>), (APT</w:t>
      </w:r>
      <w:r w:rsidRPr="00AF650E">
        <w:rPr>
          <w:vertAlign w:val="subscript"/>
          <w:lang w:val="es-ES_tradnl"/>
        </w:rPr>
        <w:t>2</w:t>
      </w:r>
      <w:r w:rsidRPr="00AF650E">
        <w:rPr>
          <w:lang w:val="es-ES_tradnl"/>
        </w:rPr>
        <w:t>, APT</w:t>
      </w:r>
      <w:r w:rsidRPr="00AF650E">
        <w:rPr>
          <w:vertAlign w:val="subscript"/>
          <w:lang w:val="es-ES_tradnl"/>
        </w:rPr>
        <w:t>1</w:t>
      </w:r>
      <w:r w:rsidRPr="00AF650E">
        <w:rPr>
          <w:lang w:val="es-ES_tradnl"/>
        </w:rPr>
        <w:t>, APT</w:t>
      </w:r>
      <w:r w:rsidRPr="00AF650E">
        <w:rPr>
          <w:vertAlign w:val="subscript"/>
          <w:lang w:val="es-ES_tradnl"/>
        </w:rPr>
        <w:t>0</w:t>
      </w:r>
      <w:r w:rsidRPr="00AF650E">
        <w:rPr>
          <w:lang w:val="es-ES_tradnl"/>
        </w:rPr>
        <w:t>) y un número de SSYB (Syb</w:t>
      </w:r>
      <w:r w:rsidRPr="00AF650E">
        <w:rPr>
          <w:vertAlign w:val="subscript"/>
          <w:lang w:val="es-ES_tradnl"/>
        </w:rPr>
        <w:t>3</w:t>
      </w:r>
      <w:r w:rsidRPr="00AF650E">
        <w:rPr>
          <w:lang w:val="es-ES_tradnl"/>
        </w:rPr>
        <w:t>, Syb</w:t>
      </w:r>
      <w:r w:rsidRPr="00AF650E">
        <w:rPr>
          <w:vertAlign w:val="subscript"/>
          <w:lang w:val="es-ES_tradnl"/>
        </w:rPr>
        <w:t>2</w:t>
      </w:r>
      <w:r w:rsidRPr="00AF650E">
        <w:rPr>
          <w:lang w:val="es-ES_tradnl"/>
        </w:rPr>
        <w:t>, Syb</w:t>
      </w:r>
      <w:r w:rsidRPr="00AF650E">
        <w:rPr>
          <w:vertAlign w:val="subscript"/>
          <w:lang w:val="es-ES_tradnl"/>
        </w:rPr>
        <w:t>1</w:t>
      </w:r>
      <w:r w:rsidRPr="00AF650E">
        <w:rPr>
          <w:lang w:val="es-ES_tradnl"/>
        </w:rPr>
        <w:t>, Syb</w:t>
      </w:r>
      <w:r w:rsidRPr="00AF650E">
        <w:rPr>
          <w:vertAlign w:val="subscript"/>
          <w:lang w:val="es-ES_tradnl"/>
        </w:rPr>
        <w:t>0</w:t>
      </w:r>
      <w:r w:rsidRPr="00AF650E">
        <w:rPr>
          <w:lang w:val="es-ES_tradnl"/>
        </w:rPr>
        <w:t>).</w:t>
      </w:r>
    </w:p>
    <w:p w:rsidR="00282F1D" w:rsidRPr="00B040B9" w:rsidRDefault="00282F1D" w:rsidP="00282F1D">
      <w:pPr>
        <w:pStyle w:val="TableNo"/>
      </w:pPr>
      <w:r w:rsidRPr="00B040B9">
        <w:t>CUADRO 8</w:t>
      </w:r>
    </w:p>
    <w:p w:rsidR="00282F1D" w:rsidRPr="00B040B9" w:rsidRDefault="00282F1D" w:rsidP="00282F1D">
      <w:pPr>
        <w:pStyle w:val="Tabletitle"/>
      </w:pPr>
      <w:r w:rsidRPr="00B040B9">
        <w:t xml:space="preserve">ID SSYB </w:t>
      </w:r>
    </w:p>
    <w:tbl>
      <w:tblPr>
        <w:tblW w:w="0" w:type="auto"/>
        <w:jc w:val="center"/>
        <w:tblLayout w:type="fixed"/>
        <w:tblLook w:val="0000"/>
      </w:tblPr>
      <w:tblGrid>
        <w:gridCol w:w="1008"/>
        <w:gridCol w:w="900"/>
        <w:gridCol w:w="878"/>
        <w:gridCol w:w="878"/>
        <w:gridCol w:w="877"/>
        <w:gridCol w:w="878"/>
        <w:gridCol w:w="878"/>
      </w:tblGrid>
      <w:tr w:rsidR="00442F6B" w:rsidRPr="00442F6B" w:rsidTr="00442F6B">
        <w:trPr>
          <w:cantSplit/>
          <w:trHeight w:val="20"/>
          <w:jc w:val="center"/>
        </w:trPr>
        <w:tc>
          <w:tcPr>
            <w:tcW w:w="1008" w:type="dxa"/>
            <w:vMerge w:val="restart"/>
            <w:tcBorders>
              <w:top w:val="single" w:sz="6" w:space="0" w:color="auto"/>
              <w:left w:val="single" w:sz="6" w:space="0" w:color="auto"/>
              <w:right w:val="single" w:sz="6" w:space="0" w:color="auto"/>
            </w:tcBorders>
            <w:vAlign w:val="center"/>
          </w:tcPr>
          <w:p w:rsidR="00442F6B" w:rsidRPr="00442F6B" w:rsidRDefault="00442F6B" w:rsidP="00442F6B">
            <w:pPr>
              <w:pStyle w:val="Tablehead"/>
              <w:rPr>
                <w:rFonts w:ascii="Arial" w:eastAsia="MS PMincho" w:hAnsi="Arial" w:cs="Arial"/>
                <w:b w:val="0"/>
                <w:sz w:val="18"/>
              </w:rPr>
            </w:pPr>
            <w:r w:rsidRPr="00442F6B">
              <w:rPr>
                <w:rFonts w:ascii="Arial" w:eastAsia="MS PMincho" w:hAnsi="Arial" w:cs="Arial"/>
                <w:b w:val="0"/>
                <w:sz w:val="18"/>
              </w:rPr>
              <w:t>Posición del bit</w:t>
            </w:r>
          </w:p>
        </w:tc>
        <w:tc>
          <w:tcPr>
            <w:tcW w:w="1778" w:type="dxa"/>
            <w:gridSpan w:val="2"/>
            <w:tcBorders>
              <w:top w:val="single" w:sz="6" w:space="0" w:color="auto"/>
              <w:right w:val="single" w:sz="6" w:space="0" w:color="auto"/>
            </w:tcBorders>
            <w:vAlign w:val="center"/>
          </w:tcPr>
          <w:p w:rsidR="00442F6B" w:rsidRDefault="00442F6B" w:rsidP="00442F6B">
            <w:pPr>
              <w:pStyle w:val="Tablehead"/>
              <w:rPr>
                <w:rFonts w:ascii="Arial" w:eastAsia="MS PMincho" w:hAnsi="Arial" w:cs="Arial"/>
                <w:b w:val="0"/>
                <w:sz w:val="18"/>
              </w:rPr>
            </w:pPr>
            <w:r w:rsidRPr="00442F6B">
              <w:rPr>
                <w:rFonts w:ascii="Arial" w:eastAsia="MS PMincho" w:hAnsi="Arial" w:cs="Arial"/>
                <w:b w:val="0"/>
                <w:sz w:val="18"/>
              </w:rPr>
              <w:t>Número de SSYB</w:t>
            </w:r>
          </w:p>
          <w:p w:rsidR="00442F6B" w:rsidRPr="00442F6B" w:rsidRDefault="00442F6B" w:rsidP="00442F6B">
            <w:pPr>
              <w:pStyle w:val="Tablehead"/>
              <w:rPr>
                <w:rFonts w:ascii="Arial" w:eastAsia="MS PMincho" w:hAnsi="Arial" w:cs="Arial"/>
                <w:b w:val="0"/>
                <w:sz w:val="18"/>
              </w:rPr>
            </w:pPr>
            <w:r w:rsidRPr="00442F6B">
              <w:rPr>
                <w:rFonts w:ascii="Arial" w:eastAsia="MS PMincho" w:hAnsi="Arial" w:cs="Arial"/>
                <w:b w:val="0"/>
                <w:sz w:val="18"/>
              </w:rPr>
              <w:t>0 y 6</w:t>
            </w:r>
          </w:p>
        </w:tc>
        <w:tc>
          <w:tcPr>
            <w:tcW w:w="1755" w:type="dxa"/>
            <w:gridSpan w:val="2"/>
            <w:tcBorders>
              <w:top w:val="single" w:sz="6" w:space="0" w:color="auto"/>
              <w:right w:val="single" w:sz="6" w:space="0" w:color="auto"/>
            </w:tcBorders>
            <w:vAlign w:val="center"/>
          </w:tcPr>
          <w:p w:rsidR="00442F6B" w:rsidRPr="00945EBD" w:rsidRDefault="00442F6B" w:rsidP="00442F6B">
            <w:pPr>
              <w:pStyle w:val="Tablehead"/>
              <w:rPr>
                <w:rFonts w:ascii="Arial" w:eastAsia="MS PMincho" w:hAnsi="Arial" w:cs="Arial"/>
                <w:b w:val="0"/>
                <w:sz w:val="18"/>
                <w:lang w:val="es-ES_tradnl"/>
              </w:rPr>
            </w:pPr>
            <w:r w:rsidRPr="00945EBD">
              <w:rPr>
                <w:rFonts w:ascii="Arial" w:eastAsia="MS PMincho" w:hAnsi="Arial" w:cs="Arial"/>
                <w:b w:val="0"/>
                <w:sz w:val="18"/>
                <w:lang w:val="es-ES_tradnl"/>
              </w:rPr>
              <w:t>Número de SSYB</w:t>
            </w:r>
          </w:p>
          <w:p w:rsidR="00442F6B" w:rsidRPr="00945EBD" w:rsidRDefault="00442F6B" w:rsidP="00442F6B">
            <w:pPr>
              <w:pStyle w:val="Tablehead"/>
              <w:rPr>
                <w:rFonts w:ascii="Arial" w:eastAsia="MS PMincho" w:hAnsi="Arial" w:cs="Arial"/>
                <w:b w:val="0"/>
                <w:sz w:val="18"/>
                <w:lang w:val="es-ES_tradnl"/>
              </w:rPr>
            </w:pPr>
            <w:r w:rsidRPr="00945EBD">
              <w:rPr>
                <w:rFonts w:ascii="Arial" w:eastAsia="MS PMincho" w:hAnsi="Arial" w:cs="Arial"/>
                <w:b w:val="0"/>
                <w:sz w:val="18"/>
                <w:lang w:val="es-ES_tradnl"/>
              </w:rPr>
              <w:t>1 a 5 y 7 y 10</w:t>
            </w:r>
          </w:p>
        </w:tc>
        <w:tc>
          <w:tcPr>
            <w:tcW w:w="1756" w:type="dxa"/>
            <w:gridSpan w:val="2"/>
            <w:tcBorders>
              <w:top w:val="single" w:sz="6" w:space="0" w:color="auto"/>
              <w:right w:val="single" w:sz="6" w:space="0" w:color="auto"/>
            </w:tcBorders>
            <w:vAlign w:val="center"/>
          </w:tcPr>
          <w:p w:rsidR="00442F6B" w:rsidRDefault="00442F6B" w:rsidP="00442F6B">
            <w:pPr>
              <w:pStyle w:val="Tablehead"/>
              <w:rPr>
                <w:rFonts w:ascii="Arial" w:eastAsia="MS PMincho" w:hAnsi="Arial" w:cs="Arial"/>
                <w:b w:val="0"/>
                <w:sz w:val="18"/>
              </w:rPr>
            </w:pPr>
            <w:r w:rsidRPr="00442F6B">
              <w:rPr>
                <w:rFonts w:ascii="Arial" w:eastAsia="MS PMincho" w:hAnsi="Arial" w:cs="Arial"/>
                <w:b w:val="0"/>
                <w:sz w:val="18"/>
              </w:rPr>
              <w:t>Número de SSYB</w:t>
            </w:r>
          </w:p>
          <w:p w:rsidR="00442F6B" w:rsidRPr="00442F6B" w:rsidRDefault="00442F6B" w:rsidP="00442F6B">
            <w:pPr>
              <w:pStyle w:val="Tablehead"/>
              <w:rPr>
                <w:rFonts w:ascii="Arial" w:eastAsia="MS PMincho" w:hAnsi="Arial" w:cs="Arial"/>
                <w:b w:val="0"/>
                <w:sz w:val="18"/>
              </w:rPr>
            </w:pPr>
            <w:r w:rsidRPr="00442F6B">
              <w:rPr>
                <w:rFonts w:ascii="Arial" w:eastAsia="MS PMincho" w:hAnsi="Arial" w:cs="Arial"/>
                <w:b w:val="0"/>
                <w:sz w:val="18"/>
              </w:rPr>
              <w:t>11</w:t>
            </w:r>
          </w:p>
        </w:tc>
      </w:tr>
      <w:tr w:rsidR="00282F1D" w:rsidRPr="00442F6B" w:rsidTr="00442F6B">
        <w:trPr>
          <w:cantSplit/>
          <w:trHeight w:val="20"/>
          <w:jc w:val="center"/>
        </w:trPr>
        <w:tc>
          <w:tcPr>
            <w:tcW w:w="1008" w:type="dxa"/>
            <w:vMerge/>
            <w:tcBorders>
              <w:left w:val="single" w:sz="6" w:space="0" w:color="auto"/>
              <w:right w:val="single" w:sz="6" w:space="0" w:color="auto"/>
            </w:tcBorders>
            <w:vAlign w:val="center"/>
          </w:tcPr>
          <w:p w:rsidR="00282F1D" w:rsidRPr="00442F6B" w:rsidRDefault="00282F1D" w:rsidP="00442F6B">
            <w:pPr>
              <w:pStyle w:val="Tablehead"/>
              <w:rPr>
                <w:rFonts w:ascii="Arial" w:eastAsia="MS PMincho" w:hAnsi="Arial" w:cs="Arial"/>
                <w:b w:val="0"/>
                <w:sz w:val="18"/>
              </w:rPr>
            </w:pPr>
          </w:p>
        </w:tc>
        <w:tc>
          <w:tcPr>
            <w:tcW w:w="900" w:type="dxa"/>
            <w:tcBorders>
              <w:top w:val="single" w:sz="6" w:space="0" w:color="auto"/>
              <w:right w:val="single" w:sz="6" w:space="0" w:color="auto"/>
            </w:tcBorders>
            <w:vAlign w:val="center"/>
          </w:tcPr>
          <w:p w:rsidR="00282F1D" w:rsidRPr="00442F6B" w:rsidRDefault="00282F1D" w:rsidP="00442F6B">
            <w:pPr>
              <w:pStyle w:val="Tablehead"/>
              <w:rPr>
                <w:rFonts w:ascii="Arial" w:eastAsia="MS PMincho" w:hAnsi="Arial" w:cs="Arial"/>
                <w:b w:val="0"/>
                <w:sz w:val="18"/>
              </w:rPr>
            </w:pPr>
            <w:r w:rsidRPr="00442F6B">
              <w:rPr>
                <w:rFonts w:ascii="Arial" w:eastAsia="MS PMincho" w:hAnsi="Arial" w:cs="Arial"/>
                <w:b w:val="0"/>
                <w:sz w:val="18"/>
              </w:rPr>
              <w:t>ID0</w:t>
            </w:r>
          </w:p>
        </w:tc>
        <w:tc>
          <w:tcPr>
            <w:tcW w:w="878" w:type="dxa"/>
            <w:tcBorders>
              <w:top w:val="single" w:sz="6" w:space="0" w:color="auto"/>
              <w:right w:val="single" w:sz="6" w:space="0" w:color="auto"/>
            </w:tcBorders>
            <w:vAlign w:val="center"/>
          </w:tcPr>
          <w:p w:rsidR="00282F1D" w:rsidRPr="00442F6B" w:rsidRDefault="00282F1D" w:rsidP="00442F6B">
            <w:pPr>
              <w:pStyle w:val="Tablehead"/>
              <w:rPr>
                <w:rFonts w:ascii="Arial" w:eastAsia="MS PMincho" w:hAnsi="Arial" w:cs="Arial"/>
                <w:b w:val="0"/>
                <w:sz w:val="18"/>
              </w:rPr>
            </w:pPr>
            <w:r w:rsidRPr="00442F6B">
              <w:rPr>
                <w:rFonts w:ascii="Arial" w:eastAsia="MS PMincho" w:hAnsi="Arial" w:cs="Arial"/>
                <w:b w:val="0"/>
                <w:sz w:val="18"/>
              </w:rPr>
              <w:t>ID1</w:t>
            </w:r>
          </w:p>
        </w:tc>
        <w:tc>
          <w:tcPr>
            <w:tcW w:w="878" w:type="dxa"/>
            <w:tcBorders>
              <w:top w:val="single" w:sz="6" w:space="0" w:color="auto"/>
              <w:right w:val="single" w:sz="6" w:space="0" w:color="auto"/>
            </w:tcBorders>
            <w:vAlign w:val="center"/>
          </w:tcPr>
          <w:p w:rsidR="00282F1D" w:rsidRPr="00442F6B" w:rsidRDefault="00282F1D" w:rsidP="00442F6B">
            <w:pPr>
              <w:pStyle w:val="Tablehead"/>
              <w:rPr>
                <w:rFonts w:ascii="Arial" w:eastAsia="MS PMincho" w:hAnsi="Arial" w:cs="Arial"/>
                <w:b w:val="0"/>
                <w:sz w:val="18"/>
              </w:rPr>
            </w:pPr>
            <w:r w:rsidRPr="00442F6B">
              <w:rPr>
                <w:rFonts w:ascii="Arial" w:eastAsia="MS PMincho" w:hAnsi="Arial" w:cs="Arial"/>
                <w:b w:val="0"/>
                <w:sz w:val="18"/>
              </w:rPr>
              <w:t>ID0</w:t>
            </w:r>
          </w:p>
        </w:tc>
        <w:tc>
          <w:tcPr>
            <w:tcW w:w="877" w:type="dxa"/>
            <w:tcBorders>
              <w:top w:val="single" w:sz="6" w:space="0" w:color="auto"/>
              <w:right w:val="single" w:sz="6" w:space="0" w:color="auto"/>
            </w:tcBorders>
            <w:vAlign w:val="center"/>
          </w:tcPr>
          <w:p w:rsidR="00282F1D" w:rsidRPr="00442F6B" w:rsidRDefault="00282F1D" w:rsidP="00442F6B">
            <w:pPr>
              <w:pStyle w:val="Tablehead"/>
              <w:rPr>
                <w:rFonts w:ascii="Arial" w:eastAsia="MS PMincho" w:hAnsi="Arial" w:cs="Arial"/>
                <w:b w:val="0"/>
                <w:sz w:val="18"/>
              </w:rPr>
            </w:pPr>
            <w:r w:rsidRPr="00442F6B">
              <w:rPr>
                <w:rFonts w:ascii="Arial" w:eastAsia="MS PMincho" w:hAnsi="Arial" w:cs="Arial"/>
                <w:b w:val="0"/>
                <w:sz w:val="18"/>
              </w:rPr>
              <w:t>ID1</w:t>
            </w:r>
          </w:p>
        </w:tc>
        <w:tc>
          <w:tcPr>
            <w:tcW w:w="878" w:type="dxa"/>
            <w:tcBorders>
              <w:top w:val="single" w:sz="6" w:space="0" w:color="auto"/>
              <w:right w:val="single" w:sz="6" w:space="0" w:color="auto"/>
            </w:tcBorders>
            <w:vAlign w:val="center"/>
          </w:tcPr>
          <w:p w:rsidR="00282F1D" w:rsidRPr="00442F6B" w:rsidRDefault="00282F1D" w:rsidP="00442F6B">
            <w:pPr>
              <w:pStyle w:val="Tablehead"/>
              <w:rPr>
                <w:rFonts w:ascii="Arial" w:eastAsia="MS PMincho" w:hAnsi="Arial" w:cs="Arial"/>
                <w:b w:val="0"/>
                <w:sz w:val="18"/>
              </w:rPr>
            </w:pPr>
            <w:r w:rsidRPr="00442F6B">
              <w:rPr>
                <w:rFonts w:ascii="Arial" w:eastAsia="MS PMincho" w:hAnsi="Arial" w:cs="Arial"/>
                <w:b w:val="0"/>
                <w:sz w:val="18"/>
              </w:rPr>
              <w:t>ID0</w:t>
            </w:r>
          </w:p>
        </w:tc>
        <w:tc>
          <w:tcPr>
            <w:tcW w:w="878" w:type="dxa"/>
            <w:tcBorders>
              <w:top w:val="single" w:sz="6" w:space="0" w:color="auto"/>
              <w:right w:val="single" w:sz="6" w:space="0" w:color="auto"/>
            </w:tcBorders>
            <w:vAlign w:val="center"/>
          </w:tcPr>
          <w:p w:rsidR="00282F1D" w:rsidRPr="00442F6B" w:rsidRDefault="00282F1D" w:rsidP="00442F6B">
            <w:pPr>
              <w:pStyle w:val="Tablehead"/>
              <w:rPr>
                <w:rFonts w:ascii="Arial" w:eastAsia="MS PMincho" w:hAnsi="Arial" w:cs="Arial"/>
                <w:b w:val="0"/>
                <w:sz w:val="18"/>
              </w:rPr>
            </w:pPr>
            <w:r w:rsidRPr="00442F6B">
              <w:rPr>
                <w:rFonts w:ascii="Arial" w:eastAsia="MS PMincho" w:hAnsi="Arial" w:cs="Arial"/>
                <w:b w:val="0"/>
                <w:sz w:val="18"/>
              </w:rPr>
              <w:t>ID1</w:t>
            </w:r>
          </w:p>
        </w:tc>
      </w:tr>
      <w:tr w:rsidR="00282F1D" w:rsidRPr="00B040B9" w:rsidTr="00655D0C">
        <w:trPr>
          <w:cantSplit/>
          <w:jc w:val="center"/>
        </w:trPr>
        <w:tc>
          <w:tcPr>
            <w:tcW w:w="1008" w:type="dxa"/>
            <w:tcBorders>
              <w:top w:val="single" w:sz="4" w:space="0" w:color="auto"/>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b7</w:t>
            </w:r>
          </w:p>
        </w:tc>
        <w:tc>
          <w:tcPr>
            <w:tcW w:w="900" w:type="dxa"/>
            <w:tcBorders>
              <w:top w:val="single" w:sz="4" w:space="0" w:color="auto"/>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FR</w:t>
            </w:r>
          </w:p>
        </w:tc>
        <w:tc>
          <w:tcPr>
            <w:tcW w:w="878" w:type="dxa"/>
            <w:vMerge w:val="restart"/>
            <w:tcBorders>
              <w:top w:val="single" w:sz="4" w:space="0" w:color="auto"/>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Arb</w:t>
            </w:r>
          </w:p>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Arb</w:t>
            </w:r>
          </w:p>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Arb</w:t>
            </w:r>
          </w:p>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Arb</w:t>
            </w:r>
          </w:p>
        </w:tc>
        <w:tc>
          <w:tcPr>
            <w:tcW w:w="878" w:type="dxa"/>
            <w:tcBorders>
              <w:top w:val="single" w:sz="4" w:space="0" w:color="auto"/>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FR</w:t>
            </w:r>
          </w:p>
        </w:tc>
        <w:tc>
          <w:tcPr>
            <w:tcW w:w="877" w:type="dxa"/>
            <w:vMerge w:val="restart"/>
            <w:tcBorders>
              <w:top w:val="single" w:sz="4" w:space="0" w:color="auto"/>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Arb</w:t>
            </w:r>
          </w:p>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Arb</w:t>
            </w:r>
          </w:p>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Arb</w:t>
            </w:r>
          </w:p>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Arb</w:t>
            </w:r>
          </w:p>
        </w:tc>
        <w:tc>
          <w:tcPr>
            <w:tcW w:w="878" w:type="dxa"/>
            <w:tcBorders>
              <w:top w:val="single" w:sz="4" w:space="0" w:color="auto"/>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FR</w:t>
            </w:r>
          </w:p>
        </w:tc>
        <w:tc>
          <w:tcPr>
            <w:tcW w:w="878" w:type="dxa"/>
            <w:vMerge w:val="restart"/>
            <w:tcBorders>
              <w:top w:val="single" w:sz="4" w:space="0" w:color="auto"/>
              <w:left w:val="single" w:sz="4" w:space="0" w:color="auto"/>
              <w:righ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Arb</w:t>
            </w:r>
          </w:p>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Arb</w:t>
            </w:r>
          </w:p>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Arb</w:t>
            </w:r>
          </w:p>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Arb</w:t>
            </w:r>
          </w:p>
        </w:tc>
      </w:tr>
      <w:tr w:rsidR="00282F1D" w:rsidRPr="00B040B9" w:rsidTr="00655D0C">
        <w:trPr>
          <w:cantSplit/>
          <w:jc w:val="center"/>
        </w:trPr>
        <w:tc>
          <w:tcPr>
            <w:tcW w:w="1008" w:type="dxa"/>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b6</w:t>
            </w:r>
          </w:p>
        </w:tc>
        <w:tc>
          <w:tcPr>
            <w:tcW w:w="900" w:type="dxa"/>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AP32</w:t>
            </w:r>
          </w:p>
        </w:tc>
        <w:tc>
          <w:tcPr>
            <w:tcW w:w="878" w:type="dxa"/>
            <w:vMerge/>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p>
        </w:tc>
        <w:tc>
          <w:tcPr>
            <w:tcW w:w="878" w:type="dxa"/>
            <w:vMerge w:val="restart"/>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Res</w:t>
            </w:r>
          </w:p>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Res</w:t>
            </w:r>
          </w:p>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Res</w:t>
            </w:r>
          </w:p>
        </w:tc>
        <w:tc>
          <w:tcPr>
            <w:tcW w:w="877" w:type="dxa"/>
            <w:vMerge/>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p>
        </w:tc>
        <w:tc>
          <w:tcPr>
            <w:tcW w:w="878" w:type="dxa"/>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APT2</w:t>
            </w:r>
          </w:p>
        </w:tc>
        <w:tc>
          <w:tcPr>
            <w:tcW w:w="878" w:type="dxa"/>
            <w:vMerge/>
            <w:tcBorders>
              <w:left w:val="single" w:sz="4" w:space="0" w:color="auto"/>
              <w:righ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p>
        </w:tc>
      </w:tr>
      <w:tr w:rsidR="00282F1D" w:rsidRPr="00B040B9" w:rsidTr="00655D0C">
        <w:trPr>
          <w:cantSplit/>
          <w:jc w:val="center"/>
        </w:trPr>
        <w:tc>
          <w:tcPr>
            <w:tcW w:w="1008" w:type="dxa"/>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b5</w:t>
            </w:r>
          </w:p>
        </w:tc>
        <w:tc>
          <w:tcPr>
            <w:tcW w:w="900" w:type="dxa"/>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AP31</w:t>
            </w:r>
          </w:p>
        </w:tc>
        <w:tc>
          <w:tcPr>
            <w:tcW w:w="878" w:type="dxa"/>
            <w:vMerge/>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p>
        </w:tc>
        <w:tc>
          <w:tcPr>
            <w:tcW w:w="878" w:type="dxa"/>
            <w:vMerge/>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p>
        </w:tc>
        <w:tc>
          <w:tcPr>
            <w:tcW w:w="877" w:type="dxa"/>
            <w:vMerge/>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p>
        </w:tc>
        <w:tc>
          <w:tcPr>
            <w:tcW w:w="878" w:type="dxa"/>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APT1</w:t>
            </w:r>
          </w:p>
        </w:tc>
        <w:tc>
          <w:tcPr>
            <w:tcW w:w="878" w:type="dxa"/>
            <w:vMerge/>
            <w:tcBorders>
              <w:left w:val="single" w:sz="4" w:space="0" w:color="auto"/>
              <w:righ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p>
        </w:tc>
      </w:tr>
      <w:tr w:rsidR="00282F1D" w:rsidRPr="00B040B9" w:rsidTr="00655D0C">
        <w:trPr>
          <w:cantSplit/>
          <w:jc w:val="center"/>
        </w:trPr>
        <w:tc>
          <w:tcPr>
            <w:tcW w:w="1008" w:type="dxa"/>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b4</w:t>
            </w:r>
          </w:p>
        </w:tc>
        <w:tc>
          <w:tcPr>
            <w:tcW w:w="900" w:type="dxa"/>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AP30</w:t>
            </w:r>
          </w:p>
        </w:tc>
        <w:tc>
          <w:tcPr>
            <w:tcW w:w="878" w:type="dxa"/>
            <w:vMerge/>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p>
        </w:tc>
        <w:tc>
          <w:tcPr>
            <w:tcW w:w="878" w:type="dxa"/>
            <w:vMerge/>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p>
        </w:tc>
        <w:tc>
          <w:tcPr>
            <w:tcW w:w="877" w:type="dxa"/>
            <w:vMerge/>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p>
        </w:tc>
        <w:tc>
          <w:tcPr>
            <w:tcW w:w="878" w:type="dxa"/>
            <w:vMerge w:val="restart"/>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APT0</w:t>
            </w:r>
          </w:p>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Arb</w:t>
            </w:r>
          </w:p>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Arb</w:t>
            </w:r>
          </w:p>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Arb</w:t>
            </w:r>
          </w:p>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Arb</w:t>
            </w:r>
          </w:p>
        </w:tc>
        <w:tc>
          <w:tcPr>
            <w:tcW w:w="878" w:type="dxa"/>
            <w:vMerge/>
            <w:tcBorders>
              <w:left w:val="single" w:sz="4" w:space="0" w:color="auto"/>
              <w:righ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p>
        </w:tc>
      </w:tr>
      <w:tr w:rsidR="00282F1D" w:rsidRPr="00B040B9" w:rsidTr="00655D0C">
        <w:trPr>
          <w:cantSplit/>
          <w:jc w:val="center"/>
        </w:trPr>
        <w:tc>
          <w:tcPr>
            <w:tcW w:w="1008" w:type="dxa"/>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b3</w:t>
            </w:r>
          </w:p>
        </w:tc>
        <w:tc>
          <w:tcPr>
            <w:tcW w:w="900" w:type="dxa"/>
            <w:vMerge w:val="restart"/>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Arb</w:t>
            </w:r>
          </w:p>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Arb</w:t>
            </w:r>
          </w:p>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Arb</w:t>
            </w:r>
          </w:p>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Arb</w:t>
            </w:r>
          </w:p>
        </w:tc>
        <w:tc>
          <w:tcPr>
            <w:tcW w:w="878" w:type="dxa"/>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Syb3</w:t>
            </w:r>
          </w:p>
        </w:tc>
        <w:tc>
          <w:tcPr>
            <w:tcW w:w="878" w:type="dxa"/>
            <w:vMerge w:val="restart"/>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Arb</w:t>
            </w:r>
          </w:p>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Arb</w:t>
            </w:r>
          </w:p>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Arb</w:t>
            </w:r>
          </w:p>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Arb</w:t>
            </w:r>
          </w:p>
        </w:tc>
        <w:tc>
          <w:tcPr>
            <w:tcW w:w="877" w:type="dxa"/>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Syb3</w:t>
            </w:r>
          </w:p>
        </w:tc>
        <w:tc>
          <w:tcPr>
            <w:tcW w:w="878" w:type="dxa"/>
            <w:vMerge/>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p>
        </w:tc>
        <w:tc>
          <w:tcPr>
            <w:tcW w:w="878" w:type="dxa"/>
            <w:tcBorders>
              <w:left w:val="single" w:sz="4" w:space="0" w:color="auto"/>
              <w:righ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Syb3</w:t>
            </w:r>
          </w:p>
        </w:tc>
      </w:tr>
      <w:tr w:rsidR="00282F1D" w:rsidRPr="00B040B9" w:rsidTr="00655D0C">
        <w:trPr>
          <w:cantSplit/>
          <w:jc w:val="center"/>
        </w:trPr>
        <w:tc>
          <w:tcPr>
            <w:tcW w:w="1008" w:type="dxa"/>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b2</w:t>
            </w:r>
          </w:p>
        </w:tc>
        <w:tc>
          <w:tcPr>
            <w:tcW w:w="900" w:type="dxa"/>
            <w:vMerge/>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p>
        </w:tc>
        <w:tc>
          <w:tcPr>
            <w:tcW w:w="878" w:type="dxa"/>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Syb2</w:t>
            </w:r>
          </w:p>
        </w:tc>
        <w:tc>
          <w:tcPr>
            <w:tcW w:w="878" w:type="dxa"/>
            <w:vMerge/>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p>
        </w:tc>
        <w:tc>
          <w:tcPr>
            <w:tcW w:w="877" w:type="dxa"/>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Syb2</w:t>
            </w:r>
          </w:p>
        </w:tc>
        <w:tc>
          <w:tcPr>
            <w:tcW w:w="878" w:type="dxa"/>
            <w:vMerge/>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p>
        </w:tc>
        <w:tc>
          <w:tcPr>
            <w:tcW w:w="878" w:type="dxa"/>
            <w:tcBorders>
              <w:left w:val="single" w:sz="4" w:space="0" w:color="auto"/>
              <w:righ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Syb2</w:t>
            </w:r>
          </w:p>
        </w:tc>
      </w:tr>
      <w:tr w:rsidR="00282F1D" w:rsidRPr="00B040B9" w:rsidTr="00655D0C">
        <w:trPr>
          <w:cantSplit/>
          <w:jc w:val="center"/>
        </w:trPr>
        <w:tc>
          <w:tcPr>
            <w:tcW w:w="1008" w:type="dxa"/>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b1</w:t>
            </w:r>
          </w:p>
        </w:tc>
        <w:tc>
          <w:tcPr>
            <w:tcW w:w="900" w:type="dxa"/>
            <w:vMerge/>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p>
        </w:tc>
        <w:tc>
          <w:tcPr>
            <w:tcW w:w="878" w:type="dxa"/>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Syb1</w:t>
            </w:r>
          </w:p>
        </w:tc>
        <w:tc>
          <w:tcPr>
            <w:tcW w:w="878" w:type="dxa"/>
            <w:vMerge/>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p>
        </w:tc>
        <w:tc>
          <w:tcPr>
            <w:tcW w:w="877" w:type="dxa"/>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Syb1</w:t>
            </w:r>
          </w:p>
        </w:tc>
        <w:tc>
          <w:tcPr>
            <w:tcW w:w="878" w:type="dxa"/>
            <w:vMerge/>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p>
        </w:tc>
        <w:tc>
          <w:tcPr>
            <w:tcW w:w="878" w:type="dxa"/>
            <w:tcBorders>
              <w:left w:val="single" w:sz="4" w:space="0" w:color="auto"/>
              <w:righ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Syb1</w:t>
            </w:r>
          </w:p>
        </w:tc>
      </w:tr>
      <w:tr w:rsidR="00282F1D" w:rsidRPr="00B040B9" w:rsidTr="00655D0C">
        <w:trPr>
          <w:cantSplit/>
          <w:jc w:val="center"/>
        </w:trPr>
        <w:tc>
          <w:tcPr>
            <w:tcW w:w="1008" w:type="dxa"/>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b0</w:t>
            </w:r>
          </w:p>
        </w:tc>
        <w:tc>
          <w:tcPr>
            <w:tcW w:w="900" w:type="dxa"/>
            <w:vMerge/>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p>
        </w:tc>
        <w:tc>
          <w:tcPr>
            <w:tcW w:w="878" w:type="dxa"/>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Syb0</w:t>
            </w:r>
          </w:p>
        </w:tc>
        <w:tc>
          <w:tcPr>
            <w:tcW w:w="878" w:type="dxa"/>
            <w:vMerge/>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p>
        </w:tc>
        <w:tc>
          <w:tcPr>
            <w:tcW w:w="877" w:type="dxa"/>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Syb0</w:t>
            </w:r>
          </w:p>
        </w:tc>
        <w:tc>
          <w:tcPr>
            <w:tcW w:w="878" w:type="dxa"/>
            <w:vMerge/>
            <w:tcBorders>
              <w:lef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p>
        </w:tc>
        <w:tc>
          <w:tcPr>
            <w:tcW w:w="878" w:type="dxa"/>
            <w:tcBorders>
              <w:left w:val="single" w:sz="4" w:space="0" w:color="auto"/>
              <w:right w:val="single" w:sz="4" w:space="0" w:color="auto"/>
            </w:tcBorders>
            <w:vAlign w:val="center"/>
          </w:tcPr>
          <w:p w:rsidR="00282F1D" w:rsidRPr="00E304AB" w:rsidRDefault="00282F1D" w:rsidP="00CB686F">
            <w:pPr>
              <w:pStyle w:val="Tabletext"/>
              <w:jc w:val="center"/>
              <w:rPr>
                <w:rFonts w:ascii="Arial" w:eastAsia="MS PMincho" w:hAnsi="Arial" w:cs="Arial"/>
                <w:sz w:val="18"/>
                <w:szCs w:val="18"/>
              </w:rPr>
            </w:pPr>
            <w:r w:rsidRPr="00E304AB">
              <w:rPr>
                <w:rFonts w:ascii="Arial" w:eastAsia="MS PMincho" w:hAnsi="Arial" w:cs="Arial"/>
                <w:sz w:val="18"/>
                <w:szCs w:val="18"/>
              </w:rPr>
              <w:t>Syb0</w:t>
            </w:r>
          </w:p>
        </w:tc>
      </w:tr>
      <w:tr w:rsidR="00282F1D" w:rsidRPr="00B040B9" w:rsidTr="00655D0C">
        <w:trPr>
          <w:cantSplit/>
          <w:jc w:val="center"/>
        </w:trPr>
        <w:tc>
          <w:tcPr>
            <w:tcW w:w="6297" w:type="dxa"/>
            <w:gridSpan w:val="7"/>
            <w:tcBorders>
              <w:top w:val="single" w:sz="4" w:space="0" w:color="auto"/>
              <w:left w:val="single" w:sz="4" w:space="0" w:color="auto"/>
              <w:bottom w:val="single" w:sz="4" w:space="0" w:color="auto"/>
              <w:right w:val="single" w:sz="4" w:space="0" w:color="auto"/>
            </w:tcBorders>
          </w:tcPr>
          <w:p w:rsidR="00282F1D" w:rsidRPr="00E304AB" w:rsidRDefault="00282F1D" w:rsidP="00E304AB">
            <w:pPr>
              <w:pStyle w:val="Tabletext"/>
              <w:rPr>
                <w:rFonts w:ascii="Arial" w:eastAsia="MS PMincho" w:hAnsi="Arial" w:cs="Arial"/>
                <w:sz w:val="18"/>
              </w:rPr>
            </w:pPr>
            <w:r w:rsidRPr="00E304AB">
              <w:rPr>
                <w:rFonts w:ascii="Arial" w:eastAsia="MS PMincho" w:hAnsi="Arial" w:cs="Arial"/>
                <w:sz w:val="18"/>
              </w:rPr>
              <w:t>NOTA – Arb = bit arbitrario</w:t>
            </w:r>
          </w:p>
        </w:tc>
      </w:tr>
    </w:tbl>
    <w:p w:rsidR="00282F1D" w:rsidRPr="00B040B9" w:rsidRDefault="00282F1D" w:rsidP="00282F1D">
      <w:pPr>
        <w:pStyle w:val="Tablefin"/>
        <w:rPr>
          <w:rFonts w:eastAsia="MS PMincho"/>
          <w:lang w:val="es-ES_tradnl"/>
        </w:rPr>
      </w:pPr>
    </w:p>
    <w:p w:rsidR="00282F1D" w:rsidRPr="00AF650E" w:rsidRDefault="00282F1D" w:rsidP="00282F1D">
      <w:pPr>
        <w:spacing w:before="0"/>
        <w:ind w:firstLine="720"/>
        <w:rPr>
          <w:rFonts w:ascii="Arial" w:hAnsi="Arial"/>
          <w:sz w:val="20"/>
          <w:lang w:val="es-ES_tradnl"/>
        </w:rPr>
      </w:pPr>
      <w:r w:rsidRPr="00AF650E">
        <w:rPr>
          <w:rFonts w:ascii="Arial" w:hAnsi="Arial"/>
          <w:sz w:val="20"/>
          <w:lang w:val="es-ES_tradnl"/>
        </w:rPr>
        <w:t>FR : Identificación de la primera o segunda mitad de cada canal DIF.</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r>
      <w:r w:rsidRPr="00AF650E">
        <w:rPr>
          <w:rFonts w:ascii="Arial" w:hAnsi="Arial"/>
          <w:sz w:val="20"/>
          <w:lang w:val="es-ES_tradnl"/>
        </w:rPr>
        <w:tab/>
        <w:t>1 = primera mitad de cada canal DIF</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r>
      <w:r w:rsidRPr="00AF650E">
        <w:rPr>
          <w:rFonts w:ascii="Arial" w:hAnsi="Arial"/>
          <w:sz w:val="20"/>
          <w:lang w:val="es-ES_tradnl"/>
        </w:rPr>
        <w:tab/>
        <w:t xml:space="preserve">0 = segunda mitad de cada canal DIF </w:t>
      </w:r>
    </w:p>
    <w:p w:rsidR="00282F1D" w:rsidRPr="00AF650E" w:rsidRDefault="00282F1D" w:rsidP="00282F1D">
      <w:pPr>
        <w:spacing w:before="0"/>
        <w:rPr>
          <w:rFonts w:ascii="Arial" w:hAnsi="Arial"/>
          <w:sz w:val="20"/>
          <w:lang w:val="es-ES_tradnl"/>
        </w:rPr>
      </w:pP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r>
      <w:r w:rsidRPr="00AF650E">
        <w:rPr>
          <w:rFonts w:ascii="Arial" w:hAnsi="Arial"/>
          <w:sz w:val="20"/>
          <w:lang w:val="es-ES_tradnl"/>
        </w:rPr>
        <w:tab/>
        <w:t xml:space="preserve">Primera mitad de cada canal DIF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r>
      <w:r w:rsidRPr="00AF650E">
        <w:rPr>
          <w:rFonts w:ascii="Arial" w:hAnsi="Arial"/>
          <w:sz w:val="20"/>
          <w:lang w:val="es-ES_tradnl"/>
        </w:rPr>
        <w:tab/>
        <w:t xml:space="preserve">     </w:t>
      </w:r>
      <w:r w:rsidR="004855D8" w:rsidRPr="00AF650E">
        <w:rPr>
          <w:rFonts w:ascii="Arial" w:hAnsi="Arial"/>
          <w:sz w:val="20"/>
          <w:lang w:val="es-ES_tradnl"/>
        </w:rPr>
        <w:t xml:space="preserve">Número </w:t>
      </w:r>
      <w:r w:rsidRPr="00AF650E">
        <w:rPr>
          <w:rFonts w:ascii="Arial" w:hAnsi="Arial"/>
          <w:sz w:val="20"/>
          <w:lang w:val="es-ES_tradnl"/>
        </w:rPr>
        <w:t>de secuencia DIF 0, 1, 2, 3, 4 para un sistema de 60</w:t>
      </w:r>
      <w:r w:rsidRPr="00AF650E">
        <w:rPr>
          <w:rFonts w:ascii="Arial" w:hAnsi="Arial"/>
          <w:sz w:val="20"/>
          <w:lang w:val="es-ES_tradnl"/>
        </w:rPr>
        <w:noBreakHyphen/>
        <w:t xml:space="preserve">Hz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r>
      <w:r w:rsidRPr="00AF650E">
        <w:rPr>
          <w:rFonts w:ascii="Arial" w:hAnsi="Arial"/>
          <w:sz w:val="20"/>
          <w:lang w:val="es-ES_tradnl"/>
        </w:rPr>
        <w:tab/>
        <w:t xml:space="preserve">     </w:t>
      </w:r>
      <w:r w:rsidR="004855D8" w:rsidRPr="00AF650E">
        <w:rPr>
          <w:rFonts w:ascii="Arial" w:hAnsi="Arial"/>
          <w:sz w:val="20"/>
          <w:lang w:val="es-ES_tradnl"/>
        </w:rPr>
        <w:t xml:space="preserve">Número </w:t>
      </w:r>
      <w:r w:rsidRPr="00AF650E">
        <w:rPr>
          <w:rFonts w:ascii="Arial" w:hAnsi="Arial"/>
          <w:sz w:val="20"/>
          <w:lang w:val="es-ES_tradnl"/>
        </w:rPr>
        <w:t>de secuencia DIF 0, 1, 2, 3, 4, 5 para un sistema de 50</w:t>
      </w:r>
      <w:r w:rsidRPr="00AF650E">
        <w:rPr>
          <w:rFonts w:ascii="Arial" w:hAnsi="Arial"/>
          <w:sz w:val="20"/>
          <w:lang w:val="es-ES_tradnl"/>
        </w:rPr>
        <w:noBreakHyphen/>
        <w:t xml:space="preserve">Hz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r>
      <w:r w:rsidRPr="00AF650E">
        <w:rPr>
          <w:rFonts w:ascii="Arial" w:hAnsi="Arial"/>
          <w:sz w:val="20"/>
          <w:lang w:val="es-ES_tradnl"/>
        </w:rPr>
        <w:tab/>
        <w:t xml:space="preserve">Segunda mitad de cada canal DIF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r>
      <w:r w:rsidRPr="00AF650E">
        <w:rPr>
          <w:rFonts w:ascii="Arial" w:hAnsi="Arial"/>
          <w:sz w:val="20"/>
          <w:lang w:val="es-ES_tradnl"/>
        </w:rPr>
        <w:tab/>
        <w:t xml:space="preserve">     </w:t>
      </w:r>
      <w:r w:rsidR="004855D8" w:rsidRPr="00AF650E">
        <w:rPr>
          <w:rFonts w:ascii="Arial" w:hAnsi="Arial"/>
          <w:sz w:val="20"/>
          <w:lang w:val="es-ES_tradnl"/>
        </w:rPr>
        <w:t xml:space="preserve">Número </w:t>
      </w:r>
      <w:r w:rsidRPr="00AF650E">
        <w:rPr>
          <w:rFonts w:ascii="Arial" w:hAnsi="Arial"/>
          <w:sz w:val="20"/>
          <w:lang w:val="es-ES_tradnl"/>
        </w:rPr>
        <w:t>de secuencia DIF 5, 6, 7, 8, 9 para un sistema de 60</w:t>
      </w:r>
      <w:r w:rsidRPr="00AF650E">
        <w:rPr>
          <w:rFonts w:ascii="Arial" w:hAnsi="Arial"/>
          <w:sz w:val="20"/>
          <w:lang w:val="es-ES_tradnl"/>
        </w:rPr>
        <w:noBreakHyphen/>
        <w:t xml:space="preserve">Hz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r>
      <w:r w:rsidRPr="00AF650E">
        <w:rPr>
          <w:rFonts w:ascii="Arial" w:hAnsi="Arial"/>
          <w:sz w:val="20"/>
          <w:lang w:val="es-ES_tradnl"/>
        </w:rPr>
        <w:tab/>
        <w:t xml:space="preserve">     </w:t>
      </w:r>
      <w:r w:rsidR="004855D8" w:rsidRPr="00AF650E">
        <w:rPr>
          <w:rFonts w:ascii="Arial" w:hAnsi="Arial"/>
          <w:sz w:val="20"/>
          <w:lang w:val="es-ES_tradnl"/>
        </w:rPr>
        <w:t xml:space="preserve">Número </w:t>
      </w:r>
      <w:r w:rsidRPr="00AF650E">
        <w:rPr>
          <w:rFonts w:ascii="Arial" w:hAnsi="Arial"/>
          <w:sz w:val="20"/>
          <w:lang w:val="es-ES_tradnl"/>
        </w:rPr>
        <w:t>de secuencia DIF 6, 7, 8, 9, 10, 11 para un sistema de 50</w:t>
      </w:r>
      <w:r w:rsidRPr="00AF650E">
        <w:rPr>
          <w:rFonts w:ascii="Arial" w:hAnsi="Arial"/>
          <w:sz w:val="20"/>
          <w:lang w:val="es-ES_tradnl"/>
        </w:rPr>
        <w:noBreakHyphen/>
        <w:t>Hz</w:t>
      </w:r>
    </w:p>
    <w:p w:rsidR="00282F1D" w:rsidRPr="00AF650E" w:rsidRDefault="00282F1D" w:rsidP="00282F1D">
      <w:pPr>
        <w:spacing w:before="0"/>
        <w:outlineLvl w:val="0"/>
        <w:rPr>
          <w:rFonts w:ascii="Arial" w:hAnsi="Arial"/>
          <w:sz w:val="20"/>
          <w:lang w:val="es-ES_tradnl"/>
        </w:rPr>
      </w:pPr>
    </w:p>
    <w:p w:rsidR="00282F1D" w:rsidRPr="00AF650E" w:rsidRDefault="00282F1D" w:rsidP="00282F1D">
      <w:pPr>
        <w:spacing w:before="0"/>
        <w:ind w:firstLine="720"/>
        <w:rPr>
          <w:rFonts w:ascii="Arial" w:hAnsi="Arial"/>
          <w:b/>
          <w:sz w:val="20"/>
          <w:lang w:val="es-ES_tradnl"/>
        </w:rPr>
      </w:pPr>
      <w:r w:rsidRPr="00AF650E">
        <w:rPr>
          <w:rFonts w:ascii="Arial" w:hAnsi="Arial"/>
          <w:sz w:val="20"/>
          <w:lang w:val="es-ES_tradnl"/>
        </w:rPr>
        <w:t>Si la información no está disponible, todos los bits se ponen a 1.</w:t>
      </w:r>
    </w:p>
    <w:p w:rsidR="00282F1D" w:rsidRPr="00AF650E" w:rsidRDefault="00282F1D" w:rsidP="00282F1D">
      <w:pPr>
        <w:pStyle w:val="Heading4"/>
        <w:rPr>
          <w:lang w:val="es-ES_tradnl"/>
        </w:rPr>
      </w:pPr>
      <w:r w:rsidRPr="00AF650E">
        <w:rPr>
          <w:lang w:val="es-ES_tradnl"/>
        </w:rPr>
        <w:t>3.4.2.2</w:t>
      </w:r>
      <w:r w:rsidRPr="00AF650E">
        <w:rPr>
          <w:lang w:val="es-ES_tradnl"/>
        </w:rPr>
        <w:tab/>
        <w:t xml:space="preserve">Datos SSYB </w:t>
      </w:r>
    </w:p>
    <w:p w:rsidR="00282F1D" w:rsidRPr="00AF650E" w:rsidRDefault="00282F1D" w:rsidP="00442F6B">
      <w:pPr>
        <w:rPr>
          <w:lang w:val="es-ES_tradnl"/>
        </w:rPr>
      </w:pPr>
      <w:r w:rsidRPr="00AF650E">
        <w:rPr>
          <w:lang w:val="es-ES_tradnl"/>
        </w:rPr>
        <w:t>Todas las cargas útiles de SSYB constarán de un paquete de 5</w:t>
      </w:r>
      <w:r w:rsidR="00442F6B">
        <w:rPr>
          <w:lang w:val="es-ES_tradnl"/>
        </w:rPr>
        <w:t> </w:t>
      </w:r>
      <w:r w:rsidRPr="00AF650E">
        <w:rPr>
          <w:lang w:val="es-ES_tradnl"/>
        </w:rPr>
        <w:t xml:space="preserve">bytes, tal como se muestra en la </w:t>
      </w:r>
      <w:r w:rsidR="00FF33C6">
        <w:rPr>
          <w:lang w:val="es-ES_tradnl"/>
        </w:rPr>
        <w:t>Fig. </w:t>
      </w:r>
      <w:r w:rsidRPr="00AF650E">
        <w:rPr>
          <w:lang w:val="es-ES_tradnl"/>
        </w:rPr>
        <w:t>5. En el Cuadro</w:t>
      </w:r>
      <w:r w:rsidR="00442F6B">
        <w:rPr>
          <w:lang w:val="es-ES_tradnl"/>
        </w:rPr>
        <w:t> </w:t>
      </w:r>
      <w:r w:rsidRPr="00AF650E">
        <w:rPr>
          <w:lang w:val="es-ES_tradnl"/>
        </w:rPr>
        <w:t>9 se muestra el encabezamiento de paquete (organización del byte PC0 ). En el Cuadro 10 se muestra la estructura de paquetes de datos SSYB en cada canal DIF.</w:t>
      </w:r>
    </w:p>
    <w:p w:rsidR="00282F1D" w:rsidRPr="00B040B9" w:rsidRDefault="00282F1D" w:rsidP="00282F1D">
      <w:pPr>
        <w:pStyle w:val="FigureNo"/>
      </w:pPr>
      <w:r w:rsidRPr="00B040B9">
        <w:t>FigurA 5</w:t>
      </w:r>
    </w:p>
    <w:p w:rsidR="00282F1D" w:rsidRPr="00B040B9" w:rsidRDefault="00282F1D" w:rsidP="00282F1D">
      <w:pPr>
        <w:pStyle w:val="Figuretitle"/>
      </w:pPr>
      <w:r w:rsidRPr="00B040B9">
        <w:t>Paquete en SSYB</w:t>
      </w:r>
    </w:p>
    <w:p w:rsidR="00282F1D" w:rsidRPr="00B040B9" w:rsidRDefault="005D7EBB" w:rsidP="00282F1D">
      <w:pPr>
        <w:pStyle w:val="Figure"/>
      </w:pPr>
      <w:r>
        <w:object w:dxaOrig="5357" w:dyaOrig="1751">
          <v:shape id="_x0000_i1029" type="#_x0000_t75" style="width:267.5pt;height:87.5pt" o:ole="">
            <v:imagedata r:id="rId28" o:title=""/>
          </v:shape>
          <o:OLEObject Type="Embed" ProgID="CorelDRAW.Graphic.14" ShapeID="_x0000_i1029" DrawAspect="Content" ObjectID="_1354022505" r:id="rId29"/>
        </w:object>
      </w:r>
    </w:p>
    <w:p w:rsidR="00282F1D" w:rsidRPr="00AF650E" w:rsidRDefault="00282F1D" w:rsidP="00282F1D">
      <w:pPr>
        <w:pStyle w:val="TableNo"/>
        <w:rPr>
          <w:lang w:val="es-ES_tradnl"/>
        </w:rPr>
      </w:pPr>
      <w:r w:rsidRPr="00AF650E">
        <w:rPr>
          <w:lang w:val="es-ES_tradnl"/>
        </w:rPr>
        <w:lastRenderedPageBreak/>
        <w:t>CUADRO 9</w:t>
      </w:r>
    </w:p>
    <w:p w:rsidR="00282F1D" w:rsidRPr="00AF650E" w:rsidRDefault="00282F1D" w:rsidP="00282F1D">
      <w:pPr>
        <w:pStyle w:val="Tabletitle"/>
        <w:rPr>
          <w:lang w:val="es-ES_tradnl"/>
        </w:rPr>
      </w:pPr>
      <w:r w:rsidRPr="00AF650E">
        <w:rPr>
          <w:lang w:val="es-ES_tradnl"/>
        </w:rPr>
        <w:t xml:space="preserve">Cuadro del encabezamiento de paquete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2"/>
        <w:gridCol w:w="850"/>
        <w:gridCol w:w="850"/>
        <w:gridCol w:w="850"/>
        <w:gridCol w:w="851"/>
        <w:gridCol w:w="851"/>
        <w:gridCol w:w="851"/>
        <w:gridCol w:w="851"/>
        <w:gridCol w:w="851"/>
        <w:gridCol w:w="851"/>
        <w:gridCol w:w="851"/>
      </w:tblGrid>
      <w:tr w:rsidR="00282F1D" w:rsidRPr="00B040B9" w:rsidTr="00BB36C7">
        <w:trPr>
          <w:jc w:val="center"/>
        </w:trPr>
        <w:tc>
          <w:tcPr>
            <w:tcW w:w="1134" w:type="dxa"/>
            <w:tcBorders>
              <w:tl2br w:val="single" w:sz="4" w:space="0" w:color="auto"/>
            </w:tcBorders>
            <w:vAlign w:val="center"/>
          </w:tcPr>
          <w:p w:rsidR="00282F1D" w:rsidRPr="00E304AB" w:rsidRDefault="00E304AB" w:rsidP="00E304AB">
            <w:pPr>
              <w:pStyle w:val="Tabletext"/>
              <w:ind w:right="-57"/>
              <w:jc w:val="right"/>
              <w:rPr>
                <w:smallCaps/>
                <w:sz w:val="16"/>
              </w:rPr>
            </w:pPr>
            <w:r>
              <w:rPr>
                <w:smallCaps/>
                <w:sz w:val="16"/>
              </w:rPr>
              <w:t>SUPERIOR</w:t>
            </w:r>
          </w:p>
          <w:p w:rsidR="00282F1D" w:rsidRPr="00E304AB" w:rsidRDefault="00282F1D" w:rsidP="00E304AB">
            <w:pPr>
              <w:pStyle w:val="Tabletext"/>
              <w:rPr>
                <w:smallCaps/>
                <w:sz w:val="16"/>
              </w:rPr>
            </w:pPr>
          </w:p>
          <w:p w:rsidR="00282F1D" w:rsidRPr="00E304AB" w:rsidRDefault="00282F1D" w:rsidP="00E304AB">
            <w:pPr>
              <w:pStyle w:val="Tabletext"/>
              <w:ind w:left="-57"/>
              <w:rPr>
                <w:smallCaps/>
                <w:sz w:val="16"/>
              </w:rPr>
            </w:pPr>
            <w:r w:rsidRPr="00E304AB">
              <w:rPr>
                <w:smallCaps/>
                <w:sz w:val="16"/>
              </w:rPr>
              <w:t>INFERIOR</w:t>
            </w:r>
          </w:p>
        </w:tc>
        <w:tc>
          <w:tcPr>
            <w:tcW w:w="851" w:type="dxa"/>
            <w:vAlign w:val="center"/>
          </w:tcPr>
          <w:p w:rsidR="00282F1D" w:rsidRPr="00E304AB" w:rsidRDefault="00282F1D" w:rsidP="00E304AB">
            <w:pPr>
              <w:pStyle w:val="Tabletext"/>
              <w:jc w:val="center"/>
              <w:rPr>
                <w:sz w:val="16"/>
              </w:rPr>
            </w:pPr>
            <w:r w:rsidRPr="00E304AB">
              <w:rPr>
                <w:sz w:val="16"/>
              </w:rPr>
              <w:t>0000</w:t>
            </w:r>
          </w:p>
        </w:tc>
        <w:tc>
          <w:tcPr>
            <w:tcW w:w="851" w:type="dxa"/>
            <w:vAlign w:val="center"/>
          </w:tcPr>
          <w:p w:rsidR="00282F1D" w:rsidRPr="00E304AB" w:rsidRDefault="00282F1D" w:rsidP="00E304AB">
            <w:pPr>
              <w:pStyle w:val="Tabletext"/>
              <w:jc w:val="center"/>
              <w:rPr>
                <w:sz w:val="16"/>
              </w:rPr>
            </w:pPr>
            <w:r w:rsidRPr="00E304AB">
              <w:rPr>
                <w:sz w:val="16"/>
              </w:rPr>
              <w:t>0001</w:t>
            </w:r>
          </w:p>
        </w:tc>
        <w:tc>
          <w:tcPr>
            <w:tcW w:w="851" w:type="dxa"/>
            <w:vAlign w:val="center"/>
          </w:tcPr>
          <w:p w:rsidR="00282F1D" w:rsidRPr="00E304AB" w:rsidRDefault="00282F1D" w:rsidP="00E304AB">
            <w:pPr>
              <w:pStyle w:val="Tabletext"/>
              <w:jc w:val="center"/>
              <w:rPr>
                <w:sz w:val="16"/>
              </w:rPr>
            </w:pPr>
            <w:r w:rsidRPr="00E304AB">
              <w:rPr>
                <w:sz w:val="16"/>
              </w:rPr>
              <w:t>0010</w:t>
            </w:r>
          </w:p>
        </w:tc>
        <w:tc>
          <w:tcPr>
            <w:tcW w:w="851" w:type="dxa"/>
            <w:vAlign w:val="center"/>
          </w:tcPr>
          <w:p w:rsidR="00282F1D" w:rsidRPr="00E304AB" w:rsidRDefault="00282F1D" w:rsidP="00E304AB">
            <w:pPr>
              <w:pStyle w:val="Tabletext"/>
              <w:jc w:val="center"/>
              <w:rPr>
                <w:sz w:val="16"/>
              </w:rPr>
            </w:pPr>
            <w:r w:rsidRPr="00E304AB">
              <w:rPr>
                <w:sz w:val="16"/>
              </w:rPr>
              <w:t>0011</w:t>
            </w:r>
          </w:p>
        </w:tc>
        <w:tc>
          <w:tcPr>
            <w:tcW w:w="851" w:type="dxa"/>
            <w:vAlign w:val="center"/>
          </w:tcPr>
          <w:p w:rsidR="00282F1D" w:rsidRPr="00E304AB" w:rsidRDefault="00282F1D" w:rsidP="00E304AB">
            <w:pPr>
              <w:pStyle w:val="Tabletext"/>
              <w:jc w:val="center"/>
              <w:rPr>
                <w:sz w:val="16"/>
              </w:rPr>
            </w:pPr>
            <w:r w:rsidRPr="00E304AB">
              <w:rPr>
                <w:sz w:val="16"/>
              </w:rPr>
              <w:t>0100</w:t>
            </w:r>
          </w:p>
        </w:tc>
        <w:tc>
          <w:tcPr>
            <w:tcW w:w="851" w:type="dxa"/>
            <w:vAlign w:val="center"/>
          </w:tcPr>
          <w:p w:rsidR="00282F1D" w:rsidRPr="00E304AB" w:rsidRDefault="00282F1D" w:rsidP="00E304AB">
            <w:pPr>
              <w:pStyle w:val="Tabletext"/>
              <w:jc w:val="center"/>
              <w:rPr>
                <w:sz w:val="16"/>
              </w:rPr>
            </w:pPr>
            <w:r w:rsidRPr="00E304AB">
              <w:rPr>
                <w:sz w:val="16"/>
              </w:rPr>
              <w:t>0101</w:t>
            </w:r>
          </w:p>
        </w:tc>
        <w:tc>
          <w:tcPr>
            <w:tcW w:w="851" w:type="dxa"/>
            <w:vAlign w:val="center"/>
          </w:tcPr>
          <w:p w:rsidR="00282F1D" w:rsidRPr="00E304AB" w:rsidRDefault="00282F1D" w:rsidP="00E304AB">
            <w:pPr>
              <w:pStyle w:val="Tabletext"/>
              <w:jc w:val="center"/>
              <w:rPr>
                <w:sz w:val="16"/>
              </w:rPr>
            </w:pPr>
            <w:r w:rsidRPr="00E304AB">
              <w:rPr>
                <w:sz w:val="16"/>
              </w:rPr>
              <w:t>0110</w:t>
            </w:r>
          </w:p>
        </w:tc>
        <w:tc>
          <w:tcPr>
            <w:tcW w:w="851" w:type="dxa"/>
            <w:vAlign w:val="center"/>
          </w:tcPr>
          <w:p w:rsidR="00282F1D" w:rsidRPr="00E304AB" w:rsidRDefault="00282F1D" w:rsidP="00E304AB">
            <w:pPr>
              <w:pStyle w:val="Tabletext"/>
              <w:jc w:val="center"/>
              <w:rPr>
                <w:sz w:val="16"/>
              </w:rPr>
            </w:pPr>
            <w:r w:rsidRPr="00E304AB">
              <w:rPr>
                <w:sz w:val="16"/>
              </w:rPr>
              <w:t>0111</w:t>
            </w:r>
          </w:p>
        </w:tc>
        <w:tc>
          <w:tcPr>
            <w:tcW w:w="851" w:type="dxa"/>
            <w:vAlign w:val="center"/>
          </w:tcPr>
          <w:p w:rsidR="00282F1D" w:rsidRPr="00E304AB" w:rsidRDefault="00282F1D" w:rsidP="00E304AB">
            <w:pPr>
              <w:pStyle w:val="Tabletext"/>
              <w:jc w:val="center"/>
              <w:rPr>
                <w:sz w:val="16"/>
              </w:rPr>
            </w:pPr>
            <w:r w:rsidRPr="00E304AB">
              <w:rPr>
                <w:sz w:val="16"/>
              </w:rPr>
              <w:t>—</w:t>
            </w:r>
          </w:p>
        </w:tc>
        <w:tc>
          <w:tcPr>
            <w:tcW w:w="851" w:type="dxa"/>
            <w:vAlign w:val="center"/>
          </w:tcPr>
          <w:p w:rsidR="00282F1D" w:rsidRPr="00E304AB" w:rsidRDefault="00282F1D" w:rsidP="00E304AB">
            <w:pPr>
              <w:pStyle w:val="Tabletext"/>
              <w:jc w:val="center"/>
              <w:rPr>
                <w:sz w:val="16"/>
              </w:rPr>
            </w:pPr>
            <w:r w:rsidRPr="00E304AB">
              <w:rPr>
                <w:sz w:val="16"/>
              </w:rPr>
              <w:t>1111</w:t>
            </w:r>
          </w:p>
        </w:tc>
      </w:tr>
      <w:tr w:rsidR="00282F1D" w:rsidRPr="00945EBD" w:rsidTr="00BB36C7">
        <w:trPr>
          <w:jc w:val="center"/>
        </w:trPr>
        <w:tc>
          <w:tcPr>
            <w:tcW w:w="1134" w:type="dxa"/>
            <w:vAlign w:val="center"/>
          </w:tcPr>
          <w:p w:rsidR="00282F1D" w:rsidRPr="00945EBD" w:rsidRDefault="00945EBD" w:rsidP="00E304AB">
            <w:pPr>
              <w:pStyle w:val="Tabletext"/>
              <w:jc w:val="center"/>
              <w:rPr>
                <w:sz w:val="16"/>
                <w:lang w:val="es-ES_tradnl"/>
              </w:rPr>
            </w:pPr>
            <w:r w:rsidRPr="00945EBD">
              <w:rPr>
                <w:sz w:val="16"/>
                <w:lang w:val="es-ES_tradnl"/>
              </w:rPr>
              <w:br/>
            </w:r>
            <w:r w:rsidR="00282F1D" w:rsidRPr="00945EBD">
              <w:rPr>
                <w:sz w:val="16"/>
                <w:lang w:val="es-ES_tradnl"/>
              </w:rPr>
              <w:t>0000</w:t>
            </w:r>
            <w:r>
              <w:rPr>
                <w:sz w:val="16"/>
                <w:lang w:val="es-ES_tradnl"/>
              </w:rPr>
              <w:br/>
            </w:r>
          </w:p>
        </w:tc>
        <w:tc>
          <w:tcPr>
            <w:tcW w:w="851" w:type="dxa"/>
            <w:vAlign w:val="center"/>
          </w:tcPr>
          <w:p w:rsidR="00282F1D" w:rsidRPr="00945EBD" w:rsidRDefault="00282F1D" w:rsidP="00E304AB">
            <w:pPr>
              <w:pStyle w:val="Tabletext"/>
              <w:jc w:val="center"/>
              <w:rPr>
                <w:smallCaps/>
                <w:sz w:val="16"/>
                <w:lang w:val="es-ES_tradnl"/>
              </w:rPr>
            </w:pPr>
          </w:p>
        </w:tc>
        <w:tc>
          <w:tcPr>
            <w:tcW w:w="851" w:type="dxa"/>
            <w:vAlign w:val="center"/>
          </w:tcPr>
          <w:p w:rsidR="00282F1D" w:rsidRPr="00945EBD" w:rsidRDefault="00282F1D" w:rsidP="00E304AB">
            <w:pPr>
              <w:pStyle w:val="Tabletext"/>
              <w:jc w:val="center"/>
              <w:rPr>
                <w:smallCaps/>
                <w:sz w:val="16"/>
                <w:lang w:val="es-ES_tradnl"/>
              </w:rPr>
            </w:pPr>
          </w:p>
        </w:tc>
        <w:tc>
          <w:tcPr>
            <w:tcW w:w="851" w:type="dxa"/>
            <w:vAlign w:val="center"/>
          </w:tcPr>
          <w:p w:rsidR="00282F1D" w:rsidRPr="00945EBD" w:rsidRDefault="00282F1D" w:rsidP="00E304AB">
            <w:pPr>
              <w:pStyle w:val="Tabletext"/>
              <w:jc w:val="center"/>
              <w:rPr>
                <w:smallCaps/>
                <w:sz w:val="16"/>
                <w:lang w:val="es-ES_tradnl"/>
              </w:rPr>
            </w:pPr>
          </w:p>
        </w:tc>
        <w:tc>
          <w:tcPr>
            <w:tcW w:w="851" w:type="dxa"/>
            <w:vAlign w:val="center"/>
          </w:tcPr>
          <w:p w:rsidR="00282F1D" w:rsidRPr="00945EBD" w:rsidRDefault="00282F1D" w:rsidP="00E304AB">
            <w:pPr>
              <w:pStyle w:val="Tabletext"/>
              <w:jc w:val="center"/>
              <w:rPr>
                <w:smallCaps/>
                <w:sz w:val="16"/>
                <w:lang w:val="es-ES_tradnl"/>
              </w:rPr>
            </w:pPr>
          </w:p>
        </w:tc>
        <w:tc>
          <w:tcPr>
            <w:tcW w:w="851" w:type="dxa"/>
            <w:vAlign w:val="center"/>
          </w:tcPr>
          <w:p w:rsidR="00282F1D" w:rsidRPr="00945EBD" w:rsidRDefault="00282F1D" w:rsidP="00E304AB">
            <w:pPr>
              <w:pStyle w:val="Tabletext"/>
              <w:jc w:val="center"/>
              <w:rPr>
                <w:smallCaps/>
                <w:sz w:val="16"/>
                <w:lang w:val="es-ES_tradnl"/>
              </w:rPr>
            </w:pPr>
          </w:p>
        </w:tc>
        <w:tc>
          <w:tcPr>
            <w:tcW w:w="851" w:type="dxa"/>
            <w:vAlign w:val="center"/>
          </w:tcPr>
          <w:p w:rsidR="00282F1D" w:rsidRPr="00945EBD" w:rsidRDefault="00282F1D" w:rsidP="00E304AB">
            <w:pPr>
              <w:pStyle w:val="Tabletext"/>
              <w:jc w:val="center"/>
              <w:rPr>
                <w:smallCaps/>
                <w:sz w:val="16"/>
                <w:lang w:val="es-ES_tradnl"/>
              </w:rPr>
            </w:pPr>
            <w:r w:rsidRPr="00945EBD">
              <w:rPr>
                <w:smallCaps/>
                <w:sz w:val="16"/>
                <w:lang w:val="es-ES_tradnl"/>
              </w:rPr>
              <w:t>FUENTE de AUDIO</w:t>
            </w:r>
          </w:p>
        </w:tc>
        <w:tc>
          <w:tcPr>
            <w:tcW w:w="851" w:type="dxa"/>
            <w:vAlign w:val="center"/>
          </w:tcPr>
          <w:p w:rsidR="00282F1D" w:rsidRPr="00945EBD" w:rsidRDefault="00282F1D" w:rsidP="00E304AB">
            <w:pPr>
              <w:pStyle w:val="Tabletext"/>
              <w:jc w:val="center"/>
              <w:rPr>
                <w:smallCaps/>
                <w:sz w:val="16"/>
                <w:lang w:val="es-ES_tradnl"/>
              </w:rPr>
            </w:pPr>
            <w:r w:rsidRPr="00945EBD">
              <w:rPr>
                <w:smallCaps/>
                <w:sz w:val="16"/>
                <w:lang w:val="es-ES_tradnl"/>
              </w:rPr>
              <w:t>FUENTE de vídeo</w:t>
            </w:r>
          </w:p>
        </w:tc>
        <w:tc>
          <w:tcPr>
            <w:tcW w:w="851" w:type="dxa"/>
            <w:vAlign w:val="center"/>
          </w:tcPr>
          <w:p w:rsidR="00282F1D" w:rsidRPr="00945EBD" w:rsidRDefault="00282F1D" w:rsidP="00E304AB">
            <w:pPr>
              <w:pStyle w:val="Tabletext"/>
              <w:jc w:val="center"/>
              <w:rPr>
                <w:smallCaps/>
                <w:sz w:val="16"/>
                <w:lang w:val="es-ES_tradnl"/>
              </w:rPr>
            </w:pPr>
          </w:p>
        </w:tc>
        <w:tc>
          <w:tcPr>
            <w:tcW w:w="851" w:type="dxa"/>
            <w:vAlign w:val="center"/>
          </w:tcPr>
          <w:p w:rsidR="00282F1D" w:rsidRPr="00945EBD" w:rsidRDefault="00282F1D" w:rsidP="00E304AB">
            <w:pPr>
              <w:pStyle w:val="Tabletext"/>
              <w:jc w:val="center"/>
              <w:rPr>
                <w:smallCaps/>
                <w:sz w:val="16"/>
                <w:lang w:val="es-ES_tradnl"/>
              </w:rPr>
            </w:pPr>
          </w:p>
        </w:tc>
        <w:tc>
          <w:tcPr>
            <w:tcW w:w="851" w:type="dxa"/>
            <w:vAlign w:val="center"/>
          </w:tcPr>
          <w:p w:rsidR="00282F1D" w:rsidRPr="00945EBD" w:rsidRDefault="00282F1D" w:rsidP="00E304AB">
            <w:pPr>
              <w:pStyle w:val="Tabletext"/>
              <w:jc w:val="center"/>
              <w:rPr>
                <w:smallCaps/>
                <w:sz w:val="16"/>
                <w:lang w:val="es-ES_tradnl"/>
              </w:rPr>
            </w:pPr>
          </w:p>
        </w:tc>
      </w:tr>
      <w:tr w:rsidR="00282F1D" w:rsidRPr="00945EBD" w:rsidTr="00BB36C7">
        <w:trPr>
          <w:jc w:val="center"/>
        </w:trPr>
        <w:tc>
          <w:tcPr>
            <w:tcW w:w="1134" w:type="dxa"/>
            <w:vAlign w:val="center"/>
          </w:tcPr>
          <w:p w:rsidR="00282F1D" w:rsidRPr="00945EBD" w:rsidRDefault="00945EBD" w:rsidP="00945EBD">
            <w:pPr>
              <w:pStyle w:val="Tabletext"/>
              <w:jc w:val="center"/>
              <w:rPr>
                <w:sz w:val="16"/>
                <w:lang w:val="es-ES_tradnl"/>
              </w:rPr>
            </w:pPr>
            <w:r w:rsidRPr="00945EBD">
              <w:rPr>
                <w:sz w:val="16"/>
                <w:lang w:val="es-ES_tradnl"/>
              </w:rPr>
              <w:br/>
            </w:r>
            <w:r w:rsidR="00282F1D" w:rsidRPr="00945EBD">
              <w:rPr>
                <w:sz w:val="16"/>
                <w:lang w:val="es-ES_tradnl"/>
              </w:rPr>
              <w:t>0001</w:t>
            </w:r>
            <w:r w:rsidRPr="00945EBD">
              <w:rPr>
                <w:sz w:val="16"/>
                <w:lang w:val="es-ES_tradnl"/>
              </w:rPr>
              <w:br/>
            </w:r>
          </w:p>
        </w:tc>
        <w:tc>
          <w:tcPr>
            <w:tcW w:w="851" w:type="dxa"/>
            <w:vAlign w:val="center"/>
          </w:tcPr>
          <w:p w:rsidR="00282F1D" w:rsidRPr="00945EBD" w:rsidRDefault="00282F1D" w:rsidP="00E304AB">
            <w:pPr>
              <w:pStyle w:val="Tabletext"/>
              <w:jc w:val="center"/>
              <w:rPr>
                <w:smallCaps/>
                <w:sz w:val="16"/>
                <w:lang w:val="es-ES_tradnl"/>
              </w:rPr>
            </w:pPr>
          </w:p>
        </w:tc>
        <w:tc>
          <w:tcPr>
            <w:tcW w:w="851" w:type="dxa"/>
            <w:vAlign w:val="center"/>
          </w:tcPr>
          <w:p w:rsidR="00282F1D" w:rsidRPr="00945EBD" w:rsidRDefault="00282F1D" w:rsidP="00E304AB">
            <w:pPr>
              <w:pStyle w:val="Tabletext"/>
              <w:jc w:val="center"/>
              <w:rPr>
                <w:smallCaps/>
                <w:sz w:val="16"/>
                <w:lang w:val="es-ES_tradnl"/>
              </w:rPr>
            </w:pPr>
          </w:p>
        </w:tc>
        <w:tc>
          <w:tcPr>
            <w:tcW w:w="851" w:type="dxa"/>
            <w:vAlign w:val="center"/>
          </w:tcPr>
          <w:p w:rsidR="00282F1D" w:rsidRPr="00945EBD" w:rsidRDefault="00282F1D" w:rsidP="00E304AB">
            <w:pPr>
              <w:pStyle w:val="Tabletext"/>
              <w:jc w:val="center"/>
              <w:rPr>
                <w:smallCaps/>
                <w:sz w:val="16"/>
                <w:lang w:val="es-ES_tradnl"/>
              </w:rPr>
            </w:pPr>
          </w:p>
        </w:tc>
        <w:tc>
          <w:tcPr>
            <w:tcW w:w="851" w:type="dxa"/>
            <w:vAlign w:val="center"/>
          </w:tcPr>
          <w:p w:rsidR="00282F1D" w:rsidRPr="00945EBD" w:rsidRDefault="00282F1D" w:rsidP="00E304AB">
            <w:pPr>
              <w:pStyle w:val="Tabletext"/>
              <w:jc w:val="center"/>
              <w:rPr>
                <w:smallCaps/>
                <w:sz w:val="16"/>
                <w:lang w:val="es-ES_tradnl"/>
              </w:rPr>
            </w:pPr>
          </w:p>
        </w:tc>
        <w:tc>
          <w:tcPr>
            <w:tcW w:w="851" w:type="dxa"/>
            <w:vAlign w:val="center"/>
          </w:tcPr>
          <w:p w:rsidR="00282F1D" w:rsidRPr="00945EBD" w:rsidRDefault="00282F1D" w:rsidP="00E304AB">
            <w:pPr>
              <w:pStyle w:val="Tabletext"/>
              <w:jc w:val="center"/>
              <w:rPr>
                <w:smallCaps/>
                <w:sz w:val="16"/>
                <w:lang w:val="es-ES_tradnl"/>
              </w:rPr>
            </w:pPr>
          </w:p>
        </w:tc>
        <w:tc>
          <w:tcPr>
            <w:tcW w:w="851" w:type="dxa"/>
            <w:vAlign w:val="center"/>
          </w:tcPr>
          <w:p w:rsidR="00282F1D" w:rsidRPr="00AF650E" w:rsidRDefault="00282F1D" w:rsidP="00E304AB">
            <w:pPr>
              <w:pStyle w:val="Tabletext"/>
              <w:jc w:val="center"/>
              <w:rPr>
                <w:smallCaps/>
                <w:sz w:val="16"/>
                <w:lang w:val="es-ES_tradnl"/>
              </w:rPr>
            </w:pPr>
            <w:r w:rsidRPr="00AF650E">
              <w:rPr>
                <w:smallCaps/>
                <w:sz w:val="16"/>
                <w:lang w:val="es-ES_tradnl"/>
              </w:rPr>
              <w:t>Control de FUENTE de AUDIO</w:t>
            </w:r>
          </w:p>
        </w:tc>
        <w:tc>
          <w:tcPr>
            <w:tcW w:w="851" w:type="dxa"/>
            <w:vAlign w:val="center"/>
          </w:tcPr>
          <w:p w:rsidR="00282F1D" w:rsidRPr="00AF650E" w:rsidRDefault="00282F1D" w:rsidP="00E304AB">
            <w:pPr>
              <w:pStyle w:val="Tabletext"/>
              <w:jc w:val="center"/>
              <w:rPr>
                <w:smallCaps/>
                <w:sz w:val="16"/>
                <w:lang w:val="es-ES_tradnl"/>
              </w:rPr>
            </w:pPr>
            <w:r w:rsidRPr="00AF650E">
              <w:rPr>
                <w:smallCaps/>
                <w:sz w:val="16"/>
                <w:lang w:val="es-ES_tradnl"/>
              </w:rPr>
              <w:t>Control de FUENTE de vídeo</w:t>
            </w:r>
          </w:p>
        </w:tc>
        <w:tc>
          <w:tcPr>
            <w:tcW w:w="851" w:type="dxa"/>
            <w:vAlign w:val="center"/>
          </w:tcPr>
          <w:p w:rsidR="00282F1D" w:rsidRPr="00AF650E" w:rsidRDefault="00282F1D" w:rsidP="00E304AB">
            <w:pPr>
              <w:pStyle w:val="Tabletext"/>
              <w:jc w:val="center"/>
              <w:rPr>
                <w:smallCaps/>
                <w:sz w:val="16"/>
                <w:lang w:val="es-ES_tradnl"/>
              </w:rPr>
            </w:pPr>
          </w:p>
        </w:tc>
        <w:tc>
          <w:tcPr>
            <w:tcW w:w="851" w:type="dxa"/>
            <w:vAlign w:val="center"/>
          </w:tcPr>
          <w:p w:rsidR="00282F1D" w:rsidRPr="00AF650E" w:rsidRDefault="00282F1D" w:rsidP="00E304AB">
            <w:pPr>
              <w:pStyle w:val="Tabletext"/>
              <w:jc w:val="center"/>
              <w:rPr>
                <w:smallCaps/>
                <w:sz w:val="16"/>
                <w:lang w:val="es-ES_tradnl"/>
              </w:rPr>
            </w:pPr>
          </w:p>
        </w:tc>
        <w:tc>
          <w:tcPr>
            <w:tcW w:w="851" w:type="dxa"/>
            <w:vAlign w:val="center"/>
          </w:tcPr>
          <w:p w:rsidR="00282F1D" w:rsidRPr="00AF650E" w:rsidRDefault="00282F1D" w:rsidP="00E304AB">
            <w:pPr>
              <w:pStyle w:val="Tabletext"/>
              <w:jc w:val="center"/>
              <w:rPr>
                <w:smallCaps/>
                <w:sz w:val="16"/>
                <w:lang w:val="es-ES_tradnl"/>
              </w:rPr>
            </w:pPr>
          </w:p>
        </w:tc>
      </w:tr>
      <w:tr w:rsidR="00282F1D" w:rsidRPr="00945EBD" w:rsidTr="00BB36C7">
        <w:trPr>
          <w:jc w:val="center"/>
        </w:trPr>
        <w:tc>
          <w:tcPr>
            <w:tcW w:w="1134" w:type="dxa"/>
            <w:vAlign w:val="center"/>
          </w:tcPr>
          <w:p w:rsidR="00282F1D" w:rsidRPr="00945EBD" w:rsidRDefault="00945EBD" w:rsidP="00945EBD">
            <w:pPr>
              <w:pStyle w:val="Tabletext"/>
              <w:jc w:val="center"/>
              <w:rPr>
                <w:sz w:val="16"/>
                <w:lang w:val="es-ES_tradnl"/>
              </w:rPr>
            </w:pPr>
            <w:r>
              <w:rPr>
                <w:sz w:val="16"/>
                <w:lang w:val="es-ES_tradnl"/>
              </w:rPr>
              <w:br/>
            </w:r>
            <w:r w:rsidR="00282F1D" w:rsidRPr="00945EBD">
              <w:rPr>
                <w:sz w:val="16"/>
                <w:lang w:val="es-ES_tradnl"/>
              </w:rPr>
              <w:t>0010</w:t>
            </w:r>
            <w:r w:rsidRPr="00945EBD">
              <w:rPr>
                <w:sz w:val="16"/>
                <w:lang w:val="es-ES_tradnl"/>
              </w:rPr>
              <w:br/>
            </w:r>
          </w:p>
        </w:tc>
        <w:tc>
          <w:tcPr>
            <w:tcW w:w="851" w:type="dxa"/>
            <w:vAlign w:val="center"/>
          </w:tcPr>
          <w:p w:rsidR="00282F1D" w:rsidRPr="00945EBD" w:rsidRDefault="00282F1D" w:rsidP="00E304AB">
            <w:pPr>
              <w:pStyle w:val="Tabletext"/>
              <w:jc w:val="center"/>
              <w:rPr>
                <w:smallCaps/>
                <w:sz w:val="16"/>
                <w:lang w:val="es-ES_tradnl"/>
              </w:rPr>
            </w:pPr>
          </w:p>
        </w:tc>
        <w:tc>
          <w:tcPr>
            <w:tcW w:w="851" w:type="dxa"/>
            <w:vAlign w:val="center"/>
          </w:tcPr>
          <w:p w:rsidR="00282F1D" w:rsidRPr="00945EBD" w:rsidRDefault="00282F1D" w:rsidP="00E304AB">
            <w:pPr>
              <w:pStyle w:val="Tabletext"/>
              <w:jc w:val="center"/>
              <w:rPr>
                <w:smallCaps/>
                <w:sz w:val="16"/>
                <w:lang w:val="es-ES_tradnl"/>
              </w:rPr>
            </w:pPr>
          </w:p>
        </w:tc>
        <w:tc>
          <w:tcPr>
            <w:tcW w:w="851" w:type="dxa"/>
            <w:vAlign w:val="center"/>
          </w:tcPr>
          <w:p w:rsidR="00282F1D" w:rsidRPr="00945EBD" w:rsidRDefault="00282F1D" w:rsidP="00E304AB">
            <w:pPr>
              <w:pStyle w:val="Tabletext"/>
              <w:jc w:val="center"/>
              <w:rPr>
                <w:smallCaps/>
                <w:sz w:val="16"/>
                <w:lang w:val="es-ES_tradnl"/>
              </w:rPr>
            </w:pPr>
          </w:p>
        </w:tc>
        <w:tc>
          <w:tcPr>
            <w:tcW w:w="851" w:type="dxa"/>
            <w:vAlign w:val="center"/>
          </w:tcPr>
          <w:p w:rsidR="00282F1D" w:rsidRPr="00945EBD" w:rsidRDefault="00282F1D" w:rsidP="00E304AB">
            <w:pPr>
              <w:pStyle w:val="Tabletext"/>
              <w:jc w:val="center"/>
              <w:rPr>
                <w:smallCaps/>
                <w:sz w:val="16"/>
                <w:lang w:val="es-ES_tradnl"/>
              </w:rPr>
            </w:pPr>
          </w:p>
        </w:tc>
        <w:tc>
          <w:tcPr>
            <w:tcW w:w="851" w:type="dxa"/>
            <w:vAlign w:val="center"/>
          </w:tcPr>
          <w:p w:rsidR="00282F1D" w:rsidRPr="00945EBD" w:rsidRDefault="00282F1D" w:rsidP="00E304AB">
            <w:pPr>
              <w:pStyle w:val="Tabletext"/>
              <w:jc w:val="center"/>
              <w:rPr>
                <w:smallCaps/>
                <w:sz w:val="16"/>
                <w:lang w:val="es-ES_tradnl"/>
              </w:rPr>
            </w:pPr>
          </w:p>
        </w:tc>
        <w:tc>
          <w:tcPr>
            <w:tcW w:w="851" w:type="dxa"/>
            <w:vAlign w:val="center"/>
          </w:tcPr>
          <w:p w:rsidR="00282F1D" w:rsidRPr="00945EBD" w:rsidRDefault="00282F1D" w:rsidP="00E304AB">
            <w:pPr>
              <w:pStyle w:val="Tabletext"/>
              <w:jc w:val="center"/>
              <w:rPr>
                <w:smallCaps/>
                <w:sz w:val="16"/>
                <w:lang w:val="es-ES_tradnl"/>
              </w:rPr>
            </w:pPr>
          </w:p>
        </w:tc>
        <w:tc>
          <w:tcPr>
            <w:tcW w:w="851" w:type="dxa"/>
            <w:vAlign w:val="center"/>
          </w:tcPr>
          <w:p w:rsidR="00282F1D" w:rsidRPr="00945EBD" w:rsidRDefault="00282F1D" w:rsidP="00E304AB">
            <w:pPr>
              <w:pStyle w:val="Tabletext"/>
              <w:jc w:val="center"/>
              <w:rPr>
                <w:smallCaps/>
                <w:sz w:val="16"/>
                <w:lang w:val="es-ES_tradnl"/>
              </w:rPr>
            </w:pPr>
          </w:p>
        </w:tc>
        <w:tc>
          <w:tcPr>
            <w:tcW w:w="851" w:type="dxa"/>
            <w:vAlign w:val="center"/>
          </w:tcPr>
          <w:p w:rsidR="00282F1D" w:rsidRPr="00945EBD" w:rsidRDefault="00282F1D" w:rsidP="00E304AB">
            <w:pPr>
              <w:pStyle w:val="Tabletext"/>
              <w:jc w:val="center"/>
              <w:rPr>
                <w:smallCaps/>
                <w:sz w:val="16"/>
                <w:lang w:val="es-ES_tradnl"/>
              </w:rPr>
            </w:pPr>
          </w:p>
        </w:tc>
        <w:tc>
          <w:tcPr>
            <w:tcW w:w="851" w:type="dxa"/>
            <w:vAlign w:val="center"/>
          </w:tcPr>
          <w:p w:rsidR="00282F1D" w:rsidRPr="00945EBD" w:rsidRDefault="00282F1D" w:rsidP="00E304AB">
            <w:pPr>
              <w:pStyle w:val="Tabletext"/>
              <w:jc w:val="center"/>
              <w:rPr>
                <w:smallCaps/>
                <w:sz w:val="16"/>
                <w:lang w:val="es-ES_tradnl"/>
              </w:rPr>
            </w:pPr>
          </w:p>
        </w:tc>
        <w:tc>
          <w:tcPr>
            <w:tcW w:w="851" w:type="dxa"/>
            <w:vAlign w:val="center"/>
          </w:tcPr>
          <w:p w:rsidR="00282F1D" w:rsidRPr="00945EBD" w:rsidRDefault="00282F1D" w:rsidP="00E304AB">
            <w:pPr>
              <w:pStyle w:val="Tabletext"/>
              <w:jc w:val="center"/>
              <w:rPr>
                <w:smallCaps/>
                <w:sz w:val="16"/>
                <w:lang w:val="es-ES_tradnl"/>
              </w:rPr>
            </w:pPr>
          </w:p>
        </w:tc>
      </w:tr>
      <w:tr w:rsidR="00282F1D" w:rsidRPr="00B040B9" w:rsidTr="00BB36C7">
        <w:trPr>
          <w:jc w:val="center"/>
        </w:trPr>
        <w:tc>
          <w:tcPr>
            <w:tcW w:w="1134" w:type="dxa"/>
            <w:vAlign w:val="center"/>
          </w:tcPr>
          <w:p w:rsidR="00282F1D" w:rsidRPr="00E304AB" w:rsidRDefault="00945EBD" w:rsidP="00945EBD">
            <w:pPr>
              <w:pStyle w:val="Tabletext"/>
              <w:jc w:val="center"/>
              <w:rPr>
                <w:sz w:val="16"/>
              </w:rPr>
            </w:pPr>
            <w:r w:rsidRPr="00945EBD">
              <w:rPr>
                <w:sz w:val="16"/>
                <w:lang w:val="es-ES_tradnl"/>
              </w:rPr>
              <w:br/>
            </w:r>
            <w:r w:rsidR="00282F1D" w:rsidRPr="00E304AB">
              <w:rPr>
                <w:sz w:val="16"/>
              </w:rPr>
              <w:t>0011</w:t>
            </w:r>
            <w:r>
              <w:rPr>
                <w:sz w:val="16"/>
              </w:rPr>
              <w:br/>
            </w: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r w:rsidRPr="00E304AB">
              <w:rPr>
                <w:smallCaps/>
                <w:sz w:val="16"/>
              </w:rPr>
              <w:t>código de tiempo</w:t>
            </w: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r>
      <w:tr w:rsidR="00282F1D" w:rsidRPr="00B040B9" w:rsidTr="00BB36C7">
        <w:trPr>
          <w:jc w:val="center"/>
        </w:trPr>
        <w:tc>
          <w:tcPr>
            <w:tcW w:w="1134" w:type="dxa"/>
            <w:vAlign w:val="center"/>
          </w:tcPr>
          <w:p w:rsidR="00282F1D" w:rsidRPr="00E304AB" w:rsidRDefault="00945EBD" w:rsidP="00945EBD">
            <w:pPr>
              <w:pStyle w:val="Tabletext"/>
              <w:jc w:val="center"/>
              <w:rPr>
                <w:sz w:val="16"/>
              </w:rPr>
            </w:pPr>
            <w:r>
              <w:rPr>
                <w:sz w:val="16"/>
              </w:rPr>
              <w:br/>
            </w:r>
            <w:r w:rsidR="00282F1D" w:rsidRPr="00E304AB">
              <w:rPr>
                <w:sz w:val="16"/>
              </w:rPr>
              <w:t>0100</w:t>
            </w:r>
            <w:r>
              <w:rPr>
                <w:sz w:val="16"/>
              </w:rPr>
              <w:br/>
            </w: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r w:rsidRPr="00E304AB">
              <w:rPr>
                <w:smallCaps/>
                <w:sz w:val="16"/>
              </w:rPr>
              <w:t>grupo binario</w:t>
            </w: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r>
      <w:tr w:rsidR="00282F1D" w:rsidRPr="00B040B9" w:rsidTr="00BB36C7">
        <w:trPr>
          <w:jc w:val="center"/>
        </w:trPr>
        <w:tc>
          <w:tcPr>
            <w:tcW w:w="1134" w:type="dxa"/>
            <w:vAlign w:val="center"/>
          </w:tcPr>
          <w:p w:rsidR="00282F1D" w:rsidRPr="00E304AB" w:rsidRDefault="00945EBD" w:rsidP="00945EBD">
            <w:pPr>
              <w:pStyle w:val="Tabletext"/>
              <w:jc w:val="center"/>
              <w:rPr>
                <w:sz w:val="16"/>
              </w:rPr>
            </w:pPr>
            <w:r>
              <w:rPr>
                <w:sz w:val="16"/>
              </w:rPr>
              <w:br/>
            </w:r>
            <w:r w:rsidR="00282F1D" w:rsidRPr="00E304AB">
              <w:rPr>
                <w:sz w:val="16"/>
              </w:rPr>
              <w:t>0101</w:t>
            </w:r>
            <w:r>
              <w:rPr>
                <w:sz w:val="16"/>
              </w:rPr>
              <w:br/>
            </w: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r>
      <w:tr w:rsidR="00282F1D" w:rsidRPr="00B040B9" w:rsidTr="00BB36C7">
        <w:trPr>
          <w:jc w:val="center"/>
        </w:trPr>
        <w:tc>
          <w:tcPr>
            <w:tcW w:w="1134" w:type="dxa"/>
            <w:vAlign w:val="center"/>
          </w:tcPr>
          <w:p w:rsidR="00282F1D" w:rsidRPr="00E304AB" w:rsidRDefault="00945EBD" w:rsidP="00945EBD">
            <w:pPr>
              <w:pStyle w:val="Tabletext"/>
              <w:jc w:val="center"/>
              <w:rPr>
                <w:sz w:val="16"/>
              </w:rPr>
            </w:pPr>
            <w:r>
              <w:rPr>
                <w:sz w:val="16"/>
              </w:rPr>
              <w:br/>
            </w:r>
            <w:r w:rsidR="00282F1D" w:rsidRPr="00E304AB">
              <w:rPr>
                <w:sz w:val="16"/>
              </w:rPr>
              <w:t>│</w:t>
            </w:r>
            <w:r>
              <w:rPr>
                <w:sz w:val="16"/>
              </w:rPr>
              <w:br/>
            </w: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r>
      <w:tr w:rsidR="00282F1D" w:rsidRPr="00B040B9" w:rsidTr="00BB36C7">
        <w:trPr>
          <w:jc w:val="center"/>
        </w:trPr>
        <w:tc>
          <w:tcPr>
            <w:tcW w:w="1134" w:type="dxa"/>
            <w:vAlign w:val="center"/>
          </w:tcPr>
          <w:p w:rsidR="00282F1D" w:rsidRPr="00E304AB" w:rsidRDefault="00945EBD" w:rsidP="00945EBD">
            <w:pPr>
              <w:pStyle w:val="Tabletext"/>
              <w:jc w:val="center"/>
              <w:rPr>
                <w:sz w:val="16"/>
              </w:rPr>
            </w:pPr>
            <w:r>
              <w:rPr>
                <w:sz w:val="16"/>
              </w:rPr>
              <w:br/>
            </w:r>
            <w:r w:rsidR="00282F1D" w:rsidRPr="00E304AB">
              <w:rPr>
                <w:sz w:val="16"/>
              </w:rPr>
              <w:t>1111</w:t>
            </w:r>
            <w:r>
              <w:rPr>
                <w:sz w:val="16"/>
              </w:rPr>
              <w:br/>
            </w: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p>
        </w:tc>
        <w:tc>
          <w:tcPr>
            <w:tcW w:w="851" w:type="dxa"/>
            <w:vAlign w:val="center"/>
          </w:tcPr>
          <w:p w:rsidR="00282F1D" w:rsidRPr="00E304AB" w:rsidRDefault="00282F1D" w:rsidP="00E304AB">
            <w:pPr>
              <w:pStyle w:val="Tabletext"/>
              <w:jc w:val="center"/>
              <w:rPr>
                <w:smallCaps/>
                <w:sz w:val="16"/>
              </w:rPr>
            </w:pPr>
            <w:r w:rsidRPr="00E304AB">
              <w:rPr>
                <w:smallCaps/>
                <w:sz w:val="16"/>
              </w:rPr>
              <w:t>sin info</w:t>
            </w:r>
          </w:p>
        </w:tc>
      </w:tr>
    </w:tbl>
    <w:p w:rsidR="00282F1D" w:rsidRPr="00B040B9" w:rsidRDefault="00282F1D" w:rsidP="00282F1D">
      <w:pPr>
        <w:pStyle w:val="Tablefin"/>
        <w:rPr>
          <w:lang w:val="es-ES_tradnl"/>
        </w:rPr>
      </w:pPr>
    </w:p>
    <w:p w:rsidR="00282F1D" w:rsidRPr="00B040B9" w:rsidRDefault="00282F1D" w:rsidP="00282F1D">
      <w:pPr>
        <w:pStyle w:val="TableNo"/>
      </w:pPr>
      <w:r w:rsidRPr="00B040B9">
        <w:t>CUADRO 10</w:t>
      </w:r>
    </w:p>
    <w:p w:rsidR="00282F1D" w:rsidRPr="00AF650E" w:rsidRDefault="00282F1D" w:rsidP="00282F1D">
      <w:pPr>
        <w:pStyle w:val="Tabletitle"/>
        <w:rPr>
          <w:lang w:val="es-ES_tradnl"/>
        </w:rPr>
      </w:pPr>
      <w:r w:rsidRPr="00AF650E">
        <w:rPr>
          <w:lang w:val="es-ES_tradnl"/>
        </w:rPr>
        <w:t xml:space="preserve">Correspondencia de paquetes en datos SSYB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701"/>
      </w:tblGrid>
      <w:tr w:rsidR="00282F1D" w:rsidRPr="00945EBD" w:rsidTr="00655D0C">
        <w:trPr>
          <w:jc w:val="center"/>
        </w:trPr>
        <w:tc>
          <w:tcPr>
            <w:tcW w:w="1701" w:type="dxa"/>
            <w:vAlign w:val="center"/>
          </w:tcPr>
          <w:p w:rsidR="00282F1D" w:rsidRPr="00442F6B" w:rsidRDefault="00282F1D" w:rsidP="00442F6B">
            <w:pPr>
              <w:pStyle w:val="Tablehead"/>
              <w:rPr>
                <w:rFonts w:ascii="Arial" w:eastAsia="MS PMincho" w:hAnsi="Arial"/>
                <w:b w:val="0"/>
                <w:sz w:val="18"/>
              </w:rPr>
            </w:pPr>
            <w:r w:rsidRPr="00442F6B">
              <w:rPr>
                <w:rFonts w:ascii="Arial" w:eastAsia="MS PMincho" w:hAnsi="Arial"/>
                <w:b w:val="0"/>
                <w:sz w:val="18"/>
              </w:rPr>
              <w:t>Número de SSYB</w:t>
            </w:r>
          </w:p>
        </w:tc>
        <w:tc>
          <w:tcPr>
            <w:tcW w:w="1701" w:type="dxa"/>
            <w:vAlign w:val="center"/>
          </w:tcPr>
          <w:p w:rsidR="00282F1D" w:rsidRPr="00442F6B" w:rsidRDefault="00282F1D" w:rsidP="00442F6B">
            <w:pPr>
              <w:pStyle w:val="Tablehead"/>
              <w:rPr>
                <w:rFonts w:ascii="Arial" w:eastAsia="MS PMincho" w:hAnsi="Arial"/>
                <w:b w:val="0"/>
                <w:sz w:val="18"/>
                <w:lang w:val="es-ES_tradnl"/>
              </w:rPr>
            </w:pPr>
            <w:r w:rsidRPr="00442F6B">
              <w:rPr>
                <w:rFonts w:ascii="Arial" w:eastAsia="MS PMincho" w:hAnsi="Arial"/>
                <w:b w:val="0"/>
                <w:sz w:val="18"/>
                <w:lang w:val="es-ES_tradnl"/>
              </w:rPr>
              <w:t>Primera mitad de cada canal DIF</w:t>
            </w:r>
          </w:p>
        </w:tc>
        <w:tc>
          <w:tcPr>
            <w:tcW w:w="1701" w:type="dxa"/>
            <w:vAlign w:val="center"/>
          </w:tcPr>
          <w:p w:rsidR="00282F1D" w:rsidRPr="00442F6B" w:rsidRDefault="00282F1D" w:rsidP="00442F6B">
            <w:pPr>
              <w:pStyle w:val="Tablehead"/>
              <w:rPr>
                <w:rFonts w:ascii="Arial" w:eastAsia="MS PMincho" w:hAnsi="Arial"/>
                <w:b w:val="0"/>
                <w:sz w:val="18"/>
                <w:lang w:val="es-ES_tradnl"/>
              </w:rPr>
            </w:pPr>
            <w:r w:rsidRPr="00442F6B">
              <w:rPr>
                <w:rFonts w:ascii="Arial" w:eastAsia="MS PMincho" w:hAnsi="Arial"/>
                <w:b w:val="0"/>
                <w:sz w:val="18"/>
                <w:lang w:val="es-ES_tradnl"/>
              </w:rPr>
              <w:t>Segunda mitad de cada canal DIF</w:t>
            </w:r>
          </w:p>
        </w:tc>
      </w:tr>
      <w:tr w:rsidR="00282F1D" w:rsidRPr="00B040B9" w:rsidTr="00655D0C">
        <w:trPr>
          <w:jc w:val="center"/>
        </w:trPr>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0</w:t>
            </w:r>
          </w:p>
        </w:tc>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Reservado</w:t>
            </w:r>
          </w:p>
        </w:tc>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Reservado</w:t>
            </w:r>
          </w:p>
        </w:tc>
      </w:tr>
      <w:tr w:rsidR="00282F1D" w:rsidRPr="00B040B9" w:rsidTr="00655D0C">
        <w:trPr>
          <w:jc w:val="center"/>
        </w:trPr>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1</w:t>
            </w:r>
          </w:p>
        </w:tc>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Reservado</w:t>
            </w:r>
          </w:p>
        </w:tc>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Reservado</w:t>
            </w:r>
          </w:p>
        </w:tc>
      </w:tr>
      <w:tr w:rsidR="00282F1D" w:rsidRPr="00B040B9" w:rsidTr="00655D0C">
        <w:trPr>
          <w:jc w:val="center"/>
        </w:trPr>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2</w:t>
            </w:r>
          </w:p>
        </w:tc>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Reservado</w:t>
            </w:r>
          </w:p>
        </w:tc>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Reservado</w:t>
            </w:r>
          </w:p>
        </w:tc>
      </w:tr>
      <w:tr w:rsidR="00282F1D" w:rsidRPr="00B040B9" w:rsidTr="00655D0C">
        <w:trPr>
          <w:jc w:val="center"/>
        </w:trPr>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3</w:t>
            </w:r>
          </w:p>
        </w:tc>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TC</w:t>
            </w:r>
          </w:p>
        </w:tc>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TC</w:t>
            </w:r>
          </w:p>
        </w:tc>
      </w:tr>
      <w:tr w:rsidR="00282F1D" w:rsidRPr="00B040B9" w:rsidTr="00655D0C">
        <w:trPr>
          <w:jc w:val="center"/>
        </w:trPr>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4</w:t>
            </w:r>
          </w:p>
        </w:tc>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BG</w:t>
            </w:r>
          </w:p>
        </w:tc>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Reservado</w:t>
            </w:r>
          </w:p>
        </w:tc>
      </w:tr>
      <w:tr w:rsidR="00282F1D" w:rsidRPr="00B040B9" w:rsidTr="00655D0C">
        <w:trPr>
          <w:jc w:val="center"/>
        </w:trPr>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5</w:t>
            </w:r>
          </w:p>
        </w:tc>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TC</w:t>
            </w:r>
          </w:p>
        </w:tc>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Reservado</w:t>
            </w:r>
          </w:p>
        </w:tc>
      </w:tr>
      <w:tr w:rsidR="00282F1D" w:rsidRPr="00B040B9" w:rsidTr="00655D0C">
        <w:trPr>
          <w:jc w:val="center"/>
        </w:trPr>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6</w:t>
            </w:r>
          </w:p>
        </w:tc>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Reservado</w:t>
            </w:r>
          </w:p>
        </w:tc>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Reservado</w:t>
            </w:r>
          </w:p>
        </w:tc>
      </w:tr>
      <w:tr w:rsidR="00282F1D" w:rsidRPr="00B040B9" w:rsidTr="00655D0C">
        <w:trPr>
          <w:jc w:val="center"/>
        </w:trPr>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7</w:t>
            </w:r>
          </w:p>
        </w:tc>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Reservado</w:t>
            </w:r>
          </w:p>
        </w:tc>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Reservado</w:t>
            </w:r>
          </w:p>
        </w:tc>
      </w:tr>
      <w:tr w:rsidR="00282F1D" w:rsidRPr="00B040B9" w:rsidTr="00655D0C">
        <w:trPr>
          <w:jc w:val="center"/>
        </w:trPr>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8</w:t>
            </w:r>
          </w:p>
        </w:tc>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Reservado</w:t>
            </w:r>
          </w:p>
        </w:tc>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Reservado</w:t>
            </w:r>
          </w:p>
        </w:tc>
      </w:tr>
      <w:tr w:rsidR="00282F1D" w:rsidRPr="00B040B9" w:rsidTr="00655D0C">
        <w:trPr>
          <w:jc w:val="center"/>
        </w:trPr>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9</w:t>
            </w:r>
          </w:p>
        </w:tc>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TC</w:t>
            </w:r>
          </w:p>
        </w:tc>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TC</w:t>
            </w:r>
          </w:p>
        </w:tc>
      </w:tr>
      <w:tr w:rsidR="00282F1D" w:rsidRPr="00B040B9" w:rsidTr="00655D0C">
        <w:trPr>
          <w:jc w:val="center"/>
        </w:trPr>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10</w:t>
            </w:r>
          </w:p>
        </w:tc>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BG</w:t>
            </w:r>
          </w:p>
        </w:tc>
        <w:tc>
          <w:tcPr>
            <w:tcW w:w="1701" w:type="dxa"/>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Reservado</w:t>
            </w:r>
          </w:p>
        </w:tc>
      </w:tr>
      <w:tr w:rsidR="00282F1D" w:rsidRPr="00B040B9" w:rsidTr="00655D0C">
        <w:trPr>
          <w:jc w:val="center"/>
        </w:trPr>
        <w:tc>
          <w:tcPr>
            <w:tcW w:w="1701" w:type="dxa"/>
            <w:tcBorders>
              <w:bottom w:val="single" w:sz="4"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11</w:t>
            </w:r>
          </w:p>
        </w:tc>
        <w:tc>
          <w:tcPr>
            <w:tcW w:w="1701" w:type="dxa"/>
            <w:tcBorders>
              <w:bottom w:val="single" w:sz="4"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TC</w:t>
            </w:r>
          </w:p>
        </w:tc>
        <w:tc>
          <w:tcPr>
            <w:tcW w:w="1701" w:type="dxa"/>
            <w:tcBorders>
              <w:bottom w:val="single" w:sz="4"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Reservado</w:t>
            </w:r>
          </w:p>
        </w:tc>
      </w:tr>
      <w:tr w:rsidR="00282F1D" w:rsidRPr="00945EBD" w:rsidTr="00655D0C">
        <w:trPr>
          <w:jc w:val="center"/>
        </w:trPr>
        <w:tc>
          <w:tcPr>
            <w:tcW w:w="5103" w:type="dxa"/>
            <w:gridSpan w:val="3"/>
            <w:tcBorders>
              <w:top w:val="single" w:sz="4" w:space="0" w:color="auto"/>
              <w:left w:val="nil"/>
              <w:bottom w:val="nil"/>
              <w:right w:val="nil"/>
            </w:tcBorders>
          </w:tcPr>
          <w:p w:rsidR="00282F1D" w:rsidRPr="00AF650E" w:rsidRDefault="00282F1D" w:rsidP="00E304AB">
            <w:pPr>
              <w:pStyle w:val="Tablelegend"/>
              <w:rPr>
                <w:rFonts w:ascii="Arial" w:hAnsi="Arial" w:cs="Arial"/>
                <w:sz w:val="16"/>
                <w:lang w:val="es-ES_tradnl"/>
              </w:rPr>
            </w:pPr>
            <w:r w:rsidRPr="00AF650E">
              <w:rPr>
                <w:rFonts w:ascii="Arial" w:hAnsi="Arial" w:cs="Arial"/>
                <w:sz w:val="16"/>
                <w:lang w:val="es-ES_tradnl"/>
              </w:rPr>
              <w:t>NOTAS</w:t>
            </w:r>
          </w:p>
          <w:p w:rsidR="00282F1D" w:rsidRPr="00AF650E" w:rsidRDefault="00282F1D" w:rsidP="00945EBD">
            <w:pPr>
              <w:pStyle w:val="Tablelegend"/>
              <w:rPr>
                <w:rFonts w:ascii="Arial" w:hAnsi="Arial" w:cs="Arial"/>
                <w:sz w:val="16"/>
                <w:lang w:val="es-ES_tradnl"/>
              </w:rPr>
            </w:pPr>
            <w:r w:rsidRPr="00AF650E">
              <w:rPr>
                <w:rFonts w:ascii="Arial" w:hAnsi="Arial" w:cs="Arial"/>
                <w:sz w:val="16"/>
                <w:lang w:val="es-ES_tradnl"/>
              </w:rPr>
              <w:t>1</w:t>
            </w:r>
            <w:r w:rsidR="00945EBD">
              <w:rPr>
                <w:rFonts w:ascii="Arial" w:hAnsi="Arial" w:cs="Arial"/>
                <w:sz w:val="16"/>
                <w:lang w:val="es-ES_tradnl"/>
              </w:rPr>
              <w:t>  </w:t>
            </w:r>
            <w:r w:rsidRPr="00AF650E">
              <w:rPr>
                <w:rFonts w:ascii="Arial" w:hAnsi="Arial" w:cs="Arial"/>
                <w:sz w:val="16"/>
                <w:lang w:val="es-ES_tradnl"/>
              </w:rPr>
              <w:t>TC = Paquete de código de tiempo.</w:t>
            </w:r>
          </w:p>
          <w:p w:rsidR="00282F1D" w:rsidRPr="00AF650E" w:rsidRDefault="00282F1D" w:rsidP="00945EBD">
            <w:pPr>
              <w:pStyle w:val="Tablelegend"/>
              <w:rPr>
                <w:rFonts w:ascii="Arial" w:hAnsi="Arial" w:cs="Arial"/>
                <w:sz w:val="16"/>
                <w:lang w:val="es-ES_tradnl"/>
              </w:rPr>
            </w:pPr>
            <w:r w:rsidRPr="00AF650E">
              <w:rPr>
                <w:rFonts w:ascii="Arial" w:hAnsi="Arial" w:cs="Arial"/>
                <w:sz w:val="16"/>
                <w:lang w:val="es-ES_tradnl"/>
              </w:rPr>
              <w:t>2</w:t>
            </w:r>
            <w:r w:rsidR="00945EBD">
              <w:rPr>
                <w:rFonts w:ascii="Arial" w:hAnsi="Arial" w:cs="Arial"/>
                <w:sz w:val="16"/>
                <w:lang w:val="es-ES_tradnl"/>
              </w:rPr>
              <w:t>  </w:t>
            </w:r>
            <w:r w:rsidRPr="00AF650E">
              <w:rPr>
                <w:rFonts w:ascii="Arial" w:hAnsi="Arial" w:cs="Arial"/>
                <w:sz w:val="16"/>
                <w:lang w:val="es-ES_tradnl"/>
              </w:rPr>
              <w:t>BG = Paquete de grupo binario.</w:t>
            </w:r>
          </w:p>
          <w:p w:rsidR="00282F1D" w:rsidRPr="00AF650E" w:rsidRDefault="00282F1D" w:rsidP="00945EBD">
            <w:pPr>
              <w:pStyle w:val="Tablelegend"/>
              <w:rPr>
                <w:rFonts w:ascii="Arial" w:hAnsi="Arial" w:cs="Arial"/>
                <w:sz w:val="16"/>
                <w:lang w:val="es-ES_tradnl"/>
              </w:rPr>
            </w:pPr>
            <w:r w:rsidRPr="00AF650E">
              <w:rPr>
                <w:rFonts w:ascii="Arial" w:hAnsi="Arial" w:cs="Arial"/>
                <w:sz w:val="16"/>
                <w:lang w:val="es-ES_tradnl"/>
              </w:rPr>
              <w:t>3</w:t>
            </w:r>
            <w:r w:rsidR="00945EBD">
              <w:rPr>
                <w:rFonts w:ascii="Arial" w:hAnsi="Arial" w:cs="Arial"/>
                <w:sz w:val="16"/>
                <w:lang w:val="es-ES_tradnl"/>
              </w:rPr>
              <w:t>  </w:t>
            </w:r>
            <w:r w:rsidRPr="00AF650E">
              <w:rPr>
                <w:rFonts w:ascii="Arial" w:hAnsi="Arial" w:cs="Arial"/>
                <w:sz w:val="16"/>
                <w:lang w:val="es-ES_tradnl"/>
              </w:rPr>
              <w:t>Reservado = para el valor por defecto se pondrá a 1.</w:t>
            </w:r>
          </w:p>
          <w:p w:rsidR="00282F1D" w:rsidRPr="00AF650E" w:rsidRDefault="00282F1D" w:rsidP="00945EBD">
            <w:pPr>
              <w:pStyle w:val="Tablelegend"/>
              <w:rPr>
                <w:rFonts w:ascii="Arial" w:hAnsi="Arial" w:cs="Arial"/>
                <w:sz w:val="16"/>
                <w:lang w:val="es-ES_tradnl"/>
              </w:rPr>
            </w:pPr>
            <w:r w:rsidRPr="00AF650E">
              <w:rPr>
                <w:rFonts w:ascii="Arial" w:hAnsi="Arial" w:cs="Arial"/>
                <w:sz w:val="16"/>
                <w:lang w:val="es-ES_tradnl"/>
              </w:rPr>
              <w:t>4</w:t>
            </w:r>
            <w:r w:rsidR="00945EBD">
              <w:rPr>
                <w:rFonts w:ascii="Arial" w:hAnsi="Arial" w:cs="Arial"/>
                <w:sz w:val="16"/>
                <w:lang w:val="es-ES_tradnl"/>
              </w:rPr>
              <w:t>  </w:t>
            </w:r>
            <w:r w:rsidRPr="00AF650E">
              <w:rPr>
                <w:rFonts w:ascii="Arial" w:hAnsi="Arial" w:cs="Arial"/>
                <w:sz w:val="16"/>
                <w:lang w:val="es-ES_tradnl"/>
              </w:rPr>
              <w:t>Los datos TC y BG son los mismos en cada trama.</w:t>
            </w:r>
          </w:p>
          <w:p w:rsidR="00282F1D" w:rsidRPr="00AF650E" w:rsidRDefault="00945EBD" w:rsidP="00E304AB">
            <w:pPr>
              <w:pStyle w:val="Tablelegend"/>
              <w:rPr>
                <w:rFonts w:ascii="Arial" w:hAnsi="Arial" w:cs="Arial"/>
                <w:sz w:val="16"/>
                <w:lang w:val="es-ES_tradnl"/>
              </w:rPr>
            </w:pPr>
            <w:r>
              <w:rPr>
                <w:rFonts w:ascii="Arial" w:hAnsi="Arial" w:cs="Arial"/>
                <w:sz w:val="16"/>
                <w:lang w:val="es-ES_tradnl"/>
              </w:rPr>
              <w:t>    </w:t>
            </w:r>
            <w:r w:rsidR="00282F1D" w:rsidRPr="00AF650E">
              <w:rPr>
                <w:rFonts w:ascii="Arial" w:hAnsi="Arial" w:cs="Arial"/>
                <w:sz w:val="16"/>
                <w:lang w:val="es-ES_tradnl"/>
              </w:rPr>
              <w:t>Los datos de código de tiempo son un tipo LCT.</w:t>
            </w:r>
          </w:p>
        </w:tc>
      </w:tr>
    </w:tbl>
    <w:p w:rsidR="00282F1D" w:rsidRPr="00B040B9" w:rsidRDefault="00282F1D" w:rsidP="00282F1D">
      <w:pPr>
        <w:pStyle w:val="Tablefin"/>
        <w:rPr>
          <w:lang w:val="es-ES_tradnl"/>
        </w:rPr>
      </w:pPr>
    </w:p>
    <w:p w:rsidR="00282F1D" w:rsidRPr="00AF650E" w:rsidRDefault="00282F1D" w:rsidP="00282F1D">
      <w:pPr>
        <w:pStyle w:val="Heading5"/>
        <w:rPr>
          <w:lang w:val="es-ES_tradnl"/>
        </w:rPr>
      </w:pPr>
      <w:r w:rsidRPr="00AF650E">
        <w:rPr>
          <w:lang w:val="es-ES_tradnl"/>
        </w:rPr>
        <w:lastRenderedPageBreak/>
        <w:t>3.4.2.2.1</w:t>
      </w:r>
      <w:r w:rsidRPr="00AF650E">
        <w:rPr>
          <w:lang w:val="es-ES_tradnl"/>
        </w:rPr>
        <w:tab/>
        <w:t xml:space="preserve">Paquete de código de tiempo (TC, </w:t>
      </w:r>
      <w:r w:rsidRPr="00AF650E">
        <w:rPr>
          <w:i/>
          <w:lang w:val="es-ES_tradnl"/>
        </w:rPr>
        <w:t>time code</w:t>
      </w:r>
      <w:r w:rsidRPr="00AF650E">
        <w:rPr>
          <w:lang w:val="es-ES_tradnl"/>
        </w:rPr>
        <w:t>)</w:t>
      </w:r>
    </w:p>
    <w:p w:rsidR="00282F1D" w:rsidRPr="00AF650E" w:rsidRDefault="00282F1D" w:rsidP="008C6E8B">
      <w:pPr>
        <w:rPr>
          <w:lang w:val="es-ES_tradnl"/>
        </w:rPr>
      </w:pPr>
      <w:r w:rsidRPr="00AF650E">
        <w:rPr>
          <w:lang w:val="es-ES_tradnl"/>
        </w:rPr>
        <w:t>En el Cuadro</w:t>
      </w:r>
      <w:r w:rsidR="008C6E8B">
        <w:rPr>
          <w:lang w:val="es-ES_tradnl"/>
        </w:rPr>
        <w:t> </w:t>
      </w:r>
      <w:r w:rsidRPr="00AF650E">
        <w:rPr>
          <w:lang w:val="es-ES_tradnl"/>
        </w:rPr>
        <w:t>11 se muestra la estructura del paquete de código de tiempo. Los datos de código de tiempo correspondientes a los paquetes de código de tiempo serán los mismos en cada cuadro.</w:t>
      </w:r>
    </w:p>
    <w:p w:rsidR="00426B59" w:rsidRPr="00AF650E" w:rsidRDefault="00426B59" w:rsidP="00282F1D">
      <w:pPr>
        <w:rPr>
          <w:lang w:val="es-ES_tradnl"/>
        </w:rPr>
      </w:pPr>
    </w:p>
    <w:p w:rsidR="00282F1D" w:rsidRPr="00AF650E" w:rsidRDefault="00282F1D" w:rsidP="00282F1D">
      <w:pPr>
        <w:pStyle w:val="TableNo"/>
        <w:rPr>
          <w:lang w:val="es-ES_tradnl"/>
        </w:rPr>
      </w:pPr>
      <w:r w:rsidRPr="00AF650E">
        <w:rPr>
          <w:lang w:val="es-ES_tradnl"/>
        </w:rPr>
        <w:t>CUADRO 11</w:t>
      </w:r>
    </w:p>
    <w:p w:rsidR="00F1235A" w:rsidRDefault="00282F1D" w:rsidP="00F1235A">
      <w:pPr>
        <w:pStyle w:val="Tabletitle"/>
        <w:rPr>
          <w:lang w:val="es-ES_tradnl"/>
        </w:rPr>
      </w:pPr>
      <w:r w:rsidRPr="00AF650E">
        <w:rPr>
          <w:lang w:val="es-ES_tradnl"/>
        </w:rPr>
        <w:t>Estructura del paquete de código de tiempo</w:t>
      </w:r>
    </w:p>
    <w:tbl>
      <w:tblPr>
        <w:tblW w:w="0" w:type="auto"/>
        <w:jc w:val="center"/>
        <w:tblLayout w:type="fixed"/>
        <w:tblLook w:val="0000"/>
      </w:tblPr>
      <w:tblGrid>
        <w:gridCol w:w="737"/>
        <w:gridCol w:w="737"/>
        <w:gridCol w:w="737"/>
        <w:gridCol w:w="737"/>
        <w:gridCol w:w="737"/>
        <w:gridCol w:w="737"/>
        <w:gridCol w:w="737"/>
        <w:gridCol w:w="737"/>
        <w:gridCol w:w="737"/>
      </w:tblGrid>
      <w:tr w:rsidR="00F1235A" w:rsidRPr="00E304AB" w:rsidTr="00F1235A">
        <w:trPr>
          <w:jc w:val="center"/>
        </w:trPr>
        <w:tc>
          <w:tcPr>
            <w:tcW w:w="6633" w:type="dxa"/>
            <w:gridSpan w:val="9"/>
            <w:vAlign w:val="center"/>
          </w:tcPr>
          <w:p w:rsidR="00F1235A" w:rsidRPr="00E304AB" w:rsidRDefault="00F1235A" w:rsidP="00F1235A">
            <w:pPr>
              <w:pStyle w:val="Tablehead"/>
              <w:rPr>
                <w:rFonts w:eastAsia="MS PMincho"/>
              </w:rPr>
            </w:pPr>
            <w:r w:rsidRPr="00B040B9">
              <w:t xml:space="preserve">Sistema de </w:t>
            </w:r>
            <w:r>
              <w:t>6</w:t>
            </w:r>
            <w:r w:rsidRPr="00B040B9">
              <w:t>0</w:t>
            </w:r>
            <w:r w:rsidRPr="00B040B9">
              <w:noBreakHyphen/>
              <w:t>Hz</w:t>
            </w:r>
          </w:p>
        </w:tc>
      </w:tr>
      <w:tr w:rsidR="00282F1D" w:rsidRPr="00E304AB" w:rsidTr="00655D0C">
        <w:trPr>
          <w:jc w:val="center"/>
        </w:trPr>
        <w:tc>
          <w:tcPr>
            <w:tcW w:w="737" w:type="dxa"/>
            <w:vAlign w:val="center"/>
          </w:tcPr>
          <w:p w:rsidR="00282F1D" w:rsidRPr="00AF650E" w:rsidRDefault="00282F1D" w:rsidP="00E304AB">
            <w:pPr>
              <w:pStyle w:val="Tabletext"/>
              <w:jc w:val="center"/>
              <w:rPr>
                <w:rFonts w:ascii="Arial" w:hAnsi="Arial" w:cs="Arial"/>
                <w:sz w:val="16"/>
                <w:lang w:val="es-ES_tradnl"/>
              </w:rPr>
            </w:pPr>
          </w:p>
        </w:tc>
        <w:tc>
          <w:tcPr>
            <w:tcW w:w="737" w:type="dxa"/>
            <w:vAlign w:val="center"/>
          </w:tcPr>
          <w:p w:rsidR="00282F1D" w:rsidRPr="00E304AB" w:rsidRDefault="00282F1D" w:rsidP="00E304AB">
            <w:pPr>
              <w:pStyle w:val="Tabletext"/>
              <w:jc w:val="center"/>
              <w:rPr>
                <w:rFonts w:ascii="Arial" w:hAnsi="Arial" w:cs="Arial"/>
                <w:sz w:val="16"/>
              </w:rPr>
            </w:pPr>
            <w:r w:rsidRPr="00E304AB">
              <w:rPr>
                <w:rFonts w:ascii="Arial" w:hAnsi="Arial" w:cs="Arial"/>
                <w:sz w:val="16"/>
              </w:rPr>
              <w:t>MSB</w:t>
            </w:r>
          </w:p>
        </w:tc>
        <w:tc>
          <w:tcPr>
            <w:tcW w:w="737" w:type="dxa"/>
            <w:vAlign w:val="center"/>
          </w:tcPr>
          <w:p w:rsidR="00282F1D" w:rsidRPr="00E304AB" w:rsidRDefault="00282F1D" w:rsidP="00E304AB">
            <w:pPr>
              <w:pStyle w:val="Tabletext"/>
              <w:jc w:val="center"/>
              <w:rPr>
                <w:rFonts w:ascii="Arial" w:hAnsi="Arial" w:cs="Arial"/>
                <w:sz w:val="16"/>
              </w:rPr>
            </w:pPr>
          </w:p>
        </w:tc>
        <w:tc>
          <w:tcPr>
            <w:tcW w:w="737" w:type="dxa"/>
            <w:vAlign w:val="center"/>
          </w:tcPr>
          <w:p w:rsidR="00282F1D" w:rsidRPr="00E304AB" w:rsidRDefault="00282F1D" w:rsidP="00E304AB">
            <w:pPr>
              <w:pStyle w:val="Tabletext"/>
              <w:jc w:val="center"/>
              <w:rPr>
                <w:rFonts w:ascii="Arial" w:hAnsi="Arial" w:cs="Arial"/>
                <w:sz w:val="16"/>
              </w:rPr>
            </w:pPr>
          </w:p>
        </w:tc>
        <w:tc>
          <w:tcPr>
            <w:tcW w:w="737" w:type="dxa"/>
            <w:vAlign w:val="center"/>
          </w:tcPr>
          <w:p w:rsidR="00282F1D" w:rsidRPr="00E304AB" w:rsidRDefault="00282F1D" w:rsidP="00E304AB">
            <w:pPr>
              <w:pStyle w:val="Tabletext"/>
              <w:jc w:val="center"/>
              <w:rPr>
                <w:rFonts w:ascii="Arial" w:hAnsi="Arial" w:cs="Arial"/>
                <w:sz w:val="16"/>
              </w:rPr>
            </w:pPr>
          </w:p>
        </w:tc>
        <w:tc>
          <w:tcPr>
            <w:tcW w:w="737" w:type="dxa"/>
            <w:vAlign w:val="center"/>
          </w:tcPr>
          <w:p w:rsidR="00282F1D" w:rsidRPr="00E304AB" w:rsidRDefault="00282F1D" w:rsidP="00E304AB">
            <w:pPr>
              <w:pStyle w:val="Tabletext"/>
              <w:jc w:val="center"/>
              <w:rPr>
                <w:rFonts w:ascii="Arial" w:hAnsi="Arial" w:cs="Arial"/>
                <w:sz w:val="16"/>
              </w:rPr>
            </w:pPr>
          </w:p>
        </w:tc>
        <w:tc>
          <w:tcPr>
            <w:tcW w:w="737" w:type="dxa"/>
            <w:vAlign w:val="center"/>
          </w:tcPr>
          <w:p w:rsidR="00282F1D" w:rsidRPr="00E304AB" w:rsidRDefault="00282F1D" w:rsidP="00E304AB">
            <w:pPr>
              <w:pStyle w:val="Tabletext"/>
              <w:jc w:val="center"/>
              <w:rPr>
                <w:rFonts w:ascii="Arial" w:hAnsi="Arial" w:cs="Arial"/>
                <w:sz w:val="16"/>
              </w:rPr>
            </w:pPr>
          </w:p>
        </w:tc>
        <w:tc>
          <w:tcPr>
            <w:tcW w:w="737" w:type="dxa"/>
            <w:vAlign w:val="center"/>
          </w:tcPr>
          <w:p w:rsidR="00282F1D" w:rsidRPr="00E304AB" w:rsidRDefault="00282F1D" w:rsidP="00E304AB">
            <w:pPr>
              <w:pStyle w:val="Tabletext"/>
              <w:jc w:val="center"/>
              <w:rPr>
                <w:rFonts w:ascii="Arial" w:hAnsi="Arial" w:cs="Arial"/>
                <w:sz w:val="16"/>
              </w:rPr>
            </w:pPr>
          </w:p>
        </w:tc>
        <w:tc>
          <w:tcPr>
            <w:tcW w:w="737" w:type="dxa"/>
            <w:vAlign w:val="center"/>
          </w:tcPr>
          <w:p w:rsidR="00282F1D" w:rsidRPr="00E304AB" w:rsidRDefault="00282F1D" w:rsidP="00E304AB">
            <w:pPr>
              <w:pStyle w:val="Tabletext"/>
              <w:jc w:val="center"/>
              <w:rPr>
                <w:rFonts w:ascii="Arial" w:hAnsi="Arial" w:cs="Arial"/>
                <w:sz w:val="16"/>
              </w:rPr>
            </w:pPr>
            <w:r w:rsidRPr="00E304AB">
              <w:rPr>
                <w:rFonts w:ascii="Arial" w:hAnsi="Arial" w:cs="Arial"/>
                <w:sz w:val="16"/>
              </w:rPr>
              <w:t>LSB</w:t>
            </w:r>
          </w:p>
        </w:tc>
      </w:tr>
      <w:tr w:rsidR="00282F1D" w:rsidRPr="00E304AB" w:rsidTr="00655D0C">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PC0</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1</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1</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1</w:t>
            </w:r>
          </w:p>
        </w:tc>
      </w:tr>
      <w:tr w:rsidR="00282F1D" w:rsidRPr="00E304AB" w:rsidTr="00655D0C">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PC1</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CF</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DF</w:t>
            </w:r>
          </w:p>
        </w:tc>
        <w:tc>
          <w:tcPr>
            <w:tcW w:w="1474" w:type="dxa"/>
            <w:gridSpan w:val="2"/>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 xml:space="preserve">DECENAS </w:t>
            </w:r>
            <w:r w:rsidR="00E304AB">
              <w:rPr>
                <w:rFonts w:ascii="Arial" w:eastAsia="MS PMincho" w:hAnsi="Arial" w:cs="Arial"/>
                <w:sz w:val="16"/>
              </w:rPr>
              <w:t>de</w:t>
            </w:r>
            <w:r w:rsidRPr="00E304AB">
              <w:rPr>
                <w:rFonts w:ascii="Arial" w:eastAsia="MS PMincho" w:hAnsi="Arial" w:cs="Arial"/>
                <w:sz w:val="16"/>
              </w:rPr>
              <w:t xml:space="preserve"> CUADROS</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UNIDADES DE CUADROS</w:t>
            </w:r>
          </w:p>
        </w:tc>
      </w:tr>
      <w:tr w:rsidR="00282F1D" w:rsidRPr="00E304AB" w:rsidTr="00655D0C">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PC2</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PC</w:t>
            </w:r>
          </w:p>
        </w:tc>
        <w:tc>
          <w:tcPr>
            <w:tcW w:w="2211" w:type="dxa"/>
            <w:gridSpan w:val="3"/>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 xml:space="preserve">DECENAS </w:t>
            </w:r>
            <w:r w:rsidR="00E304AB">
              <w:rPr>
                <w:rFonts w:ascii="Arial" w:eastAsia="MS PMincho" w:hAnsi="Arial" w:cs="Arial"/>
                <w:sz w:val="16"/>
              </w:rPr>
              <w:t>de</w:t>
            </w:r>
            <w:r w:rsidRPr="00E304AB">
              <w:rPr>
                <w:rFonts w:ascii="Arial" w:eastAsia="MS PMincho" w:hAnsi="Arial" w:cs="Arial"/>
                <w:sz w:val="16"/>
              </w:rPr>
              <w:t xml:space="preserve"> SEGUNDOS</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UNIDADES DE SEGUNDOS</w:t>
            </w:r>
          </w:p>
        </w:tc>
      </w:tr>
      <w:tr w:rsidR="00282F1D" w:rsidRPr="00E304AB" w:rsidTr="00655D0C">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PC3</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BGF0</w:t>
            </w:r>
          </w:p>
        </w:tc>
        <w:tc>
          <w:tcPr>
            <w:tcW w:w="2211" w:type="dxa"/>
            <w:gridSpan w:val="3"/>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 xml:space="preserve">DECENAS </w:t>
            </w:r>
            <w:r w:rsidR="00E304AB">
              <w:rPr>
                <w:rFonts w:ascii="Arial" w:eastAsia="MS PMincho" w:hAnsi="Arial" w:cs="Arial"/>
                <w:sz w:val="16"/>
              </w:rPr>
              <w:t>de</w:t>
            </w:r>
            <w:r w:rsidRPr="00E304AB">
              <w:rPr>
                <w:rFonts w:ascii="Arial" w:eastAsia="MS PMincho" w:hAnsi="Arial" w:cs="Arial"/>
                <w:sz w:val="16"/>
              </w:rPr>
              <w:t xml:space="preserve"> MINUTOS</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UNIDADES DE MINUTOS</w:t>
            </w:r>
          </w:p>
        </w:tc>
      </w:tr>
      <w:tr w:rsidR="00282F1D" w:rsidRPr="00E304AB" w:rsidTr="00F1235A">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PC4</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BGF2</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BGF1</w:t>
            </w:r>
          </w:p>
        </w:tc>
        <w:tc>
          <w:tcPr>
            <w:tcW w:w="1474" w:type="dxa"/>
            <w:gridSpan w:val="2"/>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 xml:space="preserve">DECENAS </w:t>
            </w:r>
            <w:r w:rsidR="00E304AB">
              <w:rPr>
                <w:rFonts w:ascii="Arial" w:eastAsia="MS PMincho" w:hAnsi="Arial" w:cs="Arial"/>
                <w:sz w:val="16"/>
              </w:rPr>
              <w:t>de</w:t>
            </w:r>
            <w:r w:rsidRPr="00E304AB">
              <w:rPr>
                <w:rFonts w:ascii="Arial" w:eastAsia="MS PMincho" w:hAnsi="Arial" w:cs="Arial"/>
                <w:sz w:val="16"/>
              </w:rPr>
              <w:t xml:space="preserve"> HORAS</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UNIDADES DE HORAS</w:t>
            </w:r>
          </w:p>
        </w:tc>
      </w:tr>
      <w:tr w:rsidR="00F1235A" w:rsidRPr="00E304AB" w:rsidTr="00F1235A">
        <w:trPr>
          <w:jc w:val="center"/>
        </w:trPr>
        <w:tc>
          <w:tcPr>
            <w:tcW w:w="737" w:type="dxa"/>
            <w:tcBorders>
              <w:top w:val="single" w:sz="6" w:space="0" w:color="auto"/>
            </w:tcBorders>
            <w:vAlign w:val="center"/>
          </w:tcPr>
          <w:p w:rsidR="00F1235A" w:rsidRPr="00E304AB" w:rsidRDefault="00F1235A" w:rsidP="00E304AB">
            <w:pPr>
              <w:pStyle w:val="Tabletext"/>
              <w:jc w:val="center"/>
              <w:rPr>
                <w:rFonts w:ascii="Arial" w:eastAsia="MS PMincho" w:hAnsi="Arial" w:cs="Arial"/>
                <w:sz w:val="16"/>
              </w:rPr>
            </w:pPr>
          </w:p>
        </w:tc>
        <w:tc>
          <w:tcPr>
            <w:tcW w:w="737" w:type="dxa"/>
            <w:tcBorders>
              <w:top w:val="single" w:sz="6" w:space="0" w:color="auto"/>
            </w:tcBorders>
            <w:vAlign w:val="center"/>
          </w:tcPr>
          <w:p w:rsidR="00F1235A" w:rsidRPr="00E304AB" w:rsidRDefault="00F1235A" w:rsidP="00E304AB">
            <w:pPr>
              <w:pStyle w:val="Tabletext"/>
              <w:jc w:val="center"/>
              <w:rPr>
                <w:rFonts w:ascii="Arial" w:eastAsia="MS PMincho" w:hAnsi="Arial" w:cs="Arial"/>
                <w:sz w:val="16"/>
              </w:rPr>
            </w:pPr>
          </w:p>
        </w:tc>
        <w:tc>
          <w:tcPr>
            <w:tcW w:w="737" w:type="dxa"/>
            <w:tcBorders>
              <w:top w:val="single" w:sz="6" w:space="0" w:color="auto"/>
            </w:tcBorders>
            <w:vAlign w:val="center"/>
          </w:tcPr>
          <w:p w:rsidR="00F1235A" w:rsidRPr="00E304AB" w:rsidRDefault="00F1235A" w:rsidP="00E304AB">
            <w:pPr>
              <w:pStyle w:val="Tabletext"/>
              <w:jc w:val="center"/>
              <w:rPr>
                <w:rFonts w:ascii="Arial" w:eastAsia="MS PMincho" w:hAnsi="Arial" w:cs="Arial"/>
                <w:sz w:val="16"/>
              </w:rPr>
            </w:pPr>
          </w:p>
        </w:tc>
        <w:tc>
          <w:tcPr>
            <w:tcW w:w="1474" w:type="dxa"/>
            <w:gridSpan w:val="2"/>
            <w:tcBorders>
              <w:top w:val="single" w:sz="6" w:space="0" w:color="auto"/>
            </w:tcBorders>
            <w:vAlign w:val="center"/>
          </w:tcPr>
          <w:p w:rsidR="00F1235A" w:rsidRPr="00E304AB" w:rsidRDefault="00F1235A" w:rsidP="00E304AB">
            <w:pPr>
              <w:pStyle w:val="Tabletext"/>
              <w:jc w:val="center"/>
              <w:rPr>
                <w:rFonts w:ascii="Arial" w:eastAsia="MS PMincho" w:hAnsi="Arial" w:cs="Arial"/>
                <w:sz w:val="16"/>
              </w:rPr>
            </w:pPr>
          </w:p>
        </w:tc>
        <w:tc>
          <w:tcPr>
            <w:tcW w:w="2948" w:type="dxa"/>
            <w:gridSpan w:val="4"/>
            <w:tcBorders>
              <w:top w:val="single" w:sz="6" w:space="0" w:color="auto"/>
            </w:tcBorders>
            <w:vAlign w:val="center"/>
          </w:tcPr>
          <w:p w:rsidR="00F1235A" w:rsidRPr="00E304AB" w:rsidRDefault="00F1235A" w:rsidP="00E304AB">
            <w:pPr>
              <w:pStyle w:val="Tabletext"/>
              <w:jc w:val="center"/>
              <w:rPr>
                <w:rFonts w:ascii="Arial" w:eastAsia="MS PMincho" w:hAnsi="Arial" w:cs="Arial"/>
                <w:sz w:val="16"/>
              </w:rPr>
            </w:pPr>
          </w:p>
        </w:tc>
      </w:tr>
      <w:tr w:rsidR="00F1235A" w:rsidRPr="00E304AB" w:rsidTr="00F1235A">
        <w:trPr>
          <w:jc w:val="center"/>
        </w:trPr>
        <w:tc>
          <w:tcPr>
            <w:tcW w:w="737" w:type="dxa"/>
            <w:vAlign w:val="center"/>
          </w:tcPr>
          <w:p w:rsidR="00F1235A" w:rsidRPr="00E304AB" w:rsidRDefault="00F1235A" w:rsidP="00E304AB">
            <w:pPr>
              <w:pStyle w:val="Tabletext"/>
              <w:jc w:val="center"/>
              <w:rPr>
                <w:rFonts w:ascii="Arial" w:eastAsia="MS PMincho" w:hAnsi="Arial" w:cs="Arial"/>
                <w:sz w:val="16"/>
              </w:rPr>
            </w:pPr>
          </w:p>
        </w:tc>
        <w:tc>
          <w:tcPr>
            <w:tcW w:w="737" w:type="dxa"/>
            <w:vAlign w:val="center"/>
          </w:tcPr>
          <w:p w:rsidR="00F1235A" w:rsidRPr="00E304AB" w:rsidRDefault="00F1235A" w:rsidP="00E304AB">
            <w:pPr>
              <w:pStyle w:val="Tabletext"/>
              <w:jc w:val="center"/>
              <w:rPr>
                <w:rFonts w:ascii="Arial" w:eastAsia="MS PMincho" w:hAnsi="Arial" w:cs="Arial"/>
                <w:sz w:val="16"/>
              </w:rPr>
            </w:pPr>
          </w:p>
        </w:tc>
        <w:tc>
          <w:tcPr>
            <w:tcW w:w="737" w:type="dxa"/>
            <w:vAlign w:val="center"/>
          </w:tcPr>
          <w:p w:rsidR="00F1235A" w:rsidRPr="00E304AB" w:rsidRDefault="00F1235A" w:rsidP="00E304AB">
            <w:pPr>
              <w:pStyle w:val="Tabletext"/>
              <w:jc w:val="center"/>
              <w:rPr>
                <w:rFonts w:ascii="Arial" w:eastAsia="MS PMincho" w:hAnsi="Arial" w:cs="Arial"/>
                <w:sz w:val="16"/>
              </w:rPr>
            </w:pPr>
          </w:p>
        </w:tc>
        <w:tc>
          <w:tcPr>
            <w:tcW w:w="1474" w:type="dxa"/>
            <w:gridSpan w:val="2"/>
            <w:vAlign w:val="center"/>
          </w:tcPr>
          <w:p w:rsidR="00F1235A" w:rsidRPr="00E304AB" w:rsidRDefault="00F1235A" w:rsidP="00E304AB">
            <w:pPr>
              <w:pStyle w:val="Tabletext"/>
              <w:jc w:val="center"/>
              <w:rPr>
                <w:rFonts w:ascii="Arial" w:eastAsia="MS PMincho" w:hAnsi="Arial" w:cs="Arial"/>
                <w:sz w:val="16"/>
              </w:rPr>
            </w:pPr>
          </w:p>
        </w:tc>
        <w:tc>
          <w:tcPr>
            <w:tcW w:w="2948" w:type="dxa"/>
            <w:gridSpan w:val="4"/>
            <w:vAlign w:val="center"/>
          </w:tcPr>
          <w:p w:rsidR="00F1235A" w:rsidRPr="00E304AB" w:rsidRDefault="00F1235A" w:rsidP="00E304AB">
            <w:pPr>
              <w:pStyle w:val="Tabletext"/>
              <w:jc w:val="center"/>
              <w:rPr>
                <w:rFonts w:ascii="Arial" w:eastAsia="MS PMincho" w:hAnsi="Arial" w:cs="Arial"/>
                <w:sz w:val="16"/>
              </w:rPr>
            </w:pPr>
          </w:p>
        </w:tc>
      </w:tr>
      <w:tr w:rsidR="00F1235A" w:rsidRPr="00E304AB" w:rsidTr="00F1235A">
        <w:trPr>
          <w:jc w:val="center"/>
        </w:trPr>
        <w:tc>
          <w:tcPr>
            <w:tcW w:w="6633" w:type="dxa"/>
            <w:gridSpan w:val="9"/>
            <w:vAlign w:val="center"/>
          </w:tcPr>
          <w:p w:rsidR="00F1235A" w:rsidRPr="00E304AB" w:rsidRDefault="00F1235A" w:rsidP="00F1235A">
            <w:pPr>
              <w:pStyle w:val="Tablehead"/>
              <w:rPr>
                <w:rFonts w:eastAsia="MS PMincho"/>
              </w:rPr>
            </w:pPr>
            <w:r w:rsidRPr="00B040B9">
              <w:t>Sistema de 50</w:t>
            </w:r>
            <w:r w:rsidRPr="00B040B9">
              <w:noBreakHyphen/>
              <w:t>Hz</w:t>
            </w:r>
          </w:p>
        </w:tc>
      </w:tr>
      <w:tr w:rsidR="00282F1D" w:rsidRPr="00B040B9" w:rsidTr="00655D0C">
        <w:trPr>
          <w:jc w:val="center"/>
        </w:trPr>
        <w:tc>
          <w:tcPr>
            <w:tcW w:w="737" w:type="dxa"/>
            <w:vAlign w:val="center"/>
          </w:tcPr>
          <w:p w:rsidR="00282F1D" w:rsidRPr="00E304AB" w:rsidRDefault="00282F1D" w:rsidP="00E304AB">
            <w:pPr>
              <w:pStyle w:val="Tabletext"/>
              <w:jc w:val="center"/>
              <w:rPr>
                <w:rFonts w:ascii="Arial" w:hAnsi="Arial" w:cs="Arial"/>
                <w:sz w:val="16"/>
              </w:rPr>
            </w:pPr>
          </w:p>
        </w:tc>
        <w:tc>
          <w:tcPr>
            <w:tcW w:w="737" w:type="dxa"/>
            <w:vAlign w:val="center"/>
          </w:tcPr>
          <w:p w:rsidR="00282F1D" w:rsidRPr="00E304AB" w:rsidRDefault="00282F1D" w:rsidP="00E304AB">
            <w:pPr>
              <w:pStyle w:val="Tabletext"/>
              <w:jc w:val="center"/>
              <w:rPr>
                <w:rFonts w:ascii="Arial" w:hAnsi="Arial" w:cs="Arial"/>
                <w:sz w:val="16"/>
              </w:rPr>
            </w:pPr>
            <w:r w:rsidRPr="00E304AB">
              <w:rPr>
                <w:rFonts w:ascii="Arial" w:hAnsi="Arial" w:cs="Arial"/>
                <w:sz w:val="16"/>
              </w:rPr>
              <w:t>MSB</w:t>
            </w:r>
          </w:p>
        </w:tc>
        <w:tc>
          <w:tcPr>
            <w:tcW w:w="737" w:type="dxa"/>
            <w:vAlign w:val="center"/>
          </w:tcPr>
          <w:p w:rsidR="00282F1D" w:rsidRPr="00E304AB" w:rsidRDefault="00282F1D" w:rsidP="00E304AB">
            <w:pPr>
              <w:pStyle w:val="Tabletext"/>
              <w:jc w:val="center"/>
              <w:rPr>
                <w:rFonts w:ascii="Arial" w:hAnsi="Arial" w:cs="Arial"/>
                <w:sz w:val="16"/>
              </w:rPr>
            </w:pPr>
          </w:p>
        </w:tc>
        <w:tc>
          <w:tcPr>
            <w:tcW w:w="737" w:type="dxa"/>
            <w:vAlign w:val="center"/>
          </w:tcPr>
          <w:p w:rsidR="00282F1D" w:rsidRPr="00E304AB" w:rsidRDefault="00282F1D" w:rsidP="00E304AB">
            <w:pPr>
              <w:pStyle w:val="Tabletext"/>
              <w:jc w:val="center"/>
              <w:rPr>
                <w:rFonts w:ascii="Arial" w:hAnsi="Arial" w:cs="Arial"/>
                <w:sz w:val="16"/>
              </w:rPr>
            </w:pPr>
          </w:p>
        </w:tc>
        <w:tc>
          <w:tcPr>
            <w:tcW w:w="737" w:type="dxa"/>
            <w:vAlign w:val="center"/>
          </w:tcPr>
          <w:p w:rsidR="00282F1D" w:rsidRPr="00E304AB" w:rsidRDefault="00282F1D" w:rsidP="00E304AB">
            <w:pPr>
              <w:pStyle w:val="Tabletext"/>
              <w:jc w:val="center"/>
              <w:rPr>
                <w:rFonts w:ascii="Arial" w:hAnsi="Arial" w:cs="Arial"/>
                <w:sz w:val="16"/>
              </w:rPr>
            </w:pPr>
          </w:p>
        </w:tc>
        <w:tc>
          <w:tcPr>
            <w:tcW w:w="737" w:type="dxa"/>
            <w:vAlign w:val="center"/>
          </w:tcPr>
          <w:p w:rsidR="00282F1D" w:rsidRPr="00E304AB" w:rsidRDefault="00282F1D" w:rsidP="00E304AB">
            <w:pPr>
              <w:pStyle w:val="Tabletext"/>
              <w:jc w:val="center"/>
              <w:rPr>
                <w:rFonts w:ascii="Arial" w:hAnsi="Arial" w:cs="Arial"/>
                <w:sz w:val="16"/>
              </w:rPr>
            </w:pPr>
          </w:p>
        </w:tc>
        <w:tc>
          <w:tcPr>
            <w:tcW w:w="737" w:type="dxa"/>
            <w:vAlign w:val="center"/>
          </w:tcPr>
          <w:p w:rsidR="00282F1D" w:rsidRPr="00E304AB" w:rsidRDefault="00282F1D" w:rsidP="00E304AB">
            <w:pPr>
              <w:pStyle w:val="Tabletext"/>
              <w:jc w:val="center"/>
              <w:rPr>
                <w:rFonts w:ascii="Arial" w:hAnsi="Arial" w:cs="Arial"/>
                <w:sz w:val="16"/>
              </w:rPr>
            </w:pPr>
          </w:p>
        </w:tc>
        <w:tc>
          <w:tcPr>
            <w:tcW w:w="737" w:type="dxa"/>
            <w:vAlign w:val="center"/>
          </w:tcPr>
          <w:p w:rsidR="00282F1D" w:rsidRPr="00E304AB" w:rsidRDefault="00282F1D" w:rsidP="00E304AB">
            <w:pPr>
              <w:pStyle w:val="Tabletext"/>
              <w:jc w:val="center"/>
              <w:rPr>
                <w:rFonts w:ascii="Arial" w:hAnsi="Arial" w:cs="Arial"/>
                <w:sz w:val="16"/>
              </w:rPr>
            </w:pPr>
          </w:p>
        </w:tc>
        <w:tc>
          <w:tcPr>
            <w:tcW w:w="737" w:type="dxa"/>
            <w:vAlign w:val="center"/>
          </w:tcPr>
          <w:p w:rsidR="00282F1D" w:rsidRPr="00E304AB" w:rsidRDefault="00282F1D" w:rsidP="00E304AB">
            <w:pPr>
              <w:pStyle w:val="Tabletext"/>
              <w:jc w:val="center"/>
              <w:rPr>
                <w:rFonts w:ascii="Arial" w:hAnsi="Arial" w:cs="Arial"/>
                <w:sz w:val="16"/>
              </w:rPr>
            </w:pPr>
            <w:r w:rsidRPr="00E304AB">
              <w:rPr>
                <w:rFonts w:ascii="Arial" w:hAnsi="Arial" w:cs="Arial"/>
                <w:sz w:val="16"/>
              </w:rPr>
              <w:t>LSB</w:t>
            </w:r>
          </w:p>
        </w:tc>
      </w:tr>
      <w:tr w:rsidR="00282F1D" w:rsidRPr="00B040B9" w:rsidTr="00655D0C">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PC0</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1</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0</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1</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1</w:t>
            </w:r>
          </w:p>
        </w:tc>
      </w:tr>
      <w:tr w:rsidR="00282F1D" w:rsidRPr="00B040B9" w:rsidTr="00655D0C">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PC1</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CF</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Arb</w:t>
            </w:r>
          </w:p>
        </w:tc>
        <w:tc>
          <w:tcPr>
            <w:tcW w:w="1474" w:type="dxa"/>
            <w:gridSpan w:val="2"/>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DECENAS</w:t>
            </w:r>
            <w:r w:rsidR="00E304AB">
              <w:rPr>
                <w:rFonts w:ascii="Arial" w:eastAsia="MS PMincho" w:hAnsi="Arial" w:cs="Arial"/>
                <w:sz w:val="16"/>
              </w:rPr>
              <w:br/>
            </w:r>
            <w:r w:rsidRPr="00E304AB">
              <w:rPr>
                <w:rFonts w:ascii="Arial" w:eastAsia="MS PMincho" w:hAnsi="Arial" w:cs="Arial"/>
                <w:sz w:val="16"/>
              </w:rPr>
              <w:t>de</w:t>
            </w:r>
            <w:r w:rsidR="00E304AB">
              <w:rPr>
                <w:rFonts w:ascii="Arial" w:eastAsia="MS PMincho" w:hAnsi="Arial" w:cs="Arial"/>
                <w:sz w:val="16"/>
              </w:rPr>
              <w:t xml:space="preserve"> </w:t>
            </w:r>
            <w:r w:rsidRPr="00E304AB">
              <w:rPr>
                <w:rFonts w:ascii="Arial" w:eastAsia="MS PMincho" w:hAnsi="Arial" w:cs="Arial"/>
                <w:sz w:val="16"/>
              </w:rPr>
              <w:t>CUADROS</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UNIDADES de CUADROS</w:t>
            </w:r>
          </w:p>
        </w:tc>
      </w:tr>
      <w:tr w:rsidR="00282F1D" w:rsidRPr="00B040B9" w:rsidTr="00655D0C">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PC2</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BGF0</w:t>
            </w:r>
          </w:p>
        </w:tc>
        <w:tc>
          <w:tcPr>
            <w:tcW w:w="2211" w:type="dxa"/>
            <w:gridSpan w:val="3"/>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DECENAS de</w:t>
            </w:r>
            <w:r w:rsidR="00E304AB">
              <w:rPr>
                <w:rFonts w:ascii="Arial" w:eastAsia="MS PMincho" w:hAnsi="Arial" w:cs="Arial"/>
                <w:sz w:val="16"/>
              </w:rPr>
              <w:t xml:space="preserve"> </w:t>
            </w:r>
            <w:r w:rsidRPr="00E304AB">
              <w:rPr>
                <w:rFonts w:ascii="Arial" w:eastAsia="MS PMincho" w:hAnsi="Arial" w:cs="Arial"/>
                <w:sz w:val="16"/>
              </w:rPr>
              <w:t>SE</w:t>
            </w:r>
            <w:r w:rsidR="000953FA" w:rsidRPr="00E304AB">
              <w:rPr>
                <w:rFonts w:ascii="Arial" w:eastAsia="MS PMincho" w:hAnsi="Arial" w:cs="Arial"/>
                <w:sz w:val="16"/>
              </w:rPr>
              <w:t>GUNDO</w:t>
            </w:r>
            <w:r w:rsidRPr="00E304AB">
              <w:rPr>
                <w:rFonts w:ascii="Arial" w:eastAsia="MS PMincho" w:hAnsi="Arial" w:cs="Arial"/>
                <w:sz w:val="16"/>
              </w:rPr>
              <w:t>S</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UNIDADES DE SEGUNDOS</w:t>
            </w:r>
          </w:p>
        </w:tc>
      </w:tr>
      <w:tr w:rsidR="00282F1D" w:rsidRPr="00B040B9" w:rsidTr="00655D0C">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PC3</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BGF2</w:t>
            </w:r>
          </w:p>
        </w:tc>
        <w:tc>
          <w:tcPr>
            <w:tcW w:w="2211" w:type="dxa"/>
            <w:gridSpan w:val="3"/>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DECENAS de MINUTOS</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UNIDADES DE MINUTOS</w:t>
            </w:r>
          </w:p>
        </w:tc>
      </w:tr>
      <w:tr w:rsidR="00282F1D" w:rsidRPr="00B040B9" w:rsidTr="00E304AB">
        <w:trPr>
          <w:jc w:val="center"/>
        </w:trPr>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PC4</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PC</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BGF1</w:t>
            </w:r>
          </w:p>
        </w:tc>
        <w:tc>
          <w:tcPr>
            <w:tcW w:w="1474" w:type="dxa"/>
            <w:gridSpan w:val="2"/>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 xml:space="preserve">UNIDADES </w:t>
            </w:r>
            <w:r w:rsidR="00E304AB">
              <w:rPr>
                <w:rFonts w:ascii="Arial" w:eastAsia="MS PMincho" w:hAnsi="Arial" w:cs="Arial"/>
                <w:sz w:val="16"/>
              </w:rPr>
              <w:t>de</w:t>
            </w:r>
            <w:r w:rsidRPr="00E304AB">
              <w:rPr>
                <w:rFonts w:ascii="Arial" w:eastAsia="MS PMincho" w:hAnsi="Arial" w:cs="Arial"/>
                <w:sz w:val="16"/>
              </w:rPr>
              <w:t xml:space="preserve"> HORAS</w:t>
            </w:r>
          </w:p>
        </w:tc>
        <w:tc>
          <w:tcPr>
            <w:tcW w:w="2948" w:type="dxa"/>
            <w:gridSpan w:val="4"/>
            <w:tcBorders>
              <w:top w:val="single" w:sz="6" w:space="0" w:color="auto"/>
              <w:left w:val="single" w:sz="6" w:space="0" w:color="auto"/>
              <w:bottom w:val="single" w:sz="6" w:space="0" w:color="auto"/>
              <w:right w:val="single" w:sz="6" w:space="0" w:color="auto"/>
            </w:tcBorders>
            <w:vAlign w:val="center"/>
          </w:tcPr>
          <w:p w:rsidR="00282F1D" w:rsidRPr="00E304AB" w:rsidRDefault="00282F1D" w:rsidP="00E304AB">
            <w:pPr>
              <w:pStyle w:val="Tabletext"/>
              <w:jc w:val="center"/>
              <w:rPr>
                <w:rFonts w:ascii="Arial" w:eastAsia="MS PMincho" w:hAnsi="Arial" w:cs="Arial"/>
                <w:sz w:val="16"/>
              </w:rPr>
            </w:pPr>
            <w:r w:rsidRPr="00E304AB">
              <w:rPr>
                <w:rFonts w:ascii="Arial" w:eastAsia="MS PMincho" w:hAnsi="Arial" w:cs="Arial"/>
                <w:sz w:val="16"/>
              </w:rPr>
              <w:t>UNIDADES DE HORAS</w:t>
            </w:r>
          </w:p>
        </w:tc>
      </w:tr>
      <w:tr w:rsidR="00E304AB" w:rsidRPr="00945EBD" w:rsidTr="00E304AB">
        <w:trPr>
          <w:jc w:val="center"/>
        </w:trPr>
        <w:tc>
          <w:tcPr>
            <w:tcW w:w="6633" w:type="dxa"/>
            <w:gridSpan w:val="9"/>
            <w:tcBorders>
              <w:top w:val="single" w:sz="6" w:space="0" w:color="auto"/>
            </w:tcBorders>
            <w:vAlign w:val="center"/>
          </w:tcPr>
          <w:p w:rsidR="00E304AB" w:rsidRPr="00AF650E" w:rsidRDefault="00E304AB" w:rsidP="00E304AB">
            <w:pPr>
              <w:pStyle w:val="TableLegendNote"/>
              <w:rPr>
                <w:rFonts w:ascii="Arial" w:eastAsia="MS PMincho" w:hAnsi="Arial" w:cs="Arial"/>
                <w:sz w:val="16"/>
                <w:lang w:val="es-ES_tradnl"/>
              </w:rPr>
            </w:pPr>
            <w:r w:rsidRPr="00AF650E">
              <w:rPr>
                <w:rFonts w:ascii="Arial" w:hAnsi="Arial"/>
                <w:sz w:val="18"/>
                <w:lang w:val="es-ES_tradnl"/>
              </w:rPr>
              <w:t xml:space="preserve">NOTA – La </w:t>
            </w:r>
            <w:r w:rsidRPr="00AF650E">
              <w:rPr>
                <w:rFonts w:ascii="Arial" w:hAnsi="Arial"/>
                <w:sz w:val="18"/>
                <w:lang w:val="es-ES_tradnl" w:eastAsia="ja-JP"/>
              </w:rPr>
              <w:t xml:space="preserve">Recomendación UIT-R </w:t>
            </w:r>
            <w:r w:rsidRPr="00AF650E">
              <w:rPr>
                <w:rFonts w:ascii="Arial" w:hAnsi="Arial"/>
                <w:sz w:val="18"/>
                <w:lang w:val="es-ES_tradnl"/>
              </w:rPr>
              <w:t>BR 780 incluye información de detalle.</w:t>
            </w:r>
          </w:p>
        </w:tc>
      </w:tr>
    </w:tbl>
    <w:p w:rsidR="00282F1D" w:rsidRPr="00B040B9" w:rsidRDefault="00282F1D" w:rsidP="00282F1D">
      <w:pPr>
        <w:pStyle w:val="Tablefin"/>
        <w:rPr>
          <w:lang w:val="es-ES_tradnl"/>
        </w:rPr>
      </w:pPr>
    </w:p>
    <w:p w:rsidR="00282F1D" w:rsidRPr="00AF650E" w:rsidRDefault="00282F1D" w:rsidP="00282F1D">
      <w:pPr>
        <w:spacing w:before="0"/>
        <w:ind w:firstLine="720"/>
        <w:outlineLvl w:val="0"/>
        <w:rPr>
          <w:rFonts w:ascii="Arial" w:hAnsi="Arial"/>
          <w:sz w:val="20"/>
          <w:lang w:val="es-ES_tradnl"/>
        </w:rPr>
      </w:pPr>
      <w:r w:rsidRPr="00AF650E">
        <w:rPr>
          <w:rFonts w:ascii="Arial" w:hAnsi="Arial"/>
          <w:sz w:val="20"/>
          <w:lang w:val="es-ES_tradnl"/>
        </w:rPr>
        <w:t>CF:  Cuadro de color</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r>
      <w:r w:rsidRPr="00AF650E">
        <w:rPr>
          <w:rFonts w:ascii="Arial" w:hAnsi="Arial"/>
          <w:sz w:val="20"/>
          <w:lang w:val="es-ES_tradnl"/>
        </w:rPr>
        <w:tab/>
        <w:t xml:space="preserve">0 = </w:t>
      </w:r>
      <w:r w:rsidR="00F1235A" w:rsidRPr="00AF650E">
        <w:rPr>
          <w:rFonts w:ascii="Arial" w:hAnsi="Arial"/>
          <w:sz w:val="20"/>
          <w:lang w:val="es-ES_tradnl"/>
        </w:rPr>
        <w:t xml:space="preserve">Modo </w:t>
      </w:r>
      <w:r w:rsidRPr="00AF650E">
        <w:rPr>
          <w:rFonts w:ascii="Arial" w:hAnsi="Arial"/>
          <w:sz w:val="20"/>
          <w:lang w:val="es-ES_tradnl"/>
        </w:rPr>
        <w:t xml:space="preserve">no sincronizado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r>
      <w:r w:rsidRPr="00AF650E">
        <w:rPr>
          <w:rFonts w:ascii="Arial" w:hAnsi="Arial"/>
          <w:sz w:val="20"/>
          <w:lang w:val="es-ES_tradnl"/>
        </w:rPr>
        <w:tab/>
        <w:t xml:space="preserve">1 = </w:t>
      </w:r>
      <w:r w:rsidR="00F1235A" w:rsidRPr="00AF650E">
        <w:rPr>
          <w:rFonts w:ascii="Arial" w:hAnsi="Arial"/>
          <w:sz w:val="20"/>
          <w:lang w:val="es-ES_tradnl"/>
        </w:rPr>
        <w:t xml:space="preserve">Modo </w:t>
      </w:r>
      <w:r w:rsidRPr="00AF650E">
        <w:rPr>
          <w:rFonts w:ascii="Arial" w:hAnsi="Arial"/>
          <w:sz w:val="20"/>
          <w:lang w:val="es-ES_tradnl"/>
        </w:rPr>
        <w:t>sincronizado</w:t>
      </w:r>
    </w:p>
    <w:p w:rsidR="00282F1D" w:rsidRPr="00AF650E" w:rsidRDefault="00282F1D" w:rsidP="00282F1D">
      <w:pPr>
        <w:spacing w:before="0"/>
        <w:ind w:firstLine="720"/>
        <w:outlineLvl w:val="0"/>
        <w:rPr>
          <w:rFonts w:ascii="Arial" w:hAnsi="Arial"/>
          <w:sz w:val="20"/>
          <w:lang w:val="es-ES_tradnl"/>
        </w:rPr>
      </w:pPr>
      <w:r w:rsidRPr="00AF650E">
        <w:rPr>
          <w:rFonts w:ascii="Arial" w:hAnsi="Arial"/>
          <w:sz w:val="20"/>
          <w:lang w:val="es-ES_tradnl"/>
        </w:rPr>
        <w:t xml:space="preserve">DF:  Bandera de cuadro descartado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r>
      <w:r w:rsidRPr="00AF650E">
        <w:rPr>
          <w:rFonts w:ascii="Arial" w:hAnsi="Arial"/>
          <w:sz w:val="20"/>
          <w:lang w:val="es-ES_tradnl"/>
        </w:rPr>
        <w:tab/>
        <w:t>0 = Código de</w:t>
      </w:r>
      <w:r w:rsidR="008C6E8B">
        <w:rPr>
          <w:rFonts w:ascii="Arial" w:hAnsi="Arial"/>
          <w:sz w:val="20"/>
          <w:lang w:val="es-ES_tradnl"/>
        </w:rPr>
        <w:t xml:space="preserve"> tiempo de cuadro no descartado</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r>
      <w:r w:rsidRPr="00AF650E">
        <w:rPr>
          <w:rFonts w:ascii="Arial" w:hAnsi="Arial"/>
          <w:sz w:val="20"/>
          <w:lang w:val="es-ES_tradnl"/>
        </w:rPr>
        <w:tab/>
        <w:t>1 = Código de tiempo de cuadro descartado</w:t>
      </w:r>
    </w:p>
    <w:p w:rsidR="00282F1D" w:rsidRPr="00AF650E" w:rsidRDefault="00282F1D" w:rsidP="00282F1D">
      <w:pPr>
        <w:spacing w:before="0"/>
        <w:ind w:firstLine="720"/>
        <w:outlineLvl w:val="0"/>
        <w:rPr>
          <w:rFonts w:ascii="Arial" w:hAnsi="Arial"/>
          <w:sz w:val="20"/>
          <w:lang w:val="es-ES_tradnl"/>
        </w:rPr>
      </w:pPr>
      <w:r w:rsidRPr="00AF650E">
        <w:rPr>
          <w:rFonts w:ascii="Arial" w:hAnsi="Arial"/>
          <w:sz w:val="20"/>
          <w:lang w:val="es-ES_tradnl"/>
        </w:rPr>
        <w:t xml:space="preserve">PC:  Corrección de polaridad de la marca bifase </w:t>
      </w:r>
    </w:p>
    <w:p w:rsidR="00282F1D" w:rsidRPr="00AF650E" w:rsidRDefault="00282F1D" w:rsidP="00282F1D">
      <w:pPr>
        <w:tabs>
          <w:tab w:val="clear" w:pos="1985"/>
          <w:tab w:val="left" w:pos="2355"/>
        </w:tabs>
        <w:spacing w:before="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r>
      <w:r w:rsidRPr="00AF650E">
        <w:rPr>
          <w:rFonts w:ascii="Arial" w:hAnsi="Arial"/>
          <w:sz w:val="20"/>
          <w:lang w:val="es-ES_tradnl"/>
        </w:rPr>
        <w:tab/>
        <w:t xml:space="preserve">0 = </w:t>
      </w:r>
      <w:r w:rsidR="00F1235A" w:rsidRPr="00AF650E">
        <w:rPr>
          <w:rFonts w:ascii="Arial" w:hAnsi="Arial"/>
          <w:sz w:val="20"/>
          <w:lang w:val="es-ES_tradnl"/>
        </w:rPr>
        <w:t>Par</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r>
      <w:r w:rsidRPr="00AF650E">
        <w:rPr>
          <w:rFonts w:ascii="Arial" w:hAnsi="Arial"/>
          <w:sz w:val="20"/>
          <w:lang w:val="es-ES_tradnl"/>
        </w:rPr>
        <w:tab/>
        <w:t xml:space="preserve">1 = </w:t>
      </w:r>
      <w:r w:rsidR="00F1235A" w:rsidRPr="00AF650E">
        <w:rPr>
          <w:rFonts w:ascii="Arial" w:hAnsi="Arial"/>
          <w:sz w:val="20"/>
          <w:lang w:val="es-ES_tradnl"/>
        </w:rPr>
        <w:t>Impar</w:t>
      </w:r>
    </w:p>
    <w:p w:rsidR="00282F1D" w:rsidRPr="00AF650E" w:rsidRDefault="00282F1D" w:rsidP="00282F1D">
      <w:pPr>
        <w:spacing w:before="0"/>
        <w:outlineLvl w:val="0"/>
        <w:rPr>
          <w:rFonts w:ascii="Arial" w:hAnsi="Arial"/>
          <w:sz w:val="20"/>
          <w:lang w:val="es-ES_tradnl"/>
        </w:rPr>
      </w:pPr>
      <w:r w:rsidRPr="00AF650E">
        <w:rPr>
          <w:rFonts w:ascii="Arial" w:hAnsi="Arial"/>
          <w:sz w:val="20"/>
          <w:lang w:val="es-ES_tradnl"/>
        </w:rPr>
        <w:tab/>
        <w:t xml:space="preserve">BGF:  Bandera de grupo binario </w:t>
      </w:r>
    </w:p>
    <w:p w:rsidR="00282F1D" w:rsidRPr="00AF650E" w:rsidRDefault="008C6E8B" w:rsidP="00282F1D">
      <w:pPr>
        <w:spacing w:before="0"/>
        <w:outlineLvl w:val="0"/>
        <w:rPr>
          <w:rFonts w:ascii="Arial" w:hAnsi="Arial"/>
          <w:sz w:val="20"/>
          <w:lang w:val="es-ES_tradnl"/>
        </w:rPr>
      </w:pPr>
      <w:r>
        <w:rPr>
          <w:rFonts w:ascii="Arial" w:hAnsi="Arial"/>
          <w:sz w:val="20"/>
          <w:lang w:val="es-ES_tradnl"/>
        </w:rPr>
        <w:tab/>
        <w:t>Arb:  Bit Arbitrario.</w:t>
      </w:r>
    </w:p>
    <w:p w:rsidR="00426B59" w:rsidRPr="00AF650E" w:rsidRDefault="00426B59" w:rsidP="00426B59">
      <w:pPr>
        <w:rPr>
          <w:lang w:val="es-ES_tradnl"/>
        </w:rPr>
      </w:pPr>
    </w:p>
    <w:p w:rsidR="00282F1D" w:rsidRPr="00AF650E" w:rsidRDefault="00282F1D" w:rsidP="00282F1D">
      <w:pPr>
        <w:pStyle w:val="Heading5"/>
        <w:rPr>
          <w:lang w:val="es-ES_tradnl"/>
        </w:rPr>
      </w:pPr>
      <w:r w:rsidRPr="00AF650E">
        <w:rPr>
          <w:lang w:val="es-ES_tradnl"/>
        </w:rPr>
        <w:t>3.4.2.2.2</w:t>
      </w:r>
      <w:r w:rsidRPr="00AF650E">
        <w:rPr>
          <w:lang w:val="es-ES_tradnl"/>
        </w:rPr>
        <w:tab/>
        <w:t>Paquete de grupo binario (BG)</w:t>
      </w:r>
    </w:p>
    <w:p w:rsidR="00282F1D" w:rsidRPr="00AF650E" w:rsidRDefault="00282F1D" w:rsidP="00282F1D">
      <w:pPr>
        <w:rPr>
          <w:lang w:val="es-ES_tradnl"/>
        </w:rPr>
      </w:pPr>
      <w:r w:rsidRPr="00AF650E">
        <w:rPr>
          <w:lang w:val="es-ES_tradnl"/>
        </w:rPr>
        <w:t>El Cuadro 12 muestra la estructura del paquete de grupo binario. Los datos de grupo binario que se hacen corresponder con los paquetes de grupo binario serán los mismos en cada cuadro.</w:t>
      </w:r>
    </w:p>
    <w:p w:rsidR="00282F1D" w:rsidRPr="00AF650E" w:rsidRDefault="00282F1D" w:rsidP="00282F1D">
      <w:pPr>
        <w:pStyle w:val="TableNo"/>
        <w:rPr>
          <w:lang w:val="es-ES_tradnl"/>
        </w:rPr>
      </w:pPr>
      <w:r w:rsidRPr="00AF650E">
        <w:rPr>
          <w:lang w:val="es-ES_tradnl"/>
        </w:rPr>
        <w:lastRenderedPageBreak/>
        <w:t>CUADRO 12</w:t>
      </w:r>
    </w:p>
    <w:p w:rsidR="00282F1D" w:rsidRPr="00AF650E" w:rsidRDefault="00282F1D" w:rsidP="00282F1D">
      <w:pPr>
        <w:pStyle w:val="Tabletitle"/>
        <w:rPr>
          <w:lang w:val="es-ES_tradnl"/>
        </w:rPr>
      </w:pPr>
      <w:r w:rsidRPr="00AF650E">
        <w:rPr>
          <w:lang w:val="es-ES_tradnl"/>
        </w:rPr>
        <w:t>Estructura del paquete de grupo primario</w:t>
      </w:r>
    </w:p>
    <w:tbl>
      <w:tblPr>
        <w:tblW w:w="0" w:type="auto"/>
        <w:jc w:val="center"/>
        <w:tblLayout w:type="fixed"/>
        <w:tblLook w:val="0000"/>
      </w:tblPr>
      <w:tblGrid>
        <w:gridCol w:w="737"/>
        <w:gridCol w:w="737"/>
        <w:gridCol w:w="737"/>
        <w:gridCol w:w="737"/>
        <w:gridCol w:w="737"/>
        <w:gridCol w:w="737"/>
        <w:gridCol w:w="737"/>
        <w:gridCol w:w="737"/>
        <w:gridCol w:w="737"/>
      </w:tblGrid>
      <w:tr w:rsidR="00282F1D" w:rsidRPr="00B040B9" w:rsidTr="00655D0C">
        <w:trPr>
          <w:jc w:val="center"/>
        </w:trPr>
        <w:tc>
          <w:tcPr>
            <w:tcW w:w="737" w:type="dxa"/>
            <w:vAlign w:val="bottom"/>
          </w:tcPr>
          <w:p w:rsidR="00282F1D" w:rsidRPr="00AF650E" w:rsidRDefault="00282F1D" w:rsidP="00426B59">
            <w:pPr>
              <w:pStyle w:val="Tabletext"/>
              <w:keepNext/>
              <w:jc w:val="center"/>
              <w:rPr>
                <w:rFonts w:ascii="Arial" w:eastAsia="MS PMincho" w:hAnsi="Arial" w:cs="Arial"/>
                <w:sz w:val="18"/>
                <w:lang w:val="es-ES_tradnl"/>
              </w:rPr>
            </w:pPr>
          </w:p>
        </w:tc>
        <w:tc>
          <w:tcPr>
            <w:tcW w:w="737" w:type="dxa"/>
            <w:vAlign w:val="bottom"/>
          </w:tcPr>
          <w:p w:rsidR="00282F1D" w:rsidRPr="00C40FD5" w:rsidRDefault="00282F1D" w:rsidP="00426B59">
            <w:pPr>
              <w:pStyle w:val="Tabletext"/>
              <w:keepNext/>
              <w:jc w:val="center"/>
              <w:rPr>
                <w:rFonts w:ascii="Arial" w:eastAsia="MS PMincho" w:hAnsi="Arial" w:cs="Arial"/>
                <w:sz w:val="18"/>
              </w:rPr>
            </w:pPr>
            <w:r w:rsidRPr="00C40FD5">
              <w:rPr>
                <w:rFonts w:ascii="Arial" w:eastAsia="MS PMincho" w:hAnsi="Arial" w:cs="Arial"/>
                <w:sz w:val="18"/>
              </w:rPr>
              <w:t>MSB</w:t>
            </w:r>
          </w:p>
        </w:tc>
        <w:tc>
          <w:tcPr>
            <w:tcW w:w="737" w:type="dxa"/>
            <w:vAlign w:val="bottom"/>
          </w:tcPr>
          <w:p w:rsidR="00282F1D" w:rsidRPr="00C40FD5" w:rsidRDefault="00282F1D" w:rsidP="00426B59">
            <w:pPr>
              <w:pStyle w:val="Tabletext"/>
              <w:keepNext/>
              <w:jc w:val="center"/>
              <w:rPr>
                <w:rFonts w:ascii="Arial" w:eastAsia="MS PMincho" w:hAnsi="Arial" w:cs="Arial"/>
                <w:sz w:val="18"/>
              </w:rPr>
            </w:pPr>
          </w:p>
        </w:tc>
        <w:tc>
          <w:tcPr>
            <w:tcW w:w="737" w:type="dxa"/>
            <w:vAlign w:val="bottom"/>
          </w:tcPr>
          <w:p w:rsidR="00282F1D" w:rsidRPr="00C40FD5" w:rsidRDefault="00282F1D" w:rsidP="00426B59">
            <w:pPr>
              <w:pStyle w:val="Tabletext"/>
              <w:keepNext/>
              <w:jc w:val="center"/>
              <w:rPr>
                <w:rFonts w:ascii="Arial" w:eastAsia="MS PMincho" w:hAnsi="Arial" w:cs="Arial"/>
                <w:sz w:val="18"/>
              </w:rPr>
            </w:pPr>
          </w:p>
        </w:tc>
        <w:tc>
          <w:tcPr>
            <w:tcW w:w="737" w:type="dxa"/>
            <w:vAlign w:val="bottom"/>
          </w:tcPr>
          <w:p w:rsidR="00282F1D" w:rsidRPr="00C40FD5" w:rsidRDefault="00282F1D" w:rsidP="00426B59">
            <w:pPr>
              <w:pStyle w:val="Tabletext"/>
              <w:keepNext/>
              <w:jc w:val="center"/>
              <w:rPr>
                <w:rFonts w:ascii="Arial" w:eastAsia="MS PMincho" w:hAnsi="Arial" w:cs="Arial"/>
                <w:sz w:val="18"/>
              </w:rPr>
            </w:pPr>
          </w:p>
        </w:tc>
        <w:tc>
          <w:tcPr>
            <w:tcW w:w="737" w:type="dxa"/>
            <w:vAlign w:val="bottom"/>
          </w:tcPr>
          <w:p w:rsidR="00282F1D" w:rsidRPr="00C40FD5" w:rsidRDefault="00282F1D" w:rsidP="00426B59">
            <w:pPr>
              <w:pStyle w:val="Tabletext"/>
              <w:keepNext/>
              <w:jc w:val="center"/>
              <w:rPr>
                <w:rFonts w:ascii="Arial" w:eastAsia="MS PMincho" w:hAnsi="Arial" w:cs="Arial"/>
                <w:sz w:val="18"/>
              </w:rPr>
            </w:pPr>
          </w:p>
        </w:tc>
        <w:tc>
          <w:tcPr>
            <w:tcW w:w="737" w:type="dxa"/>
            <w:vAlign w:val="bottom"/>
          </w:tcPr>
          <w:p w:rsidR="00282F1D" w:rsidRPr="00C40FD5" w:rsidRDefault="00282F1D" w:rsidP="00426B59">
            <w:pPr>
              <w:pStyle w:val="Tabletext"/>
              <w:keepNext/>
              <w:jc w:val="center"/>
              <w:rPr>
                <w:rFonts w:ascii="Arial" w:eastAsia="MS PMincho" w:hAnsi="Arial" w:cs="Arial"/>
                <w:sz w:val="18"/>
              </w:rPr>
            </w:pPr>
          </w:p>
        </w:tc>
        <w:tc>
          <w:tcPr>
            <w:tcW w:w="737" w:type="dxa"/>
            <w:vAlign w:val="bottom"/>
          </w:tcPr>
          <w:p w:rsidR="00282F1D" w:rsidRPr="00C40FD5" w:rsidRDefault="00282F1D" w:rsidP="00426B59">
            <w:pPr>
              <w:pStyle w:val="Tabletext"/>
              <w:keepNext/>
              <w:jc w:val="center"/>
              <w:rPr>
                <w:rFonts w:ascii="Arial" w:eastAsia="MS PMincho" w:hAnsi="Arial" w:cs="Arial"/>
                <w:sz w:val="18"/>
              </w:rPr>
            </w:pPr>
          </w:p>
        </w:tc>
        <w:tc>
          <w:tcPr>
            <w:tcW w:w="737" w:type="dxa"/>
            <w:vAlign w:val="bottom"/>
          </w:tcPr>
          <w:p w:rsidR="00282F1D" w:rsidRPr="00C40FD5" w:rsidRDefault="00282F1D" w:rsidP="00426B59">
            <w:pPr>
              <w:pStyle w:val="Tabletext"/>
              <w:keepNext/>
              <w:jc w:val="center"/>
              <w:rPr>
                <w:rFonts w:ascii="Arial" w:eastAsia="MS PMincho" w:hAnsi="Arial" w:cs="Arial"/>
                <w:sz w:val="18"/>
              </w:rPr>
            </w:pPr>
            <w:r w:rsidRPr="00C40FD5">
              <w:rPr>
                <w:rFonts w:ascii="Arial" w:eastAsia="MS PMincho" w:hAnsi="Arial" w:cs="Arial"/>
                <w:sz w:val="18"/>
              </w:rPr>
              <w:t>LSB</w:t>
            </w:r>
          </w:p>
        </w:tc>
      </w:tr>
      <w:tr w:rsidR="00282F1D" w:rsidRPr="00B040B9" w:rsidTr="00655D0C">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401F6A">
            <w:pPr>
              <w:pStyle w:val="Tabletext"/>
              <w:keepNext/>
              <w:keepLines/>
              <w:jc w:val="center"/>
              <w:rPr>
                <w:rFonts w:ascii="Arial" w:eastAsia="MS PMincho" w:hAnsi="Arial" w:cs="Arial"/>
                <w:sz w:val="18"/>
              </w:rPr>
            </w:pPr>
            <w:r w:rsidRPr="00C40FD5">
              <w:rPr>
                <w:rFonts w:ascii="Arial" w:eastAsia="MS PMincho" w:hAnsi="Arial" w:cs="Arial"/>
                <w:sz w:val="18"/>
              </w:rPr>
              <w:t>PC0</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401F6A">
            <w:pPr>
              <w:pStyle w:val="Tabletext"/>
              <w:keepNext/>
              <w:keepLines/>
              <w:jc w:val="center"/>
              <w:rPr>
                <w:rFonts w:ascii="Arial" w:eastAsia="MS PMincho" w:hAnsi="Arial" w:cs="Arial"/>
                <w:sz w:val="18"/>
              </w:rPr>
            </w:pPr>
            <w:r w:rsidRPr="00C40FD5">
              <w:rPr>
                <w:rFonts w:ascii="Arial" w:eastAsia="MS PMincho" w:hAnsi="Arial" w:cs="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401F6A">
            <w:pPr>
              <w:pStyle w:val="Tabletext"/>
              <w:keepNext/>
              <w:keepLines/>
              <w:jc w:val="center"/>
              <w:rPr>
                <w:rFonts w:ascii="Arial" w:eastAsia="MS PMincho" w:hAnsi="Arial" w:cs="Arial"/>
                <w:sz w:val="18"/>
              </w:rPr>
            </w:pPr>
            <w:r w:rsidRPr="00C40FD5">
              <w:rPr>
                <w:rFonts w:ascii="Arial" w:eastAsia="MS PMincho" w:hAnsi="Arial" w:cs="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401F6A">
            <w:pPr>
              <w:pStyle w:val="Tabletext"/>
              <w:keepNext/>
              <w:keepLines/>
              <w:jc w:val="center"/>
              <w:rPr>
                <w:rFonts w:ascii="Arial" w:eastAsia="MS PMincho" w:hAnsi="Arial" w:cs="Arial"/>
                <w:sz w:val="18"/>
              </w:rPr>
            </w:pPr>
            <w:r w:rsidRPr="00C40FD5">
              <w:rPr>
                <w:rFonts w:ascii="Arial" w:eastAsia="MS PMincho" w:hAnsi="Arial" w:cs="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401F6A">
            <w:pPr>
              <w:pStyle w:val="Tabletext"/>
              <w:keepNext/>
              <w:keepLines/>
              <w:jc w:val="center"/>
              <w:rPr>
                <w:rFonts w:ascii="Arial" w:eastAsia="MS PMincho" w:hAnsi="Arial" w:cs="Arial"/>
                <w:sz w:val="18"/>
              </w:rPr>
            </w:pPr>
            <w:r w:rsidRPr="00C40FD5">
              <w:rPr>
                <w:rFonts w:ascii="Arial" w:eastAsia="MS PMincho" w:hAnsi="Arial" w:cs="Arial"/>
                <w:sz w:val="18"/>
              </w:rPr>
              <w:t>1</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401F6A">
            <w:pPr>
              <w:pStyle w:val="Tabletext"/>
              <w:keepNext/>
              <w:keepLines/>
              <w:jc w:val="center"/>
              <w:rPr>
                <w:rFonts w:ascii="Arial" w:eastAsia="MS PMincho" w:hAnsi="Arial" w:cs="Arial"/>
                <w:sz w:val="18"/>
              </w:rPr>
            </w:pPr>
            <w:r w:rsidRPr="00C40FD5">
              <w:rPr>
                <w:rFonts w:ascii="Arial" w:eastAsia="MS PMincho" w:hAnsi="Arial" w:cs="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401F6A">
            <w:pPr>
              <w:pStyle w:val="Tabletext"/>
              <w:keepNext/>
              <w:keepLines/>
              <w:jc w:val="center"/>
              <w:rPr>
                <w:rFonts w:ascii="Arial" w:eastAsia="MS PMincho" w:hAnsi="Arial" w:cs="Arial"/>
                <w:sz w:val="18"/>
              </w:rPr>
            </w:pPr>
            <w:r w:rsidRPr="00C40FD5">
              <w:rPr>
                <w:rFonts w:ascii="Arial" w:eastAsia="MS PMincho" w:hAnsi="Arial" w:cs="Arial"/>
                <w:sz w:val="18"/>
              </w:rPr>
              <w:t>1</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401F6A">
            <w:pPr>
              <w:pStyle w:val="Tabletext"/>
              <w:keepNext/>
              <w:keepLines/>
              <w:jc w:val="center"/>
              <w:rPr>
                <w:rFonts w:ascii="Arial" w:eastAsia="MS PMincho" w:hAnsi="Arial" w:cs="Arial"/>
                <w:sz w:val="18"/>
              </w:rPr>
            </w:pPr>
            <w:r w:rsidRPr="00C40FD5">
              <w:rPr>
                <w:rFonts w:ascii="Arial" w:eastAsia="MS PMincho" w:hAnsi="Arial" w:cs="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401F6A">
            <w:pPr>
              <w:pStyle w:val="Tabletext"/>
              <w:keepNext/>
              <w:keepLines/>
              <w:jc w:val="center"/>
              <w:rPr>
                <w:rFonts w:ascii="Arial" w:eastAsia="MS PMincho" w:hAnsi="Arial" w:cs="Arial"/>
                <w:sz w:val="18"/>
              </w:rPr>
            </w:pPr>
            <w:r w:rsidRPr="00C40FD5">
              <w:rPr>
                <w:rFonts w:ascii="Arial" w:eastAsia="MS PMincho" w:hAnsi="Arial" w:cs="Arial"/>
                <w:sz w:val="18"/>
              </w:rPr>
              <w:t>0</w:t>
            </w:r>
          </w:p>
        </w:tc>
      </w:tr>
      <w:tr w:rsidR="00282F1D" w:rsidRPr="00B040B9" w:rsidTr="00655D0C">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PC1</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GRUPO BINARIO 2</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GRUPO BINARIO 1</w:t>
            </w:r>
          </w:p>
        </w:tc>
      </w:tr>
      <w:tr w:rsidR="00282F1D" w:rsidRPr="00B040B9" w:rsidTr="00655D0C">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PC2</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GRUPO BINARIO 4</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GRUPO BINARIO 3</w:t>
            </w:r>
          </w:p>
        </w:tc>
      </w:tr>
      <w:tr w:rsidR="00282F1D" w:rsidRPr="00B040B9" w:rsidTr="00655D0C">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PC3</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GRUPO BINARIO 6</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GRUPO BINARIO 5</w:t>
            </w:r>
          </w:p>
        </w:tc>
      </w:tr>
      <w:tr w:rsidR="00282F1D" w:rsidRPr="00B040B9" w:rsidTr="00655D0C">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PC4</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GRUPO BINARIO 8</w:t>
            </w:r>
          </w:p>
        </w:tc>
        <w:tc>
          <w:tcPr>
            <w:tcW w:w="2948" w:type="dxa"/>
            <w:gridSpan w:val="4"/>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GRUPO BINARIO 7</w:t>
            </w:r>
          </w:p>
        </w:tc>
      </w:tr>
    </w:tbl>
    <w:p w:rsidR="00282F1D" w:rsidRPr="00B040B9" w:rsidRDefault="00282F1D" w:rsidP="00282F1D">
      <w:pPr>
        <w:pStyle w:val="Tablefin"/>
        <w:rPr>
          <w:rFonts w:eastAsia="MS PMincho"/>
          <w:lang w:val="es-ES_tradnl"/>
        </w:rPr>
      </w:pPr>
    </w:p>
    <w:p w:rsidR="00282F1D" w:rsidRPr="00B040B9" w:rsidRDefault="00282F1D" w:rsidP="00282F1D">
      <w:pPr>
        <w:pStyle w:val="Heading2"/>
      </w:pPr>
      <w:r w:rsidRPr="00B040B9">
        <w:t>3.5</w:t>
      </w:r>
      <w:r w:rsidRPr="00B040B9">
        <w:tab/>
        <w:t xml:space="preserve">Sección VAUX </w:t>
      </w:r>
    </w:p>
    <w:p w:rsidR="00282F1D" w:rsidRPr="00B040B9" w:rsidRDefault="00282F1D" w:rsidP="00282F1D">
      <w:pPr>
        <w:pStyle w:val="Heading3"/>
      </w:pPr>
      <w:r w:rsidRPr="00B040B9">
        <w:t>3.5.1</w:t>
      </w:r>
      <w:r w:rsidRPr="00B040B9">
        <w:tab/>
        <w:t>ID</w:t>
      </w:r>
    </w:p>
    <w:p w:rsidR="00282F1D" w:rsidRPr="00AF650E" w:rsidRDefault="00282F1D" w:rsidP="00282F1D">
      <w:pPr>
        <w:rPr>
          <w:lang w:val="es-ES_tradnl"/>
        </w:rPr>
      </w:pPr>
      <w:r w:rsidRPr="00AF650E">
        <w:rPr>
          <w:lang w:val="es-ES_tradnl"/>
        </w:rPr>
        <w:t xml:space="preserve">La parte de ID de cada bloque DIF de la sección VAUX será el mismo que el descrito en </w:t>
      </w:r>
      <w:r w:rsidRPr="00AF650E">
        <w:rPr>
          <w:rFonts w:cs="Arial"/>
          <w:lang w:val="es-ES_tradnl"/>
        </w:rPr>
        <w:t>§ </w:t>
      </w:r>
      <w:r w:rsidRPr="00AF650E">
        <w:rPr>
          <w:lang w:val="es-ES_tradnl"/>
        </w:rPr>
        <w:t>3.3.1. El tipo de sección será 010.</w:t>
      </w:r>
    </w:p>
    <w:p w:rsidR="00282F1D" w:rsidRPr="00AF650E" w:rsidRDefault="00282F1D" w:rsidP="00282F1D">
      <w:pPr>
        <w:pStyle w:val="Heading3"/>
        <w:rPr>
          <w:lang w:val="es-ES_tradnl"/>
        </w:rPr>
      </w:pPr>
      <w:r w:rsidRPr="00AF650E">
        <w:rPr>
          <w:lang w:val="es-ES_tradnl"/>
        </w:rPr>
        <w:t>3.5.2</w:t>
      </w:r>
      <w:r w:rsidRPr="00AF650E">
        <w:rPr>
          <w:lang w:val="es-ES_tradnl"/>
        </w:rPr>
        <w:tab/>
        <w:t>Datos</w:t>
      </w:r>
    </w:p>
    <w:p w:rsidR="00282F1D" w:rsidRPr="00AF650E" w:rsidRDefault="00282F1D" w:rsidP="00282F1D">
      <w:pPr>
        <w:rPr>
          <w:lang w:val="es-ES_tradnl"/>
        </w:rPr>
      </w:pPr>
      <w:r w:rsidRPr="00AF650E">
        <w:rPr>
          <w:lang w:val="es-ES_tradnl"/>
        </w:rPr>
        <w:t xml:space="preserve">En la </w:t>
      </w:r>
      <w:r w:rsidR="00FF33C6">
        <w:rPr>
          <w:lang w:val="es-ES_tradnl"/>
        </w:rPr>
        <w:t>Fig. </w:t>
      </w:r>
      <w:r w:rsidRPr="00AF650E">
        <w:rPr>
          <w:lang w:val="es-ES_tradnl"/>
        </w:rPr>
        <w:t>6 se muestra la parte de datos (carga útil) de cada bloque DIF de la sección VAUX. La figura muestra la estructura del paquete VAUX para cada secuencia DIF.</w:t>
      </w:r>
    </w:p>
    <w:p w:rsidR="00282F1D" w:rsidRPr="00AF650E" w:rsidRDefault="00282F1D" w:rsidP="00282F1D">
      <w:pPr>
        <w:rPr>
          <w:lang w:val="es-ES_tradnl"/>
        </w:rPr>
      </w:pPr>
      <w:r w:rsidRPr="00AF650E">
        <w:rPr>
          <w:lang w:val="es-ES_tradnl"/>
        </w:rPr>
        <w:t>En cada carga útil del bloque DIF de VAUX habrá 15 paquetes, de 5 bytes cada uno, y dos bytes reservados. Para el valor por defecto, el byte reservado se pondrá a FF</w:t>
      </w:r>
      <w:r w:rsidRPr="00AF650E">
        <w:rPr>
          <w:vertAlign w:val="subscript"/>
          <w:lang w:val="es-ES_tradnl"/>
        </w:rPr>
        <w:t>h</w:t>
      </w:r>
      <w:r w:rsidRPr="00AF650E">
        <w:rPr>
          <w:lang w:val="es-ES_tradnl"/>
        </w:rPr>
        <w:t>.</w:t>
      </w:r>
    </w:p>
    <w:p w:rsidR="00282F1D" w:rsidRPr="00AF650E" w:rsidRDefault="00282F1D" w:rsidP="00282F1D">
      <w:pPr>
        <w:rPr>
          <w:lang w:val="es-ES_tradnl"/>
        </w:rPr>
      </w:pPr>
      <w:r w:rsidRPr="00AF650E">
        <w:rPr>
          <w:lang w:val="es-ES_tradnl"/>
        </w:rPr>
        <w:t>Por tanto, en una secuencia DIF hay 45 paquetes. Los paquetes VAUX en los bloques DIF se enumeran secuencialmente de 0 a 44. A dicho número se denomina número de paquete de vídeo.</w:t>
      </w:r>
    </w:p>
    <w:p w:rsidR="00282F1D" w:rsidRPr="00AF650E" w:rsidRDefault="00282F1D" w:rsidP="00282F1D">
      <w:pPr>
        <w:pStyle w:val="FigureNo"/>
        <w:rPr>
          <w:lang w:val="es-ES_tradnl"/>
        </w:rPr>
      </w:pPr>
      <w:r w:rsidRPr="00AF650E">
        <w:rPr>
          <w:lang w:val="es-ES_tradnl"/>
        </w:rPr>
        <w:t>FigurA 6</w:t>
      </w:r>
    </w:p>
    <w:p w:rsidR="00282F1D" w:rsidRPr="00AF650E" w:rsidRDefault="00282F1D" w:rsidP="00282F1D">
      <w:pPr>
        <w:pStyle w:val="Figuretitle"/>
        <w:rPr>
          <w:lang w:val="es-ES_tradnl"/>
        </w:rPr>
      </w:pPr>
      <w:r w:rsidRPr="00AF650E">
        <w:rPr>
          <w:lang w:val="es-ES_tradnl"/>
        </w:rPr>
        <w:t xml:space="preserve">Datos de la sección VAUX </w:t>
      </w:r>
    </w:p>
    <w:p w:rsidR="00282F1D" w:rsidRPr="00B040B9" w:rsidRDefault="008B3864" w:rsidP="00282F1D">
      <w:pPr>
        <w:pStyle w:val="Figure"/>
      </w:pPr>
      <w:r>
        <w:object w:dxaOrig="7895" w:dyaOrig="5708">
          <v:shape id="_x0000_i1030" type="#_x0000_t75" style="width:394.2pt;height:286.2pt" o:ole="">
            <v:imagedata r:id="rId30" o:title=""/>
          </v:shape>
          <o:OLEObject Type="Embed" ProgID="CorelDRAW.Graphic.14" ShapeID="_x0000_i1030" DrawAspect="Content" ObjectID="_1354022506" r:id="rId31"/>
        </w:object>
      </w:r>
    </w:p>
    <w:p w:rsidR="00282F1D" w:rsidRPr="00AF650E" w:rsidRDefault="00282F1D" w:rsidP="00F1235A">
      <w:pPr>
        <w:rPr>
          <w:lang w:val="es-ES_tradnl"/>
        </w:rPr>
      </w:pPr>
      <w:r w:rsidRPr="00AF650E">
        <w:rPr>
          <w:lang w:val="es-ES_tradnl"/>
        </w:rPr>
        <w:lastRenderedPageBreak/>
        <w:t>En el Cuadro</w:t>
      </w:r>
      <w:r w:rsidR="00F1235A">
        <w:rPr>
          <w:lang w:val="es-ES_tradnl"/>
        </w:rPr>
        <w:t> </w:t>
      </w:r>
      <w:r w:rsidRPr="00AF650E">
        <w:rPr>
          <w:lang w:val="es-ES_tradnl"/>
        </w:rPr>
        <w:t>13 se muestra la posición de los paquetes VAUX de los bloques DIF de VAUX. En cada cuadro habrá un paquete fuente VAUX (VS) y un paquete de control de fuente VAUX (VSC). El resto de paquetes VAUX de los bloque DIF de una secuencia DIF se reservan, y todas las palabras reservadas se ponen a FF</w:t>
      </w:r>
      <w:r w:rsidRPr="00AF650E">
        <w:rPr>
          <w:vertAlign w:val="subscript"/>
          <w:lang w:val="es-ES_tradnl"/>
        </w:rPr>
        <w:t>h</w:t>
      </w:r>
      <w:r w:rsidRPr="00AF650E">
        <w:rPr>
          <w:lang w:val="es-ES_tradnl"/>
        </w:rPr>
        <w:t>.</w:t>
      </w:r>
    </w:p>
    <w:p w:rsidR="00282F1D" w:rsidRPr="00AF650E" w:rsidRDefault="00282F1D" w:rsidP="00282F1D">
      <w:pPr>
        <w:rPr>
          <w:lang w:val="es-ES_tradnl"/>
        </w:rPr>
      </w:pPr>
      <w:r w:rsidRPr="00AF650E">
        <w:rPr>
          <w:lang w:val="es-ES_tradnl"/>
        </w:rPr>
        <w:t>Si no se transmiten datos VAUX se transmitirá un paquete NO INFO relleno con  FF</w:t>
      </w:r>
      <w:r w:rsidRPr="00AF650E">
        <w:rPr>
          <w:vertAlign w:val="subscript"/>
          <w:lang w:val="es-ES_tradnl"/>
        </w:rPr>
        <w:t>h</w:t>
      </w:r>
      <w:r w:rsidRPr="00AF650E">
        <w:rPr>
          <w:lang w:val="es-ES_tradnl"/>
        </w:rPr>
        <w:t xml:space="preserve">. </w:t>
      </w:r>
    </w:p>
    <w:p w:rsidR="00282F1D" w:rsidRPr="00AF650E" w:rsidRDefault="00282F1D" w:rsidP="00282F1D">
      <w:pPr>
        <w:pStyle w:val="TableNo"/>
        <w:rPr>
          <w:lang w:val="es-ES_tradnl"/>
        </w:rPr>
      </w:pPr>
      <w:r w:rsidRPr="00AF650E">
        <w:rPr>
          <w:lang w:val="es-ES_tradnl"/>
        </w:rPr>
        <w:t>CUADRO 13</w:t>
      </w:r>
    </w:p>
    <w:p w:rsidR="00282F1D" w:rsidRPr="00AF650E" w:rsidRDefault="00282F1D" w:rsidP="00282F1D">
      <w:pPr>
        <w:pStyle w:val="Tabletitle"/>
        <w:rPr>
          <w:lang w:val="es-ES_tradnl"/>
        </w:rPr>
      </w:pPr>
      <w:r w:rsidRPr="00AF650E">
        <w:rPr>
          <w:lang w:val="es-ES_tradnl"/>
        </w:rPr>
        <w:t xml:space="preserve">Estructura de paquetes VAUX en una secuencia DIF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241"/>
        <w:gridCol w:w="2241"/>
        <w:gridCol w:w="2241"/>
      </w:tblGrid>
      <w:tr w:rsidR="00282F1D" w:rsidRPr="00B040B9" w:rsidTr="008B3864">
        <w:trPr>
          <w:trHeight w:hRule="exact" w:val="280"/>
          <w:jc w:val="center"/>
        </w:trPr>
        <w:tc>
          <w:tcPr>
            <w:tcW w:w="2241" w:type="dxa"/>
            <w:tcBorders>
              <w:right w:val="nil"/>
            </w:tcBorders>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Paquete</w:t>
            </w:r>
          </w:p>
        </w:tc>
        <w:tc>
          <w:tcPr>
            <w:tcW w:w="2241" w:type="dxa"/>
            <w:tcBorders>
              <w:left w:val="nil"/>
            </w:tcBorders>
            <w:vAlign w:val="center"/>
          </w:tcPr>
          <w:p w:rsidR="00282F1D" w:rsidRPr="00C40FD5" w:rsidRDefault="002534FB" w:rsidP="00C40FD5">
            <w:pPr>
              <w:pStyle w:val="Tabletext"/>
              <w:jc w:val="center"/>
              <w:rPr>
                <w:rFonts w:ascii="Arial" w:eastAsia="MS PMincho" w:hAnsi="Arial" w:cs="Arial"/>
                <w:sz w:val="18"/>
              </w:rPr>
            </w:pPr>
            <w:r w:rsidRPr="00C40FD5">
              <w:rPr>
                <w:rFonts w:ascii="Arial" w:eastAsia="MS PMincho" w:hAnsi="Arial" w:cs="Arial"/>
                <w:sz w:val="18"/>
              </w:rPr>
              <w:t>Número</w:t>
            </w:r>
          </w:p>
        </w:tc>
        <w:tc>
          <w:tcPr>
            <w:tcW w:w="2241" w:type="dxa"/>
            <w:vMerge w:val="restart"/>
            <w:tcBorders>
              <w:bottom w:val="nil"/>
            </w:tcBorders>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Datos del paquete</w:t>
            </w:r>
          </w:p>
        </w:tc>
      </w:tr>
      <w:tr w:rsidR="00282F1D" w:rsidRPr="00B040B9" w:rsidTr="008B3864">
        <w:trPr>
          <w:trHeight w:hRule="exact" w:val="280"/>
          <w:jc w:val="center"/>
        </w:trPr>
        <w:tc>
          <w:tcPr>
            <w:tcW w:w="2241"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Secuencia DIF par sequence</w:t>
            </w:r>
          </w:p>
        </w:tc>
        <w:tc>
          <w:tcPr>
            <w:tcW w:w="2241"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Secuencia DIF impar</w:t>
            </w:r>
          </w:p>
        </w:tc>
        <w:tc>
          <w:tcPr>
            <w:tcW w:w="2241" w:type="dxa"/>
            <w:vMerge/>
            <w:tcBorders>
              <w:top w:val="nil"/>
            </w:tcBorders>
            <w:vAlign w:val="center"/>
          </w:tcPr>
          <w:p w:rsidR="00282F1D" w:rsidRPr="00C40FD5" w:rsidRDefault="00282F1D" w:rsidP="00C40FD5">
            <w:pPr>
              <w:pStyle w:val="Tabletext"/>
              <w:jc w:val="center"/>
              <w:rPr>
                <w:rFonts w:ascii="Arial" w:eastAsia="MS PMincho" w:hAnsi="Arial" w:cs="Arial"/>
                <w:sz w:val="18"/>
              </w:rPr>
            </w:pPr>
          </w:p>
        </w:tc>
      </w:tr>
      <w:tr w:rsidR="00282F1D" w:rsidRPr="00B040B9" w:rsidTr="008B3864">
        <w:trPr>
          <w:jc w:val="center"/>
        </w:trPr>
        <w:tc>
          <w:tcPr>
            <w:tcW w:w="2241" w:type="dxa"/>
            <w:vAlign w:val="bottom"/>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39</w:t>
            </w:r>
          </w:p>
        </w:tc>
        <w:tc>
          <w:tcPr>
            <w:tcW w:w="2241" w:type="dxa"/>
            <w:vAlign w:val="bottom"/>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0</w:t>
            </w:r>
          </w:p>
        </w:tc>
        <w:tc>
          <w:tcPr>
            <w:tcW w:w="2241" w:type="dxa"/>
            <w:vAlign w:val="bottom"/>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VS</w:t>
            </w:r>
          </w:p>
        </w:tc>
      </w:tr>
      <w:tr w:rsidR="00282F1D" w:rsidRPr="00B040B9" w:rsidTr="008B3864">
        <w:trPr>
          <w:jc w:val="center"/>
        </w:trPr>
        <w:tc>
          <w:tcPr>
            <w:tcW w:w="2241" w:type="dxa"/>
            <w:vAlign w:val="bottom"/>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40</w:t>
            </w:r>
          </w:p>
        </w:tc>
        <w:tc>
          <w:tcPr>
            <w:tcW w:w="2241" w:type="dxa"/>
            <w:vAlign w:val="bottom"/>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1</w:t>
            </w:r>
          </w:p>
        </w:tc>
        <w:tc>
          <w:tcPr>
            <w:tcW w:w="2241" w:type="dxa"/>
            <w:vAlign w:val="bottom"/>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VSC</w:t>
            </w:r>
          </w:p>
        </w:tc>
      </w:tr>
    </w:tbl>
    <w:p w:rsidR="00282F1D" w:rsidRPr="00B040B9" w:rsidRDefault="00282F1D" w:rsidP="00282F1D">
      <w:pPr>
        <w:pStyle w:val="Tablefin"/>
        <w:rPr>
          <w:lang w:val="es-ES_tradnl"/>
        </w:rPr>
      </w:pPr>
    </w:p>
    <w:p w:rsidR="00282F1D" w:rsidRPr="00B040B9" w:rsidRDefault="00282F1D" w:rsidP="00282F1D">
      <w:pPr>
        <w:spacing w:before="0"/>
        <w:ind w:firstLine="720"/>
        <w:rPr>
          <w:rFonts w:ascii="Arial" w:hAnsi="Arial"/>
          <w:sz w:val="20"/>
        </w:rPr>
      </w:pPr>
      <w:r w:rsidRPr="00B040B9">
        <w:rPr>
          <w:rFonts w:ascii="Arial" w:hAnsi="Arial"/>
          <w:sz w:val="20"/>
        </w:rPr>
        <w:t xml:space="preserve">Secuencia DIF par :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t>Número de secuencia DIF 0, 2,</w:t>
      </w:r>
      <w:r w:rsidR="008C6E8B">
        <w:rPr>
          <w:rFonts w:ascii="Arial" w:hAnsi="Arial"/>
          <w:sz w:val="20"/>
          <w:lang w:val="es-ES_tradnl"/>
        </w:rPr>
        <w:t xml:space="preserve"> 4, 6, 8 para sistemas de 60</w:t>
      </w:r>
      <w:r w:rsidR="008C6E8B">
        <w:rPr>
          <w:rFonts w:ascii="Arial" w:hAnsi="Arial"/>
          <w:sz w:val="20"/>
          <w:lang w:val="es-ES_tradnl"/>
        </w:rPr>
        <w:noBreakHyphen/>
        <w:t>Hz</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Número de secuencia DIF 0, 2, 4, </w:t>
      </w:r>
      <w:r w:rsidR="008C6E8B">
        <w:rPr>
          <w:rFonts w:ascii="Arial" w:hAnsi="Arial"/>
          <w:sz w:val="20"/>
          <w:lang w:val="es-ES_tradnl"/>
        </w:rPr>
        <w:t>6, 8, 10 para sistemas de 50</w:t>
      </w:r>
      <w:r w:rsidR="008C6E8B">
        <w:rPr>
          <w:rFonts w:ascii="Arial" w:hAnsi="Arial"/>
          <w:sz w:val="20"/>
          <w:lang w:val="es-ES_tradnl"/>
        </w:rPr>
        <w:noBreakHyphen/>
        <w:t>Hz</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t xml:space="preserve">Secuencia DIF impar: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Número de secuencia DIF 1, 3,</w:t>
      </w:r>
      <w:r w:rsidR="008C6E8B">
        <w:rPr>
          <w:rFonts w:ascii="Arial" w:hAnsi="Arial"/>
          <w:sz w:val="20"/>
          <w:lang w:val="es-ES_tradnl"/>
        </w:rPr>
        <w:t xml:space="preserve"> 5, 7, 9 para sistemas de 60</w:t>
      </w:r>
      <w:r w:rsidR="008C6E8B">
        <w:rPr>
          <w:rFonts w:ascii="Arial" w:hAnsi="Arial"/>
          <w:sz w:val="20"/>
          <w:lang w:val="es-ES_tradnl"/>
        </w:rPr>
        <w:noBreakHyphen/>
        <w:t>Hz</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t>Número de secuencia DIF 1, 3, 5, 7, 9, 11 para sistemas de 50</w:t>
      </w:r>
      <w:r w:rsidRPr="00AF650E">
        <w:rPr>
          <w:rFonts w:ascii="Arial" w:hAnsi="Arial"/>
          <w:sz w:val="20"/>
          <w:lang w:val="es-ES_tradnl"/>
        </w:rPr>
        <w:noBreakHyphen/>
        <w:t>Hz.</w:t>
      </w:r>
    </w:p>
    <w:p w:rsidR="00282F1D" w:rsidRPr="00AF650E" w:rsidRDefault="00282F1D" w:rsidP="00282F1D">
      <w:pPr>
        <w:rPr>
          <w:lang w:val="es-ES_tradnl"/>
        </w:rPr>
      </w:pPr>
    </w:p>
    <w:p w:rsidR="00282F1D" w:rsidRPr="00AF650E" w:rsidRDefault="00282F1D" w:rsidP="00282F1D">
      <w:pPr>
        <w:pStyle w:val="Heading4"/>
        <w:rPr>
          <w:lang w:val="es-ES_tradnl"/>
        </w:rPr>
      </w:pPr>
      <w:r w:rsidRPr="00AF650E">
        <w:rPr>
          <w:lang w:val="es-ES_tradnl"/>
        </w:rPr>
        <w:t xml:space="preserve">3.5.2.1 </w:t>
      </w:r>
      <w:r w:rsidRPr="00AF650E">
        <w:rPr>
          <w:lang w:val="es-ES_tradnl"/>
        </w:rPr>
        <w:tab/>
        <w:t>Paquete fuente VAUX (VS)</w:t>
      </w:r>
    </w:p>
    <w:p w:rsidR="00282F1D" w:rsidRPr="00AF650E" w:rsidRDefault="00282F1D" w:rsidP="00282F1D">
      <w:pPr>
        <w:rPr>
          <w:lang w:val="es-ES_tradnl"/>
        </w:rPr>
      </w:pPr>
      <w:r w:rsidRPr="00AF650E">
        <w:rPr>
          <w:lang w:val="es-ES_tradnl"/>
        </w:rPr>
        <w:t>En el Cuadro 14 se muestra la estructura del paquete fuente VAUX.</w:t>
      </w:r>
    </w:p>
    <w:p w:rsidR="00282F1D" w:rsidRPr="00AF650E" w:rsidRDefault="00282F1D" w:rsidP="00282F1D">
      <w:pPr>
        <w:pStyle w:val="TableNo"/>
        <w:rPr>
          <w:lang w:val="es-ES_tradnl"/>
        </w:rPr>
      </w:pPr>
      <w:r w:rsidRPr="00AF650E">
        <w:rPr>
          <w:lang w:val="es-ES_tradnl"/>
        </w:rPr>
        <w:t>CUADRO 14</w:t>
      </w:r>
    </w:p>
    <w:p w:rsidR="00282F1D" w:rsidRPr="00AF650E" w:rsidRDefault="00282F1D" w:rsidP="00282F1D">
      <w:pPr>
        <w:pStyle w:val="Tabletitle"/>
        <w:rPr>
          <w:lang w:val="es-ES_tradnl"/>
        </w:rPr>
      </w:pPr>
      <w:r w:rsidRPr="00AF650E">
        <w:rPr>
          <w:lang w:val="es-ES_tradnl"/>
        </w:rPr>
        <w:t xml:space="preserve">Estructura del paquete fuente VAUX </w:t>
      </w:r>
    </w:p>
    <w:tbl>
      <w:tblPr>
        <w:tblW w:w="0" w:type="auto"/>
        <w:jc w:val="center"/>
        <w:tblLayout w:type="fixed"/>
        <w:tblLook w:val="0000"/>
      </w:tblPr>
      <w:tblGrid>
        <w:gridCol w:w="737"/>
        <w:gridCol w:w="737"/>
        <w:gridCol w:w="737"/>
        <w:gridCol w:w="737"/>
        <w:gridCol w:w="737"/>
        <w:gridCol w:w="737"/>
        <w:gridCol w:w="737"/>
        <w:gridCol w:w="737"/>
        <w:gridCol w:w="737"/>
      </w:tblGrid>
      <w:tr w:rsidR="00282F1D" w:rsidRPr="00B040B9" w:rsidTr="00655D0C">
        <w:trPr>
          <w:cantSplit/>
          <w:jc w:val="center"/>
        </w:trPr>
        <w:tc>
          <w:tcPr>
            <w:tcW w:w="737" w:type="dxa"/>
          </w:tcPr>
          <w:p w:rsidR="00282F1D" w:rsidRPr="00AF650E" w:rsidRDefault="00282F1D" w:rsidP="00C40FD5">
            <w:pPr>
              <w:pStyle w:val="Tabletext"/>
              <w:jc w:val="center"/>
              <w:rPr>
                <w:rFonts w:ascii="Arial" w:eastAsia="MS PMincho" w:hAnsi="Arial" w:cs="Arial"/>
                <w:sz w:val="18"/>
                <w:lang w:val="es-ES_tradnl"/>
              </w:rPr>
            </w:pPr>
          </w:p>
        </w:tc>
        <w:tc>
          <w:tcPr>
            <w:tcW w:w="737" w:type="dxa"/>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MSB</w:t>
            </w:r>
          </w:p>
        </w:tc>
        <w:tc>
          <w:tcPr>
            <w:tcW w:w="737" w:type="dxa"/>
          </w:tcPr>
          <w:p w:rsidR="00282F1D" w:rsidRPr="00C40FD5" w:rsidRDefault="00282F1D" w:rsidP="00C40FD5">
            <w:pPr>
              <w:pStyle w:val="Tabletext"/>
              <w:jc w:val="center"/>
              <w:rPr>
                <w:rFonts w:ascii="Arial" w:eastAsia="MS PMincho" w:hAnsi="Arial" w:cs="Arial"/>
                <w:sz w:val="18"/>
              </w:rPr>
            </w:pPr>
          </w:p>
        </w:tc>
        <w:tc>
          <w:tcPr>
            <w:tcW w:w="737" w:type="dxa"/>
          </w:tcPr>
          <w:p w:rsidR="00282F1D" w:rsidRPr="00C40FD5" w:rsidRDefault="00282F1D" w:rsidP="00C40FD5">
            <w:pPr>
              <w:pStyle w:val="Tabletext"/>
              <w:jc w:val="center"/>
              <w:rPr>
                <w:rFonts w:ascii="Arial" w:eastAsia="MS PMincho" w:hAnsi="Arial" w:cs="Arial"/>
                <w:sz w:val="18"/>
              </w:rPr>
            </w:pPr>
          </w:p>
        </w:tc>
        <w:tc>
          <w:tcPr>
            <w:tcW w:w="737" w:type="dxa"/>
          </w:tcPr>
          <w:p w:rsidR="00282F1D" w:rsidRPr="00C40FD5" w:rsidRDefault="00282F1D" w:rsidP="00C40FD5">
            <w:pPr>
              <w:pStyle w:val="Tabletext"/>
              <w:jc w:val="center"/>
              <w:rPr>
                <w:rFonts w:ascii="Arial" w:eastAsia="MS PMincho" w:hAnsi="Arial" w:cs="Arial"/>
                <w:sz w:val="18"/>
              </w:rPr>
            </w:pPr>
          </w:p>
        </w:tc>
        <w:tc>
          <w:tcPr>
            <w:tcW w:w="737" w:type="dxa"/>
          </w:tcPr>
          <w:p w:rsidR="00282F1D" w:rsidRPr="00C40FD5" w:rsidRDefault="00282F1D" w:rsidP="00C40FD5">
            <w:pPr>
              <w:pStyle w:val="Tabletext"/>
              <w:jc w:val="center"/>
              <w:rPr>
                <w:rFonts w:ascii="Arial" w:eastAsia="MS PMincho" w:hAnsi="Arial" w:cs="Arial"/>
                <w:sz w:val="18"/>
              </w:rPr>
            </w:pPr>
          </w:p>
        </w:tc>
        <w:tc>
          <w:tcPr>
            <w:tcW w:w="737" w:type="dxa"/>
          </w:tcPr>
          <w:p w:rsidR="00282F1D" w:rsidRPr="00C40FD5" w:rsidRDefault="00282F1D" w:rsidP="00C40FD5">
            <w:pPr>
              <w:pStyle w:val="Tabletext"/>
              <w:jc w:val="center"/>
              <w:rPr>
                <w:rFonts w:ascii="Arial" w:eastAsia="MS PMincho" w:hAnsi="Arial" w:cs="Arial"/>
                <w:sz w:val="18"/>
              </w:rPr>
            </w:pPr>
          </w:p>
        </w:tc>
        <w:tc>
          <w:tcPr>
            <w:tcW w:w="737" w:type="dxa"/>
          </w:tcPr>
          <w:p w:rsidR="00282F1D" w:rsidRPr="00C40FD5" w:rsidRDefault="00282F1D" w:rsidP="00C40FD5">
            <w:pPr>
              <w:pStyle w:val="Tabletext"/>
              <w:jc w:val="center"/>
              <w:rPr>
                <w:rFonts w:ascii="Arial" w:eastAsia="MS PMincho" w:hAnsi="Arial" w:cs="Arial"/>
                <w:sz w:val="18"/>
              </w:rPr>
            </w:pPr>
          </w:p>
        </w:tc>
        <w:tc>
          <w:tcPr>
            <w:tcW w:w="737" w:type="dxa"/>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LSB</w:t>
            </w:r>
          </w:p>
        </w:tc>
      </w:tr>
      <w:tr w:rsidR="00282F1D" w:rsidRPr="00B040B9" w:rsidTr="00655D0C">
        <w:trPr>
          <w:cantSplit/>
          <w:jc w:val="center"/>
        </w:trPr>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spacing w:before="40" w:after="40"/>
              <w:jc w:val="center"/>
              <w:rPr>
                <w:rFonts w:ascii="Arial" w:hAnsi="Arial"/>
                <w:sz w:val="18"/>
              </w:rPr>
            </w:pPr>
            <w:r w:rsidRPr="00C40FD5">
              <w:rPr>
                <w:rFonts w:ascii="Arial" w:hAnsi="Arial"/>
                <w:sz w:val="18"/>
              </w:rPr>
              <w:t>PC0</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0</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1</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1</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0</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0</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0</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0</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0</w:t>
            </w:r>
          </w:p>
        </w:tc>
      </w:tr>
      <w:tr w:rsidR="00282F1D" w:rsidRPr="00B040B9" w:rsidTr="00655D0C">
        <w:trPr>
          <w:cantSplit/>
          <w:jc w:val="center"/>
        </w:trPr>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PC1</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r>
      <w:tr w:rsidR="00282F1D" w:rsidRPr="00B040B9" w:rsidTr="00655D0C">
        <w:trPr>
          <w:cantSplit/>
          <w:jc w:val="center"/>
        </w:trPr>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PC2</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r>
      <w:tr w:rsidR="00282F1D" w:rsidRPr="00B040B9" w:rsidTr="00655D0C">
        <w:trPr>
          <w:cantSplit/>
          <w:jc w:val="center"/>
        </w:trPr>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PC3</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50/60</w:t>
            </w:r>
          </w:p>
        </w:tc>
        <w:tc>
          <w:tcPr>
            <w:tcW w:w="3685" w:type="dxa"/>
            <w:gridSpan w:val="5"/>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STYPE</w:t>
            </w:r>
          </w:p>
        </w:tc>
      </w:tr>
      <w:tr w:rsidR="00282F1D" w:rsidRPr="00B040B9" w:rsidTr="00655D0C">
        <w:trPr>
          <w:cantSplit/>
          <w:jc w:val="center"/>
        </w:trPr>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PC4</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0</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c>
          <w:tcPr>
            <w:tcW w:w="737" w:type="dxa"/>
            <w:tcBorders>
              <w:top w:val="single" w:sz="6" w:space="0" w:color="auto"/>
              <w:left w:val="single" w:sz="6" w:space="0" w:color="auto"/>
              <w:bottom w:val="single" w:sz="6" w:space="0" w:color="auto"/>
              <w:right w:val="single" w:sz="6" w:space="0" w:color="auto"/>
            </w:tcBorders>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r>
    </w:tbl>
    <w:p w:rsidR="00282F1D" w:rsidRPr="00B040B9" w:rsidRDefault="00282F1D" w:rsidP="00282F1D">
      <w:pPr>
        <w:pStyle w:val="Tablefin"/>
        <w:rPr>
          <w:lang w:val="es-ES_tradnl"/>
        </w:rPr>
      </w:pPr>
    </w:p>
    <w:p w:rsidR="00282F1D" w:rsidRPr="00B040B9" w:rsidRDefault="00282F1D" w:rsidP="00282F1D">
      <w:pPr>
        <w:spacing w:before="0"/>
        <w:rPr>
          <w:rFonts w:ascii="Arial" w:hAnsi="Arial"/>
          <w:sz w:val="20"/>
        </w:rPr>
      </w:pPr>
      <w:r w:rsidRPr="00B040B9">
        <w:rPr>
          <w:rFonts w:ascii="Arial" w:hAnsi="Arial"/>
          <w:b/>
          <w:sz w:val="20"/>
        </w:rPr>
        <w:t xml:space="preserve">     </w:t>
      </w:r>
      <w:r w:rsidRPr="00B040B9">
        <w:rPr>
          <w:rFonts w:ascii="Arial" w:hAnsi="Arial"/>
          <w:b/>
          <w:sz w:val="20"/>
        </w:rPr>
        <w:tab/>
      </w:r>
      <w:r w:rsidRPr="00B040B9">
        <w:rPr>
          <w:rFonts w:ascii="Arial" w:hAnsi="Arial"/>
          <w:sz w:val="20"/>
        </w:rPr>
        <w:t>50/60:</w:t>
      </w:r>
    </w:p>
    <w:p w:rsidR="00282F1D" w:rsidRPr="00B040B9" w:rsidRDefault="00282F1D" w:rsidP="00282F1D">
      <w:pPr>
        <w:spacing w:before="0"/>
        <w:rPr>
          <w:rFonts w:ascii="Arial" w:hAnsi="Arial"/>
          <w:sz w:val="20"/>
        </w:rPr>
      </w:pPr>
      <w:r w:rsidRPr="00B040B9">
        <w:rPr>
          <w:rFonts w:ascii="Arial" w:hAnsi="Arial"/>
          <w:sz w:val="20"/>
        </w:rPr>
        <w:t xml:space="preserve">                       </w:t>
      </w:r>
      <w:r w:rsidRPr="00B040B9">
        <w:rPr>
          <w:rFonts w:ascii="Arial" w:hAnsi="Arial"/>
          <w:sz w:val="20"/>
        </w:rPr>
        <w:tab/>
        <w:t xml:space="preserve">0 = </w:t>
      </w:r>
      <w:r w:rsidR="00F1235A" w:rsidRPr="00B040B9">
        <w:rPr>
          <w:rFonts w:ascii="Arial" w:hAnsi="Arial"/>
          <w:sz w:val="20"/>
        </w:rPr>
        <w:t xml:space="preserve">Sistema </w:t>
      </w:r>
      <w:r w:rsidR="008C6E8B">
        <w:rPr>
          <w:rFonts w:ascii="Arial" w:hAnsi="Arial"/>
          <w:sz w:val="20"/>
        </w:rPr>
        <w:t>de 60</w:t>
      </w:r>
      <w:r w:rsidR="008C6E8B">
        <w:rPr>
          <w:rFonts w:ascii="Arial" w:hAnsi="Arial"/>
          <w:sz w:val="20"/>
        </w:rPr>
        <w:noBreakHyphen/>
        <w:t>Hz</w:t>
      </w:r>
    </w:p>
    <w:p w:rsidR="00282F1D" w:rsidRPr="00B040B9" w:rsidRDefault="00282F1D" w:rsidP="00282F1D">
      <w:pPr>
        <w:spacing w:before="0"/>
        <w:rPr>
          <w:rFonts w:ascii="Arial" w:hAnsi="Arial"/>
          <w:sz w:val="20"/>
        </w:rPr>
      </w:pPr>
      <w:r w:rsidRPr="00B040B9">
        <w:rPr>
          <w:rFonts w:ascii="Arial" w:hAnsi="Arial"/>
          <w:sz w:val="20"/>
        </w:rPr>
        <w:t xml:space="preserve">                      </w:t>
      </w:r>
      <w:r w:rsidRPr="00B040B9">
        <w:rPr>
          <w:rFonts w:ascii="Arial" w:hAnsi="Arial"/>
          <w:sz w:val="20"/>
        </w:rPr>
        <w:tab/>
        <w:t xml:space="preserve">1 = </w:t>
      </w:r>
      <w:r w:rsidR="00F1235A" w:rsidRPr="00B040B9">
        <w:rPr>
          <w:rFonts w:ascii="Arial" w:hAnsi="Arial"/>
          <w:sz w:val="20"/>
        </w:rPr>
        <w:t xml:space="preserve">Sistema </w:t>
      </w:r>
      <w:r w:rsidR="008C6E8B">
        <w:rPr>
          <w:rFonts w:ascii="Arial" w:hAnsi="Arial"/>
          <w:sz w:val="20"/>
        </w:rPr>
        <w:t>de 50</w:t>
      </w:r>
      <w:r w:rsidR="008C6E8B">
        <w:rPr>
          <w:rFonts w:ascii="Arial" w:hAnsi="Arial"/>
          <w:sz w:val="20"/>
        </w:rPr>
        <w:noBreakHyphen/>
        <w:t>H</w:t>
      </w:r>
      <w:r w:rsidRPr="00B040B9">
        <w:rPr>
          <w:rFonts w:ascii="Arial" w:hAnsi="Arial"/>
          <w:sz w:val="20"/>
        </w:rPr>
        <w:t xml:space="preserve"> </w:t>
      </w:r>
    </w:p>
    <w:p w:rsidR="00282F1D" w:rsidRPr="00B040B9" w:rsidRDefault="00282F1D" w:rsidP="00282F1D">
      <w:pPr>
        <w:spacing w:before="0"/>
        <w:rPr>
          <w:rFonts w:ascii="Arial" w:hAnsi="Arial"/>
          <w:b/>
          <w:sz w:val="20"/>
        </w:rPr>
      </w:pPr>
    </w:p>
    <w:p w:rsidR="00282F1D" w:rsidRPr="00AF650E" w:rsidRDefault="00282F1D" w:rsidP="00282F1D">
      <w:pPr>
        <w:spacing w:before="0"/>
        <w:rPr>
          <w:rFonts w:ascii="Arial" w:hAnsi="Arial"/>
          <w:sz w:val="20"/>
          <w:lang w:val="es-ES_tradnl"/>
        </w:rPr>
      </w:pPr>
      <w:r w:rsidRPr="00AF650E">
        <w:rPr>
          <w:rFonts w:ascii="Arial" w:hAnsi="Arial"/>
          <w:b/>
          <w:sz w:val="20"/>
          <w:lang w:val="es-ES_tradnl"/>
        </w:rPr>
        <w:t xml:space="preserve">         </w:t>
      </w:r>
      <w:r w:rsidRPr="00AF650E">
        <w:rPr>
          <w:rFonts w:ascii="Arial" w:hAnsi="Arial"/>
          <w:b/>
          <w:sz w:val="20"/>
          <w:lang w:val="es-ES_tradnl"/>
        </w:rPr>
        <w:tab/>
      </w:r>
      <w:r w:rsidR="008C6E8B">
        <w:rPr>
          <w:rFonts w:ascii="Arial" w:hAnsi="Arial"/>
          <w:sz w:val="20"/>
          <w:lang w:val="es-ES_tradnl"/>
        </w:rPr>
        <w:t>STYPE:  tipo de señal de vídeo</w:t>
      </w:r>
    </w:p>
    <w:p w:rsidR="00282F1D" w:rsidRPr="00AF650E" w:rsidRDefault="00282F1D" w:rsidP="00282F1D">
      <w:pPr>
        <w:spacing w:before="0"/>
        <w:rPr>
          <w:rFonts w:ascii="Arial" w:hAnsi="Arial"/>
          <w:sz w:val="20"/>
          <w:lang w:val="es-ES_tradnl"/>
        </w:rPr>
      </w:pP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Para sistema de 60</w:t>
      </w:r>
      <w:r w:rsidRPr="00AF650E">
        <w:rPr>
          <w:rFonts w:ascii="Arial" w:hAnsi="Arial"/>
          <w:sz w:val="20"/>
          <w:lang w:val="es-ES_tradnl"/>
        </w:rPr>
        <w:noBreakHyphen/>
        <w:t xml:space="preserve">Hz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t>1 0 1 0 0 b = 1</w:t>
      </w:r>
      <w:r w:rsidRPr="00AF650E">
        <w:rPr>
          <w:sz w:val="22"/>
          <w:szCs w:val="22"/>
          <w:lang w:val="es-ES_tradnl"/>
        </w:rPr>
        <w:t> </w:t>
      </w:r>
      <w:r w:rsidRPr="00AF650E">
        <w:rPr>
          <w:rFonts w:ascii="Arial" w:hAnsi="Arial"/>
          <w:sz w:val="20"/>
          <w:lang w:val="es-ES_tradnl"/>
        </w:rPr>
        <w:t>920</w:t>
      </w:r>
      <w:r w:rsidRPr="00AF650E">
        <w:rPr>
          <w:sz w:val="22"/>
          <w:szCs w:val="22"/>
          <w:lang w:val="es-ES_tradnl"/>
        </w:rPr>
        <w:t> × </w:t>
      </w:r>
      <w:r w:rsidRPr="00AF650E">
        <w:rPr>
          <w:rFonts w:ascii="Arial" w:hAnsi="Arial"/>
          <w:sz w:val="20"/>
          <w:lang w:val="es-ES_tradnl"/>
        </w:rPr>
        <w:t>1</w:t>
      </w:r>
      <w:r w:rsidRPr="00AF650E">
        <w:rPr>
          <w:sz w:val="22"/>
          <w:szCs w:val="22"/>
          <w:lang w:val="es-ES_tradnl"/>
        </w:rPr>
        <w:t> </w:t>
      </w:r>
      <w:r w:rsidRPr="00AF650E">
        <w:rPr>
          <w:rFonts w:ascii="Arial" w:hAnsi="Arial"/>
          <w:sz w:val="20"/>
          <w:lang w:val="es-ES_tradnl"/>
        </w:rPr>
        <w:t>080</w:t>
      </w:r>
      <w:r w:rsidR="008C6E8B">
        <w:rPr>
          <w:rFonts w:ascii="Arial" w:hAnsi="Arial"/>
          <w:sz w:val="20"/>
          <w:lang w:val="es-ES_tradnl"/>
        </w:rPr>
        <w:t>/60/I – 100 Mb/s con compresión</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t>1 0 1 0 1 b = Reservado</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t>1 1 0 0 0 b = 1</w:t>
      </w:r>
      <w:r w:rsidRPr="00AF650E">
        <w:rPr>
          <w:sz w:val="22"/>
          <w:szCs w:val="22"/>
          <w:lang w:val="es-ES_tradnl"/>
        </w:rPr>
        <w:t> </w:t>
      </w:r>
      <w:r w:rsidRPr="00AF650E">
        <w:rPr>
          <w:rFonts w:ascii="Arial" w:hAnsi="Arial"/>
          <w:sz w:val="20"/>
          <w:lang w:val="es-ES_tradnl"/>
        </w:rPr>
        <w:t>280</w:t>
      </w:r>
      <w:r w:rsidRPr="00AF650E">
        <w:rPr>
          <w:sz w:val="22"/>
          <w:szCs w:val="22"/>
          <w:lang w:val="es-ES_tradnl"/>
        </w:rPr>
        <w:t> × </w:t>
      </w:r>
      <w:r w:rsidRPr="00AF650E">
        <w:rPr>
          <w:rFonts w:ascii="Arial" w:hAnsi="Arial"/>
          <w:sz w:val="20"/>
          <w:lang w:val="es-ES_tradnl"/>
        </w:rPr>
        <w:t>720/60/P – 100 Mb/s con compresión</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r w:rsidR="008C6E8B">
        <w:rPr>
          <w:rFonts w:ascii="Arial" w:hAnsi="Arial"/>
          <w:sz w:val="20"/>
          <w:lang w:val="es-ES_tradnl"/>
        </w:rPr>
        <w:t xml:space="preserve">     </w:t>
      </w:r>
      <w:r w:rsidR="008C6E8B">
        <w:rPr>
          <w:rFonts w:ascii="Arial" w:hAnsi="Arial"/>
          <w:sz w:val="20"/>
          <w:lang w:val="es-ES_tradnl"/>
        </w:rPr>
        <w:tab/>
        <w:t>Otros valores = Reservado</w:t>
      </w:r>
    </w:p>
    <w:p w:rsidR="00282F1D" w:rsidRPr="00AF650E" w:rsidRDefault="00282F1D" w:rsidP="00282F1D">
      <w:pPr>
        <w:spacing w:before="0"/>
        <w:rPr>
          <w:rFonts w:ascii="Arial" w:hAnsi="Arial"/>
          <w:sz w:val="20"/>
          <w:lang w:val="es-ES_tradnl"/>
        </w:rPr>
      </w:pP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Para sistema de 50</w:t>
      </w:r>
      <w:r w:rsidRPr="00AF650E">
        <w:rPr>
          <w:rFonts w:ascii="Arial" w:hAnsi="Arial"/>
          <w:sz w:val="20"/>
          <w:lang w:val="es-ES_tradnl"/>
        </w:rPr>
        <w:noBreakHyphen/>
        <w:t xml:space="preserve">Hz </w:t>
      </w:r>
    </w:p>
    <w:p w:rsidR="00282F1D" w:rsidRPr="00AF650E" w:rsidRDefault="00282F1D" w:rsidP="00282F1D">
      <w:pPr>
        <w:spacing w:before="0"/>
        <w:rPr>
          <w:rFonts w:ascii="Arial" w:hAnsi="Arial"/>
          <w:sz w:val="20"/>
          <w:lang w:val="es-ES_tradnl" w:eastAsia="ja-JP"/>
        </w:rPr>
      </w:pPr>
      <w:r w:rsidRPr="00AF650E">
        <w:rPr>
          <w:rFonts w:ascii="Arial" w:hAnsi="Arial"/>
          <w:sz w:val="20"/>
          <w:lang w:val="es-ES_tradnl"/>
        </w:rPr>
        <w:t xml:space="preserve">                        </w:t>
      </w:r>
      <w:r w:rsidRPr="00AF650E">
        <w:rPr>
          <w:rFonts w:ascii="Arial" w:hAnsi="Arial"/>
          <w:sz w:val="20"/>
          <w:lang w:val="es-ES_tradnl"/>
        </w:rPr>
        <w:tab/>
        <w:t>1 0 1 0 0 b = 1</w:t>
      </w:r>
      <w:r w:rsidRPr="00AF650E">
        <w:rPr>
          <w:sz w:val="22"/>
          <w:szCs w:val="22"/>
          <w:lang w:val="es-ES_tradnl"/>
        </w:rPr>
        <w:t> </w:t>
      </w:r>
      <w:r w:rsidRPr="00AF650E">
        <w:rPr>
          <w:rFonts w:ascii="Arial" w:hAnsi="Arial"/>
          <w:sz w:val="20"/>
          <w:lang w:val="es-ES_tradnl"/>
        </w:rPr>
        <w:t>920</w:t>
      </w:r>
      <w:r w:rsidRPr="00AF650E">
        <w:rPr>
          <w:sz w:val="22"/>
          <w:szCs w:val="22"/>
          <w:lang w:val="es-ES_tradnl"/>
        </w:rPr>
        <w:t> × </w:t>
      </w:r>
      <w:r w:rsidRPr="00AF650E">
        <w:rPr>
          <w:rFonts w:ascii="Arial" w:hAnsi="Arial"/>
          <w:sz w:val="20"/>
          <w:lang w:val="es-ES_tradnl"/>
        </w:rPr>
        <w:t>1</w:t>
      </w:r>
      <w:r w:rsidRPr="00AF650E">
        <w:rPr>
          <w:sz w:val="22"/>
          <w:szCs w:val="22"/>
          <w:lang w:val="es-ES_tradnl"/>
        </w:rPr>
        <w:t> </w:t>
      </w:r>
      <w:r w:rsidRPr="00AF650E">
        <w:rPr>
          <w:rFonts w:ascii="Arial" w:hAnsi="Arial"/>
          <w:sz w:val="20"/>
          <w:lang w:val="es-ES_tradnl"/>
        </w:rPr>
        <w:t>080/50/I – 100 Mb/s con compresión</w:t>
      </w:r>
    </w:p>
    <w:p w:rsidR="00282F1D" w:rsidRPr="00AF650E" w:rsidRDefault="00282F1D" w:rsidP="00282F1D">
      <w:pPr>
        <w:spacing w:before="0"/>
        <w:rPr>
          <w:rFonts w:ascii="Arial" w:hAnsi="Arial"/>
          <w:sz w:val="20"/>
          <w:lang w:val="es-ES_tradnl"/>
        </w:rPr>
      </w:pPr>
      <w:r w:rsidRPr="00AF650E">
        <w:rPr>
          <w:rFonts w:ascii="Arial" w:hAnsi="Arial"/>
          <w:sz w:val="20"/>
          <w:lang w:val="es-ES_tradnl" w:eastAsia="ja-JP"/>
        </w:rPr>
        <w:tab/>
      </w:r>
      <w:r w:rsidRPr="00AF650E">
        <w:rPr>
          <w:rFonts w:ascii="Arial" w:hAnsi="Arial"/>
          <w:sz w:val="20"/>
          <w:lang w:val="es-ES_tradnl" w:eastAsia="ja-JP"/>
        </w:rPr>
        <w:tab/>
        <w:t xml:space="preserve">       </w:t>
      </w:r>
      <w:r w:rsidRPr="00AF650E">
        <w:rPr>
          <w:rFonts w:ascii="Arial" w:hAnsi="Arial"/>
          <w:sz w:val="20"/>
          <w:lang w:val="es-ES_tradnl"/>
        </w:rPr>
        <w:t>1 1 0 0 0 b = 1</w:t>
      </w:r>
      <w:r w:rsidRPr="00AF650E">
        <w:rPr>
          <w:sz w:val="22"/>
          <w:szCs w:val="22"/>
          <w:lang w:val="es-ES_tradnl"/>
        </w:rPr>
        <w:t> </w:t>
      </w:r>
      <w:r w:rsidRPr="00AF650E">
        <w:rPr>
          <w:rFonts w:ascii="Arial" w:hAnsi="Arial"/>
          <w:sz w:val="20"/>
          <w:lang w:val="es-ES_tradnl"/>
        </w:rPr>
        <w:t>280</w:t>
      </w:r>
      <w:r w:rsidRPr="00AF650E">
        <w:rPr>
          <w:sz w:val="22"/>
          <w:szCs w:val="22"/>
          <w:lang w:val="es-ES_tradnl"/>
        </w:rPr>
        <w:t> × </w:t>
      </w:r>
      <w:r w:rsidRPr="00AF650E">
        <w:rPr>
          <w:rFonts w:ascii="Arial" w:hAnsi="Arial"/>
          <w:sz w:val="20"/>
          <w:lang w:val="es-ES_tradnl"/>
        </w:rPr>
        <w:t>720/50/P – 100 Mb/s con compresión</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r>
      <w:r w:rsidRPr="00AF650E">
        <w:rPr>
          <w:rFonts w:ascii="Arial" w:hAnsi="Arial"/>
          <w:sz w:val="20"/>
          <w:lang w:val="es-ES_tradnl"/>
        </w:rPr>
        <w:tab/>
        <w:t xml:space="preserve">   </w:t>
      </w:r>
      <w:r w:rsidRPr="00AF650E">
        <w:rPr>
          <w:rFonts w:ascii="Arial" w:hAnsi="Arial"/>
          <w:sz w:val="20"/>
          <w:lang w:val="es-ES_tradnl"/>
        </w:rPr>
        <w:tab/>
        <w:t>Otros valores = Reservado</w:t>
      </w:r>
    </w:p>
    <w:p w:rsidR="00282F1D" w:rsidRPr="00AF650E" w:rsidRDefault="00282F1D" w:rsidP="00282F1D">
      <w:pPr>
        <w:spacing w:before="0"/>
        <w:outlineLvl w:val="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r>
      <w:r w:rsidRPr="00AF650E">
        <w:rPr>
          <w:rFonts w:ascii="Arial" w:hAnsi="Arial"/>
          <w:sz w:val="20"/>
          <w:lang w:val="es-ES_tradnl"/>
        </w:rPr>
        <w:tab/>
        <w:t>Res:  bit reservado para uso futuro</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t xml:space="preserve">  Para el valor por defecto se pondrá a 1.</w:t>
      </w:r>
    </w:p>
    <w:p w:rsidR="00282F1D" w:rsidRPr="00AF650E" w:rsidRDefault="00282F1D" w:rsidP="00282F1D">
      <w:pPr>
        <w:pStyle w:val="Heading4"/>
        <w:rPr>
          <w:lang w:val="es-ES_tradnl"/>
        </w:rPr>
      </w:pPr>
      <w:r w:rsidRPr="00AF650E">
        <w:rPr>
          <w:lang w:val="es-ES_tradnl"/>
        </w:rPr>
        <w:lastRenderedPageBreak/>
        <w:t xml:space="preserve">3.5.2.2 </w:t>
      </w:r>
      <w:r w:rsidRPr="00AF650E">
        <w:rPr>
          <w:lang w:val="es-ES_tradnl"/>
        </w:rPr>
        <w:tab/>
        <w:t xml:space="preserve">Paquete de control de fuente VAUX </w:t>
      </w:r>
    </w:p>
    <w:p w:rsidR="00282F1D" w:rsidRPr="00AF650E" w:rsidRDefault="00282F1D" w:rsidP="00282F1D">
      <w:pPr>
        <w:rPr>
          <w:lang w:val="es-ES_tradnl"/>
        </w:rPr>
      </w:pPr>
      <w:r w:rsidRPr="00AF650E">
        <w:rPr>
          <w:lang w:val="es-ES_tradnl"/>
        </w:rPr>
        <w:t>En el Cuadro 15 se muestra la estructura del paquete de control de fuente VAUX.</w:t>
      </w:r>
    </w:p>
    <w:p w:rsidR="00282F1D" w:rsidRPr="00AF650E" w:rsidRDefault="00282F1D" w:rsidP="00282F1D">
      <w:pPr>
        <w:pStyle w:val="TableNo"/>
        <w:rPr>
          <w:lang w:val="es-ES_tradnl"/>
        </w:rPr>
      </w:pPr>
      <w:bookmarkStart w:id="8" w:name="_Ref388153546"/>
      <w:r w:rsidRPr="00AF650E">
        <w:rPr>
          <w:lang w:val="es-ES_tradnl"/>
        </w:rPr>
        <w:t xml:space="preserve">CUADRO </w:t>
      </w:r>
      <w:bookmarkEnd w:id="8"/>
      <w:r w:rsidRPr="00AF650E">
        <w:rPr>
          <w:lang w:val="es-ES_tradnl"/>
        </w:rPr>
        <w:t>15</w:t>
      </w:r>
    </w:p>
    <w:p w:rsidR="00282F1D" w:rsidRPr="00AF650E" w:rsidRDefault="00282F1D" w:rsidP="00282F1D">
      <w:pPr>
        <w:pStyle w:val="Tabletitle"/>
        <w:rPr>
          <w:lang w:val="es-ES_tradnl"/>
        </w:rPr>
      </w:pPr>
      <w:r w:rsidRPr="00AF650E">
        <w:rPr>
          <w:lang w:val="es-ES_tradnl"/>
        </w:rPr>
        <w:t xml:space="preserve">Estructura del paquete de control de fuente VAUX </w:t>
      </w:r>
    </w:p>
    <w:tbl>
      <w:tblPr>
        <w:tblW w:w="0" w:type="auto"/>
        <w:jc w:val="center"/>
        <w:tblLayout w:type="fixed"/>
        <w:tblLook w:val="0000"/>
      </w:tblPr>
      <w:tblGrid>
        <w:gridCol w:w="737"/>
        <w:gridCol w:w="737"/>
        <w:gridCol w:w="737"/>
        <w:gridCol w:w="737"/>
        <w:gridCol w:w="737"/>
        <w:gridCol w:w="737"/>
        <w:gridCol w:w="737"/>
        <w:gridCol w:w="737"/>
        <w:gridCol w:w="737"/>
      </w:tblGrid>
      <w:tr w:rsidR="00282F1D" w:rsidRPr="00B040B9" w:rsidTr="00655D0C">
        <w:trPr>
          <w:jc w:val="center"/>
        </w:trPr>
        <w:tc>
          <w:tcPr>
            <w:tcW w:w="737" w:type="dxa"/>
          </w:tcPr>
          <w:p w:rsidR="00282F1D" w:rsidRPr="00AF650E" w:rsidRDefault="00282F1D" w:rsidP="00C40FD5">
            <w:pPr>
              <w:pStyle w:val="Tabletext"/>
              <w:jc w:val="center"/>
              <w:rPr>
                <w:rFonts w:ascii="Arial" w:hAnsi="Arial" w:cs="Arial"/>
                <w:sz w:val="18"/>
                <w:lang w:val="es-ES_tradnl"/>
              </w:rPr>
            </w:pPr>
          </w:p>
        </w:tc>
        <w:tc>
          <w:tcPr>
            <w:tcW w:w="737" w:type="dxa"/>
          </w:tcPr>
          <w:p w:rsidR="00282F1D" w:rsidRPr="00C40FD5" w:rsidRDefault="00282F1D" w:rsidP="00C40FD5">
            <w:pPr>
              <w:pStyle w:val="Tabletext"/>
              <w:jc w:val="center"/>
              <w:rPr>
                <w:rFonts w:ascii="Arial" w:hAnsi="Arial" w:cs="Arial"/>
                <w:sz w:val="18"/>
              </w:rPr>
            </w:pPr>
            <w:r w:rsidRPr="00C40FD5">
              <w:rPr>
                <w:rFonts w:ascii="Arial" w:hAnsi="Arial" w:cs="Arial"/>
                <w:sz w:val="18"/>
              </w:rPr>
              <w:t>MSB</w:t>
            </w:r>
          </w:p>
        </w:tc>
        <w:tc>
          <w:tcPr>
            <w:tcW w:w="737" w:type="dxa"/>
          </w:tcPr>
          <w:p w:rsidR="00282F1D" w:rsidRPr="00C40FD5" w:rsidRDefault="00282F1D" w:rsidP="00C40FD5">
            <w:pPr>
              <w:pStyle w:val="Tabletext"/>
              <w:jc w:val="center"/>
              <w:rPr>
                <w:rFonts w:ascii="Arial" w:hAnsi="Arial" w:cs="Arial"/>
                <w:sz w:val="18"/>
              </w:rPr>
            </w:pPr>
          </w:p>
        </w:tc>
        <w:tc>
          <w:tcPr>
            <w:tcW w:w="737" w:type="dxa"/>
          </w:tcPr>
          <w:p w:rsidR="00282F1D" w:rsidRPr="00C40FD5" w:rsidRDefault="00282F1D" w:rsidP="00C40FD5">
            <w:pPr>
              <w:pStyle w:val="Tabletext"/>
              <w:jc w:val="center"/>
              <w:rPr>
                <w:rFonts w:ascii="Arial" w:hAnsi="Arial" w:cs="Arial"/>
                <w:sz w:val="18"/>
              </w:rPr>
            </w:pPr>
          </w:p>
        </w:tc>
        <w:tc>
          <w:tcPr>
            <w:tcW w:w="737" w:type="dxa"/>
          </w:tcPr>
          <w:p w:rsidR="00282F1D" w:rsidRPr="00C40FD5" w:rsidRDefault="00282F1D" w:rsidP="00C40FD5">
            <w:pPr>
              <w:pStyle w:val="Tabletext"/>
              <w:jc w:val="center"/>
              <w:rPr>
                <w:rFonts w:ascii="Arial" w:hAnsi="Arial" w:cs="Arial"/>
                <w:sz w:val="18"/>
              </w:rPr>
            </w:pPr>
          </w:p>
        </w:tc>
        <w:tc>
          <w:tcPr>
            <w:tcW w:w="737" w:type="dxa"/>
          </w:tcPr>
          <w:p w:rsidR="00282F1D" w:rsidRPr="00C40FD5" w:rsidRDefault="00282F1D" w:rsidP="00C40FD5">
            <w:pPr>
              <w:pStyle w:val="Tabletext"/>
              <w:jc w:val="center"/>
              <w:rPr>
                <w:rFonts w:ascii="Arial" w:hAnsi="Arial" w:cs="Arial"/>
                <w:sz w:val="18"/>
              </w:rPr>
            </w:pPr>
          </w:p>
        </w:tc>
        <w:tc>
          <w:tcPr>
            <w:tcW w:w="737" w:type="dxa"/>
          </w:tcPr>
          <w:p w:rsidR="00282F1D" w:rsidRPr="00C40FD5" w:rsidRDefault="00282F1D" w:rsidP="00C40FD5">
            <w:pPr>
              <w:pStyle w:val="Tabletext"/>
              <w:jc w:val="center"/>
              <w:rPr>
                <w:rFonts w:ascii="Arial" w:hAnsi="Arial" w:cs="Arial"/>
                <w:sz w:val="18"/>
              </w:rPr>
            </w:pPr>
          </w:p>
        </w:tc>
        <w:tc>
          <w:tcPr>
            <w:tcW w:w="737" w:type="dxa"/>
          </w:tcPr>
          <w:p w:rsidR="00282F1D" w:rsidRPr="00C40FD5" w:rsidRDefault="00282F1D" w:rsidP="00C40FD5">
            <w:pPr>
              <w:pStyle w:val="Tabletext"/>
              <w:jc w:val="center"/>
              <w:rPr>
                <w:rFonts w:ascii="Arial" w:hAnsi="Arial" w:cs="Arial"/>
                <w:sz w:val="18"/>
              </w:rPr>
            </w:pPr>
          </w:p>
        </w:tc>
        <w:tc>
          <w:tcPr>
            <w:tcW w:w="737" w:type="dxa"/>
          </w:tcPr>
          <w:p w:rsidR="00282F1D" w:rsidRPr="00C40FD5" w:rsidRDefault="00282F1D" w:rsidP="00C40FD5">
            <w:pPr>
              <w:pStyle w:val="Tabletext"/>
              <w:jc w:val="center"/>
              <w:rPr>
                <w:rFonts w:ascii="Arial" w:hAnsi="Arial" w:cs="Arial"/>
                <w:sz w:val="18"/>
              </w:rPr>
            </w:pPr>
            <w:r w:rsidRPr="00C40FD5">
              <w:rPr>
                <w:rFonts w:ascii="Arial" w:hAnsi="Arial" w:cs="Arial"/>
                <w:sz w:val="18"/>
              </w:rPr>
              <w:t>LSB</w:t>
            </w:r>
          </w:p>
        </w:tc>
      </w:tr>
      <w:tr w:rsidR="00282F1D" w:rsidRPr="00B040B9" w:rsidTr="00655D0C">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PC0</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1</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1</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1</w:t>
            </w:r>
          </w:p>
        </w:tc>
      </w:tr>
      <w:tr w:rsidR="00282F1D" w:rsidRPr="00B040B9" w:rsidTr="00655D0C">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PC1</w:t>
            </w:r>
          </w:p>
        </w:tc>
        <w:tc>
          <w:tcPr>
            <w:tcW w:w="1474" w:type="dxa"/>
            <w:gridSpan w:val="2"/>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CGMS</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r>
      <w:tr w:rsidR="00282F1D" w:rsidRPr="00B040B9" w:rsidTr="00655D0C">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PC2</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2211" w:type="dxa"/>
            <w:gridSpan w:val="3"/>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DISP</w:t>
            </w:r>
          </w:p>
        </w:tc>
      </w:tr>
      <w:tr w:rsidR="00282F1D" w:rsidRPr="00B040B9" w:rsidTr="00655D0C">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PC3</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FF</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FS</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FC</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0</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0</w:t>
            </w:r>
          </w:p>
        </w:tc>
      </w:tr>
      <w:tr w:rsidR="00282F1D" w:rsidRPr="00B040B9" w:rsidTr="00655D0C">
        <w:trPr>
          <w:jc w:val="center"/>
        </w:trPr>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PC4</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737" w:type="dxa"/>
            <w:tcBorders>
              <w:top w:val="single" w:sz="6" w:space="0" w:color="auto"/>
              <w:left w:val="single" w:sz="6" w:space="0" w:color="auto"/>
              <w:bottom w:val="single" w:sz="6" w:space="0" w:color="auto"/>
              <w:right w:val="single" w:sz="6" w:space="0" w:color="auto"/>
            </w:tcBorders>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r>
    </w:tbl>
    <w:p w:rsidR="00282F1D" w:rsidRPr="00B040B9" w:rsidRDefault="00282F1D" w:rsidP="00282F1D">
      <w:pPr>
        <w:pStyle w:val="Tablefin"/>
        <w:rPr>
          <w:lang w:val="es-ES_tradnl"/>
        </w:rPr>
      </w:pPr>
    </w:p>
    <w:p w:rsidR="00282F1D" w:rsidRPr="00AF650E" w:rsidRDefault="00282F1D" w:rsidP="00282F1D">
      <w:pPr>
        <w:spacing w:before="0"/>
        <w:ind w:firstLine="720"/>
        <w:outlineLvl w:val="0"/>
        <w:rPr>
          <w:rFonts w:ascii="Arial" w:hAnsi="Arial"/>
          <w:sz w:val="20"/>
          <w:lang w:val="es-ES_tradnl"/>
        </w:rPr>
      </w:pPr>
      <w:r w:rsidRPr="00AF650E">
        <w:rPr>
          <w:rFonts w:ascii="Arial" w:hAnsi="Arial"/>
          <w:sz w:val="20"/>
          <w:lang w:val="es-ES_tradnl"/>
        </w:rPr>
        <w:t xml:space="preserve">CGMS:  Sistema de gestión de generación de copia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t xml:space="preserve">0 0 b = </w:t>
      </w:r>
      <w:r w:rsidR="00F1235A" w:rsidRPr="00AF650E">
        <w:rPr>
          <w:rFonts w:ascii="Arial" w:hAnsi="Arial"/>
          <w:sz w:val="20"/>
          <w:lang w:val="es-ES_tradnl"/>
        </w:rPr>
        <w:t xml:space="preserve">Copia </w:t>
      </w:r>
      <w:r w:rsidRPr="00AF650E">
        <w:rPr>
          <w:rFonts w:ascii="Arial" w:hAnsi="Arial"/>
          <w:sz w:val="20"/>
          <w:lang w:val="es-ES_tradnl"/>
        </w:rPr>
        <w:t>libre</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t>Other = Reservado</w:t>
      </w:r>
    </w:p>
    <w:p w:rsidR="00282F1D" w:rsidRPr="00AF650E" w:rsidRDefault="00282F1D" w:rsidP="00282F1D">
      <w:pPr>
        <w:spacing w:before="0"/>
        <w:rPr>
          <w:rFonts w:ascii="Arial" w:hAnsi="Arial"/>
          <w:sz w:val="20"/>
          <w:lang w:val="es-ES_tradnl"/>
        </w:rPr>
      </w:pP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DISP:  Modo selección de visualización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t>0 1 0 b = 16:9</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t>Otros = Reservado</w:t>
      </w:r>
    </w:p>
    <w:p w:rsidR="00282F1D" w:rsidRPr="00AF650E" w:rsidRDefault="00282F1D" w:rsidP="00282F1D">
      <w:pPr>
        <w:spacing w:before="0"/>
        <w:rPr>
          <w:rFonts w:ascii="Arial" w:hAnsi="Arial" w:cs="Arial"/>
          <w:sz w:val="20"/>
          <w:lang w:val="es-ES_tradnl"/>
        </w:rPr>
      </w:pPr>
    </w:p>
    <w:p w:rsidR="00282F1D" w:rsidRPr="00AF650E" w:rsidRDefault="00282F1D" w:rsidP="00282F1D">
      <w:pPr>
        <w:spacing w:before="0"/>
        <w:rPr>
          <w:rFonts w:ascii="Arial" w:hAnsi="Arial" w:cs="Arial"/>
          <w:sz w:val="20"/>
          <w:lang w:val="es-ES_tradnl"/>
        </w:rPr>
      </w:pPr>
      <w:r w:rsidRPr="00AF650E">
        <w:rPr>
          <w:rFonts w:ascii="Arial" w:hAnsi="Arial" w:cs="Arial"/>
          <w:sz w:val="20"/>
          <w:lang w:val="es-ES_tradnl"/>
        </w:rPr>
        <w:t xml:space="preserve">              FF:  Bandera de cuadro/trama </w:t>
      </w:r>
    </w:p>
    <w:p w:rsidR="00282F1D" w:rsidRPr="00AF650E" w:rsidRDefault="00282F1D" w:rsidP="00282F1D">
      <w:pPr>
        <w:spacing w:before="0"/>
        <w:ind w:firstLine="720"/>
        <w:rPr>
          <w:rFonts w:ascii="Arial" w:hAnsi="Arial" w:cs="Arial"/>
          <w:sz w:val="20"/>
          <w:lang w:val="es-ES_tradnl"/>
        </w:rPr>
      </w:pPr>
      <w:r w:rsidRPr="00AF650E">
        <w:rPr>
          <w:rFonts w:ascii="Arial" w:hAnsi="Arial" w:cs="Arial"/>
          <w:sz w:val="20"/>
          <w:lang w:val="es-ES_tradnl"/>
        </w:rPr>
        <w:t xml:space="preserve">       Para sistemas de 1 920 × 1 080 líneas (véase Cuadro 16)</w:t>
      </w:r>
    </w:p>
    <w:p w:rsidR="00282F1D" w:rsidRPr="00AF650E" w:rsidRDefault="00282F1D" w:rsidP="00282F1D">
      <w:pPr>
        <w:spacing w:before="0"/>
        <w:ind w:left="1418"/>
        <w:rPr>
          <w:rFonts w:ascii="Arial" w:hAnsi="Arial" w:cs="Arial"/>
          <w:sz w:val="20"/>
          <w:lang w:val="es-ES_tradnl"/>
        </w:rPr>
      </w:pPr>
      <w:r w:rsidRPr="00AF650E">
        <w:rPr>
          <w:rFonts w:ascii="Arial" w:hAnsi="Arial" w:cs="Arial"/>
          <w:sz w:val="20"/>
          <w:lang w:val="es-ES_tradnl"/>
        </w:rPr>
        <w:t>FF indica si se entregan dos tramas consecutivas o si una trama se repite</w:t>
      </w:r>
    </w:p>
    <w:p w:rsidR="00282F1D" w:rsidRPr="00AF650E" w:rsidRDefault="00282F1D" w:rsidP="00282F1D">
      <w:pPr>
        <w:spacing w:before="0"/>
        <w:rPr>
          <w:rFonts w:ascii="Arial" w:hAnsi="Arial" w:cs="Arial"/>
          <w:sz w:val="20"/>
          <w:lang w:val="es-ES_tradnl"/>
        </w:rPr>
      </w:pPr>
      <w:r w:rsidRPr="00AF650E">
        <w:rPr>
          <w:rFonts w:ascii="Arial" w:hAnsi="Arial" w:cs="Arial"/>
          <w:sz w:val="20"/>
          <w:lang w:val="es-ES_tradnl"/>
        </w:rPr>
        <w:t xml:space="preserve">                          dos veces durante el tiempo de un cuadro de vídeo (véase Cuadro 16)</w:t>
      </w:r>
    </w:p>
    <w:p w:rsidR="00282F1D" w:rsidRPr="00AF650E" w:rsidRDefault="00282F1D" w:rsidP="00282F1D">
      <w:pPr>
        <w:spacing w:before="0"/>
        <w:rPr>
          <w:rFonts w:ascii="Arial" w:hAnsi="Arial" w:cs="Arial"/>
          <w:sz w:val="20"/>
          <w:lang w:val="es-ES_tradnl"/>
        </w:rPr>
      </w:pPr>
      <w:r w:rsidRPr="00AF650E">
        <w:rPr>
          <w:rFonts w:ascii="Arial" w:hAnsi="Arial" w:cs="Arial"/>
          <w:sz w:val="20"/>
          <w:lang w:val="es-ES_tradnl"/>
        </w:rPr>
        <w:tab/>
      </w:r>
      <w:r w:rsidRPr="00AF650E">
        <w:rPr>
          <w:rFonts w:ascii="Arial" w:hAnsi="Arial" w:cs="Arial"/>
          <w:sz w:val="20"/>
          <w:lang w:val="es-ES_tradnl"/>
        </w:rPr>
        <w:tab/>
        <w:t xml:space="preserve">0 = Sólo una de las dos tramas se entrega dos veces </w:t>
      </w:r>
    </w:p>
    <w:p w:rsidR="00282F1D" w:rsidRPr="00AF650E" w:rsidRDefault="00282F1D" w:rsidP="00282F1D">
      <w:pPr>
        <w:spacing w:before="0"/>
        <w:rPr>
          <w:rFonts w:ascii="Arial" w:hAnsi="Arial" w:cs="Arial"/>
          <w:sz w:val="20"/>
          <w:lang w:val="es-ES_tradnl"/>
        </w:rPr>
      </w:pPr>
      <w:r w:rsidRPr="00AF650E">
        <w:rPr>
          <w:rFonts w:ascii="Arial" w:hAnsi="Arial" w:cs="Arial"/>
          <w:sz w:val="20"/>
          <w:lang w:val="es-ES_tradnl"/>
        </w:rPr>
        <w:tab/>
      </w:r>
      <w:r w:rsidRPr="00AF650E">
        <w:rPr>
          <w:rFonts w:ascii="Arial" w:hAnsi="Arial" w:cs="Arial"/>
          <w:sz w:val="20"/>
          <w:lang w:val="es-ES_tradnl"/>
        </w:rPr>
        <w:tab/>
        <w:t>1 = las dos tramas se entregan en orden.</w:t>
      </w:r>
    </w:p>
    <w:p w:rsidR="00282F1D" w:rsidRPr="00AF650E" w:rsidRDefault="00282F1D" w:rsidP="00282F1D">
      <w:pPr>
        <w:spacing w:before="0"/>
        <w:ind w:left="720" w:firstLine="400"/>
        <w:rPr>
          <w:rFonts w:ascii="Arial" w:hAnsi="Arial" w:cs="Arial"/>
          <w:sz w:val="20"/>
          <w:lang w:val="es-ES_tradnl"/>
        </w:rPr>
      </w:pPr>
      <w:r w:rsidRPr="00AF650E">
        <w:rPr>
          <w:rFonts w:ascii="Arial" w:hAnsi="Arial" w:cs="Arial"/>
          <w:sz w:val="20"/>
          <w:lang w:val="es-ES_tradnl"/>
        </w:rPr>
        <w:t>Para sistemas de 1 280 × 720</w:t>
      </w:r>
      <w:r w:rsidRPr="00AF650E">
        <w:rPr>
          <w:rFonts w:ascii="Arial" w:hAnsi="Arial" w:cs="Arial"/>
          <w:sz w:val="20"/>
          <w:lang w:val="es-ES_tradnl" w:eastAsia="ja-JP"/>
        </w:rPr>
        <w:t xml:space="preserve"> líneas </w:t>
      </w:r>
      <w:r w:rsidRPr="00AF650E">
        <w:rPr>
          <w:rFonts w:ascii="Arial" w:hAnsi="Arial" w:cs="Arial"/>
          <w:sz w:val="20"/>
          <w:lang w:val="es-ES_tradnl"/>
        </w:rPr>
        <w:t>(véase Cuadro17)</w:t>
      </w:r>
    </w:p>
    <w:p w:rsidR="00282F1D" w:rsidRPr="00AF650E" w:rsidRDefault="00282F1D" w:rsidP="00282F1D">
      <w:pPr>
        <w:spacing w:before="0"/>
        <w:ind w:left="1440"/>
        <w:rPr>
          <w:rFonts w:ascii="Arial" w:hAnsi="Arial" w:cs="Arial"/>
          <w:sz w:val="20"/>
          <w:lang w:val="es-ES_tradnl"/>
        </w:rPr>
      </w:pPr>
      <w:r w:rsidRPr="00AF650E">
        <w:rPr>
          <w:rFonts w:ascii="Arial" w:hAnsi="Arial" w:cs="Arial"/>
          <w:sz w:val="20"/>
          <w:lang w:val="es-ES_tradnl"/>
        </w:rPr>
        <w:t>FF indica si se entregan dos cuadros de vídeo consecutivos, o si un cuadro de vídeo se repite dos veces durante el tiempo de los dos cuadros de vídeo.</w:t>
      </w:r>
    </w:p>
    <w:p w:rsidR="00282F1D" w:rsidRPr="00AF650E" w:rsidRDefault="00282F1D" w:rsidP="00282F1D">
      <w:pPr>
        <w:spacing w:before="0"/>
        <w:rPr>
          <w:rFonts w:ascii="Arial" w:hAnsi="Arial" w:cs="Arial"/>
          <w:sz w:val="20"/>
          <w:lang w:val="es-ES_tradnl"/>
        </w:rPr>
      </w:pPr>
      <w:r w:rsidRPr="00AF650E">
        <w:rPr>
          <w:rFonts w:ascii="Arial" w:hAnsi="Arial" w:cs="Arial"/>
          <w:sz w:val="20"/>
          <w:lang w:val="es-ES_tradnl"/>
        </w:rPr>
        <w:tab/>
      </w:r>
      <w:r w:rsidRPr="00AF650E">
        <w:rPr>
          <w:rFonts w:ascii="Arial" w:hAnsi="Arial" w:cs="Arial"/>
          <w:sz w:val="20"/>
          <w:lang w:val="es-ES_tradnl"/>
        </w:rPr>
        <w:tab/>
        <w:t>0 = Sólo uno de los dos cuadros de vídeo se entrega dos veces.</w:t>
      </w:r>
    </w:p>
    <w:p w:rsidR="00282F1D" w:rsidRPr="00AF650E" w:rsidRDefault="00282F1D" w:rsidP="00282F1D">
      <w:pPr>
        <w:spacing w:before="0"/>
        <w:rPr>
          <w:rFonts w:ascii="Arial" w:hAnsi="Arial" w:cs="Arial"/>
          <w:sz w:val="20"/>
          <w:lang w:val="es-ES_tradnl"/>
        </w:rPr>
      </w:pPr>
      <w:r w:rsidRPr="00AF650E">
        <w:rPr>
          <w:rFonts w:ascii="Arial" w:hAnsi="Arial" w:cs="Arial"/>
          <w:sz w:val="20"/>
          <w:lang w:val="es-ES_tradnl"/>
        </w:rPr>
        <w:tab/>
      </w:r>
      <w:r w:rsidRPr="00AF650E">
        <w:rPr>
          <w:rFonts w:ascii="Arial" w:hAnsi="Arial" w:cs="Arial"/>
          <w:sz w:val="20"/>
          <w:lang w:val="es-ES_tradnl"/>
        </w:rPr>
        <w:tab/>
        <w:t>1 = Los dos cuadros de vídeo se entregan en orden.</w:t>
      </w:r>
    </w:p>
    <w:p w:rsidR="00282F1D" w:rsidRPr="00AF650E" w:rsidRDefault="00282F1D" w:rsidP="00282F1D">
      <w:pPr>
        <w:spacing w:before="0"/>
        <w:outlineLvl w:val="0"/>
        <w:rPr>
          <w:rFonts w:ascii="Arial" w:hAnsi="Arial" w:cs="Arial"/>
          <w:sz w:val="20"/>
          <w:lang w:val="es-ES_tradnl"/>
        </w:rPr>
      </w:pPr>
    </w:p>
    <w:p w:rsidR="00282F1D" w:rsidRPr="00AF650E" w:rsidRDefault="00282F1D" w:rsidP="00282F1D">
      <w:pPr>
        <w:spacing w:before="0"/>
        <w:ind w:firstLine="720"/>
        <w:outlineLvl w:val="0"/>
        <w:rPr>
          <w:rFonts w:ascii="Arial" w:hAnsi="Arial" w:cs="Arial"/>
          <w:sz w:val="20"/>
          <w:lang w:val="es-ES_tradnl"/>
        </w:rPr>
      </w:pPr>
      <w:r w:rsidRPr="00AF650E">
        <w:rPr>
          <w:rFonts w:ascii="Arial" w:hAnsi="Arial" w:cs="Arial"/>
          <w:sz w:val="20"/>
          <w:lang w:val="es-ES_tradnl"/>
        </w:rPr>
        <w:t xml:space="preserve">FS:  </w:t>
      </w:r>
      <w:r w:rsidRPr="00AF650E">
        <w:rPr>
          <w:rFonts w:ascii="Arial" w:hAnsi="Arial" w:cs="Arial"/>
          <w:sz w:val="20"/>
          <w:lang w:val="es-ES_tradnl"/>
        </w:rPr>
        <w:tab/>
        <w:t xml:space="preserve">Primera/segunda bandera de trama </w:t>
      </w:r>
    </w:p>
    <w:p w:rsidR="00282F1D" w:rsidRPr="00AF650E" w:rsidRDefault="00282F1D" w:rsidP="00282F1D">
      <w:pPr>
        <w:spacing w:before="0"/>
        <w:outlineLvl w:val="0"/>
        <w:rPr>
          <w:rFonts w:ascii="Arial" w:hAnsi="Arial" w:cs="Arial"/>
          <w:sz w:val="20"/>
          <w:lang w:val="es-ES_tradnl"/>
        </w:rPr>
      </w:pPr>
      <w:r w:rsidRPr="00AF650E">
        <w:rPr>
          <w:rFonts w:ascii="Arial" w:hAnsi="Arial" w:cs="Arial"/>
          <w:sz w:val="20"/>
          <w:lang w:val="es-ES_tradnl"/>
        </w:rPr>
        <w:tab/>
      </w:r>
      <w:r w:rsidRPr="00AF650E">
        <w:rPr>
          <w:rFonts w:ascii="Arial" w:hAnsi="Arial" w:cs="Arial"/>
          <w:sz w:val="20"/>
          <w:lang w:val="es-ES_tradnl"/>
        </w:rPr>
        <w:tab/>
        <w:t>Para el sistema de 1 920 × 1 080 líneas (véase Cuadro 16)</w:t>
      </w:r>
    </w:p>
    <w:p w:rsidR="00282F1D" w:rsidRPr="00AF650E" w:rsidRDefault="00282F1D" w:rsidP="00282F1D">
      <w:pPr>
        <w:spacing w:before="0"/>
        <w:rPr>
          <w:rFonts w:ascii="Arial" w:hAnsi="Arial" w:cs="Arial"/>
          <w:sz w:val="20"/>
          <w:lang w:val="es-ES_tradnl"/>
        </w:rPr>
      </w:pPr>
      <w:r w:rsidRPr="00AF650E">
        <w:rPr>
          <w:rFonts w:ascii="Arial" w:hAnsi="Arial" w:cs="Arial"/>
          <w:sz w:val="20"/>
          <w:lang w:val="es-ES_tradnl"/>
        </w:rPr>
        <w:tab/>
      </w:r>
      <w:r w:rsidRPr="00AF650E">
        <w:rPr>
          <w:rFonts w:ascii="Arial" w:hAnsi="Arial" w:cs="Arial"/>
          <w:sz w:val="20"/>
          <w:lang w:val="es-ES_tradnl"/>
        </w:rPr>
        <w:tab/>
      </w:r>
      <w:r w:rsidRPr="00AF650E">
        <w:rPr>
          <w:rFonts w:ascii="Arial" w:hAnsi="Arial" w:cs="Arial"/>
          <w:sz w:val="20"/>
          <w:lang w:val="es-ES_tradnl"/>
        </w:rPr>
        <w:tab/>
        <w:t>FS indica la trama entregada durante el periodo de la  primera trama (véase Cuadro 16)</w:t>
      </w:r>
    </w:p>
    <w:p w:rsidR="00282F1D" w:rsidRPr="00AF650E" w:rsidRDefault="00282F1D" w:rsidP="00282F1D">
      <w:pPr>
        <w:spacing w:before="0"/>
        <w:rPr>
          <w:rFonts w:ascii="Arial" w:hAnsi="Arial" w:cs="Arial"/>
          <w:sz w:val="20"/>
          <w:lang w:val="es-ES_tradnl"/>
        </w:rPr>
      </w:pPr>
      <w:r w:rsidRPr="00AF650E">
        <w:rPr>
          <w:rFonts w:ascii="Arial" w:hAnsi="Arial" w:cs="Arial"/>
          <w:sz w:val="20"/>
          <w:lang w:val="es-ES_tradnl"/>
        </w:rPr>
        <w:tab/>
      </w:r>
      <w:r w:rsidRPr="00AF650E">
        <w:rPr>
          <w:rFonts w:ascii="Arial" w:hAnsi="Arial" w:cs="Arial"/>
          <w:sz w:val="20"/>
          <w:lang w:val="es-ES_tradnl"/>
        </w:rPr>
        <w:tab/>
        <w:t xml:space="preserve">0 = </w:t>
      </w:r>
      <w:r w:rsidR="00F1235A" w:rsidRPr="00AF650E">
        <w:rPr>
          <w:rFonts w:ascii="Arial" w:hAnsi="Arial" w:cs="Arial"/>
          <w:sz w:val="20"/>
          <w:lang w:val="es-ES_tradnl"/>
        </w:rPr>
        <w:t xml:space="preserve">Se </w:t>
      </w:r>
      <w:r w:rsidRPr="00AF650E">
        <w:rPr>
          <w:rFonts w:ascii="Arial" w:hAnsi="Arial" w:cs="Arial"/>
          <w:sz w:val="20"/>
          <w:lang w:val="es-ES_tradnl"/>
        </w:rPr>
        <w:t>entrega la trama 2</w:t>
      </w:r>
    </w:p>
    <w:p w:rsidR="00282F1D" w:rsidRPr="00AF650E" w:rsidRDefault="00282F1D" w:rsidP="00282F1D">
      <w:pPr>
        <w:spacing w:before="0"/>
        <w:rPr>
          <w:rFonts w:ascii="Arial" w:hAnsi="Arial" w:cs="Arial"/>
          <w:sz w:val="20"/>
          <w:lang w:val="es-ES_tradnl"/>
        </w:rPr>
      </w:pPr>
      <w:r w:rsidRPr="00AF650E">
        <w:rPr>
          <w:rFonts w:ascii="Arial" w:hAnsi="Arial" w:cs="Arial"/>
          <w:sz w:val="20"/>
          <w:lang w:val="es-ES_tradnl"/>
        </w:rPr>
        <w:tab/>
      </w:r>
      <w:r w:rsidRPr="00AF650E">
        <w:rPr>
          <w:rFonts w:ascii="Arial" w:hAnsi="Arial" w:cs="Arial"/>
          <w:sz w:val="20"/>
          <w:lang w:val="es-ES_tradnl"/>
        </w:rPr>
        <w:tab/>
        <w:t xml:space="preserve">1 = </w:t>
      </w:r>
      <w:r w:rsidR="00F1235A" w:rsidRPr="00AF650E">
        <w:rPr>
          <w:rFonts w:ascii="Arial" w:hAnsi="Arial" w:cs="Arial"/>
          <w:sz w:val="20"/>
          <w:lang w:val="es-ES_tradnl"/>
        </w:rPr>
        <w:t xml:space="preserve">Se </w:t>
      </w:r>
      <w:r w:rsidRPr="00AF650E">
        <w:rPr>
          <w:rFonts w:ascii="Arial" w:hAnsi="Arial" w:cs="Arial"/>
          <w:sz w:val="20"/>
          <w:lang w:val="es-ES_tradnl"/>
        </w:rPr>
        <w:t>entrega la trama 1</w:t>
      </w:r>
    </w:p>
    <w:p w:rsidR="00282F1D" w:rsidRPr="00AF650E" w:rsidRDefault="00282F1D" w:rsidP="00282F1D">
      <w:pPr>
        <w:spacing w:before="0"/>
        <w:outlineLvl w:val="0"/>
        <w:rPr>
          <w:rFonts w:ascii="Arial" w:hAnsi="Arial" w:cs="Arial"/>
          <w:sz w:val="20"/>
          <w:lang w:val="es-ES_tradnl"/>
        </w:rPr>
      </w:pPr>
      <w:r w:rsidRPr="00AF650E">
        <w:rPr>
          <w:rFonts w:ascii="Arial" w:hAnsi="Arial" w:cs="Arial"/>
          <w:sz w:val="20"/>
          <w:lang w:val="es-ES_tradnl"/>
        </w:rPr>
        <w:tab/>
        <w:t>Para el sistema de 1 280 × 720</w:t>
      </w:r>
      <w:r w:rsidRPr="00AF650E">
        <w:rPr>
          <w:rFonts w:ascii="Arial" w:hAnsi="Arial" w:cs="Arial"/>
          <w:sz w:val="20"/>
          <w:lang w:val="es-ES_tradnl" w:eastAsia="ja-JP"/>
        </w:rPr>
        <w:t xml:space="preserve"> líneas </w:t>
      </w:r>
      <w:r w:rsidRPr="00AF650E">
        <w:rPr>
          <w:rFonts w:ascii="Arial" w:hAnsi="Arial" w:cs="Arial"/>
          <w:sz w:val="20"/>
          <w:lang w:val="es-ES_tradnl"/>
        </w:rPr>
        <w:t>(véase Cuadro17)</w:t>
      </w:r>
    </w:p>
    <w:p w:rsidR="00282F1D" w:rsidRPr="00AF650E" w:rsidRDefault="00282F1D" w:rsidP="00282F1D">
      <w:pPr>
        <w:spacing w:before="0"/>
        <w:rPr>
          <w:rFonts w:ascii="Arial" w:hAnsi="Arial" w:cs="Arial"/>
          <w:sz w:val="20"/>
          <w:lang w:val="es-ES_tradnl"/>
        </w:rPr>
      </w:pPr>
      <w:r w:rsidRPr="00AF650E">
        <w:rPr>
          <w:rFonts w:ascii="Arial" w:hAnsi="Arial" w:cs="Arial"/>
          <w:sz w:val="20"/>
          <w:lang w:val="es-ES_tradnl"/>
        </w:rPr>
        <w:tab/>
      </w:r>
      <w:r w:rsidRPr="00AF650E">
        <w:rPr>
          <w:rFonts w:ascii="Arial" w:hAnsi="Arial" w:cs="Arial"/>
          <w:sz w:val="20"/>
          <w:lang w:val="es-ES_tradnl"/>
        </w:rPr>
        <w:tab/>
        <w:t>FS indica el cuadro de vídeo entregado durante el periodo del primer cuadro de vídeo</w:t>
      </w:r>
    </w:p>
    <w:p w:rsidR="00282F1D" w:rsidRPr="00AF650E" w:rsidRDefault="00282F1D" w:rsidP="00282F1D">
      <w:pPr>
        <w:spacing w:before="0"/>
        <w:rPr>
          <w:rFonts w:ascii="Arial" w:hAnsi="Arial" w:cs="Arial"/>
          <w:sz w:val="20"/>
          <w:lang w:val="es-ES_tradnl"/>
        </w:rPr>
      </w:pPr>
      <w:r w:rsidRPr="00AF650E">
        <w:rPr>
          <w:rFonts w:ascii="Arial" w:hAnsi="Arial" w:cs="Arial"/>
          <w:sz w:val="20"/>
          <w:lang w:val="es-ES_tradnl"/>
        </w:rPr>
        <w:tab/>
      </w:r>
      <w:r w:rsidRPr="00AF650E">
        <w:rPr>
          <w:rFonts w:ascii="Arial" w:hAnsi="Arial" w:cs="Arial"/>
          <w:sz w:val="20"/>
          <w:lang w:val="es-ES_tradnl"/>
        </w:rPr>
        <w:tab/>
        <w:t xml:space="preserve">0 = </w:t>
      </w:r>
      <w:r w:rsidR="00F1235A" w:rsidRPr="00AF650E">
        <w:rPr>
          <w:rFonts w:ascii="Arial" w:hAnsi="Arial" w:cs="Arial"/>
          <w:sz w:val="20"/>
          <w:lang w:val="es-ES_tradnl"/>
        </w:rPr>
        <w:t xml:space="preserve">Se </w:t>
      </w:r>
      <w:r w:rsidRPr="00AF650E">
        <w:rPr>
          <w:rFonts w:ascii="Arial" w:hAnsi="Arial" w:cs="Arial"/>
          <w:sz w:val="20"/>
          <w:lang w:val="es-ES_tradnl"/>
        </w:rPr>
        <w:t>entrega el cuadro de vídeo 2</w:t>
      </w:r>
    </w:p>
    <w:p w:rsidR="00282F1D" w:rsidRPr="00AF650E" w:rsidRDefault="00282F1D" w:rsidP="00282F1D">
      <w:pPr>
        <w:spacing w:before="0"/>
        <w:rPr>
          <w:rFonts w:ascii="Arial" w:hAnsi="Arial" w:cs="Arial"/>
          <w:sz w:val="20"/>
          <w:lang w:val="es-ES_tradnl"/>
        </w:rPr>
      </w:pPr>
      <w:r w:rsidRPr="00AF650E">
        <w:rPr>
          <w:rFonts w:ascii="Arial" w:hAnsi="Arial" w:cs="Arial"/>
          <w:sz w:val="20"/>
          <w:lang w:val="es-ES_tradnl"/>
        </w:rPr>
        <w:tab/>
      </w:r>
      <w:r w:rsidRPr="00AF650E">
        <w:rPr>
          <w:rFonts w:ascii="Arial" w:hAnsi="Arial" w:cs="Arial"/>
          <w:sz w:val="20"/>
          <w:lang w:val="es-ES_tradnl"/>
        </w:rPr>
        <w:tab/>
        <w:t xml:space="preserve">1 = </w:t>
      </w:r>
      <w:r w:rsidR="00F1235A" w:rsidRPr="00AF650E">
        <w:rPr>
          <w:rFonts w:ascii="Arial" w:hAnsi="Arial" w:cs="Arial"/>
          <w:sz w:val="20"/>
          <w:lang w:val="es-ES_tradnl"/>
        </w:rPr>
        <w:t xml:space="preserve">Se </w:t>
      </w:r>
      <w:r w:rsidRPr="00AF650E">
        <w:rPr>
          <w:rFonts w:ascii="Arial" w:hAnsi="Arial" w:cs="Arial"/>
          <w:sz w:val="20"/>
          <w:lang w:val="es-ES_tradnl"/>
        </w:rPr>
        <w:t>entrega el cuadro de vídeo 1.</w:t>
      </w:r>
    </w:p>
    <w:p w:rsidR="00282F1D" w:rsidRPr="00AF650E" w:rsidRDefault="00282F1D" w:rsidP="00282F1D">
      <w:pPr>
        <w:pStyle w:val="TableNo"/>
        <w:rPr>
          <w:lang w:val="es-ES_tradnl"/>
        </w:rPr>
      </w:pPr>
      <w:r w:rsidRPr="00AF650E">
        <w:rPr>
          <w:lang w:val="es-ES_tradnl"/>
        </w:rPr>
        <w:t>CUADRO 16</w:t>
      </w:r>
    </w:p>
    <w:p w:rsidR="00282F1D" w:rsidRPr="00AF650E" w:rsidRDefault="00282F1D" w:rsidP="00282F1D">
      <w:pPr>
        <w:pStyle w:val="Tabletitle"/>
        <w:rPr>
          <w:lang w:val="es-ES_tradnl"/>
        </w:rPr>
      </w:pPr>
      <w:r w:rsidRPr="00AF650E">
        <w:rPr>
          <w:lang w:val="es-ES_tradnl"/>
        </w:rPr>
        <w:t>FF/FS  del sistema de 1</w:t>
      </w:r>
      <w:r w:rsidRPr="00AF650E">
        <w:rPr>
          <w:sz w:val="22"/>
          <w:szCs w:val="22"/>
          <w:lang w:val="es-ES_tradnl"/>
        </w:rPr>
        <w:t> </w:t>
      </w:r>
      <w:r w:rsidRPr="00AF650E">
        <w:rPr>
          <w:lang w:val="es-ES_tradnl"/>
        </w:rPr>
        <w:t>920</w:t>
      </w:r>
      <w:r w:rsidRPr="00AF650E">
        <w:rPr>
          <w:sz w:val="22"/>
          <w:szCs w:val="22"/>
          <w:lang w:val="es-ES_tradnl"/>
        </w:rPr>
        <w:t> × </w:t>
      </w:r>
      <w:r w:rsidRPr="00AF650E">
        <w:rPr>
          <w:lang w:val="es-ES_tradnl"/>
        </w:rPr>
        <w:t>1</w:t>
      </w:r>
      <w:r w:rsidRPr="00AF650E">
        <w:rPr>
          <w:sz w:val="22"/>
          <w:szCs w:val="22"/>
          <w:lang w:val="es-ES_tradnl"/>
        </w:rPr>
        <w:t> </w:t>
      </w:r>
      <w:r w:rsidRPr="00AF650E">
        <w:rPr>
          <w:lang w:val="es-ES_tradnl"/>
        </w:rPr>
        <w:t>080 líneas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709"/>
        <w:gridCol w:w="709"/>
        <w:gridCol w:w="6237"/>
      </w:tblGrid>
      <w:tr w:rsidR="00282F1D" w:rsidRPr="002534FB" w:rsidTr="00655D0C">
        <w:trPr>
          <w:cantSplit/>
          <w:jc w:val="center"/>
        </w:trPr>
        <w:tc>
          <w:tcPr>
            <w:tcW w:w="709" w:type="dxa"/>
            <w:vAlign w:val="center"/>
          </w:tcPr>
          <w:p w:rsidR="00282F1D" w:rsidRPr="002534FB" w:rsidRDefault="00282F1D" w:rsidP="002534FB">
            <w:pPr>
              <w:pStyle w:val="Tablehead"/>
              <w:rPr>
                <w:rFonts w:ascii="Arial" w:hAnsi="Arial"/>
                <w:b w:val="0"/>
                <w:bCs/>
                <w:sz w:val="18"/>
              </w:rPr>
            </w:pPr>
            <w:r w:rsidRPr="002534FB">
              <w:rPr>
                <w:rFonts w:ascii="Arial" w:hAnsi="Arial"/>
                <w:b w:val="0"/>
                <w:bCs/>
                <w:sz w:val="18"/>
              </w:rPr>
              <w:t>FF</w:t>
            </w:r>
          </w:p>
        </w:tc>
        <w:tc>
          <w:tcPr>
            <w:tcW w:w="709" w:type="dxa"/>
            <w:vAlign w:val="center"/>
          </w:tcPr>
          <w:p w:rsidR="00282F1D" w:rsidRPr="002534FB" w:rsidRDefault="00282F1D" w:rsidP="002534FB">
            <w:pPr>
              <w:pStyle w:val="Tablehead"/>
              <w:rPr>
                <w:rFonts w:ascii="Arial" w:hAnsi="Arial"/>
                <w:b w:val="0"/>
                <w:bCs/>
                <w:sz w:val="18"/>
              </w:rPr>
            </w:pPr>
            <w:r w:rsidRPr="002534FB">
              <w:rPr>
                <w:rFonts w:ascii="Arial" w:hAnsi="Arial"/>
                <w:b w:val="0"/>
                <w:bCs/>
                <w:sz w:val="18"/>
              </w:rPr>
              <w:t>FS</w:t>
            </w:r>
          </w:p>
        </w:tc>
        <w:tc>
          <w:tcPr>
            <w:tcW w:w="6237" w:type="dxa"/>
            <w:vAlign w:val="center"/>
          </w:tcPr>
          <w:p w:rsidR="00282F1D" w:rsidRPr="002534FB" w:rsidRDefault="00282F1D" w:rsidP="002534FB">
            <w:pPr>
              <w:pStyle w:val="Tablehead"/>
              <w:rPr>
                <w:rFonts w:ascii="Arial" w:hAnsi="Arial"/>
                <w:b w:val="0"/>
                <w:bCs/>
                <w:sz w:val="18"/>
              </w:rPr>
            </w:pPr>
            <w:r w:rsidRPr="002534FB">
              <w:rPr>
                <w:rFonts w:ascii="Arial" w:hAnsi="Arial"/>
                <w:b w:val="0"/>
                <w:bCs/>
                <w:sz w:val="18"/>
              </w:rPr>
              <w:t>Trama de salida</w:t>
            </w:r>
          </w:p>
        </w:tc>
      </w:tr>
      <w:tr w:rsidR="00282F1D" w:rsidRPr="00945EBD" w:rsidTr="00655D0C">
        <w:trPr>
          <w:cantSplit/>
          <w:jc w:val="center"/>
        </w:trPr>
        <w:tc>
          <w:tcPr>
            <w:tcW w:w="709" w:type="dxa"/>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1</w:t>
            </w:r>
          </w:p>
        </w:tc>
        <w:tc>
          <w:tcPr>
            <w:tcW w:w="709" w:type="dxa"/>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1</w:t>
            </w:r>
          </w:p>
        </w:tc>
        <w:tc>
          <w:tcPr>
            <w:tcW w:w="6237" w:type="dxa"/>
          </w:tcPr>
          <w:p w:rsidR="00282F1D" w:rsidRPr="00AF650E" w:rsidRDefault="00282F1D" w:rsidP="00C40FD5">
            <w:pPr>
              <w:pStyle w:val="Tabletext"/>
              <w:jc w:val="left"/>
              <w:rPr>
                <w:rFonts w:ascii="Arial" w:eastAsia="MS PMincho" w:hAnsi="Arial" w:cs="Arial"/>
                <w:sz w:val="18"/>
                <w:lang w:val="es-ES_tradnl"/>
              </w:rPr>
            </w:pPr>
            <w:r w:rsidRPr="00AF650E">
              <w:rPr>
                <w:rFonts w:ascii="Arial" w:eastAsia="MS PMincho" w:hAnsi="Arial" w:cs="Arial"/>
                <w:sz w:val="18"/>
                <w:lang w:val="es-ES_tradnl"/>
              </w:rPr>
              <w:t>Las tramas 1 y 2 se entregan en este orden (secuencia 1,2).</w:t>
            </w:r>
          </w:p>
        </w:tc>
      </w:tr>
      <w:tr w:rsidR="00282F1D" w:rsidRPr="00945EBD" w:rsidTr="00655D0C">
        <w:trPr>
          <w:cantSplit/>
          <w:jc w:val="center"/>
        </w:trPr>
        <w:tc>
          <w:tcPr>
            <w:tcW w:w="709" w:type="dxa"/>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1</w:t>
            </w:r>
          </w:p>
        </w:tc>
        <w:tc>
          <w:tcPr>
            <w:tcW w:w="709" w:type="dxa"/>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0</w:t>
            </w:r>
          </w:p>
        </w:tc>
        <w:tc>
          <w:tcPr>
            <w:tcW w:w="6237" w:type="dxa"/>
          </w:tcPr>
          <w:p w:rsidR="00282F1D" w:rsidRPr="00AF650E" w:rsidRDefault="00282F1D" w:rsidP="00C40FD5">
            <w:pPr>
              <w:pStyle w:val="Tabletext"/>
              <w:jc w:val="left"/>
              <w:rPr>
                <w:rFonts w:ascii="Arial" w:eastAsia="MS PMincho" w:hAnsi="Arial" w:cs="Arial"/>
                <w:sz w:val="18"/>
                <w:lang w:val="es-ES_tradnl"/>
              </w:rPr>
            </w:pPr>
            <w:r w:rsidRPr="00AF650E">
              <w:rPr>
                <w:rFonts w:ascii="Arial" w:eastAsia="MS PMincho" w:hAnsi="Arial" w:cs="Arial"/>
                <w:sz w:val="18"/>
                <w:lang w:val="es-ES_tradnl"/>
              </w:rPr>
              <w:t>Las tramas 1 y 2 se entregan en este orden (secuencia 2,1).</w:t>
            </w:r>
          </w:p>
        </w:tc>
      </w:tr>
      <w:tr w:rsidR="00282F1D" w:rsidRPr="00945EBD" w:rsidTr="00655D0C">
        <w:trPr>
          <w:cantSplit/>
          <w:jc w:val="center"/>
        </w:trPr>
        <w:tc>
          <w:tcPr>
            <w:tcW w:w="709" w:type="dxa"/>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0</w:t>
            </w:r>
          </w:p>
        </w:tc>
        <w:tc>
          <w:tcPr>
            <w:tcW w:w="709" w:type="dxa"/>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1</w:t>
            </w:r>
          </w:p>
        </w:tc>
        <w:tc>
          <w:tcPr>
            <w:tcW w:w="6237" w:type="dxa"/>
          </w:tcPr>
          <w:p w:rsidR="00282F1D" w:rsidRPr="00AF650E" w:rsidRDefault="00282F1D" w:rsidP="00C40FD5">
            <w:pPr>
              <w:pStyle w:val="Tabletext"/>
              <w:jc w:val="left"/>
              <w:rPr>
                <w:rFonts w:ascii="Arial" w:eastAsia="MS PMincho" w:hAnsi="Arial" w:cs="Arial"/>
                <w:sz w:val="18"/>
                <w:lang w:val="es-ES_tradnl"/>
              </w:rPr>
            </w:pPr>
            <w:r w:rsidRPr="00AF650E">
              <w:rPr>
                <w:rFonts w:ascii="Arial" w:eastAsia="MS PMincho" w:hAnsi="Arial" w:cs="Arial"/>
                <w:sz w:val="18"/>
                <w:lang w:val="es-ES_tradnl"/>
              </w:rPr>
              <w:t>La trama 1 se entrega dos veces.</w:t>
            </w:r>
          </w:p>
        </w:tc>
      </w:tr>
      <w:tr w:rsidR="00282F1D" w:rsidRPr="00945EBD" w:rsidTr="00655D0C">
        <w:trPr>
          <w:cantSplit/>
          <w:jc w:val="center"/>
        </w:trPr>
        <w:tc>
          <w:tcPr>
            <w:tcW w:w="709" w:type="dxa"/>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0</w:t>
            </w:r>
          </w:p>
        </w:tc>
        <w:tc>
          <w:tcPr>
            <w:tcW w:w="709" w:type="dxa"/>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0</w:t>
            </w:r>
          </w:p>
        </w:tc>
        <w:tc>
          <w:tcPr>
            <w:tcW w:w="6237" w:type="dxa"/>
          </w:tcPr>
          <w:p w:rsidR="00282F1D" w:rsidRPr="00AF650E" w:rsidRDefault="00282F1D" w:rsidP="00C40FD5">
            <w:pPr>
              <w:pStyle w:val="Tabletext"/>
              <w:jc w:val="left"/>
              <w:rPr>
                <w:rFonts w:ascii="Arial" w:eastAsia="MS PMincho" w:hAnsi="Arial" w:cs="Arial"/>
                <w:sz w:val="18"/>
                <w:lang w:val="es-ES_tradnl"/>
              </w:rPr>
            </w:pPr>
            <w:r w:rsidRPr="00AF650E">
              <w:rPr>
                <w:rFonts w:ascii="Arial" w:eastAsia="MS PMincho" w:hAnsi="Arial" w:cs="Arial"/>
                <w:sz w:val="18"/>
                <w:lang w:val="es-ES_tradnl"/>
              </w:rPr>
              <w:t>La trama 2 se entrega dos veces.</w:t>
            </w:r>
          </w:p>
        </w:tc>
      </w:tr>
    </w:tbl>
    <w:p w:rsidR="00282F1D" w:rsidRPr="00B040B9" w:rsidRDefault="00282F1D" w:rsidP="00282F1D">
      <w:pPr>
        <w:pStyle w:val="Tablefin"/>
        <w:rPr>
          <w:lang w:val="es-ES_tradnl"/>
        </w:rPr>
      </w:pPr>
    </w:p>
    <w:p w:rsidR="00282F1D" w:rsidRPr="00AF650E" w:rsidRDefault="00282F1D" w:rsidP="00282F1D">
      <w:pPr>
        <w:pStyle w:val="TableNo"/>
        <w:rPr>
          <w:lang w:val="es-ES_tradnl"/>
        </w:rPr>
      </w:pPr>
      <w:r w:rsidRPr="00AF650E">
        <w:rPr>
          <w:lang w:val="es-ES_tradnl"/>
        </w:rPr>
        <w:lastRenderedPageBreak/>
        <w:t>CUADRO 17</w:t>
      </w:r>
    </w:p>
    <w:p w:rsidR="00282F1D" w:rsidRPr="00AF650E" w:rsidRDefault="00282F1D" w:rsidP="00282F1D">
      <w:pPr>
        <w:pStyle w:val="Tabletitle"/>
        <w:rPr>
          <w:lang w:val="es-ES_tradnl"/>
        </w:rPr>
      </w:pPr>
      <w:r w:rsidRPr="00AF650E">
        <w:rPr>
          <w:lang w:val="es-ES_tradnl"/>
        </w:rPr>
        <w:t>FF/FS del sistema de 1 280</w:t>
      </w:r>
      <w:r w:rsidRPr="00AF650E">
        <w:rPr>
          <w:sz w:val="22"/>
          <w:szCs w:val="22"/>
          <w:lang w:val="es-ES_tradnl"/>
        </w:rPr>
        <w:t> × </w:t>
      </w:r>
      <w:r w:rsidRPr="00AF650E">
        <w:rPr>
          <w:lang w:val="es-ES_tradnl"/>
        </w:rPr>
        <w:t>720</w:t>
      </w:r>
      <w:r w:rsidRPr="00AF650E">
        <w:rPr>
          <w:lang w:val="es-ES_tradnl" w:eastAsia="ja-JP"/>
        </w:rPr>
        <w:t xml:space="preserve"> líneas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709"/>
        <w:gridCol w:w="709"/>
        <w:gridCol w:w="6237"/>
      </w:tblGrid>
      <w:tr w:rsidR="00282F1D" w:rsidRPr="00945EBD" w:rsidTr="00655D0C">
        <w:trPr>
          <w:cantSplit/>
          <w:jc w:val="center"/>
        </w:trPr>
        <w:tc>
          <w:tcPr>
            <w:tcW w:w="709" w:type="dxa"/>
            <w:vAlign w:val="center"/>
          </w:tcPr>
          <w:p w:rsidR="00282F1D" w:rsidRPr="002534FB" w:rsidRDefault="00282F1D" w:rsidP="002534FB">
            <w:pPr>
              <w:pStyle w:val="Tablehead"/>
              <w:rPr>
                <w:rFonts w:asciiTheme="minorBidi" w:eastAsia="MS PMincho" w:hAnsiTheme="minorBidi" w:cstheme="minorBidi"/>
                <w:b w:val="0"/>
                <w:bCs/>
                <w:sz w:val="18"/>
              </w:rPr>
            </w:pPr>
            <w:r w:rsidRPr="002534FB">
              <w:rPr>
                <w:rFonts w:asciiTheme="minorBidi" w:eastAsia="MS PMincho" w:hAnsiTheme="minorBidi" w:cstheme="minorBidi"/>
                <w:b w:val="0"/>
                <w:bCs/>
                <w:sz w:val="18"/>
              </w:rPr>
              <w:t>FF</w:t>
            </w:r>
          </w:p>
        </w:tc>
        <w:tc>
          <w:tcPr>
            <w:tcW w:w="709" w:type="dxa"/>
            <w:vAlign w:val="center"/>
          </w:tcPr>
          <w:p w:rsidR="00282F1D" w:rsidRPr="002534FB" w:rsidRDefault="00282F1D" w:rsidP="002534FB">
            <w:pPr>
              <w:pStyle w:val="Tablehead"/>
              <w:rPr>
                <w:rFonts w:asciiTheme="minorBidi" w:eastAsia="MS PMincho" w:hAnsiTheme="minorBidi" w:cstheme="minorBidi"/>
                <w:b w:val="0"/>
                <w:bCs/>
                <w:sz w:val="18"/>
              </w:rPr>
            </w:pPr>
            <w:r w:rsidRPr="002534FB">
              <w:rPr>
                <w:rFonts w:asciiTheme="minorBidi" w:eastAsia="MS PMincho" w:hAnsiTheme="minorBidi" w:cstheme="minorBidi"/>
                <w:b w:val="0"/>
                <w:bCs/>
                <w:sz w:val="18"/>
              </w:rPr>
              <w:t>FS</w:t>
            </w:r>
          </w:p>
        </w:tc>
        <w:tc>
          <w:tcPr>
            <w:tcW w:w="6237" w:type="dxa"/>
            <w:vAlign w:val="center"/>
          </w:tcPr>
          <w:p w:rsidR="00282F1D" w:rsidRPr="002534FB" w:rsidRDefault="00282F1D" w:rsidP="002534FB">
            <w:pPr>
              <w:pStyle w:val="Tablehead"/>
              <w:rPr>
                <w:rFonts w:ascii="Arial" w:eastAsia="MS PMincho" w:hAnsi="Arial" w:cs="Arial"/>
                <w:b w:val="0"/>
                <w:bCs/>
                <w:sz w:val="18"/>
                <w:lang w:val="es-ES_tradnl"/>
              </w:rPr>
            </w:pPr>
            <w:r w:rsidRPr="002534FB">
              <w:rPr>
                <w:rFonts w:ascii="Arial" w:eastAsia="MS PMincho" w:hAnsi="Arial" w:cs="Arial"/>
                <w:b w:val="0"/>
                <w:bCs/>
                <w:sz w:val="18"/>
                <w:lang w:val="es-ES_tradnl"/>
              </w:rPr>
              <w:t>Cuadro de vídeo de salida</w:t>
            </w:r>
          </w:p>
        </w:tc>
      </w:tr>
      <w:tr w:rsidR="00282F1D" w:rsidRPr="00945EBD" w:rsidTr="00655D0C">
        <w:trPr>
          <w:cantSplit/>
          <w:jc w:val="center"/>
        </w:trPr>
        <w:tc>
          <w:tcPr>
            <w:tcW w:w="709" w:type="dxa"/>
          </w:tcPr>
          <w:p w:rsidR="00282F1D" w:rsidRPr="00C40FD5" w:rsidRDefault="00282F1D" w:rsidP="00C40FD5">
            <w:pPr>
              <w:pStyle w:val="Tabletext"/>
              <w:rPr>
                <w:rFonts w:ascii="Arial" w:eastAsia="MS PMincho" w:hAnsi="Arial" w:cs="Arial"/>
                <w:sz w:val="18"/>
              </w:rPr>
            </w:pPr>
            <w:r w:rsidRPr="00C40FD5">
              <w:rPr>
                <w:rFonts w:ascii="Arial" w:eastAsia="MS PMincho" w:hAnsi="Arial" w:cs="Arial"/>
                <w:sz w:val="18"/>
              </w:rPr>
              <w:t>1</w:t>
            </w:r>
          </w:p>
        </w:tc>
        <w:tc>
          <w:tcPr>
            <w:tcW w:w="709" w:type="dxa"/>
          </w:tcPr>
          <w:p w:rsidR="00282F1D" w:rsidRPr="00C40FD5" w:rsidRDefault="00282F1D" w:rsidP="00C40FD5">
            <w:pPr>
              <w:pStyle w:val="Tabletext"/>
              <w:rPr>
                <w:rFonts w:ascii="Arial" w:eastAsia="MS PMincho" w:hAnsi="Arial" w:cs="Arial"/>
                <w:sz w:val="18"/>
              </w:rPr>
            </w:pPr>
            <w:r w:rsidRPr="00C40FD5">
              <w:rPr>
                <w:rFonts w:ascii="Arial" w:eastAsia="MS PMincho" w:hAnsi="Arial" w:cs="Arial"/>
                <w:sz w:val="18"/>
              </w:rPr>
              <w:t>1</w:t>
            </w:r>
          </w:p>
        </w:tc>
        <w:tc>
          <w:tcPr>
            <w:tcW w:w="6237" w:type="dxa"/>
          </w:tcPr>
          <w:p w:rsidR="00282F1D" w:rsidRPr="00AF650E" w:rsidRDefault="00282F1D" w:rsidP="00C40FD5">
            <w:pPr>
              <w:pStyle w:val="Tabletext"/>
              <w:rPr>
                <w:rFonts w:ascii="Arial" w:eastAsia="MS PMincho" w:hAnsi="Arial" w:cs="Arial"/>
                <w:sz w:val="18"/>
                <w:lang w:val="es-ES_tradnl"/>
              </w:rPr>
            </w:pPr>
            <w:r w:rsidRPr="00AF650E">
              <w:rPr>
                <w:rFonts w:ascii="Arial" w:eastAsia="MS PMincho" w:hAnsi="Arial" w:cs="Arial"/>
                <w:sz w:val="18"/>
                <w:lang w:val="es-ES_tradnl"/>
              </w:rPr>
              <w:t>Los cuadros de vídeo 1 y 2  se entregan en este orden (secuencia 1, 2).</w:t>
            </w:r>
          </w:p>
        </w:tc>
      </w:tr>
      <w:tr w:rsidR="00282F1D" w:rsidRPr="00945EBD" w:rsidTr="00655D0C">
        <w:trPr>
          <w:cantSplit/>
          <w:jc w:val="center"/>
        </w:trPr>
        <w:tc>
          <w:tcPr>
            <w:tcW w:w="709" w:type="dxa"/>
          </w:tcPr>
          <w:p w:rsidR="00282F1D" w:rsidRPr="00C40FD5" w:rsidRDefault="00282F1D" w:rsidP="00C40FD5">
            <w:pPr>
              <w:pStyle w:val="Tabletext"/>
              <w:rPr>
                <w:rFonts w:ascii="Arial" w:eastAsia="MS PMincho" w:hAnsi="Arial" w:cs="Arial"/>
                <w:sz w:val="18"/>
              </w:rPr>
            </w:pPr>
            <w:r w:rsidRPr="00C40FD5">
              <w:rPr>
                <w:rFonts w:ascii="Arial" w:eastAsia="MS PMincho" w:hAnsi="Arial" w:cs="Arial"/>
                <w:sz w:val="18"/>
              </w:rPr>
              <w:t>1</w:t>
            </w:r>
          </w:p>
        </w:tc>
        <w:tc>
          <w:tcPr>
            <w:tcW w:w="709" w:type="dxa"/>
          </w:tcPr>
          <w:p w:rsidR="00282F1D" w:rsidRPr="00C40FD5" w:rsidRDefault="00282F1D" w:rsidP="00C40FD5">
            <w:pPr>
              <w:pStyle w:val="Tabletext"/>
              <w:rPr>
                <w:rFonts w:ascii="Arial" w:eastAsia="MS PMincho" w:hAnsi="Arial" w:cs="Arial"/>
                <w:sz w:val="18"/>
              </w:rPr>
            </w:pPr>
            <w:r w:rsidRPr="00C40FD5">
              <w:rPr>
                <w:rFonts w:ascii="Arial" w:eastAsia="MS PMincho" w:hAnsi="Arial" w:cs="Arial"/>
                <w:sz w:val="18"/>
              </w:rPr>
              <w:t>0</w:t>
            </w:r>
          </w:p>
        </w:tc>
        <w:tc>
          <w:tcPr>
            <w:tcW w:w="6237" w:type="dxa"/>
          </w:tcPr>
          <w:p w:rsidR="00282F1D" w:rsidRPr="00AF650E" w:rsidRDefault="00282F1D" w:rsidP="00C40FD5">
            <w:pPr>
              <w:pStyle w:val="Tabletext"/>
              <w:rPr>
                <w:rFonts w:ascii="Arial" w:eastAsia="MS PMincho" w:hAnsi="Arial" w:cs="Arial"/>
                <w:sz w:val="18"/>
                <w:lang w:val="es-ES_tradnl"/>
              </w:rPr>
            </w:pPr>
            <w:r w:rsidRPr="00AF650E">
              <w:rPr>
                <w:rFonts w:ascii="Arial" w:eastAsia="MS PMincho" w:hAnsi="Arial" w:cs="Arial"/>
                <w:sz w:val="18"/>
                <w:lang w:val="es-ES_tradnl"/>
              </w:rPr>
              <w:t>Los cuadros de vídeo 1 y 2  se entregan en este orden (secuencia 2, 1).</w:t>
            </w:r>
          </w:p>
        </w:tc>
      </w:tr>
      <w:tr w:rsidR="00282F1D" w:rsidRPr="00945EBD" w:rsidTr="00655D0C">
        <w:trPr>
          <w:cantSplit/>
          <w:jc w:val="center"/>
        </w:trPr>
        <w:tc>
          <w:tcPr>
            <w:tcW w:w="709" w:type="dxa"/>
          </w:tcPr>
          <w:p w:rsidR="00282F1D" w:rsidRPr="00C40FD5" w:rsidRDefault="00282F1D" w:rsidP="00C40FD5">
            <w:pPr>
              <w:pStyle w:val="Tabletext"/>
              <w:rPr>
                <w:rFonts w:ascii="Arial" w:eastAsia="MS PMincho" w:hAnsi="Arial" w:cs="Arial"/>
                <w:sz w:val="18"/>
              </w:rPr>
            </w:pPr>
            <w:r w:rsidRPr="00C40FD5">
              <w:rPr>
                <w:rFonts w:ascii="Arial" w:eastAsia="MS PMincho" w:hAnsi="Arial" w:cs="Arial"/>
                <w:sz w:val="18"/>
              </w:rPr>
              <w:t>0</w:t>
            </w:r>
          </w:p>
        </w:tc>
        <w:tc>
          <w:tcPr>
            <w:tcW w:w="709" w:type="dxa"/>
          </w:tcPr>
          <w:p w:rsidR="00282F1D" w:rsidRPr="00C40FD5" w:rsidRDefault="00282F1D" w:rsidP="00C40FD5">
            <w:pPr>
              <w:pStyle w:val="Tabletext"/>
              <w:rPr>
                <w:rFonts w:ascii="Arial" w:eastAsia="MS PMincho" w:hAnsi="Arial" w:cs="Arial"/>
                <w:sz w:val="18"/>
              </w:rPr>
            </w:pPr>
            <w:r w:rsidRPr="00C40FD5">
              <w:rPr>
                <w:rFonts w:ascii="Arial" w:eastAsia="MS PMincho" w:hAnsi="Arial" w:cs="Arial"/>
                <w:sz w:val="18"/>
              </w:rPr>
              <w:t>1</w:t>
            </w:r>
          </w:p>
        </w:tc>
        <w:tc>
          <w:tcPr>
            <w:tcW w:w="6237" w:type="dxa"/>
          </w:tcPr>
          <w:p w:rsidR="00282F1D" w:rsidRPr="00AF650E" w:rsidRDefault="00282F1D" w:rsidP="00C40FD5">
            <w:pPr>
              <w:pStyle w:val="Tabletext"/>
              <w:rPr>
                <w:rFonts w:ascii="Arial" w:eastAsia="MS PMincho" w:hAnsi="Arial" w:cs="Arial"/>
                <w:sz w:val="18"/>
                <w:lang w:val="es-ES_tradnl"/>
              </w:rPr>
            </w:pPr>
            <w:r w:rsidRPr="00AF650E">
              <w:rPr>
                <w:rFonts w:ascii="Arial" w:eastAsia="MS PMincho" w:hAnsi="Arial" w:cs="Arial"/>
                <w:sz w:val="18"/>
                <w:lang w:val="es-ES_tradnl"/>
              </w:rPr>
              <w:t>El cuadro de vídeo 1 se entrega dos veces.</w:t>
            </w:r>
          </w:p>
        </w:tc>
      </w:tr>
      <w:tr w:rsidR="00282F1D" w:rsidRPr="00945EBD" w:rsidTr="00655D0C">
        <w:trPr>
          <w:cantSplit/>
          <w:jc w:val="center"/>
        </w:trPr>
        <w:tc>
          <w:tcPr>
            <w:tcW w:w="709" w:type="dxa"/>
          </w:tcPr>
          <w:p w:rsidR="00282F1D" w:rsidRPr="00C40FD5" w:rsidRDefault="00282F1D" w:rsidP="00C40FD5">
            <w:pPr>
              <w:pStyle w:val="Tabletext"/>
              <w:rPr>
                <w:rFonts w:ascii="Arial" w:eastAsia="MS PMincho" w:hAnsi="Arial" w:cs="Arial"/>
                <w:sz w:val="18"/>
              </w:rPr>
            </w:pPr>
            <w:r w:rsidRPr="00C40FD5">
              <w:rPr>
                <w:rFonts w:ascii="Arial" w:eastAsia="MS PMincho" w:hAnsi="Arial" w:cs="Arial"/>
                <w:sz w:val="18"/>
              </w:rPr>
              <w:t>0</w:t>
            </w:r>
          </w:p>
        </w:tc>
        <w:tc>
          <w:tcPr>
            <w:tcW w:w="709" w:type="dxa"/>
          </w:tcPr>
          <w:p w:rsidR="00282F1D" w:rsidRPr="00C40FD5" w:rsidRDefault="00282F1D" w:rsidP="00C40FD5">
            <w:pPr>
              <w:pStyle w:val="Tabletext"/>
              <w:rPr>
                <w:rFonts w:ascii="Arial" w:eastAsia="MS PMincho" w:hAnsi="Arial" w:cs="Arial"/>
                <w:sz w:val="18"/>
              </w:rPr>
            </w:pPr>
            <w:r w:rsidRPr="00C40FD5">
              <w:rPr>
                <w:rFonts w:ascii="Arial" w:eastAsia="MS PMincho" w:hAnsi="Arial" w:cs="Arial"/>
                <w:sz w:val="18"/>
              </w:rPr>
              <w:t>0</w:t>
            </w:r>
          </w:p>
        </w:tc>
        <w:tc>
          <w:tcPr>
            <w:tcW w:w="6237" w:type="dxa"/>
          </w:tcPr>
          <w:p w:rsidR="00282F1D" w:rsidRPr="00AF650E" w:rsidRDefault="00282F1D" w:rsidP="00C40FD5">
            <w:pPr>
              <w:pStyle w:val="Tabletext"/>
              <w:rPr>
                <w:rFonts w:ascii="Arial" w:eastAsia="MS PMincho" w:hAnsi="Arial" w:cs="Arial"/>
                <w:sz w:val="18"/>
                <w:lang w:val="es-ES_tradnl"/>
              </w:rPr>
            </w:pPr>
            <w:r w:rsidRPr="00AF650E">
              <w:rPr>
                <w:rFonts w:ascii="Arial" w:eastAsia="MS PMincho" w:hAnsi="Arial" w:cs="Arial"/>
                <w:sz w:val="18"/>
                <w:lang w:val="es-ES_tradnl"/>
              </w:rPr>
              <w:t>El cuadro de vídeo 2 se entrega dos veces.</w:t>
            </w:r>
          </w:p>
        </w:tc>
      </w:tr>
    </w:tbl>
    <w:p w:rsidR="00282F1D" w:rsidRPr="00B040B9" w:rsidRDefault="00282F1D" w:rsidP="00282F1D">
      <w:pPr>
        <w:pStyle w:val="Tablefin"/>
        <w:rPr>
          <w:lang w:val="es-ES_tradnl"/>
        </w:rPr>
      </w:pPr>
    </w:p>
    <w:p w:rsidR="00282F1D" w:rsidRPr="00AF650E" w:rsidRDefault="00282F1D" w:rsidP="00282F1D">
      <w:pPr>
        <w:spacing w:before="0"/>
        <w:outlineLvl w:val="0"/>
        <w:rPr>
          <w:rFonts w:ascii="Arial" w:hAnsi="Arial" w:cs="Arial"/>
          <w:sz w:val="20"/>
          <w:lang w:val="es-ES_tradnl"/>
        </w:rPr>
      </w:pPr>
      <w:r w:rsidRPr="00AF650E">
        <w:rPr>
          <w:rFonts w:ascii="Arial" w:hAnsi="Arial" w:cs="Arial"/>
          <w:sz w:val="20"/>
          <w:lang w:val="es-ES_tradnl"/>
        </w:rPr>
        <w:tab/>
        <w:t xml:space="preserve">FC: Bandera de cambio de cuadro </w:t>
      </w:r>
    </w:p>
    <w:p w:rsidR="00282F1D" w:rsidRPr="00AF650E" w:rsidRDefault="00282F1D" w:rsidP="00282F1D">
      <w:pPr>
        <w:spacing w:before="0"/>
        <w:outlineLvl w:val="0"/>
        <w:rPr>
          <w:rFonts w:ascii="Arial" w:hAnsi="Arial" w:cs="Arial"/>
          <w:sz w:val="20"/>
          <w:lang w:val="es-ES_tradnl"/>
        </w:rPr>
      </w:pPr>
      <w:r w:rsidRPr="00AF650E">
        <w:rPr>
          <w:rFonts w:ascii="Arial" w:hAnsi="Arial" w:cs="Arial"/>
          <w:sz w:val="20"/>
          <w:lang w:val="es-ES_tradnl"/>
        </w:rPr>
        <w:tab/>
      </w:r>
      <w:r w:rsidRPr="00AF650E">
        <w:rPr>
          <w:rFonts w:ascii="Arial" w:hAnsi="Arial" w:cs="Arial"/>
          <w:sz w:val="20"/>
          <w:lang w:val="es-ES_tradnl"/>
        </w:rPr>
        <w:tab/>
        <w:t>Para el sistema de 1 920 × 1 080 líneas</w:t>
      </w:r>
    </w:p>
    <w:p w:rsidR="00282F1D" w:rsidRPr="00AF650E" w:rsidRDefault="00282F1D" w:rsidP="00282F1D">
      <w:pPr>
        <w:spacing w:before="0"/>
        <w:ind w:left="1440"/>
        <w:rPr>
          <w:rFonts w:ascii="Arial" w:hAnsi="Arial" w:cs="Arial"/>
          <w:sz w:val="20"/>
          <w:lang w:val="es-ES_tradnl"/>
        </w:rPr>
      </w:pPr>
      <w:r w:rsidRPr="00AF650E">
        <w:rPr>
          <w:rFonts w:ascii="Arial" w:hAnsi="Arial" w:cs="Arial"/>
          <w:sz w:val="20"/>
          <w:lang w:val="es-ES_tradnl"/>
        </w:rPr>
        <w:t>FC indica si la imagen del cuadro de vídeo actual se repite en base al cuadro de vídeo inmediatamente anterior.</w:t>
      </w:r>
    </w:p>
    <w:p w:rsidR="00282F1D" w:rsidRPr="00AF650E" w:rsidRDefault="00282F1D" w:rsidP="00282F1D">
      <w:pPr>
        <w:spacing w:before="0"/>
        <w:rPr>
          <w:rFonts w:ascii="Arial" w:hAnsi="Arial" w:cs="Arial"/>
          <w:sz w:val="20"/>
          <w:lang w:val="es-ES_tradnl"/>
        </w:rPr>
      </w:pPr>
      <w:r w:rsidRPr="00AF650E">
        <w:rPr>
          <w:rFonts w:ascii="Arial" w:hAnsi="Arial" w:cs="Arial"/>
          <w:sz w:val="20"/>
          <w:lang w:val="es-ES_tradnl"/>
        </w:rPr>
        <w:tab/>
      </w:r>
      <w:r w:rsidRPr="00AF650E">
        <w:rPr>
          <w:rFonts w:ascii="Arial" w:hAnsi="Arial" w:cs="Arial"/>
          <w:sz w:val="20"/>
          <w:lang w:val="es-ES_tradnl"/>
        </w:rPr>
        <w:tab/>
        <w:t xml:space="preserve">0 = misma imagen que en el cuadro de vídeo anterior </w:t>
      </w:r>
    </w:p>
    <w:p w:rsidR="00282F1D" w:rsidRPr="00AF650E" w:rsidRDefault="00282F1D" w:rsidP="00282F1D">
      <w:pPr>
        <w:spacing w:before="0"/>
        <w:rPr>
          <w:rFonts w:ascii="Arial" w:hAnsi="Arial" w:cs="Arial"/>
          <w:sz w:val="20"/>
          <w:lang w:val="es-ES_tradnl"/>
        </w:rPr>
      </w:pPr>
      <w:r w:rsidRPr="00AF650E">
        <w:rPr>
          <w:rFonts w:ascii="Arial" w:hAnsi="Arial" w:cs="Arial"/>
          <w:sz w:val="20"/>
          <w:lang w:val="es-ES_tradnl"/>
        </w:rPr>
        <w:tab/>
      </w:r>
      <w:r w:rsidRPr="00AF650E">
        <w:rPr>
          <w:rFonts w:ascii="Arial" w:hAnsi="Arial" w:cs="Arial"/>
          <w:sz w:val="20"/>
          <w:lang w:val="es-ES_tradnl"/>
        </w:rPr>
        <w:tab/>
        <w:t>1 = distinta imagen que en el cuadro de vídeo anterior</w:t>
      </w:r>
    </w:p>
    <w:p w:rsidR="00282F1D" w:rsidRPr="00AF650E" w:rsidRDefault="00282F1D" w:rsidP="00282F1D">
      <w:pPr>
        <w:spacing w:before="0"/>
        <w:outlineLvl w:val="0"/>
        <w:rPr>
          <w:rFonts w:ascii="Arial" w:hAnsi="Arial" w:cs="Arial"/>
          <w:sz w:val="20"/>
          <w:lang w:val="es-ES_tradnl"/>
        </w:rPr>
      </w:pPr>
      <w:r w:rsidRPr="00AF650E">
        <w:rPr>
          <w:rFonts w:ascii="Arial" w:hAnsi="Arial" w:cs="Arial"/>
          <w:sz w:val="20"/>
          <w:lang w:val="es-ES_tradnl"/>
        </w:rPr>
        <w:tab/>
      </w:r>
      <w:r w:rsidRPr="00AF650E">
        <w:rPr>
          <w:rFonts w:ascii="Arial" w:hAnsi="Arial" w:cs="Arial"/>
          <w:sz w:val="20"/>
          <w:lang w:val="es-ES_tradnl"/>
        </w:rPr>
        <w:tab/>
        <w:t>Para el sistema de 1 280 × 720</w:t>
      </w:r>
      <w:r w:rsidRPr="00AF650E">
        <w:rPr>
          <w:rFonts w:ascii="Arial" w:hAnsi="Arial" w:cs="Arial"/>
          <w:sz w:val="20"/>
          <w:lang w:val="es-ES_tradnl" w:eastAsia="ja-JP"/>
        </w:rPr>
        <w:t xml:space="preserve"> líneas</w:t>
      </w:r>
    </w:p>
    <w:p w:rsidR="00282F1D" w:rsidRPr="00AF650E" w:rsidRDefault="00282F1D" w:rsidP="00282F1D">
      <w:pPr>
        <w:tabs>
          <w:tab w:val="clear" w:pos="794"/>
          <w:tab w:val="left" w:pos="1260"/>
        </w:tabs>
        <w:spacing w:before="0"/>
        <w:ind w:left="1440"/>
        <w:rPr>
          <w:rFonts w:ascii="Arial" w:hAnsi="Arial" w:cs="Arial"/>
          <w:sz w:val="20"/>
          <w:lang w:val="es-ES_tradnl"/>
        </w:rPr>
      </w:pPr>
      <w:r w:rsidRPr="00AF650E">
        <w:rPr>
          <w:rFonts w:ascii="Arial" w:hAnsi="Arial" w:cs="Arial"/>
          <w:sz w:val="20"/>
          <w:lang w:val="es-ES_tradnl"/>
        </w:rPr>
        <w:t>FC indica si la imagen de los dos cuadros de vídeo actuales se repite en base a los dos cuadros de vídeo inmediatamente anteriores</w:t>
      </w:r>
    </w:p>
    <w:p w:rsidR="00282F1D" w:rsidRPr="00AF650E" w:rsidRDefault="00282F1D" w:rsidP="00282F1D">
      <w:pPr>
        <w:tabs>
          <w:tab w:val="left" w:pos="7050"/>
        </w:tabs>
        <w:spacing w:before="0"/>
        <w:rPr>
          <w:rFonts w:ascii="Arial" w:hAnsi="Arial" w:cs="Arial"/>
          <w:sz w:val="20"/>
          <w:lang w:val="es-ES_tradnl"/>
        </w:rPr>
      </w:pPr>
      <w:r w:rsidRPr="00AF650E">
        <w:rPr>
          <w:rFonts w:ascii="Arial" w:hAnsi="Arial" w:cs="Arial"/>
          <w:sz w:val="20"/>
          <w:lang w:val="es-ES_tradnl"/>
        </w:rPr>
        <w:tab/>
      </w:r>
      <w:r w:rsidRPr="00AF650E">
        <w:rPr>
          <w:rFonts w:ascii="Arial" w:hAnsi="Arial" w:cs="Arial"/>
          <w:sz w:val="20"/>
          <w:lang w:val="es-ES_tradnl"/>
        </w:rPr>
        <w:tab/>
        <w:t>0 = misma imagen que en los dos cuadros de vídeo anteriores</w:t>
      </w:r>
    </w:p>
    <w:p w:rsidR="00282F1D" w:rsidRPr="00AF650E" w:rsidRDefault="00282F1D" w:rsidP="00282F1D">
      <w:pPr>
        <w:spacing w:before="0"/>
        <w:rPr>
          <w:rFonts w:ascii="Arial" w:hAnsi="Arial" w:cs="Arial"/>
          <w:sz w:val="20"/>
          <w:lang w:val="es-ES_tradnl"/>
        </w:rPr>
      </w:pPr>
      <w:r w:rsidRPr="00AF650E">
        <w:rPr>
          <w:rFonts w:ascii="Arial" w:hAnsi="Arial" w:cs="Arial"/>
          <w:sz w:val="20"/>
          <w:lang w:val="es-ES_tradnl"/>
        </w:rPr>
        <w:tab/>
      </w:r>
      <w:r w:rsidRPr="00AF650E">
        <w:rPr>
          <w:rFonts w:ascii="Arial" w:hAnsi="Arial" w:cs="Arial"/>
          <w:sz w:val="20"/>
          <w:lang w:val="es-ES_tradnl"/>
        </w:rPr>
        <w:tab/>
        <w:t>1 = distinta imagen que en los dos cuadros de vídeo anteriores</w:t>
      </w:r>
    </w:p>
    <w:p w:rsidR="00282F1D" w:rsidRPr="00AF650E" w:rsidRDefault="00282F1D" w:rsidP="00282F1D">
      <w:pPr>
        <w:spacing w:before="0"/>
        <w:outlineLvl w:val="0"/>
        <w:rPr>
          <w:rFonts w:ascii="Arial" w:hAnsi="Arial" w:cs="Arial"/>
          <w:sz w:val="20"/>
          <w:lang w:val="es-ES_tradnl"/>
        </w:rPr>
      </w:pPr>
      <w:r w:rsidRPr="00AF650E">
        <w:rPr>
          <w:rFonts w:ascii="Arial" w:hAnsi="Arial" w:cs="Arial"/>
          <w:sz w:val="20"/>
          <w:lang w:val="es-ES_tradnl"/>
        </w:rPr>
        <w:tab/>
        <w:t xml:space="preserve">Res: Bit reservado para uso futuro </w:t>
      </w:r>
    </w:p>
    <w:p w:rsidR="00282F1D" w:rsidRPr="00AF650E" w:rsidRDefault="00282F1D" w:rsidP="00282F1D">
      <w:pPr>
        <w:spacing w:before="0"/>
        <w:rPr>
          <w:rFonts w:ascii="Arial" w:hAnsi="Arial" w:cs="Arial"/>
          <w:sz w:val="20"/>
          <w:lang w:val="es-ES_tradnl"/>
        </w:rPr>
      </w:pPr>
      <w:r w:rsidRPr="00AF650E">
        <w:rPr>
          <w:rFonts w:ascii="Arial" w:hAnsi="Arial"/>
          <w:sz w:val="20"/>
          <w:lang w:val="es-ES_tradnl"/>
        </w:rPr>
        <w:tab/>
      </w:r>
      <w:r w:rsidRPr="00AF650E">
        <w:rPr>
          <w:rFonts w:ascii="Arial" w:hAnsi="Arial"/>
          <w:sz w:val="20"/>
          <w:lang w:val="es-ES_tradnl"/>
        </w:rPr>
        <w:tab/>
        <w:t>Para el valor por defecto se pondrá a 1.</w:t>
      </w:r>
    </w:p>
    <w:p w:rsidR="00282F1D" w:rsidRPr="00AF650E" w:rsidRDefault="00282F1D" w:rsidP="00282F1D">
      <w:pPr>
        <w:pStyle w:val="Heading2"/>
        <w:rPr>
          <w:lang w:val="es-ES_tradnl"/>
        </w:rPr>
      </w:pPr>
      <w:r w:rsidRPr="00AF650E">
        <w:rPr>
          <w:lang w:val="es-ES_tradnl"/>
        </w:rPr>
        <w:t>3.6</w:t>
      </w:r>
      <w:r w:rsidRPr="00AF650E">
        <w:rPr>
          <w:lang w:val="es-ES_tradnl"/>
        </w:rPr>
        <w:tab/>
        <w:t xml:space="preserve">Sección de audio </w:t>
      </w:r>
    </w:p>
    <w:p w:rsidR="00282F1D" w:rsidRPr="00AF650E" w:rsidRDefault="00282F1D" w:rsidP="00282F1D">
      <w:pPr>
        <w:pStyle w:val="Heading3"/>
        <w:rPr>
          <w:lang w:val="es-ES_tradnl"/>
        </w:rPr>
      </w:pPr>
      <w:r w:rsidRPr="00AF650E">
        <w:rPr>
          <w:lang w:val="es-ES_tradnl"/>
        </w:rPr>
        <w:t>3.6.1</w:t>
      </w:r>
      <w:r w:rsidRPr="00AF650E">
        <w:rPr>
          <w:lang w:val="es-ES_tradnl"/>
        </w:rPr>
        <w:tab/>
        <w:t>ID</w:t>
      </w:r>
    </w:p>
    <w:p w:rsidR="00282F1D" w:rsidRPr="00AF650E" w:rsidRDefault="00282F1D" w:rsidP="00282F1D">
      <w:pPr>
        <w:rPr>
          <w:lang w:val="es-ES_tradnl"/>
        </w:rPr>
      </w:pPr>
      <w:r w:rsidRPr="00AF650E">
        <w:rPr>
          <w:lang w:val="es-ES_tradnl"/>
        </w:rPr>
        <w:t xml:space="preserve">La parte de ID de cada bloque DIF de la sección de audio será igual que el descrito en </w:t>
      </w:r>
      <w:r w:rsidRPr="00AF650E">
        <w:rPr>
          <w:rFonts w:cs="Arial"/>
          <w:lang w:val="es-ES_tradnl"/>
        </w:rPr>
        <w:t>§ </w:t>
      </w:r>
      <w:r w:rsidRPr="00AF650E">
        <w:rPr>
          <w:lang w:val="es-ES_tradnl"/>
        </w:rPr>
        <w:t>3.3.1. El tipo de sección será 011.</w:t>
      </w:r>
    </w:p>
    <w:p w:rsidR="00282F1D" w:rsidRPr="00AF650E" w:rsidRDefault="00282F1D" w:rsidP="00282F1D">
      <w:pPr>
        <w:pStyle w:val="Heading3"/>
        <w:rPr>
          <w:lang w:val="es-ES_tradnl"/>
        </w:rPr>
      </w:pPr>
      <w:r w:rsidRPr="00AF650E">
        <w:rPr>
          <w:lang w:val="es-ES_tradnl"/>
        </w:rPr>
        <w:t>3.6.2</w:t>
      </w:r>
      <w:r w:rsidRPr="00AF650E">
        <w:rPr>
          <w:lang w:val="es-ES_tradnl"/>
        </w:rPr>
        <w:tab/>
        <w:t>Datos</w:t>
      </w:r>
    </w:p>
    <w:p w:rsidR="00282F1D" w:rsidRPr="00AF650E" w:rsidRDefault="00282F1D" w:rsidP="00282F1D">
      <w:pPr>
        <w:rPr>
          <w:lang w:val="es-ES_tradnl"/>
        </w:rPr>
      </w:pPr>
      <w:r w:rsidRPr="00AF650E">
        <w:rPr>
          <w:lang w:val="es-ES_tradnl"/>
        </w:rPr>
        <w:t xml:space="preserve">En la </w:t>
      </w:r>
      <w:r w:rsidR="00FF33C6">
        <w:rPr>
          <w:lang w:val="es-ES_tradnl"/>
        </w:rPr>
        <w:t>Fig. </w:t>
      </w:r>
      <w:r w:rsidRPr="00AF650E">
        <w:rPr>
          <w:lang w:val="es-ES_tradnl"/>
        </w:rPr>
        <w:t xml:space="preserve">7 se representa la parte de datos (carga útil) de cada bloque DIF de la sección de audio.  Los datos del bloque DIF de la sección de audio tendrán 5 bytes de datos auxiliares de audio (AAUX) y 72 bytes de datos de audio codificados y reordenados según los procesos descritos en </w:t>
      </w:r>
      <w:r w:rsidRPr="00AF650E">
        <w:rPr>
          <w:rFonts w:cs="Arial"/>
          <w:lang w:val="es-ES_tradnl"/>
        </w:rPr>
        <w:t>§ </w:t>
      </w:r>
      <w:r w:rsidR="008D3689">
        <w:rPr>
          <w:lang w:val="es-ES_tradnl"/>
        </w:rPr>
        <w:t>3.6.2.1 y § 3.6.2.2.</w:t>
      </w:r>
    </w:p>
    <w:p w:rsidR="00282F1D" w:rsidRPr="00AF650E" w:rsidRDefault="00282F1D" w:rsidP="00282F1D">
      <w:pPr>
        <w:pStyle w:val="FigureNo"/>
        <w:rPr>
          <w:lang w:val="es-ES_tradnl"/>
        </w:rPr>
      </w:pPr>
      <w:r w:rsidRPr="00AF650E">
        <w:rPr>
          <w:lang w:val="es-ES_tradnl"/>
        </w:rPr>
        <w:t>FigurA 7</w:t>
      </w:r>
    </w:p>
    <w:p w:rsidR="00282F1D" w:rsidRPr="00AF650E" w:rsidRDefault="00282F1D" w:rsidP="00282F1D">
      <w:pPr>
        <w:pStyle w:val="Figuretitle"/>
        <w:rPr>
          <w:lang w:val="es-ES_tradnl"/>
        </w:rPr>
      </w:pPr>
      <w:r w:rsidRPr="00AF650E">
        <w:rPr>
          <w:lang w:val="es-ES_tradnl"/>
        </w:rPr>
        <w:t>Datos de la sección de audio</w:t>
      </w:r>
    </w:p>
    <w:p w:rsidR="00282F1D" w:rsidRPr="00B040B9" w:rsidRDefault="002759A6" w:rsidP="00282F1D">
      <w:pPr>
        <w:pStyle w:val="Figure"/>
      </w:pPr>
      <w:r>
        <w:object w:dxaOrig="7981" w:dyaOrig="1367">
          <v:shape id="_x0000_i1031" type="#_x0000_t75" style="width:399.65pt;height:68.8pt" o:ole="">
            <v:imagedata r:id="rId32" o:title=""/>
          </v:shape>
          <o:OLEObject Type="Embed" ProgID="CorelDRAW.Graphic.14" ShapeID="_x0000_i1031" DrawAspect="Content" ObjectID="_1354022507" r:id="rId33"/>
        </w:object>
      </w:r>
    </w:p>
    <w:p w:rsidR="00282F1D" w:rsidRPr="00AF650E" w:rsidRDefault="00282F1D" w:rsidP="00282F1D">
      <w:pPr>
        <w:pStyle w:val="Heading4"/>
        <w:rPr>
          <w:lang w:val="es-ES_tradnl"/>
        </w:rPr>
      </w:pPr>
      <w:r w:rsidRPr="00AF650E">
        <w:rPr>
          <w:lang w:val="es-ES_tradnl"/>
        </w:rPr>
        <w:t>3.6.2.1</w:t>
      </w:r>
      <w:r w:rsidRPr="00AF650E">
        <w:rPr>
          <w:lang w:val="es-ES_tradnl"/>
        </w:rPr>
        <w:tab/>
        <w:t>Codificación de audio</w:t>
      </w:r>
    </w:p>
    <w:p w:rsidR="00282F1D" w:rsidRPr="00AF650E" w:rsidRDefault="00282F1D" w:rsidP="00282F1D">
      <w:pPr>
        <w:pStyle w:val="Heading5"/>
        <w:rPr>
          <w:lang w:val="es-ES_tradnl"/>
        </w:rPr>
      </w:pPr>
      <w:r w:rsidRPr="00AF650E">
        <w:rPr>
          <w:lang w:val="es-ES_tradnl"/>
        </w:rPr>
        <w:t>3.6.2.1.1</w:t>
      </w:r>
      <w:r w:rsidRPr="00AF650E">
        <w:rPr>
          <w:lang w:val="es-ES_tradnl"/>
        </w:rPr>
        <w:tab/>
        <w:t>Codificación de fuente</w:t>
      </w:r>
    </w:p>
    <w:p w:rsidR="00282F1D" w:rsidRPr="00AF650E" w:rsidRDefault="00282F1D" w:rsidP="00992740">
      <w:pPr>
        <w:rPr>
          <w:lang w:val="es-ES_tradnl"/>
        </w:rPr>
      </w:pPr>
      <w:r w:rsidRPr="00AF650E">
        <w:rPr>
          <w:lang w:val="es-ES_tradnl"/>
        </w:rPr>
        <w:t>Cada señal de audio de entrada se muestreará a 48</w:t>
      </w:r>
      <w:r w:rsidR="002759A6">
        <w:rPr>
          <w:lang w:val="es-ES_tradnl"/>
        </w:rPr>
        <w:t> </w:t>
      </w:r>
      <w:r w:rsidRPr="00AF650E">
        <w:rPr>
          <w:lang w:val="es-ES_tradnl"/>
        </w:rPr>
        <w:t>kHz, con una cuantificación de 16</w:t>
      </w:r>
      <w:r w:rsidR="00992740">
        <w:rPr>
          <w:lang w:val="es-ES_tradnl"/>
        </w:rPr>
        <w:t> </w:t>
      </w:r>
      <w:r w:rsidRPr="00AF650E">
        <w:rPr>
          <w:lang w:val="es-ES_tradnl"/>
        </w:rPr>
        <w:t>bits. El sistema proporciona ocho canales de audio. Los datos de audio de cada canal de audio se sitúan en cada uno de los respectivos bloques de audio.</w:t>
      </w:r>
    </w:p>
    <w:p w:rsidR="00282F1D" w:rsidRPr="00AF650E" w:rsidRDefault="00282F1D" w:rsidP="00282F1D">
      <w:pPr>
        <w:pStyle w:val="Heading5"/>
        <w:rPr>
          <w:lang w:val="es-ES_tradnl"/>
        </w:rPr>
      </w:pPr>
      <w:r w:rsidRPr="00AF650E">
        <w:rPr>
          <w:lang w:val="es-ES_tradnl"/>
        </w:rPr>
        <w:lastRenderedPageBreak/>
        <w:t>3.6.2.1.2</w:t>
      </w:r>
      <w:r w:rsidRPr="00AF650E">
        <w:rPr>
          <w:lang w:val="es-ES_tradnl"/>
        </w:rPr>
        <w:tab/>
        <w:t>Énfasis</w:t>
      </w:r>
    </w:p>
    <w:p w:rsidR="00282F1D" w:rsidRPr="00AF650E" w:rsidRDefault="00282F1D" w:rsidP="00992740">
      <w:pPr>
        <w:rPr>
          <w:lang w:val="es-ES_tradnl"/>
        </w:rPr>
      </w:pPr>
      <w:r w:rsidRPr="00AF650E">
        <w:rPr>
          <w:lang w:val="es-ES_tradnl"/>
        </w:rPr>
        <w:t>La codificación de audio se realizará con un preénfasis de primer orden de 50/15</w:t>
      </w:r>
      <w:r w:rsidR="00992740">
        <w:rPr>
          <w:lang w:val="es-ES_tradnl"/>
        </w:rPr>
        <w:t> </w:t>
      </w:r>
      <w:r w:rsidRPr="00B040B9">
        <w:sym w:font="Symbol" w:char="F06D"/>
      </w:r>
      <w:r w:rsidRPr="00AF650E">
        <w:rPr>
          <w:lang w:val="es-ES_tradnl"/>
        </w:rPr>
        <w:t>s. Para una entrada analógica, se desactiva el énfasis, que es su estado por defecto.</w:t>
      </w:r>
    </w:p>
    <w:p w:rsidR="00282F1D" w:rsidRPr="00AF650E" w:rsidRDefault="00282F1D" w:rsidP="00282F1D">
      <w:pPr>
        <w:pStyle w:val="Heading5"/>
        <w:rPr>
          <w:lang w:val="es-ES_tradnl"/>
        </w:rPr>
      </w:pPr>
      <w:r w:rsidRPr="00AF650E">
        <w:rPr>
          <w:lang w:val="es-ES_tradnl"/>
        </w:rPr>
        <w:t>3.6.2.1.3</w:t>
      </w:r>
      <w:r w:rsidRPr="00AF650E">
        <w:rPr>
          <w:lang w:val="es-ES_tradnl"/>
        </w:rPr>
        <w:tab/>
        <w:t xml:space="preserve">Código de error de audio </w:t>
      </w:r>
    </w:p>
    <w:p w:rsidR="00282F1D" w:rsidRPr="00AF650E" w:rsidRDefault="00282F1D" w:rsidP="00282F1D">
      <w:pPr>
        <w:rPr>
          <w:lang w:val="es-ES_tradnl"/>
        </w:rPr>
      </w:pPr>
      <w:r w:rsidRPr="00AF650E">
        <w:rPr>
          <w:lang w:val="es-ES_tradnl"/>
        </w:rPr>
        <w:t>En los datos de audio codificados, se asignará el valor 8000</w:t>
      </w:r>
      <w:r w:rsidRPr="00AF650E">
        <w:rPr>
          <w:vertAlign w:val="subscript"/>
          <w:lang w:val="es-ES_tradnl"/>
        </w:rPr>
        <w:t>h</w:t>
      </w:r>
      <w:r w:rsidRPr="00AF650E">
        <w:rPr>
          <w:lang w:val="es-ES_tradnl"/>
        </w:rPr>
        <w:t xml:space="preserve"> como el código de error de audio para indicar que se trata de una muestra de audio inválida. Este código se corresponde con el valor negativo a fondo de escala de una representación normal complemento a dos. Si el dato codificado incluye 8000</w:t>
      </w:r>
      <w:r w:rsidRPr="00AF650E">
        <w:rPr>
          <w:vertAlign w:val="subscript"/>
          <w:lang w:val="es-ES_tradnl"/>
        </w:rPr>
        <w:t>h</w:t>
      </w:r>
      <w:r w:rsidRPr="00AF650E">
        <w:rPr>
          <w:lang w:val="es-ES_tradnl"/>
        </w:rPr>
        <w:t>, éste se convierte en 8001</w:t>
      </w:r>
      <w:r w:rsidRPr="00AF650E">
        <w:rPr>
          <w:vertAlign w:val="subscript"/>
          <w:lang w:val="es-ES_tradnl"/>
        </w:rPr>
        <w:t>h</w:t>
      </w:r>
    </w:p>
    <w:p w:rsidR="00282F1D" w:rsidRPr="00AF650E" w:rsidRDefault="00282F1D" w:rsidP="00282F1D">
      <w:pPr>
        <w:pStyle w:val="Heading5"/>
        <w:rPr>
          <w:lang w:val="es-ES_tradnl"/>
        </w:rPr>
      </w:pPr>
      <w:r w:rsidRPr="00AF650E">
        <w:rPr>
          <w:lang w:val="es-ES_tradnl"/>
        </w:rPr>
        <w:t>3.6.2.1.4</w:t>
      </w:r>
      <w:r w:rsidRPr="00AF650E">
        <w:rPr>
          <w:lang w:val="es-ES_tradnl"/>
        </w:rPr>
        <w:tab/>
        <w:t xml:space="preserve">Temporización relativa de audio y vídeo </w:t>
      </w:r>
    </w:p>
    <w:p w:rsidR="00282F1D" w:rsidRPr="00AF650E" w:rsidRDefault="00282F1D" w:rsidP="00282F1D">
      <w:pPr>
        <w:pStyle w:val="Headingb"/>
        <w:rPr>
          <w:lang w:val="es-ES_tradnl"/>
        </w:rPr>
      </w:pPr>
      <w:r w:rsidRPr="00AF650E">
        <w:rPr>
          <w:lang w:val="es-ES_tradnl"/>
        </w:rPr>
        <w:t>Sistema de 1 920</w:t>
      </w:r>
      <w:r w:rsidRPr="00AF650E">
        <w:rPr>
          <w:sz w:val="22"/>
          <w:szCs w:val="22"/>
          <w:lang w:val="es-ES_tradnl"/>
        </w:rPr>
        <w:t> × </w:t>
      </w:r>
      <w:r w:rsidRPr="00AF650E">
        <w:rPr>
          <w:lang w:val="es-ES_tradnl"/>
        </w:rPr>
        <w:t xml:space="preserve">1 080 líneas </w:t>
      </w:r>
    </w:p>
    <w:p w:rsidR="00282F1D" w:rsidRPr="00AF650E" w:rsidRDefault="00282F1D" w:rsidP="00282F1D">
      <w:pPr>
        <w:rPr>
          <w:lang w:val="es-ES_tradnl"/>
        </w:rPr>
      </w:pPr>
      <w:r w:rsidRPr="00AF650E">
        <w:rPr>
          <w:lang w:val="es-ES_tradnl"/>
        </w:rPr>
        <w:t>Una trama de audio comenzará con una muestra de audio adquirida durante el tiempo correspondiente a las 50 muestras anteriores a la  muestra inicial de la línea 1.</w:t>
      </w:r>
    </w:p>
    <w:p w:rsidR="00282F1D" w:rsidRPr="00AF650E" w:rsidRDefault="00282F1D" w:rsidP="00282F1D">
      <w:pPr>
        <w:pStyle w:val="Headingb"/>
        <w:rPr>
          <w:lang w:val="es-ES_tradnl"/>
        </w:rPr>
      </w:pPr>
      <w:r w:rsidRPr="00AF650E">
        <w:rPr>
          <w:lang w:val="es-ES_tradnl"/>
        </w:rPr>
        <w:t>Sistema de 1 280</w:t>
      </w:r>
      <w:r w:rsidRPr="00AF650E">
        <w:rPr>
          <w:sz w:val="22"/>
          <w:szCs w:val="22"/>
          <w:lang w:val="es-ES_tradnl"/>
        </w:rPr>
        <w:t> × </w:t>
      </w:r>
      <w:r w:rsidRPr="00AF650E">
        <w:rPr>
          <w:lang w:val="es-ES_tradnl"/>
        </w:rPr>
        <w:t>720</w:t>
      </w:r>
      <w:r w:rsidRPr="00AF650E">
        <w:rPr>
          <w:lang w:val="es-ES_tradnl" w:eastAsia="ja-JP"/>
        </w:rPr>
        <w:t xml:space="preserve"> líneas</w:t>
      </w:r>
    </w:p>
    <w:p w:rsidR="00282F1D" w:rsidRPr="00AF650E" w:rsidRDefault="00282F1D" w:rsidP="00282F1D">
      <w:pPr>
        <w:rPr>
          <w:lang w:val="es-ES_tradnl"/>
        </w:rPr>
      </w:pPr>
      <w:r w:rsidRPr="00AF650E">
        <w:rPr>
          <w:lang w:val="es-ES_tradnl"/>
        </w:rPr>
        <w:t>Una trama de audio comenzará con una muestra de audio adquirida durante el tiempo correspondiente a las 50 muestras anteriores a la  muestra inicial de la línea 1 del cuadro de vídeo 1.</w:t>
      </w:r>
    </w:p>
    <w:p w:rsidR="00282F1D" w:rsidRPr="00AF650E" w:rsidRDefault="00282F1D" w:rsidP="00282F1D">
      <w:pPr>
        <w:pStyle w:val="Heading5"/>
        <w:rPr>
          <w:lang w:val="es-ES_tradnl"/>
        </w:rPr>
      </w:pPr>
      <w:r w:rsidRPr="00AF650E">
        <w:rPr>
          <w:lang w:val="es-ES_tradnl"/>
        </w:rPr>
        <w:t>3.6.2.1.5</w:t>
      </w:r>
      <w:r w:rsidRPr="00AF650E">
        <w:rPr>
          <w:lang w:val="es-ES_tradnl"/>
        </w:rPr>
        <w:tab/>
        <w:t xml:space="preserve">Procesado de la trama de audio </w:t>
      </w:r>
    </w:p>
    <w:p w:rsidR="00282F1D" w:rsidRPr="00AF650E" w:rsidRDefault="00282F1D" w:rsidP="00992740">
      <w:pPr>
        <w:rPr>
          <w:lang w:val="es-ES_tradnl"/>
        </w:rPr>
      </w:pPr>
      <w:r w:rsidRPr="00AF650E">
        <w:rPr>
          <w:lang w:val="es-ES_tradnl"/>
        </w:rPr>
        <w:t>Los datos de audio serán procesados en cada trama de audio. Cada trama de audio contendrá 1 602 ó 1 600 muestras de audio en el caso del sistema de 60 Hz o 1 920 muestras de audio en el caso del sistema de 50</w:t>
      </w:r>
      <w:r w:rsidR="00992740">
        <w:rPr>
          <w:lang w:val="es-ES_tradnl"/>
        </w:rPr>
        <w:t> </w:t>
      </w:r>
      <w:r w:rsidRPr="00AF650E">
        <w:rPr>
          <w:lang w:val="es-ES_tradnl"/>
        </w:rPr>
        <w:t>Hz para un canal de audio con estado, usuario y datos de validez asociados. Para el sistema de 60</w:t>
      </w:r>
      <w:r w:rsidR="00992740">
        <w:rPr>
          <w:lang w:val="es-ES_tradnl"/>
        </w:rPr>
        <w:t> </w:t>
      </w:r>
      <w:r w:rsidRPr="00AF650E">
        <w:rPr>
          <w:lang w:val="es-ES_tradnl"/>
        </w:rPr>
        <w:t>Hz, el número de muestras de audio en una trama de audio seguirá la secuencia de cinco tramas siguiente:</w:t>
      </w:r>
    </w:p>
    <w:p w:rsidR="00282F1D" w:rsidRPr="00AF650E" w:rsidRDefault="00282F1D" w:rsidP="00282F1D">
      <w:pPr>
        <w:rPr>
          <w:lang w:val="es-ES_tradnl"/>
        </w:rPr>
      </w:pPr>
      <w:r w:rsidRPr="00AF650E">
        <w:rPr>
          <w:lang w:val="es-ES_tradnl"/>
        </w:rPr>
        <w:tab/>
        <w:t>1 600, 1 602, 1 602, 1 602, 1 602 muestras.</w:t>
      </w:r>
    </w:p>
    <w:p w:rsidR="00282F1D" w:rsidRPr="00AF650E" w:rsidRDefault="00282F1D" w:rsidP="00282F1D">
      <w:pPr>
        <w:rPr>
          <w:lang w:val="es-ES_tradnl"/>
        </w:rPr>
      </w:pPr>
      <w:r w:rsidRPr="00AF650E">
        <w:rPr>
          <w:lang w:val="es-ES_tradnl"/>
        </w:rPr>
        <w:t>Una trama de audio tendrá un capacidad de 1 620 muestras para el sistema de 60 Hz o de 1 944 muestras para el sistema de 50 Hz. El espacio no utilizado al final de cada trama de audio se rellena con valores arbitrarios.</w:t>
      </w:r>
    </w:p>
    <w:p w:rsidR="00282F1D" w:rsidRPr="00AF650E" w:rsidRDefault="00282F1D" w:rsidP="00282F1D">
      <w:pPr>
        <w:pStyle w:val="Heading4"/>
        <w:rPr>
          <w:lang w:val="es-ES_tradnl"/>
        </w:rPr>
      </w:pPr>
      <w:r w:rsidRPr="00AF650E">
        <w:rPr>
          <w:lang w:val="es-ES_tradnl"/>
        </w:rPr>
        <w:t xml:space="preserve">3.6.2.2 </w:t>
      </w:r>
      <w:r w:rsidRPr="00AF650E">
        <w:rPr>
          <w:lang w:val="es-ES_tradnl"/>
        </w:rPr>
        <w:tab/>
        <w:t>Reordenación del audio</w:t>
      </w:r>
    </w:p>
    <w:p w:rsidR="00282F1D" w:rsidRPr="00AF650E" w:rsidRDefault="00282F1D" w:rsidP="00282F1D">
      <w:pPr>
        <w:rPr>
          <w:lang w:val="es-ES_tradnl"/>
        </w:rPr>
      </w:pPr>
      <w:r w:rsidRPr="00AF650E">
        <w:rPr>
          <w:lang w:val="es-ES_tradnl"/>
        </w:rPr>
        <w:t xml:space="preserve">Una palabra de datos de audio de 16 bits se dividirá en dos bytes. El byte superior incluirá el MSB, y el byte inferior el LSB, tal como se muestra en la </w:t>
      </w:r>
      <w:r w:rsidR="00FF33C6">
        <w:rPr>
          <w:lang w:val="es-ES_tradnl"/>
        </w:rPr>
        <w:t>Fig. </w:t>
      </w:r>
      <w:r w:rsidRPr="00AF650E">
        <w:rPr>
          <w:lang w:val="es-ES_tradnl"/>
        </w:rPr>
        <w:t>8. Los datos de audio serán reordenados en las secuencias DIF y en los bloques DIF de una trama de audio. Los bytes de datos se definen como D</w:t>
      </w:r>
      <w:r w:rsidRPr="00AF650E">
        <w:rPr>
          <w:vertAlign w:val="subscript"/>
          <w:lang w:val="es-ES_tradnl"/>
        </w:rPr>
        <w:t>n</w:t>
      </w:r>
      <w:r w:rsidRPr="00AF650E">
        <w:rPr>
          <w:lang w:val="es-ES_tradnl"/>
        </w:rPr>
        <w:t xml:space="preserve"> (n = 0, 1, 2, .....), que representa la enésima muestra de una trama de audio, y son reordenados por cada unidad D</w:t>
      </w:r>
      <w:r w:rsidRPr="00AF650E">
        <w:rPr>
          <w:vertAlign w:val="subscript"/>
          <w:lang w:val="es-ES_tradnl"/>
        </w:rPr>
        <w:t>n</w:t>
      </w:r>
      <w:r w:rsidRPr="00AF650E">
        <w:rPr>
          <w:lang w:val="es-ES_tradnl"/>
        </w:rPr>
        <w:t>.</w:t>
      </w:r>
    </w:p>
    <w:p w:rsidR="00282F1D" w:rsidRPr="00AF650E" w:rsidRDefault="00282F1D" w:rsidP="007A09EA">
      <w:pPr>
        <w:rPr>
          <w:lang w:val="es-ES_tradnl"/>
        </w:rPr>
      </w:pPr>
      <w:r w:rsidRPr="00AF650E">
        <w:rPr>
          <w:lang w:val="es-ES_tradnl"/>
        </w:rPr>
        <w:t>Los datos se reordenarán de conformidad con las ecuaciones siguientes:</w:t>
      </w:r>
    </w:p>
    <w:p w:rsidR="00282F1D" w:rsidRPr="00AF650E" w:rsidRDefault="00282F1D" w:rsidP="00282F1D">
      <w:pPr>
        <w:spacing w:before="0"/>
        <w:rPr>
          <w:rFonts w:ascii="Arial" w:hAnsi="Arial" w:cs="Arial"/>
          <w:sz w:val="20"/>
          <w:lang w:val="es-ES_tradnl"/>
        </w:rPr>
      </w:pPr>
    </w:p>
    <w:p w:rsidR="00282F1D" w:rsidRPr="00AF650E" w:rsidRDefault="00282F1D" w:rsidP="00282F1D">
      <w:pPr>
        <w:spacing w:before="0"/>
        <w:rPr>
          <w:rFonts w:ascii="Arial" w:hAnsi="Arial" w:cs="Arial"/>
          <w:sz w:val="20"/>
          <w:lang w:val="es-ES_tradnl"/>
        </w:rPr>
      </w:pPr>
      <w:r w:rsidRPr="00AF650E">
        <w:rPr>
          <w:rFonts w:ascii="Arial" w:hAnsi="Arial" w:cs="Arial"/>
          <w:sz w:val="20"/>
          <w:lang w:val="es-ES_tradnl"/>
        </w:rPr>
        <w:t>Sistema de 60 Hz</w:t>
      </w:r>
    </w:p>
    <w:p w:rsidR="00282F1D" w:rsidRPr="00AF650E" w:rsidRDefault="00282F1D" w:rsidP="00282F1D">
      <w:pPr>
        <w:spacing w:before="0"/>
        <w:rPr>
          <w:rFonts w:ascii="Arial" w:hAnsi="Arial" w:cs="Arial"/>
          <w:sz w:val="20"/>
          <w:lang w:val="es-ES_tradnl"/>
        </w:rPr>
      </w:pPr>
      <w:r w:rsidRPr="00AF650E">
        <w:rPr>
          <w:rFonts w:ascii="Arial" w:hAnsi="Arial" w:cs="Arial"/>
          <w:sz w:val="20"/>
          <w:lang w:val="es-ES_tradnl"/>
        </w:rPr>
        <w:tab/>
        <w:t xml:space="preserve">Número de canal DIF:  </w:t>
      </w:r>
      <w:r w:rsidRPr="00AF650E">
        <w:rPr>
          <w:rFonts w:ascii="Arial" w:hAnsi="Arial" w:cs="Arial"/>
          <w:sz w:val="20"/>
          <w:lang w:val="es-ES_tradnl"/>
        </w:rPr>
        <w:tab/>
        <w:t xml:space="preserve">i = 0: CH1,CH2 de audio </w:t>
      </w:r>
    </w:p>
    <w:p w:rsidR="00282F1D" w:rsidRPr="00160A34" w:rsidRDefault="00282F1D" w:rsidP="00282F1D">
      <w:pPr>
        <w:spacing w:before="0"/>
        <w:rPr>
          <w:rFonts w:ascii="Arial" w:hAnsi="Arial" w:cs="Arial"/>
          <w:sz w:val="20"/>
          <w:lang w:val="en-US"/>
        </w:rPr>
      </w:pPr>
      <w:r w:rsidRPr="00AF650E">
        <w:rPr>
          <w:rFonts w:ascii="Arial" w:hAnsi="Arial" w:cs="Arial"/>
          <w:sz w:val="20"/>
          <w:lang w:val="es-ES_tradnl"/>
        </w:rPr>
        <w:t xml:space="preserve">                                               </w:t>
      </w:r>
      <w:r w:rsidRPr="00AF650E">
        <w:rPr>
          <w:rFonts w:ascii="Arial" w:hAnsi="Arial" w:cs="Arial"/>
          <w:sz w:val="20"/>
          <w:lang w:val="es-ES_tradnl"/>
        </w:rPr>
        <w:tab/>
      </w:r>
      <w:r w:rsidRPr="00160A34">
        <w:rPr>
          <w:rFonts w:ascii="Arial" w:hAnsi="Arial" w:cs="Arial"/>
          <w:sz w:val="20"/>
          <w:lang w:val="en-US"/>
        </w:rPr>
        <w:t>i = 1: CH3,CH4 de audio</w:t>
      </w:r>
    </w:p>
    <w:p w:rsidR="00282F1D" w:rsidRPr="00160A34" w:rsidRDefault="00282F1D" w:rsidP="00282F1D">
      <w:pPr>
        <w:spacing w:before="0"/>
        <w:rPr>
          <w:rFonts w:ascii="Arial" w:hAnsi="Arial" w:cs="Arial"/>
          <w:sz w:val="20"/>
          <w:lang w:val="en-US"/>
        </w:rPr>
      </w:pPr>
      <w:r w:rsidRPr="00160A34">
        <w:rPr>
          <w:rFonts w:ascii="Arial" w:hAnsi="Arial" w:cs="Arial"/>
          <w:sz w:val="20"/>
          <w:lang w:val="en-US"/>
        </w:rPr>
        <w:t xml:space="preserve">                                                </w:t>
      </w:r>
      <w:r w:rsidRPr="00160A34">
        <w:rPr>
          <w:rFonts w:ascii="Arial" w:hAnsi="Arial" w:cs="Arial"/>
          <w:sz w:val="20"/>
          <w:lang w:val="en-US"/>
        </w:rPr>
        <w:tab/>
        <w:t>i = 2: CH5,CH6 de audio</w:t>
      </w:r>
    </w:p>
    <w:p w:rsidR="00282F1D" w:rsidRPr="00AF650E" w:rsidRDefault="00282F1D" w:rsidP="00282F1D">
      <w:pPr>
        <w:spacing w:before="0"/>
        <w:rPr>
          <w:rFonts w:ascii="Arial" w:hAnsi="Arial" w:cs="Arial"/>
          <w:sz w:val="20"/>
          <w:lang w:val="es-ES_tradnl"/>
        </w:rPr>
      </w:pPr>
      <w:r w:rsidRPr="00160A34">
        <w:rPr>
          <w:rFonts w:ascii="Arial" w:hAnsi="Arial" w:cs="Arial"/>
          <w:sz w:val="20"/>
          <w:lang w:val="en-US"/>
        </w:rPr>
        <w:t xml:space="preserve">                                                </w:t>
      </w:r>
      <w:r w:rsidRPr="00160A34">
        <w:rPr>
          <w:rFonts w:ascii="Arial" w:hAnsi="Arial" w:cs="Arial"/>
          <w:sz w:val="20"/>
          <w:lang w:val="en-US"/>
        </w:rPr>
        <w:tab/>
      </w:r>
      <w:r w:rsidRPr="00AF650E">
        <w:rPr>
          <w:rFonts w:ascii="Arial" w:hAnsi="Arial" w:cs="Arial"/>
          <w:sz w:val="20"/>
          <w:lang w:val="es-ES_tradnl"/>
        </w:rPr>
        <w:t>i = 3: CH7,CH8 de audio</w:t>
      </w:r>
    </w:p>
    <w:p w:rsidR="00282F1D" w:rsidRPr="00AF650E" w:rsidRDefault="00282F1D" w:rsidP="00282F1D">
      <w:pPr>
        <w:spacing w:before="0"/>
        <w:rPr>
          <w:rFonts w:ascii="Arial" w:hAnsi="Arial" w:cs="Arial"/>
          <w:sz w:val="20"/>
          <w:lang w:val="es-ES_tradnl"/>
        </w:rPr>
      </w:pPr>
      <w:r w:rsidRPr="00AF650E">
        <w:rPr>
          <w:rFonts w:ascii="Arial" w:hAnsi="Arial" w:cs="Arial"/>
          <w:sz w:val="20"/>
          <w:lang w:val="es-ES_tradnl"/>
        </w:rPr>
        <w:t xml:space="preserve">           </w:t>
      </w:r>
      <w:r w:rsidRPr="00AF650E">
        <w:rPr>
          <w:rFonts w:ascii="Arial" w:hAnsi="Arial" w:cs="Arial"/>
          <w:sz w:val="20"/>
          <w:lang w:val="es-ES_tradnl"/>
        </w:rPr>
        <w:tab/>
        <w:t>Número de secuencia DIF:  (INT (n/3) + 2x(n mod 3)) mod 5 para CH1,CH3,CH5,CH7 de audio</w:t>
      </w:r>
    </w:p>
    <w:p w:rsidR="00282F1D" w:rsidRPr="00160A34" w:rsidRDefault="00282F1D" w:rsidP="00282F1D">
      <w:pPr>
        <w:spacing w:before="0"/>
        <w:rPr>
          <w:rFonts w:ascii="Arial" w:hAnsi="Arial" w:cs="Arial"/>
          <w:sz w:val="20"/>
          <w:lang w:val="en-US"/>
        </w:rPr>
      </w:pPr>
      <w:r w:rsidRPr="00AF650E">
        <w:rPr>
          <w:rFonts w:ascii="Arial" w:hAnsi="Arial" w:cs="Arial"/>
          <w:sz w:val="20"/>
          <w:lang w:val="es-ES_tradnl"/>
        </w:rPr>
        <w:t xml:space="preserve">                    </w:t>
      </w:r>
      <w:r w:rsidRPr="00AF650E">
        <w:rPr>
          <w:rFonts w:ascii="Arial" w:hAnsi="Arial" w:cs="Arial"/>
          <w:sz w:val="20"/>
          <w:lang w:val="es-ES_tradnl"/>
        </w:rPr>
        <w:tab/>
      </w:r>
      <w:r w:rsidRPr="00AF650E">
        <w:rPr>
          <w:rFonts w:ascii="Arial" w:hAnsi="Arial" w:cs="Arial"/>
          <w:sz w:val="20"/>
          <w:lang w:val="es-ES_tradnl"/>
        </w:rPr>
        <w:tab/>
        <w:t xml:space="preserve">             </w:t>
      </w:r>
      <w:r w:rsidRPr="00AF650E">
        <w:rPr>
          <w:rFonts w:ascii="Arial" w:hAnsi="Arial" w:cs="Arial"/>
          <w:sz w:val="20"/>
          <w:lang w:val="es-ES_tradnl"/>
        </w:rPr>
        <w:tab/>
        <w:t xml:space="preserve">       </w:t>
      </w:r>
      <w:r w:rsidRPr="00160A34">
        <w:rPr>
          <w:rFonts w:ascii="Arial" w:hAnsi="Arial" w:cs="Arial"/>
          <w:sz w:val="20"/>
          <w:lang w:val="en-US"/>
        </w:rPr>
        <w:t>(INT (n/3) + 2x(n mod 3)) mod 5 + 5 para CH2,CH4,CH6,CH8 de audio</w:t>
      </w:r>
    </w:p>
    <w:p w:rsidR="00282F1D" w:rsidRPr="00AF650E" w:rsidRDefault="00282F1D" w:rsidP="00282F1D">
      <w:pPr>
        <w:tabs>
          <w:tab w:val="left" w:pos="7935"/>
        </w:tabs>
        <w:spacing w:before="0"/>
        <w:rPr>
          <w:rFonts w:ascii="Arial" w:hAnsi="Arial" w:cs="Arial"/>
          <w:sz w:val="20"/>
          <w:lang w:val="es-ES_tradnl"/>
        </w:rPr>
      </w:pPr>
      <w:r w:rsidRPr="00160A34">
        <w:rPr>
          <w:rFonts w:ascii="Arial" w:hAnsi="Arial" w:cs="Arial"/>
          <w:sz w:val="20"/>
          <w:lang w:val="en-US"/>
        </w:rPr>
        <w:t xml:space="preserve">             </w:t>
      </w:r>
      <w:r w:rsidRPr="00160A34">
        <w:rPr>
          <w:rFonts w:ascii="Arial" w:hAnsi="Arial" w:cs="Arial"/>
          <w:sz w:val="20"/>
          <w:lang w:val="en-US"/>
        </w:rPr>
        <w:tab/>
      </w:r>
      <w:r w:rsidRPr="00AF650E">
        <w:rPr>
          <w:rFonts w:ascii="Arial" w:hAnsi="Arial" w:cs="Arial"/>
          <w:sz w:val="20"/>
          <w:lang w:val="es-ES_tradnl"/>
        </w:rPr>
        <w:t>Número de bloque DIF de audio:  3 x (n mod 3) + INT ((n mod 45) / 15)</w:t>
      </w:r>
      <w:r w:rsidRPr="00AF650E">
        <w:rPr>
          <w:rFonts w:ascii="Arial" w:hAnsi="Arial" w:cs="Arial"/>
          <w:sz w:val="20"/>
          <w:lang w:val="es-ES_tradnl"/>
        </w:rPr>
        <w:tab/>
      </w:r>
    </w:p>
    <w:p w:rsidR="00282F1D" w:rsidRPr="00AF650E" w:rsidRDefault="00282F1D" w:rsidP="00282F1D">
      <w:pPr>
        <w:spacing w:before="0"/>
        <w:outlineLvl w:val="0"/>
        <w:rPr>
          <w:rFonts w:ascii="Arial" w:hAnsi="Arial" w:cs="Arial"/>
          <w:sz w:val="20"/>
          <w:lang w:val="es-ES_tradnl"/>
        </w:rPr>
      </w:pPr>
      <w:r w:rsidRPr="00AF650E">
        <w:rPr>
          <w:rFonts w:ascii="Arial" w:hAnsi="Arial" w:cs="Arial"/>
          <w:sz w:val="20"/>
          <w:lang w:val="es-ES_tradnl"/>
        </w:rPr>
        <w:t xml:space="preserve">             </w:t>
      </w:r>
      <w:r w:rsidRPr="00AF650E">
        <w:rPr>
          <w:rFonts w:ascii="Arial" w:hAnsi="Arial" w:cs="Arial"/>
          <w:sz w:val="20"/>
          <w:lang w:val="es-ES_tradnl"/>
        </w:rPr>
        <w:tab/>
        <w:t xml:space="preserve">Número de la posición de byte:     8 + 2 x INT(n/45) para el byte más significativo </w:t>
      </w:r>
    </w:p>
    <w:p w:rsidR="00282F1D" w:rsidRPr="00AF650E" w:rsidRDefault="00282F1D" w:rsidP="00282F1D">
      <w:pPr>
        <w:spacing w:before="0"/>
        <w:rPr>
          <w:rFonts w:ascii="Arial" w:hAnsi="Arial" w:cs="Arial"/>
          <w:sz w:val="20"/>
          <w:lang w:val="es-ES_tradnl"/>
        </w:rPr>
      </w:pPr>
      <w:r w:rsidRPr="00AF650E">
        <w:rPr>
          <w:rFonts w:ascii="Arial" w:hAnsi="Arial" w:cs="Arial"/>
          <w:sz w:val="20"/>
          <w:lang w:val="es-ES_tradnl"/>
        </w:rPr>
        <w:tab/>
      </w:r>
      <w:r w:rsidRPr="00AF650E">
        <w:rPr>
          <w:rFonts w:ascii="Arial" w:hAnsi="Arial" w:cs="Arial"/>
          <w:sz w:val="20"/>
          <w:lang w:val="es-ES_tradnl"/>
        </w:rPr>
        <w:tab/>
      </w:r>
      <w:r w:rsidRPr="00AF650E">
        <w:rPr>
          <w:rFonts w:ascii="Arial" w:hAnsi="Arial" w:cs="Arial"/>
          <w:sz w:val="20"/>
          <w:lang w:val="es-ES_tradnl"/>
        </w:rPr>
        <w:tab/>
      </w:r>
      <w:r w:rsidRPr="00AF650E">
        <w:rPr>
          <w:rFonts w:ascii="Arial" w:hAnsi="Arial" w:cs="Arial"/>
          <w:sz w:val="20"/>
          <w:lang w:val="es-ES_tradnl"/>
        </w:rPr>
        <w:tab/>
        <w:t xml:space="preserve">                    </w:t>
      </w:r>
      <w:r w:rsidRPr="00AF650E">
        <w:rPr>
          <w:rFonts w:ascii="Arial" w:hAnsi="Arial" w:cs="Arial"/>
          <w:sz w:val="20"/>
          <w:lang w:val="es-ES_tradnl"/>
        </w:rPr>
        <w:tab/>
        <w:t xml:space="preserve">    9 + 2 x INT(n/45) para el byte menos significativo</w:t>
      </w:r>
    </w:p>
    <w:p w:rsidR="00282F1D" w:rsidRPr="00AF650E" w:rsidRDefault="00282F1D" w:rsidP="00282F1D">
      <w:pPr>
        <w:spacing w:before="0"/>
        <w:rPr>
          <w:rFonts w:ascii="Arial" w:hAnsi="Arial" w:cs="Arial"/>
          <w:sz w:val="20"/>
          <w:lang w:val="es-ES_tradnl"/>
        </w:rPr>
      </w:pPr>
      <w:r w:rsidRPr="00AF650E">
        <w:rPr>
          <w:rFonts w:ascii="Arial" w:hAnsi="Arial" w:cs="Arial"/>
          <w:sz w:val="20"/>
          <w:lang w:val="es-ES_tradnl"/>
        </w:rPr>
        <w:tab/>
      </w:r>
      <w:r w:rsidRPr="00AF650E">
        <w:rPr>
          <w:rFonts w:ascii="Arial" w:hAnsi="Arial" w:cs="Arial"/>
          <w:sz w:val="20"/>
          <w:lang w:val="es-ES_tradnl"/>
        </w:rPr>
        <w:tab/>
      </w:r>
      <w:r w:rsidRPr="00AF650E">
        <w:rPr>
          <w:rFonts w:ascii="Arial" w:hAnsi="Arial" w:cs="Arial"/>
          <w:sz w:val="20"/>
          <w:lang w:val="es-ES_tradnl"/>
        </w:rPr>
        <w:tab/>
      </w:r>
      <w:r w:rsidRPr="00AF650E">
        <w:rPr>
          <w:rFonts w:ascii="Arial" w:hAnsi="Arial" w:cs="Arial"/>
          <w:sz w:val="20"/>
          <w:lang w:val="es-ES_tradnl"/>
        </w:rPr>
        <w:tab/>
        <w:t xml:space="preserve">donde </w:t>
      </w:r>
      <w:r w:rsidRPr="00AF650E">
        <w:rPr>
          <w:rFonts w:ascii="Arial" w:hAnsi="Arial" w:cs="Arial"/>
          <w:sz w:val="20"/>
          <w:lang w:val="es-ES_tradnl"/>
        </w:rPr>
        <w:tab/>
        <w:t>n = 0 a 1 619</w:t>
      </w:r>
    </w:p>
    <w:p w:rsidR="00282F1D" w:rsidRPr="00AF650E" w:rsidRDefault="00282F1D" w:rsidP="00282F1D">
      <w:pPr>
        <w:spacing w:before="0"/>
        <w:rPr>
          <w:rFonts w:ascii="Arial" w:hAnsi="Arial" w:cs="Arial"/>
          <w:sz w:val="20"/>
          <w:lang w:val="es-ES_tradnl"/>
        </w:rPr>
      </w:pPr>
    </w:p>
    <w:p w:rsidR="00282F1D" w:rsidRPr="00AF650E" w:rsidRDefault="00282F1D" w:rsidP="00426B59">
      <w:pPr>
        <w:keepNext/>
        <w:spacing w:before="0"/>
        <w:rPr>
          <w:rFonts w:ascii="Arial" w:hAnsi="Arial" w:cs="Arial"/>
          <w:sz w:val="20"/>
          <w:lang w:val="es-ES_tradnl"/>
        </w:rPr>
      </w:pPr>
      <w:r w:rsidRPr="00AF650E">
        <w:rPr>
          <w:rFonts w:ascii="Arial" w:hAnsi="Arial" w:cs="Arial"/>
          <w:sz w:val="20"/>
          <w:lang w:val="es-ES_tradnl"/>
        </w:rPr>
        <w:lastRenderedPageBreak/>
        <w:t>Sistema de 50</w:t>
      </w:r>
      <w:r w:rsidRPr="00AF650E">
        <w:rPr>
          <w:rFonts w:ascii="Arial" w:hAnsi="Arial" w:cs="Arial"/>
          <w:sz w:val="20"/>
          <w:lang w:val="es-ES_tradnl"/>
        </w:rPr>
        <w:noBreakHyphen/>
        <w:t>Hz</w:t>
      </w:r>
    </w:p>
    <w:p w:rsidR="00282F1D" w:rsidRPr="00AF650E" w:rsidRDefault="00282F1D" w:rsidP="00282F1D">
      <w:pPr>
        <w:spacing w:before="0"/>
        <w:rPr>
          <w:rFonts w:ascii="Arial" w:hAnsi="Arial" w:cs="Arial"/>
          <w:sz w:val="20"/>
          <w:lang w:val="es-ES_tradnl"/>
        </w:rPr>
      </w:pPr>
      <w:r w:rsidRPr="00AF650E">
        <w:rPr>
          <w:rFonts w:ascii="Arial" w:hAnsi="Arial" w:cs="Arial"/>
          <w:sz w:val="20"/>
          <w:lang w:val="es-ES_tradnl"/>
        </w:rPr>
        <w:tab/>
        <w:t>Número de canal DIF:   i = 0: CH1,CH2 de audio</w:t>
      </w:r>
    </w:p>
    <w:p w:rsidR="00282F1D" w:rsidRPr="00160A34" w:rsidRDefault="00282F1D" w:rsidP="00282F1D">
      <w:pPr>
        <w:spacing w:before="0"/>
        <w:rPr>
          <w:rFonts w:ascii="Arial" w:hAnsi="Arial" w:cs="Arial"/>
          <w:sz w:val="20"/>
          <w:lang w:val="en-US"/>
        </w:rPr>
      </w:pPr>
      <w:r w:rsidRPr="00AF650E">
        <w:rPr>
          <w:rFonts w:ascii="Arial" w:hAnsi="Arial" w:cs="Arial"/>
          <w:sz w:val="20"/>
          <w:lang w:val="es-ES_tradnl"/>
        </w:rPr>
        <w:t xml:space="preserve">                                           </w:t>
      </w:r>
      <w:r w:rsidRPr="00AF650E">
        <w:rPr>
          <w:rFonts w:ascii="Arial" w:hAnsi="Arial" w:cs="Arial"/>
          <w:sz w:val="20"/>
          <w:lang w:val="es-ES_tradnl"/>
        </w:rPr>
        <w:tab/>
        <w:t xml:space="preserve"> </w:t>
      </w:r>
      <w:r w:rsidRPr="00160A34">
        <w:rPr>
          <w:rFonts w:ascii="Arial" w:hAnsi="Arial" w:cs="Arial"/>
          <w:sz w:val="20"/>
          <w:lang w:val="en-US"/>
        </w:rPr>
        <w:t>i = 1: CH3,CH4 de audio</w:t>
      </w:r>
    </w:p>
    <w:p w:rsidR="00282F1D" w:rsidRPr="00160A34" w:rsidRDefault="00282F1D" w:rsidP="00282F1D">
      <w:pPr>
        <w:spacing w:before="0"/>
        <w:rPr>
          <w:rFonts w:ascii="Arial" w:hAnsi="Arial" w:cs="Arial"/>
          <w:sz w:val="20"/>
          <w:lang w:val="en-US"/>
        </w:rPr>
      </w:pPr>
      <w:r w:rsidRPr="00160A34">
        <w:rPr>
          <w:rFonts w:ascii="Arial" w:hAnsi="Arial" w:cs="Arial"/>
          <w:sz w:val="20"/>
          <w:lang w:val="en-US"/>
        </w:rPr>
        <w:t xml:space="preserve">                                 </w:t>
      </w:r>
      <w:r w:rsidRPr="00160A34">
        <w:rPr>
          <w:rFonts w:ascii="Arial" w:hAnsi="Arial" w:cs="Arial"/>
          <w:sz w:val="20"/>
          <w:lang w:val="en-US"/>
        </w:rPr>
        <w:tab/>
      </w:r>
      <w:r w:rsidRPr="00160A34">
        <w:rPr>
          <w:rFonts w:ascii="Arial" w:hAnsi="Arial" w:cs="Arial"/>
          <w:sz w:val="20"/>
          <w:lang w:val="en-US"/>
        </w:rPr>
        <w:tab/>
      </w:r>
      <w:r w:rsidRPr="00160A34">
        <w:rPr>
          <w:rFonts w:ascii="Arial" w:hAnsi="Arial" w:cs="Arial"/>
          <w:sz w:val="20"/>
          <w:lang w:val="en-US"/>
        </w:rPr>
        <w:tab/>
        <w:t xml:space="preserve"> i = 2: CH5,CH6 de audio</w:t>
      </w:r>
    </w:p>
    <w:p w:rsidR="00282F1D" w:rsidRPr="00AF650E" w:rsidRDefault="00282F1D" w:rsidP="00282F1D">
      <w:pPr>
        <w:spacing w:before="0"/>
        <w:rPr>
          <w:rFonts w:ascii="Arial" w:hAnsi="Arial" w:cs="Arial"/>
          <w:sz w:val="20"/>
          <w:lang w:val="es-ES_tradnl"/>
        </w:rPr>
      </w:pPr>
      <w:r w:rsidRPr="00160A34">
        <w:rPr>
          <w:rFonts w:ascii="Arial" w:hAnsi="Arial" w:cs="Arial"/>
          <w:sz w:val="20"/>
          <w:lang w:val="en-US"/>
        </w:rPr>
        <w:t xml:space="preserve">                                                 </w:t>
      </w:r>
      <w:r w:rsidRPr="00160A34">
        <w:rPr>
          <w:rFonts w:ascii="Arial" w:hAnsi="Arial" w:cs="Arial"/>
          <w:sz w:val="20"/>
          <w:lang w:val="en-US"/>
        </w:rPr>
        <w:tab/>
        <w:t xml:space="preserve"> </w:t>
      </w:r>
      <w:r w:rsidRPr="00AF650E">
        <w:rPr>
          <w:rFonts w:ascii="Arial" w:hAnsi="Arial" w:cs="Arial"/>
          <w:sz w:val="20"/>
          <w:lang w:val="es-ES_tradnl"/>
        </w:rPr>
        <w:t>i = 3: CH7,CH8 de audio</w:t>
      </w:r>
    </w:p>
    <w:p w:rsidR="00282F1D" w:rsidRPr="00AF650E" w:rsidRDefault="00282F1D" w:rsidP="00282F1D">
      <w:pPr>
        <w:spacing w:before="0"/>
        <w:rPr>
          <w:rFonts w:ascii="Arial" w:hAnsi="Arial" w:cs="Arial"/>
          <w:sz w:val="20"/>
          <w:lang w:val="es-ES_tradnl"/>
        </w:rPr>
      </w:pPr>
      <w:r w:rsidRPr="00AF650E">
        <w:rPr>
          <w:rFonts w:ascii="Arial" w:hAnsi="Arial" w:cs="Arial"/>
          <w:sz w:val="20"/>
          <w:lang w:val="es-ES_tradnl"/>
        </w:rPr>
        <w:t xml:space="preserve">             </w:t>
      </w:r>
      <w:r w:rsidRPr="00AF650E">
        <w:rPr>
          <w:rFonts w:ascii="Arial" w:hAnsi="Arial" w:cs="Arial"/>
          <w:sz w:val="20"/>
          <w:lang w:val="es-ES_tradnl"/>
        </w:rPr>
        <w:tab/>
        <w:t>Número de secuencia DIF:  (INT (n/3) + 2 x (n mod 3)) mod 6 para CH1,CH3,CH5,CH7 de audio</w:t>
      </w:r>
    </w:p>
    <w:p w:rsidR="00282F1D" w:rsidRPr="00160A34" w:rsidRDefault="00282F1D" w:rsidP="00282F1D">
      <w:pPr>
        <w:spacing w:before="0"/>
        <w:rPr>
          <w:rFonts w:ascii="Arial" w:hAnsi="Arial" w:cs="Arial"/>
          <w:sz w:val="20"/>
          <w:lang w:val="en-US"/>
        </w:rPr>
      </w:pPr>
      <w:r w:rsidRPr="00AF650E">
        <w:rPr>
          <w:rFonts w:ascii="Arial" w:hAnsi="Arial" w:cs="Arial"/>
          <w:sz w:val="20"/>
          <w:lang w:val="es-ES_tradnl"/>
        </w:rPr>
        <w:t xml:space="preserve">                                                 </w:t>
      </w:r>
      <w:r w:rsidRPr="00AF650E">
        <w:rPr>
          <w:rFonts w:ascii="Arial" w:hAnsi="Arial" w:cs="Arial"/>
          <w:sz w:val="20"/>
          <w:lang w:val="es-ES_tradnl"/>
        </w:rPr>
        <w:tab/>
      </w:r>
      <w:r w:rsidRPr="00160A34">
        <w:rPr>
          <w:rFonts w:ascii="Arial" w:hAnsi="Arial" w:cs="Arial"/>
          <w:sz w:val="20"/>
          <w:lang w:val="en-US"/>
        </w:rPr>
        <w:t>(INT (n/3) + 2 x (n mod 3)) mod 6 + 6 para CH2,CH4,CH6,CH8 de audio</w:t>
      </w:r>
    </w:p>
    <w:p w:rsidR="00282F1D" w:rsidRPr="00AF650E" w:rsidRDefault="00282F1D" w:rsidP="00282F1D">
      <w:pPr>
        <w:spacing w:before="0"/>
        <w:rPr>
          <w:rFonts w:ascii="Arial" w:hAnsi="Arial" w:cs="Arial"/>
          <w:sz w:val="20"/>
          <w:lang w:val="es-ES_tradnl"/>
        </w:rPr>
      </w:pPr>
      <w:r w:rsidRPr="00160A34">
        <w:rPr>
          <w:rFonts w:ascii="Arial" w:hAnsi="Arial" w:cs="Arial"/>
          <w:sz w:val="20"/>
          <w:lang w:val="en-US"/>
        </w:rPr>
        <w:t xml:space="preserve">             </w:t>
      </w:r>
      <w:r w:rsidRPr="00160A34">
        <w:rPr>
          <w:rFonts w:ascii="Arial" w:hAnsi="Arial" w:cs="Arial"/>
          <w:sz w:val="20"/>
          <w:lang w:val="en-US"/>
        </w:rPr>
        <w:tab/>
      </w:r>
      <w:r w:rsidRPr="00AF650E">
        <w:rPr>
          <w:rFonts w:ascii="Arial" w:hAnsi="Arial" w:cs="Arial"/>
          <w:sz w:val="20"/>
          <w:lang w:val="es-ES_tradnl"/>
        </w:rPr>
        <w:t>Número de bloque DIF de audio:  3 x (n mod 3) + INT ((n mod 54) / 18)</w:t>
      </w:r>
    </w:p>
    <w:p w:rsidR="00282F1D" w:rsidRPr="00AF650E" w:rsidRDefault="00282F1D" w:rsidP="00282F1D">
      <w:pPr>
        <w:spacing w:before="0"/>
        <w:outlineLvl w:val="0"/>
        <w:rPr>
          <w:rFonts w:ascii="Arial" w:hAnsi="Arial" w:cs="Arial"/>
          <w:sz w:val="20"/>
          <w:lang w:val="es-ES_tradnl"/>
        </w:rPr>
      </w:pPr>
      <w:r w:rsidRPr="00AF650E">
        <w:rPr>
          <w:rFonts w:ascii="Arial" w:hAnsi="Arial" w:cs="Arial"/>
          <w:sz w:val="20"/>
          <w:lang w:val="es-ES_tradnl"/>
        </w:rPr>
        <w:t xml:space="preserve">            </w:t>
      </w:r>
      <w:r w:rsidRPr="00AF650E">
        <w:rPr>
          <w:rFonts w:ascii="Arial" w:hAnsi="Arial" w:cs="Arial"/>
          <w:sz w:val="20"/>
          <w:lang w:val="es-ES_tradnl"/>
        </w:rPr>
        <w:tab/>
        <w:t>Número de la posición de byte:     8 + 2 x INT(n/54) para el byte más significativo</w:t>
      </w:r>
    </w:p>
    <w:p w:rsidR="00282F1D" w:rsidRPr="00AF650E" w:rsidRDefault="00282F1D" w:rsidP="00282F1D">
      <w:pPr>
        <w:tabs>
          <w:tab w:val="left" w:pos="8385"/>
        </w:tabs>
        <w:spacing w:before="0"/>
        <w:rPr>
          <w:rFonts w:ascii="Arial" w:hAnsi="Arial" w:cs="Arial"/>
          <w:sz w:val="20"/>
          <w:lang w:val="es-ES_tradnl"/>
        </w:rPr>
      </w:pPr>
      <w:r w:rsidRPr="00AF650E">
        <w:rPr>
          <w:rFonts w:ascii="Arial" w:hAnsi="Arial" w:cs="Arial"/>
          <w:sz w:val="20"/>
          <w:lang w:val="es-ES_tradnl"/>
        </w:rPr>
        <w:tab/>
      </w:r>
      <w:r w:rsidRPr="00AF650E">
        <w:rPr>
          <w:rFonts w:ascii="Arial" w:hAnsi="Arial" w:cs="Arial"/>
          <w:sz w:val="20"/>
          <w:lang w:val="es-ES_tradnl"/>
        </w:rPr>
        <w:tab/>
      </w:r>
      <w:r w:rsidRPr="00AF650E">
        <w:rPr>
          <w:rFonts w:ascii="Arial" w:hAnsi="Arial" w:cs="Arial"/>
          <w:sz w:val="20"/>
          <w:lang w:val="es-ES_tradnl"/>
        </w:rPr>
        <w:tab/>
      </w:r>
      <w:r w:rsidRPr="00AF650E">
        <w:rPr>
          <w:rFonts w:ascii="Arial" w:hAnsi="Arial" w:cs="Arial"/>
          <w:sz w:val="20"/>
          <w:lang w:val="es-ES_tradnl"/>
        </w:rPr>
        <w:tab/>
        <w:t xml:space="preserve">                                 9 + 2 x INT(n/54) para el byte menos significativo</w:t>
      </w:r>
      <w:r w:rsidRPr="00AF650E">
        <w:rPr>
          <w:rFonts w:ascii="Arial" w:hAnsi="Arial" w:cs="Arial"/>
          <w:sz w:val="20"/>
          <w:lang w:val="es-ES_tradnl"/>
        </w:rPr>
        <w:tab/>
      </w:r>
    </w:p>
    <w:p w:rsidR="00282F1D" w:rsidRPr="00AF650E" w:rsidRDefault="00282F1D" w:rsidP="00282F1D">
      <w:pPr>
        <w:spacing w:before="0"/>
        <w:rPr>
          <w:rFonts w:ascii="Arial" w:hAnsi="Arial" w:cs="Arial"/>
          <w:sz w:val="20"/>
          <w:lang w:val="es-ES_tradnl"/>
        </w:rPr>
      </w:pPr>
      <w:r w:rsidRPr="00AF650E">
        <w:rPr>
          <w:rFonts w:ascii="Arial" w:hAnsi="Arial" w:cs="Arial"/>
          <w:sz w:val="20"/>
          <w:lang w:val="es-ES_tradnl"/>
        </w:rPr>
        <w:tab/>
      </w:r>
      <w:r w:rsidRPr="00AF650E">
        <w:rPr>
          <w:rFonts w:ascii="Arial" w:hAnsi="Arial" w:cs="Arial"/>
          <w:sz w:val="20"/>
          <w:lang w:val="es-ES_tradnl"/>
        </w:rPr>
        <w:tab/>
      </w:r>
      <w:r w:rsidRPr="00AF650E">
        <w:rPr>
          <w:rFonts w:ascii="Arial" w:hAnsi="Arial" w:cs="Arial"/>
          <w:sz w:val="20"/>
          <w:lang w:val="es-ES_tradnl"/>
        </w:rPr>
        <w:tab/>
      </w:r>
      <w:r w:rsidRPr="00AF650E">
        <w:rPr>
          <w:rFonts w:ascii="Arial" w:hAnsi="Arial" w:cs="Arial"/>
          <w:sz w:val="20"/>
          <w:lang w:val="es-ES_tradnl"/>
        </w:rPr>
        <w:tab/>
        <w:t xml:space="preserve">donde </w:t>
      </w:r>
      <w:r w:rsidRPr="00AF650E">
        <w:rPr>
          <w:rFonts w:ascii="Arial" w:hAnsi="Arial" w:cs="Arial"/>
          <w:sz w:val="20"/>
          <w:lang w:val="es-ES_tradnl"/>
        </w:rPr>
        <w:tab/>
        <w:t>n = 0 a 1 943</w:t>
      </w:r>
    </w:p>
    <w:p w:rsidR="00426B59" w:rsidRPr="00AF650E" w:rsidRDefault="00426B59" w:rsidP="00426B59">
      <w:pPr>
        <w:rPr>
          <w:lang w:val="es-ES_tradnl"/>
        </w:rPr>
      </w:pPr>
    </w:p>
    <w:p w:rsidR="00282F1D" w:rsidRPr="00AF650E" w:rsidRDefault="00282F1D" w:rsidP="00282F1D">
      <w:pPr>
        <w:pStyle w:val="FigureNo"/>
        <w:rPr>
          <w:lang w:val="es-ES_tradnl"/>
        </w:rPr>
      </w:pPr>
      <w:r w:rsidRPr="00AF650E">
        <w:rPr>
          <w:lang w:val="es-ES_tradnl"/>
        </w:rPr>
        <w:t>FigurA 8</w:t>
      </w:r>
    </w:p>
    <w:p w:rsidR="00282F1D" w:rsidRPr="00AF650E" w:rsidRDefault="00282F1D" w:rsidP="00282F1D">
      <w:pPr>
        <w:pStyle w:val="Figuretitle"/>
        <w:rPr>
          <w:lang w:val="es-ES_tradnl"/>
        </w:rPr>
      </w:pPr>
      <w:r w:rsidRPr="00AF650E">
        <w:rPr>
          <w:lang w:val="es-ES_tradnl"/>
        </w:rPr>
        <w:t xml:space="preserve">Conversión de una muestra de audio en bytes de datos de audio </w:t>
      </w:r>
    </w:p>
    <w:p w:rsidR="00282F1D" w:rsidRPr="00B040B9" w:rsidRDefault="008B3864" w:rsidP="00282F1D">
      <w:pPr>
        <w:pStyle w:val="Figure"/>
      </w:pPr>
      <w:r>
        <w:object w:dxaOrig="4674" w:dyaOrig="2506">
          <v:shape id="_x0000_i1032" type="#_x0000_t75" style="width:234.25pt;height:125.75pt" o:ole="">
            <v:imagedata r:id="rId34" o:title=""/>
          </v:shape>
          <o:OLEObject Type="Embed" ProgID="CorelDRAW.Graphic.14" ShapeID="_x0000_i1032" DrawAspect="Content" ObjectID="_1354022508" r:id="rId35"/>
        </w:object>
      </w:r>
    </w:p>
    <w:p w:rsidR="00426B59" w:rsidRDefault="00426B59" w:rsidP="00426B59"/>
    <w:p w:rsidR="00282F1D" w:rsidRPr="00AF650E" w:rsidRDefault="00282F1D" w:rsidP="00282F1D">
      <w:pPr>
        <w:pStyle w:val="Heading4"/>
        <w:rPr>
          <w:lang w:val="es-ES_tradnl"/>
        </w:rPr>
      </w:pPr>
      <w:r w:rsidRPr="00AF650E">
        <w:rPr>
          <w:lang w:val="es-ES_tradnl"/>
        </w:rPr>
        <w:t>3.6.2.3</w:t>
      </w:r>
      <w:r w:rsidRPr="00AF650E">
        <w:rPr>
          <w:lang w:val="es-ES_tradnl"/>
        </w:rPr>
        <w:tab/>
        <w:t xml:space="preserve">Datos auxiliares de audio (AAUX) </w:t>
      </w:r>
    </w:p>
    <w:p w:rsidR="00282F1D" w:rsidRPr="00AF650E" w:rsidRDefault="00282F1D" w:rsidP="007A09EA">
      <w:pPr>
        <w:rPr>
          <w:lang w:val="es-ES_tradnl"/>
        </w:rPr>
      </w:pPr>
      <w:r w:rsidRPr="00AF650E">
        <w:rPr>
          <w:lang w:val="es-ES_tradnl"/>
        </w:rPr>
        <w:t>Los datos AAUX se añadirán a los datos de audio reordenados tal como se muestra en las Figs</w:t>
      </w:r>
      <w:r w:rsidR="007A09EA">
        <w:rPr>
          <w:lang w:val="es-ES_tradnl"/>
        </w:rPr>
        <w:t>.</w:t>
      </w:r>
      <w:r w:rsidRPr="00AF650E">
        <w:rPr>
          <w:lang w:val="es-ES_tradnl"/>
        </w:rPr>
        <w:t xml:space="preserve"> 7 y</w:t>
      </w:r>
      <w:r w:rsidR="007A09EA">
        <w:rPr>
          <w:lang w:val="es-ES_tradnl"/>
        </w:rPr>
        <w:t> </w:t>
      </w:r>
      <w:r w:rsidRPr="00AF650E">
        <w:rPr>
          <w:lang w:val="es-ES_tradnl"/>
        </w:rPr>
        <w:t>9. El paquete AAUX incluirá el encabezamiento y los datos del paquete AAUX (carga útil AAUX). La longitud del paquete AAUX será de 5 bytes, tal como se muestra en la Fig. 9, que representa la estructura del paquete AAUX. Los paquetes de audio se numeran de 0 a 8 (Fig. 9). A dicho número se denomina número de paquete de audio.</w:t>
      </w:r>
    </w:p>
    <w:p w:rsidR="00282F1D" w:rsidRPr="00AF650E" w:rsidRDefault="00282F1D" w:rsidP="00282F1D">
      <w:pPr>
        <w:rPr>
          <w:lang w:val="es-ES_tradnl"/>
        </w:rPr>
      </w:pPr>
      <w:r w:rsidRPr="00AF650E">
        <w:rPr>
          <w:lang w:val="es-ES_tradnl" w:eastAsia="ja-JP"/>
        </w:rPr>
        <w:t xml:space="preserve">En el Cuadro </w:t>
      </w:r>
      <w:r w:rsidRPr="00AF650E">
        <w:rPr>
          <w:lang w:val="es-ES_tradnl"/>
        </w:rPr>
        <w:t>18 se muestra la estructura del paquete AAUX. El tren comprimido incluirá un paquete fuente de AAUX (AS) y un paquete de control de fuente de AAUX (ASC).</w:t>
      </w:r>
    </w:p>
    <w:p w:rsidR="00282F1D" w:rsidRPr="00AF650E" w:rsidRDefault="00282F1D" w:rsidP="00282F1D">
      <w:pPr>
        <w:pStyle w:val="FigureNo"/>
        <w:rPr>
          <w:lang w:val="es-ES_tradnl"/>
        </w:rPr>
      </w:pPr>
      <w:r w:rsidRPr="00AF650E">
        <w:rPr>
          <w:lang w:val="es-ES_tradnl"/>
        </w:rPr>
        <w:lastRenderedPageBreak/>
        <w:t>FigurA 9</w:t>
      </w:r>
    </w:p>
    <w:p w:rsidR="00282F1D" w:rsidRPr="00AF650E" w:rsidRDefault="00282F1D" w:rsidP="00282F1D">
      <w:pPr>
        <w:pStyle w:val="Figuretitle"/>
        <w:rPr>
          <w:lang w:val="es-ES_tradnl"/>
        </w:rPr>
      </w:pPr>
      <w:r w:rsidRPr="00AF650E">
        <w:rPr>
          <w:lang w:val="es-ES_tradnl"/>
        </w:rPr>
        <w:t xml:space="preserve">Estructura de paquetes de AAUX de los datos auxiliares de audio </w:t>
      </w:r>
    </w:p>
    <w:p w:rsidR="00282F1D" w:rsidRPr="00B040B9" w:rsidRDefault="007A09EA" w:rsidP="00CB686F">
      <w:pPr>
        <w:pStyle w:val="Figure"/>
      </w:pPr>
      <w:r>
        <w:object w:dxaOrig="5861" w:dyaOrig="6181">
          <v:shape id="_x0000_i1033" type="#_x0000_t75" style="width:293.45pt;height:308.95pt" o:ole="">
            <v:imagedata r:id="rId36" o:title=""/>
          </v:shape>
          <o:OLEObject Type="Embed" ProgID="CorelDRAW.Graphic.14" ShapeID="_x0000_i1033" DrawAspect="Content" ObjectID="_1354022509" r:id="rId37"/>
        </w:object>
      </w:r>
    </w:p>
    <w:p w:rsidR="00426B59" w:rsidRDefault="00426B59" w:rsidP="00426B59">
      <w:bookmarkStart w:id="9" w:name="_Ref388168598"/>
    </w:p>
    <w:p w:rsidR="00282F1D" w:rsidRPr="00AF650E" w:rsidRDefault="00282F1D" w:rsidP="00282F1D">
      <w:pPr>
        <w:pStyle w:val="TableNo"/>
        <w:rPr>
          <w:lang w:val="es-ES_tradnl"/>
        </w:rPr>
      </w:pPr>
      <w:r w:rsidRPr="00AF650E">
        <w:rPr>
          <w:lang w:val="es-ES_tradnl"/>
        </w:rPr>
        <w:t xml:space="preserve">CUADRO </w:t>
      </w:r>
      <w:bookmarkEnd w:id="9"/>
      <w:r w:rsidRPr="00AF650E">
        <w:rPr>
          <w:lang w:val="es-ES_tradnl"/>
        </w:rPr>
        <w:t>18</w:t>
      </w:r>
    </w:p>
    <w:p w:rsidR="00282F1D" w:rsidRPr="00AF650E" w:rsidRDefault="00282F1D" w:rsidP="00282F1D">
      <w:pPr>
        <w:pStyle w:val="Tabletitle"/>
        <w:rPr>
          <w:lang w:val="es-ES_tradnl"/>
        </w:rPr>
      </w:pPr>
      <w:r w:rsidRPr="00AF650E">
        <w:rPr>
          <w:lang w:val="es-ES_tradnl"/>
        </w:rPr>
        <w:t xml:space="preserve">Ubicación de los paquetes AAUX en una secuencia DIF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268"/>
        <w:gridCol w:w="2268"/>
        <w:gridCol w:w="2268"/>
      </w:tblGrid>
      <w:tr w:rsidR="007A09EA" w:rsidRPr="00B040B9" w:rsidTr="009E0785">
        <w:trPr>
          <w:trHeight w:val="20"/>
          <w:jc w:val="center"/>
        </w:trPr>
        <w:tc>
          <w:tcPr>
            <w:tcW w:w="2268" w:type="dxa"/>
            <w:tcBorders>
              <w:right w:val="nil"/>
            </w:tcBorders>
            <w:vAlign w:val="center"/>
          </w:tcPr>
          <w:p w:rsidR="007A09EA" w:rsidRPr="00C40FD5" w:rsidRDefault="007A09EA" w:rsidP="00C40FD5">
            <w:pPr>
              <w:pStyle w:val="Tabletext"/>
              <w:jc w:val="center"/>
              <w:rPr>
                <w:rFonts w:ascii="Arial" w:hAnsi="Arial" w:cs="Arial"/>
                <w:b/>
                <w:sz w:val="18"/>
              </w:rPr>
            </w:pPr>
            <w:r w:rsidRPr="00C40FD5">
              <w:rPr>
                <w:rFonts w:ascii="Arial" w:hAnsi="Arial" w:cs="Arial"/>
                <w:sz w:val="18"/>
              </w:rPr>
              <w:t>Paquete de audio</w:t>
            </w:r>
          </w:p>
        </w:tc>
        <w:tc>
          <w:tcPr>
            <w:tcW w:w="2268" w:type="dxa"/>
            <w:tcBorders>
              <w:left w:val="nil"/>
            </w:tcBorders>
            <w:vAlign w:val="center"/>
          </w:tcPr>
          <w:p w:rsidR="007A09EA" w:rsidRPr="00C40FD5" w:rsidRDefault="007A09EA" w:rsidP="00C40FD5">
            <w:pPr>
              <w:pStyle w:val="Tabletext"/>
              <w:jc w:val="center"/>
              <w:rPr>
                <w:rFonts w:ascii="Arial" w:hAnsi="Arial" w:cs="Arial"/>
                <w:b/>
                <w:sz w:val="18"/>
              </w:rPr>
            </w:pPr>
            <w:r w:rsidRPr="00C40FD5">
              <w:rPr>
                <w:rFonts w:ascii="Arial" w:hAnsi="Arial" w:cs="Arial"/>
                <w:sz w:val="18"/>
              </w:rPr>
              <w:t>Número</w:t>
            </w:r>
          </w:p>
        </w:tc>
        <w:tc>
          <w:tcPr>
            <w:tcW w:w="2268" w:type="dxa"/>
            <w:vMerge w:val="restart"/>
            <w:vAlign w:val="center"/>
          </w:tcPr>
          <w:p w:rsidR="007A09EA" w:rsidRPr="00C40FD5" w:rsidRDefault="007A09EA" w:rsidP="007A09EA">
            <w:pPr>
              <w:pStyle w:val="Tabletext"/>
              <w:jc w:val="center"/>
              <w:rPr>
                <w:rFonts w:ascii="Arial" w:hAnsi="Arial" w:cs="Arial"/>
                <w:b/>
                <w:sz w:val="18"/>
              </w:rPr>
            </w:pPr>
            <w:r w:rsidRPr="00C40FD5">
              <w:rPr>
                <w:rFonts w:ascii="Arial" w:hAnsi="Arial" w:cs="Arial"/>
                <w:sz w:val="18"/>
              </w:rPr>
              <w:t>Datos del paquete</w:t>
            </w:r>
          </w:p>
        </w:tc>
      </w:tr>
      <w:tr w:rsidR="007A09EA" w:rsidRPr="00B040B9" w:rsidTr="009E0785">
        <w:trPr>
          <w:trHeight w:val="20"/>
          <w:jc w:val="center"/>
        </w:trPr>
        <w:tc>
          <w:tcPr>
            <w:tcW w:w="2268" w:type="dxa"/>
            <w:vAlign w:val="center"/>
          </w:tcPr>
          <w:p w:rsidR="007A09EA" w:rsidRPr="00C40FD5" w:rsidRDefault="007A09EA" w:rsidP="00C40FD5">
            <w:pPr>
              <w:pStyle w:val="Tabletext"/>
              <w:jc w:val="center"/>
              <w:rPr>
                <w:rFonts w:ascii="Arial" w:hAnsi="Arial" w:cs="Arial"/>
                <w:b/>
                <w:sz w:val="18"/>
              </w:rPr>
            </w:pPr>
            <w:r w:rsidRPr="00C40FD5">
              <w:rPr>
                <w:rFonts w:ascii="Arial" w:hAnsi="Arial" w:cs="Arial"/>
                <w:sz w:val="18"/>
              </w:rPr>
              <w:t>Secuencia DIF par</w:t>
            </w:r>
          </w:p>
        </w:tc>
        <w:tc>
          <w:tcPr>
            <w:tcW w:w="2268" w:type="dxa"/>
            <w:vAlign w:val="center"/>
          </w:tcPr>
          <w:p w:rsidR="007A09EA" w:rsidRPr="00C40FD5" w:rsidRDefault="007A09EA" w:rsidP="00C40FD5">
            <w:pPr>
              <w:pStyle w:val="Tabletext"/>
              <w:jc w:val="center"/>
              <w:rPr>
                <w:rFonts w:ascii="Arial" w:hAnsi="Arial" w:cs="Arial"/>
                <w:b/>
                <w:sz w:val="18"/>
              </w:rPr>
            </w:pPr>
            <w:r w:rsidRPr="00C40FD5">
              <w:rPr>
                <w:rFonts w:ascii="Arial" w:hAnsi="Arial" w:cs="Arial"/>
                <w:sz w:val="18"/>
              </w:rPr>
              <w:t>Secuencia DIF impar</w:t>
            </w:r>
          </w:p>
        </w:tc>
        <w:tc>
          <w:tcPr>
            <w:tcW w:w="2268" w:type="dxa"/>
            <w:vMerge/>
            <w:vAlign w:val="center"/>
          </w:tcPr>
          <w:p w:rsidR="007A09EA" w:rsidRPr="00C40FD5" w:rsidRDefault="007A09EA" w:rsidP="007A09EA">
            <w:pPr>
              <w:pStyle w:val="Tabletext"/>
              <w:jc w:val="center"/>
              <w:rPr>
                <w:rFonts w:ascii="Arial" w:hAnsi="Arial" w:cs="Arial"/>
                <w:b/>
                <w:sz w:val="18"/>
              </w:rPr>
            </w:pPr>
          </w:p>
        </w:tc>
      </w:tr>
      <w:tr w:rsidR="00282F1D" w:rsidRPr="00B040B9" w:rsidTr="00655D0C">
        <w:trPr>
          <w:trHeight w:val="20"/>
          <w:jc w:val="center"/>
        </w:trPr>
        <w:tc>
          <w:tcPr>
            <w:tcW w:w="226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3</w:t>
            </w:r>
          </w:p>
        </w:tc>
        <w:tc>
          <w:tcPr>
            <w:tcW w:w="226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0</w:t>
            </w:r>
          </w:p>
        </w:tc>
        <w:tc>
          <w:tcPr>
            <w:tcW w:w="2268" w:type="dxa"/>
            <w:vAlign w:val="center"/>
          </w:tcPr>
          <w:p w:rsidR="00282F1D" w:rsidRPr="00C40FD5" w:rsidRDefault="00282F1D" w:rsidP="00C40FD5">
            <w:pPr>
              <w:pStyle w:val="Tabletext"/>
              <w:jc w:val="center"/>
              <w:rPr>
                <w:rFonts w:ascii="Arial" w:hAnsi="Arial" w:cs="Arial"/>
                <w:sz w:val="18"/>
              </w:rPr>
            </w:pPr>
            <w:r w:rsidRPr="00C40FD5">
              <w:rPr>
                <w:rFonts w:ascii="Arial" w:hAnsi="Arial" w:cs="Arial"/>
                <w:sz w:val="18"/>
              </w:rPr>
              <w:t>AS</w:t>
            </w:r>
          </w:p>
        </w:tc>
      </w:tr>
      <w:tr w:rsidR="00282F1D" w:rsidRPr="00B040B9" w:rsidTr="00655D0C">
        <w:trPr>
          <w:trHeight w:val="20"/>
          <w:jc w:val="center"/>
        </w:trPr>
        <w:tc>
          <w:tcPr>
            <w:tcW w:w="226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4</w:t>
            </w:r>
          </w:p>
        </w:tc>
        <w:tc>
          <w:tcPr>
            <w:tcW w:w="226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1</w:t>
            </w:r>
          </w:p>
        </w:tc>
        <w:tc>
          <w:tcPr>
            <w:tcW w:w="2268" w:type="dxa"/>
            <w:vAlign w:val="center"/>
          </w:tcPr>
          <w:p w:rsidR="00282F1D" w:rsidRPr="00C40FD5" w:rsidRDefault="00282F1D" w:rsidP="00C40FD5">
            <w:pPr>
              <w:pStyle w:val="Tabletext"/>
              <w:jc w:val="center"/>
              <w:rPr>
                <w:rFonts w:ascii="Arial" w:hAnsi="Arial" w:cs="Arial"/>
                <w:sz w:val="18"/>
              </w:rPr>
            </w:pPr>
            <w:r w:rsidRPr="00C40FD5">
              <w:rPr>
                <w:rFonts w:ascii="Arial" w:hAnsi="Arial" w:cs="Arial"/>
                <w:sz w:val="18"/>
              </w:rPr>
              <w:t>ASC</w:t>
            </w:r>
          </w:p>
        </w:tc>
      </w:tr>
    </w:tbl>
    <w:p w:rsidR="00282F1D" w:rsidRPr="00B040B9" w:rsidRDefault="00282F1D" w:rsidP="00282F1D">
      <w:pPr>
        <w:pStyle w:val="Tablefin"/>
        <w:rPr>
          <w:lang w:val="es-ES_tradnl"/>
        </w:rPr>
      </w:pPr>
    </w:p>
    <w:p w:rsidR="00282F1D" w:rsidRPr="00B040B9" w:rsidRDefault="00282F1D" w:rsidP="00282F1D">
      <w:pPr>
        <w:spacing w:before="0"/>
        <w:rPr>
          <w:rFonts w:ascii="Arial" w:hAnsi="Arial"/>
          <w:sz w:val="20"/>
        </w:rPr>
      </w:pPr>
      <w:r w:rsidRPr="00B040B9">
        <w:rPr>
          <w:rFonts w:ascii="Arial" w:hAnsi="Arial"/>
          <w:sz w:val="20"/>
        </w:rPr>
        <w:tab/>
        <w:t xml:space="preserve">Secuencia DIF par: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r>
      <w:r w:rsidRPr="00AF650E">
        <w:rPr>
          <w:rFonts w:ascii="Arial" w:hAnsi="Arial"/>
          <w:sz w:val="20"/>
          <w:lang w:val="es-ES_tradnl"/>
        </w:rPr>
        <w:tab/>
        <w:t xml:space="preserve">Número de secuencia DIF 0, 2, 4, 6, 8 para sistemas de 60 Hz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r>
      <w:r w:rsidRPr="00AF650E">
        <w:rPr>
          <w:rFonts w:ascii="Arial" w:hAnsi="Arial"/>
          <w:sz w:val="20"/>
          <w:lang w:val="es-ES_tradnl"/>
        </w:rPr>
        <w:tab/>
        <w:t xml:space="preserve">Número de secuencia DIF 0, 2, 4, </w:t>
      </w:r>
      <w:r w:rsidR="007A09EA">
        <w:rPr>
          <w:rFonts w:ascii="Arial" w:hAnsi="Arial"/>
          <w:sz w:val="20"/>
          <w:lang w:val="es-ES_tradnl"/>
        </w:rPr>
        <w:t>6, 8, 10 para sistemas de 50 Hz</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t xml:space="preserve">Secuencia DIF impar: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r>
      <w:r w:rsidRPr="00AF650E">
        <w:rPr>
          <w:rFonts w:ascii="Arial" w:hAnsi="Arial"/>
          <w:sz w:val="20"/>
          <w:lang w:val="es-ES_tradnl"/>
        </w:rPr>
        <w:tab/>
        <w:t>Número de secuencia DIF 1, 3, 5, 7, 9 para sistemas de 60 Hz</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r>
      <w:r w:rsidRPr="00AF650E">
        <w:rPr>
          <w:rFonts w:ascii="Arial" w:hAnsi="Arial"/>
          <w:sz w:val="20"/>
          <w:lang w:val="es-ES_tradnl"/>
        </w:rPr>
        <w:tab/>
        <w:t>Número de secuencia DIF 1, 3, 5, 7, 9, 11 para sistemas de 50 Hz.</w:t>
      </w:r>
    </w:p>
    <w:p w:rsidR="00426B59" w:rsidRPr="00AF650E" w:rsidRDefault="00426B59" w:rsidP="00426B59">
      <w:pPr>
        <w:rPr>
          <w:lang w:val="es-ES_tradnl"/>
        </w:rPr>
      </w:pPr>
    </w:p>
    <w:p w:rsidR="00282F1D" w:rsidRPr="00AF650E" w:rsidRDefault="00282F1D" w:rsidP="00282F1D">
      <w:pPr>
        <w:pStyle w:val="Heading5"/>
        <w:rPr>
          <w:lang w:val="es-ES_tradnl"/>
        </w:rPr>
      </w:pPr>
      <w:r w:rsidRPr="00AF650E">
        <w:rPr>
          <w:lang w:val="es-ES_tradnl"/>
        </w:rPr>
        <w:lastRenderedPageBreak/>
        <w:t>3.6.2.3.1</w:t>
      </w:r>
      <w:r w:rsidRPr="00AF650E">
        <w:rPr>
          <w:lang w:val="es-ES_tradnl"/>
        </w:rPr>
        <w:tab/>
        <w:t>Paquete fuente de AAUX (AS)</w:t>
      </w:r>
    </w:p>
    <w:p w:rsidR="00282F1D" w:rsidRPr="00AF650E" w:rsidRDefault="00282F1D" w:rsidP="00401F6A">
      <w:pPr>
        <w:keepNext/>
        <w:keepLines/>
        <w:rPr>
          <w:lang w:val="es-ES_tradnl"/>
        </w:rPr>
      </w:pPr>
      <w:r w:rsidRPr="00AF650E">
        <w:rPr>
          <w:lang w:val="es-ES_tradnl"/>
        </w:rPr>
        <w:t>La estructura del paquete fuente de AAUX (datos auxiliares de audio) es la que se muestra en el Cuadro 19.</w:t>
      </w:r>
    </w:p>
    <w:p w:rsidR="00282F1D" w:rsidRPr="00AF650E" w:rsidRDefault="00282F1D" w:rsidP="00282F1D">
      <w:pPr>
        <w:pStyle w:val="TableNo"/>
        <w:rPr>
          <w:lang w:val="es-ES_tradnl"/>
        </w:rPr>
      </w:pPr>
      <w:bookmarkStart w:id="10" w:name="_Ref388169689"/>
      <w:r w:rsidRPr="00AF650E">
        <w:rPr>
          <w:lang w:val="es-ES_tradnl"/>
        </w:rPr>
        <w:t xml:space="preserve">CUADRO </w:t>
      </w:r>
      <w:bookmarkEnd w:id="10"/>
      <w:r w:rsidRPr="00AF650E">
        <w:rPr>
          <w:lang w:val="es-ES_tradnl"/>
        </w:rPr>
        <w:t>19</w:t>
      </w:r>
    </w:p>
    <w:p w:rsidR="00282F1D" w:rsidRPr="00AF650E" w:rsidRDefault="00282F1D" w:rsidP="00282F1D">
      <w:pPr>
        <w:pStyle w:val="Tabletitle"/>
        <w:rPr>
          <w:lang w:val="es-ES_tradnl"/>
        </w:rPr>
      </w:pPr>
      <w:r w:rsidRPr="00AF650E">
        <w:rPr>
          <w:lang w:val="es-ES_tradnl"/>
        </w:rPr>
        <w:t xml:space="preserve">Estructura del paquete fuente de AAUX </w:t>
      </w:r>
    </w:p>
    <w:tbl>
      <w:tblPr>
        <w:tblW w:w="0" w:type="auto"/>
        <w:jc w:val="center"/>
        <w:tblLayout w:type="fixed"/>
        <w:tblLook w:val="0000"/>
      </w:tblPr>
      <w:tblGrid>
        <w:gridCol w:w="737"/>
        <w:gridCol w:w="737"/>
        <w:gridCol w:w="737"/>
        <w:gridCol w:w="737"/>
        <w:gridCol w:w="792"/>
        <w:gridCol w:w="682"/>
        <w:gridCol w:w="761"/>
        <w:gridCol w:w="725"/>
        <w:gridCol w:w="725"/>
      </w:tblGrid>
      <w:tr w:rsidR="00282F1D" w:rsidRPr="00B040B9" w:rsidTr="00655D0C">
        <w:trPr>
          <w:cantSplit/>
          <w:jc w:val="center"/>
        </w:trPr>
        <w:tc>
          <w:tcPr>
            <w:tcW w:w="737" w:type="dxa"/>
          </w:tcPr>
          <w:p w:rsidR="00282F1D" w:rsidRPr="00AF650E" w:rsidRDefault="00282F1D" w:rsidP="00426B59">
            <w:pPr>
              <w:pStyle w:val="Tabletext"/>
              <w:keepNext/>
              <w:jc w:val="center"/>
              <w:rPr>
                <w:rFonts w:ascii="Arial" w:hAnsi="Arial" w:cs="Arial"/>
                <w:sz w:val="18"/>
                <w:lang w:val="es-ES_tradnl"/>
              </w:rPr>
            </w:pPr>
          </w:p>
        </w:tc>
        <w:tc>
          <w:tcPr>
            <w:tcW w:w="737" w:type="dxa"/>
          </w:tcPr>
          <w:p w:rsidR="00282F1D" w:rsidRPr="00C40FD5" w:rsidRDefault="00282F1D" w:rsidP="00426B59">
            <w:pPr>
              <w:pStyle w:val="Tabletext"/>
              <w:keepNext/>
              <w:jc w:val="center"/>
              <w:rPr>
                <w:rFonts w:ascii="Arial" w:hAnsi="Arial" w:cs="Arial"/>
                <w:sz w:val="18"/>
              </w:rPr>
            </w:pPr>
            <w:r w:rsidRPr="00C40FD5">
              <w:rPr>
                <w:rFonts w:ascii="Arial" w:hAnsi="Arial" w:cs="Arial"/>
                <w:sz w:val="18"/>
              </w:rPr>
              <w:t>MSB</w:t>
            </w:r>
          </w:p>
        </w:tc>
        <w:tc>
          <w:tcPr>
            <w:tcW w:w="737" w:type="dxa"/>
          </w:tcPr>
          <w:p w:rsidR="00282F1D" w:rsidRPr="00C40FD5" w:rsidRDefault="00282F1D" w:rsidP="00426B59">
            <w:pPr>
              <w:pStyle w:val="Tabletext"/>
              <w:keepNext/>
              <w:jc w:val="center"/>
              <w:rPr>
                <w:rFonts w:ascii="Arial" w:hAnsi="Arial" w:cs="Arial"/>
                <w:sz w:val="18"/>
              </w:rPr>
            </w:pPr>
          </w:p>
        </w:tc>
        <w:tc>
          <w:tcPr>
            <w:tcW w:w="737" w:type="dxa"/>
          </w:tcPr>
          <w:p w:rsidR="00282F1D" w:rsidRPr="00C40FD5" w:rsidRDefault="00282F1D" w:rsidP="00426B59">
            <w:pPr>
              <w:pStyle w:val="Tabletext"/>
              <w:keepNext/>
              <w:jc w:val="center"/>
              <w:rPr>
                <w:rFonts w:ascii="Arial" w:hAnsi="Arial" w:cs="Arial"/>
                <w:sz w:val="18"/>
              </w:rPr>
            </w:pPr>
          </w:p>
        </w:tc>
        <w:tc>
          <w:tcPr>
            <w:tcW w:w="792" w:type="dxa"/>
          </w:tcPr>
          <w:p w:rsidR="00282F1D" w:rsidRPr="00C40FD5" w:rsidRDefault="00282F1D" w:rsidP="00426B59">
            <w:pPr>
              <w:pStyle w:val="Tabletext"/>
              <w:keepNext/>
              <w:jc w:val="center"/>
              <w:rPr>
                <w:rFonts w:ascii="Arial" w:hAnsi="Arial" w:cs="Arial"/>
                <w:sz w:val="18"/>
              </w:rPr>
            </w:pPr>
          </w:p>
        </w:tc>
        <w:tc>
          <w:tcPr>
            <w:tcW w:w="682" w:type="dxa"/>
          </w:tcPr>
          <w:p w:rsidR="00282F1D" w:rsidRPr="00C40FD5" w:rsidRDefault="00282F1D" w:rsidP="00426B59">
            <w:pPr>
              <w:pStyle w:val="Tabletext"/>
              <w:keepNext/>
              <w:jc w:val="center"/>
              <w:rPr>
                <w:rFonts w:ascii="Arial" w:hAnsi="Arial" w:cs="Arial"/>
                <w:sz w:val="18"/>
              </w:rPr>
            </w:pPr>
          </w:p>
        </w:tc>
        <w:tc>
          <w:tcPr>
            <w:tcW w:w="761" w:type="dxa"/>
          </w:tcPr>
          <w:p w:rsidR="00282F1D" w:rsidRPr="00C40FD5" w:rsidRDefault="00282F1D" w:rsidP="00426B59">
            <w:pPr>
              <w:pStyle w:val="Tabletext"/>
              <w:keepNext/>
              <w:jc w:val="center"/>
              <w:rPr>
                <w:rFonts w:ascii="Arial" w:hAnsi="Arial" w:cs="Arial"/>
                <w:sz w:val="18"/>
              </w:rPr>
            </w:pPr>
          </w:p>
        </w:tc>
        <w:tc>
          <w:tcPr>
            <w:tcW w:w="725" w:type="dxa"/>
          </w:tcPr>
          <w:p w:rsidR="00282F1D" w:rsidRPr="00C40FD5" w:rsidRDefault="00282F1D" w:rsidP="00426B59">
            <w:pPr>
              <w:pStyle w:val="Tabletext"/>
              <w:keepNext/>
              <w:jc w:val="center"/>
              <w:rPr>
                <w:rFonts w:ascii="Arial" w:hAnsi="Arial" w:cs="Arial"/>
                <w:sz w:val="18"/>
              </w:rPr>
            </w:pPr>
          </w:p>
        </w:tc>
        <w:tc>
          <w:tcPr>
            <w:tcW w:w="725" w:type="dxa"/>
          </w:tcPr>
          <w:p w:rsidR="00282F1D" w:rsidRPr="00C40FD5" w:rsidRDefault="00282F1D" w:rsidP="00426B59">
            <w:pPr>
              <w:pStyle w:val="Tabletext"/>
              <w:keepNext/>
              <w:jc w:val="center"/>
              <w:rPr>
                <w:rFonts w:ascii="Arial" w:hAnsi="Arial" w:cs="Arial"/>
                <w:sz w:val="18"/>
              </w:rPr>
            </w:pPr>
            <w:r w:rsidRPr="00C40FD5">
              <w:rPr>
                <w:rFonts w:ascii="Arial" w:hAnsi="Arial" w:cs="Arial"/>
                <w:sz w:val="18"/>
              </w:rPr>
              <w:t>LSB</w:t>
            </w:r>
          </w:p>
        </w:tc>
      </w:tr>
      <w:tr w:rsidR="00282F1D" w:rsidRPr="00B040B9" w:rsidTr="00655D0C">
        <w:trPr>
          <w:cantSplit/>
          <w:jc w:val="center"/>
        </w:trPr>
        <w:tc>
          <w:tcPr>
            <w:tcW w:w="737" w:type="dxa"/>
            <w:tcBorders>
              <w:top w:val="single" w:sz="6" w:space="0" w:color="auto"/>
              <w:left w:val="single" w:sz="6" w:space="0" w:color="auto"/>
              <w:bottom w:val="single" w:sz="6" w:space="0" w:color="auto"/>
              <w:right w:val="single" w:sz="6" w:space="0" w:color="auto"/>
            </w:tcBorders>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PC0</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0</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1</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0</w:t>
            </w:r>
          </w:p>
        </w:tc>
        <w:tc>
          <w:tcPr>
            <w:tcW w:w="792" w:type="dxa"/>
            <w:tcBorders>
              <w:top w:val="single" w:sz="6" w:space="0" w:color="auto"/>
              <w:left w:val="single" w:sz="6" w:space="0" w:color="auto"/>
              <w:bottom w:val="single" w:sz="6" w:space="0" w:color="auto"/>
              <w:right w:val="single" w:sz="6" w:space="0" w:color="auto"/>
            </w:tcBorders>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1</w:t>
            </w:r>
          </w:p>
        </w:tc>
        <w:tc>
          <w:tcPr>
            <w:tcW w:w="682" w:type="dxa"/>
            <w:tcBorders>
              <w:top w:val="single" w:sz="6" w:space="0" w:color="auto"/>
              <w:left w:val="single" w:sz="6" w:space="0" w:color="auto"/>
              <w:bottom w:val="single" w:sz="6" w:space="0" w:color="auto"/>
              <w:right w:val="single" w:sz="6" w:space="0" w:color="auto"/>
            </w:tcBorders>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0</w:t>
            </w:r>
          </w:p>
        </w:tc>
        <w:tc>
          <w:tcPr>
            <w:tcW w:w="761" w:type="dxa"/>
            <w:tcBorders>
              <w:top w:val="single" w:sz="6" w:space="0" w:color="auto"/>
              <w:left w:val="single" w:sz="6" w:space="0" w:color="auto"/>
              <w:bottom w:val="single" w:sz="6" w:space="0" w:color="auto"/>
              <w:right w:val="single" w:sz="6" w:space="0" w:color="auto"/>
            </w:tcBorders>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0</w:t>
            </w:r>
          </w:p>
        </w:tc>
        <w:tc>
          <w:tcPr>
            <w:tcW w:w="725" w:type="dxa"/>
            <w:tcBorders>
              <w:top w:val="single" w:sz="6" w:space="0" w:color="auto"/>
              <w:left w:val="single" w:sz="6" w:space="0" w:color="auto"/>
              <w:bottom w:val="single" w:sz="6" w:space="0" w:color="auto"/>
              <w:right w:val="single" w:sz="6" w:space="0" w:color="auto"/>
            </w:tcBorders>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0</w:t>
            </w:r>
          </w:p>
        </w:tc>
        <w:tc>
          <w:tcPr>
            <w:tcW w:w="725" w:type="dxa"/>
            <w:tcBorders>
              <w:top w:val="single" w:sz="6" w:space="0" w:color="auto"/>
              <w:left w:val="single" w:sz="6" w:space="0" w:color="auto"/>
              <w:bottom w:val="single" w:sz="6" w:space="0" w:color="auto"/>
              <w:right w:val="single" w:sz="6" w:space="0" w:color="auto"/>
            </w:tcBorders>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0</w:t>
            </w:r>
          </w:p>
        </w:tc>
      </w:tr>
      <w:tr w:rsidR="00282F1D" w:rsidRPr="00B040B9" w:rsidTr="00655D0C">
        <w:trPr>
          <w:cantSplit/>
          <w:jc w:val="center"/>
        </w:trPr>
        <w:tc>
          <w:tcPr>
            <w:tcW w:w="737" w:type="dxa"/>
            <w:tcBorders>
              <w:top w:val="single" w:sz="6" w:space="0" w:color="auto"/>
              <w:left w:val="single" w:sz="6" w:space="0" w:color="auto"/>
              <w:bottom w:val="single" w:sz="6" w:space="0" w:color="auto"/>
              <w:right w:val="single" w:sz="6" w:space="0" w:color="auto"/>
            </w:tcBorders>
            <w:vAlign w:val="center"/>
          </w:tcPr>
          <w:p w:rsidR="00282F1D" w:rsidRPr="00C40FD5" w:rsidRDefault="00282F1D" w:rsidP="00C40FD5">
            <w:pPr>
              <w:pStyle w:val="Tabletext"/>
              <w:jc w:val="center"/>
              <w:rPr>
                <w:rFonts w:ascii="Arial" w:hAnsi="Arial" w:cs="Arial"/>
                <w:sz w:val="18"/>
              </w:rPr>
            </w:pPr>
            <w:r w:rsidRPr="00C40FD5">
              <w:rPr>
                <w:rFonts w:ascii="Arial" w:hAnsi="Arial" w:cs="Arial"/>
                <w:sz w:val="18"/>
              </w:rPr>
              <w:t>PC1</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LF</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c>
          <w:tcPr>
            <w:tcW w:w="4422" w:type="dxa"/>
            <w:gridSpan w:val="6"/>
            <w:tcBorders>
              <w:top w:val="single" w:sz="6" w:space="0" w:color="auto"/>
              <w:left w:val="single" w:sz="6" w:space="0" w:color="auto"/>
              <w:bottom w:val="single" w:sz="6" w:space="0" w:color="auto"/>
              <w:right w:val="single" w:sz="6" w:space="0" w:color="auto"/>
            </w:tcBorders>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AF SIZE</w:t>
            </w:r>
          </w:p>
        </w:tc>
      </w:tr>
      <w:tr w:rsidR="00282F1D" w:rsidRPr="00B040B9" w:rsidTr="00655D0C">
        <w:trPr>
          <w:cantSplit/>
          <w:jc w:val="center"/>
        </w:trPr>
        <w:tc>
          <w:tcPr>
            <w:tcW w:w="737" w:type="dxa"/>
            <w:tcBorders>
              <w:top w:val="single" w:sz="6" w:space="0" w:color="auto"/>
              <w:left w:val="single" w:sz="6" w:space="0" w:color="auto"/>
              <w:bottom w:val="single" w:sz="6" w:space="0" w:color="auto"/>
              <w:right w:val="single" w:sz="6" w:space="0" w:color="auto"/>
            </w:tcBorders>
            <w:vAlign w:val="center"/>
          </w:tcPr>
          <w:p w:rsidR="00282F1D" w:rsidRPr="00C40FD5" w:rsidRDefault="00282F1D" w:rsidP="00C40FD5">
            <w:pPr>
              <w:pStyle w:val="Tabletext"/>
              <w:jc w:val="center"/>
              <w:rPr>
                <w:rFonts w:ascii="Arial" w:hAnsi="Arial" w:cs="Arial"/>
                <w:sz w:val="18"/>
              </w:rPr>
            </w:pPr>
            <w:r w:rsidRPr="00C40FD5">
              <w:rPr>
                <w:rFonts w:ascii="Arial" w:hAnsi="Arial" w:cs="Arial"/>
                <w:sz w:val="18"/>
              </w:rPr>
              <w:t>PC2</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0</w:t>
            </w:r>
          </w:p>
        </w:tc>
        <w:tc>
          <w:tcPr>
            <w:tcW w:w="1474" w:type="dxa"/>
            <w:gridSpan w:val="2"/>
            <w:tcBorders>
              <w:top w:val="single" w:sz="6" w:space="0" w:color="auto"/>
              <w:left w:val="single" w:sz="6" w:space="0" w:color="auto"/>
              <w:bottom w:val="single" w:sz="6" w:space="0" w:color="auto"/>
              <w:right w:val="single" w:sz="6" w:space="0" w:color="auto"/>
            </w:tcBorders>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CHN</w:t>
            </w:r>
          </w:p>
        </w:tc>
        <w:tc>
          <w:tcPr>
            <w:tcW w:w="792" w:type="dxa"/>
            <w:tcBorders>
              <w:top w:val="single" w:sz="6" w:space="0" w:color="auto"/>
              <w:left w:val="single" w:sz="6" w:space="0" w:color="auto"/>
              <w:bottom w:val="single" w:sz="6" w:space="0" w:color="auto"/>
              <w:right w:val="single" w:sz="6" w:space="0" w:color="auto"/>
            </w:tcBorders>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c>
          <w:tcPr>
            <w:tcW w:w="2893" w:type="dxa"/>
            <w:gridSpan w:val="4"/>
            <w:tcBorders>
              <w:top w:val="single" w:sz="6" w:space="0" w:color="auto"/>
              <w:left w:val="single" w:sz="6" w:space="0" w:color="auto"/>
              <w:bottom w:val="single" w:sz="6" w:space="0" w:color="auto"/>
              <w:right w:val="single" w:sz="6" w:space="0" w:color="auto"/>
            </w:tcBorders>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AUDIO MODE</w:t>
            </w:r>
          </w:p>
        </w:tc>
      </w:tr>
      <w:tr w:rsidR="00282F1D" w:rsidRPr="00B040B9" w:rsidTr="00655D0C">
        <w:trPr>
          <w:cantSplit/>
          <w:jc w:val="center"/>
        </w:trPr>
        <w:tc>
          <w:tcPr>
            <w:tcW w:w="737" w:type="dxa"/>
            <w:tcBorders>
              <w:top w:val="single" w:sz="6" w:space="0" w:color="auto"/>
              <w:left w:val="single" w:sz="6" w:space="0" w:color="auto"/>
              <w:bottom w:val="single" w:sz="6" w:space="0" w:color="auto"/>
              <w:right w:val="single" w:sz="6" w:space="0" w:color="auto"/>
            </w:tcBorders>
            <w:vAlign w:val="center"/>
          </w:tcPr>
          <w:p w:rsidR="00282F1D" w:rsidRPr="00C40FD5" w:rsidRDefault="00282F1D" w:rsidP="00C40FD5">
            <w:pPr>
              <w:pStyle w:val="Tabletext"/>
              <w:jc w:val="center"/>
              <w:rPr>
                <w:rFonts w:ascii="Arial" w:hAnsi="Arial" w:cs="Arial"/>
                <w:sz w:val="18"/>
              </w:rPr>
            </w:pPr>
            <w:r w:rsidRPr="00C40FD5">
              <w:rPr>
                <w:rFonts w:ascii="Arial" w:hAnsi="Arial" w:cs="Arial"/>
                <w:sz w:val="18"/>
              </w:rPr>
              <w:t>PC3</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50/60</w:t>
            </w:r>
          </w:p>
        </w:tc>
        <w:tc>
          <w:tcPr>
            <w:tcW w:w="3685" w:type="dxa"/>
            <w:gridSpan w:val="5"/>
            <w:tcBorders>
              <w:top w:val="single" w:sz="6" w:space="0" w:color="auto"/>
              <w:left w:val="single" w:sz="6" w:space="0" w:color="auto"/>
              <w:bottom w:val="single" w:sz="6" w:space="0" w:color="auto"/>
              <w:right w:val="single" w:sz="6" w:space="0" w:color="auto"/>
            </w:tcBorders>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STYPE</w:t>
            </w:r>
          </w:p>
        </w:tc>
      </w:tr>
      <w:tr w:rsidR="00282F1D" w:rsidRPr="00B040B9" w:rsidTr="00655D0C">
        <w:trPr>
          <w:cantSplit/>
          <w:jc w:val="center"/>
        </w:trPr>
        <w:tc>
          <w:tcPr>
            <w:tcW w:w="737" w:type="dxa"/>
            <w:tcBorders>
              <w:top w:val="single" w:sz="6" w:space="0" w:color="auto"/>
              <w:left w:val="single" w:sz="6" w:space="0" w:color="auto"/>
              <w:bottom w:val="single" w:sz="6" w:space="0" w:color="auto"/>
              <w:right w:val="single" w:sz="6" w:space="0" w:color="auto"/>
            </w:tcBorders>
            <w:vAlign w:val="center"/>
          </w:tcPr>
          <w:p w:rsidR="00282F1D" w:rsidRPr="00C40FD5" w:rsidRDefault="00282F1D" w:rsidP="00C40FD5">
            <w:pPr>
              <w:pStyle w:val="Tabletext"/>
              <w:jc w:val="center"/>
              <w:rPr>
                <w:rFonts w:ascii="Arial" w:hAnsi="Arial" w:cs="Arial"/>
                <w:sz w:val="18"/>
              </w:rPr>
            </w:pPr>
            <w:r w:rsidRPr="00C40FD5">
              <w:rPr>
                <w:rFonts w:ascii="Arial" w:hAnsi="Arial" w:cs="Arial"/>
                <w:sz w:val="18"/>
              </w:rPr>
              <w:t>PC4</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c>
          <w:tcPr>
            <w:tcW w:w="737" w:type="dxa"/>
            <w:tcBorders>
              <w:top w:val="single" w:sz="6" w:space="0" w:color="auto"/>
              <w:left w:val="single" w:sz="6" w:space="0" w:color="auto"/>
              <w:bottom w:val="single" w:sz="6" w:space="0" w:color="auto"/>
              <w:right w:val="single" w:sz="6" w:space="0" w:color="auto"/>
            </w:tcBorders>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Res</w:t>
            </w:r>
          </w:p>
        </w:tc>
        <w:tc>
          <w:tcPr>
            <w:tcW w:w="2211" w:type="dxa"/>
            <w:gridSpan w:val="3"/>
            <w:tcBorders>
              <w:top w:val="single" w:sz="6" w:space="0" w:color="auto"/>
              <w:left w:val="single" w:sz="6" w:space="0" w:color="auto"/>
              <w:bottom w:val="single" w:sz="6" w:space="0" w:color="auto"/>
              <w:right w:val="single" w:sz="6" w:space="0" w:color="auto"/>
            </w:tcBorders>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SMP</w:t>
            </w:r>
          </w:p>
        </w:tc>
        <w:tc>
          <w:tcPr>
            <w:tcW w:w="2211" w:type="dxa"/>
            <w:gridSpan w:val="3"/>
            <w:tcBorders>
              <w:top w:val="single" w:sz="6" w:space="0" w:color="auto"/>
              <w:left w:val="single" w:sz="6" w:space="0" w:color="auto"/>
              <w:bottom w:val="single" w:sz="6" w:space="0" w:color="auto"/>
              <w:right w:val="single" w:sz="6" w:space="0" w:color="auto"/>
            </w:tcBorders>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QU</w:t>
            </w:r>
          </w:p>
        </w:tc>
      </w:tr>
    </w:tbl>
    <w:p w:rsidR="00282F1D" w:rsidRPr="00B040B9" w:rsidRDefault="00282F1D" w:rsidP="00282F1D">
      <w:pPr>
        <w:pStyle w:val="Tablefin"/>
        <w:rPr>
          <w:lang w:val="es-ES_tradnl"/>
        </w:rPr>
      </w:pPr>
    </w:p>
    <w:p w:rsidR="00282F1D" w:rsidRPr="00B040B9" w:rsidRDefault="00282F1D" w:rsidP="00282F1D">
      <w:pPr>
        <w:spacing w:before="0"/>
        <w:ind w:firstLine="720"/>
        <w:outlineLvl w:val="0"/>
        <w:rPr>
          <w:rFonts w:ascii="Arial" w:hAnsi="Arial"/>
          <w:sz w:val="20"/>
        </w:rPr>
      </w:pPr>
      <w:r w:rsidRPr="00B040B9">
        <w:rPr>
          <w:rFonts w:ascii="Arial" w:hAnsi="Arial"/>
          <w:sz w:val="20"/>
        </w:rPr>
        <w:t xml:space="preserve">LF:  Bandera de modo bloqueado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Situación de bloqueo de la frecuencia de muestreo de audio con la señal de vídeo.</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0 = Modo bloqueado</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1 = Reservado</w:t>
      </w:r>
    </w:p>
    <w:p w:rsidR="00282F1D" w:rsidRPr="00AF650E" w:rsidRDefault="00282F1D" w:rsidP="00282F1D">
      <w:pPr>
        <w:spacing w:before="0"/>
        <w:rPr>
          <w:rFonts w:ascii="Arial" w:hAnsi="Arial"/>
          <w:sz w:val="20"/>
          <w:lang w:val="es-ES_tradnl"/>
        </w:rPr>
      </w:pPr>
    </w:p>
    <w:p w:rsidR="00282F1D" w:rsidRPr="00AF650E" w:rsidRDefault="00282F1D" w:rsidP="00282F1D">
      <w:pPr>
        <w:spacing w:before="0"/>
        <w:ind w:firstLine="720"/>
        <w:outlineLvl w:val="0"/>
        <w:rPr>
          <w:rFonts w:ascii="Arial" w:hAnsi="Arial"/>
          <w:sz w:val="20"/>
          <w:lang w:val="es-ES_tradnl"/>
        </w:rPr>
      </w:pPr>
      <w:r w:rsidRPr="00AF650E">
        <w:rPr>
          <w:rFonts w:ascii="Arial" w:hAnsi="Arial"/>
          <w:sz w:val="20"/>
          <w:lang w:val="es-ES_tradnl"/>
        </w:rPr>
        <w:t>AF SIZE:  Número de muestras de audio por cuadro</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0 1 0 1 0 0 b = 1</w:t>
      </w:r>
      <w:r w:rsidRPr="00AF650E">
        <w:rPr>
          <w:lang w:val="es-ES_tradnl"/>
        </w:rPr>
        <w:t> </w:t>
      </w:r>
      <w:r w:rsidRPr="00AF650E">
        <w:rPr>
          <w:rFonts w:ascii="Arial" w:hAnsi="Arial"/>
          <w:sz w:val="20"/>
          <w:lang w:val="es-ES_tradnl"/>
        </w:rPr>
        <w:t>600 muestras / cuadro (sistema de 60 Hz)</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t xml:space="preserve"> </w:t>
      </w:r>
      <w:r w:rsidRPr="00AF650E">
        <w:rPr>
          <w:rFonts w:ascii="Arial" w:hAnsi="Arial"/>
          <w:sz w:val="20"/>
          <w:lang w:val="es-ES_tradnl"/>
        </w:rPr>
        <w:tab/>
        <w:t>0 1 0 1 1 0 b = 1</w:t>
      </w:r>
      <w:r w:rsidRPr="00AF650E">
        <w:rPr>
          <w:lang w:val="es-ES_tradnl"/>
        </w:rPr>
        <w:t> </w:t>
      </w:r>
      <w:r w:rsidRPr="00AF650E">
        <w:rPr>
          <w:rFonts w:ascii="Arial" w:hAnsi="Arial"/>
          <w:sz w:val="20"/>
          <w:lang w:val="es-ES_tradnl"/>
        </w:rPr>
        <w:t>602 muestras / cuadro (sistema de 60 Hz)</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0 1 1 0 0 0 b = 1 920 muestras / cuadro (sistema de 50 Hz)</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Otros = Reservado</w:t>
      </w:r>
    </w:p>
    <w:p w:rsidR="00282F1D" w:rsidRPr="00AF650E" w:rsidRDefault="00282F1D" w:rsidP="00282F1D">
      <w:pPr>
        <w:spacing w:before="0"/>
        <w:rPr>
          <w:rFonts w:ascii="Arial" w:hAnsi="Arial"/>
          <w:sz w:val="20"/>
          <w:lang w:val="es-ES_tradnl"/>
        </w:rPr>
      </w:pPr>
    </w:p>
    <w:p w:rsidR="00282F1D" w:rsidRPr="00AF650E" w:rsidRDefault="00282F1D" w:rsidP="00282F1D">
      <w:pPr>
        <w:spacing w:before="0"/>
        <w:ind w:firstLine="720"/>
        <w:outlineLvl w:val="0"/>
        <w:rPr>
          <w:rFonts w:ascii="Arial" w:hAnsi="Arial"/>
          <w:sz w:val="20"/>
          <w:lang w:val="es-ES_tradnl"/>
        </w:rPr>
      </w:pPr>
      <w:r w:rsidRPr="00AF650E">
        <w:rPr>
          <w:rFonts w:ascii="Arial" w:hAnsi="Arial"/>
          <w:sz w:val="20"/>
          <w:lang w:val="es-ES_tradnl"/>
        </w:rPr>
        <w:t xml:space="preserve">CHN:  Número de canales de audio en un bloque de audio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 xml:space="preserve">0 0 b = </w:t>
      </w:r>
      <w:r w:rsidR="007A09EA" w:rsidRPr="00AF650E">
        <w:rPr>
          <w:rFonts w:ascii="Arial" w:hAnsi="Arial"/>
          <w:sz w:val="20"/>
          <w:lang w:val="es-ES_tradnl"/>
        </w:rPr>
        <w:t xml:space="preserve">Un </w:t>
      </w:r>
      <w:r w:rsidRPr="00AF650E">
        <w:rPr>
          <w:rFonts w:ascii="Arial" w:hAnsi="Arial"/>
          <w:sz w:val="20"/>
          <w:lang w:val="es-ES_tradnl"/>
        </w:rPr>
        <w:t xml:space="preserve">canal de audio por cada bloque de audio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Otros = Reservado</w:t>
      </w:r>
    </w:p>
    <w:p w:rsidR="00282F1D" w:rsidRPr="00AF650E" w:rsidRDefault="00282F1D" w:rsidP="00282F1D">
      <w:pPr>
        <w:spacing w:before="0"/>
        <w:ind w:left="1191"/>
        <w:rPr>
          <w:rFonts w:ascii="Arial" w:hAnsi="Arial"/>
          <w:sz w:val="20"/>
          <w:lang w:val="es-ES_tradnl"/>
        </w:rPr>
      </w:pPr>
      <w:r w:rsidRPr="00AF650E">
        <w:rPr>
          <w:rFonts w:ascii="Arial" w:hAnsi="Arial"/>
          <w:sz w:val="20"/>
          <w:lang w:val="es-ES_tradnl"/>
        </w:rPr>
        <w:t>Un bloque de audio consta de 45 bloques DIF (9 bloques DIF x 5 secuencias DIF) en sistemas de 60 Hz y de 54 bloques DIF ( 9 bloques DIF x 6 secuencias DIF) en sistemas de 50 Hz.</w:t>
      </w:r>
    </w:p>
    <w:p w:rsidR="00282F1D" w:rsidRPr="00AF650E" w:rsidRDefault="00282F1D" w:rsidP="00282F1D">
      <w:pPr>
        <w:spacing w:before="0"/>
        <w:ind w:left="1418" w:hanging="698"/>
        <w:rPr>
          <w:rFonts w:ascii="Arial" w:hAnsi="Arial"/>
          <w:sz w:val="20"/>
          <w:lang w:val="es-ES_tradnl"/>
        </w:rPr>
      </w:pPr>
    </w:p>
    <w:p w:rsidR="00282F1D" w:rsidRPr="00AF650E" w:rsidRDefault="00282F1D" w:rsidP="00282F1D">
      <w:pPr>
        <w:spacing w:before="0"/>
        <w:ind w:firstLine="720"/>
        <w:outlineLvl w:val="0"/>
        <w:rPr>
          <w:rFonts w:ascii="Arial" w:hAnsi="Arial"/>
          <w:sz w:val="20"/>
          <w:lang w:val="es-ES_tradnl"/>
        </w:rPr>
      </w:pPr>
      <w:r w:rsidRPr="00AF650E">
        <w:rPr>
          <w:rFonts w:ascii="Arial" w:hAnsi="Arial"/>
          <w:sz w:val="20"/>
          <w:lang w:val="es-ES_tradnl"/>
        </w:rPr>
        <w:t xml:space="preserve">AUDIO MODE:  Contenido de la señal de audio de cada canal de audio </w:t>
      </w:r>
    </w:p>
    <w:p w:rsidR="00282F1D" w:rsidRPr="00160A34" w:rsidRDefault="00282F1D" w:rsidP="00282F1D">
      <w:pPr>
        <w:spacing w:before="0"/>
        <w:rPr>
          <w:rFonts w:ascii="Arial" w:hAnsi="Arial"/>
          <w:sz w:val="20"/>
          <w:lang w:val="en-US"/>
        </w:rPr>
      </w:pPr>
      <w:r w:rsidRPr="00AF650E">
        <w:rPr>
          <w:rFonts w:ascii="Arial" w:hAnsi="Arial"/>
          <w:sz w:val="20"/>
          <w:lang w:val="es-ES_tradnl"/>
        </w:rPr>
        <w:tab/>
      </w:r>
      <w:r w:rsidRPr="00AF650E">
        <w:rPr>
          <w:rFonts w:ascii="Arial" w:hAnsi="Arial"/>
          <w:sz w:val="20"/>
          <w:lang w:val="es-ES_tradnl"/>
        </w:rPr>
        <w:tab/>
      </w:r>
      <w:r w:rsidRPr="00160A34">
        <w:rPr>
          <w:rFonts w:ascii="Arial" w:hAnsi="Arial"/>
          <w:sz w:val="20"/>
          <w:lang w:val="en-US"/>
        </w:rPr>
        <w:t>0 0 0 0</w:t>
      </w:r>
      <w:r w:rsidRPr="00160A34">
        <w:rPr>
          <w:rFonts w:ascii="Arial" w:hAnsi="Arial"/>
          <w:sz w:val="20"/>
          <w:lang w:val="en-US"/>
        </w:rPr>
        <w:tab/>
        <w:t>b  = CH1,CH3,CH5,CH7 de audio</w:t>
      </w:r>
    </w:p>
    <w:p w:rsidR="00282F1D" w:rsidRPr="00160A34" w:rsidRDefault="00282F1D" w:rsidP="00282F1D">
      <w:pPr>
        <w:spacing w:before="0"/>
        <w:rPr>
          <w:rFonts w:ascii="Arial" w:hAnsi="Arial"/>
          <w:sz w:val="20"/>
          <w:lang w:val="en-US"/>
        </w:rPr>
      </w:pPr>
      <w:r w:rsidRPr="00160A34">
        <w:rPr>
          <w:rFonts w:ascii="Arial" w:hAnsi="Arial"/>
          <w:sz w:val="20"/>
          <w:lang w:val="en-US"/>
        </w:rPr>
        <w:tab/>
      </w:r>
      <w:r w:rsidRPr="00160A34">
        <w:rPr>
          <w:rFonts w:ascii="Arial" w:hAnsi="Arial"/>
          <w:sz w:val="20"/>
          <w:lang w:val="en-US"/>
        </w:rPr>
        <w:tab/>
        <w:t>0 0 0 1</w:t>
      </w:r>
      <w:r w:rsidRPr="00160A34">
        <w:rPr>
          <w:rFonts w:ascii="Arial" w:hAnsi="Arial"/>
          <w:sz w:val="20"/>
          <w:lang w:val="en-US"/>
        </w:rPr>
        <w:tab/>
        <w:t>b  = CH2,CH4,CH6,CH8 de audio</w:t>
      </w:r>
    </w:p>
    <w:p w:rsidR="00282F1D" w:rsidRPr="00AF650E" w:rsidRDefault="00282F1D" w:rsidP="00282F1D">
      <w:pPr>
        <w:spacing w:before="0"/>
        <w:rPr>
          <w:rFonts w:ascii="Arial" w:hAnsi="Arial"/>
          <w:sz w:val="20"/>
          <w:lang w:val="es-ES_tradnl"/>
        </w:rPr>
      </w:pPr>
      <w:r w:rsidRPr="00160A34">
        <w:rPr>
          <w:rFonts w:ascii="Arial" w:hAnsi="Arial"/>
          <w:sz w:val="20"/>
          <w:lang w:val="en-US"/>
        </w:rPr>
        <w:tab/>
      </w:r>
      <w:r w:rsidRPr="00160A34">
        <w:rPr>
          <w:rFonts w:ascii="Arial" w:hAnsi="Arial"/>
          <w:sz w:val="20"/>
          <w:lang w:val="en-US"/>
        </w:rPr>
        <w:tab/>
      </w:r>
      <w:r w:rsidRPr="00AF650E">
        <w:rPr>
          <w:rFonts w:ascii="Arial" w:hAnsi="Arial"/>
          <w:sz w:val="20"/>
          <w:lang w:val="es-ES_tradnl"/>
        </w:rPr>
        <w:t>1 1 1 1</w:t>
      </w:r>
      <w:r w:rsidRPr="00AF650E">
        <w:rPr>
          <w:rFonts w:ascii="Arial" w:hAnsi="Arial"/>
          <w:sz w:val="20"/>
          <w:lang w:val="es-ES_tradnl"/>
        </w:rPr>
        <w:tab/>
        <w:t>b  = Datos de audio inválidos</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Otros = Reservado</w:t>
      </w:r>
    </w:p>
    <w:p w:rsidR="00282F1D" w:rsidRPr="00AF650E" w:rsidRDefault="00282F1D" w:rsidP="00282F1D">
      <w:pPr>
        <w:spacing w:before="0"/>
        <w:rPr>
          <w:rFonts w:ascii="Arial" w:hAnsi="Arial"/>
          <w:sz w:val="20"/>
          <w:lang w:val="es-ES_tradnl"/>
        </w:rPr>
      </w:pPr>
    </w:p>
    <w:p w:rsidR="00282F1D" w:rsidRPr="00AF650E" w:rsidRDefault="00282F1D" w:rsidP="00282F1D">
      <w:pPr>
        <w:spacing w:before="0"/>
        <w:ind w:firstLine="720"/>
        <w:rPr>
          <w:rFonts w:ascii="Arial" w:hAnsi="Arial"/>
          <w:sz w:val="20"/>
          <w:lang w:val="es-ES_tradnl"/>
        </w:rPr>
      </w:pPr>
      <w:r w:rsidRPr="00AF650E">
        <w:rPr>
          <w:rFonts w:ascii="Arial" w:hAnsi="Arial"/>
          <w:sz w:val="20"/>
          <w:lang w:val="es-ES_tradnl"/>
        </w:rPr>
        <w:t>50/60:</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 xml:space="preserve">0 = </w:t>
      </w:r>
      <w:r w:rsidR="007A09EA" w:rsidRPr="00AF650E">
        <w:rPr>
          <w:rFonts w:ascii="Arial" w:hAnsi="Arial"/>
          <w:sz w:val="20"/>
          <w:lang w:val="es-ES_tradnl"/>
        </w:rPr>
        <w:t xml:space="preserve">Sistema </w:t>
      </w:r>
      <w:r w:rsidRPr="00AF650E">
        <w:rPr>
          <w:rFonts w:ascii="Arial" w:hAnsi="Arial"/>
          <w:sz w:val="20"/>
          <w:lang w:val="es-ES_tradnl"/>
        </w:rPr>
        <w:t>de 60</w:t>
      </w:r>
      <w:r w:rsidRPr="00AF650E">
        <w:rPr>
          <w:rFonts w:ascii="Arial" w:hAnsi="Arial"/>
          <w:sz w:val="20"/>
          <w:lang w:val="es-ES_tradnl"/>
        </w:rPr>
        <w:noBreakHyphen/>
        <w:t xml:space="preserve">Hz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 xml:space="preserve">1 = </w:t>
      </w:r>
      <w:r w:rsidR="007A09EA" w:rsidRPr="00AF650E">
        <w:rPr>
          <w:rFonts w:ascii="Arial" w:hAnsi="Arial"/>
          <w:sz w:val="20"/>
          <w:lang w:val="es-ES_tradnl"/>
        </w:rPr>
        <w:t xml:space="preserve">Sistema </w:t>
      </w:r>
      <w:r w:rsidRPr="00AF650E">
        <w:rPr>
          <w:rFonts w:ascii="Arial" w:hAnsi="Arial"/>
          <w:sz w:val="20"/>
          <w:lang w:val="es-ES_tradnl"/>
        </w:rPr>
        <w:t>de 50</w:t>
      </w:r>
      <w:r w:rsidRPr="00AF650E">
        <w:rPr>
          <w:rFonts w:ascii="Arial" w:hAnsi="Arial"/>
          <w:sz w:val="20"/>
          <w:lang w:val="es-ES_tradnl"/>
        </w:rPr>
        <w:noBreakHyphen/>
        <w:t xml:space="preserve">Hz </w:t>
      </w:r>
    </w:p>
    <w:p w:rsidR="00282F1D" w:rsidRPr="00AF650E" w:rsidRDefault="00282F1D" w:rsidP="00282F1D">
      <w:pPr>
        <w:spacing w:before="0"/>
        <w:rPr>
          <w:rFonts w:ascii="Arial" w:hAnsi="Arial"/>
          <w:sz w:val="20"/>
          <w:lang w:val="es-ES_tradnl"/>
        </w:rPr>
      </w:pPr>
    </w:p>
    <w:p w:rsidR="00282F1D" w:rsidRPr="00AF650E" w:rsidRDefault="00282F1D" w:rsidP="00282F1D">
      <w:pPr>
        <w:spacing w:before="0"/>
        <w:ind w:left="1560" w:hanging="840"/>
        <w:outlineLvl w:val="0"/>
        <w:rPr>
          <w:rFonts w:ascii="Arial" w:hAnsi="Arial"/>
          <w:sz w:val="20"/>
          <w:lang w:val="es-ES_tradnl"/>
        </w:rPr>
      </w:pPr>
      <w:r w:rsidRPr="00AF650E">
        <w:rPr>
          <w:rFonts w:ascii="Arial" w:hAnsi="Arial"/>
          <w:sz w:val="20"/>
          <w:lang w:val="es-ES_tradnl"/>
        </w:rPr>
        <w:t xml:space="preserve">STYPE:  Bloques de audio de cada cuadro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 xml:space="preserve">0 0 0 1 1 b  = 8 bloques de audio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Otros = Reservado</w:t>
      </w:r>
    </w:p>
    <w:p w:rsidR="00282F1D" w:rsidRPr="00AF650E" w:rsidRDefault="00282F1D" w:rsidP="00282F1D">
      <w:pPr>
        <w:spacing w:before="0"/>
        <w:rPr>
          <w:rFonts w:ascii="Arial" w:hAnsi="Arial"/>
          <w:sz w:val="20"/>
          <w:lang w:val="es-ES_tradnl"/>
        </w:rPr>
      </w:pPr>
    </w:p>
    <w:p w:rsidR="00282F1D" w:rsidRPr="00AF650E" w:rsidRDefault="00282F1D" w:rsidP="00282F1D">
      <w:pPr>
        <w:spacing w:before="0"/>
        <w:ind w:firstLine="720"/>
        <w:outlineLvl w:val="0"/>
        <w:rPr>
          <w:rFonts w:ascii="Arial" w:hAnsi="Arial"/>
          <w:sz w:val="20"/>
          <w:lang w:val="es-ES_tradnl"/>
        </w:rPr>
      </w:pPr>
      <w:r w:rsidRPr="00AF650E">
        <w:rPr>
          <w:rFonts w:ascii="Arial" w:hAnsi="Arial"/>
          <w:sz w:val="20"/>
          <w:lang w:val="es-ES_tradnl"/>
        </w:rPr>
        <w:t>SMP: Frecuencia de muestreo</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0 0 0 b  = 48 kHz</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Otros = Reservado</w:t>
      </w:r>
    </w:p>
    <w:p w:rsidR="00282F1D" w:rsidRPr="00AF650E" w:rsidRDefault="00282F1D" w:rsidP="00282F1D">
      <w:pPr>
        <w:spacing w:before="0"/>
        <w:rPr>
          <w:rFonts w:ascii="Arial" w:hAnsi="Arial"/>
          <w:sz w:val="20"/>
          <w:lang w:val="es-ES_tradnl"/>
        </w:rPr>
      </w:pPr>
    </w:p>
    <w:p w:rsidR="00282F1D" w:rsidRPr="00AF650E" w:rsidRDefault="00282F1D" w:rsidP="00282F1D">
      <w:pPr>
        <w:spacing w:before="0"/>
        <w:ind w:firstLine="720"/>
        <w:outlineLvl w:val="0"/>
        <w:rPr>
          <w:rFonts w:ascii="Arial" w:hAnsi="Arial"/>
          <w:sz w:val="20"/>
          <w:lang w:val="es-ES_tradnl"/>
        </w:rPr>
      </w:pPr>
      <w:r w:rsidRPr="00AF650E">
        <w:rPr>
          <w:rFonts w:ascii="Arial" w:hAnsi="Arial"/>
          <w:sz w:val="20"/>
          <w:lang w:val="es-ES_tradnl"/>
        </w:rPr>
        <w:t xml:space="preserve">QU: </w:t>
      </w:r>
      <w:r w:rsidRPr="00AF650E">
        <w:rPr>
          <w:rFonts w:ascii="Arial" w:hAnsi="Arial"/>
          <w:sz w:val="20"/>
          <w:lang w:val="es-ES_tradnl"/>
        </w:rPr>
        <w:tab/>
        <w:t>Cuantificación</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 xml:space="preserve">0 0 0 b  = </w:t>
      </w:r>
      <w:r w:rsidR="007A09EA" w:rsidRPr="00AF650E">
        <w:rPr>
          <w:rFonts w:ascii="Arial" w:hAnsi="Arial"/>
          <w:sz w:val="20"/>
          <w:lang w:val="es-ES_tradnl"/>
        </w:rPr>
        <w:t xml:space="preserve">Lineal </w:t>
      </w:r>
      <w:r w:rsidRPr="00AF650E">
        <w:rPr>
          <w:rFonts w:ascii="Arial" w:hAnsi="Arial"/>
          <w:sz w:val="20"/>
          <w:lang w:val="es-ES_tradnl"/>
        </w:rPr>
        <w:t xml:space="preserve">con 16 bits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Otros = Reservado</w:t>
      </w:r>
    </w:p>
    <w:p w:rsidR="00282F1D" w:rsidRPr="00AF650E" w:rsidRDefault="00282F1D" w:rsidP="00282F1D">
      <w:pPr>
        <w:spacing w:before="0"/>
        <w:rPr>
          <w:rFonts w:ascii="Arial" w:hAnsi="Arial"/>
          <w:sz w:val="20"/>
          <w:lang w:val="es-ES_tradnl"/>
        </w:rPr>
      </w:pPr>
    </w:p>
    <w:p w:rsidR="00282F1D" w:rsidRPr="00AF650E" w:rsidRDefault="00282F1D" w:rsidP="00282F1D">
      <w:pPr>
        <w:spacing w:before="0"/>
        <w:ind w:firstLine="720"/>
        <w:outlineLvl w:val="0"/>
        <w:rPr>
          <w:rFonts w:ascii="Arial" w:hAnsi="Arial"/>
          <w:sz w:val="20"/>
          <w:lang w:val="es-ES_tradnl"/>
        </w:rPr>
      </w:pPr>
      <w:r w:rsidRPr="00AF650E">
        <w:rPr>
          <w:rFonts w:ascii="Arial" w:hAnsi="Arial"/>
          <w:sz w:val="20"/>
          <w:lang w:val="es-ES_tradnl"/>
        </w:rPr>
        <w:t>Res:</w:t>
      </w:r>
      <w:r w:rsidRPr="00AF650E">
        <w:rPr>
          <w:rFonts w:ascii="Arial" w:hAnsi="Arial"/>
          <w:sz w:val="20"/>
          <w:lang w:val="es-ES_tradnl"/>
        </w:rPr>
        <w:tab/>
        <w:t xml:space="preserve">Bit reservado para uso futuro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Para el valor por defecto se pondrá a 1.</w:t>
      </w:r>
    </w:p>
    <w:p w:rsidR="00282F1D" w:rsidRPr="00AF650E" w:rsidRDefault="00282F1D" w:rsidP="00282F1D">
      <w:pPr>
        <w:pStyle w:val="Heading5"/>
        <w:rPr>
          <w:lang w:val="es-ES_tradnl"/>
        </w:rPr>
      </w:pPr>
      <w:r w:rsidRPr="00AF650E">
        <w:rPr>
          <w:lang w:val="es-ES_tradnl"/>
        </w:rPr>
        <w:lastRenderedPageBreak/>
        <w:t>3.6.2.3.2</w:t>
      </w:r>
      <w:r w:rsidRPr="00AF650E">
        <w:rPr>
          <w:lang w:val="es-ES_tradnl"/>
        </w:rPr>
        <w:tab/>
        <w:t>Paquete de control de fuente de AAUX (ASC)</w:t>
      </w:r>
    </w:p>
    <w:p w:rsidR="00282F1D" w:rsidRPr="00AF650E" w:rsidRDefault="00282F1D" w:rsidP="00282F1D">
      <w:pPr>
        <w:rPr>
          <w:lang w:val="es-ES_tradnl"/>
        </w:rPr>
      </w:pPr>
      <w:r w:rsidRPr="00AF650E">
        <w:rPr>
          <w:lang w:val="es-ES_tradnl"/>
        </w:rPr>
        <w:t>La estructura del paquete de control de fuente de AAUX (datos auxiliares de audio) es la que se muestra en el Cuadro 20.</w:t>
      </w:r>
    </w:p>
    <w:p w:rsidR="00282F1D" w:rsidRPr="00AF650E" w:rsidRDefault="00282F1D" w:rsidP="00282F1D">
      <w:pPr>
        <w:pStyle w:val="TableNo"/>
        <w:rPr>
          <w:lang w:val="es-ES_tradnl"/>
        </w:rPr>
      </w:pPr>
      <w:bookmarkStart w:id="11" w:name="_Ref388170606"/>
      <w:r w:rsidRPr="00AF650E">
        <w:rPr>
          <w:lang w:val="es-ES_tradnl"/>
        </w:rPr>
        <w:t xml:space="preserve">CUADRO </w:t>
      </w:r>
      <w:bookmarkEnd w:id="11"/>
      <w:r w:rsidRPr="00AF650E">
        <w:rPr>
          <w:lang w:val="es-ES_tradnl"/>
        </w:rPr>
        <w:t>20</w:t>
      </w:r>
    </w:p>
    <w:p w:rsidR="00282F1D" w:rsidRPr="00AF650E" w:rsidRDefault="00282F1D" w:rsidP="00282F1D">
      <w:pPr>
        <w:pStyle w:val="Tabletitle"/>
        <w:rPr>
          <w:lang w:val="es-ES_tradnl"/>
        </w:rPr>
      </w:pPr>
      <w:r w:rsidRPr="00AF650E">
        <w:rPr>
          <w:lang w:val="es-ES_tradnl"/>
        </w:rPr>
        <w:t xml:space="preserve">Estructura de un paquete de control de fuente de AAUX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766"/>
        <w:gridCol w:w="656"/>
        <w:gridCol w:w="656"/>
        <w:gridCol w:w="815"/>
        <w:gridCol w:w="708"/>
        <w:gridCol w:w="567"/>
        <w:gridCol w:w="709"/>
        <w:gridCol w:w="567"/>
        <w:gridCol w:w="644"/>
      </w:tblGrid>
      <w:tr w:rsidR="00282F1D" w:rsidRPr="00C40FD5" w:rsidTr="00655D0C">
        <w:trPr>
          <w:cantSplit/>
          <w:trHeight w:val="280"/>
          <w:jc w:val="center"/>
        </w:trPr>
        <w:tc>
          <w:tcPr>
            <w:tcW w:w="766" w:type="dxa"/>
            <w:tcBorders>
              <w:top w:val="nil"/>
              <w:left w:val="nil"/>
              <w:right w:val="nil"/>
            </w:tcBorders>
          </w:tcPr>
          <w:p w:rsidR="00282F1D" w:rsidRPr="00AF650E" w:rsidRDefault="00282F1D" w:rsidP="00C40FD5">
            <w:pPr>
              <w:pStyle w:val="Tabletext"/>
              <w:jc w:val="center"/>
              <w:rPr>
                <w:rFonts w:ascii="Arial" w:hAnsi="Arial" w:cs="Arial"/>
                <w:sz w:val="18"/>
                <w:lang w:val="es-ES_tradnl"/>
              </w:rPr>
            </w:pPr>
          </w:p>
        </w:tc>
        <w:tc>
          <w:tcPr>
            <w:tcW w:w="656" w:type="dxa"/>
            <w:tcBorders>
              <w:top w:val="nil"/>
              <w:left w:val="nil"/>
              <w:right w:val="nil"/>
            </w:tcBorders>
          </w:tcPr>
          <w:p w:rsidR="00282F1D" w:rsidRPr="00C40FD5" w:rsidRDefault="00282F1D" w:rsidP="00C40FD5">
            <w:pPr>
              <w:pStyle w:val="Tabletext"/>
              <w:jc w:val="center"/>
              <w:rPr>
                <w:rFonts w:ascii="Arial" w:hAnsi="Arial" w:cs="Arial"/>
                <w:sz w:val="18"/>
              </w:rPr>
            </w:pPr>
            <w:r w:rsidRPr="00C40FD5">
              <w:rPr>
                <w:rFonts w:ascii="Arial" w:hAnsi="Arial" w:cs="Arial"/>
                <w:sz w:val="18"/>
              </w:rPr>
              <w:t>MSB</w:t>
            </w:r>
          </w:p>
        </w:tc>
        <w:tc>
          <w:tcPr>
            <w:tcW w:w="656" w:type="dxa"/>
            <w:tcBorders>
              <w:top w:val="nil"/>
              <w:left w:val="nil"/>
              <w:right w:val="nil"/>
            </w:tcBorders>
          </w:tcPr>
          <w:p w:rsidR="00282F1D" w:rsidRPr="00C40FD5" w:rsidRDefault="00282F1D" w:rsidP="00C40FD5">
            <w:pPr>
              <w:pStyle w:val="Tabletext"/>
              <w:jc w:val="center"/>
              <w:rPr>
                <w:rFonts w:ascii="Arial" w:hAnsi="Arial" w:cs="Arial"/>
                <w:sz w:val="18"/>
              </w:rPr>
            </w:pPr>
          </w:p>
        </w:tc>
        <w:tc>
          <w:tcPr>
            <w:tcW w:w="815" w:type="dxa"/>
            <w:tcBorders>
              <w:top w:val="nil"/>
              <w:left w:val="nil"/>
              <w:right w:val="nil"/>
            </w:tcBorders>
          </w:tcPr>
          <w:p w:rsidR="00282F1D" w:rsidRPr="00C40FD5" w:rsidRDefault="00282F1D" w:rsidP="00C40FD5">
            <w:pPr>
              <w:pStyle w:val="Tabletext"/>
              <w:jc w:val="center"/>
              <w:rPr>
                <w:rFonts w:ascii="Arial" w:hAnsi="Arial" w:cs="Arial"/>
                <w:sz w:val="18"/>
              </w:rPr>
            </w:pPr>
          </w:p>
        </w:tc>
        <w:tc>
          <w:tcPr>
            <w:tcW w:w="708" w:type="dxa"/>
            <w:tcBorders>
              <w:top w:val="nil"/>
              <w:left w:val="nil"/>
              <w:right w:val="nil"/>
            </w:tcBorders>
          </w:tcPr>
          <w:p w:rsidR="00282F1D" w:rsidRPr="00C40FD5" w:rsidRDefault="00282F1D" w:rsidP="00C40FD5">
            <w:pPr>
              <w:pStyle w:val="Tabletext"/>
              <w:jc w:val="center"/>
              <w:rPr>
                <w:rFonts w:ascii="Arial" w:hAnsi="Arial" w:cs="Arial"/>
                <w:sz w:val="18"/>
              </w:rPr>
            </w:pPr>
          </w:p>
        </w:tc>
        <w:tc>
          <w:tcPr>
            <w:tcW w:w="567" w:type="dxa"/>
            <w:tcBorders>
              <w:top w:val="nil"/>
              <w:left w:val="nil"/>
              <w:right w:val="nil"/>
            </w:tcBorders>
          </w:tcPr>
          <w:p w:rsidR="00282F1D" w:rsidRPr="00C40FD5" w:rsidRDefault="00282F1D" w:rsidP="00C40FD5">
            <w:pPr>
              <w:pStyle w:val="Tabletext"/>
              <w:jc w:val="center"/>
              <w:rPr>
                <w:rFonts w:ascii="Arial" w:hAnsi="Arial" w:cs="Arial"/>
                <w:sz w:val="18"/>
              </w:rPr>
            </w:pPr>
          </w:p>
        </w:tc>
        <w:tc>
          <w:tcPr>
            <w:tcW w:w="709" w:type="dxa"/>
            <w:tcBorders>
              <w:top w:val="nil"/>
              <w:left w:val="nil"/>
              <w:right w:val="nil"/>
            </w:tcBorders>
          </w:tcPr>
          <w:p w:rsidR="00282F1D" w:rsidRPr="00C40FD5" w:rsidRDefault="00282F1D" w:rsidP="00C40FD5">
            <w:pPr>
              <w:pStyle w:val="Tabletext"/>
              <w:jc w:val="center"/>
              <w:rPr>
                <w:rFonts w:ascii="Arial" w:hAnsi="Arial" w:cs="Arial"/>
                <w:sz w:val="18"/>
              </w:rPr>
            </w:pPr>
          </w:p>
        </w:tc>
        <w:tc>
          <w:tcPr>
            <w:tcW w:w="567" w:type="dxa"/>
            <w:tcBorders>
              <w:top w:val="nil"/>
              <w:left w:val="nil"/>
              <w:right w:val="nil"/>
            </w:tcBorders>
          </w:tcPr>
          <w:p w:rsidR="00282F1D" w:rsidRPr="00C40FD5" w:rsidRDefault="00282F1D" w:rsidP="00C40FD5">
            <w:pPr>
              <w:pStyle w:val="Tabletext"/>
              <w:jc w:val="center"/>
              <w:rPr>
                <w:rFonts w:ascii="Arial" w:hAnsi="Arial" w:cs="Arial"/>
                <w:sz w:val="18"/>
              </w:rPr>
            </w:pPr>
          </w:p>
        </w:tc>
        <w:tc>
          <w:tcPr>
            <w:tcW w:w="644" w:type="dxa"/>
            <w:tcBorders>
              <w:top w:val="nil"/>
              <w:left w:val="nil"/>
              <w:right w:val="nil"/>
            </w:tcBorders>
          </w:tcPr>
          <w:p w:rsidR="00282F1D" w:rsidRPr="00C40FD5" w:rsidRDefault="00282F1D" w:rsidP="00C40FD5">
            <w:pPr>
              <w:pStyle w:val="Tabletext"/>
              <w:jc w:val="center"/>
              <w:rPr>
                <w:rFonts w:ascii="Arial" w:hAnsi="Arial" w:cs="Arial"/>
                <w:sz w:val="18"/>
              </w:rPr>
            </w:pPr>
            <w:r w:rsidRPr="00C40FD5">
              <w:rPr>
                <w:rFonts w:ascii="Arial" w:hAnsi="Arial" w:cs="Arial"/>
                <w:sz w:val="18"/>
              </w:rPr>
              <w:t>LSB</w:t>
            </w:r>
          </w:p>
        </w:tc>
      </w:tr>
      <w:tr w:rsidR="00282F1D" w:rsidRPr="00C40FD5" w:rsidTr="00655D0C">
        <w:trPr>
          <w:cantSplit/>
          <w:trHeight w:val="300"/>
          <w:jc w:val="center"/>
        </w:trPr>
        <w:tc>
          <w:tcPr>
            <w:tcW w:w="766" w:type="dxa"/>
            <w:vAlign w:val="center"/>
          </w:tcPr>
          <w:p w:rsidR="00282F1D" w:rsidRPr="00C40FD5" w:rsidRDefault="00282F1D" w:rsidP="00C40FD5">
            <w:pPr>
              <w:pStyle w:val="Tabletext"/>
              <w:jc w:val="center"/>
              <w:rPr>
                <w:rFonts w:ascii="Arial" w:hAnsi="Arial" w:cs="Arial"/>
                <w:sz w:val="18"/>
              </w:rPr>
            </w:pPr>
            <w:r w:rsidRPr="00C40FD5">
              <w:rPr>
                <w:rFonts w:ascii="Arial" w:hAnsi="Arial" w:cs="Arial"/>
                <w:sz w:val="18"/>
              </w:rPr>
              <w:t>PC0</w:t>
            </w:r>
          </w:p>
        </w:tc>
        <w:tc>
          <w:tcPr>
            <w:tcW w:w="656" w:type="dxa"/>
          </w:tcPr>
          <w:p w:rsidR="00282F1D" w:rsidRPr="00C40FD5" w:rsidRDefault="00282F1D" w:rsidP="00C40FD5">
            <w:pPr>
              <w:pStyle w:val="Tabletext"/>
              <w:jc w:val="center"/>
              <w:rPr>
                <w:rFonts w:ascii="Arial" w:hAnsi="Arial" w:cs="Arial"/>
                <w:sz w:val="18"/>
              </w:rPr>
            </w:pPr>
            <w:r w:rsidRPr="00C40FD5">
              <w:rPr>
                <w:rFonts w:ascii="Arial" w:hAnsi="Arial" w:cs="Arial"/>
                <w:sz w:val="18"/>
              </w:rPr>
              <w:t>0</w:t>
            </w:r>
          </w:p>
        </w:tc>
        <w:tc>
          <w:tcPr>
            <w:tcW w:w="656" w:type="dxa"/>
          </w:tcPr>
          <w:p w:rsidR="00282F1D" w:rsidRPr="00C40FD5" w:rsidRDefault="00282F1D" w:rsidP="00C40FD5">
            <w:pPr>
              <w:pStyle w:val="Tabletext"/>
              <w:jc w:val="center"/>
              <w:rPr>
                <w:rFonts w:ascii="Arial" w:hAnsi="Arial" w:cs="Arial"/>
                <w:sz w:val="18"/>
              </w:rPr>
            </w:pPr>
            <w:r w:rsidRPr="00C40FD5">
              <w:rPr>
                <w:rFonts w:ascii="Arial" w:hAnsi="Arial" w:cs="Arial"/>
                <w:sz w:val="18"/>
              </w:rPr>
              <w:t>1</w:t>
            </w:r>
          </w:p>
        </w:tc>
        <w:tc>
          <w:tcPr>
            <w:tcW w:w="815" w:type="dxa"/>
          </w:tcPr>
          <w:p w:rsidR="00282F1D" w:rsidRPr="00C40FD5" w:rsidRDefault="00282F1D" w:rsidP="00C40FD5">
            <w:pPr>
              <w:pStyle w:val="Tabletext"/>
              <w:jc w:val="center"/>
              <w:rPr>
                <w:rFonts w:ascii="Arial" w:hAnsi="Arial" w:cs="Arial"/>
                <w:sz w:val="18"/>
              </w:rPr>
            </w:pPr>
            <w:r w:rsidRPr="00C40FD5">
              <w:rPr>
                <w:rFonts w:ascii="Arial" w:hAnsi="Arial" w:cs="Arial"/>
                <w:sz w:val="18"/>
              </w:rPr>
              <w:t>0</w:t>
            </w:r>
          </w:p>
        </w:tc>
        <w:tc>
          <w:tcPr>
            <w:tcW w:w="708" w:type="dxa"/>
          </w:tcPr>
          <w:p w:rsidR="00282F1D" w:rsidRPr="00C40FD5" w:rsidRDefault="00282F1D" w:rsidP="00C40FD5">
            <w:pPr>
              <w:pStyle w:val="Tabletext"/>
              <w:jc w:val="center"/>
              <w:rPr>
                <w:rFonts w:ascii="Arial" w:hAnsi="Arial" w:cs="Arial"/>
                <w:sz w:val="18"/>
              </w:rPr>
            </w:pPr>
            <w:r w:rsidRPr="00C40FD5">
              <w:rPr>
                <w:rFonts w:ascii="Arial" w:hAnsi="Arial" w:cs="Arial"/>
                <w:sz w:val="18"/>
              </w:rPr>
              <w:t>1</w:t>
            </w:r>
          </w:p>
        </w:tc>
        <w:tc>
          <w:tcPr>
            <w:tcW w:w="567" w:type="dxa"/>
          </w:tcPr>
          <w:p w:rsidR="00282F1D" w:rsidRPr="00C40FD5" w:rsidRDefault="00282F1D" w:rsidP="00C40FD5">
            <w:pPr>
              <w:pStyle w:val="Tabletext"/>
              <w:jc w:val="center"/>
              <w:rPr>
                <w:rFonts w:ascii="Arial" w:hAnsi="Arial" w:cs="Arial"/>
                <w:sz w:val="18"/>
              </w:rPr>
            </w:pPr>
            <w:r w:rsidRPr="00C40FD5">
              <w:rPr>
                <w:rFonts w:ascii="Arial" w:hAnsi="Arial" w:cs="Arial"/>
                <w:sz w:val="18"/>
              </w:rPr>
              <w:t>0</w:t>
            </w:r>
          </w:p>
        </w:tc>
        <w:tc>
          <w:tcPr>
            <w:tcW w:w="709" w:type="dxa"/>
          </w:tcPr>
          <w:p w:rsidR="00282F1D" w:rsidRPr="00C40FD5" w:rsidRDefault="00282F1D" w:rsidP="00C40FD5">
            <w:pPr>
              <w:pStyle w:val="Tabletext"/>
              <w:jc w:val="center"/>
              <w:rPr>
                <w:rFonts w:ascii="Arial" w:hAnsi="Arial" w:cs="Arial"/>
                <w:sz w:val="18"/>
              </w:rPr>
            </w:pPr>
            <w:r w:rsidRPr="00C40FD5">
              <w:rPr>
                <w:rFonts w:ascii="Arial" w:hAnsi="Arial" w:cs="Arial"/>
                <w:sz w:val="18"/>
              </w:rPr>
              <w:t>0</w:t>
            </w:r>
          </w:p>
        </w:tc>
        <w:tc>
          <w:tcPr>
            <w:tcW w:w="567" w:type="dxa"/>
          </w:tcPr>
          <w:p w:rsidR="00282F1D" w:rsidRPr="00C40FD5" w:rsidRDefault="00282F1D" w:rsidP="00C40FD5">
            <w:pPr>
              <w:pStyle w:val="Tabletext"/>
              <w:jc w:val="center"/>
              <w:rPr>
                <w:rFonts w:ascii="Arial" w:hAnsi="Arial" w:cs="Arial"/>
                <w:sz w:val="18"/>
              </w:rPr>
            </w:pPr>
            <w:r w:rsidRPr="00C40FD5">
              <w:rPr>
                <w:rFonts w:ascii="Arial" w:hAnsi="Arial" w:cs="Arial"/>
                <w:sz w:val="18"/>
              </w:rPr>
              <w:t>0</w:t>
            </w:r>
          </w:p>
        </w:tc>
        <w:tc>
          <w:tcPr>
            <w:tcW w:w="644" w:type="dxa"/>
          </w:tcPr>
          <w:p w:rsidR="00282F1D" w:rsidRPr="00C40FD5" w:rsidRDefault="00282F1D" w:rsidP="00C40FD5">
            <w:pPr>
              <w:pStyle w:val="Tabletext"/>
              <w:jc w:val="center"/>
              <w:rPr>
                <w:rFonts w:ascii="Arial" w:hAnsi="Arial" w:cs="Arial"/>
                <w:sz w:val="18"/>
              </w:rPr>
            </w:pPr>
            <w:r w:rsidRPr="00C40FD5">
              <w:rPr>
                <w:rFonts w:ascii="Arial" w:hAnsi="Arial" w:cs="Arial"/>
                <w:sz w:val="18"/>
              </w:rPr>
              <w:t>1</w:t>
            </w:r>
          </w:p>
        </w:tc>
      </w:tr>
      <w:tr w:rsidR="00282F1D" w:rsidRPr="00C40FD5" w:rsidTr="00655D0C">
        <w:trPr>
          <w:cantSplit/>
          <w:trHeight w:val="300"/>
          <w:jc w:val="center"/>
        </w:trPr>
        <w:tc>
          <w:tcPr>
            <w:tcW w:w="766" w:type="dxa"/>
            <w:vAlign w:val="center"/>
          </w:tcPr>
          <w:p w:rsidR="00282F1D" w:rsidRPr="00C40FD5" w:rsidRDefault="00282F1D" w:rsidP="00C40FD5">
            <w:pPr>
              <w:pStyle w:val="Tabletext"/>
              <w:jc w:val="center"/>
              <w:rPr>
                <w:rFonts w:ascii="Arial" w:hAnsi="Arial" w:cs="Arial"/>
                <w:sz w:val="18"/>
              </w:rPr>
            </w:pPr>
            <w:r w:rsidRPr="00C40FD5">
              <w:rPr>
                <w:rFonts w:ascii="Arial" w:hAnsi="Arial" w:cs="Arial"/>
                <w:sz w:val="18"/>
              </w:rPr>
              <w:t>PC1</w:t>
            </w:r>
          </w:p>
        </w:tc>
        <w:tc>
          <w:tcPr>
            <w:tcW w:w="1312" w:type="dxa"/>
            <w:gridSpan w:val="2"/>
          </w:tcPr>
          <w:p w:rsidR="00282F1D" w:rsidRPr="00C40FD5" w:rsidRDefault="00282F1D" w:rsidP="00C40FD5">
            <w:pPr>
              <w:pStyle w:val="Tabletext"/>
              <w:jc w:val="center"/>
              <w:rPr>
                <w:rFonts w:ascii="Arial" w:hAnsi="Arial" w:cs="Arial"/>
                <w:sz w:val="18"/>
              </w:rPr>
            </w:pPr>
            <w:r w:rsidRPr="00C40FD5">
              <w:rPr>
                <w:rFonts w:ascii="Arial" w:hAnsi="Arial" w:cs="Arial"/>
                <w:sz w:val="18"/>
              </w:rPr>
              <w:t>CGMS</w:t>
            </w:r>
          </w:p>
        </w:tc>
        <w:tc>
          <w:tcPr>
            <w:tcW w:w="815" w:type="dxa"/>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708" w:type="dxa"/>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567" w:type="dxa"/>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709" w:type="dxa"/>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1211" w:type="dxa"/>
            <w:gridSpan w:val="2"/>
          </w:tcPr>
          <w:p w:rsidR="00282F1D" w:rsidRPr="00C40FD5" w:rsidRDefault="00282F1D" w:rsidP="00C40FD5">
            <w:pPr>
              <w:pStyle w:val="Tabletext"/>
              <w:jc w:val="center"/>
              <w:rPr>
                <w:rFonts w:ascii="Arial" w:hAnsi="Arial" w:cs="Arial"/>
                <w:sz w:val="18"/>
              </w:rPr>
            </w:pPr>
            <w:r w:rsidRPr="00C40FD5">
              <w:rPr>
                <w:rFonts w:ascii="Arial" w:hAnsi="Arial" w:cs="Arial"/>
                <w:sz w:val="18"/>
              </w:rPr>
              <w:t>EFC</w:t>
            </w:r>
          </w:p>
        </w:tc>
      </w:tr>
      <w:tr w:rsidR="00282F1D" w:rsidRPr="00C40FD5" w:rsidTr="00655D0C">
        <w:trPr>
          <w:cantSplit/>
          <w:trHeight w:val="300"/>
          <w:jc w:val="center"/>
        </w:trPr>
        <w:tc>
          <w:tcPr>
            <w:tcW w:w="766" w:type="dxa"/>
            <w:vAlign w:val="center"/>
          </w:tcPr>
          <w:p w:rsidR="00282F1D" w:rsidRPr="00C40FD5" w:rsidRDefault="00282F1D" w:rsidP="00C40FD5">
            <w:pPr>
              <w:pStyle w:val="Tabletext"/>
              <w:jc w:val="center"/>
              <w:rPr>
                <w:rFonts w:ascii="Arial" w:hAnsi="Arial" w:cs="Arial"/>
                <w:sz w:val="18"/>
              </w:rPr>
            </w:pPr>
            <w:r w:rsidRPr="00C40FD5">
              <w:rPr>
                <w:rFonts w:ascii="Arial" w:hAnsi="Arial" w:cs="Arial"/>
                <w:sz w:val="18"/>
              </w:rPr>
              <w:t>PC2</w:t>
            </w:r>
          </w:p>
        </w:tc>
        <w:tc>
          <w:tcPr>
            <w:tcW w:w="656" w:type="dxa"/>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REC</w:t>
            </w:r>
            <w:r w:rsidRPr="00C40FD5">
              <w:rPr>
                <w:rFonts w:ascii="Arial" w:hAnsi="Arial" w:cs="Arial"/>
                <w:sz w:val="18"/>
              </w:rPr>
              <w:br/>
              <w:t>ST</w:t>
            </w:r>
          </w:p>
        </w:tc>
        <w:tc>
          <w:tcPr>
            <w:tcW w:w="656" w:type="dxa"/>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REC</w:t>
            </w:r>
            <w:r w:rsidRPr="00C40FD5">
              <w:rPr>
                <w:rFonts w:ascii="Arial" w:hAnsi="Arial" w:cs="Arial"/>
                <w:sz w:val="18"/>
              </w:rPr>
              <w:br/>
              <w:t>END</w:t>
            </w:r>
          </w:p>
        </w:tc>
        <w:tc>
          <w:tcPr>
            <w:tcW w:w="815" w:type="dxa"/>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FADE</w:t>
            </w:r>
            <w:r w:rsidRPr="00C40FD5">
              <w:rPr>
                <w:rFonts w:ascii="Arial" w:hAnsi="Arial" w:cs="Arial"/>
                <w:sz w:val="18"/>
              </w:rPr>
              <w:br/>
              <w:t>ST</w:t>
            </w:r>
          </w:p>
        </w:tc>
        <w:tc>
          <w:tcPr>
            <w:tcW w:w="708" w:type="dxa"/>
            <w:vAlign w:val="bottom"/>
          </w:tcPr>
          <w:p w:rsidR="00282F1D" w:rsidRPr="00C40FD5" w:rsidRDefault="00282F1D" w:rsidP="00C40FD5">
            <w:pPr>
              <w:pStyle w:val="Tabletext"/>
              <w:jc w:val="center"/>
              <w:rPr>
                <w:rFonts w:ascii="Arial" w:hAnsi="Arial" w:cs="Arial"/>
                <w:sz w:val="18"/>
              </w:rPr>
            </w:pPr>
            <w:r w:rsidRPr="00C40FD5">
              <w:rPr>
                <w:rFonts w:ascii="Arial" w:hAnsi="Arial" w:cs="Arial"/>
                <w:sz w:val="18"/>
              </w:rPr>
              <w:t>FADE</w:t>
            </w:r>
            <w:r w:rsidRPr="00C40FD5">
              <w:rPr>
                <w:rFonts w:ascii="Arial" w:hAnsi="Arial" w:cs="Arial"/>
                <w:sz w:val="18"/>
              </w:rPr>
              <w:br/>
              <w:t>END</w:t>
            </w:r>
          </w:p>
        </w:tc>
        <w:tc>
          <w:tcPr>
            <w:tcW w:w="567" w:type="dxa"/>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709" w:type="dxa"/>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567" w:type="dxa"/>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644" w:type="dxa"/>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r>
      <w:tr w:rsidR="00282F1D" w:rsidRPr="00C40FD5" w:rsidTr="00655D0C">
        <w:trPr>
          <w:cantSplit/>
          <w:trHeight w:val="300"/>
          <w:jc w:val="center"/>
        </w:trPr>
        <w:tc>
          <w:tcPr>
            <w:tcW w:w="766" w:type="dxa"/>
            <w:vAlign w:val="center"/>
          </w:tcPr>
          <w:p w:rsidR="00282F1D" w:rsidRPr="00C40FD5" w:rsidRDefault="00282F1D" w:rsidP="00C40FD5">
            <w:pPr>
              <w:pStyle w:val="Tabletext"/>
              <w:jc w:val="center"/>
              <w:rPr>
                <w:rFonts w:ascii="Arial" w:hAnsi="Arial" w:cs="Arial"/>
                <w:sz w:val="18"/>
              </w:rPr>
            </w:pPr>
            <w:r w:rsidRPr="00C40FD5">
              <w:rPr>
                <w:rFonts w:ascii="Arial" w:hAnsi="Arial" w:cs="Arial"/>
                <w:sz w:val="18"/>
              </w:rPr>
              <w:t>PC3</w:t>
            </w:r>
          </w:p>
        </w:tc>
        <w:tc>
          <w:tcPr>
            <w:tcW w:w="656" w:type="dxa"/>
          </w:tcPr>
          <w:p w:rsidR="00282F1D" w:rsidRPr="00C40FD5" w:rsidRDefault="00282F1D" w:rsidP="00C40FD5">
            <w:pPr>
              <w:pStyle w:val="Tabletext"/>
              <w:jc w:val="center"/>
              <w:rPr>
                <w:rFonts w:ascii="Arial" w:hAnsi="Arial" w:cs="Arial"/>
                <w:sz w:val="18"/>
              </w:rPr>
            </w:pPr>
            <w:r w:rsidRPr="00C40FD5">
              <w:rPr>
                <w:rFonts w:ascii="Arial" w:hAnsi="Arial" w:cs="Arial"/>
                <w:sz w:val="18"/>
              </w:rPr>
              <w:t>DRF</w:t>
            </w:r>
          </w:p>
        </w:tc>
        <w:tc>
          <w:tcPr>
            <w:tcW w:w="4666" w:type="dxa"/>
            <w:gridSpan w:val="7"/>
          </w:tcPr>
          <w:p w:rsidR="00282F1D" w:rsidRPr="00C40FD5" w:rsidRDefault="00282F1D" w:rsidP="00C40FD5">
            <w:pPr>
              <w:pStyle w:val="Tabletext"/>
              <w:jc w:val="center"/>
              <w:rPr>
                <w:rFonts w:ascii="Arial" w:hAnsi="Arial" w:cs="Arial"/>
                <w:sz w:val="18"/>
              </w:rPr>
            </w:pPr>
            <w:r w:rsidRPr="00C40FD5">
              <w:rPr>
                <w:rFonts w:ascii="Arial" w:hAnsi="Arial" w:cs="Arial"/>
                <w:sz w:val="18"/>
              </w:rPr>
              <w:t>SPEED</w:t>
            </w:r>
          </w:p>
        </w:tc>
      </w:tr>
      <w:tr w:rsidR="00282F1D" w:rsidRPr="00C40FD5" w:rsidTr="00655D0C">
        <w:trPr>
          <w:cantSplit/>
          <w:trHeight w:val="300"/>
          <w:jc w:val="center"/>
        </w:trPr>
        <w:tc>
          <w:tcPr>
            <w:tcW w:w="766" w:type="dxa"/>
            <w:vAlign w:val="center"/>
          </w:tcPr>
          <w:p w:rsidR="00282F1D" w:rsidRPr="00C40FD5" w:rsidRDefault="00282F1D" w:rsidP="00C40FD5">
            <w:pPr>
              <w:pStyle w:val="Tabletext"/>
              <w:jc w:val="center"/>
              <w:rPr>
                <w:rFonts w:ascii="Arial" w:hAnsi="Arial" w:cs="Arial"/>
                <w:sz w:val="18"/>
              </w:rPr>
            </w:pPr>
            <w:r w:rsidRPr="00C40FD5">
              <w:rPr>
                <w:rFonts w:ascii="Arial" w:hAnsi="Arial" w:cs="Arial"/>
                <w:sz w:val="18"/>
              </w:rPr>
              <w:t>PC4</w:t>
            </w:r>
          </w:p>
        </w:tc>
        <w:tc>
          <w:tcPr>
            <w:tcW w:w="656" w:type="dxa"/>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656" w:type="dxa"/>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815" w:type="dxa"/>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708" w:type="dxa"/>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567" w:type="dxa"/>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709" w:type="dxa"/>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567" w:type="dxa"/>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c>
          <w:tcPr>
            <w:tcW w:w="644" w:type="dxa"/>
          </w:tcPr>
          <w:p w:rsidR="00282F1D" w:rsidRPr="00C40FD5" w:rsidRDefault="00282F1D" w:rsidP="00C40FD5">
            <w:pPr>
              <w:pStyle w:val="Tabletext"/>
              <w:jc w:val="center"/>
              <w:rPr>
                <w:rFonts w:ascii="Arial" w:hAnsi="Arial" w:cs="Arial"/>
                <w:sz w:val="18"/>
              </w:rPr>
            </w:pPr>
            <w:r w:rsidRPr="00C40FD5">
              <w:rPr>
                <w:rFonts w:ascii="Arial" w:hAnsi="Arial" w:cs="Arial"/>
                <w:sz w:val="18"/>
              </w:rPr>
              <w:t>Res</w:t>
            </w:r>
          </w:p>
        </w:tc>
      </w:tr>
    </w:tbl>
    <w:p w:rsidR="00282F1D" w:rsidRPr="00B040B9" w:rsidRDefault="00282F1D" w:rsidP="00282F1D">
      <w:pPr>
        <w:pStyle w:val="Tablefin"/>
        <w:rPr>
          <w:lang w:val="es-ES_tradnl"/>
        </w:rPr>
      </w:pPr>
    </w:p>
    <w:p w:rsidR="00282F1D" w:rsidRPr="00AF650E" w:rsidRDefault="00282F1D" w:rsidP="00282F1D">
      <w:pPr>
        <w:spacing w:before="0"/>
        <w:ind w:firstLine="720"/>
        <w:outlineLvl w:val="0"/>
        <w:rPr>
          <w:rFonts w:ascii="Arial" w:hAnsi="Arial"/>
          <w:sz w:val="20"/>
          <w:lang w:val="es-ES_tradnl"/>
        </w:rPr>
      </w:pPr>
      <w:r w:rsidRPr="00AF650E">
        <w:rPr>
          <w:rFonts w:ascii="Arial" w:hAnsi="Arial"/>
          <w:sz w:val="20"/>
          <w:lang w:val="es-ES_tradnl"/>
        </w:rPr>
        <w:t xml:space="preserve">CGMS:  Sistema de gestión de generación de copia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0 0 b = Copia libre</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Otro = Reservado</w:t>
      </w:r>
    </w:p>
    <w:p w:rsidR="00282F1D" w:rsidRPr="00AF650E" w:rsidRDefault="00282F1D" w:rsidP="00282F1D">
      <w:pPr>
        <w:spacing w:before="0"/>
        <w:rPr>
          <w:rFonts w:ascii="Arial" w:hAnsi="Arial"/>
          <w:sz w:val="20"/>
          <w:lang w:val="es-ES_tradnl"/>
        </w:rPr>
      </w:pPr>
    </w:p>
    <w:p w:rsidR="00282F1D" w:rsidRPr="00AF650E" w:rsidRDefault="00282F1D" w:rsidP="00282F1D">
      <w:pPr>
        <w:spacing w:before="0"/>
        <w:ind w:firstLine="720"/>
        <w:outlineLvl w:val="0"/>
        <w:rPr>
          <w:rFonts w:ascii="Arial" w:hAnsi="Arial"/>
          <w:sz w:val="20"/>
          <w:lang w:val="es-ES_tradnl"/>
        </w:rPr>
      </w:pPr>
      <w:r w:rsidRPr="00AF650E">
        <w:rPr>
          <w:rFonts w:ascii="Arial" w:hAnsi="Arial"/>
          <w:sz w:val="20"/>
          <w:lang w:val="es-ES_tradnl"/>
        </w:rPr>
        <w:t xml:space="preserve">EFC:  Bandera de canal de audio con énfasis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 xml:space="preserve">0 0 b = Énfasis desactivado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0 1 b = Énfasis activado</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Otro = Reservado</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EFC se fijará para cada bloque de audio.</w:t>
      </w:r>
    </w:p>
    <w:p w:rsidR="00282F1D" w:rsidRPr="00AF650E" w:rsidRDefault="00282F1D" w:rsidP="00282F1D">
      <w:pPr>
        <w:spacing w:before="0"/>
        <w:rPr>
          <w:rFonts w:ascii="Arial" w:hAnsi="Arial"/>
          <w:sz w:val="20"/>
          <w:lang w:val="es-ES_tradnl"/>
        </w:rPr>
      </w:pPr>
    </w:p>
    <w:p w:rsidR="00282F1D" w:rsidRPr="00AF650E" w:rsidRDefault="00282F1D" w:rsidP="00282F1D">
      <w:pPr>
        <w:spacing w:before="0"/>
        <w:ind w:firstLine="720"/>
        <w:outlineLvl w:val="0"/>
        <w:rPr>
          <w:rFonts w:ascii="Arial" w:hAnsi="Arial"/>
          <w:sz w:val="20"/>
          <w:lang w:val="es-ES_tradnl"/>
        </w:rPr>
      </w:pPr>
      <w:r w:rsidRPr="00AF650E">
        <w:rPr>
          <w:rFonts w:ascii="Arial" w:hAnsi="Arial"/>
          <w:sz w:val="20"/>
          <w:lang w:val="es-ES_tradnl"/>
        </w:rPr>
        <w:t>REC ST:  Punto inicial de la grabación</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0 = Punto inicial de la grabación</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 xml:space="preserve">1 = No es el punto inicial de la grabación </w:t>
      </w:r>
    </w:p>
    <w:p w:rsidR="00282F1D" w:rsidRPr="00AF650E" w:rsidRDefault="00282F1D" w:rsidP="00282F1D">
      <w:pPr>
        <w:spacing w:before="0"/>
        <w:ind w:left="720"/>
        <w:rPr>
          <w:rFonts w:ascii="Arial" w:hAnsi="Arial"/>
          <w:sz w:val="20"/>
          <w:lang w:val="es-ES_tradnl"/>
        </w:rPr>
      </w:pPr>
      <w:r w:rsidRPr="00AF650E">
        <w:rPr>
          <w:rFonts w:ascii="Arial" w:hAnsi="Arial"/>
          <w:sz w:val="20"/>
          <w:lang w:val="es-ES_tradnl"/>
        </w:rPr>
        <w:t>En la trama de inicio de la grabación, REC ST se pone a cero durante un bloque de audio que tenga 5 ó 6 secuencias DIF por cada canal de audio.</w:t>
      </w:r>
    </w:p>
    <w:p w:rsidR="00282F1D" w:rsidRPr="00AF650E" w:rsidRDefault="00282F1D" w:rsidP="00282F1D">
      <w:pPr>
        <w:spacing w:before="0"/>
        <w:rPr>
          <w:rFonts w:ascii="Arial" w:hAnsi="Arial"/>
          <w:sz w:val="20"/>
          <w:lang w:val="es-ES_tradnl"/>
        </w:rPr>
      </w:pPr>
    </w:p>
    <w:p w:rsidR="00282F1D" w:rsidRPr="00AF650E" w:rsidRDefault="00282F1D" w:rsidP="00282F1D">
      <w:pPr>
        <w:spacing w:before="0"/>
        <w:ind w:firstLine="720"/>
        <w:outlineLvl w:val="0"/>
        <w:rPr>
          <w:rFonts w:ascii="Arial" w:hAnsi="Arial"/>
          <w:sz w:val="20"/>
          <w:lang w:val="es-ES_tradnl"/>
        </w:rPr>
      </w:pPr>
      <w:r w:rsidRPr="00AF650E">
        <w:rPr>
          <w:rFonts w:ascii="Arial" w:hAnsi="Arial"/>
          <w:sz w:val="20"/>
          <w:lang w:val="es-ES_tradnl"/>
        </w:rPr>
        <w:t xml:space="preserve">REC END:  Punto de fin de la grabación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0 = Punto de fin de la grabación</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1 = No es el punto de fin de la grabación</w:t>
      </w:r>
    </w:p>
    <w:p w:rsidR="00282F1D" w:rsidRPr="00AF650E" w:rsidRDefault="00282F1D" w:rsidP="00282F1D">
      <w:pPr>
        <w:rPr>
          <w:lang w:val="es-ES_tradnl"/>
        </w:rPr>
      </w:pPr>
      <w:r w:rsidRPr="00AF650E">
        <w:rPr>
          <w:lang w:val="es-ES_tradnl"/>
        </w:rPr>
        <w:t>En la última trama de la grabación, REC END se pone a cero durante un bloque de audio que tenga 5 ó 6 secuencias DIF por cada canal de audio.</w:t>
      </w:r>
    </w:p>
    <w:p w:rsidR="00282F1D" w:rsidRPr="00AF650E" w:rsidRDefault="00282F1D" w:rsidP="00282F1D">
      <w:pPr>
        <w:ind w:firstLine="720"/>
        <w:outlineLvl w:val="0"/>
        <w:rPr>
          <w:rFonts w:ascii="Arial" w:hAnsi="Arial"/>
          <w:sz w:val="20"/>
          <w:lang w:val="es-ES_tradnl"/>
        </w:rPr>
      </w:pPr>
      <w:r w:rsidRPr="00AF650E">
        <w:rPr>
          <w:rFonts w:ascii="Arial" w:hAnsi="Arial"/>
          <w:sz w:val="20"/>
          <w:lang w:val="es-ES_tradnl"/>
        </w:rPr>
        <w:t xml:space="preserve">FADE ST:  Variación del nivel de la señal de audio en el </w:t>
      </w:r>
      <w:r w:rsidR="00625CBD">
        <w:rPr>
          <w:rFonts w:ascii="Arial" w:hAnsi="Arial"/>
          <w:sz w:val="20"/>
          <w:lang w:val="es-ES_tradnl"/>
        </w:rPr>
        <w:t>punto de inicio de la grabación</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r>
      <w:r w:rsidRPr="00AF650E">
        <w:rPr>
          <w:rFonts w:ascii="Arial" w:hAnsi="Arial"/>
          <w:sz w:val="20"/>
          <w:lang w:val="es-ES_tradnl"/>
        </w:rPr>
        <w:tab/>
        <w:t>0 = Variación de nivel desactivado</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r>
      <w:r w:rsidRPr="00AF650E">
        <w:rPr>
          <w:rFonts w:ascii="Arial" w:hAnsi="Arial"/>
          <w:sz w:val="20"/>
          <w:lang w:val="es-ES_tradnl"/>
        </w:rPr>
        <w:tab/>
        <w:t>1 = Variación de nivel activado</w:t>
      </w:r>
    </w:p>
    <w:p w:rsidR="00282F1D" w:rsidRPr="00AF650E" w:rsidRDefault="00282F1D" w:rsidP="00625CBD">
      <w:pPr>
        <w:keepLines/>
        <w:spacing w:before="0"/>
        <w:ind w:left="1588" w:hanging="1588"/>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r>
      <w:r w:rsidRPr="00AF650E">
        <w:rPr>
          <w:rFonts w:ascii="Arial" w:hAnsi="Arial"/>
          <w:sz w:val="20"/>
          <w:lang w:val="es-ES_tradnl"/>
        </w:rPr>
        <w:tab/>
        <w:t>La información FADE ST solo es efectiva en la trama de inicio de grabación (REC</w:t>
      </w:r>
      <w:r w:rsidR="00625CBD">
        <w:rPr>
          <w:rFonts w:ascii="Arial" w:hAnsi="Arial"/>
          <w:sz w:val="20"/>
          <w:lang w:val="es-ES_tradnl"/>
        </w:rPr>
        <w:t> </w:t>
      </w:r>
      <w:r w:rsidRPr="00AF650E">
        <w:rPr>
          <w:rFonts w:ascii="Arial" w:hAnsi="Arial"/>
          <w:sz w:val="20"/>
          <w:lang w:val="es-ES_tradnl"/>
        </w:rPr>
        <w:t>ST</w:t>
      </w:r>
      <w:r w:rsidR="00625CBD">
        <w:rPr>
          <w:rFonts w:ascii="Arial" w:hAnsi="Arial"/>
          <w:sz w:val="20"/>
          <w:lang w:val="es-ES_tradnl"/>
        </w:rPr>
        <w:t> </w:t>
      </w:r>
      <w:r w:rsidRPr="00AF650E">
        <w:rPr>
          <w:rFonts w:ascii="Arial" w:hAnsi="Arial"/>
          <w:sz w:val="20"/>
          <w:lang w:val="es-ES_tradnl"/>
        </w:rPr>
        <w:t>=</w:t>
      </w:r>
      <w:r w:rsidR="00625CBD">
        <w:rPr>
          <w:rFonts w:ascii="Arial" w:hAnsi="Arial"/>
          <w:sz w:val="20"/>
          <w:lang w:val="es-ES_tradnl"/>
        </w:rPr>
        <w:t> </w:t>
      </w:r>
      <w:r w:rsidRPr="00AF650E">
        <w:rPr>
          <w:rFonts w:ascii="Arial" w:hAnsi="Arial"/>
          <w:sz w:val="20"/>
          <w:lang w:val="es-ES_tradnl"/>
        </w:rPr>
        <w:t>0). Si FADE ST es 1 en la trama de inicio de grabación, se aumenta progresivamente el nivel de la señal de audio de salida desde la primera señal muestreada de la trama. Si FADE ST es 0 en la trama de inicio de grabación, no se modifica el nivel d</w:t>
      </w:r>
      <w:r w:rsidR="00625CBD">
        <w:rPr>
          <w:rFonts w:ascii="Arial" w:hAnsi="Arial"/>
          <w:sz w:val="20"/>
          <w:lang w:val="es-ES_tradnl"/>
        </w:rPr>
        <w:t>e la señal de audio de salida.</w:t>
      </w:r>
    </w:p>
    <w:p w:rsidR="00282F1D" w:rsidRPr="00AF650E" w:rsidRDefault="00282F1D" w:rsidP="00282F1D">
      <w:pPr>
        <w:spacing w:before="0"/>
        <w:rPr>
          <w:rFonts w:ascii="Arial" w:hAnsi="Arial"/>
          <w:sz w:val="20"/>
          <w:lang w:val="es-ES_tradnl"/>
        </w:rPr>
      </w:pPr>
    </w:p>
    <w:p w:rsidR="00282F1D" w:rsidRPr="00AF650E" w:rsidRDefault="00282F1D" w:rsidP="00282F1D">
      <w:pPr>
        <w:spacing w:before="0"/>
        <w:ind w:firstLine="720"/>
        <w:outlineLvl w:val="0"/>
        <w:rPr>
          <w:rFonts w:ascii="Arial" w:hAnsi="Arial"/>
          <w:sz w:val="20"/>
          <w:lang w:val="es-ES_tradnl"/>
        </w:rPr>
      </w:pPr>
      <w:r w:rsidRPr="00AF650E">
        <w:rPr>
          <w:rFonts w:ascii="Arial" w:hAnsi="Arial"/>
          <w:sz w:val="20"/>
          <w:lang w:val="es-ES_tradnl"/>
        </w:rPr>
        <w:t>FADE END:  Variación del nivel de la señal de audio en</w:t>
      </w:r>
      <w:r w:rsidR="00625CBD">
        <w:rPr>
          <w:rFonts w:ascii="Arial" w:hAnsi="Arial"/>
          <w:sz w:val="20"/>
          <w:lang w:val="es-ES_tradnl"/>
        </w:rPr>
        <w:t xml:space="preserve"> el punto final de la grabación</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r>
      <w:r w:rsidRPr="00AF650E">
        <w:rPr>
          <w:rFonts w:ascii="Arial" w:hAnsi="Arial"/>
          <w:sz w:val="20"/>
          <w:lang w:val="es-ES_tradnl"/>
        </w:rPr>
        <w:tab/>
        <w:t>0 = Variación de nivel desactivado</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r>
      <w:r w:rsidRPr="00AF650E">
        <w:rPr>
          <w:rFonts w:ascii="Arial" w:hAnsi="Arial"/>
          <w:sz w:val="20"/>
          <w:lang w:val="es-ES_tradnl"/>
        </w:rPr>
        <w:tab/>
        <w:t>1 = Variación de nivel activado</w:t>
      </w:r>
    </w:p>
    <w:p w:rsidR="00282F1D" w:rsidRPr="00AF650E" w:rsidRDefault="00282F1D" w:rsidP="00625CBD">
      <w:pPr>
        <w:spacing w:before="0"/>
        <w:ind w:left="1588" w:hanging="1418"/>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r>
      <w:r w:rsidRPr="00AF650E">
        <w:rPr>
          <w:rFonts w:ascii="Arial" w:hAnsi="Arial"/>
          <w:sz w:val="20"/>
          <w:lang w:val="es-ES_tradnl"/>
        </w:rPr>
        <w:tab/>
        <w:t xml:space="preserve">La información </w:t>
      </w:r>
      <w:r w:rsidRPr="00AF650E">
        <w:rPr>
          <w:rFonts w:ascii="Arial" w:hAnsi="Arial"/>
          <w:spacing w:val="-4"/>
          <w:sz w:val="20"/>
          <w:lang w:val="es-ES_tradnl"/>
        </w:rPr>
        <w:t xml:space="preserve">FADE END </w:t>
      </w:r>
      <w:r w:rsidRPr="00AF650E">
        <w:rPr>
          <w:rFonts w:ascii="Arial" w:hAnsi="Arial"/>
          <w:sz w:val="20"/>
          <w:lang w:val="es-ES_tradnl"/>
        </w:rPr>
        <w:t xml:space="preserve">solo es efectiva en la trama de fin de grabación </w:t>
      </w:r>
      <w:r w:rsidRPr="00AF650E">
        <w:rPr>
          <w:rFonts w:ascii="Arial" w:hAnsi="Arial"/>
          <w:spacing w:val="-4"/>
          <w:sz w:val="20"/>
          <w:lang w:val="es-ES_tradnl"/>
        </w:rPr>
        <w:t>(REC</w:t>
      </w:r>
      <w:r w:rsidR="00625CBD">
        <w:rPr>
          <w:rFonts w:ascii="Arial" w:hAnsi="Arial"/>
          <w:spacing w:val="-4"/>
          <w:sz w:val="20"/>
          <w:lang w:val="es-ES_tradnl"/>
        </w:rPr>
        <w:t> </w:t>
      </w:r>
      <w:r w:rsidRPr="00AF650E">
        <w:rPr>
          <w:rFonts w:ascii="Arial" w:hAnsi="Arial"/>
          <w:spacing w:val="-4"/>
          <w:sz w:val="20"/>
          <w:lang w:val="es-ES_tradnl"/>
        </w:rPr>
        <w:t>END</w:t>
      </w:r>
      <w:r w:rsidR="00625CBD">
        <w:rPr>
          <w:rFonts w:ascii="Arial" w:hAnsi="Arial"/>
          <w:spacing w:val="-4"/>
          <w:sz w:val="20"/>
          <w:lang w:val="es-ES_tradnl"/>
        </w:rPr>
        <w:t> </w:t>
      </w:r>
      <w:r w:rsidRPr="00AF650E">
        <w:rPr>
          <w:rFonts w:ascii="Arial" w:hAnsi="Arial"/>
          <w:spacing w:val="-4"/>
          <w:sz w:val="20"/>
          <w:lang w:val="es-ES_tradnl"/>
        </w:rPr>
        <w:t>=</w:t>
      </w:r>
      <w:r w:rsidR="00625CBD">
        <w:rPr>
          <w:rFonts w:ascii="Arial" w:hAnsi="Arial"/>
          <w:spacing w:val="-4"/>
          <w:sz w:val="20"/>
          <w:lang w:val="es-ES_tradnl"/>
        </w:rPr>
        <w:t> </w:t>
      </w:r>
      <w:r w:rsidRPr="00AF650E">
        <w:rPr>
          <w:rFonts w:ascii="Arial" w:hAnsi="Arial"/>
          <w:spacing w:val="-4"/>
          <w:sz w:val="20"/>
          <w:lang w:val="es-ES_tradnl"/>
        </w:rPr>
        <w:t xml:space="preserve">0). </w:t>
      </w:r>
      <w:r w:rsidRPr="00AF650E">
        <w:rPr>
          <w:rFonts w:ascii="Arial" w:hAnsi="Arial"/>
          <w:sz w:val="20"/>
          <w:lang w:val="es-ES_tradnl"/>
        </w:rPr>
        <w:t>Si FADE END es 1 en la trama de fin de grabación, la señal de audio de salida se atenúa progresivamente hasta la última señal muestreada de la trama. Si FADE END es 0 en la trama de fin de grabación, no se modifica la intensidad de la señal de audio de salida.</w:t>
      </w:r>
    </w:p>
    <w:p w:rsidR="00282F1D" w:rsidRPr="00AF650E" w:rsidRDefault="00282F1D" w:rsidP="00282F1D">
      <w:pPr>
        <w:spacing w:before="0"/>
        <w:rPr>
          <w:rFonts w:ascii="Arial" w:hAnsi="Arial"/>
          <w:sz w:val="20"/>
          <w:lang w:val="es-ES_tradnl"/>
        </w:rPr>
      </w:pPr>
    </w:p>
    <w:p w:rsidR="00282F1D" w:rsidRPr="00AF650E" w:rsidRDefault="00625CBD" w:rsidP="00282F1D">
      <w:pPr>
        <w:spacing w:before="0"/>
        <w:ind w:firstLine="720"/>
        <w:outlineLvl w:val="0"/>
        <w:rPr>
          <w:rFonts w:ascii="Arial" w:hAnsi="Arial"/>
          <w:sz w:val="20"/>
          <w:lang w:val="es-ES_tradnl"/>
        </w:rPr>
      </w:pPr>
      <w:r>
        <w:rPr>
          <w:rFonts w:ascii="Arial" w:hAnsi="Arial"/>
          <w:sz w:val="20"/>
          <w:lang w:val="es-ES_tradnl"/>
        </w:rPr>
        <w:t>DRF:  Bandera de sentido</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0 = Sentido inverso</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1 = Sentido directo</w:t>
      </w:r>
    </w:p>
    <w:p w:rsidR="00282F1D" w:rsidRPr="00AF650E" w:rsidRDefault="00282F1D" w:rsidP="00282F1D">
      <w:pPr>
        <w:spacing w:before="0"/>
        <w:rPr>
          <w:rFonts w:ascii="Arial" w:hAnsi="Arial"/>
          <w:sz w:val="20"/>
          <w:lang w:val="es-ES_tradnl"/>
        </w:rPr>
      </w:pPr>
    </w:p>
    <w:p w:rsidR="00282F1D" w:rsidRPr="00AF650E" w:rsidRDefault="00282F1D" w:rsidP="00282F1D">
      <w:pPr>
        <w:pStyle w:val="Header"/>
        <w:ind w:firstLine="720"/>
        <w:jc w:val="both"/>
        <w:outlineLvl w:val="0"/>
        <w:rPr>
          <w:rFonts w:ascii="Arial" w:hAnsi="Arial"/>
          <w:sz w:val="20"/>
          <w:lang w:val="es-ES_tradnl" w:eastAsia="ja-JP"/>
        </w:rPr>
      </w:pPr>
      <w:r w:rsidRPr="00AF650E">
        <w:rPr>
          <w:rFonts w:ascii="Arial" w:hAnsi="Arial"/>
          <w:sz w:val="20"/>
          <w:lang w:val="es-ES_tradnl"/>
        </w:rPr>
        <w:t>SPEED:  Velocidad de reproducción del VTR (véase el Cuadro 21)</w:t>
      </w:r>
    </w:p>
    <w:p w:rsidR="00282F1D" w:rsidRPr="00B040B9" w:rsidRDefault="00282F1D" w:rsidP="00282F1D">
      <w:pPr>
        <w:pStyle w:val="TableNo"/>
      </w:pPr>
      <w:r w:rsidRPr="00B040B9">
        <w:t>CUADRO 21</w:t>
      </w:r>
    </w:p>
    <w:p w:rsidR="00282F1D" w:rsidRPr="00B040B9" w:rsidRDefault="00282F1D" w:rsidP="00282F1D">
      <w:pPr>
        <w:pStyle w:val="Tabletitle"/>
      </w:pPr>
      <w:r w:rsidRPr="00B040B9">
        <w:t xml:space="preserve">Definición del código SPEED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841"/>
        <w:gridCol w:w="1913"/>
        <w:gridCol w:w="1914"/>
      </w:tblGrid>
      <w:tr w:rsidR="00282F1D" w:rsidRPr="00945EBD" w:rsidTr="00655D0C">
        <w:trPr>
          <w:cantSplit/>
          <w:jc w:val="center"/>
        </w:trPr>
        <w:tc>
          <w:tcPr>
            <w:tcW w:w="1841" w:type="dxa"/>
            <w:vMerge w:val="restart"/>
            <w:tcBorders>
              <w:bottom w:val="nil"/>
            </w:tcBorders>
            <w:vAlign w:val="center"/>
          </w:tcPr>
          <w:p w:rsidR="00282F1D" w:rsidRPr="00625CBD" w:rsidRDefault="00282F1D" w:rsidP="00625CBD">
            <w:pPr>
              <w:pStyle w:val="Tablehead"/>
              <w:rPr>
                <w:b w:val="0"/>
                <w:bCs/>
                <w:sz w:val="18"/>
              </w:rPr>
            </w:pPr>
            <w:r w:rsidRPr="00625CBD">
              <w:rPr>
                <w:b w:val="0"/>
                <w:bCs/>
                <w:sz w:val="18"/>
              </w:rPr>
              <w:t>Palabra código</w:t>
            </w:r>
            <w:r w:rsidRPr="00625CBD">
              <w:rPr>
                <w:b w:val="0"/>
                <w:bCs/>
                <w:sz w:val="18"/>
              </w:rPr>
              <w:br/>
              <w:t>MSB       LSB</w:t>
            </w:r>
          </w:p>
        </w:tc>
        <w:tc>
          <w:tcPr>
            <w:tcW w:w="3827" w:type="dxa"/>
            <w:gridSpan w:val="2"/>
            <w:vAlign w:val="center"/>
          </w:tcPr>
          <w:p w:rsidR="00282F1D" w:rsidRPr="00625CBD" w:rsidRDefault="00282F1D" w:rsidP="00625CBD">
            <w:pPr>
              <w:pStyle w:val="Tablehead"/>
              <w:rPr>
                <w:b w:val="0"/>
                <w:bCs/>
                <w:sz w:val="18"/>
                <w:lang w:val="es-ES_tradnl"/>
              </w:rPr>
            </w:pPr>
            <w:r w:rsidRPr="00625CBD">
              <w:rPr>
                <w:b w:val="0"/>
                <w:bCs/>
                <w:sz w:val="18"/>
                <w:lang w:val="es-ES_tradnl"/>
              </w:rPr>
              <w:t>Velocidad de reproducción del VTR</w:t>
            </w:r>
          </w:p>
        </w:tc>
      </w:tr>
      <w:tr w:rsidR="00282F1D" w:rsidRPr="00625CBD" w:rsidTr="00655D0C">
        <w:trPr>
          <w:cantSplit/>
          <w:jc w:val="center"/>
        </w:trPr>
        <w:tc>
          <w:tcPr>
            <w:tcW w:w="1841" w:type="dxa"/>
            <w:vMerge/>
            <w:tcBorders>
              <w:bottom w:val="single" w:sz="6" w:space="0" w:color="auto"/>
            </w:tcBorders>
          </w:tcPr>
          <w:p w:rsidR="00282F1D" w:rsidRPr="00625CBD" w:rsidRDefault="00282F1D" w:rsidP="00625CBD">
            <w:pPr>
              <w:pStyle w:val="Tablehead"/>
              <w:rPr>
                <w:b w:val="0"/>
                <w:bCs/>
                <w:sz w:val="18"/>
                <w:lang w:val="es-ES_tradnl"/>
              </w:rPr>
            </w:pPr>
          </w:p>
        </w:tc>
        <w:tc>
          <w:tcPr>
            <w:tcW w:w="1913" w:type="dxa"/>
            <w:vAlign w:val="center"/>
          </w:tcPr>
          <w:p w:rsidR="00282F1D" w:rsidRPr="00625CBD" w:rsidRDefault="00282F1D" w:rsidP="00625CBD">
            <w:pPr>
              <w:pStyle w:val="Tablehead"/>
              <w:rPr>
                <w:b w:val="0"/>
                <w:bCs/>
                <w:sz w:val="18"/>
              </w:rPr>
            </w:pPr>
            <w:r w:rsidRPr="00625CBD">
              <w:rPr>
                <w:b w:val="0"/>
                <w:bCs/>
                <w:sz w:val="18"/>
              </w:rPr>
              <w:t>Sistemas de 60 Hz</w:t>
            </w:r>
          </w:p>
        </w:tc>
        <w:tc>
          <w:tcPr>
            <w:tcW w:w="1914" w:type="dxa"/>
            <w:vAlign w:val="center"/>
          </w:tcPr>
          <w:p w:rsidR="00282F1D" w:rsidRPr="00625CBD" w:rsidRDefault="00282F1D" w:rsidP="00625CBD">
            <w:pPr>
              <w:pStyle w:val="Tablehead"/>
              <w:rPr>
                <w:b w:val="0"/>
                <w:bCs/>
                <w:sz w:val="18"/>
              </w:rPr>
            </w:pPr>
            <w:r w:rsidRPr="00625CBD">
              <w:rPr>
                <w:b w:val="0"/>
                <w:bCs/>
                <w:sz w:val="18"/>
              </w:rPr>
              <w:t>Sistemas de 50 Hz</w:t>
            </w:r>
          </w:p>
        </w:tc>
      </w:tr>
      <w:tr w:rsidR="00282F1D" w:rsidRPr="00B040B9" w:rsidTr="00655D0C">
        <w:trPr>
          <w:cantSplit/>
          <w:jc w:val="center"/>
        </w:trPr>
        <w:tc>
          <w:tcPr>
            <w:tcW w:w="1841" w:type="dxa"/>
            <w:vAlign w:val="bottom"/>
          </w:tcPr>
          <w:p w:rsidR="00282F1D" w:rsidRPr="00C40FD5" w:rsidRDefault="00282F1D" w:rsidP="00C40FD5">
            <w:pPr>
              <w:pStyle w:val="Tabletext"/>
              <w:jc w:val="center"/>
              <w:rPr>
                <w:rFonts w:eastAsia="MS PMincho"/>
                <w:sz w:val="18"/>
              </w:rPr>
            </w:pPr>
            <w:r w:rsidRPr="00C40FD5">
              <w:rPr>
                <w:rFonts w:eastAsia="MS PMincho"/>
                <w:sz w:val="18"/>
              </w:rPr>
              <w:t>0000000</w:t>
            </w:r>
          </w:p>
        </w:tc>
        <w:tc>
          <w:tcPr>
            <w:tcW w:w="1913" w:type="dxa"/>
            <w:vAlign w:val="bottom"/>
          </w:tcPr>
          <w:p w:rsidR="00282F1D" w:rsidRPr="00C40FD5" w:rsidRDefault="00282F1D" w:rsidP="00C40FD5">
            <w:pPr>
              <w:pStyle w:val="Tabletext"/>
              <w:jc w:val="center"/>
              <w:rPr>
                <w:rFonts w:eastAsia="MS PMincho"/>
                <w:sz w:val="18"/>
              </w:rPr>
            </w:pPr>
            <w:r w:rsidRPr="00C40FD5">
              <w:rPr>
                <w:rFonts w:eastAsia="MS PMincho"/>
                <w:sz w:val="18"/>
              </w:rPr>
              <w:t>0/120 (=0)</w:t>
            </w:r>
          </w:p>
        </w:tc>
        <w:tc>
          <w:tcPr>
            <w:tcW w:w="1914" w:type="dxa"/>
            <w:vAlign w:val="bottom"/>
          </w:tcPr>
          <w:p w:rsidR="00282F1D" w:rsidRPr="00C40FD5" w:rsidRDefault="00282F1D" w:rsidP="00C40FD5">
            <w:pPr>
              <w:pStyle w:val="Tabletext"/>
              <w:jc w:val="center"/>
              <w:rPr>
                <w:rFonts w:eastAsia="MS PMincho"/>
                <w:sz w:val="18"/>
              </w:rPr>
            </w:pPr>
            <w:r w:rsidRPr="00C40FD5">
              <w:rPr>
                <w:rFonts w:eastAsia="MS PMincho"/>
                <w:sz w:val="18"/>
              </w:rPr>
              <w:t>0/100 (=0)</w:t>
            </w:r>
          </w:p>
        </w:tc>
      </w:tr>
      <w:tr w:rsidR="00282F1D" w:rsidRPr="00B040B9" w:rsidTr="00655D0C">
        <w:trPr>
          <w:cantSplit/>
          <w:jc w:val="center"/>
        </w:trPr>
        <w:tc>
          <w:tcPr>
            <w:tcW w:w="1841" w:type="dxa"/>
            <w:vAlign w:val="bottom"/>
          </w:tcPr>
          <w:p w:rsidR="00282F1D" w:rsidRPr="00C40FD5" w:rsidRDefault="00282F1D" w:rsidP="00C40FD5">
            <w:pPr>
              <w:pStyle w:val="Tabletext"/>
              <w:jc w:val="center"/>
              <w:rPr>
                <w:rFonts w:eastAsia="MS PMincho"/>
                <w:sz w:val="18"/>
              </w:rPr>
            </w:pPr>
            <w:r w:rsidRPr="00C40FD5">
              <w:rPr>
                <w:rFonts w:eastAsia="MS PMincho"/>
                <w:sz w:val="18"/>
              </w:rPr>
              <w:t>0000001</w:t>
            </w:r>
          </w:p>
        </w:tc>
        <w:tc>
          <w:tcPr>
            <w:tcW w:w="1913" w:type="dxa"/>
            <w:vAlign w:val="bottom"/>
          </w:tcPr>
          <w:p w:rsidR="00282F1D" w:rsidRPr="00C40FD5" w:rsidRDefault="00282F1D" w:rsidP="00C40FD5">
            <w:pPr>
              <w:pStyle w:val="Tabletext"/>
              <w:jc w:val="center"/>
              <w:rPr>
                <w:rFonts w:eastAsia="MS PMincho"/>
                <w:sz w:val="18"/>
              </w:rPr>
            </w:pPr>
            <w:r w:rsidRPr="00C40FD5">
              <w:rPr>
                <w:rFonts w:eastAsia="MS PMincho"/>
                <w:sz w:val="18"/>
              </w:rPr>
              <w:t>1/120</w:t>
            </w:r>
          </w:p>
        </w:tc>
        <w:tc>
          <w:tcPr>
            <w:tcW w:w="1914" w:type="dxa"/>
            <w:vAlign w:val="bottom"/>
          </w:tcPr>
          <w:p w:rsidR="00282F1D" w:rsidRPr="00C40FD5" w:rsidRDefault="00282F1D" w:rsidP="00C40FD5">
            <w:pPr>
              <w:pStyle w:val="Tabletext"/>
              <w:jc w:val="center"/>
              <w:rPr>
                <w:rFonts w:eastAsia="MS PMincho"/>
                <w:sz w:val="18"/>
              </w:rPr>
            </w:pPr>
            <w:r w:rsidRPr="00C40FD5">
              <w:rPr>
                <w:rFonts w:eastAsia="MS PMincho"/>
                <w:sz w:val="18"/>
              </w:rPr>
              <w:t>1/100</w:t>
            </w:r>
          </w:p>
        </w:tc>
      </w:tr>
      <w:tr w:rsidR="00282F1D" w:rsidRPr="00B040B9" w:rsidTr="00655D0C">
        <w:trPr>
          <w:cantSplit/>
          <w:jc w:val="center"/>
        </w:trPr>
        <w:tc>
          <w:tcPr>
            <w:tcW w:w="1841" w:type="dxa"/>
            <w:vAlign w:val="bottom"/>
          </w:tcPr>
          <w:p w:rsidR="00282F1D" w:rsidRPr="00C40FD5" w:rsidRDefault="00282F1D" w:rsidP="00C40FD5">
            <w:pPr>
              <w:pStyle w:val="Tabletext"/>
              <w:jc w:val="center"/>
              <w:rPr>
                <w:rFonts w:eastAsia="MS PMincho"/>
                <w:sz w:val="18"/>
              </w:rPr>
            </w:pPr>
            <w:r w:rsidRPr="00C40FD5">
              <w:rPr>
                <w:rFonts w:eastAsia="MS PMincho"/>
                <w:sz w:val="18"/>
              </w:rPr>
              <w:t>:</w:t>
            </w:r>
          </w:p>
        </w:tc>
        <w:tc>
          <w:tcPr>
            <w:tcW w:w="1913" w:type="dxa"/>
            <w:vAlign w:val="bottom"/>
          </w:tcPr>
          <w:p w:rsidR="00282F1D" w:rsidRPr="00C40FD5" w:rsidRDefault="00282F1D" w:rsidP="00C40FD5">
            <w:pPr>
              <w:pStyle w:val="Tabletext"/>
              <w:jc w:val="center"/>
              <w:rPr>
                <w:rFonts w:eastAsia="MS PMincho"/>
                <w:sz w:val="18"/>
              </w:rPr>
            </w:pPr>
            <w:r w:rsidRPr="00C40FD5">
              <w:rPr>
                <w:rFonts w:eastAsia="MS PMincho"/>
                <w:sz w:val="18"/>
              </w:rPr>
              <w:t>:</w:t>
            </w:r>
          </w:p>
        </w:tc>
        <w:tc>
          <w:tcPr>
            <w:tcW w:w="1914" w:type="dxa"/>
            <w:vAlign w:val="bottom"/>
          </w:tcPr>
          <w:p w:rsidR="00282F1D" w:rsidRPr="00C40FD5" w:rsidRDefault="00282F1D" w:rsidP="00C40FD5">
            <w:pPr>
              <w:pStyle w:val="Tabletext"/>
              <w:jc w:val="center"/>
              <w:rPr>
                <w:rFonts w:eastAsia="MS PMincho"/>
                <w:sz w:val="18"/>
              </w:rPr>
            </w:pPr>
            <w:r w:rsidRPr="00C40FD5">
              <w:rPr>
                <w:rFonts w:eastAsia="MS PMincho"/>
                <w:sz w:val="18"/>
              </w:rPr>
              <w:t>:</w:t>
            </w:r>
          </w:p>
        </w:tc>
      </w:tr>
      <w:tr w:rsidR="00282F1D" w:rsidRPr="00B040B9" w:rsidTr="00655D0C">
        <w:trPr>
          <w:cantSplit/>
          <w:jc w:val="center"/>
        </w:trPr>
        <w:tc>
          <w:tcPr>
            <w:tcW w:w="1841" w:type="dxa"/>
            <w:vAlign w:val="bottom"/>
          </w:tcPr>
          <w:p w:rsidR="00282F1D" w:rsidRPr="00C40FD5" w:rsidRDefault="00282F1D" w:rsidP="00C40FD5">
            <w:pPr>
              <w:pStyle w:val="Tabletext"/>
              <w:jc w:val="center"/>
              <w:rPr>
                <w:rFonts w:eastAsia="MS PMincho"/>
                <w:sz w:val="18"/>
              </w:rPr>
            </w:pPr>
            <w:r w:rsidRPr="00C40FD5">
              <w:rPr>
                <w:rFonts w:eastAsia="MS PMincho"/>
                <w:sz w:val="18"/>
              </w:rPr>
              <w:t>1100100</w:t>
            </w:r>
          </w:p>
        </w:tc>
        <w:tc>
          <w:tcPr>
            <w:tcW w:w="1913" w:type="dxa"/>
            <w:vAlign w:val="bottom"/>
          </w:tcPr>
          <w:p w:rsidR="00282F1D" w:rsidRPr="00C40FD5" w:rsidRDefault="00282F1D" w:rsidP="00C40FD5">
            <w:pPr>
              <w:pStyle w:val="Tabletext"/>
              <w:jc w:val="center"/>
              <w:rPr>
                <w:rFonts w:eastAsia="MS PMincho"/>
                <w:sz w:val="18"/>
              </w:rPr>
            </w:pPr>
            <w:r w:rsidRPr="00C40FD5">
              <w:rPr>
                <w:rFonts w:eastAsia="MS PMincho"/>
                <w:sz w:val="18"/>
              </w:rPr>
              <w:t>100/120</w:t>
            </w:r>
          </w:p>
        </w:tc>
        <w:tc>
          <w:tcPr>
            <w:tcW w:w="1914" w:type="dxa"/>
            <w:vAlign w:val="bottom"/>
          </w:tcPr>
          <w:p w:rsidR="00282F1D" w:rsidRPr="00C40FD5" w:rsidRDefault="00282F1D" w:rsidP="00C40FD5">
            <w:pPr>
              <w:pStyle w:val="Tabletext"/>
              <w:jc w:val="center"/>
              <w:rPr>
                <w:rFonts w:eastAsia="MS PMincho"/>
                <w:sz w:val="18"/>
              </w:rPr>
            </w:pPr>
            <w:r w:rsidRPr="00C40FD5">
              <w:rPr>
                <w:rFonts w:eastAsia="MS PMincho"/>
                <w:sz w:val="18"/>
              </w:rPr>
              <w:t>100/100 (=1)</w:t>
            </w:r>
          </w:p>
        </w:tc>
      </w:tr>
      <w:tr w:rsidR="00282F1D" w:rsidRPr="00B040B9" w:rsidTr="00655D0C">
        <w:trPr>
          <w:cantSplit/>
          <w:jc w:val="center"/>
        </w:trPr>
        <w:tc>
          <w:tcPr>
            <w:tcW w:w="1841" w:type="dxa"/>
            <w:vAlign w:val="bottom"/>
          </w:tcPr>
          <w:p w:rsidR="00282F1D" w:rsidRPr="00C40FD5" w:rsidRDefault="00282F1D" w:rsidP="00C40FD5">
            <w:pPr>
              <w:pStyle w:val="Tabletext"/>
              <w:jc w:val="center"/>
              <w:rPr>
                <w:rFonts w:eastAsia="MS PMincho"/>
                <w:sz w:val="18"/>
              </w:rPr>
            </w:pPr>
            <w:r w:rsidRPr="00C40FD5">
              <w:rPr>
                <w:rFonts w:eastAsia="MS PMincho"/>
                <w:sz w:val="18"/>
              </w:rPr>
              <w:t>:</w:t>
            </w:r>
          </w:p>
        </w:tc>
        <w:tc>
          <w:tcPr>
            <w:tcW w:w="1913" w:type="dxa"/>
            <w:vAlign w:val="bottom"/>
          </w:tcPr>
          <w:p w:rsidR="00282F1D" w:rsidRPr="00C40FD5" w:rsidRDefault="00282F1D" w:rsidP="00C40FD5">
            <w:pPr>
              <w:pStyle w:val="Tabletext"/>
              <w:jc w:val="center"/>
              <w:rPr>
                <w:rFonts w:eastAsia="MS PMincho"/>
                <w:sz w:val="18"/>
              </w:rPr>
            </w:pPr>
            <w:r w:rsidRPr="00C40FD5">
              <w:rPr>
                <w:rFonts w:eastAsia="MS PMincho"/>
                <w:sz w:val="18"/>
              </w:rPr>
              <w:t>:</w:t>
            </w:r>
          </w:p>
        </w:tc>
        <w:tc>
          <w:tcPr>
            <w:tcW w:w="1914" w:type="dxa"/>
            <w:vAlign w:val="bottom"/>
          </w:tcPr>
          <w:p w:rsidR="00282F1D" w:rsidRPr="00C40FD5" w:rsidRDefault="00282F1D" w:rsidP="00C40FD5">
            <w:pPr>
              <w:pStyle w:val="Tabletext"/>
              <w:jc w:val="center"/>
              <w:rPr>
                <w:rFonts w:eastAsia="MS PMincho"/>
                <w:sz w:val="18"/>
              </w:rPr>
            </w:pPr>
            <w:r w:rsidRPr="00C40FD5">
              <w:rPr>
                <w:rFonts w:eastAsia="MS PMincho"/>
                <w:sz w:val="18"/>
              </w:rPr>
              <w:t>Reservado</w:t>
            </w:r>
          </w:p>
        </w:tc>
      </w:tr>
      <w:tr w:rsidR="00282F1D" w:rsidRPr="00B040B9" w:rsidTr="00655D0C">
        <w:trPr>
          <w:cantSplit/>
          <w:jc w:val="center"/>
        </w:trPr>
        <w:tc>
          <w:tcPr>
            <w:tcW w:w="1841" w:type="dxa"/>
            <w:vAlign w:val="bottom"/>
          </w:tcPr>
          <w:p w:rsidR="00282F1D" w:rsidRPr="00C40FD5" w:rsidRDefault="00282F1D" w:rsidP="00C40FD5">
            <w:pPr>
              <w:pStyle w:val="Tabletext"/>
              <w:jc w:val="center"/>
              <w:rPr>
                <w:rFonts w:eastAsia="MS PMincho"/>
                <w:sz w:val="18"/>
              </w:rPr>
            </w:pPr>
            <w:r w:rsidRPr="00C40FD5">
              <w:rPr>
                <w:rFonts w:eastAsia="MS PMincho"/>
                <w:sz w:val="18"/>
              </w:rPr>
              <w:t>1111000</w:t>
            </w:r>
          </w:p>
        </w:tc>
        <w:tc>
          <w:tcPr>
            <w:tcW w:w="1913" w:type="dxa"/>
            <w:vAlign w:val="bottom"/>
          </w:tcPr>
          <w:p w:rsidR="00282F1D" w:rsidRPr="00C40FD5" w:rsidRDefault="00282F1D" w:rsidP="00C40FD5">
            <w:pPr>
              <w:pStyle w:val="Tabletext"/>
              <w:jc w:val="center"/>
              <w:rPr>
                <w:rFonts w:eastAsia="MS PMincho"/>
                <w:sz w:val="18"/>
              </w:rPr>
            </w:pPr>
            <w:r w:rsidRPr="00C40FD5">
              <w:rPr>
                <w:rFonts w:eastAsia="MS PMincho"/>
                <w:sz w:val="18"/>
              </w:rPr>
              <w:t>120/120 (=1)</w:t>
            </w:r>
          </w:p>
        </w:tc>
        <w:tc>
          <w:tcPr>
            <w:tcW w:w="1914" w:type="dxa"/>
            <w:vAlign w:val="bottom"/>
          </w:tcPr>
          <w:p w:rsidR="00282F1D" w:rsidRPr="00C40FD5" w:rsidRDefault="00282F1D" w:rsidP="00C40FD5">
            <w:pPr>
              <w:pStyle w:val="Tabletext"/>
              <w:jc w:val="center"/>
              <w:rPr>
                <w:rFonts w:eastAsia="MS PMincho"/>
                <w:sz w:val="18"/>
              </w:rPr>
            </w:pPr>
            <w:r w:rsidRPr="00C40FD5">
              <w:rPr>
                <w:rFonts w:eastAsia="MS PMincho"/>
                <w:sz w:val="18"/>
              </w:rPr>
              <w:t>Reservado</w:t>
            </w:r>
          </w:p>
        </w:tc>
      </w:tr>
      <w:tr w:rsidR="00282F1D" w:rsidRPr="00B040B9" w:rsidTr="00655D0C">
        <w:trPr>
          <w:cantSplit/>
          <w:jc w:val="center"/>
        </w:trPr>
        <w:tc>
          <w:tcPr>
            <w:tcW w:w="1841" w:type="dxa"/>
            <w:vAlign w:val="bottom"/>
          </w:tcPr>
          <w:p w:rsidR="00282F1D" w:rsidRPr="00C40FD5" w:rsidRDefault="00282F1D" w:rsidP="00C40FD5">
            <w:pPr>
              <w:pStyle w:val="Tabletext"/>
              <w:jc w:val="center"/>
              <w:rPr>
                <w:rFonts w:eastAsia="MS PMincho"/>
                <w:sz w:val="18"/>
              </w:rPr>
            </w:pPr>
            <w:r w:rsidRPr="00C40FD5">
              <w:rPr>
                <w:rFonts w:eastAsia="MS PMincho"/>
                <w:sz w:val="18"/>
              </w:rPr>
              <w:t>:</w:t>
            </w:r>
          </w:p>
        </w:tc>
        <w:tc>
          <w:tcPr>
            <w:tcW w:w="1913" w:type="dxa"/>
            <w:vAlign w:val="bottom"/>
          </w:tcPr>
          <w:p w:rsidR="00282F1D" w:rsidRPr="00C40FD5" w:rsidRDefault="00282F1D" w:rsidP="00C40FD5">
            <w:pPr>
              <w:pStyle w:val="Tabletext"/>
              <w:jc w:val="center"/>
              <w:rPr>
                <w:rFonts w:eastAsia="MS PMincho"/>
                <w:sz w:val="18"/>
              </w:rPr>
            </w:pPr>
            <w:r w:rsidRPr="00C40FD5">
              <w:rPr>
                <w:rFonts w:eastAsia="MS PMincho"/>
                <w:sz w:val="18"/>
              </w:rPr>
              <w:t>Reservado</w:t>
            </w:r>
          </w:p>
        </w:tc>
        <w:tc>
          <w:tcPr>
            <w:tcW w:w="1914" w:type="dxa"/>
            <w:vAlign w:val="bottom"/>
          </w:tcPr>
          <w:p w:rsidR="00282F1D" w:rsidRPr="00C40FD5" w:rsidRDefault="00282F1D" w:rsidP="00C40FD5">
            <w:pPr>
              <w:pStyle w:val="Tabletext"/>
              <w:jc w:val="center"/>
              <w:rPr>
                <w:rFonts w:eastAsia="MS PMincho"/>
                <w:sz w:val="18"/>
              </w:rPr>
            </w:pPr>
            <w:r w:rsidRPr="00C40FD5">
              <w:rPr>
                <w:rFonts w:eastAsia="MS PMincho"/>
                <w:sz w:val="18"/>
              </w:rPr>
              <w:t>Reservado</w:t>
            </w:r>
          </w:p>
        </w:tc>
      </w:tr>
      <w:tr w:rsidR="00282F1D" w:rsidRPr="00B040B9" w:rsidTr="00655D0C">
        <w:trPr>
          <w:cantSplit/>
          <w:jc w:val="center"/>
        </w:trPr>
        <w:tc>
          <w:tcPr>
            <w:tcW w:w="1841" w:type="dxa"/>
            <w:vAlign w:val="bottom"/>
          </w:tcPr>
          <w:p w:rsidR="00282F1D" w:rsidRPr="00C40FD5" w:rsidRDefault="00282F1D" w:rsidP="00C40FD5">
            <w:pPr>
              <w:pStyle w:val="Tabletext"/>
              <w:jc w:val="center"/>
              <w:rPr>
                <w:rFonts w:eastAsia="MS PMincho"/>
                <w:sz w:val="18"/>
              </w:rPr>
            </w:pPr>
            <w:r w:rsidRPr="00C40FD5">
              <w:rPr>
                <w:rFonts w:eastAsia="MS PMincho"/>
                <w:sz w:val="18"/>
              </w:rPr>
              <w:t>1111110</w:t>
            </w:r>
          </w:p>
        </w:tc>
        <w:tc>
          <w:tcPr>
            <w:tcW w:w="1913" w:type="dxa"/>
            <w:vAlign w:val="bottom"/>
          </w:tcPr>
          <w:p w:rsidR="00282F1D" w:rsidRPr="00C40FD5" w:rsidRDefault="00282F1D" w:rsidP="00C40FD5">
            <w:pPr>
              <w:pStyle w:val="Tabletext"/>
              <w:jc w:val="center"/>
              <w:rPr>
                <w:rFonts w:eastAsia="MS PMincho"/>
                <w:sz w:val="18"/>
              </w:rPr>
            </w:pPr>
            <w:r w:rsidRPr="00C40FD5">
              <w:rPr>
                <w:rFonts w:eastAsia="MS PMincho"/>
                <w:sz w:val="18"/>
              </w:rPr>
              <w:t>Reservado</w:t>
            </w:r>
          </w:p>
        </w:tc>
        <w:tc>
          <w:tcPr>
            <w:tcW w:w="1914" w:type="dxa"/>
            <w:vAlign w:val="bottom"/>
          </w:tcPr>
          <w:p w:rsidR="00282F1D" w:rsidRPr="00C40FD5" w:rsidRDefault="00282F1D" w:rsidP="00C40FD5">
            <w:pPr>
              <w:pStyle w:val="Tabletext"/>
              <w:jc w:val="center"/>
              <w:rPr>
                <w:rFonts w:eastAsia="MS PMincho"/>
                <w:sz w:val="18"/>
              </w:rPr>
            </w:pPr>
            <w:r w:rsidRPr="00C40FD5">
              <w:rPr>
                <w:rFonts w:eastAsia="MS PMincho"/>
                <w:sz w:val="18"/>
              </w:rPr>
              <w:t>Reservado</w:t>
            </w:r>
          </w:p>
        </w:tc>
      </w:tr>
      <w:tr w:rsidR="00282F1D" w:rsidRPr="00B040B9" w:rsidTr="00655D0C">
        <w:trPr>
          <w:cantSplit/>
          <w:jc w:val="center"/>
        </w:trPr>
        <w:tc>
          <w:tcPr>
            <w:tcW w:w="1841" w:type="dxa"/>
            <w:vAlign w:val="center"/>
          </w:tcPr>
          <w:p w:rsidR="00282F1D" w:rsidRPr="00C40FD5" w:rsidRDefault="00282F1D" w:rsidP="00C40FD5">
            <w:pPr>
              <w:pStyle w:val="Tabletext"/>
              <w:jc w:val="center"/>
              <w:rPr>
                <w:rFonts w:eastAsia="MS PMincho"/>
                <w:sz w:val="18"/>
              </w:rPr>
            </w:pPr>
            <w:r w:rsidRPr="00C40FD5">
              <w:rPr>
                <w:rFonts w:eastAsia="MS PMincho"/>
                <w:sz w:val="18"/>
              </w:rPr>
              <w:t>1111111</w:t>
            </w:r>
          </w:p>
        </w:tc>
        <w:tc>
          <w:tcPr>
            <w:tcW w:w="1913" w:type="dxa"/>
            <w:vAlign w:val="center"/>
          </w:tcPr>
          <w:p w:rsidR="00282F1D" w:rsidRPr="00C40FD5" w:rsidRDefault="00282F1D" w:rsidP="00C40FD5">
            <w:pPr>
              <w:pStyle w:val="Tabletext"/>
              <w:jc w:val="center"/>
              <w:rPr>
                <w:rFonts w:eastAsia="MS PMincho"/>
                <w:sz w:val="18"/>
              </w:rPr>
            </w:pPr>
            <w:r w:rsidRPr="00C40FD5">
              <w:rPr>
                <w:rFonts w:eastAsia="MS PMincho"/>
                <w:sz w:val="18"/>
              </w:rPr>
              <w:t>Dato inválido</w:t>
            </w:r>
          </w:p>
        </w:tc>
        <w:tc>
          <w:tcPr>
            <w:tcW w:w="1914" w:type="dxa"/>
            <w:vAlign w:val="center"/>
          </w:tcPr>
          <w:p w:rsidR="00282F1D" w:rsidRPr="00C40FD5" w:rsidRDefault="00282F1D" w:rsidP="00C40FD5">
            <w:pPr>
              <w:pStyle w:val="Tabletext"/>
              <w:jc w:val="center"/>
              <w:rPr>
                <w:rFonts w:eastAsia="MS PMincho"/>
                <w:sz w:val="18"/>
              </w:rPr>
            </w:pPr>
            <w:r w:rsidRPr="00C40FD5">
              <w:rPr>
                <w:rFonts w:eastAsia="MS PMincho"/>
                <w:sz w:val="18"/>
              </w:rPr>
              <w:t>Dato inválido</w:t>
            </w:r>
          </w:p>
        </w:tc>
      </w:tr>
    </w:tbl>
    <w:p w:rsidR="00282F1D" w:rsidRPr="00B040B9" w:rsidRDefault="00282F1D" w:rsidP="00282F1D">
      <w:pPr>
        <w:pStyle w:val="Tablefin"/>
        <w:rPr>
          <w:lang w:val="es-ES_tradnl"/>
        </w:rPr>
      </w:pPr>
    </w:p>
    <w:p w:rsidR="00282F1D" w:rsidRPr="00AF650E" w:rsidRDefault="00282F1D" w:rsidP="00282F1D">
      <w:pPr>
        <w:spacing w:before="0"/>
        <w:ind w:firstLine="720"/>
        <w:outlineLvl w:val="0"/>
        <w:rPr>
          <w:rFonts w:ascii="Arial" w:hAnsi="Arial"/>
          <w:sz w:val="20"/>
          <w:lang w:val="es-ES_tradnl"/>
        </w:rPr>
      </w:pPr>
      <w:r w:rsidRPr="00AF650E">
        <w:rPr>
          <w:rFonts w:ascii="Arial" w:hAnsi="Arial"/>
          <w:sz w:val="20"/>
          <w:lang w:val="es-ES_tradnl"/>
        </w:rPr>
        <w:t>Res:</w:t>
      </w:r>
      <w:r w:rsidRPr="00AF650E">
        <w:rPr>
          <w:rFonts w:ascii="Arial" w:hAnsi="Arial"/>
          <w:sz w:val="20"/>
          <w:lang w:val="es-ES_tradnl"/>
        </w:rPr>
        <w:tab/>
      </w:r>
      <w:r w:rsidR="00401F6A">
        <w:rPr>
          <w:rFonts w:ascii="Arial" w:hAnsi="Arial"/>
          <w:sz w:val="20"/>
          <w:lang w:val="es-ES_tradnl"/>
        </w:rPr>
        <w:t> </w:t>
      </w:r>
      <w:r w:rsidRPr="00AF650E">
        <w:rPr>
          <w:rFonts w:ascii="Arial" w:hAnsi="Arial"/>
          <w:sz w:val="20"/>
          <w:lang w:val="es-ES_tradnl"/>
        </w:rPr>
        <w:t xml:space="preserve">Bit reservado para uso futuro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00401F6A">
        <w:rPr>
          <w:rFonts w:ascii="Arial" w:hAnsi="Arial"/>
          <w:sz w:val="20"/>
          <w:lang w:val="es-ES_tradnl"/>
        </w:rPr>
        <w:tab/>
        <w:t> </w:t>
      </w:r>
      <w:r w:rsidRPr="00AF650E">
        <w:rPr>
          <w:rFonts w:ascii="Arial" w:hAnsi="Arial"/>
          <w:sz w:val="20"/>
          <w:lang w:val="es-ES_tradnl"/>
        </w:rPr>
        <w:t>Para el valor por defecto se pondrá a 1.</w:t>
      </w:r>
    </w:p>
    <w:p w:rsidR="00282F1D" w:rsidRPr="00AF650E" w:rsidRDefault="00282F1D" w:rsidP="00282F1D">
      <w:pPr>
        <w:pStyle w:val="Heading2"/>
        <w:rPr>
          <w:lang w:val="es-ES_tradnl"/>
        </w:rPr>
      </w:pPr>
      <w:r w:rsidRPr="00AF650E">
        <w:rPr>
          <w:lang w:val="es-ES_tradnl"/>
        </w:rPr>
        <w:t>3.7</w:t>
      </w:r>
      <w:r w:rsidRPr="00AF650E">
        <w:rPr>
          <w:lang w:val="es-ES_tradnl"/>
        </w:rPr>
        <w:tab/>
        <w:t xml:space="preserve">Sección de vídeo </w:t>
      </w:r>
    </w:p>
    <w:p w:rsidR="00282F1D" w:rsidRPr="00AF650E" w:rsidRDefault="00282F1D" w:rsidP="00282F1D">
      <w:pPr>
        <w:pStyle w:val="Heading3"/>
        <w:rPr>
          <w:lang w:val="es-ES_tradnl"/>
        </w:rPr>
      </w:pPr>
      <w:r w:rsidRPr="00AF650E">
        <w:rPr>
          <w:lang w:val="es-ES_tradnl"/>
        </w:rPr>
        <w:t>3.7.1</w:t>
      </w:r>
      <w:r w:rsidRPr="00AF650E">
        <w:rPr>
          <w:lang w:val="es-ES_tradnl"/>
        </w:rPr>
        <w:tab/>
        <w:t>ID</w:t>
      </w:r>
    </w:p>
    <w:p w:rsidR="00282F1D" w:rsidRPr="00AF650E" w:rsidRDefault="00282F1D" w:rsidP="00282F1D">
      <w:pPr>
        <w:rPr>
          <w:lang w:val="es-ES_tradnl"/>
        </w:rPr>
      </w:pPr>
      <w:r w:rsidRPr="00AF650E">
        <w:rPr>
          <w:lang w:val="es-ES_tradnl"/>
        </w:rPr>
        <w:t xml:space="preserve">La parte de ID de cada bloque DIF de la sección de vídeo será la descrita en </w:t>
      </w:r>
      <w:r w:rsidRPr="00AF650E">
        <w:rPr>
          <w:rFonts w:cs="Arial"/>
          <w:lang w:val="es-ES_tradnl"/>
        </w:rPr>
        <w:t>§</w:t>
      </w:r>
      <w:r w:rsidRPr="00AF650E">
        <w:rPr>
          <w:lang w:val="es-ES_tradnl"/>
        </w:rPr>
        <w:t xml:space="preserve"> 3.3.1. El tipo de sección será 100.</w:t>
      </w:r>
    </w:p>
    <w:p w:rsidR="00282F1D" w:rsidRPr="00AF650E" w:rsidRDefault="00282F1D" w:rsidP="00282F1D">
      <w:pPr>
        <w:pStyle w:val="Heading3"/>
        <w:rPr>
          <w:lang w:val="es-ES_tradnl"/>
        </w:rPr>
      </w:pPr>
      <w:r w:rsidRPr="00AF650E">
        <w:rPr>
          <w:lang w:val="es-ES_tradnl"/>
        </w:rPr>
        <w:t>3.7.2</w:t>
      </w:r>
      <w:r w:rsidRPr="00AF650E">
        <w:rPr>
          <w:lang w:val="es-ES_tradnl"/>
        </w:rPr>
        <w:tab/>
        <w:t>Datos</w:t>
      </w:r>
    </w:p>
    <w:p w:rsidR="00282F1D" w:rsidRPr="00AF650E" w:rsidRDefault="00282F1D" w:rsidP="00282F1D">
      <w:pPr>
        <w:rPr>
          <w:lang w:val="es-ES_tradnl"/>
        </w:rPr>
      </w:pPr>
      <w:r w:rsidRPr="00AF650E">
        <w:rPr>
          <w:lang w:val="es-ES_tradnl"/>
        </w:rPr>
        <w:t>La parte de datos (carga útil) de cada bloque DIF de la sección de vídeo consta de 77 bytes de datos de vídeo que son muestreados, reordenados y codificados. Los datos de vídeo de cada cuadro serán procesados tal como se describe en la cláusula 4. Este conjunto de 77 bytes se denomina macrobloque comprimido.</w:t>
      </w:r>
    </w:p>
    <w:p w:rsidR="00282F1D" w:rsidRPr="00AF650E" w:rsidRDefault="00282F1D" w:rsidP="00282F1D">
      <w:pPr>
        <w:pStyle w:val="Heading4"/>
        <w:rPr>
          <w:lang w:val="es-ES_tradnl"/>
        </w:rPr>
      </w:pPr>
      <w:r w:rsidRPr="00AF650E">
        <w:rPr>
          <w:lang w:val="es-ES_tradnl"/>
        </w:rPr>
        <w:t>3.7.2.1</w:t>
      </w:r>
      <w:r w:rsidRPr="00AF650E">
        <w:rPr>
          <w:lang w:val="es-ES_tradnl"/>
        </w:rPr>
        <w:tab/>
        <w:t xml:space="preserve">Bloque DIF y macrobloque comprimido </w:t>
      </w:r>
    </w:p>
    <w:p w:rsidR="00282F1D" w:rsidRPr="00AF650E" w:rsidRDefault="00282F1D" w:rsidP="00282F1D">
      <w:pPr>
        <w:tabs>
          <w:tab w:val="left" w:pos="4320"/>
        </w:tabs>
        <w:rPr>
          <w:lang w:val="es-ES_tradnl"/>
        </w:rPr>
      </w:pPr>
      <w:r w:rsidRPr="00AF650E">
        <w:rPr>
          <w:lang w:val="es-ES_tradnl"/>
        </w:rPr>
        <w:t>En el Cuadro 22 se muestra la correspondencia entre los bloques DIF de vídeo y los macrobloques comprimidos, CM h,i,j,k, para el sistema de 60 Hz</w:t>
      </w:r>
      <w:r w:rsidRPr="00AF650E">
        <w:rPr>
          <w:lang w:val="es-ES_tradnl" w:eastAsia="ja-JP"/>
        </w:rPr>
        <w:t xml:space="preserve">, en el Cuadro </w:t>
      </w:r>
      <w:r w:rsidRPr="00AF650E">
        <w:rPr>
          <w:lang w:val="es-ES_tradnl"/>
        </w:rPr>
        <w:t xml:space="preserve">23 para el sistema de </w:t>
      </w:r>
      <w:r w:rsidRPr="00AF650E">
        <w:rPr>
          <w:lang w:val="es-ES_tradnl" w:eastAsia="ja-JP"/>
        </w:rPr>
        <w:t>1</w:t>
      </w:r>
      <w:r w:rsidRPr="00AF650E">
        <w:rPr>
          <w:rFonts w:ascii="Arial" w:hAnsi="Arial"/>
          <w:sz w:val="20"/>
          <w:lang w:val="es-ES_tradnl"/>
        </w:rPr>
        <w:t> </w:t>
      </w:r>
      <w:r w:rsidRPr="00AF650E">
        <w:rPr>
          <w:lang w:val="es-ES_tradnl" w:eastAsia="ja-JP"/>
        </w:rPr>
        <w:t>920</w:t>
      </w:r>
      <w:r w:rsidRPr="00AF650E">
        <w:rPr>
          <w:sz w:val="22"/>
          <w:szCs w:val="22"/>
          <w:lang w:val="es-ES_tradnl"/>
        </w:rPr>
        <w:t> × </w:t>
      </w:r>
      <w:r w:rsidRPr="00AF650E">
        <w:rPr>
          <w:lang w:val="es-ES_tradnl" w:eastAsia="ja-JP"/>
        </w:rPr>
        <w:t>1</w:t>
      </w:r>
      <w:r w:rsidRPr="00AF650E">
        <w:rPr>
          <w:rFonts w:ascii="Arial" w:hAnsi="Arial"/>
          <w:sz w:val="20"/>
          <w:lang w:val="es-ES_tradnl"/>
        </w:rPr>
        <w:t> </w:t>
      </w:r>
      <w:r w:rsidRPr="00AF650E">
        <w:rPr>
          <w:lang w:val="es-ES_tradnl" w:eastAsia="ja-JP"/>
        </w:rPr>
        <w:t>080/50/I</w:t>
      </w:r>
      <w:r w:rsidRPr="00AF650E">
        <w:rPr>
          <w:lang w:val="es-ES_tradnl"/>
        </w:rPr>
        <w:t xml:space="preserve"> y en el Cuadro </w:t>
      </w:r>
      <w:r w:rsidRPr="00AF650E">
        <w:rPr>
          <w:lang w:val="es-ES_tradnl" w:eastAsia="ja-JP"/>
        </w:rPr>
        <w:t>24 para el sistema1</w:t>
      </w:r>
      <w:r w:rsidRPr="00AF650E">
        <w:rPr>
          <w:rFonts w:ascii="Arial" w:hAnsi="Arial"/>
          <w:sz w:val="20"/>
          <w:lang w:val="es-ES_tradnl"/>
        </w:rPr>
        <w:t> </w:t>
      </w:r>
      <w:r w:rsidRPr="00AF650E">
        <w:rPr>
          <w:lang w:val="es-ES_tradnl" w:eastAsia="ja-JP"/>
        </w:rPr>
        <w:t>280</w:t>
      </w:r>
      <w:r w:rsidRPr="00AF650E">
        <w:rPr>
          <w:sz w:val="22"/>
          <w:szCs w:val="22"/>
          <w:lang w:val="es-ES_tradnl"/>
        </w:rPr>
        <w:t> × </w:t>
      </w:r>
      <w:r w:rsidRPr="00AF650E">
        <w:rPr>
          <w:lang w:val="es-ES_tradnl" w:eastAsia="ja-JP"/>
        </w:rPr>
        <w:t>720/50/P.</w:t>
      </w:r>
      <w:r w:rsidRPr="00AF650E">
        <w:rPr>
          <w:lang w:val="es-ES_tradnl"/>
        </w:rPr>
        <w:t xml:space="preserve"> </w:t>
      </w:r>
    </w:p>
    <w:p w:rsidR="00282F1D" w:rsidRPr="00AF650E" w:rsidRDefault="00282F1D" w:rsidP="00282F1D">
      <w:pPr>
        <w:rPr>
          <w:lang w:val="es-ES_tradnl"/>
        </w:rPr>
      </w:pPr>
      <w:r w:rsidRPr="00AF650E">
        <w:rPr>
          <w:lang w:val="es-ES_tradnl"/>
        </w:rPr>
        <w:t>La regla que define la correspondencia entre bloques DIF de vídeo y macrobloques comprimidos es la siguiente:</w:t>
      </w:r>
    </w:p>
    <w:p w:rsidR="00282F1D" w:rsidRPr="00AF650E" w:rsidRDefault="00282F1D" w:rsidP="00282F1D">
      <w:pPr>
        <w:rPr>
          <w:rFonts w:ascii="Arial" w:hAnsi="Arial"/>
          <w:sz w:val="20"/>
          <w:lang w:val="es-ES_tradnl"/>
        </w:rPr>
      </w:pPr>
      <w:r w:rsidRPr="00AF650E">
        <w:rPr>
          <w:rFonts w:ascii="Arial" w:hAnsi="Arial"/>
          <w:sz w:val="20"/>
          <w:lang w:val="es-ES_tradnl"/>
        </w:rPr>
        <w:t>Sistemas de 60</w:t>
      </w:r>
      <w:r w:rsidRPr="00AF650E">
        <w:rPr>
          <w:rFonts w:ascii="Arial" w:hAnsi="Arial"/>
          <w:sz w:val="20"/>
          <w:lang w:val="es-ES_tradnl"/>
        </w:rPr>
        <w:noBreakHyphen/>
        <w:t xml:space="preserve">Hz y </w:t>
      </w:r>
      <w:r w:rsidRPr="00AF650E">
        <w:rPr>
          <w:rFonts w:ascii="Arial" w:hAnsi="Arial"/>
          <w:sz w:val="20"/>
          <w:lang w:val="es-ES_tradnl" w:eastAsia="ja-JP"/>
        </w:rPr>
        <w:t>1</w:t>
      </w:r>
      <w:r w:rsidRPr="00AF650E">
        <w:rPr>
          <w:rFonts w:ascii="Arial" w:hAnsi="Arial"/>
          <w:sz w:val="20"/>
          <w:lang w:val="es-ES_tradnl"/>
        </w:rPr>
        <w:t> </w:t>
      </w:r>
      <w:r w:rsidRPr="00AF650E">
        <w:rPr>
          <w:rFonts w:ascii="Arial" w:hAnsi="Arial"/>
          <w:sz w:val="20"/>
          <w:lang w:val="es-ES_tradnl" w:eastAsia="ja-JP"/>
        </w:rPr>
        <w:t>280</w:t>
      </w:r>
      <w:r w:rsidRPr="00AF650E">
        <w:rPr>
          <w:sz w:val="22"/>
          <w:szCs w:val="22"/>
          <w:lang w:val="es-ES_tradnl"/>
        </w:rPr>
        <w:t> × </w:t>
      </w:r>
      <w:r w:rsidRPr="00AF650E">
        <w:rPr>
          <w:rFonts w:ascii="Arial" w:hAnsi="Arial"/>
          <w:sz w:val="20"/>
          <w:lang w:val="es-ES_tradnl" w:eastAsia="ja-JP"/>
        </w:rPr>
        <w:t xml:space="preserve">720/50/P </w:t>
      </w:r>
      <w:r w:rsidR="002F67FD" w:rsidRPr="002F67FD">
        <w:rPr>
          <w:rFonts w:ascii="Arial" w:hAnsi="Arial"/>
          <w:sz w:val="20"/>
          <w:lang w:val="es-ES_tradnl" w:eastAsia="ja-JP"/>
        </w:rPr>
        <w:t>–</w:t>
      </w:r>
    </w:p>
    <w:p w:rsidR="00282F1D" w:rsidRPr="00971FB9" w:rsidRDefault="00282F1D" w:rsidP="00282F1D">
      <w:pPr>
        <w:spacing w:before="0"/>
        <w:rPr>
          <w:rFonts w:ascii="Arial" w:hAnsi="Arial"/>
          <w:sz w:val="20"/>
          <w:lang w:val="en-US"/>
        </w:rPr>
      </w:pPr>
      <w:r w:rsidRPr="00971FB9">
        <w:rPr>
          <w:rFonts w:ascii="Arial" w:hAnsi="Arial"/>
          <w:sz w:val="20"/>
          <w:lang w:val="en-US"/>
        </w:rPr>
        <w:t>for(h=0; h&lt;4; h++){</w:t>
      </w:r>
    </w:p>
    <w:p w:rsidR="00282F1D" w:rsidRPr="00160A34" w:rsidRDefault="00282F1D" w:rsidP="00282F1D">
      <w:pPr>
        <w:spacing w:before="0"/>
        <w:rPr>
          <w:rFonts w:ascii="Arial" w:hAnsi="Arial"/>
          <w:sz w:val="20"/>
          <w:lang w:val="en-US"/>
        </w:rPr>
      </w:pPr>
      <w:r w:rsidRPr="00971FB9">
        <w:rPr>
          <w:rFonts w:ascii="Arial" w:hAnsi="Arial"/>
          <w:sz w:val="20"/>
          <w:lang w:val="en-US"/>
        </w:rPr>
        <w:t xml:space="preserve">    </w:t>
      </w:r>
      <w:r w:rsidRPr="00160A34">
        <w:rPr>
          <w:rFonts w:ascii="Arial" w:hAnsi="Arial"/>
          <w:sz w:val="20"/>
          <w:lang w:val="en-US"/>
        </w:rPr>
        <w:t>for(s=0; s&lt;2; s++){</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for(k=0; k&lt;27; k++){</w:t>
      </w:r>
    </w:p>
    <w:p w:rsidR="00282F1D" w:rsidRPr="00971FB9" w:rsidRDefault="00282F1D" w:rsidP="00282F1D">
      <w:pPr>
        <w:spacing w:before="0"/>
        <w:rPr>
          <w:rFonts w:ascii="Arial" w:hAnsi="Arial"/>
          <w:sz w:val="20"/>
          <w:lang w:val="en-US"/>
        </w:rPr>
      </w:pPr>
      <w:r w:rsidRPr="00160A34">
        <w:rPr>
          <w:rFonts w:ascii="Arial" w:hAnsi="Arial"/>
          <w:sz w:val="20"/>
          <w:lang w:val="en-US"/>
        </w:rPr>
        <w:t xml:space="preserve">            </w:t>
      </w:r>
      <w:r w:rsidRPr="00971FB9">
        <w:rPr>
          <w:rFonts w:ascii="Arial" w:hAnsi="Arial"/>
          <w:sz w:val="20"/>
          <w:lang w:val="en-US"/>
        </w:rPr>
        <w:t>for(t=0; t&lt;5; t++){</w:t>
      </w:r>
    </w:p>
    <w:p w:rsidR="00282F1D" w:rsidRPr="00971FB9" w:rsidRDefault="00282F1D" w:rsidP="00282F1D">
      <w:pPr>
        <w:spacing w:before="0"/>
        <w:rPr>
          <w:rFonts w:ascii="Arial" w:hAnsi="Arial"/>
          <w:sz w:val="20"/>
          <w:lang w:val="en-US"/>
        </w:rPr>
      </w:pPr>
      <w:r w:rsidRPr="00971FB9">
        <w:rPr>
          <w:rFonts w:ascii="Arial" w:hAnsi="Arial"/>
          <w:sz w:val="20"/>
          <w:lang w:val="en-US"/>
        </w:rPr>
        <w:tab/>
        <w:t xml:space="preserve">      a = (4h + s + 2t + 2) mod 10;</w:t>
      </w:r>
    </w:p>
    <w:p w:rsidR="00282F1D" w:rsidRPr="00160A34" w:rsidRDefault="00282F1D" w:rsidP="00282F1D">
      <w:pPr>
        <w:spacing w:before="0"/>
        <w:rPr>
          <w:rFonts w:ascii="Arial" w:hAnsi="Arial"/>
          <w:sz w:val="20"/>
          <w:lang w:val="en-US"/>
        </w:rPr>
      </w:pPr>
      <w:r w:rsidRPr="00971FB9">
        <w:rPr>
          <w:rFonts w:ascii="Arial" w:hAnsi="Arial"/>
          <w:sz w:val="20"/>
          <w:lang w:val="en-US"/>
        </w:rPr>
        <w:tab/>
        <w:t xml:space="preserve">      </w:t>
      </w:r>
      <w:r w:rsidRPr="00160A34">
        <w:rPr>
          <w:rFonts w:ascii="Arial" w:hAnsi="Arial"/>
          <w:sz w:val="20"/>
          <w:lang w:val="en-US"/>
        </w:rPr>
        <w:t>b = (4h + s + 2t + 6) mod 10;</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c = (4h + s + 2t + 8) mod 10;</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d = (4h + s + 2t + 0) mod 10;</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e = (4h + s + 2t + 4) mod 10;</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DBNq = (5t + 25k) mod 135;</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DSNp = INT((5t + 25k + 675s) / 135);</w:t>
      </w:r>
    </w:p>
    <w:p w:rsidR="00282F1D" w:rsidRPr="00160A34" w:rsidRDefault="00282F1D" w:rsidP="00282F1D">
      <w:pPr>
        <w:spacing w:before="0"/>
        <w:rPr>
          <w:rFonts w:ascii="Arial" w:hAnsi="Arial"/>
          <w:sz w:val="20"/>
          <w:lang w:val="en-US"/>
        </w:rPr>
      </w:pPr>
    </w:p>
    <w:p w:rsidR="00282F1D" w:rsidRPr="00160A34" w:rsidRDefault="00282F1D" w:rsidP="002F67FD">
      <w:pPr>
        <w:keepNext/>
        <w:keepLines/>
        <w:spacing w:before="0"/>
        <w:rPr>
          <w:rFonts w:ascii="Arial" w:hAnsi="Arial"/>
          <w:sz w:val="20"/>
          <w:lang w:val="en-US"/>
        </w:rPr>
      </w:pPr>
      <w:r w:rsidRPr="00160A34">
        <w:rPr>
          <w:rFonts w:ascii="Arial" w:hAnsi="Arial"/>
          <w:sz w:val="20"/>
          <w:lang w:val="en-US"/>
        </w:rPr>
        <w:tab/>
        <w:t xml:space="preserve">      V DBNq, h of DSNp = CM h,a,2,k</w:t>
      </w:r>
    </w:p>
    <w:p w:rsidR="00282F1D" w:rsidRPr="00160A34" w:rsidRDefault="00282F1D" w:rsidP="002F67FD">
      <w:pPr>
        <w:keepNext/>
        <w:keepLines/>
        <w:spacing w:before="0"/>
        <w:rPr>
          <w:rFonts w:ascii="Arial" w:hAnsi="Arial"/>
          <w:sz w:val="20"/>
          <w:lang w:val="en-US"/>
        </w:rPr>
      </w:pPr>
      <w:r w:rsidRPr="00160A34">
        <w:rPr>
          <w:rFonts w:ascii="Arial" w:hAnsi="Arial"/>
          <w:sz w:val="20"/>
          <w:lang w:val="en-US"/>
        </w:rPr>
        <w:tab/>
        <w:t xml:space="preserve">      V (DBNq + 1), h of DSNp = CM h,b,1,k</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V (DBNq + 2), h of DSNp = CM h,c,3,k</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V (DBNq + 3), h of DSNp = CM h,d,0,k</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V (DBNq + 4), h of DSNp = CM h,e,4,k</w:t>
      </w:r>
    </w:p>
    <w:p w:rsidR="00282F1D" w:rsidRPr="00AF650E" w:rsidRDefault="00282F1D" w:rsidP="00282F1D">
      <w:pPr>
        <w:spacing w:before="0"/>
        <w:rPr>
          <w:rFonts w:ascii="Arial" w:hAnsi="Arial"/>
          <w:sz w:val="20"/>
          <w:lang w:val="es-ES_tradnl"/>
        </w:rPr>
      </w:pPr>
      <w:r w:rsidRPr="00160A34">
        <w:rPr>
          <w:rFonts w:ascii="Arial" w:hAnsi="Arial"/>
          <w:sz w:val="20"/>
          <w:lang w:val="en-US"/>
        </w:rPr>
        <w:t xml:space="preserve">            </w:t>
      </w:r>
      <w:r w:rsidRPr="00AF650E">
        <w:rPr>
          <w:rFonts w:ascii="Arial" w:hAnsi="Arial"/>
          <w:sz w:val="20"/>
          <w:lang w:val="es-ES_tradnl"/>
        </w:rPr>
        <w:t>}</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w:t>
      </w:r>
    </w:p>
    <w:p w:rsidR="00282F1D" w:rsidRPr="00AF650E" w:rsidRDefault="00282F1D" w:rsidP="00282F1D">
      <w:pPr>
        <w:spacing w:before="0"/>
        <w:rPr>
          <w:rFonts w:ascii="Arial" w:hAnsi="Arial"/>
          <w:sz w:val="20"/>
          <w:lang w:val="es-ES_tradnl"/>
        </w:rPr>
      </w:pPr>
    </w:p>
    <w:p w:rsidR="00282F1D" w:rsidRPr="00AF650E" w:rsidRDefault="002F67FD" w:rsidP="00282F1D">
      <w:pPr>
        <w:spacing w:before="0"/>
        <w:rPr>
          <w:rFonts w:ascii="Arial" w:hAnsi="Arial"/>
          <w:sz w:val="20"/>
          <w:lang w:val="es-ES_tradnl"/>
        </w:rPr>
      </w:pPr>
      <w:r w:rsidRPr="00AF650E">
        <w:rPr>
          <w:rFonts w:ascii="Arial" w:hAnsi="Arial"/>
          <w:sz w:val="20"/>
          <w:lang w:val="es-ES_tradnl"/>
        </w:rPr>
        <w:t>donde</w:t>
      </w:r>
      <w:r>
        <w:rPr>
          <w:rFonts w:ascii="Arial" w:hAnsi="Arial"/>
          <w:sz w:val="20"/>
          <w:lang w:val="es-ES_tradnl"/>
        </w:rPr>
        <w:t>:</w:t>
      </w:r>
    </w:p>
    <w:p w:rsidR="00282F1D" w:rsidRPr="00AF650E" w:rsidRDefault="00282F1D" w:rsidP="003324F8">
      <w:pPr>
        <w:spacing w:before="0"/>
        <w:rPr>
          <w:rFonts w:ascii="Arial" w:hAnsi="Arial"/>
          <w:sz w:val="20"/>
          <w:lang w:val="es-ES_tradnl"/>
        </w:rPr>
      </w:pPr>
      <w:r w:rsidRPr="00AF650E">
        <w:rPr>
          <w:rFonts w:ascii="Arial" w:hAnsi="Arial"/>
          <w:sz w:val="20"/>
          <w:lang w:val="es-ES_tradnl"/>
        </w:rPr>
        <w:tab/>
        <w:t xml:space="preserve">DBNq: </w:t>
      </w:r>
      <w:r w:rsidR="003324F8" w:rsidRPr="00AF650E">
        <w:rPr>
          <w:rFonts w:ascii="Arial" w:hAnsi="Arial"/>
          <w:sz w:val="20"/>
          <w:lang w:val="es-ES_tradnl"/>
        </w:rPr>
        <w:t xml:space="preserve">Número </w:t>
      </w:r>
      <w:r w:rsidRPr="00AF650E">
        <w:rPr>
          <w:rFonts w:ascii="Arial" w:hAnsi="Arial"/>
          <w:sz w:val="20"/>
          <w:lang w:val="es-ES_tradnl"/>
        </w:rPr>
        <w:t xml:space="preserve">de bloque DIF </w:t>
      </w:r>
    </w:p>
    <w:p w:rsidR="00282F1D" w:rsidRPr="00AF650E" w:rsidRDefault="00282F1D" w:rsidP="003324F8">
      <w:pPr>
        <w:spacing w:before="0"/>
        <w:rPr>
          <w:rFonts w:ascii="Arial" w:hAnsi="Arial"/>
          <w:sz w:val="20"/>
          <w:lang w:val="es-ES_tradnl"/>
        </w:rPr>
      </w:pPr>
      <w:r w:rsidRPr="00AF650E">
        <w:rPr>
          <w:rFonts w:ascii="Arial" w:hAnsi="Arial"/>
          <w:sz w:val="20"/>
          <w:lang w:val="es-ES_tradnl"/>
        </w:rPr>
        <w:tab/>
        <w:t xml:space="preserve">DSNp: </w:t>
      </w:r>
      <w:r w:rsidR="003324F8" w:rsidRPr="00AF650E">
        <w:rPr>
          <w:rFonts w:ascii="Arial" w:hAnsi="Arial"/>
          <w:sz w:val="20"/>
          <w:lang w:val="es-ES_tradnl"/>
        </w:rPr>
        <w:t xml:space="preserve">Número </w:t>
      </w:r>
      <w:r w:rsidRPr="00AF650E">
        <w:rPr>
          <w:rFonts w:ascii="Arial" w:hAnsi="Arial"/>
          <w:sz w:val="20"/>
          <w:lang w:val="es-ES_tradnl"/>
        </w:rPr>
        <w:t xml:space="preserve">de secuencia DIF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t>h: Bloque dividido</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t xml:space="preserve">s, t: Orden vertical del superbloque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t xml:space="preserve">k: Orden del macrobloque en el superbloque </w:t>
      </w:r>
    </w:p>
    <w:p w:rsidR="00282F1D" w:rsidRPr="00AF650E" w:rsidRDefault="00282F1D" w:rsidP="00282F1D">
      <w:pPr>
        <w:spacing w:before="0"/>
        <w:rPr>
          <w:rFonts w:ascii="Arial" w:hAnsi="Arial"/>
          <w:sz w:val="20"/>
          <w:lang w:val="es-ES_tradnl"/>
        </w:rPr>
      </w:pPr>
    </w:p>
    <w:p w:rsidR="00282F1D" w:rsidRPr="00160A34" w:rsidRDefault="00282F1D" w:rsidP="002A5BC0">
      <w:pPr>
        <w:spacing w:before="0"/>
        <w:rPr>
          <w:rFonts w:ascii="Arial" w:hAnsi="Arial"/>
          <w:sz w:val="20"/>
          <w:lang w:val="en-US"/>
        </w:rPr>
      </w:pPr>
      <w:r w:rsidRPr="00160A34">
        <w:rPr>
          <w:rFonts w:ascii="Arial" w:hAnsi="Arial"/>
          <w:sz w:val="20"/>
          <w:lang w:val="en-US" w:eastAsia="ja-JP"/>
        </w:rPr>
        <w:t>Sistema 1</w:t>
      </w:r>
      <w:r w:rsidRPr="00160A34">
        <w:rPr>
          <w:rFonts w:ascii="Arial" w:hAnsi="Arial"/>
          <w:sz w:val="20"/>
          <w:lang w:val="en-US"/>
        </w:rPr>
        <w:t> </w:t>
      </w:r>
      <w:r w:rsidRPr="00160A34">
        <w:rPr>
          <w:rFonts w:ascii="Arial" w:hAnsi="Arial"/>
          <w:sz w:val="20"/>
          <w:lang w:val="en-US" w:eastAsia="ja-JP"/>
        </w:rPr>
        <w:t>920</w:t>
      </w:r>
      <w:r w:rsidRPr="00160A34">
        <w:rPr>
          <w:sz w:val="22"/>
          <w:szCs w:val="22"/>
          <w:lang w:val="en-US"/>
        </w:rPr>
        <w:t> × </w:t>
      </w:r>
      <w:r w:rsidRPr="00160A34">
        <w:rPr>
          <w:rFonts w:ascii="Arial" w:hAnsi="Arial"/>
          <w:sz w:val="20"/>
          <w:lang w:val="en-US" w:eastAsia="ja-JP"/>
        </w:rPr>
        <w:t>1</w:t>
      </w:r>
      <w:r w:rsidRPr="00160A34">
        <w:rPr>
          <w:rFonts w:ascii="Arial" w:hAnsi="Arial"/>
          <w:sz w:val="20"/>
          <w:lang w:val="en-US"/>
        </w:rPr>
        <w:t> </w:t>
      </w:r>
      <w:r w:rsidRPr="00160A34">
        <w:rPr>
          <w:rFonts w:ascii="Arial" w:hAnsi="Arial"/>
          <w:sz w:val="20"/>
          <w:lang w:val="en-US" w:eastAsia="ja-JP"/>
        </w:rPr>
        <w:t>080/50/I</w:t>
      </w:r>
      <w:r w:rsidR="002A5BC0">
        <w:rPr>
          <w:rFonts w:ascii="Arial" w:hAnsi="Arial"/>
          <w:sz w:val="20"/>
          <w:lang w:val="en-US" w:eastAsia="ja-JP"/>
        </w:rPr>
        <w:t xml:space="preserve"> </w:t>
      </w:r>
      <w:r w:rsidR="002A5BC0" w:rsidRPr="00971FB9">
        <w:rPr>
          <w:rFonts w:ascii="Arial" w:hAnsi="Arial"/>
          <w:sz w:val="20"/>
          <w:lang w:val="en-US" w:eastAsia="ja-JP"/>
        </w:rPr>
        <w:t>–</w:t>
      </w:r>
    </w:p>
    <w:p w:rsidR="00282F1D" w:rsidRPr="00160A34" w:rsidRDefault="00282F1D" w:rsidP="00282F1D">
      <w:pPr>
        <w:spacing w:before="0"/>
        <w:rPr>
          <w:rFonts w:ascii="Arial" w:hAnsi="Arial"/>
          <w:sz w:val="20"/>
          <w:lang w:val="en-US"/>
        </w:rPr>
      </w:pPr>
    </w:p>
    <w:p w:rsidR="00282F1D" w:rsidRPr="00160A34" w:rsidRDefault="00282F1D" w:rsidP="00282F1D">
      <w:pPr>
        <w:spacing w:before="0"/>
        <w:rPr>
          <w:rFonts w:ascii="Arial" w:hAnsi="Arial"/>
          <w:sz w:val="20"/>
          <w:lang w:val="en-US"/>
        </w:rPr>
      </w:pPr>
      <w:r w:rsidRPr="00160A34">
        <w:rPr>
          <w:rFonts w:ascii="Arial" w:hAnsi="Arial"/>
          <w:sz w:val="20"/>
          <w:lang w:val="en-US"/>
        </w:rPr>
        <w:t>for(h=0; h&lt;4; h++){</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for(k=0; k&lt;27; k++){</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for(i=0; i&lt;11; i++){</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a = (4h + i + 2) mod 11;</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b = (4h + i + 6) mod 11;</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c = (4h + i + 8) mod 11;</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d = (4h + i + 0) mod 11;</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e = (4h + i + 4) mod 11;</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DBNq = (5i + 55k) mod 135;</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DSNp = INT((5i + 55k) / 135);</w:t>
      </w:r>
    </w:p>
    <w:p w:rsidR="00282F1D" w:rsidRPr="00160A34" w:rsidRDefault="00282F1D" w:rsidP="00282F1D">
      <w:pPr>
        <w:spacing w:before="0"/>
        <w:rPr>
          <w:rFonts w:ascii="Arial" w:hAnsi="Arial"/>
          <w:sz w:val="20"/>
          <w:lang w:val="en-US"/>
        </w:rPr>
      </w:pP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V DBNq, h of DSNp = CM h,a,2,k</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V (DBNq + 1), h of DSNp = CM h,b,1,k</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V (DBNq + 2), h of DSNp = CM h,c,3,k</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V (DBNq + 3), h of DSNp = CM h,d,0,k</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V (DBNq + 4), h of DSNp = CM h,e,4,k</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w:t>
      </w:r>
    </w:p>
    <w:p w:rsidR="00282F1D" w:rsidRPr="00160A34" w:rsidRDefault="00282F1D" w:rsidP="00282F1D">
      <w:pPr>
        <w:spacing w:before="0"/>
        <w:rPr>
          <w:rFonts w:ascii="Arial" w:hAnsi="Arial"/>
          <w:sz w:val="20"/>
          <w:lang w:val="en-US"/>
        </w:rPr>
      </w:pPr>
      <w:r w:rsidRPr="00160A34">
        <w:rPr>
          <w:rFonts w:ascii="Arial" w:hAnsi="Arial"/>
          <w:sz w:val="20"/>
          <w:lang w:val="en-US"/>
        </w:rPr>
        <w:t>}</w:t>
      </w:r>
    </w:p>
    <w:p w:rsidR="00282F1D" w:rsidRPr="00160A34" w:rsidRDefault="00282F1D" w:rsidP="00282F1D">
      <w:pPr>
        <w:spacing w:before="0"/>
        <w:rPr>
          <w:rFonts w:ascii="Arial" w:hAnsi="Arial"/>
          <w:sz w:val="20"/>
          <w:lang w:val="en-US"/>
        </w:rPr>
      </w:pPr>
      <w:r w:rsidRPr="00160A34">
        <w:rPr>
          <w:rFonts w:ascii="Arial" w:hAnsi="Arial"/>
          <w:sz w:val="20"/>
          <w:lang w:val="en-US"/>
        </w:rPr>
        <w:t>for(k=0; k&lt;27; k++){</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DBNq = 5k;</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DSNp = 11;</w:t>
      </w:r>
    </w:p>
    <w:p w:rsidR="00282F1D" w:rsidRPr="00160A34" w:rsidRDefault="00282F1D" w:rsidP="00282F1D">
      <w:pPr>
        <w:spacing w:before="0"/>
        <w:rPr>
          <w:rFonts w:ascii="Arial" w:hAnsi="Arial"/>
          <w:sz w:val="20"/>
          <w:lang w:val="en-US"/>
        </w:rPr>
      </w:pP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V DBNq, 0 of DSNp = CM 0,11,0,k</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V (DBNq + 1), 0 of DSNp = CM 0,11,1,k</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V (DBNq + 2), 0 of DSNp = CM 0,11,2,k</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V (DBNq + 3), 0 of DSNp = CM 0,11,3,k</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V (DBNq + 4), 0 of DSNp = CM 0,11,4,k</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w:t>
      </w:r>
    </w:p>
    <w:p w:rsidR="00282F1D" w:rsidRPr="00AF650E" w:rsidRDefault="003324F8" w:rsidP="00282F1D">
      <w:pPr>
        <w:spacing w:before="0"/>
        <w:rPr>
          <w:rFonts w:ascii="Arial" w:hAnsi="Arial"/>
          <w:sz w:val="20"/>
          <w:lang w:val="es-ES_tradnl"/>
        </w:rPr>
      </w:pPr>
      <w:r w:rsidRPr="00AF650E">
        <w:rPr>
          <w:rFonts w:ascii="Arial" w:hAnsi="Arial"/>
          <w:sz w:val="20"/>
          <w:lang w:val="es-ES_tradnl"/>
        </w:rPr>
        <w:t>donde</w:t>
      </w:r>
      <w:r>
        <w:rPr>
          <w:rFonts w:ascii="Arial" w:hAnsi="Arial"/>
          <w:sz w:val="20"/>
          <w:lang w:val="es-ES_tradnl"/>
        </w:rPr>
        <w:t>:</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t xml:space="preserve">DBNq: </w:t>
      </w:r>
      <w:r w:rsidR="003324F8" w:rsidRPr="00AF650E">
        <w:rPr>
          <w:rFonts w:ascii="Arial" w:hAnsi="Arial"/>
          <w:sz w:val="20"/>
          <w:lang w:val="es-ES_tradnl"/>
        </w:rPr>
        <w:t xml:space="preserve">Número </w:t>
      </w:r>
      <w:r w:rsidRPr="00AF650E">
        <w:rPr>
          <w:rFonts w:ascii="Arial" w:hAnsi="Arial"/>
          <w:sz w:val="20"/>
          <w:lang w:val="es-ES_tradnl"/>
        </w:rPr>
        <w:t>de bloque DIF</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t xml:space="preserve">DSNp: </w:t>
      </w:r>
      <w:r w:rsidR="003324F8" w:rsidRPr="00AF650E">
        <w:rPr>
          <w:rFonts w:ascii="Arial" w:hAnsi="Arial"/>
          <w:sz w:val="20"/>
          <w:lang w:val="es-ES_tradnl"/>
        </w:rPr>
        <w:t xml:space="preserve">Número </w:t>
      </w:r>
      <w:r w:rsidRPr="00AF650E">
        <w:rPr>
          <w:rFonts w:ascii="Arial" w:hAnsi="Arial"/>
          <w:sz w:val="20"/>
          <w:lang w:val="es-ES_tradnl"/>
        </w:rPr>
        <w:t>de secuencia DIF</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t>h: Bloque dividido</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t>i: Orden vertical del superbloque</w:t>
      </w:r>
    </w:p>
    <w:p w:rsidR="00282F1D" w:rsidRPr="00AF650E" w:rsidRDefault="00282F1D" w:rsidP="00282F1D">
      <w:pPr>
        <w:spacing w:before="0"/>
        <w:rPr>
          <w:rFonts w:ascii="Arial" w:hAnsi="Arial"/>
          <w:sz w:val="20"/>
          <w:lang w:val="es-ES_tradnl" w:eastAsia="ja-JP"/>
        </w:rPr>
      </w:pPr>
      <w:r w:rsidRPr="00AF650E">
        <w:rPr>
          <w:rFonts w:ascii="Arial" w:hAnsi="Arial"/>
          <w:sz w:val="20"/>
          <w:lang w:val="es-ES_tradnl"/>
        </w:rPr>
        <w:tab/>
        <w:t>k: Orden del macrobloque en el superbloque</w:t>
      </w:r>
    </w:p>
    <w:p w:rsidR="00282F1D" w:rsidRPr="00AF650E" w:rsidRDefault="00282F1D" w:rsidP="00282F1D">
      <w:pPr>
        <w:pStyle w:val="TableNo"/>
        <w:rPr>
          <w:lang w:val="es-ES_tradnl"/>
        </w:rPr>
      </w:pPr>
      <w:bookmarkStart w:id="12" w:name="_Ref388172214"/>
      <w:r w:rsidRPr="00AF650E">
        <w:rPr>
          <w:lang w:val="es-ES_tradnl"/>
        </w:rPr>
        <w:lastRenderedPageBreak/>
        <w:t xml:space="preserve">CUADRO </w:t>
      </w:r>
      <w:bookmarkEnd w:id="12"/>
      <w:r w:rsidRPr="00AF650E">
        <w:rPr>
          <w:lang w:val="es-ES_tradnl"/>
        </w:rPr>
        <w:t>22</w:t>
      </w:r>
    </w:p>
    <w:p w:rsidR="00282F1D" w:rsidRPr="00AF650E" w:rsidRDefault="00282F1D" w:rsidP="00C40FD5">
      <w:pPr>
        <w:pStyle w:val="Tabletitle"/>
        <w:rPr>
          <w:lang w:val="es-ES_tradnl"/>
        </w:rPr>
      </w:pPr>
      <w:r w:rsidRPr="00AF650E">
        <w:rPr>
          <w:lang w:val="es-ES_tradnl"/>
        </w:rPr>
        <w:t>Bloques DIF de vídeo y macrobloques comprimidos del sistema de 60 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8"/>
        <w:gridCol w:w="2438"/>
        <w:gridCol w:w="2098"/>
        <w:gridCol w:w="2438"/>
      </w:tblGrid>
      <w:tr w:rsidR="00282F1D" w:rsidRPr="002A5BC0" w:rsidTr="002A5BC0">
        <w:trPr>
          <w:trHeight w:val="20"/>
          <w:jc w:val="center"/>
        </w:trPr>
        <w:tc>
          <w:tcPr>
            <w:tcW w:w="2098" w:type="dxa"/>
            <w:vAlign w:val="center"/>
          </w:tcPr>
          <w:p w:rsidR="00282F1D" w:rsidRPr="002A5BC0" w:rsidRDefault="00282F1D" w:rsidP="002A5BC0">
            <w:pPr>
              <w:pStyle w:val="Tablehead"/>
              <w:rPr>
                <w:rFonts w:ascii="Arial" w:eastAsia="MS PMincho" w:hAnsi="Arial" w:cs="Arial"/>
                <w:b w:val="0"/>
                <w:bCs/>
                <w:sz w:val="18"/>
              </w:rPr>
            </w:pPr>
            <w:r w:rsidRPr="002A5BC0">
              <w:rPr>
                <w:rFonts w:ascii="Arial" w:eastAsia="MS PMincho" w:hAnsi="Arial" w:cs="Arial"/>
                <w:b w:val="0"/>
                <w:bCs/>
                <w:sz w:val="18"/>
              </w:rPr>
              <w:t>Número de canal DIF</w:t>
            </w:r>
          </w:p>
        </w:tc>
        <w:tc>
          <w:tcPr>
            <w:tcW w:w="2438" w:type="dxa"/>
            <w:vAlign w:val="center"/>
          </w:tcPr>
          <w:p w:rsidR="00282F1D" w:rsidRPr="002A5BC0" w:rsidRDefault="00282F1D" w:rsidP="002A5BC0">
            <w:pPr>
              <w:pStyle w:val="Tablehead"/>
              <w:rPr>
                <w:rFonts w:ascii="Arial" w:eastAsia="MS PMincho" w:hAnsi="Arial" w:cs="Arial"/>
                <w:b w:val="0"/>
                <w:bCs/>
                <w:sz w:val="18"/>
              </w:rPr>
            </w:pPr>
            <w:r w:rsidRPr="002A5BC0">
              <w:rPr>
                <w:rFonts w:ascii="Arial" w:eastAsia="MS PMincho" w:hAnsi="Arial" w:cs="Arial"/>
                <w:b w:val="0"/>
                <w:bCs/>
                <w:sz w:val="18"/>
              </w:rPr>
              <w:t>Número de secuencia DIF</w:t>
            </w:r>
          </w:p>
        </w:tc>
        <w:tc>
          <w:tcPr>
            <w:tcW w:w="2098" w:type="dxa"/>
            <w:vAlign w:val="center"/>
          </w:tcPr>
          <w:p w:rsidR="00282F1D" w:rsidRPr="002A5BC0" w:rsidRDefault="00282F1D" w:rsidP="002A5BC0">
            <w:pPr>
              <w:pStyle w:val="Tablehead"/>
              <w:rPr>
                <w:rFonts w:ascii="Arial" w:eastAsia="MS PMincho" w:hAnsi="Arial" w:cs="Arial"/>
                <w:b w:val="0"/>
                <w:bCs/>
                <w:sz w:val="18"/>
              </w:rPr>
            </w:pPr>
            <w:r w:rsidRPr="002A5BC0">
              <w:rPr>
                <w:rFonts w:ascii="Arial" w:eastAsia="MS PMincho" w:hAnsi="Arial" w:cs="Arial"/>
                <w:b w:val="0"/>
                <w:bCs/>
                <w:sz w:val="18"/>
              </w:rPr>
              <w:t>Bloque DIF</w:t>
            </w:r>
          </w:p>
        </w:tc>
        <w:tc>
          <w:tcPr>
            <w:tcW w:w="2438" w:type="dxa"/>
            <w:vAlign w:val="center"/>
          </w:tcPr>
          <w:p w:rsidR="00282F1D" w:rsidRPr="002A5BC0" w:rsidRDefault="00282F1D" w:rsidP="002A5BC0">
            <w:pPr>
              <w:pStyle w:val="Tablehead"/>
              <w:rPr>
                <w:rFonts w:ascii="Arial" w:eastAsia="MS PMincho" w:hAnsi="Arial" w:cs="Arial"/>
                <w:b w:val="0"/>
                <w:bCs/>
                <w:sz w:val="18"/>
              </w:rPr>
            </w:pPr>
            <w:r w:rsidRPr="002A5BC0">
              <w:rPr>
                <w:rFonts w:ascii="Arial" w:eastAsia="MS PMincho" w:hAnsi="Arial" w:cs="Arial"/>
                <w:b w:val="0"/>
                <w:bCs/>
                <w:sz w:val="18"/>
              </w:rPr>
              <w:t>Macrobloque comprimido</w:t>
            </w:r>
          </w:p>
        </w:tc>
      </w:tr>
      <w:tr w:rsidR="00282F1D" w:rsidRPr="00B040B9" w:rsidTr="002A5BC0">
        <w:trPr>
          <w:trHeight w:val="20"/>
          <w:jc w:val="center"/>
        </w:trPr>
        <w:tc>
          <w:tcPr>
            <w:tcW w:w="2098" w:type="dxa"/>
            <w:vMerge w:val="restart"/>
            <w:vAlign w:val="center"/>
          </w:tcPr>
          <w:p w:rsidR="00282F1D" w:rsidRPr="00C40FD5" w:rsidRDefault="00282F1D" w:rsidP="00426B59">
            <w:pPr>
              <w:pStyle w:val="Tabletext"/>
              <w:keepNext/>
              <w:jc w:val="center"/>
              <w:rPr>
                <w:rFonts w:ascii="Arial" w:eastAsia="MS PMincho" w:hAnsi="Arial" w:cs="Arial"/>
                <w:sz w:val="18"/>
              </w:rPr>
            </w:pPr>
            <w:r w:rsidRPr="00C40FD5">
              <w:rPr>
                <w:rFonts w:ascii="Arial" w:eastAsia="MS PMincho" w:hAnsi="Arial" w:cs="Arial"/>
                <w:sz w:val="18"/>
              </w:rPr>
              <w:t>0</w:t>
            </w:r>
          </w:p>
        </w:tc>
        <w:tc>
          <w:tcPr>
            <w:tcW w:w="2438" w:type="dxa"/>
            <w:vMerge w:val="restart"/>
            <w:vAlign w:val="center"/>
          </w:tcPr>
          <w:p w:rsidR="00282F1D" w:rsidRPr="00C40FD5" w:rsidRDefault="00282F1D" w:rsidP="00426B59">
            <w:pPr>
              <w:pStyle w:val="Tabletext"/>
              <w:keepNext/>
              <w:jc w:val="center"/>
              <w:rPr>
                <w:rFonts w:ascii="Arial" w:eastAsia="MS PMincho" w:hAnsi="Arial" w:cs="Arial"/>
                <w:sz w:val="18"/>
              </w:rPr>
            </w:pPr>
            <w:r w:rsidRPr="00C40FD5">
              <w:rPr>
                <w:rFonts w:ascii="Arial" w:eastAsia="MS PMincho" w:hAnsi="Arial" w:cs="Arial"/>
                <w:sz w:val="18"/>
              </w:rPr>
              <w:t>0</w:t>
            </w:r>
          </w:p>
        </w:tc>
        <w:tc>
          <w:tcPr>
            <w:tcW w:w="2098" w:type="dxa"/>
            <w:vAlign w:val="center"/>
          </w:tcPr>
          <w:p w:rsidR="00282F1D" w:rsidRPr="00C40FD5" w:rsidRDefault="00282F1D" w:rsidP="00426B59">
            <w:pPr>
              <w:pStyle w:val="Tabletext"/>
              <w:keepNext/>
              <w:jc w:val="center"/>
              <w:rPr>
                <w:rFonts w:ascii="Arial" w:eastAsia="MS PMincho" w:hAnsi="Arial" w:cs="Arial"/>
                <w:sz w:val="18"/>
              </w:rPr>
            </w:pPr>
            <w:r w:rsidRPr="00C40FD5">
              <w:rPr>
                <w:rFonts w:ascii="Arial" w:eastAsia="MS PMincho" w:hAnsi="Arial" w:cs="Arial"/>
                <w:sz w:val="18"/>
              </w:rPr>
              <w:t>V 0,0</w:t>
            </w:r>
          </w:p>
        </w:tc>
        <w:tc>
          <w:tcPr>
            <w:tcW w:w="2438" w:type="dxa"/>
            <w:vAlign w:val="center"/>
          </w:tcPr>
          <w:p w:rsidR="00282F1D" w:rsidRPr="00C40FD5" w:rsidRDefault="00282F1D" w:rsidP="00426B59">
            <w:pPr>
              <w:pStyle w:val="Tabletext"/>
              <w:keepNext/>
              <w:jc w:val="center"/>
              <w:rPr>
                <w:rFonts w:ascii="Arial" w:eastAsia="MS PMincho" w:hAnsi="Arial" w:cs="Arial"/>
                <w:sz w:val="18"/>
              </w:rPr>
            </w:pPr>
            <w:r w:rsidRPr="00C40FD5">
              <w:rPr>
                <w:rFonts w:ascii="Arial" w:eastAsia="MS PMincho" w:hAnsi="Arial" w:cs="Arial"/>
                <w:sz w:val="18"/>
              </w:rPr>
              <w:t>CM 0,2,2,0</w:t>
            </w:r>
          </w:p>
        </w:tc>
      </w:tr>
      <w:tr w:rsidR="00282F1D" w:rsidRPr="00B040B9" w:rsidTr="002A5BC0">
        <w:trPr>
          <w:trHeight w:val="20"/>
          <w:jc w:val="center"/>
        </w:trPr>
        <w:tc>
          <w:tcPr>
            <w:tcW w:w="2098" w:type="dxa"/>
            <w:vMerge/>
            <w:vAlign w:val="center"/>
          </w:tcPr>
          <w:p w:rsidR="00282F1D" w:rsidRPr="00C40FD5" w:rsidRDefault="00282F1D" w:rsidP="00426B59">
            <w:pPr>
              <w:pStyle w:val="Tabletext"/>
              <w:keepNext/>
              <w:jc w:val="center"/>
              <w:rPr>
                <w:rFonts w:ascii="Arial" w:eastAsia="MS PMincho" w:hAnsi="Arial" w:cs="Arial"/>
                <w:sz w:val="18"/>
              </w:rPr>
            </w:pPr>
          </w:p>
        </w:tc>
        <w:tc>
          <w:tcPr>
            <w:tcW w:w="2438" w:type="dxa"/>
            <w:vMerge/>
            <w:vAlign w:val="center"/>
          </w:tcPr>
          <w:p w:rsidR="00282F1D" w:rsidRPr="00C40FD5" w:rsidRDefault="00282F1D" w:rsidP="00426B59">
            <w:pPr>
              <w:pStyle w:val="Tabletext"/>
              <w:keepNext/>
              <w:jc w:val="center"/>
              <w:rPr>
                <w:rFonts w:ascii="Arial" w:eastAsia="MS PMincho" w:hAnsi="Arial" w:cs="Arial"/>
                <w:sz w:val="18"/>
              </w:rPr>
            </w:pPr>
          </w:p>
        </w:tc>
        <w:tc>
          <w:tcPr>
            <w:tcW w:w="2098" w:type="dxa"/>
            <w:vAlign w:val="center"/>
          </w:tcPr>
          <w:p w:rsidR="00282F1D" w:rsidRPr="00C40FD5" w:rsidRDefault="00282F1D" w:rsidP="00426B59">
            <w:pPr>
              <w:pStyle w:val="Tabletext"/>
              <w:keepNext/>
              <w:jc w:val="center"/>
              <w:rPr>
                <w:rFonts w:ascii="Arial" w:eastAsia="MS PMincho" w:hAnsi="Arial" w:cs="Arial"/>
                <w:sz w:val="18"/>
              </w:rPr>
            </w:pPr>
            <w:r w:rsidRPr="00C40FD5">
              <w:rPr>
                <w:rFonts w:ascii="Arial" w:eastAsia="MS PMincho" w:hAnsi="Arial" w:cs="Arial"/>
                <w:sz w:val="18"/>
              </w:rPr>
              <w:t>V 1,0</w:t>
            </w:r>
          </w:p>
        </w:tc>
        <w:tc>
          <w:tcPr>
            <w:tcW w:w="2438" w:type="dxa"/>
            <w:vAlign w:val="center"/>
          </w:tcPr>
          <w:p w:rsidR="00282F1D" w:rsidRPr="00C40FD5" w:rsidRDefault="00282F1D" w:rsidP="00426B59">
            <w:pPr>
              <w:pStyle w:val="Tabletext"/>
              <w:keepNext/>
              <w:jc w:val="center"/>
              <w:rPr>
                <w:rFonts w:ascii="Arial" w:eastAsia="MS PMincho" w:hAnsi="Arial" w:cs="Arial"/>
                <w:sz w:val="18"/>
              </w:rPr>
            </w:pPr>
            <w:r w:rsidRPr="00C40FD5">
              <w:rPr>
                <w:rFonts w:ascii="Arial" w:eastAsia="MS PMincho" w:hAnsi="Arial" w:cs="Arial"/>
                <w:sz w:val="18"/>
              </w:rPr>
              <w:t>CM 0,6,1,0</w:t>
            </w:r>
          </w:p>
        </w:tc>
      </w:tr>
      <w:tr w:rsidR="00282F1D" w:rsidRPr="00B040B9" w:rsidTr="002A5BC0">
        <w:trPr>
          <w:trHeight w:val="20"/>
          <w:jc w:val="center"/>
        </w:trPr>
        <w:tc>
          <w:tcPr>
            <w:tcW w:w="2098" w:type="dxa"/>
            <w:vMerge/>
            <w:vAlign w:val="center"/>
          </w:tcPr>
          <w:p w:rsidR="00282F1D" w:rsidRPr="00C40FD5" w:rsidRDefault="00282F1D" w:rsidP="00426B59">
            <w:pPr>
              <w:pStyle w:val="Tabletext"/>
              <w:keepNext/>
              <w:jc w:val="center"/>
              <w:rPr>
                <w:rFonts w:ascii="Arial" w:eastAsia="MS PMincho" w:hAnsi="Arial" w:cs="Arial"/>
                <w:sz w:val="18"/>
              </w:rPr>
            </w:pPr>
          </w:p>
        </w:tc>
        <w:tc>
          <w:tcPr>
            <w:tcW w:w="2438" w:type="dxa"/>
            <w:vMerge/>
            <w:vAlign w:val="center"/>
          </w:tcPr>
          <w:p w:rsidR="00282F1D" w:rsidRPr="00C40FD5" w:rsidRDefault="00282F1D" w:rsidP="00426B59">
            <w:pPr>
              <w:pStyle w:val="Tabletext"/>
              <w:keepNext/>
              <w:jc w:val="center"/>
              <w:rPr>
                <w:rFonts w:ascii="Arial" w:eastAsia="MS PMincho" w:hAnsi="Arial" w:cs="Arial"/>
                <w:sz w:val="18"/>
              </w:rPr>
            </w:pPr>
          </w:p>
        </w:tc>
        <w:tc>
          <w:tcPr>
            <w:tcW w:w="2098" w:type="dxa"/>
            <w:vAlign w:val="center"/>
          </w:tcPr>
          <w:p w:rsidR="00282F1D" w:rsidRPr="00C40FD5" w:rsidRDefault="00282F1D" w:rsidP="00426B59">
            <w:pPr>
              <w:pStyle w:val="Tabletext"/>
              <w:keepNext/>
              <w:jc w:val="center"/>
              <w:rPr>
                <w:rFonts w:ascii="Arial" w:eastAsia="MS PMincho" w:hAnsi="Arial" w:cs="Arial"/>
                <w:sz w:val="18"/>
              </w:rPr>
            </w:pPr>
            <w:r w:rsidRPr="00C40FD5">
              <w:rPr>
                <w:rFonts w:ascii="Arial" w:eastAsia="MS PMincho" w:hAnsi="Arial" w:cs="Arial"/>
                <w:sz w:val="18"/>
              </w:rPr>
              <w:t>V 2,0</w:t>
            </w:r>
          </w:p>
        </w:tc>
        <w:tc>
          <w:tcPr>
            <w:tcW w:w="2438" w:type="dxa"/>
            <w:vAlign w:val="center"/>
          </w:tcPr>
          <w:p w:rsidR="00282F1D" w:rsidRPr="00C40FD5" w:rsidRDefault="00282F1D" w:rsidP="00426B59">
            <w:pPr>
              <w:pStyle w:val="Tabletext"/>
              <w:keepNext/>
              <w:jc w:val="center"/>
              <w:rPr>
                <w:rFonts w:ascii="Arial" w:eastAsia="MS PMincho" w:hAnsi="Arial" w:cs="Arial"/>
                <w:sz w:val="18"/>
              </w:rPr>
            </w:pPr>
            <w:r w:rsidRPr="00C40FD5">
              <w:rPr>
                <w:rFonts w:ascii="Arial" w:eastAsia="MS PMincho" w:hAnsi="Arial" w:cs="Arial"/>
                <w:sz w:val="18"/>
              </w:rPr>
              <w:t>CM 0,8,3,0</w:t>
            </w:r>
          </w:p>
        </w:tc>
      </w:tr>
      <w:tr w:rsidR="00282F1D" w:rsidRPr="00B040B9" w:rsidTr="002A5BC0">
        <w:trPr>
          <w:trHeight w:val="20"/>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3,0</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CM 0,0,0,0</w:t>
            </w:r>
          </w:p>
        </w:tc>
      </w:tr>
      <w:tr w:rsidR="00282F1D" w:rsidRPr="00B040B9" w:rsidTr="002A5BC0">
        <w:trPr>
          <w:trHeight w:val="20"/>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4,0</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CM 0,4,4,0</w:t>
            </w:r>
          </w:p>
        </w:tc>
      </w:tr>
      <w:tr w:rsidR="00282F1D" w:rsidRPr="00B040B9" w:rsidTr="002A5BC0">
        <w:trPr>
          <w:trHeight w:val="20"/>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r>
      <w:tr w:rsidR="00282F1D" w:rsidRPr="00B040B9" w:rsidTr="002A5BC0">
        <w:trPr>
          <w:trHeight w:val="20"/>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r>
      <w:tr w:rsidR="00282F1D" w:rsidRPr="00B040B9" w:rsidTr="002A5BC0">
        <w:trPr>
          <w:trHeight w:val="20"/>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restart"/>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9</w:t>
            </w: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r>
      <w:tr w:rsidR="00282F1D" w:rsidRPr="00B040B9" w:rsidTr="002A5BC0">
        <w:trPr>
          <w:trHeight w:val="20"/>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134,0</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CM 0,3,4,26</w:t>
            </w:r>
          </w:p>
        </w:tc>
      </w:tr>
      <w:tr w:rsidR="00282F1D" w:rsidRPr="00B040B9" w:rsidTr="002A5BC0">
        <w:trPr>
          <w:trHeight w:val="20"/>
          <w:jc w:val="center"/>
        </w:trPr>
        <w:tc>
          <w:tcPr>
            <w:tcW w:w="2098" w:type="dxa"/>
            <w:vMerge w:val="restart"/>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1</w:t>
            </w:r>
          </w:p>
        </w:tc>
        <w:tc>
          <w:tcPr>
            <w:tcW w:w="2438" w:type="dxa"/>
            <w:vMerge w:val="restart"/>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0</w:t>
            </w: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0,1</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CM 1,6,2,0</w:t>
            </w:r>
          </w:p>
        </w:tc>
      </w:tr>
      <w:tr w:rsidR="00282F1D" w:rsidRPr="00B040B9" w:rsidTr="002A5BC0">
        <w:trPr>
          <w:trHeight w:val="20"/>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1,1</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CM 1,0,1,0</w:t>
            </w:r>
          </w:p>
        </w:tc>
      </w:tr>
      <w:tr w:rsidR="00282F1D" w:rsidRPr="00B040B9" w:rsidTr="002A5BC0">
        <w:trPr>
          <w:trHeight w:val="20"/>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2,1</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CM 1,2,3,0</w:t>
            </w:r>
          </w:p>
        </w:tc>
      </w:tr>
      <w:tr w:rsidR="00282F1D" w:rsidRPr="00B040B9" w:rsidTr="002A5BC0">
        <w:trPr>
          <w:trHeight w:val="20"/>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3,1</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CM 1,4,0,0</w:t>
            </w:r>
          </w:p>
        </w:tc>
      </w:tr>
      <w:tr w:rsidR="00282F1D" w:rsidRPr="00B040B9" w:rsidTr="002A5BC0">
        <w:trPr>
          <w:trHeight w:val="20"/>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4,1</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CM 1,8,4,0</w:t>
            </w:r>
          </w:p>
        </w:tc>
      </w:tr>
      <w:tr w:rsidR="00282F1D" w:rsidRPr="00B040B9" w:rsidTr="002A5BC0">
        <w:trPr>
          <w:trHeight w:val="20"/>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r>
      <w:tr w:rsidR="00282F1D" w:rsidRPr="00B040B9" w:rsidTr="002A5BC0">
        <w:trPr>
          <w:trHeight w:val="20"/>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r>
      <w:tr w:rsidR="00282F1D" w:rsidRPr="00B040B9" w:rsidTr="002A5BC0">
        <w:trPr>
          <w:trHeight w:val="20"/>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restart"/>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9</w:t>
            </w: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r>
      <w:tr w:rsidR="00282F1D" w:rsidRPr="00B040B9" w:rsidTr="002A5BC0">
        <w:trPr>
          <w:trHeight w:val="20"/>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134,1</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CM 1,7,4,26</w:t>
            </w:r>
          </w:p>
        </w:tc>
      </w:tr>
      <w:tr w:rsidR="00282F1D" w:rsidRPr="00B040B9" w:rsidTr="002A5BC0">
        <w:trPr>
          <w:trHeight w:val="20"/>
          <w:jc w:val="center"/>
        </w:trPr>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r>
      <w:tr w:rsidR="00282F1D" w:rsidRPr="00B040B9" w:rsidTr="002A5BC0">
        <w:trPr>
          <w:trHeight w:val="20"/>
          <w:jc w:val="center"/>
        </w:trPr>
        <w:tc>
          <w:tcPr>
            <w:tcW w:w="2098" w:type="dxa"/>
            <w:vMerge w:val="restart"/>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3</w:t>
            </w:r>
          </w:p>
        </w:tc>
        <w:tc>
          <w:tcPr>
            <w:tcW w:w="2438" w:type="dxa"/>
            <w:vMerge w:val="restart"/>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0</w:t>
            </w: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0,3</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CM 3,4,2,0</w:t>
            </w:r>
          </w:p>
        </w:tc>
      </w:tr>
      <w:tr w:rsidR="00282F1D" w:rsidRPr="00B040B9" w:rsidTr="002A5BC0">
        <w:trPr>
          <w:trHeight w:val="20"/>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1,3</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CM 3,8,1,0</w:t>
            </w:r>
          </w:p>
        </w:tc>
      </w:tr>
      <w:tr w:rsidR="00282F1D" w:rsidRPr="00B040B9" w:rsidTr="002A5BC0">
        <w:trPr>
          <w:trHeight w:val="20"/>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2,3</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CM 3,0,3,0</w:t>
            </w:r>
          </w:p>
        </w:tc>
      </w:tr>
      <w:tr w:rsidR="00282F1D" w:rsidRPr="00B040B9" w:rsidTr="002A5BC0">
        <w:trPr>
          <w:trHeight w:val="20"/>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3,3</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CM 3,2,0,0</w:t>
            </w:r>
          </w:p>
        </w:tc>
      </w:tr>
      <w:tr w:rsidR="00282F1D" w:rsidRPr="00B040B9" w:rsidTr="002A5BC0">
        <w:trPr>
          <w:trHeight w:val="20"/>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4,3</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CM 3,6,4,0</w:t>
            </w:r>
          </w:p>
        </w:tc>
      </w:tr>
      <w:tr w:rsidR="00282F1D" w:rsidRPr="00B040B9" w:rsidTr="002A5BC0">
        <w:trPr>
          <w:trHeight w:val="20"/>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r>
      <w:tr w:rsidR="00282F1D" w:rsidRPr="00B040B9" w:rsidTr="002A5BC0">
        <w:trPr>
          <w:trHeight w:val="20"/>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r>
      <w:tr w:rsidR="00282F1D" w:rsidRPr="00B040B9" w:rsidTr="002A5BC0">
        <w:trPr>
          <w:trHeight w:val="20"/>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restart"/>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9</w:t>
            </w: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r>
      <w:tr w:rsidR="00282F1D" w:rsidRPr="00B040B9" w:rsidTr="002A5BC0">
        <w:trPr>
          <w:trHeight w:val="20"/>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134,3</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CM 3,5,4,26</w:t>
            </w:r>
          </w:p>
        </w:tc>
      </w:tr>
    </w:tbl>
    <w:p w:rsidR="00282F1D" w:rsidRPr="00B040B9" w:rsidRDefault="00282F1D" w:rsidP="00282F1D">
      <w:pPr>
        <w:pStyle w:val="Tablefin"/>
        <w:rPr>
          <w:lang w:val="es-ES_tradnl"/>
        </w:rPr>
      </w:pPr>
    </w:p>
    <w:p w:rsidR="00282F1D" w:rsidRPr="00B040B9" w:rsidRDefault="00282F1D" w:rsidP="00282F1D">
      <w:pPr>
        <w:pStyle w:val="TableNo"/>
      </w:pPr>
      <w:r w:rsidRPr="00B040B9">
        <w:lastRenderedPageBreak/>
        <w:t>CUADRO 23</w:t>
      </w:r>
    </w:p>
    <w:p w:rsidR="00282F1D" w:rsidRPr="00AF650E" w:rsidRDefault="00282F1D" w:rsidP="00C40FD5">
      <w:pPr>
        <w:pStyle w:val="Tabletitle"/>
        <w:rPr>
          <w:lang w:val="es-ES_tradnl"/>
        </w:rPr>
      </w:pPr>
      <w:r w:rsidRPr="00AF650E">
        <w:rPr>
          <w:lang w:val="es-ES_tradnl"/>
        </w:rPr>
        <w:t xml:space="preserve">Bloques DIF de vídeo y macrobloques comprimidos del sistema </w:t>
      </w:r>
      <w:r w:rsidRPr="00AF650E">
        <w:rPr>
          <w:lang w:val="es-ES_tradnl" w:eastAsia="ja-JP"/>
        </w:rPr>
        <w:t>1</w:t>
      </w:r>
      <w:r w:rsidRPr="00AF650E">
        <w:rPr>
          <w:rFonts w:ascii="Arial" w:hAnsi="Arial"/>
          <w:sz w:val="20"/>
          <w:lang w:val="es-ES_tradnl"/>
        </w:rPr>
        <w:t> </w:t>
      </w:r>
      <w:r w:rsidRPr="00AF650E">
        <w:rPr>
          <w:lang w:val="es-ES_tradnl" w:eastAsia="ja-JP"/>
        </w:rPr>
        <w:t>920</w:t>
      </w:r>
      <w:r w:rsidRPr="00AF650E">
        <w:rPr>
          <w:sz w:val="22"/>
          <w:szCs w:val="22"/>
          <w:lang w:val="es-ES_tradnl"/>
        </w:rPr>
        <w:t> × </w:t>
      </w:r>
      <w:r w:rsidRPr="00AF650E">
        <w:rPr>
          <w:lang w:val="es-ES_tradnl" w:eastAsia="ja-JP"/>
        </w:rPr>
        <w:t>1</w:t>
      </w:r>
      <w:r w:rsidRPr="00AF650E">
        <w:rPr>
          <w:rFonts w:ascii="Arial" w:hAnsi="Arial"/>
          <w:sz w:val="20"/>
          <w:lang w:val="es-ES_tradnl"/>
        </w:rPr>
        <w:t> </w:t>
      </w:r>
      <w:r w:rsidRPr="00AF650E">
        <w:rPr>
          <w:lang w:val="es-ES_tradnl" w:eastAsia="ja-JP"/>
        </w:rPr>
        <w:t>080/50/I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8"/>
        <w:gridCol w:w="2438"/>
        <w:gridCol w:w="2098"/>
        <w:gridCol w:w="2438"/>
      </w:tblGrid>
      <w:tr w:rsidR="00282F1D" w:rsidRPr="002A5BC0" w:rsidTr="002A5BC0">
        <w:trPr>
          <w:jc w:val="center"/>
        </w:trPr>
        <w:tc>
          <w:tcPr>
            <w:tcW w:w="2098" w:type="dxa"/>
            <w:vAlign w:val="center"/>
          </w:tcPr>
          <w:p w:rsidR="00282F1D" w:rsidRPr="002A5BC0" w:rsidRDefault="00282F1D" w:rsidP="002A5BC0">
            <w:pPr>
              <w:pStyle w:val="Tablehead"/>
              <w:rPr>
                <w:rFonts w:ascii="Arial" w:eastAsia="MS PMincho" w:hAnsi="Arial" w:cs="Times New Roman Bold"/>
                <w:b w:val="0"/>
                <w:bCs/>
                <w:sz w:val="18"/>
              </w:rPr>
            </w:pPr>
            <w:r w:rsidRPr="002A5BC0">
              <w:rPr>
                <w:rFonts w:ascii="Arial" w:eastAsia="MS PMincho" w:hAnsi="Arial" w:cs="Times New Roman Bold"/>
                <w:b w:val="0"/>
                <w:bCs/>
                <w:sz w:val="18"/>
              </w:rPr>
              <w:t>Número de canal DIF</w:t>
            </w:r>
          </w:p>
        </w:tc>
        <w:tc>
          <w:tcPr>
            <w:tcW w:w="2438" w:type="dxa"/>
            <w:vAlign w:val="center"/>
          </w:tcPr>
          <w:p w:rsidR="00282F1D" w:rsidRPr="002A5BC0" w:rsidRDefault="00282F1D" w:rsidP="002A5BC0">
            <w:pPr>
              <w:pStyle w:val="Tablehead"/>
              <w:rPr>
                <w:rFonts w:ascii="Arial" w:eastAsia="MS PMincho" w:hAnsi="Arial" w:cs="Times New Roman Bold"/>
                <w:b w:val="0"/>
                <w:bCs/>
                <w:sz w:val="18"/>
              </w:rPr>
            </w:pPr>
            <w:r w:rsidRPr="002A5BC0">
              <w:rPr>
                <w:rFonts w:ascii="Arial" w:eastAsia="MS PMincho" w:hAnsi="Arial" w:cs="Times New Roman Bold"/>
                <w:b w:val="0"/>
                <w:bCs/>
                <w:sz w:val="18"/>
              </w:rPr>
              <w:t>Número de secuencia DIF</w:t>
            </w:r>
          </w:p>
        </w:tc>
        <w:tc>
          <w:tcPr>
            <w:tcW w:w="2098" w:type="dxa"/>
            <w:vAlign w:val="center"/>
          </w:tcPr>
          <w:p w:rsidR="00282F1D" w:rsidRPr="002A5BC0" w:rsidRDefault="00282F1D" w:rsidP="002A5BC0">
            <w:pPr>
              <w:pStyle w:val="Tablehead"/>
              <w:rPr>
                <w:rFonts w:ascii="Arial" w:eastAsia="MS PMincho" w:hAnsi="Arial" w:cs="Times New Roman Bold"/>
                <w:b w:val="0"/>
                <w:bCs/>
                <w:sz w:val="18"/>
              </w:rPr>
            </w:pPr>
            <w:r w:rsidRPr="002A5BC0">
              <w:rPr>
                <w:rFonts w:ascii="Arial" w:eastAsia="MS PMincho" w:hAnsi="Arial" w:cs="Times New Roman Bold"/>
                <w:b w:val="0"/>
                <w:bCs/>
                <w:sz w:val="18"/>
              </w:rPr>
              <w:t>Bloque DIF</w:t>
            </w:r>
          </w:p>
        </w:tc>
        <w:tc>
          <w:tcPr>
            <w:tcW w:w="2438" w:type="dxa"/>
            <w:vAlign w:val="center"/>
          </w:tcPr>
          <w:p w:rsidR="00282F1D" w:rsidRPr="002A5BC0" w:rsidRDefault="00282F1D" w:rsidP="002A5BC0">
            <w:pPr>
              <w:pStyle w:val="Tablehead"/>
              <w:rPr>
                <w:rFonts w:ascii="Arial" w:eastAsia="MS PMincho" w:hAnsi="Arial" w:cs="Times New Roman Bold"/>
                <w:b w:val="0"/>
                <w:bCs/>
                <w:sz w:val="18"/>
              </w:rPr>
            </w:pPr>
            <w:r w:rsidRPr="002A5BC0">
              <w:rPr>
                <w:rFonts w:ascii="Arial" w:eastAsia="MS PMincho" w:hAnsi="Arial" w:cs="Times New Roman Bold"/>
                <w:b w:val="0"/>
                <w:bCs/>
                <w:sz w:val="18"/>
              </w:rPr>
              <w:t>Macrobloque comprimido</w:t>
            </w:r>
          </w:p>
        </w:tc>
      </w:tr>
      <w:tr w:rsidR="00282F1D" w:rsidRPr="00B040B9" w:rsidTr="002A5BC0">
        <w:trPr>
          <w:jc w:val="center"/>
        </w:trPr>
        <w:tc>
          <w:tcPr>
            <w:tcW w:w="2098" w:type="dxa"/>
            <w:vMerge w:val="restart"/>
            <w:vAlign w:val="center"/>
          </w:tcPr>
          <w:p w:rsidR="00282F1D" w:rsidRPr="00C40FD5" w:rsidRDefault="00282F1D" w:rsidP="002A5BC0">
            <w:pPr>
              <w:pStyle w:val="Tabletext"/>
              <w:keepNext/>
              <w:keepLines/>
              <w:jc w:val="center"/>
              <w:rPr>
                <w:rFonts w:ascii="Arial" w:eastAsia="MS PMincho" w:hAnsi="Arial" w:cs="Arial"/>
                <w:sz w:val="18"/>
              </w:rPr>
            </w:pPr>
            <w:r w:rsidRPr="00C40FD5">
              <w:rPr>
                <w:rFonts w:ascii="Arial" w:eastAsia="MS PMincho" w:hAnsi="Arial" w:cs="Arial"/>
                <w:sz w:val="18"/>
              </w:rPr>
              <w:t>0</w:t>
            </w:r>
          </w:p>
        </w:tc>
        <w:tc>
          <w:tcPr>
            <w:tcW w:w="2438" w:type="dxa"/>
            <w:vMerge w:val="restart"/>
            <w:vAlign w:val="center"/>
          </w:tcPr>
          <w:p w:rsidR="00282F1D" w:rsidRPr="00C40FD5" w:rsidRDefault="00282F1D" w:rsidP="002A5BC0">
            <w:pPr>
              <w:pStyle w:val="Tabletext"/>
              <w:keepNext/>
              <w:keepLines/>
              <w:jc w:val="center"/>
              <w:rPr>
                <w:rFonts w:ascii="Arial" w:eastAsia="MS PMincho" w:hAnsi="Arial" w:cs="Arial"/>
                <w:sz w:val="18"/>
              </w:rPr>
            </w:pPr>
            <w:r w:rsidRPr="00C40FD5">
              <w:rPr>
                <w:rFonts w:ascii="Arial" w:eastAsia="MS PMincho" w:hAnsi="Arial" w:cs="Arial"/>
                <w:sz w:val="18"/>
              </w:rPr>
              <w:t>0</w:t>
            </w:r>
          </w:p>
        </w:tc>
        <w:tc>
          <w:tcPr>
            <w:tcW w:w="2098" w:type="dxa"/>
            <w:vAlign w:val="center"/>
          </w:tcPr>
          <w:p w:rsidR="00282F1D" w:rsidRPr="00C40FD5" w:rsidRDefault="00282F1D" w:rsidP="002A5BC0">
            <w:pPr>
              <w:pStyle w:val="Tabletext"/>
              <w:keepNext/>
              <w:keepLines/>
              <w:jc w:val="center"/>
              <w:rPr>
                <w:rFonts w:ascii="Arial" w:eastAsia="MS PMincho" w:hAnsi="Arial" w:cs="Arial"/>
                <w:sz w:val="18"/>
              </w:rPr>
            </w:pPr>
            <w:r w:rsidRPr="00C40FD5">
              <w:rPr>
                <w:rFonts w:ascii="Arial" w:eastAsia="MS PMincho" w:hAnsi="Arial" w:cs="Arial"/>
                <w:sz w:val="18"/>
              </w:rPr>
              <w:t>V 0,0</w:t>
            </w:r>
          </w:p>
        </w:tc>
        <w:tc>
          <w:tcPr>
            <w:tcW w:w="2438" w:type="dxa"/>
            <w:vAlign w:val="center"/>
          </w:tcPr>
          <w:p w:rsidR="00282F1D" w:rsidRPr="00C40FD5" w:rsidRDefault="00282F1D" w:rsidP="002A5BC0">
            <w:pPr>
              <w:pStyle w:val="Tabletext"/>
              <w:keepNext/>
              <w:keepLines/>
              <w:jc w:val="center"/>
              <w:rPr>
                <w:rFonts w:ascii="Arial" w:eastAsia="MS PMincho" w:hAnsi="Arial" w:cs="Arial"/>
                <w:sz w:val="18"/>
              </w:rPr>
            </w:pPr>
            <w:r w:rsidRPr="00C40FD5">
              <w:rPr>
                <w:rFonts w:ascii="Arial" w:eastAsia="MS PMincho" w:hAnsi="Arial" w:cs="Arial"/>
                <w:sz w:val="18"/>
              </w:rPr>
              <w:t>CM 0,2,2,0</w:t>
            </w:r>
          </w:p>
        </w:tc>
      </w:tr>
      <w:tr w:rsidR="00282F1D" w:rsidRPr="00B040B9" w:rsidTr="002A5BC0">
        <w:trPr>
          <w:jc w:val="center"/>
        </w:trPr>
        <w:tc>
          <w:tcPr>
            <w:tcW w:w="2098" w:type="dxa"/>
            <w:vMerge/>
            <w:vAlign w:val="center"/>
          </w:tcPr>
          <w:p w:rsidR="00282F1D" w:rsidRPr="00C40FD5" w:rsidRDefault="00282F1D" w:rsidP="002A5BC0">
            <w:pPr>
              <w:pStyle w:val="Tabletext"/>
              <w:keepNext/>
              <w:keepLines/>
              <w:jc w:val="center"/>
              <w:rPr>
                <w:rFonts w:ascii="Arial" w:eastAsia="MS PMincho" w:hAnsi="Arial" w:cs="Arial"/>
                <w:sz w:val="18"/>
              </w:rPr>
            </w:pPr>
          </w:p>
        </w:tc>
        <w:tc>
          <w:tcPr>
            <w:tcW w:w="2438" w:type="dxa"/>
            <w:vMerge/>
            <w:vAlign w:val="center"/>
          </w:tcPr>
          <w:p w:rsidR="00282F1D" w:rsidRPr="00C40FD5" w:rsidRDefault="00282F1D" w:rsidP="002A5BC0">
            <w:pPr>
              <w:pStyle w:val="Tabletext"/>
              <w:keepNext/>
              <w:keepLines/>
              <w:jc w:val="center"/>
              <w:rPr>
                <w:rFonts w:ascii="Arial" w:eastAsia="MS PMincho" w:hAnsi="Arial" w:cs="Arial"/>
                <w:sz w:val="18"/>
              </w:rPr>
            </w:pPr>
          </w:p>
        </w:tc>
        <w:tc>
          <w:tcPr>
            <w:tcW w:w="2098" w:type="dxa"/>
            <w:vAlign w:val="center"/>
          </w:tcPr>
          <w:p w:rsidR="00282F1D" w:rsidRPr="00C40FD5" w:rsidRDefault="00282F1D" w:rsidP="002A5BC0">
            <w:pPr>
              <w:pStyle w:val="Tabletext"/>
              <w:keepNext/>
              <w:keepLines/>
              <w:jc w:val="center"/>
              <w:rPr>
                <w:rFonts w:ascii="Arial" w:eastAsia="MS PMincho" w:hAnsi="Arial" w:cs="Arial"/>
                <w:sz w:val="18"/>
              </w:rPr>
            </w:pPr>
            <w:r w:rsidRPr="00C40FD5">
              <w:rPr>
                <w:rFonts w:ascii="Arial" w:eastAsia="MS PMincho" w:hAnsi="Arial" w:cs="Arial"/>
                <w:sz w:val="18"/>
              </w:rPr>
              <w:t>V 1,0</w:t>
            </w:r>
          </w:p>
        </w:tc>
        <w:tc>
          <w:tcPr>
            <w:tcW w:w="2438" w:type="dxa"/>
            <w:vAlign w:val="center"/>
          </w:tcPr>
          <w:p w:rsidR="00282F1D" w:rsidRPr="00C40FD5" w:rsidRDefault="00282F1D" w:rsidP="002A5BC0">
            <w:pPr>
              <w:pStyle w:val="Tabletext"/>
              <w:keepNext/>
              <w:keepLines/>
              <w:jc w:val="center"/>
              <w:rPr>
                <w:rFonts w:ascii="Arial" w:eastAsia="MS PMincho" w:hAnsi="Arial" w:cs="Arial"/>
                <w:sz w:val="18"/>
              </w:rPr>
            </w:pPr>
            <w:r w:rsidRPr="00C40FD5">
              <w:rPr>
                <w:rFonts w:ascii="Arial" w:eastAsia="MS PMincho" w:hAnsi="Arial" w:cs="Arial"/>
                <w:sz w:val="18"/>
              </w:rPr>
              <w:t>CM 0,6,1,0</w:t>
            </w:r>
          </w:p>
        </w:tc>
      </w:tr>
      <w:tr w:rsidR="00282F1D" w:rsidRPr="00B040B9" w:rsidTr="002A5BC0">
        <w:trPr>
          <w:jc w:val="center"/>
        </w:trPr>
        <w:tc>
          <w:tcPr>
            <w:tcW w:w="2098" w:type="dxa"/>
            <w:vMerge/>
            <w:vAlign w:val="center"/>
          </w:tcPr>
          <w:p w:rsidR="00282F1D" w:rsidRPr="00C40FD5" w:rsidRDefault="00282F1D" w:rsidP="002A5BC0">
            <w:pPr>
              <w:pStyle w:val="Tabletext"/>
              <w:keepNext/>
              <w:keepLines/>
              <w:jc w:val="center"/>
              <w:rPr>
                <w:rFonts w:ascii="Arial" w:eastAsia="MS PMincho" w:hAnsi="Arial" w:cs="Arial"/>
                <w:sz w:val="18"/>
              </w:rPr>
            </w:pPr>
          </w:p>
        </w:tc>
        <w:tc>
          <w:tcPr>
            <w:tcW w:w="2438" w:type="dxa"/>
            <w:vMerge/>
            <w:vAlign w:val="center"/>
          </w:tcPr>
          <w:p w:rsidR="00282F1D" w:rsidRPr="00C40FD5" w:rsidRDefault="00282F1D" w:rsidP="002A5BC0">
            <w:pPr>
              <w:pStyle w:val="Tabletext"/>
              <w:keepNext/>
              <w:keepLines/>
              <w:jc w:val="center"/>
              <w:rPr>
                <w:rFonts w:ascii="Arial" w:eastAsia="MS PMincho" w:hAnsi="Arial" w:cs="Arial"/>
                <w:sz w:val="18"/>
              </w:rPr>
            </w:pPr>
          </w:p>
        </w:tc>
        <w:tc>
          <w:tcPr>
            <w:tcW w:w="2098" w:type="dxa"/>
            <w:vAlign w:val="center"/>
          </w:tcPr>
          <w:p w:rsidR="00282F1D" w:rsidRPr="00C40FD5" w:rsidRDefault="00282F1D" w:rsidP="002A5BC0">
            <w:pPr>
              <w:pStyle w:val="Tabletext"/>
              <w:keepNext/>
              <w:keepLines/>
              <w:jc w:val="center"/>
              <w:rPr>
                <w:rFonts w:ascii="Arial" w:eastAsia="MS PMincho" w:hAnsi="Arial" w:cs="Arial"/>
                <w:sz w:val="18"/>
              </w:rPr>
            </w:pPr>
            <w:r w:rsidRPr="00C40FD5">
              <w:rPr>
                <w:rFonts w:ascii="Arial" w:eastAsia="MS PMincho" w:hAnsi="Arial" w:cs="Arial"/>
                <w:sz w:val="18"/>
              </w:rPr>
              <w:t>V 2,0</w:t>
            </w:r>
          </w:p>
        </w:tc>
        <w:tc>
          <w:tcPr>
            <w:tcW w:w="2438" w:type="dxa"/>
            <w:vAlign w:val="center"/>
          </w:tcPr>
          <w:p w:rsidR="00282F1D" w:rsidRPr="00C40FD5" w:rsidRDefault="00282F1D" w:rsidP="002A5BC0">
            <w:pPr>
              <w:pStyle w:val="Tabletext"/>
              <w:keepNext/>
              <w:keepLines/>
              <w:jc w:val="center"/>
              <w:rPr>
                <w:rFonts w:ascii="Arial" w:eastAsia="MS PMincho" w:hAnsi="Arial" w:cs="Arial"/>
                <w:sz w:val="18"/>
              </w:rPr>
            </w:pPr>
            <w:r w:rsidRPr="00C40FD5">
              <w:rPr>
                <w:rFonts w:ascii="Arial" w:eastAsia="MS PMincho" w:hAnsi="Arial" w:cs="Arial"/>
                <w:sz w:val="18"/>
              </w:rPr>
              <w:t>CM 0,8,3,0</w:t>
            </w:r>
          </w:p>
        </w:tc>
      </w:tr>
      <w:tr w:rsidR="00282F1D" w:rsidRPr="00B040B9" w:rsidTr="002A5BC0">
        <w:trPr>
          <w:jc w:val="center"/>
        </w:trPr>
        <w:tc>
          <w:tcPr>
            <w:tcW w:w="2098" w:type="dxa"/>
            <w:vMerge/>
            <w:vAlign w:val="center"/>
          </w:tcPr>
          <w:p w:rsidR="00282F1D" w:rsidRPr="00C40FD5" w:rsidRDefault="00282F1D" w:rsidP="002A5BC0">
            <w:pPr>
              <w:pStyle w:val="Tabletext"/>
              <w:keepNext/>
              <w:keepLines/>
              <w:jc w:val="center"/>
              <w:rPr>
                <w:rFonts w:ascii="Arial" w:eastAsia="MS PMincho" w:hAnsi="Arial" w:cs="Arial"/>
                <w:sz w:val="18"/>
              </w:rPr>
            </w:pPr>
          </w:p>
        </w:tc>
        <w:tc>
          <w:tcPr>
            <w:tcW w:w="2438" w:type="dxa"/>
            <w:vMerge/>
            <w:vAlign w:val="center"/>
          </w:tcPr>
          <w:p w:rsidR="00282F1D" w:rsidRPr="00C40FD5" w:rsidRDefault="00282F1D" w:rsidP="002A5BC0">
            <w:pPr>
              <w:pStyle w:val="Tabletext"/>
              <w:keepNext/>
              <w:keepLines/>
              <w:jc w:val="center"/>
              <w:rPr>
                <w:rFonts w:ascii="Arial" w:eastAsia="MS PMincho" w:hAnsi="Arial" w:cs="Arial"/>
                <w:sz w:val="18"/>
              </w:rPr>
            </w:pPr>
          </w:p>
        </w:tc>
        <w:tc>
          <w:tcPr>
            <w:tcW w:w="2098" w:type="dxa"/>
            <w:vAlign w:val="center"/>
          </w:tcPr>
          <w:p w:rsidR="00282F1D" w:rsidRPr="00C40FD5" w:rsidRDefault="00282F1D" w:rsidP="002A5BC0">
            <w:pPr>
              <w:pStyle w:val="Tabletext"/>
              <w:keepNext/>
              <w:keepLines/>
              <w:jc w:val="center"/>
              <w:rPr>
                <w:rFonts w:ascii="Arial" w:eastAsia="MS PMincho" w:hAnsi="Arial" w:cs="Arial"/>
                <w:sz w:val="18"/>
              </w:rPr>
            </w:pPr>
            <w:r w:rsidRPr="00C40FD5">
              <w:rPr>
                <w:rFonts w:ascii="Arial" w:eastAsia="MS PMincho" w:hAnsi="Arial" w:cs="Arial"/>
                <w:sz w:val="18"/>
              </w:rPr>
              <w:t>V 3,0</w:t>
            </w:r>
          </w:p>
        </w:tc>
        <w:tc>
          <w:tcPr>
            <w:tcW w:w="2438" w:type="dxa"/>
            <w:vAlign w:val="center"/>
          </w:tcPr>
          <w:p w:rsidR="00282F1D" w:rsidRPr="00C40FD5" w:rsidRDefault="00282F1D" w:rsidP="002A5BC0">
            <w:pPr>
              <w:pStyle w:val="Tabletext"/>
              <w:keepNext/>
              <w:keepLines/>
              <w:jc w:val="center"/>
              <w:rPr>
                <w:rFonts w:ascii="Arial" w:eastAsia="MS PMincho" w:hAnsi="Arial" w:cs="Arial"/>
                <w:sz w:val="18"/>
              </w:rPr>
            </w:pPr>
            <w:r w:rsidRPr="00C40FD5">
              <w:rPr>
                <w:rFonts w:ascii="Arial" w:eastAsia="MS PMincho" w:hAnsi="Arial" w:cs="Arial"/>
                <w:sz w:val="18"/>
              </w:rPr>
              <w:t>CM 0,0,0,0</w:t>
            </w:r>
          </w:p>
        </w:tc>
      </w:tr>
      <w:tr w:rsidR="00282F1D" w:rsidRPr="00B040B9" w:rsidTr="002A5BC0">
        <w:trPr>
          <w:jc w:val="center"/>
        </w:trPr>
        <w:tc>
          <w:tcPr>
            <w:tcW w:w="2098" w:type="dxa"/>
            <w:vMerge/>
            <w:vAlign w:val="center"/>
          </w:tcPr>
          <w:p w:rsidR="00282F1D" w:rsidRPr="00C40FD5" w:rsidRDefault="00282F1D" w:rsidP="002A5BC0">
            <w:pPr>
              <w:pStyle w:val="Tabletext"/>
              <w:keepNext/>
              <w:keepLines/>
              <w:jc w:val="center"/>
              <w:rPr>
                <w:rFonts w:ascii="Arial" w:eastAsia="MS PMincho" w:hAnsi="Arial" w:cs="Arial"/>
                <w:sz w:val="18"/>
              </w:rPr>
            </w:pPr>
          </w:p>
        </w:tc>
        <w:tc>
          <w:tcPr>
            <w:tcW w:w="2438" w:type="dxa"/>
            <w:vMerge/>
            <w:vAlign w:val="center"/>
          </w:tcPr>
          <w:p w:rsidR="00282F1D" w:rsidRPr="00C40FD5" w:rsidRDefault="00282F1D" w:rsidP="002A5BC0">
            <w:pPr>
              <w:pStyle w:val="Tabletext"/>
              <w:keepNext/>
              <w:keepLines/>
              <w:jc w:val="center"/>
              <w:rPr>
                <w:rFonts w:ascii="Arial" w:eastAsia="MS PMincho" w:hAnsi="Arial" w:cs="Arial"/>
                <w:sz w:val="18"/>
              </w:rPr>
            </w:pPr>
          </w:p>
        </w:tc>
        <w:tc>
          <w:tcPr>
            <w:tcW w:w="2098" w:type="dxa"/>
            <w:vAlign w:val="center"/>
          </w:tcPr>
          <w:p w:rsidR="00282F1D" w:rsidRPr="00C40FD5" w:rsidRDefault="00282F1D" w:rsidP="002A5BC0">
            <w:pPr>
              <w:pStyle w:val="Tabletext"/>
              <w:keepNext/>
              <w:keepLines/>
              <w:jc w:val="center"/>
              <w:rPr>
                <w:rFonts w:ascii="Arial" w:eastAsia="MS PMincho" w:hAnsi="Arial" w:cs="Arial"/>
                <w:sz w:val="18"/>
              </w:rPr>
            </w:pPr>
            <w:r w:rsidRPr="00C40FD5">
              <w:rPr>
                <w:rFonts w:ascii="Arial" w:eastAsia="MS PMincho" w:hAnsi="Arial" w:cs="Arial"/>
                <w:sz w:val="18"/>
              </w:rPr>
              <w:t>V 4,0</w:t>
            </w:r>
          </w:p>
        </w:tc>
        <w:tc>
          <w:tcPr>
            <w:tcW w:w="2438" w:type="dxa"/>
            <w:vAlign w:val="center"/>
          </w:tcPr>
          <w:p w:rsidR="00282F1D" w:rsidRPr="00C40FD5" w:rsidRDefault="00282F1D" w:rsidP="002A5BC0">
            <w:pPr>
              <w:pStyle w:val="Tabletext"/>
              <w:keepNext/>
              <w:keepLines/>
              <w:jc w:val="center"/>
              <w:rPr>
                <w:rFonts w:ascii="Arial" w:eastAsia="MS PMincho" w:hAnsi="Arial" w:cs="Arial"/>
                <w:sz w:val="18"/>
              </w:rPr>
            </w:pPr>
            <w:r w:rsidRPr="00C40FD5">
              <w:rPr>
                <w:rFonts w:ascii="Arial" w:eastAsia="MS PMincho" w:hAnsi="Arial" w:cs="Arial"/>
                <w:sz w:val="18"/>
              </w:rPr>
              <w:t>CM 0,4,4,0</w:t>
            </w:r>
          </w:p>
        </w:tc>
      </w:tr>
      <w:tr w:rsidR="00282F1D" w:rsidRPr="00B040B9" w:rsidTr="002A5BC0">
        <w:trPr>
          <w:jc w:val="center"/>
        </w:trPr>
        <w:tc>
          <w:tcPr>
            <w:tcW w:w="2098" w:type="dxa"/>
            <w:vMerge/>
            <w:vAlign w:val="center"/>
          </w:tcPr>
          <w:p w:rsidR="00282F1D" w:rsidRPr="00C40FD5" w:rsidRDefault="00282F1D" w:rsidP="002A5BC0">
            <w:pPr>
              <w:pStyle w:val="Tabletext"/>
              <w:keepNext/>
              <w:keepLines/>
              <w:jc w:val="center"/>
              <w:rPr>
                <w:rFonts w:ascii="Arial" w:eastAsia="MS PMincho" w:hAnsi="Arial" w:cs="Arial"/>
                <w:sz w:val="18"/>
              </w:rPr>
            </w:pPr>
          </w:p>
        </w:tc>
        <w:tc>
          <w:tcPr>
            <w:tcW w:w="2438" w:type="dxa"/>
            <w:vMerge/>
            <w:vAlign w:val="center"/>
          </w:tcPr>
          <w:p w:rsidR="00282F1D" w:rsidRPr="00C40FD5" w:rsidRDefault="00282F1D" w:rsidP="002A5BC0">
            <w:pPr>
              <w:pStyle w:val="Tabletext"/>
              <w:keepNext/>
              <w:keepLines/>
              <w:jc w:val="center"/>
              <w:rPr>
                <w:rFonts w:ascii="Arial" w:eastAsia="MS PMincho" w:hAnsi="Arial" w:cs="Arial"/>
                <w:sz w:val="18"/>
              </w:rPr>
            </w:pPr>
          </w:p>
        </w:tc>
        <w:tc>
          <w:tcPr>
            <w:tcW w:w="2098" w:type="dxa"/>
            <w:vAlign w:val="center"/>
          </w:tcPr>
          <w:p w:rsidR="00282F1D" w:rsidRPr="00C40FD5" w:rsidRDefault="00282F1D" w:rsidP="002A5BC0">
            <w:pPr>
              <w:pStyle w:val="Tabletext"/>
              <w:keepNext/>
              <w:keepLines/>
              <w:jc w:val="center"/>
              <w:rPr>
                <w:rFonts w:ascii="Arial" w:eastAsia="MS PMincho" w:hAnsi="Arial" w:cs="Arial"/>
                <w:sz w:val="18"/>
              </w:rPr>
            </w:pPr>
            <w:r w:rsidRPr="00C40FD5">
              <w:rPr>
                <w:rFonts w:ascii="Arial" w:eastAsia="MS PMincho" w:hAnsi="Arial" w:cs="Arial"/>
                <w:sz w:val="18"/>
              </w:rPr>
              <w:t>:</w:t>
            </w:r>
          </w:p>
        </w:tc>
        <w:tc>
          <w:tcPr>
            <w:tcW w:w="2438" w:type="dxa"/>
            <w:vAlign w:val="center"/>
          </w:tcPr>
          <w:p w:rsidR="00282F1D" w:rsidRPr="00C40FD5" w:rsidRDefault="00282F1D" w:rsidP="002A5BC0">
            <w:pPr>
              <w:pStyle w:val="Tabletext"/>
              <w:keepNext/>
              <w:keepLines/>
              <w:jc w:val="center"/>
              <w:rPr>
                <w:rFonts w:ascii="Arial" w:eastAsia="MS PMincho" w:hAnsi="Arial" w:cs="Arial"/>
                <w:sz w:val="18"/>
              </w:rPr>
            </w:pPr>
            <w:r w:rsidRPr="00C40FD5">
              <w:rPr>
                <w:rFonts w:ascii="Arial" w:eastAsia="MS PMincho" w:hAnsi="Arial" w:cs="Arial"/>
                <w:sz w:val="18"/>
              </w:rPr>
              <w:t>:</w:t>
            </w:r>
          </w:p>
        </w:tc>
      </w:tr>
      <w:tr w:rsidR="00282F1D" w:rsidRPr="00B040B9" w:rsidTr="002A5BC0">
        <w:trPr>
          <w:jc w:val="center"/>
        </w:trPr>
        <w:tc>
          <w:tcPr>
            <w:tcW w:w="2098" w:type="dxa"/>
            <w:vMerge/>
            <w:vAlign w:val="center"/>
          </w:tcPr>
          <w:p w:rsidR="00282F1D" w:rsidRPr="00C40FD5" w:rsidRDefault="00282F1D" w:rsidP="002A5BC0">
            <w:pPr>
              <w:pStyle w:val="Tabletext"/>
              <w:keepNext/>
              <w:keepLines/>
              <w:jc w:val="center"/>
              <w:rPr>
                <w:rFonts w:ascii="Arial" w:eastAsia="MS PMincho" w:hAnsi="Arial" w:cs="Arial"/>
                <w:sz w:val="18"/>
              </w:rPr>
            </w:pPr>
          </w:p>
        </w:tc>
        <w:tc>
          <w:tcPr>
            <w:tcW w:w="2438" w:type="dxa"/>
            <w:vAlign w:val="center"/>
          </w:tcPr>
          <w:p w:rsidR="00282F1D" w:rsidRPr="00C40FD5" w:rsidRDefault="00282F1D" w:rsidP="002A5BC0">
            <w:pPr>
              <w:pStyle w:val="Tabletext"/>
              <w:keepNext/>
              <w:keepLines/>
              <w:jc w:val="center"/>
              <w:rPr>
                <w:rFonts w:ascii="Arial" w:eastAsia="MS PMincho" w:hAnsi="Arial" w:cs="Arial"/>
                <w:sz w:val="18"/>
              </w:rPr>
            </w:pPr>
            <w:r w:rsidRPr="00C40FD5">
              <w:rPr>
                <w:rFonts w:ascii="Arial" w:eastAsia="MS PMincho" w:hAnsi="Arial" w:cs="Arial"/>
                <w:sz w:val="18"/>
              </w:rPr>
              <w:t>:</w:t>
            </w:r>
          </w:p>
        </w:tc>
        <w:tc>
          <w:tcPr>
            <w:tcW w:w="2098" w:type="dxa"/>
            <w:vAlign w:val="center"/>
          </w:tcPr>
          <w:p w:rsidR="00282F1D" w:rsidRPr="00C40FD5" w:rsidRDefault="00282F1D" w:rsidP="002A5BC0">
            <w:pPr>
              <w:pStyle w:val="Tabletext"/>
              <w:keepNext/>
              <w:keepLines/>
              <w:jc w:val="center"/>
              <w:rPr>
                <w:rFonts w:ascii="Arial" w:eastAsia="MS PMincho" w:hAnsi="Arial" w:cs="Arial"/>
                <w:sz w:val="18"/>
              </w:rPr>
            </w:pPr>
            <w:r w:rsidRPr="00C40FD5">
              <w:rPr>
                <w:rFonts w:ascii="Arial" w:eastAsia="MS PMincho" w:hAnsi="Arial" w:cs="Arial"/>
                <w:sz w:val="18"/>
              </w:rPr>
              <w:t>:</w:t>
            </w:r>
          </w:p>
        </w:tc>
        <w:tc>
          <w:tcPr>
            <w:tcW w:w="2438" w:type="dxa"/>
            <w:vAlign w:val="center"/>
          </w:tcPr>
          <w:p w:rsidR="00282F1D" w:rsidRPr="00C40FD5" w:rsidRDefault="00282F1D" w:rsidP="002A5BC0">
            <w:pPr>
              <w:pStyle w:val="Tabletext"/>
              <w:keepNext/>
              <w:keepLines/>
              <w:jc w:val="center"/>
              <w:rPr>
                <w:rFonts w:ascii="Arial" w:eastAsia="MS PMincho" w:hAnsi="Arial" w:cs="Arial"/>
                <w:sz w:val="18"/>
              </w:rPr>
            </w:pPr>
            <w:r w:rsidRPr="00C40FD5">
              <w:rPr>
                <w:rFonts w:ascii="Arial" w:eastAsia="MS PMincho" w:hAnsi="Arial" w:cs="Arial"/>
                <w:sz w:val="18"/>
              </w:rPr>
              <w:t>:</w:t>
            </w:r>
          </w:p>
        </w:tc>
      </w:tr>
      <w:tr w:rsidR="00282F1D" w:rsidRPr="00B040B9" w:rsidTr="002A5BC0">
        <w:trPr>
          <w:jc w:val="center"/>
        </w:trPr>
        <w:tc>
          <w:tcPr>
            <w:tcW w:w="2098" w:type="dxa"/>
            <w:vMerge/>
            <w:vAlign w:val="center"/>
          </w:tcPr>
          <w:p w:rsidR="00282F1D" w:rsidRPr="00C40FD5" w:rsidRDefault="00282F1D" w:rsidP="002A5BC0">
            <w:pPr>
              <w:pStyle w:val="Tabletext"/>
              <w:keepNext/>
              <w:keepLines/>
              <w:jc w:val="center"/>
              <w:rPr>
                <w:rFonts w:ascii="Arial" w:eastAsia="MS PMincho" w:hAnsi="Arial" w:cs="Arial"/>
                <w:sz w:val="18"/>
              </w:rPr>
            </w:pPr>
          </w:p>
        </w:tc>
        <w:tc>
          <w:tcPr>
            <w:tcW w:w="2438" w:type="dxa"/>
            <w:vMerge w:val="restart"/>
            <w:vAlign w:val="center"/>
          </w:tcPr>
          <w:p w:rsidR="00282F1D" w:rsidRPr="00C40FD5" w:rsidRDefault="00282F1D" w:rsidP="002A5BC0">
            <w:pPr>
              <w:pStyle w:val="Tabletext"/>
              <w:keepNext/>
              <w:keepLines/>
              <w:jc w:val="center"/>
              <w:rPr>
                <w:rFonts w:ascii="Arial" w:eastAsia="MS PMincho" w:hAnsi="Arial" w:cs="Arial"/>
                <w:sz w:val="18"/>
              </w:rPr>
            </w:pPr>
            <w:r w:rsidRPr="00C40FD5">
              <w:rPr>
                <w:rFonts w:ascii="Arial" w:eastAsia="MS PMincho" w:hAnsi="Arial" w:cs="Arial"/>
                <w:sz w:val="18"/>
              </w:rPr>
              <w:t>10</w:t>
            </w:r>
          </w:p>
        </w:tc>
        <w:tc>
          <w:tcPr>
            <w:tcW w:w="2098" w:type="dxa"/>
            <w:vAlign w:val="center"/>
          </w:tcPr>
          <w:p w:rsidR="00282F1D" w:rsidRPr="00C40FD5" w:rsidRDefault="00282F1D" w:rsidP="002A5BC0">
            <w:pPr>
              <w:pStyle w:val="Tabletext"/>
              <w:keepNext/>
              <w:keepLines/>
              <w:jc w:val="center"/>
              <w:rPr>
                <w:rFonts w:ascii="Arial" w:eastAsia="MS PMincho" w:hAnsi="Arial" w:cs="Arial"/>
                <w:sz w:val="18"/>
              </w:rPr>
            </w:pPr>
            <w:r w:rsidRPr="00C40FD5">
              <w:rPr>
                <w:rFonts w:ascii="Arial" w:eastAsia="MS PMincho" w:hAnsi="Arial" w:cs="Arial"/>
                <w:sz w:val="18"/>
              </w:rPr>
              <w:t>:</w:t>
            </w:r>
          </w:p>
        </w:tc>
        <w:tc>
          <w:tcPr>
            <w:tcW w:w="2438" w:type="dxa"/>
            <w:vAlign w:val="center"/>
          </w:tcPr>
          <w:p w:rsidR="00282F1D" w:rsidRPr="00C40FD5" w:rsidRDefault="00282F1D" w:rsidP="002A5BC0">
            <w:pPr>
              <w:pStyle w:val="Tabletext"/>
              <w:keepNext/>
              <w:keepLines/>
              <w:jc w:val="center"/>
              <w:rPr>
                <w:rFonts w:ascii="Arial" w:eastAsia="MS PMincho" w:hAnsi="Arial" w:cs="Arial"/>
                <w:sz w:val="18"/>
              </w:rPr>
            </w:pPr>
            <w:r w:rsidRPr="00C40FD5">
              <w:rPr>
                <w:rFonts w:ascii="Arial" w:eastAsia="MS PMincho" w:hAnsi="Arial" w:cs="Arial"/>
                <w:sz w:val="18"/>
              </w:rPr>
              <w:t>:</w:t>
            </w:r>
          </w:p>
        </w:tc>
      </w:tr>
      <w:tr w:rsidR="00282F1D" w:rsidRPr="00B040B9" w:rsidTr="002A5BC0">
        <w:trPr>
          <w:jc w:val="center"/>
        </w:trPr>
        <w:tc>
          <w:tcPr>
            <w:tcW w:w="2098" w:type="dxa"/>
            <w:vMerge/>
            <w:vAlign w:val="center"/>
          </w:tcPr>
          <w:p w:rsidR="00282F1D" w:rsidRPr="00C40FD5" w:rsidRDefault="00282F1D" w:rsidP="002A5BC0">
            <w:pPr>
              <w:pStyle w:val="Tabletext"/>
              <w:keepNext/>
              <w:keepLines/>
              <w:jc w:val="center"/>
              <w:rPr>
                <w:rFonts w:ascii="Arial" w:eastAsia="MS PMincho" w:hAnsi="Arial" w:cs="Arial"/>
                <w:sz w:val="18"/>
              </w:rPr>
            </w:pPr>
          </w:p>
        </w:tc>
        <w:tc>
          <w:tcPr>
            <w:tcW w:w="2438" w:type="dxa"/>
            <w:vMerge/>
            <w:vAlign w:val="center"/>
          </w:tcPr>
          <w:p w:rsidR="00282F1D" w:rsidRPr="00C40FD5" w:rsidRDefault="00282F1D" w:rsidP="002A5BC0">
            <w:pPr>
              <w:pStyle w:val="Tabletext"/>
              <w:keepNext/>
              <w:keepLines/>
              <w:jc w:val="center"/>
              <w:rPr>
                <w:rFonts w:ascii="Arial" w:eastAsia="MS PMincho" w:hAnsi="Arial" w:cs="Arial"/>
                <w:sz w:val="18"/>
              </w:rPr>
            </w:pPr>
          </w:p>
        </w:tc>
        <w:tc>
          <w:tcPr>
            <w:tcW w:w="2098" w:type="dxa"/>
            <w:vAlign w:val="center"/>
          </w:tcPr>
          <w:p w:rsidR="00282F1D" w:rsidRPr="00C40FD5" w:rsidRDefault="00282F1D" w:rsidP="002A5BC0">
            <w:pPr>
              <w:pStyle w:val="Tabletext"/>
              <w:keepNext/>
              <w:keepLines/>
              <w:jc w:val="center"/>
              <w:rPr>
                <w:rFonts w:ascii="Arial" w:eastAsia="MS PMincho" w:hAnsi="Arial" w:cs="Arial"/>
                <w:sz w:val="18"/>
              </w:rPr>
            </w:pPr>
            <w:r w:rsidRPr="00C40FD5">
              <w:rPr>
                <w:rFonts w:ascii="Arial" w:eastAsia="MS PMincho" w:hAnsi="Arial" w:cs="Arial"/>
                <w:sz w:val="18"/>
              </w:rPr>
              <w:t>V 134,0</w:t>
            </w:r>
          </w:p>
        </w:tc>
        <w:tc>
          <w:tcPr>
            <w:tcW w:w="2438" w:type="dxa"/>
            <w:vAlign w:val="center"/>
          </w:tcPr>
          <w:p w:rsidR="00282F1D" w:rsidRPr="00C40FD5" w:rsidRDefault="00282F1D" w:rsidP="002A5BC0">
            <w:pPr>
              <w:pStyle w:val="Tabletext"/>
              <w:keepNext/>
              <w:keepLines/>
              <w:jc w:val="center"/>
              <w:rPr>
                <w:rFonts w:ascii="Arial" w:eastAsia="MS PMincho" w:hAnsi="Arial" w:cs="Arial"/>
                <w:sz w:val="18"/>
              </w:rPr>
            </w:pPr>
            <w:r w:rsidRPr="00C40FD5">
              <w:rPr>
                <w:rFonts w:ascii="Arial" w:eastAsia="MS PMincho" w:hAnsi="Arial" w:cs="Arial"/>
                <w:sz w:val="18"/>
              </w:rPr>
              <w:t>CM 0,3,4,26</w:t>
            </w:r>
          </w:p>
        </w:tc>
      </w:tr>
      <w:tr w:rsidR="00282F1D" w:rsidRPr="00B040B9" w:rsidTr="002A5BC0">
        <w:trPr>
          <w:jc w:val="center"/>
        </w:trPr>
        <w:tc>
          <w:tcPr>
            <w:tcW w:w="2098" w:type="dxa"/>
            <w:vMerge/>
            <w:vAlign w:val="center"/>
          </w:tcPr>
          <w:p w:rsidR="00282F1D" w:rsidRPr="00C40FD5" w:rsidRDefault="00282F1D" w:rsidP="002A5BC0">
            <w:pPr>
              <w:pStyle w:val="Tabletext"/>
              <w:keepNext/>
              <w:keepLines/>
              <w:jc w:val="center"/>
              <w:rPr>
                <w:rFonts w:ascii="Arial" w:eastAsia="MS PMincho" w:hAnsi="Arial" w:cs="Arial"/>
                <w:sz w:val="18"/>
              </w:rPr>
            </w:pPr>
          </w:p>
        </w:tc>
        <w:tc>
          <w:tcPr>
            <w:tcW w:w="2438" w:type="dxa"/>
            <w:vMerge w:val="restart"/>
            <w:vAlign w:val="center"/>
          </w:tcPr>
          <w:p w:rsidR="00282F1D" w:rsidRPr="00C40FD5" w:rsidRDefault="00282F1D" w:rsidP="002A5BC0">
            <w:pPr>
              <w:pStyle w:val="Tabletext"/>
              <w:keepNext/>
              <w:keepLines/>
              <w:jc w:val="center"/>
              <w:rPr>
                <w:rFonts w:ascii="Arial" w:eastAsia="MS PMincho" w:hAnsi="Arial" w:cs="Arial"/>
                <w:sz w:val="18"/>
              </w:rPr>
            </w:pPr>
            <w:r w:rsidRPr="00C40FD5">
              <w:rPr>
                <w:rFonts w:ascii="Arial" w:eastAsia="MS PMincho" w:hAnsi="Arial" w:cs="Arial"/>
                <w:sz w:val="18"/>
              </w:rPr>
              <w:t>11</w:t>
            </w:r>
          </w:p>
        </w:tc>
        <w:tc>
          <w:tcPr>
            <w:tcW w:w="2098" w:type="dxa"/>
            <w:vAlign w:val="center"/>
          </w:tcPr>
          <w:p w:rsidR="00282F1D" w:rsidRPr="00C40FD5" w:rsidRDefault="00282F1D" w:rsidP="002A5BC0">
            <w:pPr>
              <w:pStyle w:val="Tabletext"/>
              <w:keepNext/>
              <w:keepLines/>
              <w:jc w:val="center"/>
              <w:rPr>
                <w:rFonts w:ascii="Arial" w:eastAsia="MS PMincho" w:hAnsi="Arial" w:cs="Arial"/>
                <w:sz w:val="18"/>
              </w:rPr>
            </w:pPr>
            <w:r w:rsidRPr="00C40FD5">
              <w:rPr>
                <w:rFonts w:ascii="Arial" w:eastAsia="MS PMincho" w:hAnsi="Arial" w:cs="Arial"/>
                <w:sz w:val="18"/>
              </w:rPr>
              <w:t>V 0,0</w:t>
            </w:r>
          </w:p>
        </w:tc>
        <w:tc>
          <w:tcPr>
            <w:tcW w:w="2438" w:type="dxa"/>
            <w:vAlign w:val="center"/>
          </w:tcPr>
          <w:p w:rsidR="00282F1D" w:rsidRPr="00C40FD5" w:rsidRDefault="00282F1D" w:rsidP="002A5BC0">
            <w:pPr>
              <w:pStyle w:val="Tabletext"/>
              <w:keepNext/>
              <w:keepLines/>
              <w:jc w:val="center"/>
              <w:rPr>
                <w:rFonts w:ascii="Arial" w:eastAsia="MS PMincho" w:hAnsi="Arial" w:cs="Arial"/>
                <w:sz w:val="18"/>
              </w:rPr>
            </w:pPr>
            <w:r w:rsidRPr="00C40FD5">
              <w:rPr>
                <w:rFonts w:ascii="Arial" w:eastAsia="MS PMincho" w:hAnsi="Arial" w:cs="Arial"/>
                <w:sz w:val="18"/>
              </w:rPr>
              <w:t>CM 0,11,0,0</w:t>
            </w:r>
          </w:p>
        </w:tc>
      </w:tr>
      <w:tr w:rsidR="00282F1D" w:rsidRPr="00B040B9" w:rsidTr="002A5BC0">
        <w:trPr>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1,0</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CM 0,11,1,0</w:t>
            </w:r>
          </w:p>
        </w:tc>
      </w:tr>
      <w:tr w:rsidR="00282F1D" w:rsidRPr="00B040B9" w:rsidTr="002A5BC0">
        <w:trPr>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r>
      <w:tr w:rsidR="00282F1D" w:rsidRPr="00B040B9" w:rsidTr="002A5BC0">
        <w:trPr>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134,0</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CM 0,11,4,26</w:t>
            </w:r>
          </w:p>
        </w:tc>
      </w:tr>
      <w:tr w:rsidR="00282F1D" w:rsidRPr="00B040B9" w:rsidTr="002A5BC0">
        <w:trPr>
          <w:jc w:val="center"/>
        </w:trPr>
        <w:tc>
          <w:tcPr>
            <w:tcW w:w="2098" w:type="dxa"/>
            <w:vMerge w:val="restart"/>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1</w:t>
            </w:r>
          </w:p>
        </w:tc>
        <w:tc>
          <w:tcPr>
            <w:tcW w:w="2438" w:type="dxa"/>
            <w:vMerge w:val="restart"/>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0</w:t>
            </w: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0,1</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CM 1,6,2,0</w:t>
            </w:r>
          </w:p>
        </w:tc>
      </w:tr>
      <w:tr w:rsidR="00282F1D" w:rsidRPr="00B040B9" w:rsidTr="002A5BC0">
        <w:trPr>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1,1</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CM 1,10,1,0</w:t>
            </w:r>
          </w:p>
        </w:tc>
      </w:tr>
      <w:tr w:rsidR="00282F1D" w:rsidRPr="00B040B9" w:rsidTr="002A5BC0">
        <w:trPr>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2,1</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CM 1,1,3,0</w:t>
            </w:r>
          </w:p>
        </w:tc>
      </w:tr>
      <w:tr w:rsidR="00282F1D" w:rsidRPr="00B040B9" w:rsidTr="002A5BC0">
        <w:trPr>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3,1</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CM 1,4,0,0</w:t>
            </w:r>
          </w:p>
        </w:tc>
      </w:tr>
      <w:tr w:rsidR="00282F1D" w:rsidRPr="00B040B9" w:rsidTr="002A5BC0">
        <w:trPr>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4,1</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CM 1,8,4,0</w:t>
            </w:r>
          </w:p>
        </w:tc>
      </w:tr>
      <w:tr w:rsidR="00282F1D" w:rsidRPr="00B040B9" w:rsidTr="002A5BC0">
        <w:trPr>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r>
      <w:tr w:rsidR="00282F1D" w:rsidRPr="00B040B9" w:rsidTr="002A5BC0">
        <w:trPr>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r>
      <w:tr w:rsidR="00282F1D" w:rsidRPr="00B040B9" w:rsidTr="002A5BC0">
        <w:trPr>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restart"/>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10</w:t>
            </w: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r>
      <w:tr w:rsidR="00282F1D" w:rsidRPr="00B040B9" w:rsidTr="002A5BC0">
        <w:trPr>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134,1</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CM 1,7,4,26</w:t>
            </w:r>
          </w:p>
        </w:tc>
      </w:tr>
      <w:tr w:rsidR="00282F1D" w:rsidRPr="00B040B9" w:rsidTr="002A5BC0">
        <w:trPr>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restart"/>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11</w:t>
            </w: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0,1</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cs="Arial"/>
                <w:sz w:val="18"/>
              </w:rPr>
              <w:t>－</w:t>
            </w:r>
          </w:p>
        </w:tc>
      </w:tr>
      <w:tr w:rsidR="00282F1D" w:rsidRPr="00B040B9" w:rsidTr="002A5BC0">
        <w:trPr>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r>
      <w:tr w:rsidR="00282F1D" w:rsidRPr="00B040B9" w:rsidTr="002A5BC0">
        <w:trPr>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134,1</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cs="Arial"/>
                <w:sz w:val="18"/>
              </w:rPr>
              <w:t>－</w:t>
            </w:r>
          </w:p>
        </w:tc>
      </w:tr>
      <w:tr w:rsidR="00282F1D" w:rsidRPr="00B040B9" w:rsidTr="002A5BC0">
        <w:trPr>
          <w:jc w:val="center"/>
        </w:trPr>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r>
      <w:tr w:rsidR="00282F1D" w:rsidRPr="00B040B9" w:rsidTr="002A5BC0">
        <w:trPr>
          <w:jc w:val="center"/>
        </w:trPr>
        <w:tc>
          <w:tcPr>
            <w:tcW w:w="2098" w:type="dxa"/>
            <w:vMerge w:val="restart"/>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3</w:t>
            </w:r>
          </w:p>
        </w:tc>
        <w:tc>
          <w:tcPr>
            <w:tcW w:w="2438" w:type="dxa"/>
            <w:vMerge w:val="restart"/>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0</w:t>
            </w: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0,3</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CM 3,3,2,0</w:t>
            </w:r>
          </w:p>
        </w:tc>
      </w:tr>
      <w:tr w:rsidR="00282F1D" w:rsidRPr="00B040B9" w:rsidTr="002A5BC0">
        <w:trPr>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1,3</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CM 3,7,1,0</w:t>
            </w:r>
          </w:p>
        </w:tc>
      </w:tr>
      <w:tr w:rsidR="00282F1D" w:rsidRPr="00B040B9" w:rsidTr="002A5BC0">
        <w:trPr>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2,3</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CM 3,9,3,0</w:t>
            </w:r>
          </w:p>
        </w:tc>
      </w:tr>
      <w:tr w:rsidR="00282F1D" w:rsidRPr="00B040B9" w:rsidTr="002A5BC0">
        <w:trPr>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3,3</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CM 3,1,0,0</w:t>
            </w:r>
          </w:p>
        </w:tc>
      </w:tr>
      <w:tr w:rsidR="00282F1D" w:rsidRPr="00B040B9" w:rsidTr="002A5BC0">
        <w:trPr>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4,3</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CM 3,5,4,0</w:t>
            </w:r>
          </w:p>
        </w:tc>
      </w:tr>
      <w:tr w:rsidR="00282F1D" w:rsidRPr="00B040B9" w:rsidTr="002A5BC0">
        <w:trPr>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r>
      <w:tr w:rsidR="00282F1D" w:rsidRPr="00B040B9" w:rsidTr="002A5BC0">
        <w:trPr>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r>
      <w:tr w:rsidR="00282F1D" w:rsidRPr="00B040B9" w:rsidTr="002A5BC0">
        <w:trPr>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restart"/>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10</w:t>
            </w: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r>
      <w:tr w:rsidR="00282F1D" w:rsidRPr="00B040B9" w:rsidTr="002A5BC0">
        <w:trPr>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134,3</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CM 3,4,4,26</w:t>
            </w:r>
          </w:p>
        </w:tc>
      </w:tr>
      <w:tr w:rsidR="00282F1D" w:rsidRPr="00B040B9" w:rsidTr="002A5BC0">
        <w:trPr>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restart"/>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11</w:t>
            </w: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0,3</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cs="Arial"/>
                <w:sz w:val="18"/>
              </w:rPr>
              <w:t>－</w:t>
            </w:r>
          </w:p>
        </w:tc>
      </w:tr>
      <w:tr w:rsidR="00282F1D" w:rsidRPr="00B040B9" w:rsidTr="002A5BC0">
        <w:trPr>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w:t>
            </w:r>
          </w:p>
        </w:tc>
      </w:tr>
      <w:tr w:rsidR="00282F1D" w:rsidRPr="00B040B9" w:rsidTr="002A5BC0">
        <w:trPr>
          <w:jc w:val="center"/>
        </w:trPr>
        <w:tc>
          <w:tcPr>
            <w:tcW w:w="2098" w:type="dxa"/>
            <w:vMerge/>
            <w:vAlign w:val="center"/>
          </w:tcPr>
          <w:p w:rsidR="00282F1D" w:rsidRPr="00C40FD5" w:rsidRDefault="00282F1D" w:rsidP="00C40FD5">
            <w:pPr>
              <w:pStyle w:val="Tabletext"/>
              <w:jc w:val="center"/>
              <w:rPr>
                <w:rFonts w:ascii="Arial" w:eastAsia="MS PMincho" w:hAnsi="Arial" w:cs="Arial"/>
                <w:sz w:val="18"/>
              </w:rPr>
            </w:pPr>
          </w:p>
        </w:tc>
        <w:tc>
          <w:tcPr>
            <w:tcW w:w="2438" w:type="dxa"/>
            <w:vMerge/>
            <w:vAlign w:val="center"/>
          </w:tcPr>
          <w:p w:rsidR="00282F1D" w:rsidRPr="00C40FD5" w:rsidRDefault="00282F1D" w:rsidP="00C40FD5">
            <w:pPr>
              <w:pStyle w:val="Tabletext"/>
              <w:jc w:val="center"/>
              <w:rPr>
                <w:rFonts w:ascii="Arial" w:eastAsia="MS PMincho" w:hAnsi="Arial" w:cs="Arial"/>
                <w:sz w:val="18"/>
              </w:rPr>
            </w:pPr>
          </w:p>
        </w:tc>
        <w:tc>
          <w:tcPr>
            <w:tcW w:w="209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hAnsi="Arial" w:cs="Arial"/>
                <w:sz w:val="18"/>
              </w:rPr>
              <w:t>V 134,3</w:t>
            </w:r>
          </w:p>
        </w:tc>
        <w:tc>
          <w:tcPr>
            <w:tcW w:w="2438" w:type="dxa"/>
            <w:vAlign w:val="center"/>
          </w:tcPr>
          <w:p w:rsidR="00282F1D" w:rsidRPr="00C40FD5" w:rsidRDefault="00282F1D" w:rsidP="00C40FD5">
            <w:pPr>
              <w:pStyle w:val="Tabletext"/>
              <w:jc w:val="center"/>
              <w:rPr>
                <w:rFonts w:ascii="Arial" w:eastAsia="MS PMincho" w:hAnsi="Arial" w:cs="Arial"/>
                <w:sz w:val="18"/>
              </w:rPr>
            </w:pPr>
            <w:r w:rsidRPr="00C40FD5">
              <w:rPr>
                <w:rFonts w:ascii="Arial" w:eastAsia="MS PMincho" w:cs="Arial"/>
                <w:sz w:val="18"/>
              </w:rPr>
              <w:t>－</w:t>
            </w:r>
          </w:p>
        </w:tc>
      </w:tr>
    </w:tbl>
    <w:p w:rsidR="00282F1D" w:rsidRPr="00B040B9" w:rsidRDefault="00282F1D" w:rsidP="00282F1D">
      <w:pPr>
        <w:pStyle w:val="Tablefin"/>
        <w:rPr>
          <w:rFonts w:eastAsia="MS PMincho"/>
          <w:lang w:val="es-ES_tradnl"/>
        </w:rPr>
      </w:pPr>
    </w:p>
    <w:p w:rsidR="00282F1D" w:rsidRPr="00B040B9" w:rsidRDefault="00282F1D" w:rsidP="00282F1D">
      <w:pPr>
        <w:pStyle w:val="TableNo"/>
        <w:rPr>
          <w:lang w:eastAsia="ja-JP"/>
        </w:rPr>
      </w:pPr>
      <w:r w:rsidRPr="00B040B9">
        <w:lastRenderedPageBreak/>
        <w:t>CUADRO 2</w:t>
      </w:r>
      <w:r w:rsidRPr="00B040B9">
        <w:rPr>
          <w:lang w:eastAsia="ja-JP"/>
        </w:rPr>
        <w:t>4</w:t>
      </w:r>
    </w:p>
    <w:p w:rsidR="00282F1D" w:rsidRPr="00AF650E" w:rsidRDefault="00282F1D" w:rsidP="00282F1D">
      <w:pPr>
        <w:pStyle w:val="Tabletitle"/>
        <w:rPr>
          <w:lang w:val="es-ES_tradnl"/>
        </w:rPr>
      </w:pPr>
      <w:r w:rsidRPr="00AF650E">
        <w:rPr>
          <w:lang w:val="es-ES_tradnl"/>
        </w:rPr>
        <w:t>Bloques DIF de vídeo y macrobloques comprimidos del sistema 1</w:t>
      </w:r>
      <w:r w:rsidRPr="00AF650E">
        <w:rPr>
          <w:rFonts w:ascii="Arial" w:hAnsi="Arial"/>
          <w:sz w:val="20"/>
          <w:lang w:val="es-ES_tradnl"/>
        </w:rPr>
        <w:t> </w:t>
      </w:r>
      <w:r w:rsidRPr="00AF650E">
        <w:rPr>
          <w:lang w:val="es-ES_tradnl"/>
        </w:rPr>
        <w:t>280</w:t>
      </w:r>
      <w:r w:rsidRPr="00AF650E">
        <w:rPr>
          <w:sz w:val="22"/>
          <w:szCs w:val="22"/>
          <w:lang w:val="es-ES_tradnl"/>
        </w:rPr>
        <w:t> × </w:t>
      </w:r>
      <w:r w:rsidRPr="00AF650E">
        <w:rPr>
          <w:lang w:val="es-ES_tradnl"/>
        </w:rPr>
        <w:t xml:space="preserve">720/50/P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8"/>
        <w:gridCol w:w="2438"/>
        <w:gridCol w:w="2098"/>
        <w:gridCol w:w="2438"/>
      </w:tblGrid>
      <w:tr w:rsidR="00282F1D" w:rsidRPr="002A5BC0" w:rsidTr="002A5BC0">
        <w:trPr>
          <w:jc w:val="center"/>
        </w:trPr>
        <w:tc>
          <w:tcPr>
            <w:tcW w:w="2098" w:type="dxa"/>
            <w:vAlign w:val="center"/>
          </w:tcPr>
          <w:p w:rsidR="00282F1D" w:rsidRPr="002A5BC0" w:rsidRDefault="00282F1D" w:rsidP="002A5BC0">
            <w:pPr>
              <w:pStyle w:val="Tablehead"/>
              <w:rPr>
                <w:rFonts w:ascii="Arial" w:eastAsia="MS PMincho" w:hAnsi="Arial" w:cs="Times New Roman Bold"/>
                <w:b w:val="0"/>
                <w:bCs/>
                <w:sz w:val="18"/>
              </w:rPr>
            </w:pPr>
            <w:r w:rsidRPr="002A5BC0">
              <w:rPr>
                <w:rFonts w:ascii="Arial" w:eastAsia="MS PMincho" w:hAnsi="Arial" w:cs="Times New Roman Bold"/>
                <w:b w:val="0"/>
                <w:bCs/>
                <w:sz w:val="18"/>
              </w:rPr>
              <w:t>Número de canal DIF</w:t>
            </w:r>
          </w:p>
        </w:tc>
        <w:tc>
          <w:tcPr>
            <w:tcW w:w="2438" w:type="dxa"/>
            <w:vAlign w:val="center"/>
          </w:tcPr>
          <w:p w:rsidR="00282F1D" w:rsidRPr="002A5BC0" w:rsidRDefault="00282F1D" w:rsidP="002A5BC0">
            <w:pPr>
              <w:pStyle w:val="Tablehead"/>
              <w:rPr>
                <w:rFonts w:ascii="Arial" w:eastAsia="MS PMincho" w:hAnsi="Arial" w:cs="Times New Roman Bold"/>
                <w:b w:val="0"/>
                <w:bCs/>
                <w:sz w:val="18"/>
              </w:rPr>
            </w:pPr>
            <w:r w:rsidRPr="002A5BC0">
              <w:rPr>
                <w:rFonts w:ascii="Arial" w:eastAsia="MS PMincho" w:hAnsi="Arial" w:cs="Times New Roman Bold"/>
                <w:b w:val="0"/>
                <w:bCs/>
                <w:sz w:val="18"/>
              </w:rPr>
              <w:t>Número de secuencia DIF</w:t>
            </w:r>
          </w:p>
        </w:tc>
        <w:tc>
          <w:tcPr>
            <w:tcW w:w="2098" w:type="dxa"/>
            <w:vAlign w:val="center"/>
          </w:tcPr>
          <w:p w:rsidR="00282F1D" w:rsidRPr="002A5BC0" w:rsidRDefault="00282F1D" w:rsidP="002A5BC0">
            <w:pPr>
              <w:pStyle w:val="Tablehead"/>
              <w:rPr>
                <w:rFonts w:ascii="Arial" w:eastAsia="MS PMincho" w:hAnsi="Arial" w:cs="Times New Roman Bold"/>
                <w:b w:val="0"/>
                <w:bCs/>
                <w:sz w:val="18"/>
              </w:rPr>
            </w:pPr>
            <w:r w:rsidRPr="002A5BC0">
              <w:rPr>
                <w:rFonts w:ascii="Arial" w:eastAsia="MS PMincho" w:hAnsi="Arial" w:cs="Times New Roman Bold"/>
                <w:b w:val="0"/>
                <w:bCs/>
                <w:sz w:val="18"/>
              </w:rPr>
              <w:t>Bloque DIF</w:t>
            </w:r>
          </w:p>
        </w:tc>
        <w:tc>
          <w:tcPr>
            <w:tcW w:w="2438" w:type="dxa"/>
            <w:vAlign w:val="center"/>
          </w:tcPr>
          <w:p w:rsidR="00282F1D" w:rsidRPr="002A5BC0" w:rsidRDefault="00282F1D" w:rsidP="002A5BC0">
            <w:pPr>
              <w:pStyle w:val="Tablehead"/>
              <w:rPr>
                <w:rFonts w:ascii="Arial" w:eastAsia="MS PMincho" w:hAnsi="Arial" w:cs="Times New Roman Bold"/>
                <w:b w:val="0"/>
                <w:bCs/>
                <w:sz w:val="18"/>
              </w:rPr>
            </w:pPr>
            <w:r w:rsidRPr="002A5BC0">
              <w:rPr>
                <w:rFonts w:ascii="Arial" w:eastAsia="MS PMincho" w:hAnsi="Arial" w:cs="Times New Roman Bold"/>
                <w:b w:val="0"/>
                <w:bCs/>
                <w:sz w:val="18"/>
              </w:rPr>
              <w:t>Macrobloque comprimido</w:t>
            </w:r>
          </w:p>
        </w:tc>
      </w:tr>
      <w:tr w:rsidR="00282F1D" w:rsidRPr="00B040B9" w:rsidTr="002A5BC0">
        <w:trPr>
          <w:jc w:val="center"/>
        </w:trPr>
        <w:tc>
          <w:tcPr>
            <w:tcW w:w="2098" w:type="dxa"/>
            <w:vMerge w:val="restart"/>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0</w:t>
            </w:r>
          </w:p>
        </w:tc>
        <w:tc>
          <w:tcPr>
            <w:tcW w:w="2438" w:type="dxa"/>
            <w:vMerge w:val="restart"/>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0</w:t>
            </w: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V 0,0</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CM 0,2,2,0</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V 1,0</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CM 0,6,1,0</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V 2,0</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CM 0,8,3,0</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V 3,0</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CM 0,0,0,0</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V 4,0</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CM 0,4,4,0</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restart"/>
            <w:vAlign w:val="center"/>
          </w:tcPr>
          <w:p w:rsidR="00282F1D" w:rsidRPr="00363913" w:rsidRDefault="00282F1D" w:rsidP="00426B59">
            <w:pPr>
              <w:pStyle w:val="Tabletext"/>
              <w:spacing w:before="30" w:after="30"/>
              <w:jc w:val="center"/>
              <w:rPr>
                <w:rFonts w:ascii="Arial" w:eastAsia="MS PMincho" w:hAnsi="Arial" w:cs="Arial"/>
                <w:sz w:val="18"/>
                <w:lang w:eastAsia="ja-JP"/>
              </w:rPr>
            </w:pPr>
            <w:r w:rsidRPr="00363913">
              <w:rPr>
                <w:rFonts w:ascii="Arial" w:eastAsia="MS PMincho" w:hAnsi="Arial" w:cs="Arial"/>
                <w:sz w:val="18"/>
                <w:lang w:eastAsia="ja-JP"/>
              </w:rPr>
              <w:t>9</w:t>
            </w: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V 134,0</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CM 0,3,4,26</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restart"/>
            <w:vAlign w:val="center"/>
          </w:tcPr>
          <w:p w:rsidR="00282F1D" w:rsidRPr="00363913" w:rsidRDefault="00282F1D" w:rsidP="00426B59">
            <w:pPr>
              <w:pStyle w:val="Tabletext"/>
              <w:spacing w:before="30" w:after="30"/>
              <w:jc w:val="center"/>
              <w:rPr>
                <w:rFonts w:ascii="Arial" w:eastAsia="MS PMincho" w:hAnsi="Arial" w:cs="Arial"/>
                <w:sz w:val="18"/>
                <w:lang w:eastAsia="ja-JP"/>
              </w:rPr>
            </w:pPr>
            <w:r w:rsidRPr="00363913">
              <w:rPr>
                <w:rFonts w:ascii="Arial" w:eastAsia="MS PMincho" w:hAnsi="Arial" w:cs="Arial"/>
                <w:sz w:val="18"/>
                <w:lang w:eastAsia="ja-JP"/>
              </w:rPr>
              <w:t>10</w:t>
            </w: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lang w:eastAsia="ja-JP"/>
              </w:rPr>
            </w:pPr>
            <w:r w:rsidRPr="00363913">
              <w:rPr>
                <w:rFonts w:ascii="Arial" w:eastAsia="MS PMincho" w:hAnsi="Arial" w:cs="Arial"/>
                <w:sz w:val="18"/>
              </w:rPr>
              <w:t>V 0,</w:t>
            </w:r>
            <w:r w:rsidRPr="00363913">
              <w:rPr>
                <w:rFonts w:ascii="Arial" w:eastAsia="MS PMincho" w:hAnsi="Arial" w:cs="Arial"/>
                <w:sz w:val="18"/>
                <w:lang w:eastAsia="ja-JP"/>
              </w:rPr>
              <w:t>0</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cs="Arial"/>
                <w:sz w:val="18"/>
              </w:rPr>
              <w:t>－</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ign w:val="center"/>
          </w:tcPr>
          <w:p w:rsidR="00282F1D" w:rsidRPr="00363913" w:rsidRDefault="00282F1D" w:rsidP="00426B59">
            <w:pPr>
              <w:pStyle w:val="Tabletext"/>
              <w:spacing w:before="30" w:after="30"/>
              <w:jc w:val="center"/>
              <w:rPr>
                <w:rFonts w:ascii="Arial" w:eastAsia="MS PMincho" w:hAnsi="Arial" w:cs="Arial"/>
                <w:sz w:val="18"/>
                <w:lang w:eastAsia="ja-JP"/>
              </w:rPr>
            </w:pP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ign w:val="center"/>
          </w:tcPr>
          <w:p w:rsidR="00282F1D" w:rsidRPr="00363913" w:rsidRDefault="00282F1D" w:rsidP="00426B59">
            <w:pPr>
              <w:pStyle w:val="Tabletext"/>
              <w:spacing w:before="30" w:after="30"/>
              <w:jc w:val="center"/>
              <w:rPr>
                <w:rFonts w:ascii="Arial" w:eastAsia="MS PMincho" w:hAnsi="Arial" w:cs="Arial"/>
                <w:sz w:val="18"/>
                <w:lang w:eastAsia="ja-JP"/>
              </w:rPr>
            </w:pP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lang w:eastAsia="ja-JP"/>
              </w:rPr>
            </w:pPr>
            <w:r w:rsidRPr="00363913">
              <w:rPr>
                <w:rFonts w:ascii="Arial" w:eastAsia="MS PMincho" w:hAnsi="Arial" w:cs="Arial"/>
                <w:sz w:val="18"/>
              </w:rPr>
              <w:t>V 134,</w:t>
            </w:r>
            <w:r w:rsidRPr="00363913">
              <w:rPr>
                <w:rFonts w:ascii="Arial" w:eastAsia="MS PMincho" w:hAnsi="Arial" w:cs="Arial"/>
                <w:sz w:val="18"/>
                <w:lang w:eastAsia="ja-JP"/>
              </w:rPr>
              <w:t>0</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cs="Arial"/>
                <w:sz w:val="18"/>
              </w:rPr>
              <w:t>－</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restart"/>
            <w:vAlign w:val="center"/>
          </w:tcPr>
          <w:p w:rsidR="00282F1D" w:rsidRPr="00363913" w:rsidRDefault="00282F1D" w:rsidP="00426B59">
            <w:pPr>
              <w:pStyle w:val="Tabletext"/>
              <w:spacing w:before="30" w:after="30"/>
              <w:jc w:val="center"/>
              <w:rPr>
                <w:rFonts w:ascii="Arial" w:eastAsia="MS PMincho" w:hAnsi="Arial" w:cs="Arial"/>
                <w:sz w:val="18"/>
                <w:lang w:eastAsia="ja-JP"/>
              </w:rPr>
            </w:pPr>
            <w:r w:rsidRPr="00363913">
              <w:rPr>
                <w:rFonts w:ascii="Arial" w:eastAsia="MS PMincho" w:hAnsi="Arial" w:cs="Arial"/>
                <w:sz w:val="18"/>
                <w:lang w:eastAsia="ja-JP"/>
              </w:rPr>
              <w:t>11</w:t>
            </w: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lang w:eastAsia="ja-JP"/>
              </w:rPr>
            </w:pPr>
            <w:r w:rsidRPr="00363913">
              <w:rPr>
                <w:rFonts w:ascii="Arial" w:eastAsia="MS PMincho" w:hAnsi="Arial" w:cs="Arial"/>
                <w:sz w:val="18"/>
              </w:rPr>
              <w:t>V 0,</w:t>
            </w:r>
            <w:r w:rsidRPr="00363913">
              <w:rPr>
                <w:rFonts w:ascii="Arial" w:eastAsia="MS PMincho" w:hAnsi="Arial" w:cs="Arial"/>
                <w:sz w:val="18"/>
                <w:lang w:eastAsia="ja-JP"/>
              </w:rPr>
              <w:t>0</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cs="Arial"/>
                <w:sz w:val="18"/>
              </w:rPr>
              <w:t>－</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ign w:val="center"/>
          </w:tcPr>
          <w:p w:rsidR="00282F1D" w:rsidRPr="00363913" w:rsidRDefault="00282F1D" w:rsidP="00426B59">
            <w:pPr>
              <w:pStyle w:val="Tabletext"/>
              <w:spacing w:before="30" w:after="30"/>
              <w:jc w:val="center"/>
              <w:rPr>
                <w:rFonts w:ascii="Arial" w:eastAsia="MS PMincho" w:hAnsi="Arial" w:cs="Arial"/>
                <w:sz w:val="18"/>
                <w:lang w:eastAsia="ja-JP"/>
              </w:rPr>
            </w:pP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ign w:val="center"/>
          </w:tcPr>
          <w:p w:rsidR="00282F1D" w:rsidRPr="00363913" w:rsidRDefault="00282F1D" w:rsidP="00426B59">
            <w:pPr>
              <w:pStyle w:val="Tabletext"/>
              <w:spacing w:before="30" w:after="30"/>
              <w:jc w:val="center"/>
              <w:rPr>
                <w:rFonts w:ascii="Arial" w:eastAsia="MS PMincho" w:hAnsi="Arial" w:cs="Arial"/>
                <w:sz w:val="18"/>
                <w:lang w:eastAsia="ja-JP"/>
              </w:rPr>
            </w:pP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lang w:eastAsia="ja-JP"/>
              </w:rPr>
            </w:pPr>
            <w:r w:rsidRPr="00363913">
              <w:rPr>
                <w:rFonts w:ascii="Arial" w:eastAsia="MS PMincho" w:hAnsi="Arial" w:cs="Arial"/>
                <w:sz w:val="18"/>
              </w:rPr>
              <w:t>V 134,</w:t>
            </w:r>
            <w:r w:rsidRPr="00363913">
              <w:rPr>
                <w:rFonts w:ascii="Arial" w:eastAsia="MS PMincho" w:hAnsi="Arial" w:cs="Arial"/>
                <w:sz w:val="18"/>
                <w:lang w:eastAsia="ja-JP"/>
              </w:rPr>
              <w:t>0</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cs="Arial"/>
                <w:sz w:val="18"/>
              </w:rPr>
              <w:t>－</w:t>
            </w:r>
          </w:p>
        </w:tc>
      </w:tr>
      <w:tr w:rsidR="00282F1D" w:rsidRPr="00B040B9" w:rsidTr="002A5BC0">
        <w:trPr>
          <w:jc w:val="center"/>
        </w:trPr>
        <w:tc>
          <w:tcPr>
            <w:tcW w:w="2098" w:type="dxa"/>
            <w:vMerge w:val="restart"/>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1</w:t>
            </w:r>
          </w:p>
        </w:tc>
        <w:tc>
          <w:tcPr>
            <w:tcW w:w="2438" w:type="dxa"/>
            <w:vMerge w:val="restart"/>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0</w:t>
            </w: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V 0,1</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CM 1,6,2,0</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V 1,1</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CM 1</w:t>
            </w:r>
            <w:r w:rsidRPr="00363913">
              <w:rPr>
                <w:rFonts w:ascii="Arial" w:eastAsia="MS PMincho" w:hAnsi="Arial" w:cs="Arial"/>
                <w:sz w:val="18"/>
                <w:lang w:eastAsia="ja-JP"/>
              </w:rPr>
              <w:t>,</w:t>
            </w:r>
            <w:r w:rsidRPr="00363913">
              <w:rPr>
                <w:rFonts w:ascii="Arial" w:eastAsia="MS PMincho" w:hAnsi="Arial" w:cs="Arial"/>
                <w:sz w:val="18"/>
              </w:rPr>
              <w:t>0,1,0</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V 2,1</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CM 1,</w:t>
            </w:r>
            <w:r w:rsidRPr="00363913">
              <w:rPr>
                <w:rFonts w:ascii="Arial" w:eastAsia="MS PMincho" w:hAnsi="Arial" w:cs="Arial"/>
                <w:sz w:val="18"/>
                <w:lang w:eastAsia="ja-JP"/>
              </w:rPr>
              <w:t>2</w:t>
            </w:r>
            <w:r w:rsidRPr="00363913">
              <w:rPr>
                <w:rFonts w:ascii="Arial" w:eastAsia="MS PMincho" w:hAnsi="Arial" w:cs="Arial"/>
                <w:sz w:val="18"/>
              </w:rPr>
              <w:t>,3,0</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V 3,1</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CM 1,4,0,0</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V 4,1</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CM 1,8,4,0</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restart"/>
            <w:vAlign w:val="center"/>
          </w:tcPr>
          <w:p w:rsidR="00282F1D" w:rsidRPr="00363913" w:rsidRDefault="00282F1D" w:rsidP="00426B59">
            <w:pPr>
              <w:pStyle w:val="Tabletext"/>
              <w:spacing w:before="30" w:after="30"/>
              <w:jc w:val="center"/>
              <w:rPr>
                <w:rFonts w:ascii="Arial" w:eastAsia="MS PMincho" w:hAnsi="Arial" w:cs="Arial"/>
                <w:sz w:val="18"/>
                <w:lang w:eastAsia="ja-JP"/>
              </w:rPr>
            </w:pPr>
            <w:r w:rsidRPr="00363913">
              <w:rPr>
                <w:rFonts w:ascii="Arial" w:eastAsia="MS PMincho" w:hAnsi="Arial" w:cs="Arial"/>
                <w:sz w:val="18"/>
                <w:lang w:eastAsia="ja-JP"/>
              </w:rPr>
              <w:t>9</w:t>
            </w: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V 134,1</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CM 1,7,4,26</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restart"/>
            <w:vAlign w:val="center"/>
          </w:tcPr>
          <w:p w:rsidR="00282F1D" w:rsidRPr="00363913" w:rsidRDefault="00282F1D" w:rsidP="00426B59">
            <w:pPr>
              <w:pStyle w:val="Tabletext"/>
              <w:spacing w:before="30" w:after="30"/>
              <w:jc w:val="center"/>
              <w:rPr>
                <w:rFonts w:ascii="Arial" w:eastAsia="MS PMincho" w:hAnsi="Arial" w:cs="Arial"/>
                <w:sz w:val="18"/>
                <w:lang w:eastAsia="ja-JP"/>
              </w:rPr>
            </w:pPr>
            <w:r w:rsidRPr="00363913">
              <w:rPr>
                <w:rFonts w:ascii="Arial" w:eastAsia="MS PMincho" w:hAnsi="Arial" w:cs="Arial"/>
                <w:sz w:val="18"/>
              </w:rPr>
              <w:t>1</w:t>
            </w:r>
            <w:r w:rsidRPr="00363913">
              <w:rPr>
                <w:rFonts w:ascii="Arial" w:eastAsia="MS PMincho" w:hAnsi="Arial" w:cs="Arial"/>
                <w:sz w:val="18"/>
                <w:lang w:eastAsia="ja-JP"/>
              </w:rPr>
              <w:t>0</w:t>
            </w: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V 0,1</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cs="Arial"/>
                <w:sz w:val="18"/>
              </w:rPr>
              <w:t>－</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V 134,1</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cs="Arial"/>
                <w:sz w:val="18"/>
              </w:rPr>
              <w:t>－</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restart"/>
            <w:vAlign w:val="center"/>
          </w:tcPr>
          <w:p w:rsidR="00282F1D" w:rsidRPr="00363913" w:rsidRDefault="00282F1D" w:rsidP="00426B59">
            <w:pPr>
              <w:pStyle w:val="Tabletext"/>
              <w:spacing w:before="30" w:after="30"/>
              <w:jc w:val="center"/>
              <w:rPr>
                <w:rFonts w:ascii="Arial" w:eastAsia="MS PMincho" w:hAnsi="Arial" w:cs="Arial"/>
                <w:sz w:val="18"/>
                <w:lang w:eastAsia="ja-JP"/>
              </w:rPr>
            </w:pPr>
            <w:r w:rsidRPr="00363913">
              <w:rPr>
                <w:rFonts w:ascii="Arial" w:eastAsia="MS PMincho" w:hAnsi="Arial" w:cs="Arial"/>
                <w:sz w:val="18"/>
                <w:lang w:eastAsia="ja-JP"/>
              </w:rPr>
              <w:t>11</w:t>
            </w: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V 0,1</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cs="Arial"/>
                <w:sz w:val="18"/>
              </w:rPr>
              <w:t>－</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V 134,1</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cs="Arial"/>
                <w:sz w:val="18"/>
              </w:rPr>
              <w:t>－</w:t>
            </w:r>
          </w:p>
        </w:tc>
      </w:tr>
      <w:tr w:rsidR="00282F1D" w:rsidRPr="00B040B9" w:rsidTr="002A5BC0">
        <w:trPr>
          <w:jc w:val="center"/>
        </w:trPr>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r>
      <w:tr w:rsidR="00282F1D" w:rsidRPr="00B040B9" w:rsidTr="002A5BC0">
        <w:trPr>
          <w:jc w:val="center"/>
        </w:trPr>
        <w:tc>
          <w:tcPr>
            <w:tcW w:w="2098" w:type="dxa"/>
            <w:vMerge w:val="restart"/>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3</w:t>
            </w:r>
          </w:p>
        </w:tc>
        <w:tc>
          <w:tcPr>
            <w:tcW w:w="2438" w:type="dxa"/>
            <w:vMerge w:val="restart"/>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0</w:t>
            </w: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V 0,3</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CM 3,</w:t>
            </w:r>
            <w:r w:rsidRPr="00363913">
              <w:rPr>
                <w:rFonts w:ascii="Arial" w:eastAsia="MS PMincho" w:hAnsi="Arial" w:cs="Arial"/>
                <w:sz w:val="18"/>
                <w:lang w:eastAsia="ja-JP"/>
              </w:rPr>
              <w:t>4</w:t>
            </w:r>
            <w:r w:rsidRPr="00363913">
              <w:rPr>
                <w:rFonts w:ascii="Arial" w:eastAsia="MS PMincho" w:hAnsi="Arial" w:cs="Arial"/>
                <w:sz w:val="18"/>
              </w:rPr>
              <w:t>,2,0</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V 1,3</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CM 3,</w:t>
            </w:r>
            <w:r w:rsidRPr="00363913">
              <w:rPr>
                <w:rFonts w:ascii="Arial" w:eastAsia="MS PMincho" w:hAnsi="Arial" w:cs="Arial"/>
                <w:sz w:val="18"/>
                <w:lang w:eastAsia="ja-JP"/>
              </w:rPr>
              <w:t>8</w:t>
            </w:r>
            <w:r w:rsidRPr="00363913">
              <w:rPr>
                <w:rFonts w:ascii="Arial" w:eastAsia="MS PMincho" w:hAnsi="Arial" w:cs="Arial"/>
                <w:sz w:val="18"/>
              </w:rPr>
              <w:t>,1,0</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V 2,3</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CM 3</w:t>
            </w:r>
            <w:r w:rsidRPr="00363913">
              <w:rPr>
                <w:rFonts w:ascii="Arial" w:eastAsia="MS PMincho" w:hAnsi="Arial" w:cs="Arial"/>
                <w:sz w:val="18"/>
                <w:lang w:eastAsia="ja-JP"/>
              </w:rPr>
              <w:t>,0</w:t>
            </w:r>
            <w:r w:rsidRPr="00363913">
              <w:rPr>
                <w:rFonts w:ascii="Arial" w:eastAsia="MS PMincho" w:hAnsi="Arial" w:cs="Arial"/>
                <w:sz w:val="18"/>
              </w:rPr>
              <w:t>,3,0</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V 3,3</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CM 3,</w:t>
            </w:r>
            <w:r w:rsidRPr="00363913">
              <w:rPr>
                <w:rFonts w:ascii="Arial" w:eastAsia="MS PMincho" w:hAnsi="Arial" w:cs="Arial"/>
                <w:sz w:val="18"/>
                <w:lang w:eastAsia="ja-JP"/>
              </w:rPr>
              <w:t>2</w:t>
            </w:r>
            <w:r w:rsidRPr="00363913">
              <w:rPr>
                <w:rFonts w:ascii="Arial" w:eastAsia="MS PMincho" w:hAnsi="Arial" w:cs="Arial"/>
                <w:sz w:val="18"/>
              </w:rPr>
              <w:t>,0,0</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V 4,3</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CM 3,</w:t>
            </w:r>
            <w:r w:rsidRPr="00363913">
              <w:rPr>
                <w:rFonts w:ascii="Arial" w:eastAsia="MS PMincho" w:hAnsi="Arial" w:cs="Arial"/>
                <w:sz w:val="18"/>
                <w:lang w:eastAsia="ja-JP"/>
              </w:rPr>
              <w:t>6</w:t>
            </w:r>
            <w:r w:rsidRPr="00363913">
              <w:rPr>
                <w:rFonts w:ascii="Arial" w:eastAsia="MS PMincho" w:hAnsi="Arial" w:cs="Arial"/>
                <w:sz w:val="18"/>
              </w:rPr>
              <w:t>,4,0</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restart"/>
            <w:vAlign w:val="center"/>
          </w:tcPr>
          <w:p w:rsidR="00282F1D" w:rsidRPr="00363913" w:rsidRDefault="00282F1D" w:rsidP="00426B59">
            <w:pPr>
              <w:pStyle w:val="Tabletext"/>
              <w:spacing w:before="30" w:after="30"/>
              <w:jc w:val="center"/>
              <w:rPr>
                <w:rFonts w:ascii="Arial" w:eastAsia="MS PMincho" w:hAnsi="Arial" w:cs="Arial"/>
                <w:sz w:val="18"/>
                <w:lang w:eastAsia="ja-JP"/>
              </w:rPr>
            </w:pPr>
            <w:r w:rsidRPr="00363913">
              <w:rPr>
                <w:rFonts w:ascii="Arial" w:eastAsia="MS PMincho" w:hAnsi="Arial" w:cs="Arial"/>
                <w:sz w:val="18"/>
                <w:lang w:eastAsia="ja-JP"/>
              </w:rPr>
              <w:t>9</w:t>
            </w: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V 134,3</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CM 3,</w:t>
            </w:r>
            <w:r w:rsidRPr="00363913">
              <w:rPr>
                <w:rFonts w:ascii="Arial" w:eastAsia="MS PMincho" w:hAnsi="Arial" w:cs="Arial"/>
                <w:sz w:val="18"/>
                <w:lang w:eastAsia="ja-JP"/>
              </w:rPr>
              <w:t>5</w:t>
            </w:r>
            <w:r w:rsidRPr="00363913">
              <w:rPr>
                <w:rFonts w:ascii="Arial" w:eastAsia="MS PMincho" w:hAnsi="Arial" w:cs="Arial"/>
                <w:sz w:val="18"/>
              </w:rPr>
              <w:t>,4,26</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restart"/>
            <w:vAlign w:val="center"/>
          </w:tcPr>
          <w:p w:rsidR="00282F1D" w:rsidRPr="00363913" w:rsidRDefault="00282F1D" w:rsidP="00426B59">
            <w:pPr>
              <w:pStyle w:val="Tabletext"/>
              <w:spacing w:before="30" w:after="30"/>
              <w:jc w:val="center"/>
              <w:rPr>
                <w:rFonts w:ascii="Arial" w:eastAsia="MS PMincho" w:hAnsi="Arial" w:cs="Arial"/>
                <w:sz w:val="18"/>
                <w:lang w:eastAsia="ja-JP"/>
              </w:rPr>
            </w:pPr>
            <w:r w:rsidRPr="00363913">
              <w:rPr>
                <w:rFonts w:ascii="Arial" w:eastAsia="MS PMincho" w:hAnsi="Arial" w:cs="Arial"/>
                <w:sz w:val="18"/>
              </w:rPr>
              <w:t>1</w:t>
            </w:r>
            <w:r w:rsidRPr="00363913">
              <w:rPr>
                <w:rFonts w:ascii="Arial" w:eastAsia="MS PMincho" w:hAnsi="Arial" w:cs="Arial"/>
                <w:sz w:val="18"/>
                <w:lang w:eastAsia="ja-JP"/>
              </w:rPr>
              <w:t>0</w:t>
            </w: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V 0,3</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cs="Arial"/>
                <w:sz w:val="18"/>
              </w:rPr>
              <w:t>－</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V 134,3</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cs="Arial"/>
                <w:sz w:val="18"/>
              </w:rPr>
              <w:t>－</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restart"/>
            <w:vAlign w:val="center"/>
          </w:tcPr>
          <w:p w:rsidR="00282F1D" w:rsidRPr="00363913" w:rsidRDefault="00282F1D" w:rsidP="00426B59">
            <w:pPr>
              <w:pStyle w:val="Tabletext"/>
              <w:spacing w:before="30" w:after="30"/>
              <w:jc w:val="center"/>
              <w:rPr>
                <w:rFonts w:ascii="Arial" w:eastAsia="MS PMincho" w:hAnsi="Arial" w:cs="Arial"/>
                <w:sz w:val="18"/>
                <w:lang w:eastAsia="ja-JP"/>
              </w:rPr>
            </w:pPr>
            <w:r w:rsidRPr="00363913">
              <w:rPr>
                <w:rFonts w:ascii="Arial" w:eastAsia="MS PMincho" w:hAnsi="Arial" w:cs="Arial"/>
                <w:sz w:val="18"/>
                <w:lang w:eastAsia="ja-JP"/>
              </w:rPr>
              <w:t>11</w:t>
            </w: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V 0,3</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cs="Arial"/>
                <w:sz w:val="18"/>
              </w:rPr>
              <w:t>－</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w:t>
            </w:r>
          </w:p>
        </w:tc>
      </w:tr>
      <w:tr w:rsidR="00282F1D" w:rsidRPr="00B040B9" w:rsidTr="002A5BC0">
        <w:trPr>
          <w:jc w:val="center"/>
        </w:trPr>
        <w:tc>
          <w:tcPr>
            <w:tcW w:w="209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438" w:type="dxa"/>
            <w:vMerge/>
            <w:vAlign w:val="center"/>
          </w:tcPr>
          <w:p w:rsidR="00282F1D" w:rsidRPr="00363913" w:rsidRDefault="00282F1D" w:rsidP="00426B59">
            <w:pPr>
              <w:pStyle w:val="Tabletext"/>
              <w:spacing w:before="30" w:after="30"/>
              <w:jc w:val="center"/>
              <w:rPr>
                <w:rFonts w:ascii="Arial" w:eastAsia="MS PMincho" w:hAnsi="Arial" w:cs="Arial"/>
                <w:sz w:val="18"/>
              </w:rPr>
            </w:pPr>
          </w:p>
        </w:tc>
        <w:tc>
          <w:tcPr>
            <w:tcW w:w="209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hAnsi="Arial" w:cs="Arial"/>
                <w:sz w:val="18"/>
              </w:rPr>
              <w:t>V 134,3</w:t>
            </w:r>
          </w:p>
        </w:tc>
        <w:tc>
          <w:tcPr>
            <w:tcW w:w="2438" w:type="dxa"/>
            <w:vAlign w:val="center"/>
          </w:tcPr>
          <w:p w:rsidR="00282F1D" w:rsidRPr="00363913" w:rsidRDefault="00282F1D" w:rsidP="00426B59">
            <w:pPr>
              <w:pStyle w:val="Tabletext"/>
              <w:spacing w:before="30" w:after="30"/>
              <w:jc w:val="center"/>
              <w:rPr>
                <w:rFonts w:ascii="Arial" w:eastAsia="MS PMincho" w:hAnsi="Arial" w:cs="Arial"/>
                <w:sz w:val="18"/>
              </w:rPr>
            </w:pPr>
            <w:r w:rsidRPr="00363913">
              <w:rPr>
                <w:rFonts w:ascii="Arial" w:eastAsia="MS PMincho" w:cs="Arial"/>
                <w:sz w:val="18"/>
              </w:rPr>
              <w:t>－</w:t>
            </w:r>
          </w:p>
        </w:tc>
      </w:tr>
    </w:tbl>
    <w:p w:rsidR="00282F1D" w:rsidRPr="00B040B9" w:rsidRDefault="00282F1D" w:rsidP="00282F1D">
      <w:pPr>
        <w:pStyle w:val="Heading1"/>
      </w:pPr>
      <w:bookmarkStart w:id="13" w:name="_Toc388857500"/>
      <w:bookmarkStart w:id="14" w:name="_Toc394215886"/>
      <w:bookmarkStart w:id="15" w:name="_Toc397594967"/>
      <w:bookmarkStart w:id="16" w:name="_Toc397613400"/>
      <w:bookmarkStart w:id="17" w:name="_Toc397948397"/>
      <w:bookmarkStart w:id="18" w:name="_Toc397948494"/>
      <w:bookmarkStart w:id="19" w:name="_Toc399056353"/>
      <w:bookmarkStart w:id="20" w:name="_Toc400959844"/>
      <w:bookmarkStart w:id="21" w:name="_Toc400960112"/>
      <w:bookmarkStart w:id="22" w:name="_Toc400960376"/>
      <w:bookmarkStart w:id="23" w:name="_Toc400962095"/>
      <w:bookmarkStart w:id="24" w:name="_Toc414137816"/>
      <w:r w:rsidRPr="00B040B9">
        <w:lastRenderedPageBreak/>
        <w:t>4</w:t>
      </w:r>
      <w:r w:rsidRPr="00B040B9">
        <w:tab/>
        <w:t xml:space="preserve">Compresión de </w:t>
      </w:r>
      <w:r>
        <w:t>vídeo</w:t>
      </w:r>
      <w:r w:rsidRPr="00B040B9">
        <w:t xml:space="preserve"> </w:t>
      </w:r>
      <w:bookmarkEnd w:id="13"/>
      <w:bookmarkEnd w:id="14"/>
      <w:bookmarkEnd w:id="15"/>
      <w:bookmarkEnd w:id="16"/>
      <w:bookmarkEnd w:id="17"/>
      <w:bookmarkEnd w:id="18"/>
      <w:bookmarkEnd w:id="19"/>
      <w:bookmarkEnd w:id="20"/>
      <w:bookmarkEnd w:id="21"/>
      <w:bookmarkEnd w:id="22"/>
      <w:bookmarkEnd w:id="23"/>
      <w:bookmarkEnd w:id="24"/>
    </w:p>
    <w:p w:rsidR="00282F1D" w:rsidRPr="00AF650E" w:rsidRDefault="00282F1D" w:rsidP="00282F1D">
      <w:pPr>
        <w:rPr>
          <w:lang w:val="es-ES_tradnl"/>
        </w:rPr>
      </w:pPr>
      <w:r w:rsidRPr="00AF650E">
        <w:rPr>
          <w:lang w:val="es-ES_tradnl"/>
        </w:rPr>
        <w:t>En esta sección se analiza el procesamiento asociado a la compresión de vídeo en los sistemas 1</w:t>
      </w:r>
      <w:r w:rsidRPr="00AF650E">
        <w:rPr>
          <w:rFonts w:ascii="Arial" w:hAnsi="Arial"/>
          <w:sz w:val="20"/>
          <w:lang w:val="es-ES_tradnl"/>
        </w:rPr>
        <w:t> </w:t>
      </w:r>
      <w:r w:rsidRPr="00AF650E">
        <w:rPr>
          <w:lang w:val="es-ES_tradnl"/>
        </w:rPr>
        <w:t>920</w:t>
      </w:r>
      <w:r w:rsidRPr="00AF650E">
        <w:rPr>
          <w:sz w:val="22"/>
          <w:szCs w:val="22"/>
          <w:lang w:val="es-ES_tradnl"/>
        </w:rPr>
        <w:t> × </w:t>
      </w:r>
      <w:r w:rsidRPr="00AF650E">
        <w:rPr>
          <w:lang w:val="es-ES_tradnl"/>
        </w:rPr>
        <w:t>1</w:t>
      </w:r>
      <w:r w:rsidRPr="00AF650E">
        <w:rPr>
          <w:rFonts w:ascii="Arial" w:hAnsi="Arial"/>
          <w:sz w:val="20"/>
          <w:lang w:val="es-ES_tradnl"/>
        </w:rPr>
        <w:t> </w:t>
      </w:r>
      <w:r w:rsidRPr="00AF650E">
        <w:rPr>
          <w:lang w:val="es-ES_tradnl"/>
        </w:rPr>
        <w:t>080/60/I, 1</w:t>
      </w:r>
      <w:r w:rsidRPr="00AF650E">
        <w:rPr>
          <w:rFonts w:ascii="Arial" w:hAnsi="Arial"/>
          <w:sz w:val="20"/>
          <w:lang w:val="es-ES_tradnl"/>
        </w:rPr>
        <w:t> </w:t>
      </w:r>
      <w:r w:rsidRPr="00AF650E">
        <w:rPr>
          <w:lang w:val="es-ES_tradnl"/>
        </w:rPr>
        <w:t>920</w:t>
      </w:r>
      <w:r w:rsidRPr="00AF650E">
        <w:rPr>
          <w:sz w:val="22"/>
          <w:szCs w:val="22"/>
          <w:lang w:val="es-ES_tradnl"/>
        </w:rPr>
        <w:t> × </w:t>
      </w:r>
      <w:r w:rsidRPr="00AF650E">
        <w:rPr>
          <w:lang w:val="es-ES_tradnl"/>
        </w:rPr>
        <w:t>1</w:t>
      </w:r>
      <w:r w:rsidRPr="00AF650E">
        <w:rPr>
          <w:rFonts w:ascii="Arial" w:hAnsi="Arial"/>
          <w:sz w:val="20"/>
          <w:lang w:val="es-ES_tradnl"/>
        </w:rPr>
        <w:t> </w:t>
      </w:r>
      <w:r w:rsidRPr="00AF650E">
        <w:rPr>
          <w:lang w:val="es-ES_tradnl"/>
        </w:rPr>
        <w:t>080/50/I, 1</w:t>
      </w:r>
      <w:r w:rsidRPr="00AF650E">
        <w:rPr>
          <w:rFonts w:ascii="Arial" w:hAnsi="Arial"/>
          <w:sz w:val="20"/>
          <w:lang w:val="es-ES_tradnl"/>
        </w:rPr>
        <w:t> </w:t>
      </w:r>
      <w:r w:rsidRPr="00AF650E">
        <w:rPr>
          <w:lang w:val="es-ES_tradnl"/>
        </w:rPr>
        <w:t>280</w:t>
      </w:r>
      <w:r w:rsidRPr="00AF650E">
        <w:rPr>
          <w:sz w:val="22"/>
          <w:szCs w:val="22"/>
          <w:lang w:val="es-ES_tradnl"/>
        </w:rPr>
        <w:t> × </w:t>
      </w:r>
      <w:r w:rsidRPr="00AF650E">
        <w:rPr>
          <w:lang w:val="es-ES_tradnl"/>
        </w:rPr>
        <w:t xml:space="preserve">720/60/P </w:t>
      </w:r>
      <w:r w:rsidRPr="00AF650E">
        <w:rPr>
          <w:lang w:val="es-ES_tradnl" w:eastAsia="ja-JP"/>
        </w:rPr>
        <w:t>y 1</w:t>
      </w:r>
      <w:r w:rsidRPr="00AF650E">
        <w:rPr>
          <w:rFonts w:ascii="Arial" w:hAnsi="Arial"/>
          <w:sz w:val="20"/>
          <w:lang w:val="es-ES_tradnl"/>
        </w:rPr>
        <w:t> </w:t>
      </w:r>
      <w:r w:rsidRPr="00AF650E">
        <w:rPr>
          <w:lang w:val="es-ES_tradnl" w:eastAsia="ja-JP"/>
        </w:rPr>
        <w:t>280</w:t>
      </w:r>
      <w:r w:rsidRPr="00AF650E">
        <w:rPr>
          <w:sz w:val="22"/>
          <w:szCs w:val="22"/>
          <w:lang w:val="es-ES_tradnl"/>
        </w:rPr>
        <w:t> × </w:t>
      </w:r>
      <w:r w:rsidRPr="00AF650E">
        <w:rPr>
          <w:lang w:val="es-ES_tradnl" w:eastAsia="ja-JP"/>
        </w:rPr>
        <w:t>720/50/P</w:t>
      </w:r>
      <w:r w:rsidRPr="00AF650E">
        <w:rPr>
          <w:lang w:val="es-ES_tradnl"/>
        </w:rPr>
        <w:t xml:space="preserve">. </w:t>
      </w:r>
    </w:p>
    <w:p w:rsidR="00282F1D" w:rsidRPr="00AF650E" w:rsidRDefault="00282F1D" w:rsidP="00282F1D">
      <w:pPr>
        <w:pStyle w:val="Heading2"/>
        <w:rPr>
          <w:lang w:val="es-ES_tradnl"/>
        </w:rPr>
      </w:pPr>
      <w:r w:rsidRPr="00AF650E">
        <w:rPr>
          <w:lang w:val="es-ES_tradnl"/>
        </w:rPr>
        <w:t>4.1</w:t>
      </w:r>
      <w:r w:rsidRPr="00AF650E">
        <w:rPr>
          <w:lang w:val="es-ES_tradnl"/>
        </w:rPr>
        <w:tab/>
        <w:t xml:space="preserve">Estructura de vídeo </w:t>
      </w:r>
    </w:p>
    <w:p w:rsidR="00282F1D" w:rsidRPr="00AF650E" w:rsidRDefault="00282F1D" w:rsidP="00282F1D">
      <w:pPr>
        <w:pStyle w:val="Heading3"/>
        <w:rPr>
          <w:lang w:val="es-ES_tradnl"/>
        </w:rPr>
      </w:pPr>
      <w:r w:rsidRPr="00AF650E">
        <w:rPr>
          <w:lang w:val="es-ES_tradnl"/>
        </w:rPr>
        <w:t>4.1.1</w:t>
      </w:r>
      <w:r w:rsidRPr="00AF650E">
        <w:rPr>
          <w:lang w:val="es-ES_tradnl"/>
        </w:rPr>
        <w:tab/>
        <w:t xml:space="preserve">Estructura de muestreo de vídeo </w:t>
      </w:r>
    </w:p>
    <w:p w:rsidR="00282F1D" w:rsidRPr="00AF650E" w:rsidRDefault="00282F1D" w:rsidP="00282F1D">
      <w:pPr>
        <w:rPr>
          <w:lang w:val="es-ES_tradnl"/>
        </w:rPr>
      </w:pPr>
      <w:r w:rsidRPr="00AF650E">
        <w:rPr>
          <w:lang w:val="es-ES_tradnl"/>
        </w:rPr>
        <w:t xml:space="preserve">La estructura de muestreo de vídeo cumplirá la </w:t>
      </w:r>
      <w:r w:rsidRPr="00AF650E">
        <w:rPr>
          <w:lang w:val="es-ES_tradnl" w:eastAsia="ja-JP"/>
        </w:rPr>
        <w:t xml:space="preserve">Recomendación UIT-R </w:t>
      </w:r>
      <w:r w:rsidRPr="00AF650E">
        <w:rPr>
          <w:lang w:val="es-ES_tradnl"/>
        </w:rPr>
        <w:t>BT.709 para sistemas de 1</w:t>
      </w:r>
      <w:r w:rsidRPr="00AF650E">
        <w:rPr>
          <w:rFonts w:ascii="Arial" w:hAnsi="Arial"/>
          <w:sz w:val="20"/>
          <w:lang w:val="es-ES_tradnl"/>
        </w:rPr>
        <w:t> </w:t>
      </w:r>
      <w:r w:rsidRPr="00AF650E">
        <w:rPr>
          <w:lang w:val="es-ES_tradnl"/>
        </w:rPr>
        <w:t>920</w:t>
      </w:r>
      <w:r w:rsidRPr="00AF650E">
        <w:rPr>
          <w:sz w:val="22"/>
          <w:szCs w:val="22"/>
          <w:lang w:val="es-ES_tradnl"/>
        </w:rPr>
        <w:t> × </w:t>
      </w:r>
      <w:r w:rsidRPr="00AF650E">
        <w:rPr>
          <w:lang w:val="es-ES_tradnl"/>
        </w:rPr>
        <w:t>1</w:t>
      </w:r>
      <w:r w:rsidRPr="00AF650E">
        <w:rPr>
          <w:rFonts w:ascii="Arial" w:hAnsi="Arial"/>
          <w:sz w:val="20"/>
          <w:lang w:val="es-ES_tradnl"/>
        </w:rPr>
        <w:t> </w:t>
      </w:r>
      <w:r w:rsidRPr="00AF650E">
        <w:rPr>
          <w:lang w:val="es-ES_tradnl"/>
        </w:rPr>
        <w:t xml:space="preserve">080 líneas, y las </w:t>
      </w:r>
      <w:r w:rsidRPr="00AF650E">
        <w:rPr>
          <w:lang w:val="es-ES_tradnl" w:eastAsia="ja-JP"/>
        </w:rPr>
        <w:t xml:space="preserve">Recomendaciones UIT-R </w:t>
      </w:r>
      <w:r w:rsidRPr="00AF650E">
        <w:rPr>
          <w:lang w:val="es-ES_tradnl"/>
        </w:rPr>
        <w:t>BT.1543 y UIT</w:t>
      </w:r>
      <w:r w:rsidRPr="00AF650E">
        <w:rPr>
          <w:lang w:val="es-ES_tradnl"/>
        </w:rPr>
        <w:noBreakHyphen/>
        <w:t>R BT.1847 para sistemas de 1 280</w:t>
      </w:r>
      <w:r w:rsidRPr="00AF650E">
        <w:rPr>
          <w:sz w:val="22"/>
          <w:szCs w:val="22"/>
          <w:lang w:val="es-ES_tradnl"/>
        </w:rPr>
        <w:t> × </w:t>
      </w:r>
      <w:r w:rsidRPr="00AF650E">
        <w:rPr>
          <w:lang w:val="es-ES_tradnl"/>
        </w:rPr>
        <w:t>720 líneas. La construcción de la luminancia (Y) y las dos señales de diferencia de color (C</w:t>
      </w:r>
      <w:r w:rsidRPr="00AF650E">
        <w:rPr>
          <w:vertAlign w:val="subscript"/>
          <w:lang w:val="es-ES_tradnl"/>
        </w:rPr>
        <w:t>R</w:t>
      </w:r>
      <w:r w:rsidRPr="00AF650E">
        <w:rPr>
          <w:lang w:val="es-ES_tradnl"/>
        </w:rPr>
        <w:t>, C</w:t>
      </w:r>
      <w:r w:rsidRPr="00AF650E">
        <w:rPr>
          <w:vertAlign w:val="subscript"/>
          <w:lang w:val="es-ES_tradnl"/>
        </w:rPr>
        <w:t>B</w:t>
      </w:r>
      <w:r w:rsidRPr="00AF650E">
        <w:rPr>
          <w:lang w:val="es-ES_tradnl"/>
        </w:rPr>
        <w:t>) se describe en el Cuadro 2</w:t>
      </w:r>
      <w:r w:rsidRPr="00AF650E">
        <w:rPr>
          <w:lang w:val="es-ES_tradnl" w:eastAsia="ja-JP"/>
        </w:rPr>
        <w:t>5</w:t>
      </w:r>
      <w:r w:rsidRPr="00AF650E">
        <w:rPr>
          <w:lang w:val="es-ES_tradnl"/>
        </w:rPr>
        <w:t>. La conversión de muestras de vídeo de 10 bits a 8 bits o más se realiza mediante un proceso de remuestreo (el primer bloque de procesado de la Fig. 1).</w:t>
      </w:r>
      <w:r w:rsidRPr="00AF650E">
        <w:rPr>
          <w:lang w:val="es-ES_tradnl"/>
        </w:rPr>
        <w:tab/>
      </w:r>
    </w:p>
    <w:p w:rsidR="00282F1D" w:rsidRPr="00AF650E" w:rsidRDefault="00282F1D" w:rsidP="00282F1D">
      <w:pPr>
        <w:pStyle w:val="Heading4"/>
        <w:rPr>
          <w:lang w:val="es-ES_tradnl"/>
        </w:rPr>
      </w:pPr>
      <w:r w:rsidRPr="00AF650E">
        <w:rPr>
          <w:lang w:val="es-ES_tradnl"/>
        </w:rPr>
        <w:t>4.1.1.1</w:t>
      </w:r>
      <w:r w:rsidRPr="00AF650E">
        <w:rPr>
          <w:lang w:val="es-ES_tradnl"/>
        </w:rPr>
        <w:tab/>
        <w:t xml:space="preserve">Estructura de píxeles del cuadro de vídeo </w:t>
      </w:r>
    </w:p>
    <w:p w:rsidR="00282F1D" w:rsidRPr="00AF650E" w:rsidRDefault="00282F1D" w:rsidP="00282F1D">
      <w:pPr>
        <w:pStyle w:val="Headingb"/>
        <w:rPr>
          <w:lang w:val="es-ES_tradnl"/>
        </w:rPr>
      </w:pPr>
      <w:r w:rsidRPr="00AF650E">
        <w:rPr>
          <w:lang w:val="es-ES_tradnl"/>
        </w:rPr>
        <w:t>Sistema 1 920</w:t>
      </w:r>
      <w:r w:rsidRPr="00AF650E">
        <w:rPr>
          <w:sz w:val="22"/>
          <w:szCs w:val="22"/>
          <w:lang w:val="es-ES_tradnl"/>
        </w:rPr>
        <w:t> × </w:t>
      </w:r>
      <w:r w:rsidRPr="00AF650E">
        <w:rPr>
          <w:lang w:val="es-ES_tradnl"/>
        </w:rPr>
        <w:t xml:space="preserve">1 080/60/I </w:t>
      </w:r>
    </w:p>
    <w:p w:rsidR="00282F1D" w:rsidRPr="00AF650E" w:rsidRDefault="00282F1D" w:rsidP="00282F1D">
      <w:pPr>
        <w:rPr>
          <w:lang w:val="es-ES_tradnl"/>
        </w:rPr>
      </w:pPr>
      <w:r w:rsidRPr="00AF650E">
        <w:rPr>
          <w:lang w:val="es-ES_tradnl"/>
        </w:rPr>
        <w:t>Tal como se muestra en la Fig. 10, se transmitirán 1 920 píxeles de luminancia y 960 píxeles de cada señal de diferencia de color por línea. El punto de inicio de muestreo en el periodo activo de las señales C</w:t>
      </w:r>
      <w:r w:rsidRPr="00AF650E">
        <w:rPr>
          <w:vertAlign w:val="subscript"/>
          <w:lang w:val="es-ES_tradnl"/>
        </w:rPr>
        <w:t>R</w:t>
      </w:r>
      <w:r w:rsidRPr="00AF650E">
        <w:rPr>
          <w:lang w:val="es-ES_tradnl"/>
        </w:rPr>
        <w:t xml:space="preserve"> y C</w:t>
      </w:r>
      <w:r w:rsidRPr="00AF650E">
        <w:rPr>
          <w:vertAlign w:val="subscript"/>
          <w:lang w:val="es-ES_tradnl"/>
        </w:rPr>
        <w:t>B</w:t>
      </w:r>
      <w:r w:rsidRPr="00AF650E">
        <w:rPr>
          <w:lang w:val="es-ES_tradnl"/>
        </w:rPr>
        <w:t xml:space="preserve"> será el mismo que el punto de inicio de muestreo en el periodo activo de la señal Y. Cada píxel se convertirá al código complemento a dos (−508 a 507) invirtiendo el MSB de la señal de vídeo de entrada. </w:t>
      </w:r>
    </w:p>
    <w:p w:rsidR="00282F1D" w:rsidRPr="00AF650E" w:rsidRDefault="00282F1D" w:rsidP="00282F1D">
      <w:pPr>
        <w:pStyle w:val="Headingb"/>
        <w:rPr>
          <w:lang w:val="es-ES_tradnl"/>
        </w:rPr>
      </w:pPr>
      <w:r w:rsidRPr="00AF650E">
        <w:rPr>
          <w:lang w:val="es-ES_tradnl"/>
        </w:rPr>
        <w:t>Sistema 1 920</w:t>
      </w:r>
      <w:r w:rsidRPr="00AF650E">
        <w:rPr>
          <w:sz w:val="22"/>
          <w:szCs w:val="22"/>
          <w:lang w:val="es-ES_tradnl"/>
        </w:rPr>
        <w:t> × </w:t>
      </w:r>
      <w:r w:rsidRPr="00AF650E">
        <w:rPr>
          <w:lang w:val="es-ES_tradnl"/>
        </w:rPr>
        <w:t xml:space="preserve">1 080/50/I </w:t>
      </w:r>
    </w:p>
    <w:p w:rsidR="00282F1D" w:rsidRPr="00AF650E" w:rsidRDefault="00282F1D" w:rsidP="00282F1D">
      <w:pPr>
        <w:rPr>
          <w:lang w:val="es-ES_tradnl"/>
        </w:rPr>
      </w:pPr>
      <w:r w:rsidRPr="00AF650E">
        <w:rPr>
          <w:lang w:val="es-ES_tradnl"/>
        </w:rPr>
        <w:t>Tal como se muestra en la Fig. 11 se transmitirán 1 920 píxeles de luminancia y 960 píxeles de cada señal de diferencia de color por línea. El punto de inicio de muestreo en el periodo activo de las señales C</w:t>
      </w:r>
      <w:r w:rsidRPr="00AF650E">
        <w:rPr>
          <w:vertAlign w:val="subscript"/>
          <w:lang w:val="es-ES_tradnl"/>
        </w:rPr>
        <w:t>R</w:t>
      </w:r>
      <w:r w:rsidRPr="00AF650E">
        <w:rPr>
          <w:lang w:val="es-ES_tradnl"/>
        </w:rPr>
        <w:t xml:space="preserve"> y C</w:t>
      </w:r>
      <w:r w:rsidRPr="00AF650E">
        <w:rPr>
          <w:vertAlign w:val="subscript"/>
          <w:lang w:val="es-ES_tradnl"/>
        </w:rPr>
        <w:t>B</w:t>
      </w:r>
      <w:r w:rsidRPr="00AF650E">
        <w:rPr>
          <w:lang w:val="es-ES_tradnl"/>
        </w:rPr>
        <w:t xml:space="preserve"> será el mismo que el punto de inicio de muestreo en el periodo activo de la señal Y. Cada píxel se convertirá al código complemento a dos (−508 a 507) invirtiendo el MSB de la señal de entrada de vídeo. </w:t>
      </w:r>
    </w:p>
    <w:p w:rsidR="00282F1D" w:rsidRPr="00AF650E" w:rsidRDefault="00282F1D" w:rsidP="00282F1D">
      <w:pPr>
        <w:pStyle w:val="Headingb"/>
        <w:rPr>
          <w:lang w:val="es-ES_tradnl"/>
        </w:rPr>
      </w:pPr>
      <w:r w:rsidRPr="00AF650E">
        <w:rPr>
          <w:lang w:val="es-ES_tradnl"/>
        </w:rPr>
        <w:t>Sistema 1 280</w:t>
      </w:r>
      <w:r w:rsidRPr="00AF650E">
        <w:rPr>
          <w:sz w:val="22"/>
          <w:szCs w:val="22"/>
          <w:lang w:val="es-ES_tradnl"/>
        </w:rPr>
        <w:t> × </w:t>
      </w:r>
      <w:r w:rsidRPr="00AF650E">
        <w:rPr>
          <w:lang w:val="es-ES_tradnl"/>
        </w:rPr>
        <w:t xml:space="preserve">720/60/P </w:t>
      </w:r>
    </w:p>
    <w:p w:rsidR="00282F1D" w:rsidRPr="00AF650E" w:rsidRDefault="00282F1D" w:rsidP="00282F1D">
      <w:pPr>
        <w:rPr>
          <w:lang w:val="es-ES_tradnl"/>
        </w:rPr>
      </w:pPr>
      <w:r w:rsidRPr="00AF650E">
        <w:rPr>
          <w:lang w:val="es-ES_tradnl"/>
        </w:rPr>
        <w:t>Tal como se muestra en la Fig. 12 se transmitirán 1 280 píxeles de luminancia y 640 píxeles de cada señal de diferencia de color por línea. El punto de inicio de muestreo en el periodo activo de las señales C</w:t>
      </w:r>
      <w:r w:rsidRPr="00AF650E">
        <w:rPr>
          <w:vertAlign w:val="subscript"/>
          <w:lang w:val="es-ES_tradnl"/>
        </w:rPr>
        <w:t>R</w:t>
      </w:r>
      <w:r w:rsidRPr="00AF650E">
        <w:rPr>
          <w:lang w:val="es-ES_tradnl"/>
        </w:rPr>
        <w:t xml:space="preserve"> y C</w:t>
      </w:r>
      <w:r w:rsidRPr="00AF650E">
        <w:rPr>
          <w:vertAlign w:val="subscript"/>
          <w:lang w:val="es-ES_tradnl"/>
        </w:rPr>
        <w:t>B</w:t>
      </w:r>
      <w:r w:rsidRPr="00AF650E">
        <w:rPr>
          <w:lang w:val="es-ES_tradnl"/>
        </w:rPr>
        <w:t xml:space="preserve"> será el mismo que el punto de inicio de muestreo en el periodo activo de la señal Y. Cada píxel se convertirá al código complemento a dos (−508 a 507) invirtiendo el MSB de la señal de entrada de vídeo. </w:t>
      </w:r>
    </w:p>
    <w:p w:rsidR="00282F1D" w:rsidRPr="00AF650E" w:rsidRDefault="00282F1D" w:rsidP="00282F1D">
      <w:pPr>
        <w:pStyle w:val="Headingb"/>
        <w:rPr>
          <w:lang w:val="es-ES_tradnl"/>
        </w:rPr>
      </w:pPr>
      <w:r w:rsidRPr="00AF650E">
        <w:rPr>
          <w:lang w:val="es-ES_tradnl"/>
        </w:rPr>
        <w:t>Sistema 1 280</w:t>
      </w:r>
      <w:r w:rsidRPr="00AF650E">
        <w:rPr>
          <w:sz w:val="22"/>
          <w:szCs w:val="22"/>
          <w:lang w:val="es-ES_tradnl"/>
        </w:rPr>
        <w:t> × </w:t>
      </w:r>
      <w:r w:rsidRPr="00AF650E">
        <w:rPr>
          <w:lang w:val="es-ES_tradnl"/>
        </w:rPr>
        <w:t xml:space="preserve">720/50/P </w:t>
      </w:r>
    </w:p>
    <w:p w:rsidR="00282F1D" w:rsidRPr="00AF650E" w:rsidRDefault="00282F1D" w:rsidP="00282F1D">
      <w:pPr>
        <w:rPr>
          <w:lang w:val="es-ES_tradnl"/>
        </w:rPr>
      </w:pPr>
      <w:r w:rsidRPr="00AF650E">
        <w:rPr>
          <w:lang w:val="es-ES_tradnl"/>
        </w:rPr>
        <w:t>Tal como se muestra en la Fig. 12 se transmitirán 1 280 píxeles de luminancia y 640 píxeles de cada señal de diferencia de color por línea. El punto de inicio de muestreo en el periodo activo de las señales C</w:t>
      </w:r>
      <w:r w:rsidRPr="00AF650E">
        <w:rPr>
          <w:vertAlign w:val="subscript"/>
          <w:lang w:val="es-ES_tradnl"/>
        </w:rPr>
        <w:t>R</w:t>
      </w:r>
      <w:r w:rsidRPr="00AF650E">
        <w:rPr>
          <w:lang w:val="es-ES_tradnl"/>
        </w:rPr>
        <w:t xml:space="preserve"> y C</w:t>
      </w:r>
      <w:r w:rsidRPr="00AF650E">
        <w:rPr>
          <w:vertAlign w:val="subscript"/>
          <w:lang w:val="es-ES_tradnl"/>
        </w:rPr>
        <w:t>B</w:t>
      </w:r>
      <w:r w:rsidRPr="00AF650E">
        <w:rPr>
          <w:lang w:val="es-ES_tradnl"/>
        </w:rPr>
        <w:t xml:space="preserve"> será el mismo que el punto de inicio de muestreo en el periodo activo de la señal Y. Cada píxel se convertirá al código complemento a dos (−508 a 507) invirtiendo el MSB de la señal de entrada de vídeo. </w:t>
      </w:r>
    </w:p>
    <w:p w:rsidR="00282F1D" w:rsidRPr="00AF650E" w:rsidRDefault="00DB4ABF" w:rsidP="00282F1D">
      <w:pPr>
        <w:pStyle w:val="Heading4"/>
        <w:rPr>
          <w:lang w:val="es-ES_tradnl"/>
        </w:rPr>
      </w:pPr>
      <w:r>
        <w:rPr>
          <w:lang w:val="es-ES_tradnl"/>
        </w:rPr>
        <w:t>4.1.1.2</w:t>
      </w:r>
      <w:r w:rsidR="00282F1D" w:rsidRPr="00AF650E">
        <w:rPr>
          <w:lang w:val="es-ES_tradnl"/>
        </w:rPr>
        <w:tab/>
        <w:t xml:space="preserve">Estructura de líneas del cuadro de vídeo </w:t>
      </w:r>
    </w:p>
    <w:p w:rsidR="00282F1D" w:rsidRPr="00AF650E" w:rsidRDefault="00282F1D" w:rsidP="00282F1D">
      <w:pPr>
        <w:pStyle w:val="Headingb"/>
        <w:rPr>
          <w:lang w:val="es-ES_tradnl"/>
        </w:rPr>
      </w:pPr>
      <w:r w:rsidRPr="00AF650E">
        <w:rPr>
          <w:lang w:val="es-ES_tradnl"/>
        </w:rPr>
        <w:t>Sistema de 1 920</w:t>
      </w:r>
      <w:r w:rsidRPr="00AF650E">
        <w:rPr>
          <w:sz w:val="22"/>
          <w:szCs w:val="22"/>
          <w:lang w:val="es-ES_tradnl"/>
        </w:rPr>
        <w:t> × </w:t>
      </w:r>
      <w:r w:rsidRPr="00AF650E">
        <w:rPr>
          <w:lang w:val="es-ES_tradnl"/>
        </w:rPr>
        <w:t>1 080 líneas</w:t>
      </w:r>
    </w:p>
    <w:p w:rsidR="00282F1D" w:rsidRPr="00AF650E" w:rsidRDefault="00282F1D" w:rsidP="00BE56C0">
      <w:pPr>
        <w:rPr>
          <w:lang w:val="es-ES_tradnl"/>
        </w:rPr>
      </w:pPr>
      <w:r w:rsidRPr="00AF650E">
        <w:rPr>
          <w:lang w:val="es-ES_tradnl"/>
        </w:rPr>
        <w:t>Se transmitirán 540  líneas para las señales Y, C</w:t>
      </w:r>
      <w:r w:rsidRPr="00AF650E">
        <w:rPr>
          <w:vertAlign w:val="subscript"/>
          <w:lang w:val="es-ES_tradnl"/>
        </w:rPr>
        <w:t>R</w:t>
      </w:r>
      <w:r w:rsidRPr="00AF650E">
        <w:rPr>
          <w:lang w:val="es-ES_tradnl"/>
        </w:rPr>
        <w:t xml:space="preserve"> y C</w:t>
      </w:r>
      <w:r w:rsidRPr="00AF650E">
        <w:rPr>
          <w:vertAlign w:val="subscript"/>
          <w:lang w:val="es-ES_tradnl"/>
        </w:rPr>
        <w:t>B</w:t>
      </w:r>
      <w:r w:rsidRPr="00AF650E">
        <w:rPr>
          <w:lang w:val="es-ES_tradnl"/>
        </w:rPr>
        <w:t xml:space="preserve"> de cada trama. En el Cuadro 25 se muestran las líneas transmitidas cada dos tramas.</w:t>
      </w:r>
    </w:p>
    <w:p w:rsidR="00282F1D" w:rsidRPr="00AF650E" w:rsidRDefault="00282F1D" w:rsidP="00282F1D">
      <w:pPr>
        <w:pStyle w:val="Headingb"/>
        <w:rPr>
          <w:lang w:val="es-ES_tradnl"/>
        </w:rPr>
      </w:pPr>
      <w:r w:rsidRPr="00AF650E">
        <w:rPr>
          <w:lang w:val="es-ES_tradnl"/>
        </w:rPr>
        <w:lastRenderedPageBreak/>
        <w:t>Sistema de 1 280</w:t>
      </w:r>
      <w:r w:rsidRPr="00AF650E">
        <w:rPr>
          <w:sz w:val="22"/>
          <w:szCs w:val="22"/>
          <w:lang w:val="es-ES_tradnl"/>
        </w:rPr>
        <w:t> × </w:t>
      </w:r>
      <w:r w:rsidRPr="00AF650E">
        <w:rPr>
          <w:lang w:val="es-ES_tradnl"/>
        </w:rPr>
        <w:t>720 líneas</w:t>
      </w:r>
    </w:p>
    <w:p w:rsidR="00282F1D" w:rsidRPr="00AF650E" w:rsidRDefault="00282F1D" w:rsidP="00282F1D">
      <w:pPr>
        <w:rPr>
          <w:lang w:val="es-ES_tradnl"/>
        </w:rPr>
      </w:pPr>
      <w:r w:rsidRPr="00AF650E">
        <w:rPr>
          <w:lang w:val="es-ES_tradnl"/>
        </w:rPr>
        <w:t>Se transmitirán 720 líneas para las señales Y, C</w:t>
      </w:r>
      <w:r w:rsidRPr="00AF650E">
        <w:rPr>
          <w:vertAlign w:val="subscript"/>
          <w:lang w:val="es-ES_tradnl"/>
        </w:rPr>
        <w:t>R</w:t>
      </w:r>
      <w:r w:rsidRPr="00AF650E">
        <w:rPr>
          <w:lang w:val="es-ES_tradnl"/>
        </w:rPr>
        <w:t xml:space="preserve"> y C</w:t>
      </w:r>
      <w:r w:rsidRPr="00AF650E">
        <w:rPr>
          <w:vertAlign w:val="subscript"/>
          <w:lang w:val="es-ES_tradnl"/>
        </w:rPr>
        <w:t>B</w:t>
      </w:r>
      <w:r w:rsidRPr="00AF650E">
        <w:rPr>
          <w:lang w:val="es-ES_tradnl"/>
        </w:rPr>
        <w:t xml:space="preserve"> de cada trama. En el Cuadro 25 se muestran las líneas transmitidas en cada cuadro de vídeo.</w:t>
      </w:r>
    </w:p>
    <w:p w:rsidR="00282F1D" w:rsidRPr="00AF650E" w:rsidRDefault="00282F1D" w:rsidP="00282F1D">
      <w:pPr>
        <w:pStyle w:val="Heading4"/>
        <w:rPr>
          <w:lang w:val="es-ES_tradnl"/>
        </w:rPr>
      </w:pPr>
      <w:r w:rsidRPr="00AF650E">
        <w:rPr>
          <w:lang w:val="es-ES_tradnl"/>
        </w:rPr>
        <w:t xml:space="preserve">4.1.1.3 </w:t>
      </w:r>
      <w:r w:rsidRPr="00AF650E">
        <w:rPr>
          <w:lang w:val="es-ES_tradnl"/>
        </w:rPr>
        <w:tab/>
        <w:t xml:space="preserve">Remuestreo horizontal </w:t>
      </w:r>
    </w:p>
    <w:p w:rsidR="00282F1D" w:rsidRPr="00AF650E" w:rsidRDefault="00282F1D" w:rsidP="00282F1D">
      <w:pPr>
        <w:pStyle w:val="Headingb"/>
        <w:rPr>
          <w:lang w:val="es-ES_tradnl"/>
        </w:rPr>
      </w:pPr>
      <w:r w:rsidRPr="00AF650E">
        <w:rPr>
          <w:lang w:val="es-ES_tradnl"/>
        </w:rPr>
        <w:t>Sistema 1 920</w:t>
      </w:r>
      <w:r w:rsidRPr="00AF650E">
        <w:rPr>
          <w:sz w:val="22"/>
          <w:szCs w:val="22"/>
          <w:lang w:val="es-ES_tradnl"/>
        </w:rPr>
        <w:t> × </w:t>
      </w:r>
      <w:r w:rsidRPr="00AF650E">
        <w:rPr>
          <w:lang w:val="es-ES_tradnl"/>
        </w:rPr>
        <w:t xml:space="preserve">1 080/60/I </w:t>
      </w:r>
    </w:p>
    <w:p w:rsidR="00282F1D" w:rsidRPr="00AF650E" w:rsidRDefault="00282F1D" w:rsidP="007F7BA2">
      <w:pPr>
        <w:rPr>
          <w:lang w:val="es-ES_tradnl"/>
        </w:rPr>
      </w:pPr>
      <w:r w:rsidRPr="00AF650E">
        <w:rPr>
          <w:lang w:val="es-ES_tradnl"/>
        </w:rPr>
        <w:t>Las señales Y, muestreadas horizontalmente a 1 920 píxeles, se volverán a muestrear con 1 280</w:t>
      </w:r>
      <w:r w:rsidR="007F7BA2">
        <w:rPr>
          <w:lang w:val="es-ES_tradnl"/>
        </w:rPr>
        <w:t> </w:t>
      </w:r>
      <w:r w:rsidRPr="00AF650E">
        <w:rPr>
          <w:lang w:val="es-ES_tradnl"/>
        </w:rPr>
        <w:t>píxeles. Las señales C</w:t>
      </w:r>
      <w:r w:rsidRPr="00AF650E">
        <w:rPr>
          <w:vertAlign w:val="subscript"/>
          <w:lang w:val="es-ES_tradnl"/>
        </w:rPr>
        <w:t>R</w:t>
      </w:r>
      <w:r w:rsidRPr="00AF650E">
        <w:rPr>
          <w:lang w:val="es-ES_tradnl"/>
        </w:rPr>
        <w:t xml:space="preserve"> y C</w:t>
      </w:r>
      <w:r w:rsidRPr="00AF650E">
        <w:rPr>
          <w:vertAlign w:val="subscript"/>
          <w:lang w:val="es-ES_tradnl"/>
        </w:rPr>
        <w:t>B</w:t>
      </w:r>
      <w:r w:rsidR="007F7BA2">
        <w:rPr>
          <w:vertAlign w:val="subscript"/>
          <w:lang w:val="es-ES_tradnl"/>
        </w:rPr>
        <w:t>,</w:t>
      </w:r>
      <w:r w:rsidRPr="00AF650E">
        <w:rPr>
          <w:vertAlign w:val="subscript"/>
          <w:lang w:val="es-ES_tradnl"/>
        </w:rPr>
        <w:t xml:space="preserve"> </w:t>
      </w:r>
      <w:r w:rsidRPr="00AF650E">
        <w:rPr>
          <w:lang w:val="es-ES_tradnl"/>
        </w:rPr>
        <w:t>muestreadas horizontalmente a 960 píxeles se volverán a muestrear con 640 píxeles. La señal de salida del dispositivo de remuestreo tendrá una resolución por muestra igual o superior a 8 bits</w:t>
      </w:r>
      <w:r w:rsidR="00DB4ABF">
        <w:rPr>
          <w:lang w:val="es-ES_tradnl"/>
        </w:rPr>
        <w:t>.</w:t>
      </w:r>
      <w:r w:rsidRPr="00AF650E">
        <w:rPr>
          <w:lang w:val="es-ES_tradnl"/>
        </w:rPr>
        <w:t xml:space="preserve"> (</w:t>
      </w:r>
      <w:r w:rsidR="00DB4ABF" w:rsidRPr="00AF650E">
        <w:rPr>
          <w:lang w:val="es-ES_tradnl"/>
        </w:rPr>
        <w:t xml:space="preserve">Véase </w:t>
      </w:r>
      <w:r w:rsidR="00DB4ABF">
        <w:rPr>
          <w:lang w:val="es-ES_tradnl"/>
        </w:rPr>
        <w:t>el Anexo 2.)</w:t>
      </w:r>
    </w:p>
    <w:p w:rsidR="00282F1D" w:rsidRPr="00AF650E" w:rsidRDefault="00282F1D" w:rsidP="00282F1D">
      <w:pPr>
        <w:pStyle w:val="Headingb"/>
        <w:rPr>
          <w:lang w:val="es-ES_tradnl"/>
        </w:rPr>
      </w:pPr>
      <w:r w:rsidRPr="00AF650E">
        <w:rPr>
          <w:lang w:val="es-ES_tradnl"/>
        </w:rPr>
        <w:t>Sistema 1 920</w:t>
      </w:r>
      <w:r w:rsidRPr="00AF650E">
        <w:rPr>
          <w:sz w:val="22"/>
          <w:szCs w:val="22"/>
          <w:lang w:val="es-ES_tradnl"/>
        </w:rPr>
        <w:t> × </w:t>
      </w:r>
      <w:r w:rsidRPr="00AF650E">
        <w:rPr>
          <w:lang w:val="es-ES_tradnl"/>
        </w:rPr>
        <w:t xml:space="preserve">1 080/50/I </w:t>
      </w:r>
    </w:p>
    <w:p w:rsidR="00282F1D" w:rsidRPr="00AF650E" w:rsidRDefault="00282F1D" w:rsidP="007F7BA2">
      <w:pPr>
        <w:rPr>
          <w:lang w:val="es-ES_tradnl"/>
        </w:rPr>
      </w:pPr>
      <w:r w:rsidRPr="00AF650E">
        <w:rPr>
          <w:lang w:val="es-ES_tradnl"/>
        </w:rPr>
        <w:t>Las señales Y muestreadas horizontalmente con 1 920 píxeles, se volverán a muestrear con 1 440</w:t>
      </w:r>
      <w:r w:rsidR="007F7BA2">
        <w:rPr>
          <w:lang w:val="es-ES_tradnl"/>
        </w:rPr>
        <w:t> </w:t>
      </w:r>
      <w:r w:rsidRPr="00AF650E">
        <w:rPr>
          <w:lang w:val="es-ES_tradnl"/>
        </w:rPr>
        <w:t>píxeles. Las señales C</w:t>
      </w:r>
      <w:r w:rsidRPr="00AF650E">
        <w:rPr>
          <w:vertAlign w:val="subscript"/>
          <w:lang w:val="es-ES_tradnl"/>
        </w:rPr>
        <w:t>R</w:t>
      </w:r>
      <w:r w:rsidRPr="00AF650E">
        <w:rPr>
          <w:lang w:val="es-ES_tradnl"/>
        </w:rPr>
        <w:t xml:space="preserve"> y C</w:t>
      </w:r>
      <w:r w:rsidRPr="00AF650E">
        <w:rPr>
          <w:vertAlign w:val="subscript"/>
          <w:lang w:val="es-ES_tradnl"/>
        </w:rPr>
        <w:t xml:space="preserve">B, </w:t>
      </w:r>
      <w:r w:rsidRPr="00AF650E">
        <w:rPr>
          <w:lang w:val="es-ES_tradnl"/>
        </w:rPr>
        <w:t xml:space="preserve">muestreadas horizontalmente </w:t>
      </w:r>
      <w:r w:rsidR="007F7BA2">
        <w:rPr>
          <w:lang w:val="es-ES_tradnl"/>
        </w:rPr>
        <w:t>a</w:t>
      </w:r>
      <w:r w:rsidRPr="00AF650E">
        <w:rPr>
          <w:lang w:val="es-ES_tradnl"/>
        </w:rPr>
        <w:t xml:space="preserve"> 960</w:t>
      </w:r>
      <w:r w:rsidR="007F7BA2">
        <w:rPr>
          <w:lang w:val="es-ES_tradnl"/>
        </w:rPr>
        <w:t> </w:t>
      </w:r>
      <w:r w:rsidRPr="00AF650E">
        <w:rPr>
          <w:lang w:val="es-ES_tradnl"/>
        </w:rPr>
        <w:t>píxeles, ser volverán a muestrear con 720</w:t>
      </w:r>
      <w:r w:rsidR="007F7BA2">
        <w:rPr>
          <w:lang w:val="es-ES_tradnl"/>
        </w:rPr>
        <w:t> </w:t>
      </w:r>
      <w:r w:rsidRPr="00AF650E">
        <w:rPr>
          <w:lang w:val="es-ES_tradnl"/>
        </w:rPr>
        <w:t>píxeles. La señal de salida del dispositivo de remuestreo tendrá una resolución por muestra igual o superior a 8 bits</w:t>
      </w:r>
      <w:r w:rsidR="00DB4ABF">
        <w:rPr>
          <w:lang w:val="es-ES_tradnl"/>
        </w:rPr>
        <w:t>.</w:t>
      </w:r>
      <w:r w:rsidR="00DB4ABF" w:rsidRPr="00AF650E">
        <w:rPr>
          <w:lang w:val="es-ES_tradnl"/>
        </w:rPr>
        <w:t xml:space="preserve"> (Véase </w:t>
      </w:r>
      <w:r w:rsidR="00DB4ABF">
        <w:rPr>
          <w:lang w:val="es-ES_tradnl"/>
        </w:rPr>
        <w:t>el Anexo 2.)</w:t>
      </w:r>
    </w:p>
    <w:p w:rsidR="00282F1D" w:rsidRPr="00AF650E" w:rsidRDefault="00282F1D" w:rsidP="00282F1D">
      <w:pPr>
        <w:pStyle w:val="Headingb"/>
        <w:rPr>
          <w:lang w:val="es-ES_tradnl"/>
        </w:rPr>
      </w:pPr>
      <w:r w:rsidRPr="00AF650E">
        <w:rPr>
          <w:lang w:val="es-ES_tradnl"/>
        </w:rPr>
        <w:t>Sistemas 1 280</w:t>
      </w:r>
      <w:r w:rsidRPr="00AF650E">
        <w:rPr>
          <w:sz w:val="22"/>
          <w:szCs w:val="22"/>
          <w:lang w:val="es-ES_tradnl"/>
        </w:rPr>
        <w:t> × </w:t>
      </w:r>
      <w:r w:rsidRPr="00AF650E">
        <w:rPr>
          <w:lang w:val="es-ES_tradnl"/>
        </w:rPr>
        <w:t xml:space="preserve">720/60/P </w:t>
      </w:r>
      <w:r w:rsidRPr="00AF650E">
        <w:rPr>
          <w:lang w:val="es-ES_tradnl" w:eastAsia="ja-JP"/>
        </w:rPr>
        <w:t>y 1</w:t>
      </w:r>
      <w:r w:rsidRPr="00AF650E">
        <w:rPr>
          <w:lang w:val="es-ES_tradnl"/>
        </w:rPr>
        <w:t> </w:t>
      </w:r>
      <w:r w:rsidRPr="00AF650E">
        <w:rPr>
          <w:lang w:val="es-ES_tradnl" w:eastAsia="ja-JP"/>
        </w:rPr>
        <w:t>280</w:t>
      </w:r>
      <w:r w:rsidRPr="00AF650E">
        <w:rPr>
          <w:sz w:val="22"/>
          <w:szCs w:val="22"/>
          <w:lang w:val="es-ES_tradnl"/>
        </w:rPr>
        <w:t> × </w:t>
      </w:r>
      <w:r w:rsidRPr="00AF650E">
        <w:rPr>
          <w:lang w:val="es-ES_tradnl" w:eastAsia="ja-JP"/>
        </w:rPr>
        <w:t xml:space="preserve">720/50/P </w:t>
      </w:r>
    </w:p>
    <w:p w:rsidR="00282F1D" w:rsidRPr="00AF650E" w:rsidRDefault="00282F1D" w:rsidP="007F7BA2">
      <w:pPr>
        <w:rPr>
          <w:lang w:val="es-ES_tradnl"/>
        </w:rPr>
      </w:pPr>
      <w:r w:rsidRPr="00AF650E">
        <w:rPr>
          <w:lang w:val="es-ES_tradnl"/>
        </w:rPr>
        <w:t>Las señales Y muestreadas horizontalmente con 1 280 píxeles, se volverán a muestrear con 960</w:t>
      </w:r>
      <w:r w:rsidR="007F7BA2">
        <w:rPr>
          <w:lang w:val="es-ES_tradnl"/>
        </w:rPr>
        <w:t> </w:t>
      </w:r>
      <w:r w:rsidRPr="00AF650E">
        <w:rPr>
          <w:lang w:val="es-ES_tradnl"/>
        </w:rPr>
        <w:t>píxeles. Las señales C</w:t>
      </w:r>
      <w:r w:rsidRPr="00AF650E">
        <w:rPr>
          <w:vertAlign w:val="subscript"/>
          <w:lang w:val="es-ES_tradnl"/>
        </w:rPr>
        <w:t>R</w:t>
      </w:r>
      <w:r w:rsidRPr="00AF650E">
        <w:rPr>
          <w:lang w:val="es-ES_tradnl"/>
        </w:rPr>
        <w:t xml:space="preserve"> y C</w:t>
      </w:r>
      <w:r w:rsidRPr="00AF650E">
        <w:rPr>
          <w:vertAlign w:val="subscript"/>
          <w:lang w:val="es-ES_tradnl"/>
        </w:rPr>
        <w:t>B</w:t>
      </w:r>
      <w:r w:rsidR="007F7BA2">
        <w:rPr>
          <w:vertAlign w:val="subscript"/>
          <w:lang w:val="es-ES_tradnl"/>
        </w:rPr>
        <w:t>,</w:t>
      </w:r>
      <w:r w:rsidRPr="00AF650E">
        <w:rPr>
          <w:vertAlign w:val="subscript"/>
          <w:lang w:val="es-ES_tradnl"/>
        </w:rPr>
        <w:t xml:space="preserve"> </w:t>
      </w:r>
      <w:r w:rsidRPr="00AF650E">
        <w:rPr>
          <w:lang w:val="es-ES_tradnl"/>
        </w:rPr>
        <w:t xml:space="preserve">muestreadas horizontalmente </w:t>
      </w:r>
      <w:r w:rsidR="007F7BA2">
        <w:rPr>
          <w:lang w:val="es-ES_tradnl"/>
        </w:rPr>
        <w:t>a</w:t>
      </w:r>
      <w:r w:rsidRPr="00AF650E">
        <w:rPr>
          <w:lang w:val="es-ES_tradnl"/>
        </w:rPr>
        <w:t xml:space="preserve"> 640</w:t>
      </w:r>
      <w:r w:rsidR="007F7BA2">
        <w:rPr>
          <w:lang w:val="es-ES_tradnl"/>
        </w:rPr>
        <w:t> </w:t>
      </w:r>
      <w:r w:rsidRPr="00AF650E">
        <w:rPr>
          <w:lang w:val="es-ES_tradnl"/>
        </w:rPr>
        <w:t>píxeles, se volverán a muestrear con 480 píxeles. La señal de salida del dispositivo de remuestreo tendrá una resolución por muestra igual o superior a 8 bits</w:t>
      </w:r>
      <w:r w:rsidR="00DB4ABF">
        <w:rPr>
          <w:lang w:val="es-ES_tradnl"/>
        </w:rPr>
        <w:t>.</w:t>
      </w:r>
      <w:r w:rsidR="00DB4ABF" w:rsidRPr="00AF650E">
        <w:rPr>
          <w:lang w:val="es-ES_tradnl"/>
        </w:rPr>
        <w:t xml:space="preserve"> (Véase </w:t>
      </w:r>
      <w:r w:rsidR="00DB4ABF">
        <w:rPr>
          <w:lang w:val="es-ES_tradnl"/>
        </w:rPr>
        <w:t>el Anexo 2.)</w:t>
      </w:r>
    </w:p>
    <w:p w:rsidR="00426B59" w:rsidRPr="00AF650E" w:rsidRDefault="00426B59" w:rsidP="00282F1D">
      <w:pPr>
        <w:rPr>
          <w:lang w:val="es-ES_tradnl"/>
        </w:rPr>
      </w:pPr>
    </w:p>
    <w:p w:rsidR="00282F1D" w:rsidRPr="00B040B9" w:rsidRDefault="00282F1D" w:rsidP="00282F1D">
      <w:pPr>
        <w:pStyle w:val="TableNo"/>
      </w:pPr>
      <w:r w:rsidRPr="00B040B9">
        <w:t>CUADRO 25</w:t>
      </w:r>
    </w:p>
    <w:p w:rsidR="00282F1D" w:rsidRPr="00B040B9" w:rsidRDefault="00282F1D" w:rsidP="00282F1D">
      <w:pPr>
        <w:pStyle w:val="Tabletitle"/>
      </w:pPr>
      <w:r w:rsidRPr="00B040B9">
        <w:t xml:space="preserve">Parámetros del </w:t>
      </w:r>
      <w:r>
        <w:t>vídeo</w:t>
      </w:r>
      <w:r w:rsidRPr="00B040B9">
        <w:t xml:space="preserve"> fuente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9"/>
        <w:gridCol w:w="786"/>
        <w:gridCol w:w="1629"/>
        <w:gridCol w:w="1377"/>
        <w:gridCol w:w="152"/>
        <w:gridCol w:w="1617"/>
        <w:gridCol w:w="1549"/>
      </w:tblGrid>
      <w:tr w:rsidR="00282F1D" w:rsidRPr="00243BA1" w:rsidTr="00655D0C">
        <w:trPr>
          <w:cantSplit/>
          <w:jc w:val="center"/>
        </w:trPr>
        <w:tc>
          <w:tcPr>
            <w:tcW w:w="3643" w:type="dxa"/>
            <w:gridSpan w:val="2"/>
            <w:vAlign w:val="center"/>
          </w:tcPr>
          <w:p w:rsidR="00282F1D" w:rsidRPr="00243BA1" w:rsidRDefault="00282F1D" w:rsidP="00243BA1">
            <w:pPr>
              <w:pStyle w:val="Tablehead"/>
              <w:rPr>
                <w:rFonts w:ascii="Arial" w:hAnsi="Arial"/>
                <w:b w:val="0"/>
                <w:bCs/>
                <w:sz w:val="16"/>
              </w:rPr>
            </w:pPr>
          </w:p>
        </w:tc>
        <w:tc>
          <w:tcPr>
            <w:tcW w:w="1790" w:type="dxa"/>
            <w:vAlign w:val="center"/>
          </w:tcPr>
          <w:p w:rsidR="00282F1D" w:rsidRPr="00243BA1" w:rsidRDefault="00282F1D" w:rsidP="00243BA1">
            <w:pPr>
              <w:pStyle w:val="Tablehead"/>
              <w:rPr>
                <w:rFonts w:ascii="Arial" w:hAnsi="Arial"/>
                <w:b w:val="0"/>
                <w:bCs/>
                <w:sz w:val="16"/>
              </w:rPr>
            </w:pPr>
            <w:r w:rsidRPr="00243BA1">
              <w:rPr>
                <w:rFonts w:ascii="Arial" w:hAnsi="Arial"/>
                <w:b w:val="0"/>
                <w:bCs/>
                <w:sz w:val="16"/>
              </w:rPr>
              <w:t>Sistema 1 920</w:t>
            </w:r>
            <w:r w:rsidRPr="00243BA1">
              <w:rPr>
                <w:rFonts w:ascii="Arial" w:hAnsi="Arial"/>
                <w:b w:val="0"/>
                <w:bCs/>
                <w:sz w:val="16"/>
                <w:szCs w:val="22"/>
              </w:rPr>
              <w:t> × </w:t>
            </w:r>
            <w:r w:rsidRPr="00243BA1">
              <w:rPr>
                <w:rFonts w:ascii="Arial" w:hAnsi="Arial"/>
                <w:b w:val="0"/>
                <w:bCs/>
                <w:sz w:val="16"/>
              </w:rPr>
              <w:t>1 080/60/I</w:t>
            </w:r>
          </w:p>
        </w:tc>
        <w:tc>
          <w:tcPr>
            <w:tcW w:w="1679" w:type="dxa"/>
            <w:gridSpan w:val="2"/>
            <w:vAlign w:val="center"/>
          </w:tcPr>
          <w:p w:rsidR="00282F1D" w:rsidRPr="00243BA1" w:rsidRDefault="00282F1D" w:rsidP="00243BA1">
            <w:pPr>
              <w:pStyle w:val="Tablehead"/>
              <w:rPr>
                <w:rFonts w:ascii="Arial" w:hAnsi="Arial"/>
                <w:b w:val="0"/>
                <w:bCs/>
                <w:sz w:val="16"/>
              </w:rPr>
            </w:pPr>
            <w:r w:rsidRPr="00243BA1">
              <w:rPr>
                <w:rFonts w:ascii="Arial" w:hAnsi="Arial"/>
                <w:b w:val="0"/>
                <w:bCs/>
                <w:sz w:val="16"/>
              </w:rPr>
              <w:t>Sistema 1 920</w:t>
            </w:r>
            <w:r w:rsidRPr="00243BA1">
              <w:rPr>
                <w:rFonts w:ascii="Arial" w:hAnsi="Arial"/>
                <w:b w:val="0"/>
                <w:bCs/>
                <w:sz w:val="16"/>
                <w:szCs w:val="22"/>
              </w:rPr>
              <w:t> × </w:t>
            </w:r>
            <w:r w:rsidRPr="00243BA1">
              <w:rPr>
                <w:rFonts w:ascii="Arial" w:hAnsi="Arial"/>
                <w:b w:val="0"/>
                <w:bCs/>
                <w:sz w:val="16"/>
              </w:rPr>
              <w:t>1 080/50/I</w:t>
            </w:r>
          </w:p>
        </w:tc>
        <w:tc>
          <w:tcPr>
            <w:tcW w:w="1776" w:type="dxa"/>
            <w:vAlign w:val="center"/>
          </w:tcPr>
          <w:p w:rsidR="00282F1D" w:rsidRPr="00243BA1" w:rsidRDefault="00282F1D" w:rsidP="00243BA1">
            <w:pPr>
              <w:pStyle w:val="Tablehead"/>
              <w:rPr>
                <w:rFonts w:ascii="Arial" w:hAnsi="Arial"/>
                <w:b w:val="0"/>
                <w:bCs/>
                <w:sz w:val="16"/>
              </w:rPr>
            </w:pPr>
            <w:r w:rsidRPr="00243BA1">
              <w:rPr>
                <w:rFonts w:ascii="Arial" w:hAnsi="Arial"/>
                <w:b w:val="0"/>
                <w:bCs/>
                <w:sz w:val="16"/>
              </w:rPr>
              <w:t>Sistema 1 280</w:t>
            </w:r>
            <w:r w:rsidRPr="00243BA1">
              <w:rPr>
                <w:rFonts w:ascii="Arial" w:hAnsi="Arial"/>
                <w:b w:val="0"/>
                <w:bCs/>
                <w:sz w:val="16"/>
                <w:szCs w:val="22"/>
              </w:rPr>
              <w:t> × </w:t>
            </w:r>
            <w:r w:rsidRPr="00243BA1">
              <w:rPr>
                <w:rFonts w:ascii="Arial" w:hAnsi="Arial"/>
                <w:b w:val="0"/>
                <w:bCs/>
                <w:sz w:val="16"/>
              </w:rPr>
              <w:t>720/60/P</w:t>
            </w:r>
          </w:p>
        </w:tc>
        <w:tc>
          <w:tcPr>
            <w:tcW w:w="1701" w:type="dxa"/>
            <w:vAlign w:val="center"/>
          </w:tcPr>
          <w:p w:rsidR="00282F1D" w:rsidRPr="00243BA1" w:rsidRDefault="00282F1D" w:rsidP="00243BA1">
            <w:pPr>
              <w:pStyle w:val="Tablehead"/>
              <w:rPr>
                <w:rFonts w:ascii="Arial" w:hAnsi="Arial"/>
                <w:b w:val="0"/>
                <w:bCs/>
                <w:sz w:val="16"/>
              </w:rPr>
            </w:pPr>
            <w:r w:rsidRPr="00243BA1">
              <w:rPr>
                <w:rFonts w:ascii="Arial" w:hAnsi="Arial"/>
                <w:b w:val="0"/>
                <w:bCs/>
                <w:sz w:val="16"/>
              </w:rPr>
              <w:t>Sistema 1 280</w:t>
            </w:r>
            <w:r w:rsidRPr="00243BA1">
              <w:rPr>
                <w:rFonts w:ascii="Arial" w:hAnsi="Arial"/>
                <w:b w:val="0"/>
                <w:bCs/>
                <w:sz w:val="16"/>
                <w:szCs w:val="22"/>
              </w:rPr>
              <w:t> × </w:t>
            </w:r>
            <w:r w:rsidRPr="00243BA1">
              <w:rPr>
                <w:rFonts w:ascii="Arial" w:hAnsi="Arial"/>
                <w:b w:val="0"/>
                <w:bCs/>
                <w:sz w:val="16"/>
              </w:rPr>
              <w:t>720/50/P</w:t>
            </w:r>
          </w:p>
        </w:tc>
      </w:tr>
      <w:tr w:rsidR="00282F1D" w:rsidRPr="00B040B9" w:rsidTr="00655D0C">
        <w:trPr>
          <w:cantSplit/>
          <w:jc w:val="center"/>
        </w:trPr>
        <w:tc>
          <w:tcPr>
            <w:tcW w:w="2793" w:type="dxa"/>
            <w:vMerge w:val="restart"/>
            <w:vAlign w:val="center"/>
          </w:tcPr>
          <w:p w:rsidR="00282F1D" w:rsidRPr="00363913" w:rsidRDefault="00282F1D" w:rsidP="00363913">
            <w:pPr>
              <w:pStyle w:val="Tabletext"/>
              <w:jc w:val="left"/>
              <w:rPr>
                <w:rFonts w:ascii="Arial" w:eastAsia="MS PMincho" w:hAnsi="Arial" w:cs="Arial"/>
                <w:sz w:val="16"/>
              </w:rPr>
            </w:pPr>
            <w:r w:rsidRPr="00363913">
              <w:rPr>
                <w:rFonts w:ascii="Arial" w:eastAsia="MS PMincho" w:hAnsi="Arial" w:cs="Arial"/>
                <w:sz w:val="16"/>
              </w:rPr>
              <w:t>Frecuencia de muestreo</w:t>
            </w:r>
          </w:p>
        </w:tc>
        <w:tc>
          <w:tcPr>
            <w:tcW w:w="850" w:type="dxa"/>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Y</w:t>
            </w:r>
          </w:p>
        </w:tc>
        <w:tc>
          <w:tcPr>
            <w:tcW w:w="1790" w:type="dxa"/>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74,25 / 1,001 MHz</w:t>
            </w:r>
          </w:p>
        </w:tc>
        <w:tc>
          <w:tcPr>
            <w:tcW w:w="1679" w:type="dxa"/>
            <w:gridSpan w:val="2"/>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74,25 MHz</w:t>
            </w:r>
          </w:p>
        </w:tc>
        <w:tc>
          <w:tcPr>
            <w:tcW w:w="1776" w:type="dxa"/>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74,25 / 1,001 MHz</w:t>
            </w:r>
          </w:p>
        </w:tc>
        <w:tc>
          <w:tcPr>
            <w:tcW w:w="1701" w:type="dxa"/>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74,25 MHz</w:t>
            </w:r>
          </w:p>
        </w:tc>
      </w:tr>
      <w:tr w:rsidR="00282F1D" w:rsidRPr="00B040B9" w:rsidTr="00655D0C">
        <w:trPr>
          <w:cantSplit/>
          <w:jc w:val="center"/>
        </w:trPr>
        <w:tc>
          <w:tcPr>
            <w:tcW w:w="2793" w:type="dxa"/>
            <w:vMerge/>
          </w:tcPr>
          <w:p w:rsidR="00282F1D" w:rsidRPr="00363913" w:rsidRDefault="00282F1D" w:rsidP="00363913">
            <w:pPr>
              <w:pStyle w:val="Tabletext"/>
              <w:jc w:val="left"/>
              <w:rPr>
                <w:rFonts w:ascii="Arial" w:eastAsia="MS PMincho" w:hAnsi="Arial" w:cs="Arial"/>
                <w:sz w:val="16"/>
              </w:rPr>
            </w:pPr>
          </w:p>
        </w:tc>
        <w:tc>
          <w:tcPr>
            <w:tcW w:w="850" w:type="dxa"/>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C</w:t>
            </w:r>
            <w:r w:rsidRPr="00363913">
              <w:rPr>
                <w:rFonts w:ascii="Arial" w:eastAsia="MS PMincho" w:hAnsi="Arial" w:cs="Arial"/>
                <w:sz w:val="16"/>
                <w:szCs w:val="18"/>
                <w:vertAlign w:val="subscript"/>
              </w:rPr>
              <w:t>R</w:t>
            </w:r>
            <w:r w:rsidRPr="00363913">
              <w:rPr>
                <w:rFonts w:ascii="Arial" w:eastAsia="MS PMincho" w:hAnsi="Arial" w:cs="Arial"/>
                <w:sz w:val="16"/>
              </w:rPr>
              <w:t>, C</w:t>
            </w:r>
            <w:r w:rsidRPr="00363913">
              <w:rPr>
                <w:rFonts w:ascii="Arial" w:eastAsia="MS PMincho" w:hAnsi="Arial" w:cs="Arial"/>
                <w:sz w:val="16"/>
                <w:szCs w:val="18"/>
                <w:vertAlign w:val="subscript"/>
              </w:rPr>
              <w:t>B</w:t>
            </w:r>
          </w:p>
        </w:tc>
        <w:tc>
          <w:tcPr>
            <w:tcW w:w="1790" w:type="dxa"/>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37,125 / 1,001 MHz</w:t>
            </w:r>
          </w:p>
        </w:tc>
        <w:tc>
          <w:tcPr>
            <w:tcW w:w="1679" w:type="dxa"/>
            <w:gridSpan w:val="2"/>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37,125 MHz</w:t>
            </w:r>
          </w:p>
        </w:tc>
        <w:tc>
          <w:tcPr>
            <w:tcW w:w="1776" w:type="dxa"/>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37,125 / 1,001 MHz</w:t>
            </w:r>
          </w:p>
        </w:tc>
        <w:tc>
          <w:tcPr>
            <w:tcW w:w="1701" w:type="dxa"/>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37,125 MHz</w:t>
            </w:r>
          </w:p>
        </w:tc>
      </w:tr>
      <w:tr w:rsidR="00282F1D" w:rsidRPr="00B040B9" w:rsidTr="00655D0C">
        <w:trPr>
          <w:cantSplit/>
          <w:jc w:val="center"/>
        </w:trPr>
        <w:tc>
          <w:tcPr>
            <w:tcW w:w="2793" w:type="dxa"/>
            <w:vMerge w:val="restart"/>
            <w:vAlign w:val="center"/>
          </w:tcPr>
          <w:p w:rsidR="00282F1D" w:rsidRPr="00AF650E" w:rsidRDefault="00282F1D" w:rsidP="00363913">
            <w:pPr>
              <w:pStyle w:val="Tabletext"/>
              <w:jc w:val="left"/>
              <w:rPr>
                <w:rFonts w:ascii="Arial" w:eastAsia="MS PMincho" w:hAnsi="Arial" w:cs="Arial"/>
                <w:sz w:val="16"/>
                <w:lang w:val="es-ES_tradnl"/>
              </w:rPr>
            </w:pPr>
            <w:r w:rsidRPr="00AF650E">
              <w:rPr>
                <w:rFonts w:ascii="Arial" w:eastAsia="MS PMincho" w:hAnsi="Arial" w:cs="Arial"/>
                <w:sz w:val="16"/>
                <w:lang w:val="es-ES_tradnl"/>
              </w:rPr>
              <w:t>Número total de píxel por línea</w:t>
            </w:r>
          </w:p>
        </w:tc>
        <w:tc>
          <w:tcPr>
            <w:tcW w:w="850" w:type="dxa"/>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Y</w:t>
            </w:r>
          </w:p>
        </w:tc>
        <w:tc>
          <w:tcPr>
            <w:tcW w:w="1790" w:type="dxa"/>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2 200</w:t>
            </w:r>
          </w:p>
        </w:tc>
        <w:tc>
          <w:tcPr>
            <w:tcW w:w="1679" w:type="dxa"/>
            <w:gridSpan w:val="2"/>
            <w:vAlign w:val="center"/>
          </w:tcPr>
          <w:p w:rsidR="00282F1D" w:rsidRPr="00363913" w:rsidRDefault="00282F1D" w:rsidP="00363913">
            <w:pPr>
              <w:pStyle w:val="Tabletext"/>
              <w:jc w:val="center"/>
              <w:rPr>
                <w:rFonts w:ascii="Arial" w:eastAsia="MS PMincho" w:hAnsi="Arial" w:cs="Arial"/>
                <w:sz w:val="16"/>
                <w:lang w:eastAsia="ja-JP"/>
              </w:rPr>
            </w:pPr>
            <w:r w:rsidRPr="00363913">
              <w:rPr>
                <w:rFonts w:ascii="Arial" w:eastAsia="MS PMincho" w:hAnsi="Arial" w:cs="Arial"/>
                <w:sz w:val="16"/>
                <w:lang w:eastAsia="ja-JP"/>
              </w:rPr>
              <w:t>2</w:t>
            </w:r>
            <w:r w:rsidRPr="00363913">
              <w:rPr>
                <w:rFonts w:ascii="Arial" w:eastAsia="MS PMincho" w:hAnsi="Arial" w:cs="Arial"/>
                <w:sz w:val="16"/>
              </w:rPr>
              <w:t> </w:t>
            </w:r>
            <w:r w:rsidRPr="00363913">
              <w:rPr>
                <w:rFonts w:ascii="Arial" w:eastAsia="MS PMincho" w:hAnsi="Arial" w:cs="Arial"/>
                <w:sz w:val="16"/>
                <w:lang w:eastAsia="ja-JP"/>
              </w:rPr>
              <w:t>640</w:t>
            </w:r>
          </w:p>
        </w:tc>
        <w:tc>
          <w:tcPr>
            <w:tcW w:w="1776" w:type="dxa"/>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1 650</w:t>
            </w:r>
          </w:p>
        </w:tc>
        <w:tc>
          <w:tcPr>
            <w:tcW w:w="1701" w:type="dxa"/>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lang w:eastAsia="ja-JP"/>
              </w:rPr>
              <w:t>1</w:t>
            </w:r>
            <w:r w:rsidRPr="00363913">
              <w:rPr>
                <w:rFonts w:ascii="Arial" w:eastAsia="MS PMincho" w:hAnsi="Arial" w:cs="Arial"/>
                <w:sz w:val="16"/>
              </w:rPr>
              <w:t> </w:t>
            </w:r>
            <w:r w:rsidRPr="00363913">
              <w:rPr>
                <w:rFonts w:ascii="Arial" w:eastAsia="MS PMincho" w:hAnsi="Arial" w:cs="Arial"/>
                <w:sz w:val="16"/>
                <w:lang w:eastAsia="ja-JP"/>
              </w:rPr>
              <w:t>980</w:t>
            </w:r>
          </w:p>
        </w:tc>
      </w:tr>
      <w:tr w:rsidR="00282F1D" w:rsidRPr="00B040B9" w:rsidTr="00655D0C">
        <w:trPr>
          <w:cantSplit/>
          <w:jc w:val="center"/>
        </w:trPr>
        <w:tc>
          <w:tcPr>
            <w:tcW w:w="2793" w:type="dxa"/>
            <w:vMerge/>
          </w:tcPr>
          <w:p w:rsidR="00282F1D" w:rsidRPr="00363913" w:rsidRDefault="00282F1D" w:rsidP="00363913">
            <w:pPr>
              <w:pStyle w:val="Tabletext"/>
              <w:jc w:val="left"/>
              <w:rPr>
                <w:rFonts w:ascii="Arial" w:eastAsia="MS PMincho" w:hAnsi="Arial" w:cs="Arial"/>
                <w:sz w:val="16"/>
              </w:rPr>
            </w:pPr>
          </w:p>
        </w:tc>
        <w:tc>
          <w:tcPr>
            <w:tcW w:w="850" w:type="dxa"/>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C</w:t>
            </w:r>
            <w:r w:rsidRPr="00363913">
              <w:rPr>
                <w:rFonts w:ascii="Arial" w:eastAsia="MS PMincho" w:hAnsi="Arial" w:cs="Arial"/>
                <w:sz w:val="16"/>
                <w:szCs w:val="18"/>
                <w:vertAlign w:val="subscript"/>
              </w:rPr>
              <w:t>R</w:t>
            </w:r>
            <w:r w:rsidRPr="00363913">
              <w:rPr>
                <w:rFonts w:ascii="Arial" w:eastAsia="MS PMincho" w:hAnsi="Arial" w:cs="Arial"/>
                <w:sz w:val="16"/>
              </w:rPr>
              <w:t>, C</w:t>
            </w:r>
            <w:r w:rsidRPr="00363913">
              <w:rPr>
                <w:rFonts w:ascii="Arial" w:eastAsia="MS PMincho" w:hAnsi="Arial" w:cs="Arial"/>
                <w:sz w:val="16"/>
                <w:szCs w:val="18"/>
                <w:vertAlign w:val="subscript"/>
              </w:rPr>
              <w:t>B</w:t>
            </w:r>
          </w:p>
        </w:tc>
        <w:tc>
          <w:tcPr>
            <w:tcW w:w="1790" w:type="dxa"/>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1 100</w:t>
            </w:r>
          </w:p>
        </w:tc>
        <w:tc>
          <w:tcPr>
            <w:tcW w:w="1679" w:type="dxa"/>
            <w:gridSpan w:val="2"/>
            <w:vAlign w:val="center"/>
          </w:tcPr>
          <w:p w:rsidR="00282F1D" w:rsidRPr="00363913" w:rsidRDefault="00282F1D" w:rsidP="00363913">
            <w:pPr>
              <w:pStyle w:val="Tabletext"/>
              <w:jc w:val="center"/>
              <w:rPr>
                <w:rFonts w:ascii="Arial" w:eastAsia="MS PMincho" w:hAnsi="Arial" w:cs="Arial"/>
                <w:sz w:val="16"/>
                <w:lang w:eastAsia="ja-JP"/>
              </w:rPr>
            </w:pPr>
            <w:r w:rsidRPr="00363913">
              <w:rPr>
                <w:rFonts w:ascii="Arial" w:eastAsia="MS PMincho" w:hAnsi="Arial" w:cs="Arial"/>
                <w:sz w:val="16"/>
                <w:lang w:eastAsia="ja-JP"/>
              </w:rPr>
              <w:t>1</w:t>
            </w:r>
            <w:r w:rsidRPr="00363913">
              <w:rPr>
                <w:rFonts w:ascii="Arial" w:eastAsia="MS PMincho" w:hAnsi="Arial" w:cs="Arial"/>
                <w:sz w:val="16"/>
              </w:rPr>
              <w:t> </w:t>
            </w:r>
            <w:r w:rsidRPr="00363913">
              <w:rPr>
                <w:rFonts w:ascii="Arial" w:eastAsia="MS PMincho" w:hAnsi="Arial" w:cs="Arial"/>
                <w:sz w:val="16"/>
                <w:lang w:eastAsia="ja-JP"/>
              </w:rPr>
              <w:t>320</w:t>
            </w:r>
          </w:p>
        </w:tc>
        <w:tc>
          <w:tcPr>
            <w:tcW w:w="1776" w:type="dxa"/>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825</w:t>
            </w:r>
          </w:p>
        </w:tc>
        <w:tc>
          <w:tcPr>
            <w:tcW w:w="1701" w:type="dxa"/>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lang w:eastAsia="ja-JP"/>
              </w:rPr>
              <w:t>990</w:t>
            </w:r>
          </w:p>
        </w:tc>
      </w:tr>
      <w:tr w:rsidR="00282F1D" w:rsidRPr="00B040B9" w:rsidTr="00655D0C">
        <w:trPr>
          <w:cantSplit/>
          <w:jc w:val="center"/>
        </w:trPr>
        <w:tc>
          <w:tcPr>
            <w:tcW w:w="2793" w:type="dxa"/>
            <w:vMerge w:val="restart"/>
            <w:vAlign w:val="center"/>
          </w:tcPr>
          <w:p w:rsidR="00282F1D" w:rsidRPr="00AF650E" w:rsidRDefault="00282F1D" w:rsidP="00363913">
            <w:pPr>
              <w:pStyle w:val="Tabletext"/>
              <w:jc w:val="left"/>
              <w:rPr>
                <w:rFonts w:ascii="Arial" w:eastAsia="MS PMincho" w:hAnsi="Arial" w:cs="Arial"/>
                <w:sz w:val="16"/>
                <w:lang w:val="es-ES_tradnl"/>
              </w:rPr>
            </w:pPr>
            <w:r w:rsidRPr="00AF650E">
              <w:rPr>
                <w:rFonts w:ascii="Arial" w:eastAsia="MS PMincho" w:hAnsi="Arial" w:cs="Arial"/>
                <w:sz w:val="16"/>
                <w:lang w:val="es-ES_tradnl"/>
              </w:rPr>
              <w:t>Número de píxel activos por línea</w:t>
            </w:r>
          </w:p>
        </w:tc>
        <w:tc>
          <w:tcPr>
            <w:tcW w:w="850" w:type="dxa"/>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Y</w:t>
            </w:r>
          </w:p>
        </w:tc>
        <w:tc>
          <w:tcPr>
            <w:tcW w:w="3469" w:type="dxa"/>
            <w:gridSpan w:val="3"/>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1 920</w:t>
            </w:r>
          </w:p>
        </w:tc>
        <w:tc>
          <w:tcPr>
            <w:tcW w:w="3477" w:type="dxa"/>
            <w:gridSpan w:val="2"/>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1 280</w:t>
            </w:r>
          </w:p>
        </w:tc>
      </w:tr>
      <w:tr w:rsidR="00282F1D" w:rsidRPr="00B040B9" w:rsidTr="00655D0C">
        <w:trPr>
          <w:cantSplit/>
          <w:jc w:val="center"/>
        </w:trPr>
        <w:tc>
          <w:tcPr>
            <w:tcW w:w="2793" w:type="dxa"/>
            <w:vMerge/>
          </w:tcPr>
          <w:p w:rsidR="00282F1D" w:rsidRPr="00363913" w:rsidRDefault="00282F1D" w:rsidP="00363913">
            <w:pPr>
              <w:pStyle w:val="Tabletext"/>
              <w:jc w:val="center"/>
              <w:rPr>
                <w:rFonts w:ascii="Arial" w:eastAsia="MS PMincho" w:hAnsi="Arial" w:cs="Arial"/>
                <w:sz w:val="16"/>
              </w:rPr>
            </w:pPr>
          </w:p>
        </w:tc>
        <w:tc>
          <w:tcPr>
            <w:tcW w:w="850" w:type="dxa"/>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C</w:t>
            </w:r>
            <w:r w:rsidRPr="00363913">
              <w:rPr>
                <w:rFonts w:ascii="Arial" w:eastAsia="MS PMincho" w:hAnsi="Arial" w:cs="Arial"/>
                <w:sz w:val="16"/>
                <w:szCs w:val="18"/>
                <w:vertAlign w:val="subscript"/>
              </w:rPr>
              <w:t>R</w:t>
            </w:r>
            <w:r w:rsidRPr="00363913">
              <w:rPr>
                <w:rFonts w:ascii="Arial" w:eastAsia="MS PMincho" w:hAnsi="Arial" w:cs="Arial"/>
                <w:sz w:val="16"/>
              </w:rPr>
              <w:t>, C</w:t>
            </w:r>
            <w:r w:rsidRPr="00363913">
              <w:rPr>
                <w:rFonts w:ascii="Arial" w:eastAsia="MS PMincho" w:hAnsi="Arial" w:cs="Arial"/>
                <w:sz w:val="16"/>
                <w:szCs w:val="18"/>
                <w:vertAlign w:val="subscript"/>
              </w:rPr>
              <w:t>B</w:t>
            </w:r>
          </w:p>
        </w:tc>
        <w:tc>
          <w:tcPr>
            <w:tcW w:w="3469" w:type="dxa"/>
            <w:gridSpan w:val="3"/>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960</w:t>
            </w:r>
          </w:p>
        </w:tc>
        <w:tc>
          <w:tcPr>
            <w:tcW w:w="3477" w:type="dxa"/>
            <w:gridSpan w:val="2"/>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640</w:t>
            </w:r>
          </w:p>
        </w:tc>
      </w:tr>
      <w:tr w:rsidR="00282F1D" w:rsidRPr="00B040B9" w:rsidTr="00655D0C">
        <w:trPr>
          <w:cantSplit/>
          <w:jc w:val="center"/>
        </w:trPr>
        <w:tc>
          <w:tcPr>
            <w:tcW w:w="3643" w:type="dxa"/>
            <w:gridSpan w:val="2"/>
          </w:tcPr>
          <w:p w:rsidR="00282F1D" w:rsidRPr="00AF650E" w:rsidRDefault="00282F1D" w:rsidP="00363913">
            <w:pPr>
              <w:pStyle w:val="Tabletext"/>
              <w:jc w:val="left"/>
              <w:rPr>
                <w:rFonts w:ascii="Arial" w:eastAsia="MS PMincho" w:hAnsi="Arial" w:cs="Arial"/>
                <w:sz w:val="16"/>
                <w:lang w:val="es-ES_tradnl"/>
              </w:rPr>
            </w:pPr>
            <w:r w:rsidRPr="00AF650E">
              <w:rPr>
                <w:rFonts w:ascii="Arial" w:eastAsia="MS PMincho" w:hAnsi="Arial" w:cs="Arial"/>
                <w:sz w:val="16"/>
                <w:lang w:val="es-ES_tradnl"/>
              </w:rPr>
              <w:t>Número total de líneas activas por cuadro de vídeo</w:t>
            </w:r>
          </w:p>
        </w:tc>
        <w:tc>
          <w:tcPr>
            <w:tcW w:w="3469" w:type="dxa"/>
            <w:gridSpan w:val="3"/>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1 125</w:t>
            </w:r>
          </w:p>
        </w:tc>
        <w:tc>
          <w:tcPr>
            <w:tcW w:w="3477" w:type="dxa"/>
            <w:gridSpan w:val="2"/>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750</w:t>
            </w:r>
          </w:p>
        </w:tc>
      </w:tr>
      <w:tr w:rsidR="00282F1D" w:rsidRPr="00B040B9" w:rsidTr="00655D0C">
        <w:trPr>
          <w:cantSplit/>
          <w:jc w:val="center"/>
        </w:trPr>
        <w:tc>
          <w:tcPr>
            <w:tcW w:w="3643" w:type="dxa"/>
            <w:gridSpan w:val="2"/>
          </w:tcPr>
          <w:p w:rsidR="00282F1D" w:rsidRPr="00AF650E" w:rsidRDefault="00282F1D" w:rsidP="00363913">
            <w:pPr>
              <w:pStyle w:val="Tabletext"/>
              <w:jc w:val="left"/>
              <w:rPr>
                <w:rFonts w:ascii="Arial" w:eastAsia="MS PMincho" w:hAnsi="Arial" w:cs="Arial"/>
                <w:sz w:val="16"/>
                <w:lang w:val="es-ES_tradnl"/>
              </w:rPr>
            </w:pPr>
            <w:r w:rsidRPr="00AF650E">
              <w:rPr>
                <w:rFonts w:ascii="Arial" w:eastAsia="MS PMincho" w:hAnsi="Arial" w:cs="Arial"/>
                <w:sz w:val="16"/>
                <w:lang w:val="es-ES_tradnl"/>
              </w:rPr>
              <w:t>Número de líneas activas por cuadro de vídeo</w:t>
            </w:r>
          </w:p>
        </w:tc>
        <w:tc>
          <w:tcPr>
            <w:tcW w:w="3469" w:type="dxa"/>
            <w:gridSpan w:val="3"/>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1 080</w:t>
            </w:r>
          </w:p>
        </w:tc>
        <w:tc>
          <w:tcPr>
            <w:tcW w:w="3477" w:type="dxa"/>
            <w:gridSpan w:val="2"/>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720</w:t>
            </w:r>
          </w:p>
        </w:tc>
      </w:tr>
      <w:tr w:rsidR="00282F1D" w:rsidRPr="00B040B9" w:rsidTr="00655D0C">
        <w:trPr>
          <w:cantSplit/>
          <w:jc w:val="center"/>
        </w:trPr>
        <w:tc>
          <w:tcPr>
            <w:tcW w:w="3643" w:type="dxa"/>
            <w:gridSpan w:val="2"/>
            <w:vMerge w:val="restart"/>
            <w:vAlign w:val="center"/>
          </w:tcPr>
          <w:p w:rsidR="00282F1D" w:rsidRPr="00363913" w:rsidRDefault="00282F1D" w:rsidP="00363913">
            <w:pPr>
              <w:pStyle w:val="Tabletext"/>
              <w:jc w:val="left"/>
              <w:rPr>
                <w:rFonts w:ascii="Arial" w:eastAsia="MS PMincho" w:hAnsi="Arial" w:cs="Arial"/>
                <w:sz w:val="16"/>
              </w:rPr>
            </w:pPr>
            <w:r w:rsidRPr="00363913">
              <w:rPr>
                <w:rFonts w:ascii="Arial" w:eastAsia="MS PMincho" w:hAnsi="Arial" w:cs="Arial"/>
                <w:sz w:val="16"/>
              </w:rPr>
              <w:t>Número de líneas activas</w:t>
            </w:r>
          </w:p>
        </w:tc>
        <w:tc>
          <w:tcPr>
            <w:tcW w:w="3469" w:type="dxa"/>
            <w:gridSpan w:val="3"/>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Trama 1                    21 a 560</w:t>
            </w:r>
          </w:p>
        </w:tc>
        <w:tc>
          <w:tcPr>
            <w:tcW w:w="3477" w:type="dxa"/>
            <w:gridSpan w:val="2"/>
            <w:vMerge w:val="restart"/>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26 a 745</w:t>
            </w:r>
          </w:p>
        </w:tc>
      </w:tr>
      <w:tr w:rsidR="00282F1D" w:rsidRPr="00B040B9" w:rsidTr="00655D0C">
        <w:trPr>
          <w:cantSplit/>
          <w:jc w:val="center"/>
        </w:trPr>
        <w:tc>
          <w:tcPr>
            <w:tcW w:w="3643" w:type="dxa"/>
            <w:gridSpan w:val="2"/>
            <w:vMerge/>
          </w:tcPr>
          <w:p w:rsidR="00282F1D" w:rsidRPr="00363913" w:rsidRDefault="00282F1D" w:rsidP="00363913">
            <w:pPr>
              <w:pStyle w:val="Tabletext"/>
              <w:jc w:val="left"/>
              <w:rPr>
                <w:rFonts w:ascii="Arial" w:eastAsia="MS PMincho" w:hAnsi="Arial" w:cs="Arial"/>
                <w:sz w:val="16"/>
              </w:rPr>
            </w:pPr>
          </w:p>
        </w:tc>
        <w:tc>
          <w:tcPr>
            <w:tcW w:w="3469" w:type="dxa"/>
            <w:gridSpan w:val="3"/>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Trama 2                  584 a 1 123</w:t>
            </w:r>
          </w:p>
        </w:tc>
        <w:tc>
          <w:tcPr>
            <w:tcW w:w="3477" w:type="dxa"/>
            <w:gridSpan w:val="2"/>
            <w:vMerge/>
            <w:vAlign w:val="center"/>
          </w:tcPr>
          <w:p w:rsidR="00282F1D" w:rsidRPr="00363913" w:rsidRDefault="00282F1D" w:rsidP="00363913">
            <w:pPr>
              <w:pStyle w:val="Tabletext"/>
              <w:jc w:val="center"/>
              <w:rPr>
                <w:rFonts w:ascii="Arial" w:eastAsia="MS PMincho" w:hAnsi="Arial" w:cs="Arial"/>
                <w:sz w:val="16"/>
              </w:rPr>
            </w:pPr>
          </w:p>
        </w:tc>
      </w:tr>
      <w:tr w:rsidR="00282F1D" w:rsidRPr="00945EBD" w:rsidTr="00655D0C">
        <w:trPr>
          <w:cantSplit/>
          <w:jc w:val="center"/>
        </w:trPr>
        <w:tc>
          <w:tcPr>
            <w:tcW w:w="3643" w:type="dxa"/>
            <w:gridSpan w:val="2"/>
            <w:vAlign w:val="center"/>
          </w:tcPr>
          <w:p w:rsidR="00282F1D" w:rsidRPr="00363913" w:rsidRDefault="00282F1D" w:rsidP="00363913">
            <w:pPr>
              <w:pStyle w:val="Tabletext"/>
              <w:jc w:val="left"/>
              <w:rPr>
                <w:rFonts w:ascii="Arial" w:eastAsia="MS PMincho" w:hAnsi="Arial" w:cs="Arial"/>
                <w:sz w:val="16"/>
              </w:rPr>
            </w:pPr>
            <w:r w:rsidRPr="00363913">
              <w:rPr>
                <w:rFonts w:ascii="Arial" w:eastAsia="MS PMincho" w:hAnsi="Arial" w:cs="Arial"/>
                <w:sz w:val="16"/>
              </w:rPr>
              <w:t>Cuantificación</w:t>
            </w:r>
          </w:p>
        </w:tc>
        <w:tc>
          <w:tcPr>
            <w:tcW w:w="6946" w:type="dxa"/>
            <w:gridSpan w:val="5"/>
            <w:vAlign w:val="center"/>
          </w:tcPr>
          <w:p w:rsidR="00282F1D" w:rsidRPr="00AF650E" w:rsidRDefault="00282F1D" w:rsidP="00363913">
            <w:pPr>
              <w:pStyle w:val="Tabletext"/>
              <w:jc w:val="center"/>
              <w:rPr>
                <w:rFonts w:ascii="Arial" w:eastAsia="MS PMincho" w:hAnsi="Arial" w:cs="Arial"/>
                <w:sz w:val="16"/>
                <w:lang w:val="es-ES_tradnl"/>
              </w:rPr>
            </w:pPr>
            <w:r w:rsidRPr="00AF650E">
              <w:rPr>
                <w:rFonts w:ascii="Arial" w:eastAsia="MS PMincho" w:hAnsi="Arial" w:cs="Arial"/>
                <w:sz w:val="16"/>
                <w:lang w:val="es-ES_tradnl"/>
              </w:rPr>
              <w:t>Cada muestra se cuantifica linealmente con 10 bits para Y, C</w:t>
            </w:r>
            <w:r w:rsidRPr="00AF650E">
              <w:rPr>
                <w:rFonts w:ascii="Arial" w:eastAsia="MS PMincho" w:hAnsi="Arial" w:cs="Arial"/>
                <w:sz w:val="16"/>
                <w:szCs w:val="18"/>
                <w:vertAlign w:val="subscript"/>
                <w:lang w:val="es-ES_tradnl"/>
              </w:rPr>
              <w:t>R</w:t>
            </w:r>
            <w:r w:rsidRPr="00AF650E">
              <w:rPr>
                <w:rFonts w:ascii="Arial" w:eastAsia="MS PMincho" w:hAnsi="Arial" w:cs="Arial"/>
                <w:sz w:val="16"/>
                <w:lang w:val="es-ES_tradnl"/>
              </w:rPr>
              <w:t xml:space="preserve"> y C</w:t>
            </w:r>
            <w:r w:rsidRPr="00AF650E">
              <w:rPr>
                <w:rFonts w:ascii="Arial" w:eastAsia="MS PMincho" w:hAnsi="Arial" w:cs="Arial"/>
                <w:sz w:val="16"/>
                <w:szCs w:val="18"/>
                <w:vertAlign w:val="subscript"/>
                <w:lang w:val="es-ES_tradnl"/>
              </w:rPr>
              <w:t>B</w:t>
            </w:r>
          </w:p>
        </w:tc>
      </w:tr>
      <w:tr w:rsidR="00282F1D" w:rsidRPr="00B040B9" w:rsidTr="00655D0C">
        <w:trPr>
          <w:cantSplit/>
          <w:jc w:val="center"/>
        </w:trPr>
        <w:tc>
          <w:tcPr>
            <w:tcW w:w="2793" w:type="dxa"/>
            <w:vMerge w:val="restart"/>
            <w:vAlign w:val="center"/>
          </w:tcPr>
          <w:p w:rsidR="00282F1D" w:rsidRPr="00AF650E" w:rsidRDefault="00282F1D" w:rsidP="00243BA1">
            <w:pPr>
              <w:pStyle w:val="Tabletext"/>
              <w:jc w:val="left"/>
              <w:rPr>
                <w:rFonts w:ascii="Arial" w:eastAsia="MS PMincho" w:hAnsi="Arial" w:cs="Arial"/>
                <w:sz w:val="16"/>
                <w:lang w:val="es-ES_tradnl"/>
              </w:rPr>
            </w:pPr>
            <w:r w:rsidRPr="00AF650E">
              <w:rPr>
                <w:rFonts w:ascii="Arial" w:eastAsia="MS PMincho" w:hAnsi="Arial" w:cs="Arial"/>
                <w:sz w:val="16"/>
                <w:lang w:val="es-ES_tradnl"/>
              </w:rPr>
              <w:t>Relación entre el nivel de la</w:t>
            </w:r>
            <w:r w:rsidR="00243BA1">
              <w:rPr>
                <w:rFonts w:ascii="Arial" w:eastAsia="MS PMincho" w:hAnsi="Arial" w:cs="Arial"/>
                <w:sz w:val="16"/>
                <w:lang w:val="es-ES_tradnl"/>
              </w:rPr>
              <w:t> </w:t>
            </w:r>
            <w:r w:rsidRPr="00AF650E">
              <w:rPr>
                <w:rFonts w:ascii="Arial" w:eastAsia="MS PMincho" w:hAnsi="Arial" w:cs="Arial"/>
                <w:sz w:val="16"/>
                <w:lang w:val="es-ES_tradnl"/>
              </w:rPr>
              <w:t>señal de vídeo y el nivel cuantificado</w:t>
            </w:r>
          </w:p>
        </w:tc>
        <w:tc>
          <w:tcPr>
            <w:tcW w:w="850" w:type="dxa"/>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Escala</w:t>
            </w:r>
          </w:p>
        </w:tc>
        <w:tc>
          <w:tcPr>
            <w:tcW w:w="6946" w:type="dxa"/>
            <w:gridSpan w:val="5"/>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4 a 1 019</w:t>
            </w:r>
          </w:p>
        </w:tc>
      </w:tr>
      <w:tr w:rsidR="00282F1D" w:rsidRPr="00B040B9" w:rsidTr="00655D0C">
        <w:trPr>
          <w:cantSplit/>
          <w:jc w:val="center"/>
        </w:trPr>
        <w:tc>
          <w:tcPr>
            <w:tcW w:w="2793" w:type="dxa"/>
            <w:vMerge/>
          </w:tcPr>
          <w:p w:rsidR="00282F1D" w:rsidRPr="00363913" w:rsidRDefault="00282F1D" w:rsidP="00363913">
            <w:pPr>
              <w:pStyle w:val="Tabletext"/>
              <w:jc w:val="center"/>
              <w:rPr>
                <w:rFonts w:ascii="Arial" w:eastAsia="MS PMincho" w:hAnsi="Arial" w:cs="Arial"/>
                <w:sz w:val="16"/>
              </w:rPr>
            </w:pPr>
          </w:p>
        </w:tc>
        <w:tc>
          <w:tcPr>
            <w:tcW w:w="850" w:type="dxa"/>
            <w:vMerge w:val="restart"/>
            <w:tcBorders>
              <w:right w:val="nil"/>
            </w:tcBorders>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Y</w:t>
            </w:r>
          </w:p>
        </w:tc>
        <w:tc>
          <w:tcPr>
            <w:tcW w:w="3301" w:type="dxa"/>
            <w:gridSpan w:val="2"/>
            <w:tcBorders>
              <w:top w:val="nil"/>
              <w:bottom w:val="nil"/>
              <w:right w:val="nil"/>
            </w:tcBorders>
            <w:vAlign w:val="center"/>
          </w:tcPr>
          <w:p w:rsidR="00282F1D" w:rsidRPr="00AF650E" w:rsidRDefault="00282F1D" w:rsidP="00363913">
            <w:pPr>
              <w:pStyle w:val="Tabletext"/>
              <w:jc w:val="center"/>
              <w:rPr>
                <w:rFonts w:ascii="Arial" w:eastAsia="MS PMincho" w:hAnsi="Arial" w:cs="Arial"/>
                <w:sz w:val="16"/>
                <w:lang w:val="es-ES_tradnl"/>
              </w:rPr>
            </w:pPr>
            <w:r w:rsidRPr="00AF650E">
              <w:rPr>
                <w:rFonts w:ascii="Arial" w:eastAsia="MS PMincho" w:hAnsi="Arial" w:cs="Arial"/>
                <w:sz w:val="16"/>
                <w:lang w:val="es-ES_tradnl"/>
              </w:rPr>
              <w:t>Nivel de señal de vídeo de blanco: 940</w:t>
            </w:r>
          </w:p>
        </w:tc>
        <w:tc>
          <w:tcPr>
            <w:tcW w:w="3645" w:type="dxa"/>
            <w:gridSpan w:val="3"/>
            <w:vMerge w:val="restart"/>
            <w:tcBorders>
              <w:top w:val="nil"/>
              <w:left w:val="nil"/>
            </w:tcBorders>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Nivel cuantificado 877</w:t>
            </w:r>
          </w:p>
        </w:tc>
      </w:tr>
      <w:tr w:rsidR="00282F1D" w:rsidRPr="00945EBD" w:rsidTr="00655D0C">
        <w:trPr>
          <w:cantSplit/>
          <w:jc w:val="center"/>
        </w:trPr>
        <w:tc>
          <w:tcPr>
            <w:tcW w:w="2793" w:type="dxa"/>
            <w:vMerge/>
          </w:tcPr>
          <w:p w:rsidR="00282F1D" w:rsidRPr="00363913" w:rsidRDefault="00282F1D" w:rsidP="00363913">
            <w:pPr>
              <w:pStyle w:val="Tabletext"/>
              <w:jc w:val="center"/>
              <w:rPr>
                <w:rFonts w:ascii="Arial" w:eastAsia="MS PMincho" w:hAnsi="Arial" w:cs="Arial"/>
                <w:sz w:val="16"/>
              </w:rPr>
            </w:pPr>
          </w:p>
        </w:tc>
        <w:tc>
          <w:tcPr>
            <w:tcW w:w="850" w:type="dxa"/>
            <w:vMerge/>
            <w:tcBorders>
              <w:right w:val="nil"/>
            </w:tcBorders>
            <w:vAlign w:val="center"/>
          </w:tcPr>
          <w:p w:rsidR="00282F1D" w:rsidRPr="00363913" w:rsidRDefault="00282F1D" w:rsidP="00363913">
            <w:pPr>
              <w:pStyle w:val="Tabletext"/>
              <w:jc w:val="center"/>
              <w:rPr>
                <w:rFonts w:ascii="Arial" w:eastAsia="MS PMincho" w:hAnsi="Arial" w:cs="Arial"/>
                <w:sz w:val="16"/>
              </w:rPr>
            </w:pPr>
          </w:p>
        </w:tc>
        <w:tc>
          <w:tcPr>
            <w:tcW w:w="3301" w:type="dxa"/>
            <w:gridSpan w:val="2"/>
            <w:tcBorders>
              <w:top w:val="nil"/>
              <w:bottom w:val="nil"/>
              <w:right w:val="nil"/>
            </w:tcBorders>
            <w:vAlign w:val="center"/>
          </w:tcPr>
          <w:p w:rsidR="00282F1D" w:rsidRPr="00AF650E" w:rsidRDefault="00282F1D" w:rsidP="00363913">
            <w:pPr>
              <w:pStyle w:val="Tabletext"/>
              <w:jc w:val="center"/>
              <w:rPr>
                <w:rFonts w:ascii="Arial" w:eastAsia="MS PMincho" w:hAnsi="Arial" w:cs="Arial"/>
                <w:sz w:val="16"/>
                <w:lang w:val="es-ES_tradnl"/>
              </w:rPr>
            </w:pPr>
            <w:r w:rsidRPr="00AF650E">
              <w:rPr>
                <w:rFonts w:ascii="Arial" w:eastAsia="MS PMincho" w:hAnsi="Arial" w:cs="Arial"/>
                <w:sz w:val="16"/>
                <w:lang w:val="es-ES_tradnl"/>
              </w:rPr>
              <w:t>Nivel de señal de vídeo de negro:   64</w:t>
            </w:r>
          </w:p>
        </w:tc>
        <w:tc>
          <w:tcPr>
            <w:tcW w:w="3645" w:type="dxa"/>
            <w:gridSpan w:val="3"/>
            <w:vMerge/>
            <w:tcBorders>
              <w:top w:val="nil"/>
              <w:left w:val="nil"/>
              <w:bottom w:val="nil"/>
            </w:tcBorders>
            <w:vAlign w:val="center"/>
          </w:tcPr>
          <w:p w:rsidR="00282F1D" w:rsidRPr="00AF650E" w:rsidRDefault="00282F1D" w:rsidP="00363913">
            <w:pPr>
              <w:pStyle w:val="Tabletext"/>
              <w:jc w:val="center"/>
              <w:rPr>
                <w:rFonts w:ascii="Arial" w:eastAsia="MS PMincho" w:hAnsi="Arial" w:cs="Arial"/>
                <w:sz w:val="16"/>
                <w:lang w:val="es-ES_tradnl"/>
              </w:rPr>
            </w:pPr>
          </w:p>
        </w:tc>
      </w:tr>
      <w:tr w:rsidR="00282F1D" w:rsidRPr="00B040B9" w:rsidTr="00655D0C">
        <w:trPr>
          <w:cantSplit/>
          <w:jc w:val="center"/>
        </w:trPr>
        <w:tc>
          <w:tcPr>
            <w:tcW w:w="2793" w:type="dxa"/>
            <w:vMerge/>
          </w:tcPr>
          <w:p w:rsidR="00282F1D" w:rsidRPr="00AF650E" w:rsidRDefault="00282F1D" w:rsidP="00363913">
            <w:pPr>
              <w:pStyle w:val="Tabletext"/>
              <w:jc w:val="center"/>
              <w:rPr>
                <w:rFonts w:ascii="Arial" w:eastAsia="MS PMincho" w:hAnsi="Arial" w:cs="Arial"/>
                <w:sz w:val="16"/>
                <w:lang w:val="es-ES_tradnl"/>
              </w:rPr>
            </w:pPr>
          </w:p>
        </w:tc>
        <w:tc>
          <w:tcPr>
            <w:tcW w:w="850" w:type="dxa"/>
            <w:tcBorders>
              <w:right w:val="nil"/>
            </w:tcBorders>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C</w:t>
            </w:r>
            <w:r w:rsidRPr="00363913">
              <w:rPr>
                <w:rFonts w:ascii="Arial" w:eastAsia="MS PMincho" w:hAnsi="Arial" w:cs="Arial"/>
                <w:sz w:val="16"/>
                <w:szCs w:val="18"/>
                <w:vertAlign w:val="subscript"/>
              </w:rPr>
              <w:t>R</w:t>
            </w:r>
            <w:r w:rsidRPr="00363913">
              <w:rPr>
                <w:rFonts w:ascii="Arial" w:eastAsia="MS PMincho" w:hAnsi="Arial" w:cs="Arial"/>
                <w:sz w:val="16"/>
              </w:rPr>
              <w:t>, C</w:t>
            </w:r>
            <w:r w:rsidRPr="00363913">
              <w:rPr>
                <w:rFonts w:ascii="Arial" w:eastAsia="MS PMincho" w:hAnsi="Arial" w:cs="Arial"/>
                <w:sz w:val="16"/>
                <w:szCs w:val="18"/>
                <w:vertAlign w:val="subscript"/>
              </w:rPr>
              <w:t>B</w:t>
            </w:r>
          </w:p>
        </w:tc>
        <w:tc>
          <w:tcPr>
            <w:tcW w:w="3301" w:type="dxa"/>
            <w:gridSpan w:val="2"/>
            <w:tcBorders>
              <w:right w:val="nil"/>
            </w:tcBorders>
            <w:vAlign w:val="center"/>
          </w:tcPr>
          <w:p w:rsidR="00282F1D" w:rsidRPr="00AF650E" w:rsidRDefault="00282F1D" w:rsidP="00363913">
            <w:pPr>
              <w:pStyle w:val="Tabletext"/>
              <w:jc w:val="center"/>
              <w:rPr>
                <w:rFonts w:ascii="Arial" w:eastAsia="MS PMincho" w:hAnsi="Arial" w:cs="Arial"/>
                <w:sz w:val="16"/>
                <w:lang w:val="es-ES_tradnl"/>
              </w:rPr>
            </w:pPr>
            <w:r w:rsidRPr="00AF650E">
              <w:rPr>
                <w:rFonts w:ascii="Arial" w:eastAsia="MS PMincho" w:hAnsi="Arial" w:cs="Arial"/>
                <w:sz w:val="16"/>
                <w:lang w:val="es-ES_tradnl"/>
              </w:rPr>
              <w:t>Nivel de señal de vídeo de gris:   512</w:t>
            </w:r>
          </w:p>
        </w:tc>
        <w:tc>
          <w:tcPr>
            <w:tcW w:w="3645" w:type="dxa"/>
            <w:gridSpan w:val="3"/>
            <w:tcBorders>
              <w:left w:val="nil"/>
            </w:tcBorders>
            <w:vAlign w:val="center"/>
          </w:tcPr>
          <w:p w:rsidR="00282F1D" w:rsidRPr="00363913" w:rsidRDefault="00282F1D" w:rsidP="00363913">
            <w:pPr>
              <w:pStyle w:val="Tabletext"/>
              <w:jc w:val="center"/>
              <w:rPr>
                <w:rFonts w:ascii="Arial" w:eastAsia="MS PMincho" w:hAnsi="Arial" w:cs="Arial"/>
                <w:sz w:val="16"/>
              </w:rPr>
            </w:pPr>
            <w:r w:rsidRPr="00363913">
              <w:rPr>
                <w:rFonts w:ascii="Arial" w:eastAsia="MS PMincho" w:hAnsi="Arial" w:cs="Arial"/>
                <w:sz w:val="16"/>
              </w:rPr>
              <w:t>Nivel cuantificado 897</w:t>
            </w:r>
          </w:p>
        </w:tc>
      </w:tr>
    </w:tbl>
    <w:p w:rsidR="00282F1D" w:rsidRPr="00B040B9" w:rsidRDefault="00282F1D" w:rsidP="00282F1D">
      <w:pPr>
        <w:pStyle w:val="Tablefin"/>
        <w:rPr>
          <w:lang w:val="es-ES_tradnl"/>
        </w:rPr>
      </w:pPr>
    </w:p>
    <w:p w:rsidR="00BE56C0" w:rsidRDefault="00BE56C0" w:rsidP="00BE56C0">
      <w:pPr>
        <w:keepNext/>
      </w:pPr>
    </w:p>
    <w:p w:rsidR="00282F1D" w:rsidRPr="00B040B9" w:rsidRDefault="00282F1D" w:rsidP="00282F1D">
      <w:pPr>
        <w:pStyle w:val="FigureNo"/>
      </w:pPr>
      <w:r w:rsidRPr="00B040B9">
        <w:t>FigurA 10</w:t>
      </w:r>
    </w:p>
    <w:p w:rsidR="00282F1D" w:rsidRPr="00AF650E" w:rsidRDefault="00282F1D" w:rsidP="00282F1D">
      <w:pPr>
        <w:pStyle w:val="Figuretitle"/>
        <w:rPr>
          <w:lang w:val="es-ES_tradnl"/>
        </w:rPr>
      </w:pPr>
      <w:r w:rsidRPr="00AF650E">
        <w:rPr>
          <w:lang w:val="es-ES_tradnl"/>
        </w:rPr>
        <w:t>Estructura de muestreo del sistema 1 920</w:t>
      </w:r>
      <w:r w:rsidRPr="00AF650E">
        <w:rPr>
          <w:szCs w:val="22"/>
          <w:lang w:val="es-ES_tradnl"/>
        </w:rPr>
        <w:t> × </w:t>
      </w:r>
      <w:r w:rsidRPr="00AF650E">
        <w:rPr>
          <w:lang w:val="es-ES_tradnl"/>
        </w:rPr>
        <w:t xml:space="preserve">1 080/60/I </w:t>
      </w:r>
    </w:p>
    <w:p w:rsidR="00282F1D" w:rsidRPr="00B040B9" w:rsidRDefault="00C24163" w:rsidP="00282F1D">
      <w:pPr>
        <w:pStyle w:val="Figure"/>
      </w:pPr>
      <w:r>
        <w:object w:dxaOrig="8540" w:dyaOrig="9956">
          <v:shape id="_x0000_i1034" type="#_x0000_t75" style="width:427.9pt;height:498.1pt" o:ole="">
            <v:imagedata r:id="rId38" o:title=""/>
          </v:shape>
          <o:OLEObject Type="Embed" ProgID="CorelDRAW.Graphic.14" ShapeID="_x0000_i1034" DrawAspect="Content" ObjectID="_1354022510" r:id="rId39"/>
        </w:object>
      </w:r>
    </w:p>
    <w:p w:rsidR="00282F1D" w:rsidRPr="00B040B9" w:rsidRDefault="00282F1D" w:rsidP="00282F1D">
      <w:pPr>
        <w:rPr>
          <w:sz w:val="22"/>
          <w:szCs w:val="22"/>
        </w:rPr>
      </w:pPr>
    </w:p>
    <w:p w:rsidR="00BE56C0" w:rsidRDefault="00BE56C0" w:rsidP="00BE56C0">
      <w:pPr>
        <w:keepNext/>
      </w:pPr>
    </w:p>
    <w:p w:rsidR="00282F1D" w:rsidRPr="00AF650E" w:rsidRDefault="00282F1D" w:rsidP="00282F1D">
      <w:pPr>
        <w:pStyle w:val="FigureNo"/>
        <w:rPr>
          <w:lang w:val="es-ES_tradnl"/>
        </w:rPr>
      </w:pPr>
      <w:r w:rsidRPr="00AF650E">
        <w:rPr>
          <w:lang w:val="es-ES_tradnl"/>
        </w:rPr>
        <w:t>FigurA 11</w:t>
      </w:r>
    </w:p>
    <w:p w:rsidR="00282F1D" w:rsidRPr="00AF650E" w:rsidRDefault="00282F1D" w:rsidP="00282F1D">
      <w:pPr>
        <w:pStyle w:val="Figuretitle"/>
        <w:rPr>
          <w:lang w:val="es-ES_tradnl"/>
        </w:rPr>
      </w:pPr>
      <w:r w:rsidRPr="00AF650E">
        <w:rPr>
          <w:lang w:val="es-ES_tradnl"/>
        </w:rPr>
        <w:t>Estructura de muestreo del sistema 1 920</w:t>
      </w:r>
      <w:r w:rsidRPr="00AF650E">
        <w:rPr>
          <w:sz w:val="22"/>
          <w:szCs w:val="22"/>
          <w:lang w:val="es-ES_tradnl"/>
        </w:rPr>
        <w:t> </w:t>
      </w:r>
      <w:r w:rsidRPr="00B040B9">
        <w:rPr>
          <w:sz w:val="22"/>
          <w:szCs w:val="22"/>
        </w:rPr>
        <w:sym w:font="Symbol" w:char="F0B4"/>
      </w:r>
      <w:r w:rsidRPr="00AF650E">
        <w:rPr>
          <w:sz w:val="22"/>
          <w:szCs w:val="22"/>
          <w:lang w:val="es-ES_tradnl"/>
        </w:rPr>
        <w:t> </w:t>
      </w:r>
      <w:r w:rsidRPr="00AF650E">
        <w:rPr>
          <w:lang w:val="es-ES_tradnl"/>
        </w:rPr>
        <w:t xml:space="preserve">1 080/50/I </w:t>
      </w:r>
    </w:p>
    <w:p w:rsidR="00282F1D" w:rsidRPr="00B040B9" w:rsidRDefault="00C24163" w:rsidP="00282F1D">
      <w:pPr>
        <w:pStyle w:val="Figure"/>
      </w:pPr>
      <w:r>
        <w:object w:dxaOrig="8615" w:dyaOrig="9996">
          <v:shape id="_x0000_i1035" type="#_x0000_t75" style="width:430.65pt;height:499.9pt" o:ole="">
            <v:imagedata r:id="rId40" o:title=""/>
          </v:shape>
          <o:OLEObject Type="Embed" ProgID="CorelDRAW.Graphic.14" ShapeID="_x0000_i1035" DrawAspect="Content" ObjectID="_1354022511" r:id="rId41"/>
        </w:object>
      </w:r>
    </w:p>
    <w:p w:rsidR="00282F1D" w:rsidRPr="00B040B9" w:rsidRDefault="00282F1D" w:rsidP="00282F1D">
      <w:pPr>
        <w:pStyle w:val="Figure"/>
      </w:pPr>
    </w:p>
    <w:p w:rsidR="00282F1D" w:rsidRPr="00B040B9" w:rsidRDefault="00282F1D" w:rsidP="00282F1D">
      <w:pPr>
        <w:keepNext/>
      </w:pPr>
    </w:p>
    <w:p w:rsidR="00282F1D" w:rsidRPr="00AF650E" w:rsidRDefault="00282F1D" w:rsidP="00282F1D">
      <w:pPr>
        <w:pStyle w:val="FigureNo"/>
        <w:rPr>
          <w:lang w:val="es-ES_tradnl"/>
        </w:rPr>
      </w:pPr>
      <w:r w:rsidRPr="00AF650E">
        <w:rPr>
          <w:lang w:val="es-ES_tradnl"/>
        </w:rPr>
        <w:t>FigurA 12</w:t>
      </w:r>
    </w:p>
    <w:p w:rsidR="00282F1D" w:rsidRPr="00AF650E" w:rsidRDefault="00282F1D" w:rsidP="00282F1D">
      <w:pPr>
        <w:pStyle w:val="Figuretitle"/>
        <w:rPr>
          <w:lang w:val="es-ES_tradnl"/>
        </w:rPr>
      </w:pPr>
      <w:r w:rsidRPr="00AF650E">
        <w:rPr>
          <w:lang w:val="es-ES_tradnl"/>
        </w:rPr>
        <w:t xml:space="preserve">Estructura de muestreo para los sistemas 720/60/P y 720/50/P </w:t>
      </w:r>
    </w:p>
    <w:p w:rsidR="00282F1D" w:rsidRPr="00B040B9" w:rsidRDefault="00C24163" w:rsidP="00282F1D">
      <w:pPr>
        <w:pStyle w:val="Figure"/>
      </w:pPr>
      <w:r>
        <w:object w:dxaOrig="8563" w:dyaOrig="9886">
          <v:shape id="_x0000_i1036" type="#_x0000_t75" style="width:427.9pt;height:494.45pt" o:ole="">
            <v:imagedata r:id="rId42" o:title=""/>
          </v:shape>
          <o:OLEObject Type="Embed" ProgID="CorelDRAW.Graphic.14" ShapeID="_x0000_i1036" DrawAspect="Content" ObjectID="_1354022512" r:id="rId43"/>
        </w:object>
      </w:r>
    </w:p>
    <w:p w:rsidR="00282F1D" w:rsidRDefault="00282F1D" w:rsidP="00282F1D"/>
    <w:p w:rsidR="0038692E" w:rsidRDefault="0038692E" w:rsidP="00282F1D"/>
    <w:p w:rsidR="0038692E" w:rsidRPr="00B040B9" w:rsidRDefault="0038692E" w:rsidP="00282F1D"/>
    <w:p w:rsidR="00282F1D" w:rsidRPr="00AF650E" w:rsidRDefault="00C24163" w:rsidP="00282F1D">
      <w:pPr>
        <w:pStyle w:val="Heading3"/>
        <w:rPr>
          <w:lang w:val="es-ES_tradnl"/>
        </w:rPr>
      </w:pPr>
      <w:r>
        <w:rPr>
          <w:lang w:val="es-ES_tradnl"/>
        </w:rPr>
        <w:lastRenderedPageBreak/>
        <w:t>4.1.2</w:t>
      </w:r>
      <w:r>
        <w:rPr>
          <w:lang w:val="es-ES_tradnl"/>
        </w:rPr>
        <w:tab/>
        <w:t>Bloque DCT</w:t>
      </w:r>
    </w:p>
    <w:p w:rsidR="00282F1D" w:rsidRPr="00AF650E" w:rsidRDefault="00282F1D" w:rsidP="007F7BA2">
      <w:pPr>
        <w:keepNext/>
        <w:keepLines/>
        <w:rPr>
          <w:lang w:val="es-ES_tradnl"/>
        </w:rPr>
      </w:pPr>
      <w:r w:rsidRPr="00AF650E">
        <w:rPr>
          <w:lang w:val="es-ES_tradnl"/>
        </w:rPr>
        <w:t>Los píxeles de Y, C</w:t>
      </w:r>
      <w:r w:rsidRPr="00AF650E">
        <w:rPr>
          <w:vertAlign w:val="subscript"/>
          <w:lang w:val="es-ES_tradnl"/>
        </w:rPr>
        <w:t>R</w:t>
      </w:r>
      <w:r w:rsidRPr="00AF650E">
        <w:rPr>
          <w:lang w:val="es-ES_tradnl"/>
        </w:rPr>
        <w:t xml:space="preserve"> y C</w:t>
      </w:r>
      <w:r w:rsidRPr="00AF650E">
        <w:rPr>
          <w:vertAlign w:val="subscript"/>
          <w:lang w:val="es-ES_tradnl"/>
        </w:rPr>
        <w:t>B</w:t>
      </w:r>
      <w:r w:rsidRPr="00AF650E">
        <w:rPr>
          <w:lang w:val="es-ES_tradnl"/>
        </w:rPr>
        <w:t xml:space="preserve"> de cada cuadro de vídeo se dividen en bloques DCT tal como se muestra en la Fig. 13 para el sistema de 1 920</w:t>
      </w:r>
      <w:r w:rsidRPr="00AF650E">
        <w:rPr>
          <w:sz w:val="22"/>
          <w:szCs w:val="22"/>
          <w:lang w:val="es-ES_tradnl"/>
        </w:rPr>
        <w:t> × </w:t>
      </w:r>
      <w:r w:rsidRPr="00AF650E">
        <w:rPr>
          <w:lang w:val="es-ES_tradnl"/>
        </w:rPr>
        <w:t>1 080 líneas y en la Fig. 14 para el sistema de 1 280</w:t>
      </w:r>
      <w:r w:rsidRPr="00AF650E">
        <w:rPr>
          <w:sz w:val="22"/>
          <w:szCs w:val="22"/>
          <w:lang w:val="es-ES_tradnl"/>
        </w:rPr>
        <w:t> × </w:t>
      </w:r>
      <w:r w:rsidRPr="00AF650E">
        <w:rPr>
          <w:lang w:val="es-ES_tradnl"/>
        </w:rPr>
        <w:t>720</w:t>
      </w:r>
      <w:r w:rsidR="007F7BA2">
        <w:rPr>
          <w:lang w:val="es-ES_tradnl"/>
        </w:rPr>
        <w:t> </w:t>
      </w:r>
      <w:r w:rsidRPr="00AF650E">
        <w:rPr>
          <w:lang w:val="es-ES_tradnl"/>
        </w:rPr>
        <w:t>líneas. Los bloques DCT se estructuran como un área rectangular de ocho píxeles verticales y ocho píxeles horizontales en un cuadro de vídeo. El valor de x representa la coordenada horizontal desde la izquierda y el valor de y representa la coordenada vertical desde la parte superior. En el sistema de 1 920</w:t>
      </w:r>
      <w:r w:rsidRPr="00AF650E">
        <w:rPr>
          <w:sz w:val="22"/>
          <w:szCs w:val="22"/>
          <w:lang w:val="es-ES_tradnl"/>
        </w:rPr>
        <w:t> × </w:t>
      </w:r>
      <w:r w:rsidRPr="00AF650E">
        <w:rPr>
          <w:lang w:val="es-ES_tradnl"/>
        </w:rPr>
        <w:t>1 080 líneas, las líneas pares de y</w:t>
      </w:r>
      <w:r w:rsidR="007F7BA2">
        <w:rPr>
          <w:lang w:val="es-ES_tradnl"/>
        </w:rPr>
        <w:t> </w:t>
      </w:r>
      <w:r w:rsidRPr="00AF650E">
        <w:rPr>
          <w:lang w:val="es-ES_tradnl"/>
        </w:rPr>
        <w:t>=</w:t>
      </w:r>
      <w:r w:rsidR="007F7BA2">
        <w:rPr>
          <w:lang w:val="es-ES_tradnl"/>
        </w:rPr>
        <w:t> </w:t>
      </w:r>
      <w:r w:rsidRPr="00AF650E">
        <w:rPr>
          <w:lang w:val="es-ES_tradnl"/>
        </w:rPr>
        <w:t>0, 2, 4, 6 son las líneas horizontales de la trama uno y las líneas impares de y = 1, 3</w:t>
      </w:r>
      <w:r w:rsidR="009E0785">
        <w:rPr>
          <w:lang w:val="es-ES_tradnl"/>
        </w:rPr>
        <w:t>, 5, 7 son las de la trama dos.</w:t>
      </w:r>
    </w:p>
    <w:p w:rsidR="00282F1D" w:rsidRPr="00AF650E" w:rsidRDefault="00282F1D" w:rsidP="00282F1D">
      <w:pPr>
        <w:pStyle w:val="Headingb"/>
        <w:rPr>
          <w:lang w:val="es-ES_tradnl"/>
        </w:rPr>
      </w:pPr>
      <w:r w:rsidRPr="00AF650E">
        <w:rPr>
          <w:lang w:val="es-ES_tradnl"/>
        </w:rPr>
        <w:t xml:space="preserve">Disposición del bloque DCT en cada cuadro de vídeo </w:t>
      </w:r>
    </w:p>
    <w:p w:rsidR="00282F1D" w:rsidRPr="00AF650E" w:rsidRDefault="00282F1D" w:rsidP="00282F1D">
      <w:pPr>
        <w:pStyle w:val="Headingb"/>
        <w:rPr>
          <w:lang w:val="es-ES_tradnl"/>
        </w:rPr>
      </w:pPr>
      <w:r w:rsidRPr="00AF650E">
        <w:rPr>
          <w:lang w:val="es-ES_tradnl"/>
        </w:rPr>
        <w:t>Sistema 1 920</w:t>
      </w:r>
      <w:r w:rsidRPr="00AF650E">
        <w:rPr>
          <w:sz w:val="22"/>
          <w:szCs w:val="22"/>
          <w:lang w:val="es-ES_tradnl"/>
        </w:rPr>
        <w:t> × </w:t>
      </w:r>
      <w:r w:rsidRPr="00AF650E">
        <w:rPr>
          <w:lang w:val="es-ES_tradnl"/>
        </w:rPr>
        <w:t xml:space="preserve">1 080/60/I </w:t>
      </w:r>
    </w:p>
    <w:p w:rsidR="00282F1D" w:rsidRPr="00AF650E" w:rsidRDefault="00282F1D" w:rsidP="00282F1D">
      <w:pPr>
        <w:rPr>
          <w:lang w:val="es-ES_tradnl"/>
        </w:rPr>
      </w:pPr>
      <w:r w:rsidRPr="00AF650E">
        <w:rPr>
          <w:lang w:val="es-ES_tradnl"/>
        </w:rPr>
        <w:t>La estructura de los bloques DCT horizontales de cada cuadro de vídeo es la representada en la Fig. 15. La misma estructura horizontal se repite en 135 bloques DCT en sentido vertical. Los píxeles de un cuadro de vídeo se dividen en 43 200 bloques DCT.</w:t>
      </w:r>
    </w:p>
    <w:p w:rsidR="00282F1D" w:rsidRPr="00AF650E" w:rsidRDefault="00282F1D" w:rsidP="00282F1D">
      <w:pPr>
        <w:pStyle w:val="enumlev1"/>
        <w:rPr>
          <w:lang w:val="es-ES_tradnl"/>
        </w:rPr>
      </w:pPr>
      <w:r w:rsidRPr="00AF650E">
        <w:rPr>
          <w:lang w:val="es-ES_tradnl"/>
        </w:rPr>
        <w:tab/>
        <w:t>Y:</w:t>
      </w:r>
      <w:r w:rsidRPr="00AF650E">
        <w:rPr>
          <w:lang w:val="es-ES_tradnl"/>
        </w:rPr>
        <w:tab/>
        <w:t xml:space="preserve">135 bloques DCT verticales × 160 bloques DCT horizontales = 21 600 bloques DCT </w:t>
      </w:r>
    </w:p>
    <w:p w:rsidR="00282F1D" w:rsidRPr="00AF650E" w:rsidRDefault="00282F1D" w:rsidP="00282F1D">
      <w:pPr>
        <w:pStyle w:val="enumlev1"/>
        <w:rPr>
          <w:lang w:val="es-ES_tradnl"/>
        </w:rPr>
      </w:pPr>
      <w:r w:rsidRPr="00AF650E">
        <w:rPr>
          <w:lang w:val="es-ES_tradnl"/>
        </w:rPr>
        <w:tab/>
        <w:t>C</w:t>
      </w:r>
      <w:r w:rsidRPr="00AF650E">
        <w:rPr>
          <w:vertAlign w:val="subscript"/>
          <w:lang w:val="es-ES_tradnl"/>
        </w:rPr>
        <w:t>R</w:t>
      </w:r>
      <w:r w:rsidRPr="00AF650E">
        <w:rPr>
          <w:lang w:val="es-ES_tradnl"/>
        </w:rPr>
        <w:t>:</w:t>
      </w:r>
      <w:r w:rsidRPr="00AF650E">
        <w:rPr>
          <w:lang w:val="es-ES_tradnl"/>
        </w:rPr>
        <w:tab/>
        <w:t>135 bloques DCT verticales × </w:t>
      </w:r>
      <w:r w:rsidRPr="00AF650E">
        <w:rPr>
          <w:lang w:val="es-ES_tradnl" w:eastAsia="ja-JP"/>
        </w:rPr>
        <w:t xml:space="preserve"> </w:t>
      </w:r>
      <w:r w:rsidRPr="00AF650E">
        <w:rPr>
          <w:lang w:val="es-ES_tradnl"/>
        </w:rPr>
        <w:t>80 bloques DCT horizontales = 10 800 bloques DCT</w:t>
      </w:r>
    </w:p>
    <w:p w:rsidR="00282F1D" w:rsidRPr="00AF650E" w:rsidRDefault="00282F1D" w:rsidP="00282F1D">
      <w:pPr>
        <w:pStyle w:val="enumlev1"/>
        <w:rPr>
          <w:lang w:val="es-ES_tradnl"/>
        </w:rPr>
      </w:pPr>
      <w:r w:rsidRPr="00AF650E">
        <w:rPr>
          <w:lang w:val="es-ES_tradnl"/>
        </w:rPr>
        <w:tab/>
        <w:t>C</w:t>
      </w:r>
      <w:r w:rsidRPr="00AF650E">
        <w:rPr>
          <w:vertAlign w:val="subscript"/>
          <w:lang w:val="es-ES_tradnl" w:eastAsia="ja-JP"/>
        </w:rPr>
        <w:t>B</w:t>
      </w:r>
      <w:r w:rsidRPr="00AF650E">
        <w:rPr>
          <w:lang w:val="es-ES_tradnl"/>
        </w:rPr>
        <w:t>:</w:t>
      </w:r>
      <w:r w:rsidRPr="00AF650E">
        <w:rPr>
          <w:lang w:val="es-ES_tradnl"/>
        </w:rPr>
        <w:tab/>
        <w:t>135 bloques DCT verticales × </w:t>
      </w:r>
      <w:r w:rsidRPr="00AF650E">
        <w:rPr>
          <w:lang w:val="es-ES_tradnl" w:eastAsia="ja-JP"/>
        </w:rPr>
        <w:t xml:space="preserve"> </w:t>
      </w:r>
      <w:r w:rsidRPr="00AF650E">
        <w:rPr>
          <w:lang w:val="es-ES_tradnl"/>
        </w:rPr>
        <w:t>80 bloques DCT horizontales = 10 800 bloques DCT.</w:t>
      </w:r>
    </w:p>
    <w:p w:rsidR="00282F1D" w:rsidRPr="00AF650E" w:rsidRDefault="00282F1D" w:rsidP="00282F1D">
      <w:pPr>
        <w:pStyle w:val="Headingb"/>
        <w:rPr>
          <w:lang w:val="es-ES_tradnl"/>
        </w:rPr>
      </w:pPr>
      <w:r w:rsidRPr="00AF650E">
        <w:rPr>
          <w:lang w:val="es-ES_tradnl"/>
        </w:rPr>
        <w:t>Sistema 1 920</w:t>
      </w:r>
      <w:r w:rsidRPr="00AF650E">
        <w:rPr>
          <w:sz w:val="22"/>
          <w:szCs w:val="22"/>
          <w:lang w:val="es-ES_tradnl"/>
        </w:rPr>
        <w:t> × </w:t>
      </w:r>
      <w:r w:rsidRPr="00AF650E">
        <w:rPr>
          <w:lang w:val="es-ES_tradnl"/>
        </w:rPr>
        <w:t xml:space="preserve">1 080/50/I </w:t>
      </w:r>
    </w:p>
    <w:p w:rsidR="00282F1D" w:rsidRPr="00AF650E" w:rsidRDefault="00282F1D" w:rsidP="00282F1D">
      <w:pPr>
        <w:rPr>
          <w:lang w:val="es-ES_tradnl"/>
        </w:rPr>
      </w:pPr>
      <w:r w:rsidRPr="00AF650E">
        <w:rPr>
          <w:lang w:val="es-ES_tradnl"/>
        </w:rPr>
        <w:t>La estructura de los bloques DCT horizontales de cada cuadro de vídeo es la representada en la Fig. 16. La misma estructura horizontal se repite en 135 bloques DCT en sentido vertical. Los píxeles de un cuadro de vídeo se dividen en 48 600 bloques DCT.</w:t>
      </w:r>
    </w:p>
    <w:p w:rsidR="00282F1D" w:rsidRPr="00AF650E" w:rsidRDefault="00282F1D" w:rsidP="00282F1D">
      <w:pPr>
        <w:pStyle w:val="enumlev1"/>
        <w:rPr>
          <w:lang w:val="es-ES_tradnl"/>
        </w:rPr>
      </w:pPr>
      <w:r w:rsidRPr="00AF650E">
        <w:rPr>
          <w:lang w:val="es-ES_tradnl"/>
        </w:rPr>
        <w:tab/>
        <w:t>Y:</w:t>
      </w:r>
      <w:r w:rsidRPr="00AF650E">
        <w:rPr>
          <w:lang w:val="es-ES_tradnl"/>
        </w:rPr>
        <w:tab/>
        <w:t>135 bloques DCT verticales × 180 bloques DCT horizontales = 24 300 bloques DCT</w:t>
      </w:r>
    </w:p>
    <w:p w:rsidR="00282F1D" w:rsidRPr="00AF650E" w:rsidRDefault="00282F1D" w:rsidP="00282F1D">
      <w:pPr>
        <w:pStyle w:val="enumlev1"/>
        <w:rPr>
          <w:lang w:val="es-ES_tradnl"/>
        </w:rPr>
      </w:pPr>
      <w:r w:rsidRPr="00AF650E">
        <w:rPr>
          <w:lang w:val="es-ES_tradnl"/>
        </w:rPr>
        <w:tab/>
        <w:t>C</w:t>
      </w:r>
      <w:r w:rsidRPr="00AF650E">
        <w:rPr>
          <w:vertAlign w:val="subscript"/>
          <w:lang w:val="es-ES_tradnl"/>
        </w:rPr>
        <w:t>R</w:t>
      </w:r>
      <w:r w:rsidRPr="00AF650E">
        <w:rPr>
          <w:lang w:val="es-ES_tradnl"/>
        </w:rPr>
        <w:t>:</w:t>
      </w:r>
      <w:r w:rsidRPr="00AF650E">
        <w:rPr>
          <w:lang w:val="es-ES_tradnl"/>
        </w:rPr>
        <w:tab/>
        <w:t>135 bloques DCT verticales × 90 bloques DCT horizontales = 12 150 bloques DCT</w:t>
      </w:r>
    </w:p>
    <w:p w:rsidR="00282F1D" w:rsidRPr="00AF650E" w:rsidRDefault="00282F1D" w:rsidP="00282F1D">
      <w:pPr>
        <w:pStyle w:val="enumlev1"/>
        <w:rPr>
          <w:lang w:val="es-ES_tradnl"/>
        </w:rPr>
      </w:pPr>
      <w:r w:rsidRPr="00AF650E">
        <w:rPr>
          <w:lang w:val="es-ES_tradnl"/>
        </w:rPr>
        <w:tab/>
        <w:t>C</w:t>
      </w:r>
      <w:r w:rsidRPr="00AF650E">
        <w:rPr>
          <w:vertAlign w:val="subscript"/>
          <w:lang w:val="es-ES_tradnl" w:eastAsia="ja-JP"/>
        </w:rPr>
        <w:t>B</w:t>
      </w:r>
      <w:r w:rsidRPr="00AF650E">
        <w:rPr>
          <w:lang w:val="es-ES_tradnl"/>
        </w:rPr>
        <w:t>:</w:t>
      </w:r>
      <w:r w:rsidRPr="00AF650E">
        <w:rPr>
          <w:lang w:val="es-ES_tradnl"/>
        </w:rPr>
        <w:tab/>
        <w:t>135 bloques DCT verticales × 90 bloques DCT horizontales = 12 150 bloques DCT.</w:t>
      </w:r>
    </w:p>
    <w:p w:rsidR="00282F1D" w:rsidRPr="00AF650E" w:rsidRDefault="00282F1D" w:rsidP="00282F1D">
      <w:pPr>
        <w:pStyle w:val="Headingb"/>
        <w:rPr>
          <w:lang w:val="es-ES_tradnl"/>
        </w:rPr>
      </w:pPr>
      <w:r w:rsidRPr="00AF650E">
        <w:rPr>
          <w:lang w:val="es-ES_tradnl"/>
        </w:rPr>
        <w:t>Sistemas 1 280</w:t>
      </w:r>
      <w:r w:rsidRPr="00AF650E">
        <w:rPr>
          <w:sz w:val="22"/>
          <w:szCs w:val="22"/>
          <w:lang w:val="es-ES_tradnl"/>
        </w:rPr>
        <w:t> × </w:t>
      </w:r>
      <w:r w:rsidRPr="00AF650E">
        <w:rPr>
          <w:lang w:val="es-ES_tradnl"/>
        </w:rPr>
        <w:t xml:space="preserve">720/60/P </w:t>
      </w:r>
      <w:r w:rsidRPr="00AF650E">
        <w:rPr>
          <w:lang w:val="es-ES_tradnl" w:eastAsia="ja-JP"/>
        </w:rPr>
        <w:t>y  1</w:t>
      </w:r>
      <w:r w:rsidRPr="00AF650E">
        <w:rPr>
          <w:lang w:val="es-ES_tradnl"/>
        </w:rPr>
        <w:t> </w:t>
      </w:r>
      <w:r w:rsidRPr="00AF650E">
        <w:rPr>
          <w:lang w:val="es-ES_tradnl" w:eastAsia="ja-JP"/>
        </w:rPr>
        <w:t>280</w:t>
      </w:r>
      <w:r w:rsidRPr="00AF650E">
        <w:rPr>
          <w:sz w:val="22"/>
          <w:szCs w:val="22"/>
          <w:lang w:val="es-ES_tradnl"/>
        </w:rPr>
        <w:t> × </w:t>
      </w:r>
      <w:r w:rsidRPr="00AF650E">
        <w:rPr>
          <w:lang w:val="es-ES_tradnl" w:eastAsia="ja-JP"/>
        </w:rPr>
        <w:t xml:space="preserve">720/50/P </w:t>
      </w:r>
    </w:p>
    <w:p w:rsidR="00282F1D" w:rsidRPr="00AF650E" w:rsidRDefault="00282F1D" w:rsidP="00282F1D">
      <w:pPr>
        <w:rPr>
          <w:lang w:val="es-ES_tradnl"/>
        </w:rPr>
      </w:pPr>
      <w:r w:rsidRPr="00AF650E">
        <w:rPr>
          <w:lang w:val="es-ES_tradnl"/>
        </w:rPr>
        <w:t>La estructura de los bloques DCT horizontales de cada cuadro de vídeo es la representada en la Fig. 17. La misma estructura horizontal se repite en 90 bloques DCT en sentido vertical. Los píxeles de un cuadro de vídeo se dividen en 21 600 bloques DCT.</w:t>
      </w:r>
    </w:p>
    <w:p w:rsidR="00282F1D" w:rsidRPr="00AF650E" w:rsidRDefault="00282F1D" w:rsidP="00282F1D">
      <w:pPr>
        <w:pStyle w:val="enumlev1"/>
        <w:rPr>
          <w:lang w:val="es-ES_tradnl"/>
        </w:rPr>
      </w:pPr>
      <w:r w:rsidRPr="00AF650E">
        <w:rPr>
          <w:lang w:val="es-ES_tradnl"/>
        </w:rPr>
        <w:tab/>
        <w:t>Y:</w:t>
      </w:r>
      <w:r w:rsidRPr="00AF650E">
        <w:rPr>
          <w:lang w:val="es-ES_tradnl"/>
        </w:rPr>
        <w:tab/>
        <w:t>90 bloques DCT verticales × 120 bloques DCT horizontales = 10 800 bloques DCT</w:t>
      </w:r>
    </w:p>
    <w:p w:rsidR="00282F1D" w:rsidRPr="00AF650E" w:rsidRDefault="00282F1D" w:rsidP="00282F1D">
      <w:pPr>
        <w:pStyle w:val="enumlev1"/>
        <w:rPr>
          <w:lang w:val="es-ES_tradnl"/>
        </w:rPr>
      </w:pPr>
      <w:r w:rsidRPr="00AF650E">
        <w:rPr>
          <w:lang w:val="es-ES_tradnl"/>
        </w:rPr>
        <w:tab/>
        <w:t>C</w:t>
      </w:r>
      <w:r w:rsidRPr="00AF650E">
        <w:rPr>
          <w:vertAlign w:val="subscript"/>
          <w:lang w:val="es-ES_tradnl"/>
        </w:rPr>
        <w:t>R</w:t>
      </w:r>
      <w:r w:rsidRPr="00AF650E">
        <w:rPr>
          <w:lang w:val="es-ES_tradnl"/>
        </w:rPr>
        <w:t>:</w:t>
      </w:r>
      <w:r w:rsidRPr="00AF650E">
        <w:rPr>
          <w:lang w:val="es-ES_tradnl"/>
        </w:rPr>
        <w:tab/>
        <w:t xml:space="preserve">90 bloques DCT verticales × 60 bloques DCT horizontales = </w:t>
      </w:r>
      <w:r w:rsidRPr="00AF650E">
        <w:rPr>
          <w:lang w:val="es-ES_tradnl" w:eastAsia="ja-JP"/>
        </w:rPr>
        <w:t xml:space="preserve">  </w:t>
      </w:r>
      <w:r w:rsidRPr="00AF650E">
        <w:rPr>
          <w:lang w:val="es-ES_tradnl"/>
        </w:rPr>
        <w:t>5 400 bloques DCT</w:t>
      </w:r>
    </w:p>
    <w:p w:rsidR="00282F1D" w:rsidRPr="00AF650E" w:rsidRDefault="00282F1D" w:rsidP="00282F1D">
      <w:pPr>
        <w:pStyle w:val="enumlev1"/>
        <w:rPr>
          <w:lang w:val="es-ES_tradnl"/>
        </w:rPr>
      </w:pPr>
      <w:r w:rsidRPr="00AF650E">
        <w:rPr>
          <w:lang w:val="es-ES_tradnl"/>
        </w:rPr>
        <w:tab/>
        <w:t>C</w:t>
      </w:r>
      <w:r w:rsidRPr="00AF650E">
        <w:rPr>
          <w:vertAlign w:val="subscript"/>
          <w:lang w:val="es-ES_tradnl" w:eastAsia="ja-JP"/>
        </w:rPr>
        <w:t>B</w:t>
      </w:r>
      <w:r w:rsidRPr="00AF650E">
        <w:rPr>
          <w:lang w:val="es-ES_tradnl"/>
        </w:rPr>
        <w:t>:</w:t>
      </w:r>
      <w:r w:rsidRPr="00AF650E">
        <w:rPr>
          <w:lang w:val="es-ES_tradnl"/>
        </w:rPr>
        <w:tab/>
        <w:t xml:space="preserve">90 bloques DCT verticales × 60 bloques DCT horizontales = </w:t>
      </w:r>
      <w:r w:rsidRPr="00AF650E">
        <w:rPr>
          <w:lang w:val="es-ES_tradnl" w:eastAsia="ja-JP"/>
        </w:rPr>
        <w:t xml:space="preserve">  </w:t>
      </w:r>
      <w:r w:rsidRPr="00AF650E">
        <w:rPr>
          <w:lang w:val="es-ES_tradnl"/>
        </w:rPr>
        <w:t>5 400 bloques DCT.</w:t>
      </w:r>
    </w:p>
    <w:p w:rsidR="00282F1D" w:rsidRPr="00AF650E" w:rsidRDefault="00282F1D" w:rsidP="00282F1D">
      <w:pPr>
        <w:pStyle w:val="Heading3"/>
        <w:rPr>
          <w:lang w:val="es-ES_tradnl"/>
        </w:rPr>
      </w:pPr>
      <w:r w:rsidRPr="00AF650E">
        <w:rPr>
          <w:lang w:val="es-ES_tradnl"/>
        </w:rPr>
        <w:t>4.1.3</w:t>
      </w:r>
      <w:r w:rsidRPr="00AF650E">
        <w:rPr>
          <w:lang w:val="es-ES_tradnl"/>
        </w:rPr>
        <w:tab/>
        <w:t xml:space="preserve">Macrobloque </w:t>
      </w:r>
    </w:p>
    <w:p w:rsidR="00282F1D" w:rsidRPr="00AF650E" w:rsidRDefault="00282F1D" w:rsidP="00282F1D">
      <w:pPr>
        <w:rPr>
          <w:lang w:val="es-ES_tradnl"/>
        </w:rPr>
      </w:pPr>
      <w:r w:rsidRPr="00AF650E">
        <w:rPr>
          <w:lang w:val="es-ES_tradnl"/>
        </w:rPr>
        <w:t>Cada macrobloque consta de ocho bloques DCT. La Fig. 18 representa la corresponde al sistema de 1 920</w:t>
      </w:r>
      <w:r w:rsidRPr="00AF650E">
        <w:rPr>
          <w:sz w:val="22"/>
          <w:szCs w:val="22"/>
          <w:lang w:val="es-ES_tradnl"/>
        </w:rPr>
        <w:t> × </w:t>
      </w:r>
      <w:r w:rsidRPr="00AF650E">
        <w:rPr>
          <w:lang w:val="es-ES_tradnl"/>
        </w:rPr>
        <w:t>1 080 líneas y la Fig. 19 al sistema de 1 280</w:t>
      </w:r>
      <w:r w:rsidRPr="00AF650E">
        <w:rPr>
          <w:sz w:val="22"/>
          <w:szCs w:val="22"/>
          <w:lang w:val="es-ES_tradnl"/>
        </w:rPr>
        <w:t> × </w:t>
      </w:r>
      <w:r w:rsidRPr="00AF650E">
        <w:rPr>
          <w:lang w:val="es-ES_tradnl"/>
        </w:rPr>
        <w:t>720 líneas.</w:t>
      </w:r>
    </w:p>
    <w:p w:rsidR="00282F1D" w:rsidRPr="00AF650E" w:rsidRDefault="00282F1D" w:rsidP="00282F1D">
      <w:pPr>
        <w:pStyle w:val="Heading4"/>
        <w:rPr>
          <w:lang w:val="es-ES_tradnl"/>
        </w:rPr>
      </w:pPr>
      <w:r w:rsidRPr="00AF650E">
        <w:rPr>
          <w:lang w:val="es-ES_tradnl"/>
        </w:rPr>
        <w:t xml:space="preserve">4.1.3.1 </w:t>
      </w:r>
      <w:r w:rsidRPr="00AF650E">
        <w:rPr>
          <w:lang w:val="es-ES_tradnl"/>
        </w:rPr>
        <w:tab/>
        <w:t>Estructuración el macrobloque</w:t>
      </w:r>
    </w:p>
    <w:p w:rsidR="00282F1D" w:rsidRPr="00AF650E" w:rsidRDefault="00282F1D" w:rsidP="00282F1D">
      <w:pPr>
        <w:pStyle w:val="Headingb"/>
        <w:rPr>
          <w:lang w:val="es-ES_tradnl"/>
        </w:rPr>
      </w:pPr>
      <w:r w:rsidRPr="00AF650E">
        <w:rPr>
          <w:lang w:val="es-ES_tradnl"/>
        </w:rPr>
        <w:t>Sistema 1 920</w:t>
      </w:r>
      <w:r w:rsidRPr="00AF650E">
        <w:rPr>
          <w:sz w:val="22"/>
          <w:szCs w:val="22"/>
          <w:lang w:val="es-ES_tradnl"/>
        </w:rPr>
        <w:t> × </w:t>
      </w:r>
      <w:r w:rsidRPr="00AF650E">
        <w:rPr>
          <w:lang w:val="es-ES_tradnl"/>
        </w:rPr>
        <w:t xml:space="preserve">1 080/60/I </w:t>
      </w:r>
    </w:p>
    <w:p w:rsidR="00282F1D" w:rsidRPr="00AF650E" w:rsidRDefault="00282F1D" w:rsidP="00282F1D">
      <w:pPr>
        <w:rPr>
          <w:lang w:val="es-ES_tradnl"/>
        </w:rPr>
      </w:pPr>
      <w:r w:rsidRPr="00AF650E">
        <w:rPr>
          <w:lang w:val="es-ES_tradnl"/>
        </w:rPr>
        <w:t>La configuración de un macrobloque en cada cuadro de vídeo se realiza aplicando los dos pasos siguientes:</w:t>
      </w:r>
    </w:p>
    <w:p w:rsidR="00282F1D" w:rsidRPr="00AF650E" w:rsidRDefault="00282F1D" w:rsidP="00282F1D">
      <w:pPr>
        <w:pStyle w:val="Headingi"/>
        <w:rPr>
          <w:lang w:val="es-ES_tradnl"/>
        </w:rPr>
      </w:pPr>
      <w:r w:rsidRPr="00AF650E">
        <w:rPr>
          <w:lang w:val="es-ES_tradnl"/>
        </w:rPr>
        <w:t>Paso 1:  Estructuración  de macrobloques</w:t>
      </w:r>
    </w:p>
    <w:p w:rsidR="00282F1D" w:rsidRPr="00AF650E" w:rsidRDefault="00282F1D" w:rsidP="0038692E">
      <w:pPr>
        <w:rPr>
          <w:lang w:val="es-ES_tradnl"/>
        </w:rPr>
      </w:pPr>
      <w:r w:rsidRPr="00AF650E">
        <w:rPr>
          <w:lang w:val="es-ES_tradnl"/>
        </w:rPr>
        <w:t>Los píxeles de cada cuadro de vídeo se dividirán en 5 400 macrobloques</w:t>
      </w:r>
      <w:r w:rsidR="009E0785">
        <w:rPr>
          <w:lang w:val="es-ES_tradnl"/>
        </w:rPr>
        <w:t xml:space="preserve"> como se muestra en la Fig. 20.</w:t>
      </w:r>
    </w:p>
    <w:p w:rsidR="00282F1D" w:rsidRPr="00AF650E" w:rsidRDefault="00282F1D" w:rsidP="00282F1D">
      <w:pPr>
        <w:rPr>
          <w:lang w:val="es-ES_tradnl"/>
        </w:rPr>
      </w:pPr>
      <w:r w:rsidRPr="00AF650E">
        <w:rPr>
          <w:lang w:val="es-ES_tradnl"/>
        </w:rPr>
        <w:lastRenderedPageBreak/>
        <w:t>Cada macrobloque, excepto los macrobloques inferiores, constará de cuadro bloques DCT de la señal Y adyacentes en sentido horizontal y vertical, dos bloques DCT de la señal C</w:t>
      </w:r>
      <w:r w:rsidRPr="00AF650E">
        <w:rPr>
          <w:vertAlign w:val="subscript"/>
          <w:lang w:val="es-ES_tradnl"/>
        </w:rPr>
        <w:t>R</w:t>
      </w:r>
      <w:r w:rsidRPr="00AF650E">
        <w:rPr>
          <w:lang w:val="es-ES_tradnl"/>
        </w:rPr>
        <w:t xml:space="preserve"> adyacentes en sentido vertical y dos bloques  DCT de la señal C</w:t>
      </w:r>
      <w:r w:rsidRPr="00AF650E">
        <w:rPr>
          <w:vertAlign w:val="subscript"/>
          <w:lang w:val="es-ES_tradnl"/>
        </w:rPr>
        <w:t>B</w:t>
      </w:r>
      <w:r w:rsidRPr="00AF650E">
        <w:rPr>
          <w:lang w:val="es-ES_tradnl"/>
        </w:rPr>
        <w:t xml:space="preserve"> adyacentes en sentido vertical;</w:t>
      </w:r>
    </w:p>
    <w:p w:rsidR="00282F1D" w:rsidRPr="00AF650E" w:rsidRDefault="00282F1D" w:rsidP="00282F1D">
      <w:pPr>
        <w:rPr>
          <w:lang w:val="es-ES_tradnl"/>
        </w:rPr>
      </w:pPr>
      <w:r w:rsidRPr="00AF650E">
        <w:rPr>
          <w:lang w:val="es-ES_tradnl"/>
        </w:rPr>
        <w:tab/>
        <w:t>donde, 67 macrobloques verticales × 80 macrobloques horizontales = 5 360 macrobloques</w:t>
      </w:r>
      <w:r w:rsidR="00971FB9">
        <w:rPr>
          <w:lang w:val="es-ES_tradnl"/>
        </w:rPr>
        <w:t>.</w:t>
      </w:r>
    </w:p>
    <w:p w:rsidR="00282F1D" w:rsidRPr="00AF650E" w:rsidRDefault="00282F1D" w:rsidP="00282F1D">
      <w:pPr>
        <w:rPr>
          <w:lang w:val="es-ES_tradnl"/>
        </w:rPr>
      </w:pPr>
      <w:r w:rsidRPr="00AF650E">
        <w:rPr>
          <w:lang w:val="es-ES_tradnl"/>
        </w:rPr>
        <w:t>Cada macrobloque inferior constará de cuatro bloques DCT de la señal Y adyacentes en sentido horizontal, dos bloques DCT de la señal C</w:t>
      </w:r>
      <w:r w:rsidRPr="00AF650E">
        <w:rPr>
          <w:vertAlign w:val="subscript"/>
          <w:lang w:val="es-ES_tradnl"/>
        </w:rPr>
        <w:t>R</w:t>
      </w:r>
      <w:r w:rsidRPr="00AF650E">
        <w:rPr>
          <w:lang w:val="es-ES_tradnl"/>
        </w:rPr>
        <w:t xml:space="preserve"> adyacentes en sentido horizontal y dos bloques DCT de la señal C</w:t>
      </w:r>
      <w:r w:rsidRPr="00AF650E">
        <w:rPr>
          <w:vertAlign w:val="subscript"/>
          <w:lang w:val="es-ES_tradnl"/>
        </w:rPr>
        <w:t>B</w:t>
      </w:r>
      <w:r w:rsidRPr="00AF650E">
        <w:rPr>
          <w:lang w:val="es-ES_tradnl"/>
        </w:rPr>
        <w:t xml:space="preserve"> adyacentes en sentido horizontal;</w:t>
      </w:r>
    </w:p>
    <w:p w:rsidR="00282F1D" w:rsidRPr="00AF650E" w:rsidRDefault="00282F1D" w:rsidP="00282F1D">
      <w:pPr>
        <w:rPr>
          <w:lang w:val="es-ES_tradnl"/>
        </w:rPr>
      </w:pPr>
      <w:r w:rsidRPr="00AF650E">
        <w:rPr>
          <w:lang w:val="es-ES_tradnl"/>
        </w:rPr>
        <w:tab/>
        <w:t>donde, 1 macrobloque vertical × 40 macrobloques horizontales = 40 macrobloques</w:t>
      </w:r>
      <w:r w:rsidR="00971FB9">
        <w:rPr>
          <w:lang w:val="es-ES_tradnl"/>
        </w:rPr>
        <w:t>.</w:t>
      </w:r>
    </w:p>
    <w:p w:rsidR="00282F1D" w:rsidRPr="00AF650E" w:rsidRDefault="00282F1D" w:rsidP="00971FB9">
      <w:pPr>
        <w:pStyle w:val="Headingi"/>
        <w:rPr>
          <w:lang w:val="es-ES_tradnl"/>
        </w:rPr>
      </w:pPr>
      <w:r w:rsidRPr="00AF650E">
        <w:rPr>
          <w:lang w:val="es-ES_tradnl"/>
        </w:rPr>
        <w:t>Paso 2: Reestructuración de macrobloques</w:t>
      </w:r>
    </w:p>
    <w:p w:rsidR="00282F1D" w:rsidRPr="00AF650E" w:rsidRDefault="00282F1D" w:rsidP="00282F1D">
      <w:pPr>
        <w:rPr>
          <w:lang w:val="es-ES_tradnl"/>
        </w:rPr>
      </w:pPr>
      <w:r w:rsidRPr="00AF650E">
        <w:rPr>
          <w:lang w:val="es-ES_tradnl"/>
        </w:rPr>
        <w:t>Tal como se representa en la Fig. 20,  se estructurarán conjuntos de 40 macrobloques denominados A0 a A7 y conjuntos de 30 macrobloques denominados A8 a A15.</w:t>
      </w:r>
    </w:p>
    <w:p w:rsidR="00282F1D" w:rsidRPr="00AF650E" w:rsidRDefault="00282F1D" w:rsidP="00282F1D">
      <w:pPr>
        <w:rPr>
          <w:lang w:val="es-ES_tradnl"/>
        </w:rPr>
      </w:pPr>
      <w:r w:rsidRPr="00AF650E">
        <w:rPr>
          <w:lang w:val="es-ES_tradnl"/>
        </w:rPr>
        <w:t>Se estructurarán 40 macrobloques en A16 en 4 macrobloques verticales × 10 macrobloques horizontales en B16 respectivamente, tal como se muestra en la Fig. 20;</w:t>
      </w:r>
    </w:p>
    <w:p w:rsidR="00282F1D" w:rsidRPr="00AF650E" w:rsidRDefault="00282F1D" w:rsidP="00282F1D">
      <w:pPr>
        <w:rPr>
          <w:lang w:val="es-ES_tradnl"/>
        </w:rPr>
      </w:pPr>
      <w:r w:rsidRPr="00AF650E">
        <w:rPr>
          <w:lang w:val="es-ES_tradnl"/>
        </w:rPr>
        <w:tab/>
        <w:t>donde, 60 macrobloques verticales × 90 macrobloques horizontales = 5 400 macrobloques</w:t>
      </w:r>
      <w:r w:rsidR="00971FB9">
        <w:rPr>
          <w:lang w:val="es-ES_tradnl"/>
        </w:rPr>
        <w:t>.</w:t>
      </w:r>
    </w:p>
    <w:p w:rsidR="00282F1D" w:rsidRPr="00AF650E" w:rsidRDefault="00282F1D" w:rsidP="00282F1D">
      <w:pPr>
        <w:pStyle w:val="Headingb"/>
        <w:rPr>
          <w:lang w:val="es-ES_tradnl"/>
        </w:rPr>
      </w:pPr>
      <w:r w:rsidRPr="00AF650E">
        <w:rPr>
          <w:lang w:val="es-ES_tradnl"/>
        </w:rPr>
        <w:t>Sistema 1 920</w:t>
      </w:r>
      <w:r w:rsidRPr="00AF650E">
        <w:rPr>
          <w:sz w:val="22"/>
          <w:szCs w:val="22"/>
          <w:lang w:val="es-ES_tradnl"/>
        </w:rPr>
        <w:t> × </w:t>
      </w:r>
      <w:r w:rsidRPr="00AF650E">
        <w:rPr>
          <w:lang w:val="es-ES_tradnl"/>
        </w:rPr>
        <w:t xml:space="preserve">1 080/50/I </w:t>
      </w:r>
    </w:p>
    <w:p w:rsidR="00282F1D" w:rsidRPr="00AF650E" w:rsidRDefault="00282F1D" w:rsidP="00282F1D">
      <w:pPr>
        <w:rPr>
          <w:lang w:val="es-ES_tradnl"/>
        </w:rPr>
      </w:pPr>
      <w:r w:rsidRPr="00AF650E">
        <w:rPr>
          <w:lang w:val="es-ES_tradnl"/>
        </w:rPr>
        <w:t>La configuración de un macrobloque en cada cuadro de vídeo se realiza de conformidad con los dos pasos siguientes:</w:t>
      </w:r>
    </w:p>
    <w:p w:rsidR="00282F1D" w:rsidRPr="00AF650E" w:rsidRDefault="00282F1D" w:rsidP="00282F1D">
      <w:pPr>
        <w:pStyle w:val="Headingi"/>
        <w:rPr>
          <w:lang w:val="es-ES_tradnl"/>
        </w:rPr>
      </w:pPr>
      <w:r w:rsidRPr="00AF650E">
        <w:rPr>
          <w:lang w:val="es-ES_tradnl"/>
        </w:rPr>
        <w:t>Paso 1:  Estructuración  de macrobloques</w:t>
      </w:r>
    </w:p>
    <w:p w:rsidR="00282F1D" w:rsidRPr="00AF650E" w:rsidRDefault="00282F1D" w:rsidP="00282F1D">
      <w:pPr>
        <w:rPr>
          <w:lang w:val="es-ES_tradnl"/>
        </w:rPr>
      </w:pPr>
      <w:r w:rsidRPr="00AF650E">
        <w:rPr>
          <w:lang w:val="es-ES_tradnl"/>
        </w:rPr>
        <w:t xml:space="preserve">Los píxeles de cada cuadro de vídeo se dividirán en 6 075 macrobloques, tal como se representa en la Fig. 21. </w:t>
      </w:r>
    </w:p>
    <w:p w:rsidR="00282F1D" w:rsidRPr="00AF650E" w:rsidRDefault="00282F1D" w:rsidP="00282F1D">
      <w:pPr>
        <w:rPr>
          <w:lang w:val="es-ES_tradnl"/>
        </w:rPr>
      </w:pPr>
      <w:r w:rsidRPr="00AF650E">
        <w:rPr>
          <w:lang w:val="es-ES_tradnl"/>
        </w:rPr>
        <w:t>Cada macrobloque, excepto los macrobloques inferiores, constará de cuadro bloques DCT de la señal Y adyacentes en sentido horizontal y vertical, dos bloques DCT de la señal C</w:t>
      </w:r>
      <w:r w:rsidRPr="00AF650E">
        <w:rPr>
          <w:vertAlign w:val="subscript"/>
          <w:lang w:val="es-ES_tradnl"/>
        </w:rPr>
        <w:t>R</w:t>
      </w:r>
      <w:r w:rsidRPr="00AF650E">
        <w:rPr>
          <w:lang w:val="es-ES_tradnl"/>
        </w:rPr>
        <w:t xml:space="preserve"> adyacentes en sentido vertical y dos bloques  DCT de la señal C</w:t>
      </w:r>
      <w:r w:rsidRPr="00AF650E">
        <w:rPr>
          <w:vertAlign w:val="subscript"/>
          <w:lang w:val="es-ES_tradnl"/>
        </w:rPr>
        <w:t>B</w:t>
      </w:r>
      <w:r w:rsidRPr="00AF650E">
        <w:rPr>
          <w:lang w:val="es-ES_tradnl"/>
        </w:rPr>
        <w:t xml:space="preserve"> adyacentes en sentido vertical;</w:t>
      </w:r>
    </w:p>
    <w:p w:rsidR="00282F1D" w:rsidRPr="00AF650E" w:rsidRDefault="00282F1D" w:rsidP="00282F1D">
      <w:pPr>
        <w:rPr>
          <w:lang w:val="es-ES_tradnl"/>
        </w:rPr>
      </w:pPr>
      <w:r w:rsidRPr="00AF650E">
        <w:rPr>
          <w:lang w:val="es-ES_tradnl"/>
        </w:rPr>
        <w:tab/>
        <w:t>donde, 67 macrobloques verticales × 90 macrobloques horizontales = 6 030 macrobloques</w:t>
      </w:r>
      <w:r w:rsidR="00971FB9">
        <w:rPr>
          <w:lang w:val="es-ES_tradnl"/>
        </w:rPr>
        <w:t>.</w:t>
      </w:r>
    </w:p>
    <w:p w:rsidR="00282F1D" w:rsidRPr="00AF650E" w:rsidRDefault="00282F1D" w:rsidP="00282F1D">
      <w:pPr>
        <w:rPr>
          <w:lang w:val="es-ES_tradnl"/>
        </w:rPr>
      </w:pPr>
      <w:r w:rsidRPr="00AF650E">
        <w:rPr>
          <w:lang w:val="es-ES_tradnl"/>
        </w:rPr>
        <w:t>Cada macrobloque inferior constará de cuatro bloques DCT de la señal Y adyacentes en sentido horizontal, dos bloques DCT de la señal C</w:t>
      </w:r>
      <w:r w:rsidRPr="00AF650E">
        <w:rPr>
          <w:vertAlign w:val="subscript"/>
          <w:lang w:val="es-ES_tradnl"/>
        </w:rPr>
        <w:t>R</w:t>
      </w:r>
      <w:r w:rsidRPr="00AF650E">
        <w:rPr>
          <w:lang w:val="es-ES_tradnl"/>
        </w:rPr>
        <w:t xml:space="preserve"> adyacentes en sentido horizontal y dos bloques DCT de la señal C</w:t>
      </w:r>
      <w:r w:rsidRPr="00AF650E">
        <w:rPr>
          <w:vertAlign w:val="subscript"/>
          <w:lang w:val="es-ES_tradnl"/>
        </w:rPr>
        <w:t>B</w:t>
      </w:r>
      <w:r w:rsidRPr="00AF650E">
        <w:rPr>
          <w:lang w:val="es-ES_tradnl"/>
        </w:rPr>
        <w:t xml:space="preserve"> adyacentes en sentido horizontal;</w:t>
      </w:r>
    </w:p>
    <w:p w:rsidR="00282F1D" w:rsidRPr="00AF650E" w:rsidRDefault="00282F1D" w:rsidP="00282F1D">
      <w:pPr>
        <w:rPr>
          <w:lang w:val="es-ES_tradnl"/>
        </w:rPr>
      </w:pPr>
      <w:r w:rsidRPr="00AF650E">
        <w:rPr>
          <w:lang w:val="es-ES_tradnl"/>
        </w:rPr>
        <w:tab/>
        <w:t>donde, 1 macrobloque vertical × 45 macrobloques horizontales = 45 macrobloques</w:t>
      </w:r>
      <w:r w:rsidR="00971FB9">
        <w:rPr>
          <w:lang w:val="es-ES_tradnl"/>
        </w:rPr>
        <w:t>.</w:t>
      </w:r>
    </w:p>
    <w:p w:rsidR="00282F1D" w:rsidRPr="00AF650E" w:rsidRDefault="00282F1D" w:rsidP="00282F1D">
      <w:pPr>
        <w:pStyle w:val="Headingi"/>
        <w:rPr>
          <w:lang w:val="es-ES_tradnl"/>
        </w:rPr>
      </w:pPr>
      <w:r w:rsidRPr="00AF650E">
        <w:rPr>
          <w:lang w:val="es-ES_tradnl"/>
        </w:rPr>
        <w:t xml:space="preserve">Paso 2: Reestructuración de macrobloques </w:t>
      </w:r>
    </w:p>
    <w:p w:rsidR="00282F1D" w:rsidRPr="00AF650E" w:rsidRDefault="00282F1D" w:rsidP="00282F1D">
      <w:pPr>
        <w:rPr>
          <w:lang w:val="es-ES_tradnl"/>
        </w:rPr>
      </w:pPr>
      <w:r w:rsidRPr="00AF650E">
        <w:rPr>
          <w:lang w:val="es-ES_tradnl"/>
        </w:rPr>
        <w:t>Los macrobloques se dividirán en una unidad principal y una unidad de borde. La unidad de borde contendrá los macrobloques superiores en A0 y los macrobloques inferiores en A1, tal como se representa en la Fig. 21. La unidad principal contendrá los bloques restantes;</w:t>
      </w:r>
    </w:p>
    <w:p w:rsidR="00282F1D" w:rsidRPr="00AF650E" w:rsidRDefault="00282F1D" w:rsidP="00282F1D">
      <w:pPr>
        <w:rPr>
          <w:lang w:val="es-ES_tradnl"/>
        </w:rPr>
      </w:pPr>
      <w:r w:rsidRPr="00AF650E">
        <w:rPr>
          <w:lang w:val="es-ES_tradnl"/>
        </w:rPr>
        <w:tab/>
        <w:t>donde,</w:t>
      </w:r>
    </w:p>
    <w:p w:rsidR="00282F1D" w:rsidRPr="00AF650E" w:rsidRDefault="00282F1D" w:rsidP="00971FB9">
      <w:pPr>
        <w:pStyle w:val="enumlev2"/>
        <w:rPr>
          <w:lang w:val="es-ES_tradnl"/>
        </w:rPr>
      </w:pPr>
      <w:r w:rsidRPr="00AF650E">
        <w:rPr>
          <w:lang w:val="es-ES_tradnl"/>
        </w:rPr>
        <w:tab/>
        <w:t>unidad principal: 66 macrobloques verticales × 90 macrobloques ho</w:t>
      </w:r>
      <w:r w:rsidR="00971FB9">
        <w:rPr>
          <w:lang w:val="es-ES_tradnl"/>
        </w:rPr>
        <w:t>rizontales = 5 940 macrobloques,</w:t>
      </w:r>
    </w:p>
    <w:p w:rsidR="00282F1D" w:rsidRPr="00AF650E" w:rsidRDefault="00282F1D" w:rsidP="00971FB9">
      <w:pPr>
        <w:pStyle w:val="enumlev2"/>
        <w:rPr>
          <w:lang w:val="es-ES_tradnl"/>
        </w:rPr>
      </w:pPr>
      <w:r w:rsidRPr="00AF650E">
        <w:rPr>
          <w:lang w:val="es-ES_tradnl"/>
        </w:rPr>
        <w:tab/>
        <w:t>unidad en el borde: 1 macrobloque vertical</w:t>
      </w:r>
      <w:r w:rsidR="00971FB9">
        <w:rPr>
          <w:lang w:val="es-ES_tradnl"/>
        </w:rPr>
        <w:t> </w:t>
      </w:r>
      <w:r w:rsidRPr="00AF650E">
        <w:rPr>
          <w:lang w:val="es-ES_tradnl"/>
        </w:rPr>
        <w:t>× 135 macrobloques horizontales = 135</w:t>
      </w:r>
      <w:r w:rsidR="00971FB9">
        <w:rPr>
          <w:lang w:val="es-ES_tradnl"/>
        </w:rPr>
        <w:t> </w:t>
      </w:r>
      <w:r w:rsidRPr="00AF650E">
        <w:rPr>
          <w:lang w:val="es-ES_tradnl"/>
        </w:rPr>
        <w:t>macrobloques.</w:t>
      </w:r>
    </w:p>
    <w:p w:rsidR="00282F1D" w:rsidRPr="00AF650E" w:rsidRDefault="00282F1D" w:rsidP="00282F1D">
      <w:pPr>
        <w:pStyle w:val="Headingb"/>
        <w:rPr>
          <w:lang w:val="es-ES_tradnl"/>
        </w:rPr>
      </w:pPr>
      <w:r w:rsidRPr="00AF650E">
        <w:rPr>
          <w:lang w:val="es-ES_tradnl"/>
        </w:rPr>
        <w:t>Sistemas 1 280</w:t>
      </w:r>
      <w:r w:rsidRPr="00AF650E">
        <w:rPr>
          <w:sz w:val="22"/>
          <w:szCs w:val="22"/>
          <w:lang w:val="es-ES_tradnl"/>
        </w:rPr>
        <w:t> × </w:t>
      </w:r>
      <w:r w:rsidRPr="00AF650E">
        <w:rPr>
          <w:lang w:val="es-ES_tradnl"/>
        </w:rPr>
        <w:t xml:space="preserve">720/60/P </w:t>
      </w:r>
      <w:r w:rsidRPr="00AF650E">
        <w:rPr>
          <w:lang w:val="es-ES_tradnl" w:eastAsia="ja-JP"/>
        </w:rPr>
        <w:t>y 1</w:t>
      </w:r>
      <w:r w:rsidRPr="00AF650E">
        <w:rPr>
          <w:lang w:val="es-ES_tradnl"/>
        </w:rPr>
        <w:t> </w:t>
      </w:r>
      <w:r w:rsidRPr="00AF650E">
        <w:rPr>
          <w:lang w:val="es-ES_tradnl" w:eastAsia="ja-JP"/>
        </w:rPr>
        <w:t>280</w:t>
      </w:r>
      <w:r w:rsidRPr="00AF650E">
        <w:rPr>
          <w:sz w:val="22"/>
          <w:szCs w:val="22"/>
          <w:lang w:val="es-ES_tradnl"/>
        </w:rPr>
        <w:t> × </w:t>
      </w:r>
      <w:r w:rsidRPr="00AF650E">
        <w:rPr>
          <w:lang w:val="es-ES_tradnl" w:eastAsia="ja-JP"/>
        </w:rPr>
        <w:t xml:space="preserve">720/50/P </w:t>
      </w:r>
    </w:p>
    <w:p w:rsidR="00282F1D" w:rsidRPr="00AF650E" w:rsidRDefault="00282F1D" w:rsidP="00282F1D">
      <w:pPr>
        <w:rPr>
          <w:lang w:val="es-ES_tradnl"/>
        </w:rPr>
      </w:pPr>
      <w:r w:rsidRPr="00AF650E">
        <w:rPr>
          <w:lang w:val="es-ES_tradnl"/>
        </w:rPr>
        <w:t>Los píxeles de cada cuadro de vídeo se dividirán en 2 700 macrobloques, tal como se muestra en la Fig. 22;</w:t>
      </w:r>
    </w:p>
    <w:p w:rsidR="00282F1D" w:rsidRPr="00AF650E" w:rsidRDefault="00282F1D" w:rsidP="00282F1D">
      <w:pPr>
        <w:rPr>
          <w:lang w:val="es-ES_tradnl" w:eastAsia="ja-JP"/>
        </w:rPr>
      </w:pPr>
      <w:r w:rsidRPr="00AF650E">
        <w:rPr>
          <w:lang w:val="es-ES_tradnl"/>
        </w:rPr>
        <w:tab/>
        <w:t>donde, 45 macrobloques verticales × 60 macrobloques horizontales = 2 700 macrobloques.</w:t>
      </w:r>
    </w:p>
    <w:p w:rsidR="00282F1D" w:rsidRPr="00AF650E" w:rsidRDefault="00282F1D" w:rsidP="00282F1D">
      <w:pPr>
        <w:pStyle w:val="Heading4"/>
        <w:rPr>
          <w:lang w:val="es-ES_tradnl"/>
        </w:rPr>
      </w:pPr>
      <w:r w:rsidRPr="00AF650E">
        <w:rPr>
          <w:lang w:val="es-ES_tradnl"/>
        </w:rPr>
        <w:lastRenderedPageBreak/>
        <w:t xml:space="preserve">4.1.3.2 </w:t>
      </w:r>
      <w:r w:rsidRPr="00AF650E">
        <w:rPr>
          <w:lang w:val="es-ES_tradnl"/>
        </w:rPr>
        <w:tab/>
        <w:t xml:space="preserve">Bloques divididos </w:t>
      </w:r>
    </w:p>
    <w:p w:rsidR="00282F1D" w:rsidRPr="00AF650E" w:rsidRDefault="00282F1D" w:rsidP="00282F1D">
      <w:pPr>
        <w:pStyle w:val="Headingb"/>
        <w:rPr>
          <w:lang w:val="es-ES_tradnl"/>
        </w:rPr>
      </w:pPr>
      <w:r w:rsidRPr="00AF650E">
        <w:rPr>
          <w:lang w:val="es-ES_tradnl"/>
        </w:rPr>
        <w:t>Sistema 1 920</w:t>
      </w:r>
      <w:r w:rsidRPr="00AF650E">
        <w:rPr>
          <w:sz w:val="22"/>
          <w:szCs w:val="22"/>
          <w:lang w:val="es-ES_tradnl"/>
        </w:rPr>
        <w:t> × </w:t>
      </w:r>
      <w:r w:rsidRPr="00AF650E">
        <w:rPr>
          <w:lang w:val="es-ES_tradnl"/>
        </w:rPr>
        <w:t xml:space="preserve">1 080/60/I </w:t>
      </w:r>
    </w:p>
    <w:p w:rsidR="00282F1D" w:rsidRPr="00AF650E" w:rsidRDefault="00282F1D" w:rsidP="00282F1D">
      <w:pPr>
        <w:rPr>
          <w:lang w:val="es-ES_tradnl"/>
        </w:rPr>
      </w:pPr>
      <w:r w:rsidRPr="00AF650E">
        <w:rPr>
          <w:lang w:val="es-ES_tradnl"/>
        </w:rPr>
        <w:t>Los macrobloques de cada cuadro de vídeo se dividirán en semibloques, tal como se muestra en la Fig. 23. Cada semibloque H constará de nueve macrobloques en sentido horizontal y un macrobloque en sentido vertical.</w:t>
      </w:r>
    </w:p>
    <w:p w:rsidR="00282F1D" w:rsidRPr="00AF650E" w:rsidRDefault="00282F1D" w:rsidP="00282F1D">
      <w:pPr>
        <w:keepNext/>
        <w:rPr>
          <w:lang w:val="es-ES_tradnl"/>
        </w:rPr>
      </w:pPr>
      <w:r w:rsidRPr="00AF650E">
        <w:rPr>
          <w:lang w:val="es-ES_tradnl"/>
        </w:rPr>
        <w:t>Los semibloques H se distribuirán entre los bloques divididos de la forma siguiente:</w:t>
      </w:r>
    </w:p>
    <w:p w:rsidR="00282F1D" w:rsidRPr="00AF650E" w:rsidRDefault="00282F1D" w:rsidP="00282F1D">
      <w:pPr>
        <w:keepNext/>
        <w:rPr>
          <w:lang w:val="es-ES_tradnl"/>
        </w:rPr>
      </w:pPr>
      <w:r w:rsidRPr="00AF650E">
        <w:rPr>
          <w:lang w:val="es-ES_tradnl"/>
        </w:rPr>
        <w:t>Bloques divididos:</w:t>
      </w:r>
      <w:r w:rsidRPr="00AF650E">
        <w:rPr>
          <w:lang w:val="es-ES_tradnl"/>
        </w:rPr>
        <w:tab/>
        <w:t>h=0 : H 2m,2n</w:t>
      </w:r>
    </w:p>
    <w:p w:rsidR="00282F1D" w:rsidRPr="00160A34" w:rsidRDefault="00282F1D" w:rsidP="00BE56C0">
      <w:pPr>
        <w:pStyle w:val="enumlev1"/>
        <w:rPr>
          <w:lang w:val="en-US"/>
        </w:rPr>
      </w:pPr>
      <w:r w:rsidRPr="00AF650E">
        <w:rPr>
          <w:b/>
          <w:lang w:val="es-ES_tradnl"/>
        </w:rPr>
        <w:tab/>
      </w:r>
      <w:r w:rsidRPr="00AF650E">
        <w:rPr>
          <w:b/>
          <w:lang w:val="es-ES_tradnl"/>
        </w:rPr>
        <w:tab/>
      </w:r>
      <w:r w:rsidRPr="00AF650E">
        <w:rPr>
          <w:b/>
          <w:lang w:val="es-ES_tradnl"/>
        </w:rPr>
        <w:tab/>
      </w:r>
      <w:r w:rsidRPr="00AF650E">
        <w:rPr>
          <w:b/>
          <w:lang w:val="es-ES_tradnl"/>
        </w:rPr>
        <w:tab/>
      </w:r>
      <w:r w:rsidRPr="00160A34">
        <w:rPr>
          <w:lang w:val="en-US"/>
        </w:rPr>
        <w:t>h=1 : H 2m,2n+1</w:t>
      </w:r>
    </w:p>
    <w:p w:rsidR="00282F1D" w:rsidRPr="00160A34" w:rsidRDefault="00282F1D" w:rsidP="00BE56C0">
      <w:pPr>
        <w:pStyle w:val="enumlev1"/>
        <w:rPr>
          <w:lang w:val="en-US"/>
        </w:rPr>
      </w:pPr>
      <w:r w:rsidRPr="00160A34">
        <w:rPr>
          <w:b/>
          <w:lang w:val="en-US"/>
        </w:rPr>
        <w:tab/>
      </w:r>
      <w:r w:rsidRPr="00160A34">
        <w:rPr>
          <w:b/>
          <w:lang w:val="en-US"/>
        </w:rPr>
        <w:tab/>
      </w:r>
      <w:r w:rsidRPr="00160A34">
        <w:rPr>
          <w:b/>
          <w:lang w:val="en-US"/>
        </w:rPr>
        <w:tab/>
      </w:r>
      <w:r w:rsidRPr="00160A34">
        <w:rPr>
          <w:b/>
          <w:lang w:val="en-US"/>
        </w:rPr>
        <w:tab/>
      </w:r>
      <w:r w:rsidRPr="00160A34">
        <w:rPr>
          <w:lang w:val="en-US"/>
        </w:rPr>
        <w:t>h=2 : H 2m+1,2n</w:t>
      </w:r>
    </w:p>
    <w:p w:rsidR="00282F1D" w:rsidRPr="00160A34" w:rsidRDefault="00282F1D" w:rsidP="00BE56C0">
      <w:pPr>
        <w:pStyle w:val="enumlev1"/>
        <w:rPr>
          <w:lang w:val="en-US"/>
        </w:rPr>
      </w:pPr>
      <w:r w:rsidRPr="00160A34">
        <w:rPr>
          <w:b/>
          <w:lang w:val="en-US"/>
        </w:rPr>
        <w:tab/>
      </w:r>
      <w:r w:rsidRPr="00160A34">
        <w:rPr>
          <w:b/>
          <w:lang w:val="en-US"/>
        </w:rPr>
        <w:tab/>
      </w:r>
      <w:r w:rsidRPr="00160A34">
        <w:rPr>
          <w:b/>
          <w:lang w:val="en-US"/>
        </w:rPr>
        <w:tab/>
      </w:r>
      <w:r w:rsidRPr="00160A34">
        <w:rPr>
          <w:b/>
          <w:lang w:val="en-US"/>
        </w:rPr>
        <w:tab/>
      </w:r>
      <w:r>
        <w:rPr>
          <w:lang w:val="en-US"/>
        </w:rPr>
        <w:t xml:space="preserve">h=3 : H 2m+1,2n+1        </w:t>
      </w:r>
    </w:p>
    <w:p w:rsidR="00282F1D" w:rsidRPr="00AF650E" w:rsidRDefault="00282F1D" w:rsidP="003B2A79">
      <w:pPr>
        <w:pStyle w:val="enumlev1"/>
        <w:tabs>
          <w:tab w:val="left" w:pos="2835"/>
        </w:tabs>
        <w:rPr>
          <w:lang w:val="es-ES_tradnl"/>
        </w:rPr>
      </w:pPr>
      <w:r w:rsidRPr="00160A34">
        <w:rPr>
          <w:lang w:val="en-US"/>
        </w:rPr>
        <w:tab/>
      </w:r>
      <w:r w:rsidRPr="00160A34">
        <w:rPr>
          <w:lang w:val="en-US"/>
        </w:rPr>
        <w:tab/>
      </w:r>
      <w:r w:rsidRPr="00160A34">
        <w:rPr>
          <w:lang w:val="en-US"/>
        </w:rPr>
        <w:tab/>
      </w:r>
      <w:r w:rsidRPr="00160A34">
        <w:rPr>
          <w:lang w:val="en-US"/>
        </w:rPr>
        <w:tab/>
      </w:r>
      <w:r w:rsidRPr="00AF650E">
        <w:rPr>
          <w:lang w:val="es-ES_tradnl"/>
        </w:rPr>
        <w:t>donde,</w:t>
      </w:r>
      <w:r w:rsidRPr="00AF650E">
        <w:rPr>
          <w:lang w:val="es-ES_tradnl"/>
        </w:rPr>
        <w:tab/>
        <w:t>m = 0, 1 ,2, ..., 29</w:t>
      </w:r>
    </w:p>
    <w:p w:rsidR="00282F1D" w:rsidRPr="00AF650E" w:rsidRDefault="00282F1D" w:rsidP="003B2A79">
      <w:pPr>
        <w:pStyle w:val="enumlev1"/>
        <w:tabs>
          <w:tab w:val="left" w:pos="2835"/>
        </w:tabs>
        <w:rPr>
          <w:lang w:val="es-ES_tradnl"/>
        </w:rPr>
      </w:pPr>
      <w:r w:rsidRPr="00AF650E">
        <w:rPr>
          <w:lang w:val="es-ES_tradnl"/>
        </w:rPr>
        <w:tab/>
      </w:r>
      <w:r w:rsidRPr="00AF650E">
        <w:rPr>
          <w:lang w:val="es-ES_tradnl"/>
        </w:rPr>
        <w:tab/>
      </w:r>
      <w:r w:rsidRPr="00AF650E">
        <w:rPr>
          <w:lang w:val="es-ES_tradnl"/>
        </w:rPr>
        <w:tab/>
      </w:r>
      <w:r w:rsidRPr="00AF650E">
        <w:rPr>
          <w:lang w:val="es-ES_tradnl"/>
        </w:rPr>
        <w:tab/>
      </w:r>
      <w:r w:rsidRPr="00AF650E">
        <w:rPr>
          <w:lang w:val="es-ES_tradnl"/>
        </w:rPr>
        <w:tab/>
      </w:r>
      <w:r w:rsidRPr="00AF650E">
        <w:rPr>
          <w:lang w:val="es-ES_tradnl"/>
        </w:rPr>
        <w:tab/>
        <w:t>n = 0, 1, 2, 3, 4.</w:t>
      </w:r>
    </w:p>
    <w:p w:rsidR="00282F1D" w:rsidRPr="00AF650E" w:rsidRDefault="00282F1D" w:rsidP="00282F1D">
      <w:pPr>
        <w:rPr>
          <w:lang w:val="es-ES_tradnl"/>
        </w:rPr>
      </w:pPr>
      <w:r w:rsidRPr="00AF650E">
        <w:rPr>
          <w:lang w:val="es-ES_tradnl"/>
        </w:rPr>
        <w:t>Como resultado de ello, un cuadro de vídeo se divide en cuatro bloques divididos. Cada bloque dividido consta de 30 macrobloques verticales × 45 macrobloques horizontales.</w:t>
      </w:r>
    </w:p>
    <w:p w:rsidR="00282F1D" w:rsidRPr="00AF650E" w:rsidRDefault="00282F1D" w:rsidP="00282F1D">
      <w:pPr>
        <w:pStyle w:val="Headingb"/>
        <w:rPr>
          <w:lang w:val="es-ES_tradnl"/>
        </w:rPr>
      </w:pPr>
      <w:r w:rsidRPr="00AF650E">
        <w:rPr>
          <w:lang w:val="es-ES_tradnl"/>
        </w:rPr>
        <w:t>Sistema 1 920</w:t>
      </w:r>
      <w:r w:rsidRPr="00AF650E">
        <w:rPr>
          <w:sz w:val="22"/>
          <w:szCs w:val="22"/>
          <w:lang w:val="es-ES_tradnl"/>
        </w:rPr>
        <w:t> × </w:t>
      </w:r>
      <w:r w:rsidRPr="00AF650E">
        <w:rPr>
          <w:lang w:val="es-ES_tradnl"/>
        </w:rPr>
        <w:t xml:space="preserve">1 080/50/I </w:t>
      </w:r>
    </w:p>
    <w:p w:rsidR="00282F1D" w:rsidRPr="00AF650E" w:rsidRDefault="00282F1D" w:rsidP="00282F1D">
      <w:pPr>
        <w:rPr>
          <w:lang w:val="es-ES_tradnl"/>
        </w:rPr>
      </w:pPr>
      <w:r w:rsidRPr="00AF650E">
        <w:rPr>
          <w:lang w:val="es-ES_tradnl"/>
        </w:rPr>
        <w:t>Los macrobloques de la unidad principal se dividirán en semibloques, tal como se muestra en la Fig. 24. Cada semibloque H constará de nueve macrobloques adyacentes en sentido horizontal.</w:t>
      </w:r>
    </w:p>
    <w:p w:rsidR="00282F1D" w:rsidRPr="00AF650E" w:rsidRDefault="00282F1D" w:rsidP="00282F1D">
      <w:pPr>
        <w:rPr>
          <w:lang w:val="es-ES_tradnl"/>
        </w:rPr>
      </w:pPr>
      <w:r w:rsidRPr="00AF650E">
        <w:rPr>
          <w:lang w:val="es-ES_tradnl"/>
        </w:rPr>
        <w:t>Los semibloques H se distribuirán entre los bloques divididos de la forma siguiente:</w:t>
      </w:r>
    </w:p>
    <w:p w:rsidR="00282F1D" w:rsidRPr="00AF650E" w:rsidRDefault="00282F1D" w:rsidP="003B2A79">
      <w:pPr>
        <w:rPr>
          <w:lang w:val="es-ES_tradnl"/>
        </w:rPr>
      </w:pPr>
      <w:r w:rsidRPr="00AF650E">
        <w:rPr>
          <w:lang w:val="es-ES_tradnl"/>
        </w:rPr>
        <w:t>Bloques divididos:</w:t>
      </w:r>
      <w:r w:rsidRPr="00AF650E">
        <w:rPr>
          <w:lang w:val="es-ES_tradnl"/>
        </w:rPr>
        <w:tab/>
        <w:t>h=0 : H 2m,2n</w:t>
      </w:r>
    </w:p>
    <w:p w:rsidR="00282F1D" w:rsidRPr="00160A34" w:rsidRDefault="00282F1D" w:rsidP="003B2A79">
      <w:pPr>
        <w:pStyle w:val="enumlev1"/>
        <w:rPr>
          <w:lang w:val="en-US"/>
        </w:rPr>
      </w:pPr>
      <w:r w:rsidRPr="00AF650E">
        <w:rPr>
          <w:lang w:val="es-ES_tradnl"/>
        </w:rPr>
        <w:tab/>
      </w:r>
      <w:r w:rsidRPr="00AF650E">
        <w:rPr>
          <w:lang w:val="es-ES_tradnl"/>
        </w:rPr>
        <w:tab/>
      </w:r>
      <w:r w:rsidRPr="00AF650E">
        <w:rPr>
          <w:lang w:val="es-ES_tradnl"/>
        </w:rPr>
        <w:tab/>
      </w:r>
      <w:r w:rsidRPr="00AF650E">
        <w:rPr>
          <w:lang w:val="es-ES_tradnl"/>
        </w:rPr>
        <w:tab/>
      </w:r>
      <w:r w:rsidRPr="00160A34">
        <w:rPr>
          <w:lang w:val="en-US"/>
        </w:rPr>
        <w:t>h=1 : H 2m,2n+1</w:t>
      </w:r>
    </w:p>
    <w:p w:rsidR="00282F1D" w:rsidRPr="00160A34" w:rsidRDefault="00282F1D" w:rsidP="003B2A79">
      <w:pPr>
        <w:pStyle w:val="enumlev1"/>
        <w:rPr>
          <w:lang w:val="en-US"/>
        </w:rPr>
      </w:pPr>
      <w:r w:rsidRPr="00160A34">
        <w:rPr>
          <w:lang w:val="en-US"/>
        </w:rPr>
        <w:tab/>
      </w:r>
      <w:r w:rsidRPr="00160A34">
        <w:rPr>
          <w:lang w:val="en-US"/>
        </w:rPr>
        <w:tab/>
      </w:r>
      <w:r w:rsidRPr="00160A34">
        <w:rPr>
          <w:lang w:val="en-US"/>
        </w:rPr>
        <w:tab/>
      </w:r>
      <w:r w:rsidRPr="00160A34">
        <w:rPr>
          <w:lang w:val="en-US"/>
        </w:rPr>
        <w:tab/>
        <w:t>h=2 : H 2m+1,2n</w:t>
      </w:r>
    </w:p>
    <w:p w:rsidR="00282F1D" w:rsidRPr="00160A34" w:rsidRDefault="00282F1D" w:rsidP="003B2A79">
      <w:pPr>
        <w:pStyle w:val="enumlev1"/>
        <w:rPr>
          <w:lang w:val="en-US"/>
        </w:rPr>
      </w:pPr>
      <w:r w:rsidRPr="00160A34">
        <w:rPr>
          <w:lang w:val="en-US"/>
        </w:rPr>
        <w:tab/>
      </w:r>
      <w:r w:rsidRPr="00160A34">
        <w:rPr>
          <w:lang w:val="en-US"/>
        </w:rPr>
        <w:tab/>
      </w:r>
      <w:r w:rsidRPr="00160A34">
        <w:rPr>
          <w:lang w:val="en-US"/>
        </w:rPr>
        <w:tab/>
      </w:r>
      <w:r w:rsidRPr="00160A34">
        <w:rPr>
          <w:lang w:val="en-US"/>
        </w:rPr>
        <w:tab/>
        <w:t xml:space="preserve">h=3 : H 2m+1,2n+1          </w:t>
      </w:r>
    </w:p>
    <w:p w:rsidR="00282F1D" w:rsidRPr="00AF650E" w:rsidRDefault="00282F1D" w:rsidP="003B2A79">
      <w:pPr>
        <w:pStyle w:val="enumlev1"/>
        <w:tabs>
          <w:tab w:val="left" w:pos="2268"/>
          <w:tab w:val="left" w:pos="2835"/>
        </w:tabs>
        <w:rPr>
          <w:lang w:val="es-ES_tradnl"/>
        </w:rPr>
      </w:pPr>
      <w:r w:rsidRPr="00160A34">
        <w:rPr>
          <w:lang w:val="en-US"/>
        </w:rPr>
        <w:tab/>
      </w:r>
      <w:r w:rsidRPr="00160A34">
        <w:rPr>
          <w:lang w:val="en-US"/>
        </w:rPr>
        <w:tab/>
      </w:r>
      <w:r w:rsidRPr="00160A34">
        <w:rPr>
          <w:lang w:val="en-US"/>
        </w:rPr>
        <w:tab/>
      </w:r>
      <w:r w:rsidR="003B2A79">
        <w:rPr>
          <w:lang w:val="en-US"/>
        </w:rPr>
        <w:tab/>
      </w:r>
      <w:r w:rsidR="003B2A79">
        <w:rPr>
          <w:lang w:val="es-ES_tradnl"/>
        </w:rPr>
        <w:t>donde,</w:t>
      </w:r>
      <w:r w:rsidRPr="00AF650E">
        <w:rPr>
          <w:lang w:val="es-ES_tradnl"/>
        </w:rPr>
        <w:tab/>
        <w:t>m = 0, 1, 2, ..., 32</w:t>
      </w:r>
    </w:p>
    <w:p w:rsidR="00282F1D" w:rsidRPr="00AF650E" w:rsidRDefault="00282F1D" w:rsidP="003B2A79">
      <w:pPr>
        <w:pStyle w:val="enumlev1"/>
        <w:tabs>
          <w:tab w:val="left" w:pos="2835"/>
        </w:tabs>
        <w:rPr>
          <w:lang w:val="es-ES_tradnl"/>
        </w:rPr>
      </w:pPr>
      <w:r w:rsidRPr="00AF650E">
        <w:rPr>
          <w:lang w:val="es-ES_tradnl"/>
        </w:rPr>
        <w:tab/>
      </w:r>
      <w:r w:rsidRPr="00AF650E">
        <w:rPr>
          <w:lang w:val="es-ES_tradnl"/>
        </w:rPr>
        <w:tab/>
      </w:r>
      <w:r w:rsidRPr="00AF650E">
        <w:rPr>
          <w:lang w:val="es-ES_tradnl"/>
        </w:rPr>
        <w:tab/>
      </w:r>
      <w:r w:rsidRPr="00AF650E">
        <w:rPr>
          <w:lang w:val="es-ES_tradnl"/>
        </w:rPr>
        <w:tab/>
      </w:r>
      <w:r w:rsidRPr="00AF650E">
        <w:rPr>
          <w:b/>
          <w:lang w:val="es-ES_tradnl"/>
        </w:rPr>
        <w:tab/>
      </w:r>
      <w:r w:rsidRPr="00AF650E">
        <w:rPr>
          <w:lang w:val="es-ES_tradnl"/>
        </w:rPr>
        <w:t>n = 0, 1, 2, 3, 4.</w:t>
      </w:r>
    </w:p>
    <w:p w:rsidR="00282F1D" w:rsidRPr="00AF650E" w:rsidRDefault="00282F1D" w:rsidP="00282F1D">
      <w:pPr>
        <w:rPr>
          <w:lang w:val="es-ES_tradnl"/>
        </w:rPr>
      </w:pPr>
      <w:r w:rsidRPr="00AF650E">
        <w:rPr>
          <w:lang w:val="es-ES_tradnl"/>
        </w:rPr>
        <w:t>Como resultado de ello, una unidad principal se divide en cuatro bloques divididos. Cada bloque dividido consta de 33 macrobloques verticales × 45 macrobloques horizontales.</w:t>
      </w:r>
    </w:p>
    <w:p w:rsidR="00282F1D" w:rsidRPr="00AF650E" w:rsidRDefault="00282F1D" w:rsidP="00282F1D">
      <w:pPr>
        <w:pStyle w:val="Headingb"/>
        <w:rPr>
          <w:lang w:val="es-ES_tradnl"/>
        </w:rPr>
      </w:pPr>
      <w:r w:rsidRPr="00AF650E">
        <w:rPr>
          <w:lang w:val="es-ES_tradnl"/>
        </w:rPr>
        <w:t>Sistemas 1 280</w:t>
      </w:r>
      <w:r w:rsidRPr="00AF650E">
        <w:rPr>
          <w:sz w:val="22"/>
          <w:szCs w:val="22"/>
          <w:lang w:val="es-ES_tradnl"/>
        </w:rPr>
        <w:t> × </w:t>
      </w:r>
      <w:r w:rsidRPr="00AF650E">
        <w:rPr>
          <w:lang w:val="es-ES_tradnl"/>
        </w:rPr>
        <w:t xml:space="preserve">720/60/P </w:t>
      </w:r>
      <w:r w:rsidRPr="00AF650E">
        <w:rPr>
          <w:lang w:val="es-ES_tradnl" w:eastAsia="ja-JP"/>
        </w:rPr>
        <w:t>y 1</w:t>
      </w:r>
      <w:r w:rsidRPr="00AF650E">
        <w:rPr>
          <w:lang w:val="es-ES_tradnl"/>
        </w:rPr>
        <w:t> </w:t>
      </w:r>
      <w:r w:rsidRPr="00AF650E">
        <w:rPr>
          <w:lang w:val="es-ES_tradnl" w:eastAsia="ja-JP"/>
        </w:rPr>
        <w:t>280</w:t>
      </w:r>
      <w:r w:rsidRPr="00AF650E">
        <w:rPr>
          <w:sz w:val="22"/>
          <w:szCs w:val="22"/>
          <w:lang w:val="es-ES_tradnl"/>
        </w:rPr>
        <w:t> × </w:t>
      </w:r>
      <w:r w:rsidRPr="00AF650E">
        <w:rPr>
          <w:lang w:val="es-ES_tradnl" w:eastAsia="ja-JP"/>
        </w:rPr>
        <w:t xml:space="preserve">720/50/P </w:t>
      </w:r>
    </w:p>
    <w:p w:rsidR="00282F1D" w:rsidRPr="00AF650E" w:rsidRDefault="00282F1D" w:rsidP="00282F1D">
      <w:pPr>
        <w:rPr>
          <w:lang w:val="es-ES_tradnl"/>
        </w:rPr>
      </w:pPr>
      <w:r w:rsidRPr="00AF650E">
        <w:rPr>
          <w:lang w:val="es-ES_tradnl"/>
        </w:rPr>
        <w:t>Los macrobloques de cada cuadro de vídeo se dividirán en semibloques tal como se muestra en la Fig. 25. Cada semibloque H constará de seis macrobloques en sentido horizontal y un macrobloque en sentido vertical.</w:t>
      </w:r>
    </w:p>
    <w:p w:rsidR="00282F1D" w:rsidRPr="00AF650E" w:rsidRDefault="00282F1D" w:rsidP="00282F1D">
      <w:pPr>
        <w:rPr>
          <w:lang w:val="es-ES_tradnl"/>
        </w:rPr>
      </w:pPr>
      <w:r w:rsidRPr="00AF650E">
        <w:rPr>
          <w:lang w:val="es-ES_tradnl"/>
        </w:rPr>
        <w:t>Los semibloques H se distribuirán entre los bloques divididos de la forma siguiente:</w:t>
      </w:r>
    </w:p>
    <w:p w:rsidR="00282F1D" w:rsidRPr="00AF650E" w:rsidRDefault="00282F1D" w:rsidP="003B2A79">
      <w:pPr>
        <w:tabs>
          <w:tab w:val="left" w:pos="2835"/>
        </w:tabs>
        <w:rPr>
          <w:lang w:val="es-ES_tradnl"/>
        </w:rPr>
      </w:pPr>
      <w:r w:rsidRPr="00AF650E">
        <w:rPr>
          <w:lang w:val="es-ES_tradnl"/>
        </w:rPr>
        <w:t>Bloques divididos:</w:t>
      </w:r>
      <w:r w:rsidRPr="00AF650E">
        <w:rPr>
          <w:b/>
          <w:lang w:val="es-ES_tradnl"/>
        </w:rPr>
        <w:tab/>
      </w:r>
      <w:r w:rsidRPr="00AF650E">
        <w:rPr>
          <w:lang w:val="es-ES_tradnl"/>
        </w:rPr>
        <w:t>h=0 : H m, 2n</w:t>
      </w:r>
    </w:p>
    <w:p w:rsidR="00282F1D" w:rsidRPr="00160A34" w:rsidRDefault="00282F1D" w:rsidP="003B2A79">
      <w:pPr>
        <w:pStyle w:val="enumlev1"/>
        <w:tabs>
          <w:tab w:val="left" w:pos="2835"/>
        </w:tabs>
        <w:rPr>
          <w:lang w:val="en-US"/>
        </w:rPr>
      </w:pPr>
      <w:r w:rsidRPr="00AF650E">
        <w:rPr>
          <w:lang w:val="es-ES_tradnl"/>
        </w:rPr>
        <w:tab/>
      </w:r>
      <w:r w:rsidRPr="00AF650E">
        <w:rPr>
          <w:lang w:val="es-ES_tradnl"/>
        </w:rPr>
        <w:tab/>
      </w:r>
      <w:r w:rsidRPr="00AF650E">
        <w:rPr>
          <w:lang w:val="es-ES_tradnl"/>
        </w:rPr>
        <w:tab/>
      </w:r>
      <w:r w:rsidRPr="00AF650E">
        <w:rPr>
          <w:lang w:val="es-ES_tradnl"/>
        </w:rPr>
        <w:tab/>
      </w:r>
      <w:r w:rsidRPr="00160A34">
        <w:rPr>
          <w:lang w:val="en-US"/>
        </w:rPr>
        <w:t>h=1 : H m, 2n+1</w:t>
      </w:r>
    </w:p>
    <w:p w:rsidR="00282F1D" w:rsidRPr="00160A34" w:rsidRDefault="00282F1D" w:rsidP="003B2A79">
      <w:pPr>
        <w:pStyle w:val="enumlev1"/>
        <w:tabs>
          <w:tab w:val="left" w:pos="2835"/>
        </w:tabs>
        <w:rPr>
          <w:lang w:val="en-US"/>
        </w:rPr>
      </w:pPr>
      <w:r w:rsidRPr="00160A34">
        <w:rPr>
          <w:lang w:val="en-US"/>
        </w:rPr>
        <w:tab/>
      </w:r>
      <w:r w:rsidRPr="00160A34">
        <w:rPr>
          <w:lang w:val="en-US"/>
        </w:rPr>
        <w:tab/>
      </w:r>
      <w:r w:rsidRPr="00160A34">
        <w:rPr>
          <w:lang w:val="en-US"/>
        </w:rPr>
        <w:tab/>
      </w:r>
      <w:r w:rsidRPr="00160A34">
        <w:rPr>
          <w:lang w:val="en-US"/>
        </w:rPr>
        <w:tab/>
        <w:t>h=2 : H m+45, 2n</w:t>
      </w:r>
    </w:p>
    <w:p w:rsidR="00282F1D" w:rsidRPr="00160A34" w:rsidRDefault="00282F1D" w:rsidP="003B2A79">
      <w:pPr>
        <w:pStyle w:val="enumlev1"/>
        <w:tabs>
          <w:tab w:val="left" w:pos="2835"/>
        </w:tabs>
        <w:rPr>
          <w:lang w:val="en-US"/>
        </w:rPr>
      </w:pPr>
      <w:r w:rsidRPr="00160A34">
        <w:rPr>
          <w:lang w:val="en-US"/>
        </w:rPr>
        <w:tab/>
      </w:r>
      <w:r w:rsidRPr="00160A34">
        <w:rPr>
          <w:lang w:val="en-US"/>
        </w:rPr>
        <w:tab/>
      </w:r>
      <w:r w:rsidRPr="00160A34">
        <w:rPr>
          <w:lang w:val="en-US"/>
        </w:rPr>
        <w:tab/>
      </w:r>
      <w:r w:rsidRPr="00160A34">
        <w:rPr>
          <w:lang w:val="en-US"/>
        </w:rPr>
        <w:tab/>
        <w:t xml:space="preserve">h=3 : H m+45, 2n+1          </w:t>
      </w:r>
    </w:p>
    <w:p w:rsidR="00282F1D" w:rsidRPr="00AF650E" w:rsidRDefault="00282F1D" w:rsidP="003B2A79">
      <w:pPr>
        <w:pStyle w:val="enumlev1"/>
        <w:tabs>
          <w:tab w:val="left" w:pos="2835"/>
        </w:tabs>
        <w:rPr>
          <w:lang w:val="es-ES_tradnl"/>
        </w:rPr>
      </w:pPr>
      <w:r w:rsidRPr="00160A34">
        <w:rPr>
          <w:lang w:val="en-US"/>
        </w:rPr>
        <w:tab/>
      </w:r>
      <w:r w:rsidRPr="00160A34">
        <w:rPr>
          <w:lang w:val="en-US"/>
        </w:rPr>
        <w:tab/>
      </w:r>
      <w:r w:rsidRPr="00160A34">
        <w:rPr>
          <w:lang w:val="en-US"/>
        </w:rPr>
        <w:tab/>
      </w:r>
      <w:r w:rsidRPr="00160A34">
        <w:rPr>
          <w:lang w:val="en-US"/>
        </w:rPr>
        <w:tab/>
      </w:r>
      <w:r w:rsidRPr="00AF650E">
        <w:rPr>
          <w:lang w:val="es-ES_tradnl"/>
        </w:rPr>
        <w:t xml:space="preserve">donde, </w:t>
      </w:r>
      <w:r w:rsidRPr="00AF650E">
        <w:rPr>
          <w:b/>
          <w:lang w:val="es-ES_tradnl"/>
        </w:rPr>
        <w:tab/>
      </w:r>
      <w:r w:rsidRPr="00AF650E">
        <w:rPr>
          <w:lang w:val="es-ES_tradnl"/>
        </w:rPr>
        <w:t>m = 0, 1, 2, ..., 44</w:t>
      </w:r>
    </w:p>
    <w:p w:rsidR="00282F1D" w:rsidRPr="00AF650E" w:rsidRDefault="00282F1D" w:rsidP="003B2A79">
      <w:pPr>
        <w:pStyle w:val="enumlev1"/>
        <w:tabs>
          <w:tab w:val="left" w:pos="2835"/>
        </w:tabs>
        <w:rPr>
          <w:lang w:val="es-ES_tradnl"/>
        </w:rPr>
      </w:pPr>
      <w:r w:rsidRPr="00AF650E">
        <w:rPr>
          <w:lang w:val="es-ES_tradnl"/>
        </w:rPr>
        <w:tab/>
      </w:r>
      <w:r w:rsidRPr="00AF650E">
        <w:rPr>
          <w:lang w:val="es-ES_tradnl"/>
        </w:rPr>
        <w:tab/>
      </w:r>
      <w:r w:rsidRPr="00AF650E">
        <w:rPr>
          <w:b/>
          <w:lang w:val="es-ES_tradnl"/>
        </w:rPr>
        <w:tab/>
      </w:r>
      <w:r w:rsidRPr="00AF650E">
        <w:rPr>
          <w:b/>
          <w:lang w:val="es-ES_tradnl"/>
        </w:rPr>
        <w:tab/>
      </w:r>
      <w:r w:rsidRPr="00AF650E">
        <w:rPr>
          <w:b/>
          <w:lang w:val="es-ES_tradnl"/>
        </w:rPr>
        <w:tab/>
      </w:r>
      <w:r w:rsidRPr="00AF650E">
        <w:rPr>
          <w:b/>
          <w:lang w:val="es-ES_tradnl"/>
        </w:rPr>
        <w:tab/>
      </w:r>
      <w:r w:rsidRPr="00AF650E">
        <w:rPr>
          <w:lang w:val="es-ES_tradnl"/>
        </w:rPr>
        <w:t>n = 0, 1, 2, 3, 4.</w:t>
      </w:r>
    </w:p>
    <w:p w:rsidR="00282F1D" w:rsidRPr="00AF650E" w:rsidRDefault="00282F1D" w:rsidP="00282F1D">
      <w:pPr>
        <w:rPr>
          <w:lang w:val="es-ES_tradnl"/>
        </w:rPr>
      </w:pPr>
      <w:r w:rsidRPr="00AF650E">
        <w:rPr>
          <w:lang w:val="es-ES_tradnl"/>
        </w:rPr>
        <w:t>Como resultado de ello, cada dos cuadros de vídeo se dividen en cuatro bloques divididos. Cada bloque dividido consta de 45 macrobloques verticales × 30 macrobloques horizontales.</w:t>
      </w:r>
    </w:p>
    <w:p w:rsidR="00BE56C0" w:rsidRPr="00AF650E" w:rsidRDefault="00BE56C0" w:rsidP="00282F1D">
      <w:pPr>
        <w:rPr>
          <w:lang w:val="es-ES_tradnl"/>
        </w:rPr>
      </w:pPr>
    </w:p>
    <w:p w:rsidR="00282F1D" w:rsidRPr="00AF650E" w:rsidRDefault="00282F1D" w:rsidP="00282F1D">
      <w:pPr>
        <w:pStyle w:val="FigureNo"/>
        <w:rPr>
          <w:lang w:val="es-ES_tradnl"/>
        </w:rPr>
      </w:pPr>
      <w:r w:rsidRPr="00AF650E">
        <w:rPr>
          <w:lang w:val="es-ES_tradnl"/>
        </w:rPr>
        <w:lastRenderedPageBreak/>
        <w:t>Figura 13</w:t>
      </w:r>
    </w:p>
    <w:p w:rsidR="00282F1D" w:rsidRDefault="00282F1D" w:rsidP="00215C01">
      <w:pPr>
        <w:pStyle w:val="Figuretitle"/>
        <w:rPr>
          <w:lang w:val="es-ES_tradnl"/>
        </w:rPr>
      </w:pPr>
      <w:r w:rsidRPr="00AF650E">
        <w:rPr>
          <w:lang w:val="es-ES_tradnl"/>
        </w:rPr>
        <w:t>Bloque DCT y coordenadas de píxeles del sistema</w:t>
      </w:r>
      <w:r w:rsidR="00215C01">
        <w:rPr>
          <w:lang w:val="es-ES_tradnl"/>
        </w:rPr>
        <w:t xml:space="preserve"> </w:t>
      </w:r>
      <w:r w:rsidRPr="00AF650E">
        <w:rPr>
          <w:lang w:val="es-ES_tradnl"/>
        </w:rPr>
        <w:t>de 1 920 × 1 080 líneas</w:t>
      </w:r>
    </w:p>
    <w:p w:rsidR="00215C01" w:rsidRPr="00215C01" w:rsidRDefault="00215C01" w:rsidP="00215C01">
      <w:pPr>
        <w:pStyle w:val="Blanc"/>
        <w:rPr>
          <w:sz w:val="10"/>
          <w:lang w:val="es-ES_tradnl"/>
        </w:rPr>
      </w:pPr>
    </w:p>
    <w:p w:rsidR="00282F1D" w:rsidRDefault="00C719D1" w:rsidP="00282F1D">
      <w:pPr>
        <w:pStyle w:val="Figure"/>
      </w:pPr>
      <w:r>
        <w:object w:dxaOrig="4878" w:dyaOrig="4047">
          <v:shape id="_x0000_i1037" type="#_x0000_t75" style="width:244.25pt;height:202.8pt" o:ole="">
            <v:imagedata r:id="rId44" o:title=""/>
          </v:shape>
          <o:OLEObject Type="Embed" ProgID="CorelDRAW.Graphic.14" ShapeID="_x0000_i1037" DrawAspect="Content" ObjectID="_1354022513" r:id="rId45"/>
        </w:object>
      </w:r>
    </w:p>
    <w:p w:rsidR="00215C01" w:rsidRPr="00215C01" w:rsidRDefault="00215C01" w:rsidP="00215C01">
      <w:pPr>
        <w:pStyle w:val="Blanc"/>
        <w:keepNext w:val="0"/>
        <w:keepLines w:val="0"/>
        <w:rPr>
          <w:sz w:val="12"/>
          <w:lang w:val="es-ES_tradnl"/>
        </w:rPr>
      </w:pPr>
    </w:p>
    <w:p w:rsidR="00282F1D" w:rsidRPr="00AF650E" w:rsidRDefault="00282F1D" w:rsidP="00282F1D">
      <w:pPr>
        <w:pStyle w:val="FigureNo"/>
        <w:rPr>
          <w:lang w:val="es-ES_tradnl"/>
        </w:rPr>
      </w:pPr>
      <w:r w:rsidRPr="00AF650E">
        <w:rPr>
          <w:lang w:val="es-ES_tradnl"/>
        </w:rPr>
        <w:t>FigurA 14</w:t>
      </w:r>
    </w:p>
    <w:p w:rsidR="00282F1D" w:rsidRPr="00AF650E" w:rsidRDefault="00282F1D" w:rsidP="00215C01">
      <w:pPr>
        <w:pStyle w:val="Figuretitle"/>
        <w:rPr>
          <w:lang w:val="es-ES_tradnl"/>
        </w:rPr>
      </w:pPr>
      <w:r w:rsidRPr="00AF650E">
        <w:rPr>
          <w:lang w:val="es-ES_tradnl"/>
        </w:rPr>
        <w:t>Bloque DCT y coordenadas de píxeles del sistema</w:t>
      </w:r>
      <w:r w:rsidR="00215C01">
        <w:rPr>
          <w:lang w:val="es-ES_tradnl"/>
        </w:rPr>
        <w:t xml:space="preserve"> </w:t>
      </w:r>
      <w:r w:rsidRPr="00AF650E">
        <w:rPr>
          <w:lang w:val="es-ES_tradnl"/>
        </w:rPr>
        <w:t>de 1 280 × 720 líneas</w:t>
      </w:r>
    </w:p>
    <w:p w:rsidR="00282F1D" w:rsidRPr="00215C01" w:rsidRDefault="00282F1D" w:rsidP="00282F1D">
      <w:pPr>
        <w:pStyle w:val="Blanc"/>
        <w:rPr>
          <w:sz w:val="10"/>
          <w:lang w:val="es-ES_tradnl"/>
        </w:rPr>
      </w:pPr>
    </w:p>
    <w:p w:rsidR="00282F1D" w:rsidRPr="00B040B9" w:rsidRDefault="00363913" w:rsidP="00215C01">
      <w:pPr>
        <w:pStyle w:val="Figure"/>
        <w:keepLines w:val="0"/>
      </w:pPr>
      <w:r>
        <w:object w:dxaOrig="4309" w:dyaOrig="3991">
          <v:shape id="_x0000_i1038" type="#_x0000_t75" style="width:215.1pt;height:199.6pt" o:ole="">
            <v:imagedata r:id="rId46" o:title=""/>
          </v:shape>
          <o:OLEObject Type="Embed" ProgID="CorelDRAW.Graphic.14" ShapeID="_x0000_i1038" DrawAspect="Content" ObjectID="_1354022514" r:id="rId47"/>
        </w:object>
      </w:r>
    </w:p>
    <w:p w:rsidR="00215C01" w:rsidRPr="00215C01" w:rsidRDefault="00215C01" w:rsidP="00215C01">
      <w:pPr>
        <w:pStyle w:val="Blanc"/>
        <w:keepNext w:val="0"/>
        <w:keepLines w:val="0"/>
        <w:rPr>
          <w:sz w:val="12"/>
          <w:lang w:val="es-ES_tradnl"/>
        </w:rPr>
      </w:pPr>
    </w:p>
    <w:p w:rsidR="00282F1D" w:rsidRPr="00AF650E" w:rsidRDefault="00282F1D" w:rsidP="00282F1D">
      <w:pPr>
        <w:pStyle w:val="FigureNo"/>
        <w:rPr>
          <w:lang w:val="es-ES_tradnl"/>
        </w:rPr>
      </w:pPr>
      <w:r w:rsidRPr="00AF650E">
        <w:rPr>
          <w:lang w:val="es-ES_tradnl"/>
        </w:rPr>
        <w:t>FigurA 15</w:t>
      </w:r>
    </w:p>
    <w:p w:rsidR="00282F1D" w:rsidRPr="00AF650E" w:rsidRDefault="00282F1D" w:rsidP="00282F1D">
      <w:pPr>
        <w:pStyle w:val="Figuretitle"/>
        <w:rPr>
          <w:lang w:val="es-ES_tradnl"/>
        </w:rPr>
      </w:pPr>
      <w:r w:rsidRPr="00AF650E">
        <w:rPr>
          <w:lang w:val="es-ES_tradnl"/>
        </w:rPr>
        <w:t xml:space="preserve">Estructura del bloque DCT del sistema 1 920 × 1 080/60/I </w:t>
      </w:r>
    </w:p>
    <w:p w:rsidR="00282F1D" w:rsidRPr="00B040B9" w:rsidRDefault="00282F1D" w:rsidP="00282F1D">
      <w:pPr>
        <w:pStyle w:val="Blanc"/>
        <w:rPr>
          <w:lang w:val="es-ES_tradnl"/>
        </w:rPr>
      </w:pPr>
    </w:p>
    <w:p w:rsidR="00282F1D" w:rsidRPr="00B040B9" w:rsidRDefault="00363913" w:rsidP="00282F1D">
      <w:pPr>
        <w:pStyle w:val="Figure"/>
      </w:pPr>
      <w:r>
        <w:object w:dxaOrig="5926" w:dyaOrig="2193">
          <v:shape id="_x0000_i1039" type="#_x0000_t75" style="width:296.2pt;height:109.35pt" o:ole="">
            <v:imagedata r:id="rId48" o:title=""/>
          </v:shape>
          <o:OLEObject Type="Embed" ProgID="CorelDRAW.Graphic.14" ShapeID="_x0000_i1039" DrawAspect="Content" ObjectID="_1354022515" r:id="rId49"/>
        </w:object>
      </w:r>
    </w:p>
    <w:p w:rsidR="00282F1D" w:rsidRPr="00AF650E" w:rsidRDefault="00282F1D" w:rsidP="00282F1D">
      <w:pPr>
        <w:pStyle w:val="FigureNo"/>
        <w:rPr>
          <w:lang w:val="es-ES_tradnl"/>
        </w:rPr>
      </w:pPr>
      <w:r w:rsidRPr="00AF650E">
        <w:rPr>
          <w:lang w:val="es-ES_tradnl"/>
        </w:rPr>
        <w:lastRenderedPageBreak/>
        <w:t>FigurA 16</w:t>
      </w:r>
    </w:p>
    <w:p w:rsidR="00282F1D" w:rsidRPr="00AF650E" w:rsidRDefault="00282F1D" w:rsidP="00282F1D">
      <w:pPr>
        <w:pStyle w:val="Figuretitle"/>
        <w:rPr>
          <w:lang w:val="es-ES_tradnl"/>
        </w:rPr>
      </w:pPr>
      <w:r w:rsidRPr="00AF650E">
        <w:rPr>
          <w:lang w:val="es-ES_tradnl"/>
        </w:rPr>
        <w:t xml:space="preserve">Estructura del bloque DCT del sistema 1 920 × 1 080/50/I </w:t>
      </w:r>
    </w:p>
    <w:p w:rsidR="00215C01" w:rsidRPr="00215C01" w:rsidRDefault="00215C01" w:rsidP="00215C01">
      <w:pPr>
        <w:pStyle w:val="Blanc"/>
        <w:rPr>
          <w:sz w:val="8"/>
          <w:lang w:val="es-ES_tradnl"/>
        </w:rPr>
      </w:pPr>
    </w:p>
    <w:p w:rsidR="00282F1D" w:rsidRPr="00B040B9" w:rsidRDefault="00363913" w:rsidP="00282F1D">
      <w:pPr>
        <w:pStyle w:val="Figure"/>
      </w:pPr>
      <w:r>
        <w:object w:dxaOrig="5888" w:dyaOrig="2044">
          <v:shape id="_x0000_i1040" type="#_x0000_t75" style="width:293.9pt;height:102.1pt" o:ole="">
            <v:imagedata r:id="rId50" o:title=""/>
          </v:shape>
          <o:OLEObject Type="Embed" ProgID="CorelDRAW.Graphic.14" ShapeID="_x0000_i1040" DrawAspect="Content" ObjectID="_1354022516" r:id="rId51"/>
        </w:object>
      </w:r>
    </w:p>
    <w:p w:rsidR="00215C01" w:rsidRPr="00215C01" w:rsidRDefault="00215C01" w:rsidP="00215C01">
      <w:pPr>
        <w:pStyle w:val="Blanc"/>
        <w:rPr>
          <w:sz w:val="10"/>
          <w:lang w:val="es-ES_tradnl"/>
        </w:rPr>
      </w:pPr>
    </w:p>
    <w:p w:rsidR="00282F1D" w:rsidRPr="00AF650E" w:rsidRDefault="00282F1D" w:rsidP="00282F1D">
      <w:pPr>
        <w:pStyle w:val="FigureNo"/>
        <w:rPr>
          <w:lang w:val="es-ES_tradnl"/>
        </w:rPr>
      </w:pPr>
      <w:r w:rsidRPr="00AF650E">
        <w:rPr>
          <w:lang w:val="es-ES_tradnl"/>
        </w:rPr>
        <w:t>FigurA 17</w:t>
      </w:r>
    </w:p>
    <w:p w:rsidR="00282F1D" w:rsidRPr="00AF650E" w:rsidRDefault="00282F1D" w:rsidP="00215C01">
      <w:pPr>
        <w:pStyle w:val="Figuretitle"/>
        <w:rPr>
          <w:lang w:val="es-ES_tradnl"/>
        </w:rPr>
      </w:pPr>
      <w:r w:rsidRPr="00AF650E">
        <w:rPr>
          <w:lang w:val="es-ES_tradnl"/>
        </w:rPr>
        <w:t>Estructura del bloque DCT de los sistemas 1 280 × 720/60/P</w:t>
      </w:r>
      <w:r w:rsidR="00215C01">
        <w:rPr>
          <w:lang w:val="es-ES_tradnl"/>
        </w:rPr>
        <w:t xml:space="preserve"> </w:t>
      </w:r>
      <w:r w:rsidRPr="00AF650E">
        <w:rPr>
          <w:lang w:val="es-ES_tradnl"/>
        </w:rPr>
        <w:t xml:space="preserve">y 1 280 × 720/50/P </w:t>
      </w:r>
    </w:p>
    <w:p w:rsidR="00215C01" w:rsidRPr="00215C01" w:rsidRDefault="00215C01" w:rsidP="00215C01">
      <w:pPr>
        <w:pStyle w:val="Blanc"/>
        <w:rPr>
          <w:sz w:val="8"/>
          <w:lang w:val="es-ES_tradnl"/>
        </w:rPr>
      </w:pPr>
    </w:p>
    <w:p w:rsidR="00282F1D" w:rsidRPr="00B040B9" w:rsidRDefault="00363913" w:rsidP="00282F1D">
      <w:pPr>
        <w:pStyle w:val="Figure"/>
      </w:pPr>
      <w:r>
        <w:object w:dxaOrig="5947" w:dyaOrig="2074">
          <v:shape id="_x0000_i1041" type="#_x0000_t75" style="width:297.1pt;height:103.9pt" o:ole="">
            <v:imagedata r:id="rId52" o:title=""/>
          </v:shape>
          <o:OLEObject Type="Embed" ProgID="CorelDRAW.Graphic.14" ShapeID="_x0000_i1041" DrawAspect="Content" ObjectID="_1354022517" r:id="rId53"/>
        </w:object>
      </w:r>
    </w:p>
    <w:p w:rsidR="00215C01" w:rsidRPr="00215C01" w:rsidRDefault="00215C01" w:rsidP="00215C01">
      <w:pPr>
        <w:pStyle w:val="Blanc"/>
        <w:rPr>
          <w:sz w:val="10"/>
          <w:lang w:val="es-ES_tradnl"/>
        </w:rPr>
      </w:pPr>
    </w:p>
    <w:p w:rsidR="00282F1D" w:rsidRPr="00AF650E" w:rsidRDefault="00282F1D" w:rsidP="00282F1D">
      <w:pPr>
        <w:pStyle w:val="FigureNo"/>
        <w:rPr>
          <w:lang w:val="es-ES_tradnl"/>
        </w:rPr>
      </w:pPr>
      <w:r w:rsidRPr="00AF650E">
        <w:rPr>
          <w:lang w:val="es-ES_tradnl"/>
        </w:rPr>
        <w:t>FigurA 18</w:t>
      </w:r>
    </w:p>
    <w:p w:rsidR="00282F1D" w:rsidRPr="00AF650E" w:rsidRDefault="00282F1D" w:rsidP="00282F1D">
      <w:pPr>
        <w:pStyle w:val="Figuretitle"/>
        <w:rPr>
          <w:lang w:val="es-ES_tradnl"/>
        </w:rPr>
      </w:pPr>
      <w:r w:rsidRPr="00AF650E">
        <w:rPr>
          <w:lang w:val="es-ES_tradnl"/>
        </w:rPr>
        <w:t>Macrobloque y bloques DCT para el sistema de 1 920 × 1 080 líneas</w:t>
      </w:r>
    </w:p>
    <w:p w:rsidR="00215C01" w:rsidRPr="00215C01" w:rsidRDefault="00215C01" w:rsidP="00215C01">
      <w:pPr>
        <w:pStyle w:val="Blanc"/>
        <w:rPr>
          <w:sz w:val="8"/>
          <w:lang w:val="es-ES_tradnl"/>
        </w:rPr>
      </w:pPr>
    </w:p>
    <w:p w:rsidR="00282F1D" w:rsidRPr="00B040B9" w:rsidRDefault="00363913" w:rsidP="00282F1D">
      <w:pPr>
        <w:pStyle w:val="Figure"/>
      </w:pPr>
      <w:r>
        <w:object w:dxaOrig="6952" w:dyaOrig="2600">
          <v:shape id="_x0000_i1042" type="#_x0000_t75" style="width:348.15pt;height:129.4pt" o:ole="">
            <v:imagedata r:id="rId54" o:title=""/>
          </v:shape>
          <o:OLEObject Type="Embed" ProgID="CorelDRAW.Graphic.14" ShapeID="_x0000_i1042" DrawAspect="Content" ObjectID="_1354022518" r:id="rId55"/>
        </w:object>
      </w:r>
    </w:p>
    <w:p w:rsidR="00215C01" w:rsidRPr="00215C01" w:rsidRDefault="00215C01" w:rsidP="00215C01">
      <w:pPr>
        <w:pStyle w:val="Blanc"/>
        <w:keepNext w:val="0"/>
        <w:keepLines w:val="0"/>
        <w:rPr>
          <w:sz w:val="10"/>
          <w:lang w:val="es-ES_tradnl"/>
        </w:rPr>
      </w:pPr>
    </w:p>
    <w:p w:rsidR="00282F1D" w:rsidRPr="00AF650E" w:rsidRDefault="00282F1D" w:rsidP="00282F1D">
      <w:pPr>
        <w:pStyle w:val="FigureNo"/>
        <w:rPr>
          <w:lang w:val="es-ES_tradnl"/>
        </w:rPr>
      </w:pPr>
      <w:r w:rsidRPr="00AF650E">
        <w:rPr>
          <w:lang w:val="es-ES_tradnl"/>
        </w:rPr>
        <w:t>FigurA 19</w:t>
      </w:r>
    </w:p>
    <w:p w:rsidR="00282F1D" w:rsidRPr="00AF650E" w:rsidRDefault="00282F1D" w:rsidP="00282F1D">
      <w:pPr>
        <w:pStyle w:val="Figuretitle"/>
        <w:rPr>
          <w:lang w:val="es-ES_tradnl"/>
        </w:rPr>
      </w:pPr>
      <w:r w:rsidRPr="00AF650E">
        <w:rPr>
          <w:lang w:val="es-ES_tradnl"/>
        </w:rPr>
        <w:t>Macrobloque y bloques DCT para el sistema de 1 280 × 720 líneas</w:t>
      </w:r>
    </w:p>
    <w:p w:rsidR="00215C01" w:rsidRPr="00215C01" w:rsidRDefault="00215C01" w:rsidP="00215C01">
      <w:pPr>
        <w:pStyle w:val="Blanc"/>
        <w:rPr>
          <w:sz w:val="8"/>
          <w:lang w:val="es-ES_tradnl"/>
        </w:rPr>
      </w:pPr>
    </w:p>
    <w:p w:rsidR="00282F1D" w:rsidRPr="00B040B9" w:rsidRDefault="00363913" w:rsidP="00282F1D">
      <w:pPr>
        <w:pStyle w:val="Figure"/>
      </w:pPr>
      <w:r>
        <w:object w:dxaOrig="3803" w:dyaOrig="2214">
          <v:shape id="_x0000_i1043" type="#_x0000_t75" style="width:190.5pt;height:110.3pt" o:ole="">
            <v:imagedata r:id="rId56" o:title=""/>
          </v:shape>
          <o:OLEObject Type="Embed" ProgID="CorelDRAW.Graphic.14" ShapeID="_x0000_i1043" DrawAspect="Content" ObjectID="_1354022519" r:id="rId57"/>
        </w:object>
      </w:r>
    </w:p>
    <w:p w:rsidR="00282F1D" w:rsidRPr="00AF650E" w:rsidRDefault="00282F1D" w:rsidP="00282F1D">
      <w:pPr>
        <w:pStyle w:val="FigureNo"/>
        <w:rPr>
          <w:lang w:val="es-ES_tradnl"/>
        </w:rPr>
      </w:pPr>
      <w:r w:rsidRPr="00AF650E">
        <w:rPr>
          <w:lang w:val="es-ES_tradnl"/>
        </w:rPr>
        <w:lastRenderedPageBreak/>
        <w:t>FigurA 20</w:t>
      </w:r>
    </w:p>
    <w:p w:rsidR="00282F1D" w:rsidRPr="00AF650E" w:rsidRDefault="00282F1D" w:rsidP="00282F1D">
      <w:pPr>
        <w:pStyle w:val="Figuretitle"/>
        <w:rPr>
          <w:lang w:val="es-ES_tradnl"/>
        </w:rPr>
      </w:pPr>
      <w:r w:rsidRPr="00AF650E">
        <w:rPr>
          <w:lang w:val="es-ES_tradnl"/>
        </w:rPr>
        <w:t xml:space="preserve">Estructura de macrobloques del sistema 1 920 × 1 080/60/I </w:t>
      </w:r>
    </w:p>
    <w:p w:rsidR="00363913" w:rsidRPr="00AF650E" w:rsidRDefault="00363913" w:rsidP="00363913">
      <w:pPr>
        <w:pStyle w:val="Blanc"/>
        <w:rPr>
          <w:lang w:val="es-ES_tradnl"/>
        </w:rPr>
      </w:pPr>
    </w:p>
    <w:p w:rsidR="00282F1D" w:rsidRPr="00B040B9" w:rsidRDefault="005A78C6" w:rsidP="00AB1826">
      <w:pPr>
        <w:pStyle w:val="Figure"/>
      </w:pPr>
      <w:r>
        <w:object w:dxaOrig="9114" w:dyaOrig="12750">
          <v:shape id="_x0000_i1044" type="#_x0000_t75" style="width:456.15pt;height:637.95pt" o:ole="">
            <v:imagedata r:id="rId58" o:title=""/>
          </v:shape>
          <o:OLEObject Type="Embed" ProgID="CorelDRAW.Graphic.14" ShapeID="_x0000_i1044" DrawAspect="Content" ObjectID="_1354022520" r:id="rId59"/>
        </w:object>
      </w:r>
    </w:p>
    <w:p w:rsidR="00282F1D" w:rsidRPr="00B040B9" w:rsidRDefault="00282F1D" w:rsidP="00282F1D"/>
    <w:p w:rsidR="00282F1D" w:rsidRPr="00AF650E" w:rsidRDefault="00282F1D" w:rsidP="00282F1D">
      <w:pPr>
        <w:pStyle w:val="FigureNo"/>
        <w:rPr>
          <w:lang w:val="es-ES_tradnl"/>
        </w:rPr>
      </w:pPr>
      <w:r w:rsidRPr="00AF650E">
        <w:rPr>
          <w:lang w:val="es-ES_tradnl"/>
        </w:rPr>
        <w:lastRenderedPageBreak/>
        <w:t>FigurA 21</w:t>
      </w:r>
    </w:p>
    <w:p w:rsidR="00282F1D" w:rsidRPr="00AF650E" w:rsidRDefault="00282F1D" w:rsidP="00282F1D">
      <w:pPr>
        <w:pStyle w:val="Figuretitle"/>
        <w:rPr>
          <w:lang w:val="es-ES_tradnl"/>
        </w:rPr>
      </w:pPr>
      <w:r w:rsidRPr="00AF650E">
        <w:rPr>
          <w:lang w:val="es-ES_tradnl"/>
        </w:rPr>
        <w:t xml:space="preserve">Estructura de macrobloques del sistema 1 920 × 1 080/50/I </w:t>
      </w:r>
    </w:p>
    <w:p w:rsidR="00363913" w:rsidRPr="00AF650E" w:rsidRDefault="00363913" w:rsidP="00363913">
      <w:pPr>
        <w:pStyle w:val="Blanc"/>
        <w:rPr>
          <w:lang w:val="es-ES_tradnl"/>
        </w:rPr>
      </w:pPr>
    </w:p>
    <w:p w:rsidR="00282F1D" w:rsidRPr="00B040B9" w:rsidRDefault="005A78C6" w:rsidP="00282F1D">
      <w:pPr>
        <w:pStyle w:val="Figure"/>
      </w:pPr>
      <w:r>
        <w:object w:dxaOrig="9495" w:dyaOrig="11325">
          <v:shape id="_x0000_i1045" type="#_x0000_t75" style="width:474.85pt;height:565.5pt" o:ole="">
            <v:imagedata r:id="rId60" o:title=""/>
          </v:shape>
          <o:OLEObject Type="Embed" ProgID="CorelDRAW.Graphic.14" ShapeID="_x0000_i1045" DrawAspect="Content" ObjectID="_1354022521" r:id="rId61"/>
        </w:object>
      </w:r>
    </w:p>
    <w:p w:rsidR="00BC59A4" w:rsidRDefault="00BC59A4" w:rsidP="00BC59A4">
      <w:pPr>
        <w:keepNext/>
      </w:pPr>
    </w:p>
    <w:p w:rsidR="00282F1D" w:rsidRPr="00AF650E" w:rsidRDefault="00282F1D" w:rsidP="00282F1D">
      <w:pPr>
        <w:pStyle w:val="FigureNo"/>
        <w:rPr>
          <w:lang w:val="es-ES_tradnl"/>
        </w:rPr>
      </w:pPr>
      <w:r w:rsidRPr="00AF650E">
        <w:rPr>
          <w:lang w:val="es-ES_tradnl"/>
        </w:rPr>
        <w:t>FigurA 22</w:t>
      </w:r>
    </w:p>
    <w:p w:rsidR="00282F1D" w:rsidRPr="00AF650E" w:rsidRDefault="00282F1D" w:rsidP="005A78C6">
      <w:pPr>
        <w:pStyle w:val="Figuretitle"/>
        <w:rPr>
          <w:lang w:val="es-ES_tradnl"/>
        </w:rPr>
      </w:pPr>
      <w:r w:rsidRPr="00AF650E">
        <w:rPr>
          <w:lang w:val="es-ES_tradnl"/>
        </w:rPr>
        <w:t>Estructura de macrobloques de los sistemas 1 280 × 720/60/P</w:t>
      </w:r>
      <w:r w:rsidR="005A78C6">
        <w:rPr>
          <w:lang w:val="es-ES_tradnl"/>
        </w:rPr>
        <w:t xml:space="preserve"> y 1 280 × 720/50/P</w:t>
      </w:r>
    </w:p>
    <w:p w:rsidR="00BC59A4" w:rsidRPr="00AF650E" w:rsidRDefault="00BC59A4" w:rsidP="00BC59A4">
      <w:pPr>
        <w:pStyle w:val="Blanc"/>
        <w:rPr>
          <w:lang w:val="es-ES_tradnl"/>
        </w:rPr>
      </w:pPr>
    </w:p>
    <w:p w:rsidR="00282F1D" w:rsidRPr="00B040B9" w:rsidRDefault="005A78C6" w:rsidP="00282F1D">
      <w:pPr>
        <w:pStyle w:val="Figure"/>
      </w:pPr>
      <w:r>
        <w:object w:dxaOrig="6610" w:dyaOrig="3790">
          <v:shape id="_x0000_i1046" type="#_x0000_t75" style="width:330.85pt;height:189.55pt" o:ole="">
            <v:imagedata r:id="rId62" o:title=""/>
          </v:shape>
          <o:OLEObject Type="Embed" ProgID="CorelDRAW.Graphic.14" ShapeID="_x0000_i1046" DrawAspect="Content" ObjectID="_1354022522" r:id="rId63"/>
        </w:object>
      </w:r>
    </w:p>
    <w:p w:rsidR="00282F1D" w:rsidRPr="00B040B9" w:rsidRDefault="00282F1D" w:rsidP="00282F1D"/>
    <w:p w:rsidR="00282F1D" w:rsidRPr="00AF650E" w:rsidRDefault="00282F1D" w:rsidP="00282F1D">
      <w:pPr>
        <w:pStyle w:val="FigureNo"/>
        <w:rPr>
          <w:lang w:val="es-ES_tradnl"/>
        </w:rPr>
      </w:pPr>
      <w:r w:rsidRPr="00AF650E">
        <w:rPr>
          <w:lang w:val="es-ES_tradnl"/>
        </w:rPr>
        <w:lastRenderedPageBreak/>
        <w:t>FigurA 23</w:t>
      </w:r>
    </w:p>
    <w:p w:rsidR="00282F1D" w:rsidRPr="00AF650E" w:rsidRDefault="00282F1D" w:rsidP="00282F1D">
      <w:pPr>
        <w:pStyle w:val="Figuretitle"/>
        <w:rPr>
          <w:lang w:val="es-ES_tradnl"/>
        </w:rPr>
      </w:pPr>
      <w:r w:rsidRPr="00AF650E">
        <w:rPr>
          <w:lang w:val="es-ES_tradnl"/>
        </w:rPr>
        <w:t xml:space="preserve">Bloques divididos del sistema 1 920 × 1 080/60/I </w:t>
      </w:r>
    </w:p>
    <w:p w:rsidR="00BC59A4" w:rsidRPr="00AF650E" w:rsidRDefault="00BC59A4" w:rsidP="00BC59A4">
      <w:pPr>
        <w:pStyle w:val="Blanc"/>
        <w:rPr>
          <w:lang w:val="es-ES_tradnl"/>
        </w:rPr>
      </w:pPr>
    </w:p>
    <w:p w:rsidR="00282F1D" w:rsidRPr="00B040B9" w:rsidRDefault="00F30939" w:rsidP="00282F1D">
      <w:pPr>
        <w:pStyle w:val="Figure"/>
      </w:pPr>
      <w:r>
        <w:object w:dxaOrig="8749" w:dyaOrig="12840">
          <v:shape id="_x0000_i1047" type="#_x0000_t75" style="width:437.9pt;height:642.1pt" o:ole="">
            <v:imagedata r:id="rId64" o:title=""/>
          </v:shape>
          <o:OLEObject Type="Embed" ProgID="CorelDRAW.Graphic.14" ShapeID="_x0000_i1047" DrawAspect="Content" ObjectID="_1354022523" r:id="rId65"/>
        </w:object>
      </w:r>
    </w:p>
    <w:p w:rsidR="00282F1D" w:rsidRPr="00AF650E" w:rsidRDefault="00282F1D" w:rsidP="00282F1D">
      <w:pPr>
        <w:pStyle w:val="FigureNo"/>
        <w:rPr>
          <w:lang w:val="es-ES_tradnl"/>
        </w:rPr>
      </w:pPr>
      <w:r w:rsidRPr="00AF650E">
        <w:rPr>
          <w:lang w:val="es-ES_tradnl"/>
        </w:rPr>
        <w:lastRenderedPageBreak/>
        <w:t>FigurA 24</w:t>
      </w:r>
    </w:p>
    <w:p w:rsidR="00282F1D" w:rsidRPr="00AF650E" w:rsidRDefault="00282F1D" w:rsidP="00282F1D">
      <w:pPr>
        <w:pStyle w:val="Figuretitle"/>
        <w:rPr>
          <w:lang w:val="es-ES_tradnl"/>
        </w:rPr>
      </w:pPr>
      <w:r w:rsidRPr="00AF650E">
        <w:rPr>
          <w:lang w:val="es-ES_tradnl"/>
        </w:rPr>
        <w:t xml:space="preserve">Bloques divididos del sistema 1 920 × 1 080/50/I </w:t>
      </w:r>
    </w:p>
    <w:p w:rsidR="00BC59A4" w:rsidRPr="00AF650E" w:rsidRDefault="00BC59A4" w:rsidP="00BC59A4">
      <w:pPr>
        <w:pStyle w:val="Blanc"/>
        <w:rPr>
          <w:lang w:val="es-ES_tradnl"/>
        </w:rPr>
      </w:pPr>
    </w:p>
    <w:p w:rsidR="00282F1D" w:rsidRPr="00B040B9" w:rsidRDefault="00BE2E8B" w:rsidP="00282F1D">
      <w:pPr>
        <w:pStyle w:val="Figure"/>
      </w:pPr>
      <w:r>
        <w:object w:dxaOrig="8731" w:dyaOrig="12988">
          <v:shape id="_x0000_i1048" type="#_x0000_t75" style="width:436.1pt;height:648.9pt" o:ole="">
            <v:imagedata r:id="rId66" o:title=""/>
          </v:shape>
          <o:OLEObject Type="Embed" ProgID="CorelDRAW.Graphic.14" ShapeID="_x0000_i1048" DrawAspect="Content" ObjectID="_1354022524" r:id="rId67"/>
        </w:object>
      </w:r>
    </w:p>
    <w:p w:rsidR="00282F1D" w:rsidRPr="00AF650E" w:rsidRDefault="00282F1D" w:rsidP="00282F1D">
      <w:pPr>
        <w:pStyle w:val="FigureNo"/>
        <w:rPr>
          <w:lang w:val="es-ES_tradnl"/>
        </w:rPr>
      </w:pPr>
      <w:r w:rsidRPr="00AF650E">
        <w:rPr>
          <w:lang w:val="es-ES_tradnl"/>
        </w:rPr>
        <w:lastRenderedPageBreak/>
        <w:t>FigurA 25</w:t>
      </w:r>
    </w:p>
    <w:p w:rsidR="00282F1D" w:rsidRPr="00AF650E" w:rsidRDefault="00282F1D" w:rsidP="00282F1D">
      <w:pPr>
        <w:pStyle w:val="Figuretitle"/>
        <w:rPr>
          <w:lang w:val="es-ES_tradnl"/>
        </w:rPr>
      </w:pPr>
      <w:r w:rsidRPr="00AF650E">
        <w:rPr>
          <w:lang w:val="es-ES_tradnl"/>
        </w:rPr>
        <w:t xml:space="preserve">Bloques divididos de los sistemas 1 280 × 720/60/P y 1 280 × 720/50/P </w:t>
      </w:r>
    </w:p>
    <w:p w:rsidR="00BC59A4" w:rsidRPr="00AF650E" w:rsidRDefault="00BC59A4" w:rsidP="00BC59A4">
      <w:pPr>
        <w:pStyle w:val="Blanc"/>
        <w:rPr>
          <w:lang w:val="es-ES_tradnl"/>
        </w:rPr>
      </w:pPr>
    </w:p>
    <w:p w:rsidR="00282F1D" w:rsidRPr="00B040B9" w:rsidRDefault="00BE2E8B" w:rsidP="00282F1D">
      <w:pPr>
        <w:pStyle w:val="Figure"/>
      </w:pPr>
      <w:r>
        <w:object w:dxaOrig="9713" w:dyaOrig="10468">
          <v:shape id="_x0000_i1049" type="#_x0000_t75" style="width:486.25pt;height:523.6pt" o:ole="">
            <v:imagedata r:id="rId68" o:title=""/>
          </v:shape>
          <o:OLEObject Type="Embed" ProgID="CorelDRAW.Graphic.14" ShapeID="_x0000_i1049" DrawAspect="Content" ObjectID="_1354022525" r:id="rId69"/>
        </w:object>
      </w:r>
    </w:p>
    <w:p w:rsidR="00282F1D" w:rsidRPr="00AF650E" w:rsidRDefault="00282F1D" w:rsidP="00BE2E8B">
      <w:pPr>
        <w:pStyle w:val="Heading3"/>
        <w:rPr>
          <w:lang w:val="es-ES_tradnl"/>
        </w:rPr>
      </w:pPr>
      <w:r w:rsidRPr="00AF650E">
        <w:rPr>
          <w:lang w:val="es-ES_tradnl"/>
        </w:rPr>
        <w:lastRenderedPageBreak/>
        <w:t>4.1.4</w:t>
      </w:r>
      <w:r w:rsidRPr="00AF650E">
        <w:rPr>
          <w:lang w:val="es-ES_tradnl"/>
        </w:rPr>
        <w:tab/>
        <w:t>Superbloque</w:t>
      </w:r>
    </w:p>
    <w:p w:rsidR="00282F1D" w:rsidRPr="00AF650E" w:rsidRDefault="00282F1D" w:rsidP="00BE2E8B">
      <w:pPr>
        <w:keepNext/>
        <w:keepLines/>
        <w:rPr>
          <w:lang w:val="es-ES_tradnl"/>
        </w:rPr>
      </w:pPr>
      <w:r w:rsidRPr="00AF650E">
        <w:rPr>
          <w:lang w:val="es-ES_tradnl"/>
        </w:rPr>
        <w:t>Cada superbloque consta de 27 macrobloques.</w:t>
      </w:r>
    </w:p>
    <w:p w:rsidR="00282F1D" w:rsidRPr="00AF650E" w:rsidRDefault="00971853" w:rsidP="00BE2E8B">
      <w:pPr>
        <w:pStyle w:val="Headingb"/>
        <w:rPr>
          <w:lang w:val="es-ES_tradnl"/>
        </w:rPr>
      </w:pPr>
      <w:r>
        <w:rPr>
          <w:lang w:val="es-ES_tradnl"/>
        </w:rPr>
        <w:t>Sistema 1 920 × 1 080/60/I</w:t>
      </w:r>
    </w:p>
    <w:p w:rsidR="00282F1D" w:rsidRPr="00AF650E" w:rsidRDefault="00282F1D" w:rsidP="00BE2E8B">
      <w:pPr>
        <w:keepNext/>
        <w:keepLines/>
        <w:rPr>
          <w:lang w:val="es-ES_tradnl"/>
        </w:rPr>
      </w:pPr>
      <w:r w:rsidRPr="00AF650E">
        <w:rPr>
          <w:lang w:val="es-ES_tradnl"/>
        </w:rPr>
        <w:t>La estructura de los superbloques del bloque dividido es la representada en la Fig. 26. Los píxeles del bloque dividido se dividen en 50 superbloques.</w:t>
      </w:r>
    </w:p>
    <w:p w:rsidR="00282F1D" w:rsidRPr="00AF650E" w:rsidRDefault="00282F1D" w:rsidP="00BE2E8B">
      <w:pPr>
        <w:keepNext/>
        <w:keepLines/>
        <w:rPr>
          <w:lang w:val="es-ES_tradnl"/>
        </w:rPr>
      </w:pPr>
      <w:r w:rsidRPr="00AF650E">
        <w:rPr>
          <w:lang w:val="es-ES_tradnl"/>
        </w:rPr>
        <w:tab/>
        <w:t>10 superbloques verticales × 5 superbloques  horizontales = 50 superbloques.</w:t>
      </w:r>
    </w:p>
    <w:p w:rsidR="00282F1D" w:rsidRPr="00AF650E" w:rsidRDefault="00282F1D" w:rsidP="00282F1D">
      <w:pPr>
        <w:pStyle w:val="Headingb"/>
        <w:rPr>
          <w:lang w:val="es-ES_tradnl"/>
        </w:rPr>
      </w:pPr>
      <w:r w:rsidRPr="00AF650E">
        <w:rPr>
          <w:lang w:val="es-ES_tradnl"/>
        </w:rPr>
        <w:t xml:space="preserve">Sistema 1 920 × 1 080/50/I </w:t>
      </w:r>
    </w:p>
    <w:p w:rsidR="00282F1D" w:rsidRPr="00AF650E" w:rsidRDefault="00282F1D" w:rsidP="00282F1D">
      <w:pPr>
        <w:rPr>
          <w:lang w:val="es-ES_tradnl"/>
        </w:rPr>
      </w:pPr>
      <w:r w:rsidRPr="00AF650E">
        <w:rPr>
          <w:lang w:val="es-ES_tradnl"/>
        </w:rPr>
        <w:t>La estructura de los superbloques del bloque dividido será como se representa en la Fig. 28. Los píxeles del bloque dividido se dividirán en 55 superbloques</w:t>
      </w:r>
    </w:p>
    <w:p w:rsidR="00282F1D" w:rsidRPr="00AF650E" w:rsidRDefault="00282F1D" w:rsidP="00282F1D">
      <w:pPr>
        <w:rPr>
          <w:lang w:val="es-ES_tradnl"/>
        </w:rPr>
      </w:pPr>
      <w:r w:rsidRPr="00AF650E">
        <w:rPr>
          <w:lang w:val="es-ES_tradnl"/>
        </w:rPr>
        <w:tab/>
        <w:t>11 superbloques verticales × 5 superbloques  horizontales = 55 superbloques.</w:t>
      </w:r>
    </w:p>
    <w:p w:rsidR="00282F1D" w:rsidRPr="00AF650E" w:rsidRDefault="00282F1D" w:rsidP="00282F1D">
      <w:pPr>
        <w:rPr>
          <w:lang w:val="es-ES_tradnl"/>
        </w:rPr>
      </w:pPr>
      <w:r w:rsidRPr="00AF650E">
        <w:rPr>
          <w:lang w:val="es-ES_tradnl"/>
        </w:rPr>
        <w:t>Los píxeles de la unidad de borde se dividirán en 5 superbloques.</w:t>
      </w:r>
    </w:p>
    <w:p w:rsidR="00282F1D" w:rsidRPr="00AF650E" w:rsidRDefault="00282F1D" w:rsidP="00282F1D">
      <w:pPr>
        <w:rPr>
          <w:lang w:val="es-ES_tradnl"/>
        </w:rPr>
      </w:pPr>
      <w:r w:rsidRPr="00AF650E">
        <w:rPr>
          <w:lang w:val="es-ES_tradnl"/>
        </w:rPr>
        <w:tab/>
        <w:t>1 superbloque vertical × 5 superbloques  horizontales = 5 superbloques.</w:t>
      </w:r>
    </w:p>
    <w:p w:rsidR="00282F1D" w:rsidRPr="00AF650E" w:rsidRDefault="00282F1D" w:rsidP="00282F1D">
      <w:pPr>
        <w:pStyle w:val="Headingb"/>
        <w:rPr>
          <w:lang w:val="es-ES_tradnl"/>
        </w:rPr>
      </w:pPr>
      <w:r w:rsidRPr="00AF650E">
        <w:rPr>
          <w:lang w:val="es-ES_tradnl"/>
        </w:rPr>
        <w:t xml:space="preserve">Sistemas 1 280 × 720/60/P </w:t>
      </w:r>
      <w:r w:rsidRPr="00AF650E">
        <w:rPr>
          <w:lang w:val="es-ES_tradnl" w:eastAsia="ja-JP"/>
        </w:rPr>
        <w:t>y 1</w:t>
      </w:r>
      <w:r w:rsidRPr="00AF650E">
        <w:rPr>
          <w:lang w:val="es-ES_tradnl"/>
        </w:rPr>
        <w:t> </w:t>
      </w:r>
      <w:r w:rsidRPr="00AF650E">
        <w:rPr>
          <w:lang w:val="es-ES_tradnl" w:eastAsia="ja-JP"/>
        </w:rPr>
        <w:t>280</w:t>
      </w:r>
      <w:r w:rsidRPr="00AF650E">
        <w:rPr>
          <w:lang w:val="es-ES_tradnl"/>
        </w:rPr>
        <w:t> × </w:t>
      </w:r>
      <w:r w:rsidRPr="00AF650E">
        <w:rPr>
          <w:lang w:val="es-ES_tradnl" w:eastAsia="ja-JP"/>
        </w:rPr>
        <w:t xml:space="preserve">720/50/P </w:t>
      </w:r>
    </w:p>
    <w:p w:rsidR="00282F1D" w:rsidRPr="00AF650E" w:rsidRDefault="00282F1D" w:rsidP="00282F1D">
      <w:pPr>
        <w:rPr>
          <w:lang w:val="es-ES_tradnl"/>
        </w:rPr>
      </w:pPr>
      <w:r w:rsidRPr="00AF650E">
        <w:rPr>
          <w:lang w:val="es-ES_tradnl"/>
        </w:rPr>
        <w:t>La estructura de los superbloques del bloque dividido será como se representa en la Fig. 30. Los píxeles del bloque dividido se dividirán en 50 superbloques.</w:t>
      </w:r>
    </w:p>
    <w:p w:rsidR="00282F1D" w:rsidRPr="00AF650E" w:rsidRDefault="00282F1D" w:rsidP="00282F1D">
      <w:pPr>
        <w:rPr>
          <w:lang w:val="es-ES_tradnl"/>
        </w:rPr>
      </w:pPr>
      <w:r w:rsidRPr="00AF650E">
        <w:rPr>
          <w:lang w:val="es-ES_tradnl"/>
        </w:rPr>
        <w:tab/>
        <w:t>10 superbloques verticales × 5 superbloques  horizontales = 50 superbloques.</w:t>
      </w:r>
    </w:p>
    <w:p w:rsidR="00282F1D" w:rsidRPr="00AF650E" w:rsidRDefault="00282F1D" w:rsidP="00282F1D">
      <w:pPr>
        <w:pStyle w:val="Heading3"/>
        <w:rPr>
          <w:lang w:val="es-ES_tradnl"/>
        </w:rPr>
      </w:pPr>
      <w:r w:rsidRPr="00AF650E">
        <w:rPr>
          <w:lang w:val="es-ES_tradnl"/>
        </w:rPr>
        <w:t xml:space="preserve">4.1.5 </w:t>
      </w:r>
      <w:r w:rsidRPr="00AF650E">
        <w:rPr>
          <w:lang w:val="es-ES_tradnl"/>
        </w:rPr>
        <w:tab/>
        <w:t xml:space="preserve">Definición de número de superbloque, número de macrobloque y valor del píxel </w:t>
      </w:r>
    </w:p>
    <w:p w:rsidR="00282F1D" w:rsidRPr="00AF650E" w:rsidRDefault="00282F1D" w:rsidP="00282F1D">
      <w:pPr>
        <w:rPr>
          <w:lang w:val="es-ES_tradnl"/>
        </w:rPr>
      </w:pPr>
      <w:r w:rsidRPr="00AF650E">
        <w:rPr>
          <w:lang w:val="es-ES_tradnl"/>
        </w:rPr>
        <w:t xml:space="preserve">Número de superbloque – El número de superbloque se expresa como S h,i,j, tal como se muestra en las </w:t>
      </w:r>
      <w:r w:rsidR="00371025">
        <w:rPr>
          <w:lang w:val="es-ES_tradnl"/>
        </w:rPr>
        <w:t>Figs.</w:t>
      </w:r>
      <w:r w:rsidRPr="00AF650E">
        <w:rPr>
          <w:lang w:val="es-ES_tradnl"/>
        </w:rPr>
        <w:t> 26, 28 y 30.</w:t>
      </w:r>
    </w:p>
    <w:p w:rsidR="00282F1D" w:rsidRPr="00AF650E" w:rsidRDefault="00282F1D" w:rsidP="00282F1D">
      <w:pPr>
        <w:rPr>
          <w:lang w:val="es-ES_tradnl"/>
        </w:rPr>
      </w:pPr>
      <w:r w:rsidRPr="00AF650E">
        <w:rPr>
          <w:lang w:val="es-ES_tradnl"/>
        </w:rPr>
        <w:t>S h,i,j</w:t>
      </w:r>
      <w:r w:rsidRPr="00AF650E">
        <w:rPr>
          <w:lang w:val="es-ES_tradnl"/>
        </w:rPr>
        <w:tab/>
      </w:r>
      <w:r w:rsidRPr="00AF650E">
        <w:rPr>
          <w:lang w:val="es-ES_tradnl"/>
        </w:rPr>
        <w:tab/>
        <w:t>donde</w:t>
      </w:r>
      <w:r w:rsidRPr="00AF650E">
        <w:rPr>
          <w:lang w:val="es-ES_tradnl"/>
        </w:rPr>
        <w:tab/>
        <w:t>h: bloque dividido</w:t>
      </w:r>
      <w:r w:rsidRPr="00AF650E">
        <w:rPr>
          <w:lang w:val="es-ES_tradnl"/>
        </w:rPr>
        <w:tab/>
      </w:r>
      <w:r w:rsidRPr="00AF650E">
        <w:rPr>
          <w:lang w:val="es-ES_tradnl"/>
        </w:rPr>
        <w:tab/>
      </w:r>
      <w:r w:rsidRPr="00AF650E">
        <w:rPr>
          <w:lang w:val="es-ES_tradnl"/>
        </w:rPr>
        <w:tab/>
      </w:r>
      <w:r w:rsidRPr="00AF650E">
        <w:rPr>
          <w:lang w:val="es-ES_tradnl"/>
        </w:rPr>
        <w:tab/>
        <w:t>h = 0, …, 3</w:t>
      </w:r>
    </w:p>
    <w:p w:rsidR="00282F1D" w:rsidRPr="00AF650E" w:rsidRDefault="00282F1D" w:rsidP="008D6522">
      <w:pPr>
        <w:ind w:left="6480" w:hanging="6480"/>
        <w:jc w:val="left"/>
        <w:rPr>
          <w:lang w:val="es-ES_tradnl" w:eastAsia="ja-JP"/>
        </w:rPr>
      </w:pPr>
      <w:r w:rsidRPr="00AF650E">
        <w:rPr>
          <w:lang w:val="es-ES_tradnl"/>
        </w:rPr>
        <w:tab/>
      </w:r>
      <w:r w:rsidRPr="00AF650E">
        <w:rPr>
          <w:lang w:val="es-ES_tradnl"/>
        </w:rPr>
        <w:tab/>
      </w:r>
      <w:r w:rsidRPr="00AF650E">
        <w:rPr>
          <w:lang w:val="es-ES_tradnl"/>
        </w:rPr>
        <w:tab/>
      </w:r>
      <w:r w:rsidRPr="00AF650E">
        <w:rPr>
          <w:lang w:val="es-ES_tradnl"/>
        </w:rPr>
        <w:tab/>
        <w:t xml:space="preserve">i: orden vertical del superbloque </w:t>
      </w:r>
      <w:r w:rsidRPr="00AF650E">
        <w:rPr>
          <w:lang w:val="es-ES_tradnl" w:eastAsia="ja-JP"/>
        </w:rPr>
        <w:tab/>
      </w:r>
      <w:r w:rsidR="008D6522">
        <w:rPr>
          <w:lang w:val="es-ES_tradnl"/>
        </w:rPr>
        <w:t xml:space="preserve">i </w:t>
      </w:r>
      <w:r w:rsidRPr="00AF650E">
        <w:rPr>
          <w:lang w:val="es-ES_tradnl"/>
        </w:rPr>
        <w:t>= 0,</w:t>
      </w:r>
      <w:r w:rsidR="008D6522">
        <w:rPr>
          <w:lang w:val="es-ES_tradnl"/>
        </w:rPr>
        <w:t> </w:t>
      </w:r>
      <w:r w:rsidRPr="00AF650E">
        <w:rPr>
          <w:lang w:val="es-ES_tradnl"/>
        </w:rPr>
        <w:t>…,.</w:t>
      </w:r>
      <w:r w:rsidR="008D6522">
        <w:rPr>
          <w:lang w:val="es-ES_tradnl"/>
        </w:rPr>
        <w:t> </w:t>
      </w:r>
      <w:r w:rsidRPr="00AF650E">
        <w:rPr>
          <w:lang w:val="es-ES_tradnl"/>
        </w:rPr>
        <w:t>9  para sistemas de 60</w:t>
      </w:r>
      <w:r w:rsidR="008D6522">
        <w:rPr>
          <w:lang w:val="es-ES_tradnl"/>
        </w:rPr>
        <w:t> </w:t>
      </w:r>
      <w:r w:rsidRPr="00AF650E">
        <w:rPr>
          <w:lang w:val="es-ES_tradnl"/>
        </w:rPr>
        <w:t xml:space="preserve">Hz y </w:t>
      </w:r>
      <w:r w:rsidRPr="00AF650E">
        <w:rPr>
          <w:lang w:val="es-ES_tradnl" w:eastAsia="ja-JP"/>
        </w:rPr>
        <w:t>1280</w:t>
      </w:r>
      <w:r w:rsidRPr="00AF650E">
        <w:rPr>
          <w:lang w:val="es-ES_tradnl"/>
        </w:rPr>
        <w:t> × </w:t>
      </w:r>
      <w:r w:rsidRPr="00AF650E">
        <w:rPr>
          <w:lang w:val="es-ES_tradnl" w:eastAsia="ja-JP"/>
        </w:rPr>
        <w:t xml:space="preserve">720/50/P </w:t>
      </w:r>
    </w:p>
    <w:p w:rsidR="00282F1D" w:rsidRPr="00AF650E" w:rsidRDefault="00282F1D" w:rsidP="008D6522">
      <w:pPr>
        <w:ind w:left="6480" w:hanging="6480"/>
        <w:jc w:val="left"/>
        <w:rPr>
          <w:lang w:val="es-ES_tradnl"/>
        </w:rPr>
      </w:pPr>
      <w:r w:rsidRPr="00AF650E">
        <w:rPr>
          <w:lang w:val="es-ES_tradnl" w:eastAsia="ja-JP"/>
        </w:rPr>
        <w:tab/>
      </w:r>
      <w:r w:rsidRPr="00AF650E">
        <w:rPr>
          <w:lang w:val="es-ES_tradnl"/>
        </w:rPr>
        <w:tab/>
      </w:r>
      <w:r w:rsidRPr="00AF650E">
        <w:rPr>
          <w:lang w:val="es-ES_tradnl"/>
        </w:rPr>
        <w:tab/>
      </w:r>
      <w:r w:rsidRPr="00AF650E">
        <w:rPr>
          <w:lang w:val="es-ES_tradnl"/>
        </w:rPr>
        <w:tab/>
      </w:r>
      <w:r w:rsidRPr="00AF650E">
        <w:rPr>
          <w:lang w:val="es-ES_tradnl"/>
        </w:rPr>
        <w:tab/>
        <w:t>i = 0, …, 11     para el sistema</w:t>
      </w:r>
      <w:r w:rsidR="008D6522">
        <w:rPr>
          <w:lang w:val="es-ES_tradnl"/>
        </w:rPr>
        <w:t> </w:t>
      </w:r>
      <w:r w:rsidRPr="00AF650E">
        <w:rPr>
          <w:lang w:val="es-ES_tradnl" w:eastAsia="ja-JP"/>
        </w:rPr>
        <w:t>1 920</w:t>
      </w:r>
      <w:r w:rsidRPr="00AF650E">
        <w:rPr>
          <w:lang w:val="es-ES_tradnl"/>
        </w:rPr>
        <w:t> × </w:t>
      </w:r>
      <w:r w:rsidRPr="00AF650E">
        <w:rPr>
          <w:lang w:val="es-ES_tradnl" w:eastAsia="ja-JP"/>
        </w:rPr>
        <w:t>1 080/50/I</w:t>
      </w:r>
    </w:p>
    <w:p w:rsidR="00282F1D" w:rsidRPr="00AF650E" w:rsidRDefault="00282F1D" w:rsidP="00282F1D">
      <w:pPr>
        <w:rPr>
          <w:lang w:val="es-ES_tradnl"/>
        </w:rPr>
      </w:pPr>
      <w:r w:rsidRPr="00AF650E">
        <w:rPr>
          <w:lang w:val="es-ES_tradnl"/>
        </w:rPr>
        <w:tab/>
      </w:r>
      <w:r w:rsidRPr="00AF650E">
        <w:rPr>
          <w:lang w:val="es-ES_tradnl"/>
        </w:rPr>
        <w:tab/>
      </w:r>
      <w:r w:rsidRPr="00AF650E">
        <w:rPr>
          <w:lang w:val="es-ES_tradnl"/>
        </w:rPr>
        <w:tab/>
      </w:r>
      <w:r w:rsidRPr="00AF650E">
        <w:rPr>
          <w:lang w:val="es-ES_tradnl"/>
        </w:rPr>
        <w:tab/>
        <w:t>j: orden horizontal del superbloque</w:t>
      </w:r>
      <w:r w:rsidR="008D6522">
        <w:rPr>
          <w:lang w:val="es-ES_tradnl"/>
        </w:rPr>
        <w:tab/>
      </w:r>
      <w:r w:rsidR="008D6522">
        <w:rPr>
          <w:lang w:val="es-ES_tradnl"/>
        </w:rPr>
        <w:tab/>
        <w:t xml:space="preserve">j </w:t>
      </w:r>
      <w:r w:rsidRPr="00AF650E">
        <w:rPr>
          <w:lang w:val="es-ES_tradnl"/>
        </w:rPr>
        <w:t>= 0, …, 4</w:t>
      </w:r>
    </w:p>
    <w:p w:rsidR="00282F1D" w:rsidRPr="00AF650E" w:rsidRDefault="00282F1D" w:rsidP="00282F1D">
      <w:pPr>
        <w:rPr>
          <w:lang w:val="es-ES_tradnl"/>
        </w:rPr>
      </w:pPr>
      <w:r w:rsidRPr="00AF650E">
        <w:rPr>
          <w:lang w:val="es-ES_tradnl"/>
        </w:rPr>
        <w:t xml:space="preserve">Número de macrobloque – El número de macrobloque se expresa como M h,i,j,k. El símbolo k es el orden del macrobloque en el superbloque que se representa en la Fig. 27 para el sistema  1 920 × 1 080/60/I, en la Fig. 29 para el sistema 1 920 × 1 080/50/I y en la Fig. 31 para los sistemas 1 280 × 720/60/P </w:t>
      </w:r>
      <w:r w:rsidRPr="00AF650E">
        <w:rPr>
          <w:lang w:val="es-ES_tradnl" w:eastAsia="ja-JP"/>
        </w:rPr>
        <w:t>y 1</w:t>
      </w:r>
      <w:r w:rsidRPr="00AF650E">
        <w:rPr>
          <w:lang w:val="es-ES_tradnl"/>
        </w:rPr>
        <w:t> </w:t>
      </w:r>
      <w:r w:rsidRPr="00AF650E">
        <w:rPr>
          <w:lang w:val="es-ES_tradnl" w:eastAsia="ja-JP"/>
        </w:rPr>
        <w:t>280</w:t>
      </w:r>
      <w:r w:rsidRPr="00AF650E">
        <w:rPr>
          <w:lang w:val="es-ES_tradnl"/>
        </w:rPr>
        <w:t> × </w:t>
      </w:r>
      <w:r w:rsidRPr="00AF650E">
        <w:rPr>
          <w:lang w:val="es-ES_tradnl" w:eastAsia="ja-JP"/>
        </w:rPr>
        <w:t>720/50/P</w:t>
      </w:r>
      <w:r w:rsidRPr="00AF650E">
        <w:rPr>
          <w:lang w:val="es-ES_tradnl"/>
        </w:rPr>
        <w:t>. El pequeño rectángulo de dichas figuras muestra el macrobloque y el número en el rectángulo pequeño representa el valor de k.</w:t>
      </w:r>
    </w:p>
    <w:p w:rsidR="00282F1D" w:rsidRPr="00AF650E" w:rsidRDefault="00282F1D" w:rsidP="00282F1D">
      <w:pPr>
        <w:rPr>
          <w:lang w:val="es-ES_tradnl"/>
        </w:rPr>
      </w:pPr>
      <w:r w:rsidRPr="00AF650E">
        <w:rPr>
          <w:lang w:val="es-ES_tradnl"/>
        </w:rPr>
        <w:t>M h,i,j,k</w:t>
      </w:r>
      <w:r w:rsidRPr="00AF650E">
        <w:rPr>
          <w:lang w:val="es-ES_tradnl"/>
        </w:rPr>
        <w:tab/>
        <w:t>donde</w:t>
      </w:r>
      <w:r w:rsidRPr="00AF650E">
        <w:rPr>
          <w:lang w:val="es-ES_tradnl"/>
        </w:rPr>
        <w:tab/>
        <w:t xml:space="preserve">h,i, j: número de superbloque </w:t>
      </w:r>
    </w:p>
    <w:p w:rsidR="00282F1D" w:rsidRPr="00AF650E" w:rsidRDefault="00282F1D" w:rsidP="00282F1D">
      <w:pPr>
        <w:ind w:left="6480" w:hanging="6480"/>
        <w:rPr>
          <w:lang w:val="es-ES_tradnl"/>
        </w:rPr>
      </w:pPr>
      <w:r w:rsidRPr="00AF650E">
        <w:rPr>
          <w:lang w:val="es-ES_tradnl"/>
        </w:rPr>
        <w:tab/>
      </w:r>
      <w:r w:rsidRPr="00AF650E">
        <w:rPr>
          <w:lang w:val="es-ES_tradnl"/>
        </w:rPr>
        <w:tab/>
      </w:r>
      <w:r w:rsidRPr="00AF650E">
        <w:rPr>
          <w:lang w:val="es-ES_tradnl"/>
        </w:rPr>
        <w:tab/>
      </w:r>
      <w:r w:rsidRPr="00AF650E">
        <w:rPr>
          <w:lang w:val="es-ES_tradnl"/>
        </w:rPr>
        <w:tab/>
        <w:t>k: orden del macrobloque en el superbloque</w:t>
      </w:r>
      <w:r w:rsidRPr="00AF650E">
        <w:rPr>
          <w:lang w:val="es-ES_tradnl"/>
        </w:rPr>
        <w:tab/>
        <w:t>k = 0, …,26</w:t>
      </w:r>
    </w:p>
    <w:p w:rsidR="00282F1D" w:rsidRPr="00AF650E" w:rsidRDefault="00282F1D" w:rsidP="00282F1D">
      <w:pPr>
        <w:rPr>
          <w:lang w:val="es-ES_tradnl"/>
        </w:rPr>
      </w:pPr>
      <w:r w:rsidRPr="00AF650E">
        <w:rPr>
          <w:lang w:val="es-ES_tradnl"/>
        </w:rPr>
        <w:t xml:space="preserve">Posición del píxel – La posición de cada píxel se expresa como P h,i,j,k,l(x,y). El píxel se indica como el sufijo de h, i, j, k, l (x, y). El símbolo l es el orden del bloque DCT en un macrobloque tal como se muestra en las </w:t>
      </w:r>
      <w:r w:rsidR="00371025">
        <w:rPr>
          <w:lang w:val="es-ES_tradnl"/>
        </w:rPr>
        <w:t>Figs.</w:t>
      </w:r>
      <w:r w:rsidRPr="00AF650E">
        <w:rPr>
          <w:lang w:val="es-ES_tradnl"/>
        </w:rPr>
        <w:t xml:space="preserve"> 18 y 19. El rectángulo de la figura representa un bloque DCT, y el número DCT en el rectángulo representa el valor de I. Los símbolos x e y son las coordenadas del píxel en el bloque DCT tal como se describe en </w:t>
      </w:r>
      <w:r w:rsidRPr="00AF650E">
        <w:rPr>
          <w:rFonts w:cs="Arial"/>
          <w:lang w:val="es-ES_tradnl"/>
        </w:rPr>
        <w:t>§</w:t>
      </w:r>
      <w:r w:rsidRPr="00AF650E">
        <w:rPr>
          <w:lang w:val="es-ES_tradnl"/>
        </w:rPr>
        <w:t xml:space="preserve"> 4.1.2.</w:t>
      </w:r>
    </w:p>
    <w:p w:rsidR="00282F1D" w:rsidRPr="00AF650E" w:rsidRDefault="00282F1D" w:rsidP="008D6522">
      <w:pPr>
        <w:tabs>
          <w:tab w:val="left" w:pos="2410"/>
        </w:tabs>
        <w:rPr>
          <w:lang w:val="es-ES_tradnl"/>
        </w:rPr>
      </w:pPr>
      <w:r w:rsidRPr="00AF650E">
        <w:rPr>
          <w:lang w:val="es-ES_tradnl"/>
        </w:rPr>
        <w:t>P h,i,j,k,l(x,y)</w:t>
      </w:r>
      <w:r w:rsidRPr="00AF650E">
        <w:rPr>
          <w:lang w:val="es-ES_tradnl"/>
        </w:rPr>
        <w:tab/>
        <w:t>donde</w:t>
      </w:r>
      <w:r w:rsidRPr="00AF650E">
        <w:rPr>
          <w:lang w:val="es-ES_tradnl"/>
        </w:rPr>
        <w:tab/>
        <w:t xml:space="preserve">h,i, j, k: número de macrobloque </w:t>
      </w:r>
    </w:p>
    <w:p w:rsidR="00282F1D" w:rsidRPr="00AF650E" w:rsidRDefault="00282F1D" w:rsidP="00282F1D">
      <w:pPr>
        <w:tabs>
          <w:tab w:val="left" w:pos="2410"/>
        </w:tabs>
        <w:rPr>
          <w:lang w:val="es-ES_tradnl"/>
        </w:rPr>
      </w:pPr>
      <w:r w:rsidRPr="00AF650E">
        <w:rPr>
          <w:lang w:val="es-ES_tradnl"/>
        </w:rPr>
        <w:tab/>
      </w:r>
      <w:r w:rsidRPr="00AF650E">
        <w:rPr>
          <w:lang w:val="es-ES_tradnl"/>
        </w:rPr>
        <w:tab/>
      </w:r>
      <w:r w:rsidRPr="00AF650E">
        <w:rPr>
          <w:lang w:val="es-ES_tradnl"/>
        </w:rPr>
        <w:tab/>
      </w:r>
      <w:r w:rsidRPr="00AF650E">
        <w:rPr>
          <w:lang w:val="es-ES_tradnl"/>
        </w:rPr>
        <w:tab/>
      </w:r>
      <w:r w:rsidRPr="00AF650E">
        <w:rPr>
          <w:lang w:val="es-ES_tradnl"/>
        </w:rPr>
        <w:tab/>
        <w:t xml:space="preserve">l: orden del bloque DCT en el macrobloque </w:t>
      </w:r>
    </w:p>
    <w:p w:rsidR="00282F1D" w:rsidRPr="00AF650E" w:rsidRDefault="00282F1D" w:rsidP="00D6224C">
      <w:pPr>
        <w:tabs>
          <w:tab w:val="left" w:pos="2410"/>
        </w:tabs>
        <w:rPr>
          <w:lang w:val="es-ES_tradnl"/>
        </w:rPr>
      </w:pPr>
      <w:r w:rsidRPr="00AF650E">
        <w:rPr>
          <w:lang w:val="es-ES_tradnl"/>
        </w:rPr>
        <w:tab/>
      </w:r>
      <w:r w:rsidRPr="00AF650E">
        <w:rPr>
          <w:lang w:val="es-ES_tradnl"/>
        </w:rPr>
        <w:tab/>
      </w:r>
      <w:r w:rsidRPr="00AF650E">
        <w:rPr>
          <w:lang w:val="es-ES_tradnl"/>
        </w:rPr>
        <w:tab/>
      </w:r>
      <w:r w:rsidRPr="00AF650E">
        <w:rPr>
          <w:lang w:val="es-ES_tradnl"/>
        </w:rPr>
        <w:tab/>
      </w:r>
      <w:r w:rsidRPr="00AF650E">
        <w:rPr>
          <w:lang w:val="es-ES_tradnl"/>
        </w:rPr>
        <w:tab/>
        <w:t>(x, y): coordenadas del píxel en el bloque DCT x = 0, …, 7</w:t>
      </w:r>
      <w:r w:rsidR="00D6224C">
        <w:rPr>
          <w:lang w:val="es-ES_tradnl"/>
        </w:rPr>
        <w:t>;</w:t>
      </w:r>
      <w:r w:rsidRPr="00AF650E">
        <w:rPr>
          <w:lang w:val="es-ES_tradnl"/>
        </w:rPr>
        <w:t xml:space="preserve"> y = 0, …, 7.</w:t>
      </w:r>
    </w:p>
    <w:p w:rsidR="00282F1D" w:rsidRPr="00AF650E" w:rsidRDefault="00282F1D" w:rsidP="00282F1D">
      <w:pPr>
        <w:pStyle w:val="FigureNo"/>
        <w:rPr>
          <w:lang w:val="es-ES_tradnl"/>
        </w:rPr>
      </w:pPr>
      <w:r w:rsidRPr="00AF650E">
        <w:rPr>
          <w:lang w:val="es-ES_tradnl"/>
        </w:rPr>
        <w:lastRenderedPageBreak/>
        <w:t>FigurA 26</w:t>
      </w:r>
    </w:p>
    <w:p w:rsidR="00282F1D" w:rsidRPr="00AF650E" w:rsidRDefault="00282F1D" w:rsidP="00282F1D">
      <w:pPr>
        <w:pStyle w:val="Figuretitle"/>
        <w:rPr>
          <w:lang w:val="es-ES_tradnl"/>
        </w:rPr>
      </w:pPr>
      <w:r w:rsidRPr="00AF650E">
        <w:rPr>
          <w:lang w:val="es-ES_tradnl"/>
        </w:rPr>
        <w:t xml:space="preserve">Superbloques y macrobloques en un bloque dividido del sistema 1 920 × 1 080/60/I </w:t>
      </w:r>
    </w:p>
    <w:p w:rsidR="00282F1D" w:rsidRPr="00B040B9" w:rsidRDefault="00282F1D" w:rsidP="00282F1D">
      <w:pPr>
        <w:pStyle w:val="Blanc"/>
        <w:rPr>
          <w:lang w:val="es-ES_tradnl"/>
        </w:rPr>
      </w:pPr>
    </w:p>
    <w:p w:rsidR="00282F1D" w:rsidRPr="00B040B9" w:rsidRDefault="008D6522" w:rsidP="00282F1D">
      <w:pPr>
        <w:pStyle w:val="Figure"/>
      </w:pPr>
      <w:r>
        <w:object w:dxaOrig="8681" w:dyaOrig="5848">
          <v:shape id="_x0000_i1050" type="#_x0000_t75" style="width:434.3pt;height:292.55pt" o:ole="">
            <v:imagedata r:id="rId70" o:title=""/>
          </v:shape>
          <o:OLEObject Type="Embed" ProgID="CorelDRAW.Graphic.14" ShapeID="_x0000_i1050" DrawAspect="Content" ObjectID="_1354022526" r:id="rId71"/>
        </w:object>
      </w:r>
    </w:p>
    <w:p w:rsidR="00282F1D" w:rsidRDefault="00282F1D" w:rsidP="00282F1D"/>
    <w:p w:rsidR="00BE56C0" w:rsidRPr="00B040B9" w:rsidRDefault="00BE56C0" w:rsidP="00282F1D"/>
    <w:p w:rsidR="00282F1D" w:rsidRPr="00AF650E" w:rsidRDefault="00282F1D" w:rsidP="00282F1D">
      <w:pPr>
        <w:pStyle w:val="FigureNo"/>
        <w:rPr>
          <w:lang w:val="es-ES_tradnl"/>
        </w:rPr>
      </w:pPr>
      <w:r w:rsidRPr="00AF650E">
        <w:rPr>
          <w:lang w:val="es-ES_tradnl"/>
        </w:rPr>
        <w:t>FigurA 27</w:t>
      </w:r>
    </w:p>
    <w:p w:rsidR="00282F1D" w:rsidRPr="00AF650E" w:rsidRDefault="00282F1D" w:rsidP="00282F1D">
      <w:pPr>
        <w:pStyle w:val="Figuretitle"/>
        <w:rPr>
          <w:lang w:val="es-ES_tradnl"/>
        </w:rPr>
      </w:pPr>
      <w:r w:rsidRPr="00AF650E">
        <w:rPr>
          <w:lang w:val="es-ES_tradnl"/>
        </w:rPr>
        <w:t xml:space="preserve">Orden del macrobloque en un superbloque del sistema 1 920 × 1 080/60/I </w:t>
      </w:r>
    </w:p>
    <w:p w:rsidR="00282F1D" w:rsidRPr="00B040B9" w:rsidRDefault="00282F1D" w:rsidP="00282F1D">
      <w:pPr>
        <w:pStyle w:val="Blanc"/>
        <w:rPr>
          <w:lang w:val="es-ES_tradnl"/>
        </w:rPr>
      </w:pPr>
    </w:p>
    <w:p w:rsidR="00282F1D" w:rsidRPr="00B040B9" w:rsidRDefault="00BC59A4" w:rsidP="00282F1D">
      <w:pPr>
        <w:pStyle w:val="Figure"/>
      </w:pPr>
      <w:r>
        <w:object w:dxaOrig="6318" w:dyaOrig="2724">
          <v:shape id="_x0000_i1051" type="#_x0000_t75" style="width:316.25pt;height:135.8pt" o:ole="">
            <v:imagedata r:id="rId72" o:title=""/>
          </v:shape>
          <o:OLEObject Type="Embed" ProgID="CorelDRAW.Graphic.14" ShapeID="_x0000_i1051" DrawAspect="Content" ObjectID="_1354022527" r:id="rId73"/>
        </w:object>
      </w:r>
    </w:p>
    <w:p w:rsidR="00282F1D" w:rsidRPr="00B040B9" w:rsidRDefault="00282F1D" w:rsidP="00282F1D">
      <w:pPr>
        <w:rPr>
          <w:i/>
          <w:u w:val="single"/>
        </w:rPr>
      </w:pPr>
    </w:p>
    <w:p w:rsidR="00282F1D" w:rsidRPr="00AF650E" w:rsidRDefault="00282F1D" w:rsidP="00282F1D">
      <w:pPr>
        <w:pStyle w:val="FigureNo"/>
        <w:rPr>
          <w:lang w:val="es-ES_tradnl"/>
        </w:rPr>
      </w:pPr>
      <w:r w:rsidRPr="00AF650E">
        <w:rPr>
          <w:lang w:val="es-ES_tradnl"/>
        </w:rPr>
        <w:lastRenderedPageBreak/>
        <w:t>FigurA 28</w:t>
      </w:r>
    </w:p>
    <w:p w:rsidR="00282F1D" w:rsidRPr="00AF650E" w:rsidRDefault="00282F1D" w:rsidP="00282F1D">
      <w:pPr>
        <w:pStyle w:val="Figuretitle"/>
        <w:rPr>
          <w:lang w:val="es-ES_tradnl"/>
        </w:rPr>
      </w:pPr>
      <w:r w:rsidRPr="00AF650E">
        <w:rPr>
          <w:lang w:val="es-ES_tradnl"/>
        </w:rPr>
        <w:t>Superbloques y macrobloques</w:t>
      </w:r>
      <w:r w:rsidR="00D6224C">
        <w:rPr>
          <w:lang w:val="es-ES_tradnl"/>
        </w:rPr>
        <w:t xml:space="preserve"> del sistema 1 920 × 1 080/50/I</w:t>
      </w:r>
    </w:p>
    <w:p w:rsidR="00282F1D" w:rsidRPr="00B040B9" w:rsidRDefault="00282F1D" w:rsidP="00282F1D">
      <w:pPr>
        <w:pStyle w:val="Blanc"/>
        <w:rPr>
          <w:lang w:val="es-ES_tradnl"/>
        </w:rPr>
      </w:pPr>
    </w:p>
    <w:p w:rsidR="00282F1D" w:rsidRPr="00B040B9" w:rsidRDefault="00D6224C" w:rsidP="00282F1D">
      <w:pPr>
        <w:pStyle w:val="Figure"/>
      </w:pPr>
      <w:r>
        <w:object w:dxaOrig="8428" w:dyaOrig="7517">
          <v:shape id="_x0000_i1052" type="#_x0000_t75" style="width:421.95pt;height:376.4pt" o:ole="">
            <v:imagedata r:id="rId74" o:title=""/>
          </v:shape>
          <o:OLEObject Type="Embed" ProgID="CorelDRAW.Graphic.14" ShapeID="_x0000_i1052" DrawAspect="Content" ObjectID="_1354022528" r:id="rId75"/>
        </w:object>
      </w:r>
    </w:p>
    <w:p w:rsidR="00BC59A4" w:rsidRDefault="00BC59A4" w:rsidP="00BC59A4"/>
    <w:p w:rsidR="00282F1D" w:rsidRPr="00AF650E" w:rsidRDefault="00282F1D" w:rsidP="00282F1D">
      <w:pPr>
        <w:pStyle w:val="FigureNo"/>
        <w:rPr>
          <w:lang w:val="es-ES_tradnl"/>
        </w:rPr>
      </w:pPr>
      <w:r w:rsidRPr="00AF650E">
        <w:rPr>
          <w:lang w:val="es-ES_tradnl"/>
        </w:rPr>
        <w:t>FigurA 29</w:t>
      </w:r>
    </w:p>
    <w:p w:rsidR="00282F1D" w:rsidRPr="00AF650E" w:rsidRDefault="00282F1D" w:rsidP="00282F1D">
      <w:pPr>
        <w:pStyle w:val="Figuretitle"/>
        <w:rPr>
          <w:lang w:val="es-ES_tradnl"/>
        </w:rPr>
      </w:pPr>
      <w:r w:rsidRPr="00AF650E">
        <w:rPr>
          <w:lang w:val="es-ES_tradnl"/>
        </w:rPr>
        <w:t>Orden del macrobloque en un superbloque</w:t>
      </w:r>
      <w:r w:rsidR="00D6224C">
        <w:rPr>
          <w:lang w:val="es-ES_tradnl"/>
        </w:rPr>
        <w:t xml:space="preserve"> del sistema 1 920 × 1 080/50/I</w:t>
      </w:r>
    </w:p>
    <w:p w:rsidR="00282F1D" w:rsidRPr="00B040B9" w:rsidRDefault="00282F1D" w:rsidP="00282F1D">
      <w:pPr>
        <w:pStyle w:val="Blanc"/>
        <w:rPr>
          <w:lang w:val="es-ES_tradnl"/>
        </w:rPr>
      </w:pPr>
    </w:p>
    <w:p w:rsidR="00282F1D" w:rsidRPr="00B040B9" w:rsidRDefault="00BC59A4" w:rsidP="00282F1D">
      <w:pPr>
        <w:pStyle w:val="Figure"/>
      </w:pPr>
      <w:r>
        <w:object w:dxaOrig="6898" w:dyaOrig="3428">
          <v:shape id="_x0000_i1053" type="#_x0000_t75" style="width:345.4pt;height:171.35pt" o:ole="">
            <v:imagedata r:id="rId76" o:title=""/>
          </v:shape>
          <o:OLEObject Type="Embed" ProgID="CorelDRAW.Graphic.14" ShapeID="_x0000_i1053" DrawAspect="Content" ObjectID="_1354022529" r:id="rId77"/>
        </w:object>
      </w:r>
    </w:p>
    <w:p w:rsidR="00282F1D" w:rsidRPr="00AF650E" w:rsidRDefault="00282F1D" w:rsidP="00282F1D">
      <w:pPr>
        <w:pStyle w:val="FigureNo"/>
        <w:rPr>
          <w:lang w:val="es-ES_tradnl"/>
        </w:rPr>
      </w:pPr>
      <w:r w:rsidRPr="00AF650E">
        <w:rPr>
          <w:lang w:val="es-ES_tradnl"/>
        </w:rPr>
        <w:lastRenderedPageBreak/>
        <w:t>FigurA 30</w:t>
      </w:r>
    </w:p>
    <w:p w:rsidR="00282F1D" w:rsidRPr="00AF650E" w:rsidRDefault="00282F1D" w:rsidP="00D6224C">
      <w:pPr>
        <w:pStyle w:val="Figuretitle"/>
        <w:rPr>
          <w:lang w:val="es-ES_tradnl"/>
        </w:rPr>
      </w:pPr>
      <w:r w:rsidRPr="00AF650E">
        <w:rPr>
          <w:lang w:val="es-ES_tradnl"/>
        </w:rPr>
        <w:t>Superbloques y macrobloques en un bloque dividido para</w:t>
      </w:r>
      <w:r w:rsidR="00D6224C">
        <w:rPr>
          <w:lang w:val="es-ES_tradnl"/>
        </w:rPr>
        <w:br/>
      </w:r>
      <w:r w:rsidRPr="00AF650E">
        <w:rPr>
          <w:lang w:val="es-ES_tradnl"/>
        </w:rPr>
        <w:t>los sistemas</w:t>
      </w:r>
      <w:r w:rsidR="00D6224C">
        <w:rPr>
          <w:lang w:val="es-ES_tradnl"/>
        </w:rPr>
        <w:t xml:space="preserve"> </w:t>
      </w:r>
      <w:r w:rsidRPr="00AF650E">
        <w:rPr>
          <w:lang w:val="es-ES_tradnl"/>
        </w:rPr>
        <w:t>1 28</w:t>
      </w:r>
      <w:r w:rsidR="00D6224C">
        <w:rPr>
          <w:lang w:val="es-ES_tradnl"/>
        </w:rPr>
        <w:t>0 × 720/60/P y 1 280 × 720/50/P</w:t>
      </w:r>
    </w:p>
    <w:p w:rsidR="00282F1D" w:rsidRPr="00B040B9" w:rsidRDefault="00282F1D" w:rsidP="00282F1D">
      <w:pPr>
        <w:pStyle w:val="Blanc"/>
        <w:rPr>
          <w:lang w:val="es-ES_tradnl"/>
        </w:rPr>
      </w:pPr>
    </w:p>
    <w:p w:rsidR="00282F1D" w:rsidRPr="00B040B9" w:rsidRDefault="00BC59A4" w:rsidP="00282F1D">
      <w:pPr>
        <w:pStyle w:val="Figure"/>
      </w:pPr>
      <w:r>
        <w:object w:dxaOrig="9711" w:dyaOrig="8128">
          <v:shape id="_x0000_i1054" type="#_x0000_t75" style="width:481.65pt;height:403.75pt" o:ole="">
            <v:imagedata r:id="rId78" o:title=""/>
          </v:shape>
          <o:OLEObject Type="Embed" ProgID="CorelDRAW.Graphic.14" ShapeID="_x0000_i1054" DrawAspect="Content" ObjectID="_1354022530" r:id="rId79"/>
        </w:object>
      </w:r>
    </w:p>
    <w:p w:rsidR="00282F1D" w:rsidRPr="00AF650E" w:rsidRDefault="00282F1D" w:rsidP="00282F1D">
      <w:pPr>
        <w:pStyle w:val="FigureNo"/>
        <w:rPr>
          <w:lang w:val="es-ES_tradnl"/>
        </w:rPr>
      </w:pPr>
      <w:r w:rsidRPr="00AF650E">
        <w:rPr>
          <w:lang w:val="es-ES_tradnl"/>
        </w:rPr>
        <w:t>FigurA 31</w:t>
      </w:r>
    </w:p>
    <w:p w:rsidR="00282F1D" w:rsidRPr="00AF650E" w:rsidRDefault="00282F1D" w:rsidP="00897D1D">
      <w:pPr>
        <w:pStyle w:val="Figuretitle"/>
        <w:rPr>
          <w:lang w:val="es-ES_tradnl"/>
        </w:rPr>
      </w:pPr>
      <w:r w:rsidRPr="00AF650E">
        <w:rPr>
          <w:lang w:val="es-ES_tradnl"/>
        </w:rPr>
        <w:t>Orden del macrobloque en un superbloque para los sistemas 1 280 × 720/60/P</w:t>
      </w:r>
      <w:r w:rsidR="00897D1D" w:rsidRPr="00AF650E">
        <w:rPr>
          <w:lang w:val="es-ES_tradnl"/>
        </w:rPr>
        <w:br/>
      </w:r>
      <w:r w:rsidRPr="00AF650E">
        <w:rPr>
          <w:lang w:val="es-ES_tradnl"/>
        </w:rPr>
        <w:t xml:space="preserve">y 1 280 × 720/50/P </w:t>
      </w:r>
    </w:p>
    <w:p w:rsidR="00282F1D" w:rsidRPr="00B040B9" w:rsidRDefault="00282F1D" w:rsidP="00282F1D">
      <w:pPr>
        <w:pStyle w:val="Blanc"/>
        <w:rPr>
          <w:lang w:val="es-ES_tradnl"/>
        </w:rPr>
      </w:pPr>
    </w:p>
    <w:p w:rsidR="00282F1D" w:rsidRPr="00B040B9" w:rsidRDefault="00BC59A4" w:rsidP="00282F1D">
      <w:pPr>
        <w:pStyle w:val="Figure"/>
      </w:pPr>
      <w:r>
        <w:object w:dxaOrig="4463" w:dyaOrig="3577">
          <v:shape id="_x0000_i1055" type="#_x0000_t75" style="width:223.3pt;height:178.65pt" o:ole="">
            <v:imagedata r:id="rId80" o:title=""/>
          </v:shape>
          <o:OLEObject Type="Embed" ProgID="CorelDRAW.Graphic.14" ShapeID="_x0000_i1055" DrawAspect="Content" ObjectID="_1354022531" r:id="rId81"/>
        </w:object>
      </w:r>
    </w:p>
    <w:p w:rsidR="00282F1D" w:rsidRPr="00AF650E" w:rsidRDefault="00282F1D" w:rsidP="00282F1D">
      <w:pPr>
        <w:pStyle w:val="Heading3"/>
        <w:rPr>
          <w:lang w:val="es-ES_tradnl"/>
        </w:rPr>
      </w:pPr>
      <w:r w:rsidRPr="00AF650E">
        <w:rPr>
          <w:lang w:val="es-ES_tradnl"/>
        </w:rPr>
        <w:lastRenderedPageBreak/>
        <w:t>4.1.6</w:t>
      </w:r>
      <w:r w:rsidRPr="00AF650E">
        <w:rPr>
          <w:lang w:val="es-ES_tradnl"/>
        </w:rPr>
        <w:tab/>
        <w:t xml:space="preserve">Definición de segmento de vídeo y macrobloque comprimido </w:t>
      </w:r>
    </w:p>
    <w:p w:rsidR="00282F1D" w:rsidRPr="00AF650E" w:rsidRDefault="00282F1D" w:rsidP="00282F1D">
      <w:pPr>
        <w:rPr>
          <w:lang w:val="es-ES_tradnl"/>
        </w:rPr>
      </w:pPr>
      <w:r w:rsidRPr="00AF650E">
        <w:rPr>
          <w:lang w:val="es-ES_tradnl" w:eastAsia="ja-JP"/>
        </w:rPr>
        <w:t>El segmento de vídeo consta de cinco macrobloques que se ensamblan a partir de varias áreas del cuadro de vídeo</w:t>
      </w:r>
      <w:r w:rsidRPr="00AF650E">
        <w:rPr>
          <w:lang w:val="es-ES_tradnl"/>
        </w:rPr>
        <w:t>.</w:t>
      </w:r>
    </w:p>
    <w:p w:rsidR="00282F1D" w:rsidRPr="00AF650E" w:rsidRDefault="00282F1D" w:rsidP="00282F1D">
      <w:pPr>
        <w:pStyle w:val="Headingb"/>
        <w:rPr>
          <w:lang w:val="es-ES_tradnl"/>
        </w:rPr>
      </w:pPr>
      <w:r w:rsidRPr="00AF650E">
        <w:rPr>
          <w:lang w:val="es-ES_tradnl"/>
        </w:rPr>
        <w:t xml:space="preserve">Sistema de 60 Hz </w:t>
      </w:r>
    </w:p>
    <w:p w:rsidR="00282F1D" w:rsidRPr="00AF650E" w:rsidRDefault="00D6224C" w:rsidP="00282F1D">
      <w:pPr>
        <w:rPr>
          <w:lang w:val="es-ES_tradnl"/>
        </w:rPr>
      </w:pPr>
      <w:r>
        <w:rPr>
          <w:lang w:val="es-ES_tradnl"/>
        </w:rPr>
        <w:tab/>
      </w:r>
      <w:r w:rsidR="00282F1D" w:rsidRPr="00AF650E">
        <w:rPr>
          <w:lang w:val="es-ES_tradnl"/>
        </w:rPr>
        <w:t>M h,a,p,k   donde a = (i + 2) mod 10, p = 2</w:t>
      </w:r>
    </w:p>
    <w:p w:rsidR="00282F1D" w:rsidRPr="00160A34" w:rsidRDefault="00D6224C" w:rsidP="00282F1D">
      <w:pPr>
        <w:rPr>
          <w:lang w:val="en-US"/>
        </w:rPr>
      </w:pPr>
      <w:r>
        <w:rPr>
          <w:lang w:val="es-ES_tradnl"/>
        </w:rPr>
        <w:tab/>
      </w:r>
      <w:r w:rsidR="00282F1D" w:rsidRPr="00160A34">
        <w:rPr>
          <w:lang w:val="en-US"/>
        </w:rPr>
        <w:t>M h,b,q,k   donde b = (i + 6) mod 10, q = 1</w:t>
      </w:r>
    </w:p>
    <w:p w:rsidR="00282F1D" w:rsidRPr="00160A34" w:rsidRDefault="00D6224C" w:rsidP="00282F1D">
      <w:pPr>
        <w:rPr>
          <w:lang w:val="en-US"/>
        </w:rPr>
      </w:pPr>
      <w:r>
        <w:rPr>
          <w:lang w:val="en-US"/>
        </w:rPr>
        <w:tab/>
      </w:r>
      <w:r w:rsidR="00282F1D" w:rsidRPr="00160A34">
        <w:rPr>
          <w:lang w:val="en-US"/>
        </w:rPr>
        <w:t>M h,c,r,k    donde c = (i + 8) mod 10, r = 3</w:t>
      </w:r>
    </w:p>
    <w:p w:rsidR="00282F1D" w:rsidRPr="00160A34" w:rsidRDefault="00D6224C" w:rsidP="00282F1D">
      <w:pPr>
        <w:rPr>
          <w:lang w:val="en-US"/>
        </w:rPr>
      </w:pPr>
      <w:r>
        <w:rPr>
          <w:lang w:val="en-US"/>
        </w:rPr>
        <w:tab/>
      </w:r>
      <w:r w:rsidR="00282F1D" w:rsidRPr="00160A34">
        <w:rPr>
          <w:lang w:val="en-US"/>
        </w:rPr>
        <w:t>M h,d,s,k   donde d = (i + 0) mod 10, s = 0</w:t>
      </w:r>
    </w:p>
    <w:p w:rsidR="00282F1D" w:rsidRPr="00AF650E" w:rsidRDefault="00D6224C" w:rsidP="00282F1D">
      <w:pPr>
        <w:rPr>
          <w:lang w:val="es-ES_tradnl"/>
        </w:rPr>
      </w:pPr>
      <w:r>
        <w:rPr>
          <w:lang w:val="en-US"/>
        </w:rPr>
        <w:tab/>
      </w:r>
      <w:r w:rsidR="00282F1D" w:rsidRPr="00AF650E">
        <w:rPr>
          <w:lang w:val="es-ES_tradnl"/>
        </w:rPr>
        <w:t>M h,e,t,k    donde e = (i + 4) mod 10, t = 4</w:t>
      </w:r>
    </w:p>
    <w:p w:rsidR="00282F1D" w:rsidRPr="00AF650E" w:rsidRDefault="00D6224C" w:rsidP="00D6224C">
      <w:pPr>
        <w:rPr>
          <w:lang w:val="es-ES_tradnl"/>
        </w:rPr>
      </w:pPr>
      <w:r>
        <w:rPr>
          <w:lang w:val="es-ES_tradnl"/>
        </w:rPr>
        <w:tab/>
      </w:r>
      <w:r w:rsidRPr="00AF650E">
        <w:rPr>
          <w:lang w:val="es-ES_tradnl"/>
        </w:rPr>
        <w:t>donde</w:t>
      </w:r>
      <w:r>
        <w:rPr>
          <w:lang w:val="es-ES_tradnl"/>
        </w:rPr>
        <w:tab/>
      </w:r>
      <w:r w:rsidR="00282F1D" w:rsidRPr="00AF650E">
        <w:rPr>
          <w:lang w:val="es-ES_tradnl"/>
        </w:rPr>
        <w:t xml:space="preserve">h:  bloque dividido                                              </w:t>
      </w:r>
      <w:r w:rsidR="00282F1D" w:rsidRPr="00AF650E">
        <w:rPr>
          <w:lang w:val="es-ES_tradnl"/>
        </w:rPr>
        <w:tab/>
        <w:t>h = 0, …, 3</w:t>
      </w:r>
    </w:p>
    <w:p w:rsidR="00282F1D" w:rsidRPr="00AF650E" w:rsidRDefault="00D6224C" w:rsidP="00282F1D">
      <w:pPr>
        <w:rPr>
          <w:lang w:val="es-ES_tradnl"/>
        </w:rPr>
      </w:pPr>
      <w:r>
        <w:rPr>
          <w:lang w:val="es-ES_tradnl"/>
        </w:rPr>
        <w:tab/>
      </w:r>
      <w:r>
        <w:rPr>
          <w:lang w:val="es-ES_tradnl"/>
        </w:rPr>
        <w:tab/>
      </w:r>
      <w:r>
        <w:rPr>
          <w:lang w:val="es-ES_tradnl"/>
        </w:rPr>
        <w:tab/>
      </w:r>
      <w:r w:rsidR="00282F1D" w:rsidRPr="00AF650E">
        <w:rPr>
          <w:lang w:val="es-ES_tradnl"/>
        </w:rPr>
        <w:t xml:space="preserve">i:   orden vertical del superbloque                </w:t>
      </w:r>
      <w:r w:rsidR="00282F1D" w:rsidRPr="00AF650E">
        <w:rPr>
          <w:lang w:val="es-ES_tradnl"/>
        </w:rPr>
        <w:tab/>
        <w:t>i  = 0, …, 9</w:t>
      </w:r>
    </w:p>
    <w:p w:rsidR="00282F1D" w:rsidRPr="00AF650E" w:rsidRDefault="00D6224C" w:rsidP="00D6224C">
      <w:pPr>
        <w:rPr>
          <w:lang w:val="es-ES_tradnl"/>
        </w:rPr>
      </w:pPr>
      <w:r>
        <w:rPr>
          <w:lang w:val="es-ES_tradnl"/>
        </w:rPr>
        <w:tab/>
      </w:r>
      <w:r>
        <w:rPr>
          <w:lang w:val="es-ES_tradnl"/>
        </w:rPr>
        <w:tab/>
      </w:r>
      <w:r>
        <w:rPr>
          <w:lang w:val="es-ES_tradnl"/>
        </w:rPr>
        <w:tab/>
      </w:r>
      <w:r w:rsidR="00282F1D" w:rsidRPr="00AF650E">
        <w:rPr>
          <w:lang w:val="es-ES_tradnl"/>
        </w:rPr>
        <w:t xml:space="preserve">k:  orden del macrobloque en el superbloque </w:t>
      </w:r>
      <w:r w:rsidR="00282F1D" w:rsidRPr="00AF650E">
        <w:rPr>
          <w:lang w:val="es-ES_tradnl"/>
        </w:rPr>
        <w:tab/>
        <w:t>k = 0, …, 26</w:t>
      </w:r>
    </w:p>
    <w:p w:rsidR="00282F1D" w:rsidRPr="00AF650E" w:rsidRDefault="00D6224C" w:rsidP="00282F1D">
      <w:pPr>
        <w:pStyle w:val="Headingb"/>
        <w:tabs>
          <w:tab w:val="clear" w:pos="1588"/>
          <w:tab w:val="clear" w:pos="1985"/>
          <w:tab w:val="left" w:pos="3675"/>
        </w:tabs>
        <w:rPr>
          <w:lang w:val="es-ES_tradnl"/>
        </w:rPr>
      </w:pPr>
      <w:r>
        <w:rPr>
          <w:lang w:val="es-ES_tradnl"/>
        </w:rPr>
        <w:t>Sistema de 50 Hz</w:t>
      </w:r>
    </w:p>
    <w:p w:rsidR="00282F1D" w:rsidRPr="00AF650E" w:rsidRDefault="00282F1D" w:rsidP="00282F1D">
      <w:pPr>
        <w:pStyle w:val="Headingi"/>
        <w:rPr>
          <w:lang w:val="es-ES_tradnl"/>
        </w:rPr>
      </w:pPr>
      <w:r w:rsidRPr="00AF650E">
        <w:rPr>
          <w:lang w:val="es-ES_tradnl"/>
        </w:rPr>
        <w:t>Bloque dividido</w:t>
      </w:r>
    </w:p>
    <w:p w:rsidR="00282F1D" w:rsidRPr="00AF650E" w:rsidRDefault="00282F1D" w:rsidP="00282F1D">
      <w:pPr>
        <w:rPr>
          <w:lang w:val="es-ES_tradnl"/>
        </w:rPr>
      </w:pPr>
      <w:r w:rsidRPr="00AF650E">
        <w:rPr>
          <w:lang w:val="es-ES_tradnl"/>
        </w:rPr>
        <w:tab/>
        <w:t>M h,a,p,k   donde a = (i + 2) mod 11, p = 2</w:t>
      </w:r>
    </w:p>
    <w:p w:rsidR="00282F1D" w:rsidRPr="00160A34" w:rsidRDefault="00D6224C" w:rsidP="00282F1D">
      <w:pPr>
        <w:rPr>
          <w:lang w:val="en-US"/>
        </w:rPr>
      </w:pPr>
      <w:r>
        <w:rPr>
          <w:lang w:val="es-ES_tradnl"/>
        </w:rPr>
        <w:tab/>
      </w:r>
      <w:r w:rsidR="00282F1D" w:rsidRPr="00160A34">
        <w:rPr>
          <w:lang w:val="en-US"/>
        </w:rPr>
        <w:t>M h,b,q,k   donde b = (i + 6) mod 11, q = 1</w:t>
      </w:r>
    </w:p>
    <w:p w:rsidR="00282F1D" w:rsidRPr="00160A34" w:rsidRDefault="00D6224C" w:rsidP="00282F1D">
      <w:pPr>
        <w:rPr>
          <w:lang w:val="en-US"/>
        </w:rPr>
      </w:pPr>
      <w:r>
        <w:rPr>
          <w:lang w:val="en-US"/>
        </w:rPr>
        <w:tab/>
      </w:r>
      <w:r w:rsidR="00282F1D" w:rsidRPr="00160A34">
        <w:rPr>
          <w:lang w:val="en-US"/>
        </w:rPr>
        <w:t>M h,c,r,k    donde c = (i + 8) mod 11, r = 3</w:t>
      </w:r>
    </w:p>
    <w:p w:rsidR="00282F1D" w:rsidRPr="00160A34" w:rsidRDefault="00D6224C" w:rsidP="00282F1D">
      <w:pPr>
        <w:rPr>
          <w:lang w:val="en-US"/>
        </w:rPr>
      </w:pPr>
      <w:r>
        <w:rPr>
          <w:lang w:val="en-US"/>
        </w:rPr>
        <w:tab/>
      </w:r>
      <w:r w:rsidR="00282F1D" w:rsidRPr="00160A34">
        <w:rPr>
          <w:lang w:val="en-US"/>
        </w:rPr>
        <w:t>M h,d,s,k   donde d = (i + 0) mod 11, s = 0</w:t>
      </w:r>
    </w:p>
    <w:p w:rsidR="00282F1D" w:rsidRPr="00AF650E" w:rsidRDefault="00D6224C" w:rsidP="00282F1D">
      <w:pPr>
        <w:rPr>
          <w:lang w:val="es-ES_tradnl"/>
        </w:rPr>
      </w:pPr>
      <w:r>
        <w:rPr>
          <w:lang w:val="en-US"/>
        </w:rPr>
        <w:tab/>
      </w:r>
      <w:r w:rsidR="00282F1D" w:rsidRPr="00AF650E">
        <w:rPr>
          <w:lang w:val="es-ES_tradnl"/>
        </w:rPr>
        <w:t>M h,e,t,k    donde e = (i + 4) mod 11, t = 4</w:t>
      </w:r>
    </w:p>
    <w:p w:rsidR="00282F1D" w:rsidRPr="00AF650E" w:rsidRDefault="00D6224C" w:rsidP="00D6224C">
      <w:pPr>
        <w:rPr>
          <w:lang w:val="es-ES_tradnl"/>
        </w:rPr>
      </w:pPr>
      <w:r>
        <w:rPr>
          <w:lang w:val="es-ES_tradnl"/>
        </w:rPr>
        <w:tab/>
      </w:r>
      <w:r w:rsidRPr="00AF650E">
        <w:rPr>
          <w:lang w:val="es-ES_tradnl"/>
        </w:rPr>
        <w:t>D</w:t>
      </w:r>
      <w:r w:rsidR="00282F1D" w:rsidRPr="00AF650E">
        <w:rPr>
          <w:lang w:val="es-ES_tradnl"/>
        </w:rPr>
        <w:t>onde</w:t>
      </w:r>
      <w:r>
        <w:rPr>
          <w:lang w:val="es-ES_tradnl"/>
        </w:rPr>
        <w:tab/>
      </w:r>
      <w:r w:rsidR="00282F1D" w:rsidRPr="00AF650E">
        <w:rPr>
          <w:lang w:val="es-ES_tradnl"/>
        </w:rPr>
        <w:t xml:space="preserve">h: bloque dividido                                              </w:t>
      </w:r>
      <w:r w:rsidR="00282F1D" w:rsidRPr="00AF650E">
        <w:rPr>
          <w:lang w:val="es-ES_tradnl"/>
        </w:rPr>
        <w:tab/>
        <w:t>h = 0, …, 3</w:t>
      </w:r>
    </w:p>
    <w:p w:rsidR="00282F1D" w:rsidRPr="00AF650E" w:rsidRDefault="00D6224C" w:rsidP="00282F1D">
      <w:pPr>
        <w:rPr>
          <w:lang w:val="es-ES_tradnl"/>
        </w:rPr>
      </w:pPr>
      <w:r>
        <w:rPr>
          <w:lang w:val="es-ES_tradnl"/>
        </w:rPr>
        <w:tab/>
      </w:r>
      <w:r>
        <w:rPr>
          <w:lang w:val="es-ES_tradnl"/>
        </w:rPr>
        <w:tab/>
      </w:r>
      <w:r>
        <w:rPr>
          <w:lang w:val="es-ES_tradnl"/>
        </w:rPr>
        <w:tab/>
      </w:r>
      <w:r w:rsidR="00282F1D" w:rsidRPr="00AF650E">
        <w:rPr>
          <w:lang w:val="es-ES_tradnl"/>
        </w:rPr>
        <w:t xml:space="preserve">i:  orden vertical del superbloque                </w:t>
      </w:r>
      <w:r>
        <w:rPr>
          <w:lang w:val="es-ES_tradnl"/>
        </w:rPr>
        <w:tab/>
      </w:r>
      <w:r w:rsidR="00282F1D" w:rsidRPr="00AF650E">
        <w:rPr>
          <w:lang w:val="es-ES_tradnl"/>
        </w:rPr>
        <w:tab/>
        <w:t>i  = 0, …, 10</w:t>
      </w:r>
    </w:p>
    <w:p w:rsidR="00282F1D" w:rsidRPr="00AF650E" w:rsidRDefault="00D6224C" w:rsidP="00282F1D">
      <w:pPr>
        <w:rPr>
          <w:lang w:val="es-ES_tradnl"/>
        </w:rPr>
      </w:pPr>
      <w:r>
        <w:rPr>
          <w:lang w:val="es-ES_tradnl"/>
        </w:rPr>
        <w:tab/>
      </w:r>
      <w:r>
        <w:rPr>
          <w:lang w:val="es-ES_tradnl"/>
        </w:rPr>
        <w:tab/>
      </w:r>
      <w:r>
        <w:rPr>
          <w:lang w:val="es-ES_tradnl"/>
        </w:rPr>
        <w:tab/>
      </w:r>
      <w:r w:rsidR="00282F1D" w:rsidRPr="00AF650E">
        <w:rPr>
          <w:lang w:val="es-ES_tradnl"/>
        </w:rPr>
        <w:t xml:space="preserve">k: orden del macrobloque en el superbloque </w:t>
      </w:r>
      <w:r w:rsidR="00282F1D" w:rsidRPr="00AF650E">
        <w:rPr>
          <w:lang w:val="es-ES_tradnl"/>
        </w:rPr>
        <w:tab/>
        <w:t>k = 0, …, 26</w:t>
      </w:r>
    </w:p>
    <w:p w:rsidR="00282F1D" w:rsidRPr="00AF650E" w:rsidRDefault="00282F1D" w:rsidP="00282F1D">
      <w:pPr>
        <w:pStyle w:val="Headingi"/>
        <w:rPr>
          <w:lang w:val="es-ES_tradnl"/>
        </w:rPr>
      </w:pPr>
      <w:r w:rsidRPr="00AF650E">
        <w:rPr>
          <w:lang w:val="es-ES_tradnl"/>
        </w:rPr>
        <w:t xml:space="preserve">unidad de borde </w:t>
      </w:r>
    </w:p>
    <w:p w:rsidR="00282F1D" w:rsidRPr="00AF650E" w:rsidRDefault="00D6224C" w:rsidP="00282F1D">
      <w:pPr>
        <w:rPr>
          <w:lang w:val="es-ES_tradnl"/>
        </w:rPr>
      </w:pPr>
      <w:r>
        <w:rPr>
          <w:lang w:val="es-ES_tradnl"/>
        </w:rPr>
        <w:tab/>
      </w:r>
      <w:r w:rsidR="00282F1D" w:rsidRPr="00AF650E">
        <w:rPr>
          <w:lang w:val="es-ES_tradnl"/>
        </w:rPr>
        <w:t>M h,a,p,k   donde h = 0, a = 11, p = 0</w:t>
      </w:r>
    </w:p>
    <w:p w:rsidR="00282F1D" w:rsidRPr="00AF650E" w:rsidRDefault="00282F1D" w:rsidP="00282F1D">
      <w:pPr>
        <w:rPr>
          <w:lang w:val="es-ES_tradnl"/>
        </w:rPr>
      </w:pPr>
      <w:r w:rsidRPr="00AF650E">
        <w:rPr>
          <w:lang w:val="es-ES_tradnl"/>
        </w:rPr>
        <w:tab/>
        <w:t>M h,b,q,k   donde h = 0, b = 11, q = 1</w:t>
      </w:r>
    </w:p>
    <w:p w:rsidR="00282F1D" w:rsidRPr="00AF650E" w:rsidRDefault="00D6224C" w:rsidP="00D6224C">
      <w:pPr>
        <w:rPr>
          <w:lang w:val="es-ES_tradnl"/>
        </w:rPr>
      </w:pPr>
      <w:r>
        <w:rPr>
          <w:lang w:val="es-ES_tradnl"/>
        </w:rPr>
        <w:tab/>
      </w:r>
      <w:r w:rsidR="00282F1D" w:rsidRPr="00AF650E">
        <w:rPr>
          <w:lang w:val="es-ES_tradnl"/>
        </w:rPr>
        <w:t>M h,c,r,k    donde h = 0, c = 11, r = 2</w:t>
      </w:r>
    </w:p>
    <w:p w:rsidR="00282F1D" w:rsidRPr="00160A34" w:rsidRDefault="00D6224C" w:rsidP="00282F1D">
      <w:pPr>
        <w:rPr>
          <w:lang w:val="en-US"/>
        </w:rPr>
      </w:pPr>
      <w:r>
        <w:rPr>
          <w:lang w:val="es-ES_tradnl"/>
        </w:rPr>
        <w:tab/>
      </w:r>
      <w:r w:rsidR="00282F1D" w:rsidRPr="00160A34">
        <w:rPr>
          <w:lang w:val="en-US"/>
        </w:rPr>
        <w:t>M h,d,s,k   donde h = 0, d = 11, s = 3</w:t>
      </w:r>
    </w:p>
    <w:p w:rsidR="00282F1D" w:rsidRPr="00AF650E" w:rsidRDefault="00D6224C" w:rsidP="00282F1D">
      <w:pPr>
        <w:rPr>
          <w:lang w:val="es-ES_tradnl"/>
        </w:rPr>
      </w:pPr>
      <w:r>
        <w:rPr>
          <w:lang w:val="en-US"/>
        </w:rPr>
        <w:tab/>
      </w:r>
      <w:r w:rsidR="00282F1D" w:rsidRPr="00AF650E">
        <w:rPr>
          <w:lang w:val="es-ES_tradnl"/>
        </w:rPr>
        <w:t>M h,e,t,k    donde h = 0, e = 11, t = 4</w:t>
      </w:r>
    </w:p>
    <w:p w:rsidR="00282F1D" w:rsidRPr="00AF650E" w:rsidRDefault="00D6224C" w:rsidP="00D6224C">
      <w:pPr>
        <w:rPr>
          <w:lang w:val="es-ES_tradnl"/>
        </w:rPr>
      </w:pPr>
      <w:r>
        <w:rPr>
          <w:lang w:val="es-ES_tradnl"/>
        </w:rPr>
        <w:tab/>
      </w:r>
      <w:r w:rsidRPr="00AF650E">
        <w:rPr>
          <w:lang w:val="es-ES_tradnl"/>
        </w:rPr>
        <w:t>donde</w:t>
      </w:r>
      <w:r>
        <w:rPr>
          <w:lang w:val="es-ES_tradnl"/>
        </w:rPr>
        <w:tab/>
      </w:r>
      <w:r w:rsidR="00282F1D" w:rsidRPr="00AF650E">
        <w:rPr>
          <w:lang w:val="es-ES_tradnl"/>
        </w:rPr>
        <w:t xml:space="preserve">k: orden del macrobloque en el superbloque </w:t>
      </w:r>
      <w:r w:rsidR="00282F1D" w:rsidRPr="00AF650E">
        <w:rPr>
          <w:lang w:val="es-ES_tradnl"/>
        </w:rPr>
        <w:tab/>
        <w:t>k = 0, …, 26</w:t>
      </w:r>
    </w:p>
    <w:p w:rsidR="00282F1D" w:rsidRPr="00AF650E" w:rsidRDefault="00282F1D" w:rsidP="00282F1D">
      <w:pPr>
        <w:rPr>
          <w:lang w:val="es-ES_tradnl"/>
        </w:rPr>
      </w:pPr>
      <w:r w:rsidRPr="00AF650E">
        <w:rPr>
          <w:lang w:val="es-ES_tradnl"/>
        </w:rPr>
        <w:t xml:space="preserve">Antes de la reducción de velocidad binaria, cada segmento de vídeo se expresa como V h,i,k que consta de M h,a,p,k; M h,b,q,k; M h,c,r,k; M h,d,s,k; y M h,e,t,k. </w:t>
      </w:r>
    </w:p>
    <w:p w:rsidR="00282F1D" w:rsidRPr="00AF650E" w:rsidRDefault="00282F1D" w:rsidP="003E65EC">
      <w:pPr>
        <w:keepNext/>
        <w:rPr>
          <w:lang w:val="es-ES_tradnl"/>
        </w:rPr>
      </w:pPr>
      <w:r w:rsidRPr="00AF650E">
        <w:rPr>
          <w:lang w:val="es-ES_tradnl"/>
        </w:rPr>
        <w:lastRenderedPageBreak/>
        <w:t>El proceso de reducción de velocidad binaria se realiza secuencialmente desde M h,a,p,k hasta M</w:t>
      </w:r>
      <w:r w:rsidR="003E65EC">
        <w:rPr>
          <w:lang w:val="es-ES_tradnl"/>
        </w:rPr>
        <w:t> </w:t>
      </w:r>
      <w:r w:rsidRPr="00AF650E">
        <w:rPr>
          <w:lang w:val="es-ES_tradnl"/>
        </w:rPr>
        <w:t>h,e,t,k. Los datos de los segmentos de vídeo son comprimidos y transformados en un tren de datos de 385 bytes. Un conjunto de datos de vídeo comprimido consta de cinco macrobloques comprimidos. Cada macrobloque comprimido constará de 77 bytes y se representa como CM. Cada segmento de vídeo después de la reducción de velocidad se representa como CV h,i,k, que consta de  CM h,a,p,k; CM h,b,q,k; CM h,c,r,k; CM h,d,s,k; y CM h,e,t,k tal como se indica a continuación:</w:t>
      </w:r>
    </w:p>
    <w:p w:rsidR="00282F1D" w:rsidRPr="00AF650E" w:rsidRDefault="00282F1D" w:rsidP="00282F1D">
      <w:pPr>
        <w:pStyle w:val="Headingi"/>
        <w:rPr>
          <w:lang w:val="es-ES_tradnl"/>
        </w:rPr>
      </w:pPr>
      <w:r w:rsidRPr="00AF650E">
        <w:rPr>
          <w:lang w:val="es-ES_tradnl"/>
        </w:rPr>
        <w:t>CM h,a,p,k:</w:t>
      </w:r>
    </w:p>
    <w:p w:rsidR="00282F1D" w:rsidRPr="00AF650E" w:rsidRDefault="00282F1D" w:rsidP="003E65EC">
      <w:pPr>
        <w:rPr>
          <w:lang w:val="es-ES_tradnl"/>
        </w:rPr>
      </w:pPr>
      <w:r w:rsidRPr="00AF650E">
        <w:rPr>
          <w:lang w:val="es-ES_tradnl"/>
        </w:rPr>
        <w:t>Este bloque incluye todas o la mayoría de partes de los datos comprimidos del macrobloque M</w:t>
      </w:r>
      <w:r w:rsidR="003E65EC">
        <w:rPr>
          <w:lang w:val="es-ES_tradnl"/>
        </w:rPr>
        <w:t> </w:t>
      </w:r>
      <w:r w:rsidRPr="00AF650E">
        <w:rPr>
          <w:lang w:val="es-ES_tradnl"/>
        </w:rPr>
        <w:t>h,a,p,k y puede incluir los datos comprimidos de alguno de los macrobloques M h,b,q,k; M</w:t>
      </w:r>
      <w:r w:rsidR="003E65EC">
        <w:rPr>
          <w:lang w:val="es-ES_tradnl"/>
        </w:rPr>
        <w:t> </w:t>
      </w:r>
      <w:r w:rsidRPr="00AF650E">
        <w:rPr>
          <w:lang w:val="es-ES_tradnl"/>
        </w:rPr>
        <w:t>h,c,r,k; M h,d,s,k; o M h,e,t,k.</w:t>
      </w:r>
    </w:p>
    <w:p w:rsidR="00282F1D" w:rsidRPr="00AF650E" w:rsidRDefault="00282F1D" w:rsidP="00282F1D">
      <w:pPr>
        <w:pStyle w:val="Headingi"/>
        <w:rPr>
          <w:lang w:val="es-ES_tradnl"/>
        </w:rPr>
      </w:pPr>
      <w:r w:rsidRPr="00AF650E">
        <w:rPr>
          <w:lang w:val="es-ES_tradnl"/>
        </w:rPr>
        <w:t>CM h,b,q,k:</w:t>
      </w:r>
    </w:p>
    <w:p w:rsidR="00282F1D" w:rsidRPr="00AF650E" w:rsidRDefault="00282F1D" w:rsidP="003E65EC">
      <w:pPr>
        <w:rPr>
          <w:lang w:val="es-ES_tradnl"/>
        </w:rPr>
      </w:pPr>
      <w:r w:rsidRPr="00AF650E">
        <w:rPr>
          <w:lang w:val="es-ES_tradnl"/>
        </w:rPr>
        <w:t>Este bloque incluye todas o la mayoría de partes de los datos comprimidos del macrobloque M</w:t>
      </w:r>
      <w:r w:rsidR="003E65EC">
        <w:rPr>
          <w:lang w:val="es-ES_tradnl"/>
        </w:rPr>
        <w:t> </w:t>
      </w:r>
      <w:r w:rsidRPr="00AF650E">
        <w:rPr>
          <w:lang w:val="es-ES_tradnl"/>
        </w:rPr>
        <w:t>h,b,q,k y puede incluir los datos comprimidos de alguno de los macrobloques M h,a,p,k; M</w:t>
      </w:r>
      <w:r w:rsidR="003E65EC">
        <w:rPr>
          <w:lang w:val="es-ES_tradnl"/>
        </w:rPr>
        <w:t> </w:t>
      </w:r>
      <w:r w:rsidRPr="00AF650E">
        <w:rPr>
          <w:lang w:val="es-ES_tradnl"/>
        </w:rPr>
        <w:t>h,c,r,k; M h,d,s,k; M h,e,t,k.</w:t>
      </w:r>
    </w:p>
    <w:p w:rsidR="00282F1D" w:rsidRPr="00AF650E" w:rsidRDefault="00282F1D" w:rsidP="00282F1D">
      <w:pPr>
        <w:pStyle w:val="Headingi"/>
        <w:rPr>
          <w:lang w:val="es-ES_tradnl"/>
        </w:rPr>
      </w:pPr>
      <w:r w:rsidRPr="00AF650E">
        <w:rPr>
          <w:lang w:val="es-ES_tradnl"/>
        </w:rPr>
        <w:t>CM h,c,r,k:</w:t>
      </w:r>
    </w:p>
    <w:p w:rsidR="00282F1D" w:rsidRPr="00AF650E" w:rsidRDefault="00282F1D" w:rsidP="003E65EC">
      <w:pPr>
        <w:rPr>
          <w:lang w:val="es-ES_tradnl"/>
        </w:rPr>
      </w:pPr>
      <w:r w:rsidRPr="00AF650E">
        <w:rPr>
          <w:lang w:val="es-ES_tradnl"/>
        </w:rPr>
        <w:t>Este bloque incluye todas o la mayoría de partes de los datos comprimidos del macrobloque M</w:t>
      </w:r>
      <w:r w:rsidR="003E65EC">
        <w:rPr>
          <w:lang w:val="es-ES_tradnl"/>
        </w:rPr>
        <w:t> </w:t>
      </w:r>
      <w:r w:rsidRPr="00AF650E">
        <w:rPr>
          <w:lang w:val="es-ES_tradnl"/>
        </w:rPr>
        <w:t>h,c,r,k y puede incluir los datos comprimidos de alguno de los macrobloques M h,a,p,k; M</w:t>
      </w:r>
      <w:r w:rsidR="003E65EC">
        <w:rPr>
          <w:lang w:val="es-ES_tradnl"/>
        </w:rPr>
        <w:t> </w:t>
      </w:r>
      <w:r w:rsidRPr="00AF650E">
        <w:rPr>
          <w:lang w:val="es-ES_tradnl"/>
        </w:rPr>
        <w:t>h,b,q,k; M h,d,s,k; o M h,e,t,k.</w:t>
      </w:r>
    </w:p>
    <w:p w:rsidR="00282F1D" w:rsidRPr="00AF650E" w:rsidRDefault="00282F1D" w:rsidP="00282F1D">
      <w:pPr>
        <w:pStyle w:val="Headingi"/>
        <w:rPr>
          <w:lang w:val="es-ES_tradnl"/>
        </w:rPr>
      </w:pPr>
      <w:r w:rsidRPr="00AF650E">
        <w:rPr>
          <w:lang w:val="es-ES_tradnl"/>
        </w:rPr>
        <w:t>CM h,d,s,k:</w:t>
      </w:r>
    </w:p>
    <w:p w:rsidR="00282F1D" w:rsidRPr="00AF650E" w:rsidRDefault="00282F1D" w:rsidP="003E65EC">
      <w:pPr>
        <w:rPr>
          <w:lang w:val="es-ES_tradnl"/>
        </w:rPr>
      </w:pPr>
      <w:r w:rsidRPr="00AF650E">
        <w:rPr>
          <w:lang w:val="es-ES_tradnl"/>
        </w:rPr>
        <w:t>Este bloque incluye todas o la mayoría de partes de los datos comprimidos del macrobloque M</w:t>
      </w:r>
      <w:r w:rsidR="003E65EC">
        <w:rPr>
          <w:lang w:val="es-ES_tradnl"/>
        </w:rPr>
        <w:t> </w:t>
      </w:r>
      <w:r w:rsidRPr="00AF650E">
        <w:rPr>
          <w:lang w:val="es-ES_tradnl"/>
        </w:rPr>
        <w:t>h,d,s,k y puede incluir los datos comprimidos de alguno de los macrobloques M h,a,p,k; M</w:t>
      </w:r>
      <w:r w:rsidR="003E65EC">
        <w:rPr>
          <w:lang w:val="es-ES_tradnl"/>
        </w:rPr>
        <w:t> </w:t>
      </w:r>
      <w:r w:rsidRPr="00AF650E">
        <w:rPr>
          <w:lang w:val="es-ES_tradnl"/>
        </w:rPr>
        <w:t>h,b,q,k; M h,c,r,k; o M h,e,t,k.</w:t>
      </w:r>
    </w:p>
    <w:p w:rsidR="00282F1D" w:rsidRPr="00AF650E" w:rsidRDefault="00282F1D" w:rsidP="00282F1D">
      <w:pPr>
        <w:pStyle w:val="Headingi"/>
        <w:rPr>
          <w:lang w:val="es-ES_tradnl"/>
        </w:rPr>
      </w:pPr>
      <w:r w:rsidRPr="00AF650E">
        <w:rPr>
          <w:lang w:val="es-ES_tradnl"/>
        </w:rPr>
        <w:t>CM h,e,t,k:</w:t>
      </w:r>
    </w:p>
    <w:p w:rsidR="00282F1D" w:rsidRPr="00AF650E" w:rsidRDefault="00282F1D" w:rsidP="003E65EC">
      <w:pPr>
        <w:rPr>
          <w:lang w:val="es-ES_tradnl"/>
        </w:rPr>
      </w:pPr>
      <w:r w:rsidRPr="00AF650E">
        <w:rPr>
          <w:lang w:val="es-ES_tradnl"/>
        </w:rPr>
        <w:t>Este bloque incluye todas o la mayoría de partes de los datos comprimidos del macrobloque M</w:t>
      </w:r>
      <w:r w:rsidR="003E65EC">
        <w:rPr>
          <w:lang w:val="es-ES_tradnl"/>
        </w:rPr>
        <w:t> </w:t>
      </w:r>
      <w:r w:rsidRPr="00AF650E">
        <w:rPr>
          <w:lang w:val="es-ES_tradnl"/>
        </w:rPr>
        <w:t>h,e,t,k y puede incluir los datos comprimidos de alguno de los macrobloques M h,a,p,k; M</w:t>
      </w:r>
      <w:r w:rsidR="003E65EC">
        <w:rPr>
          <w:lang w:val="es-ES_tradnl"/>
        </w:rPr>
        <w:t> </w:t>
      </w:r>
      <w:r w:rsidRPr="00AF650E">
        <w:rPr>
          <w:lang w:val="es-ES_tradnl"/>
        </w:rPr>
        <w:t>h,b,q,k; M h,c,r,k; o M h,d,s,k.</w:t>
      </w:r>
    </w:p>
    <w:p w:rsidR="00282F1D" w:rsidRPr="00AF650E" w:rsidRDefault="00282F1D" w:rsidP="00282F1D">
      <w:pPr>
        <w:pStyle w:val="Heading2"/>
        <w:rPr>
          <w:lang w:val="es-ES_tradnl"/>
        </w:rPr>
      </w:pPr>
      <w:r w:rsidRPr="00AF650E">
        <w:rPr>
          <w:lang w:val="es-ES_tradnl"/>
        </w:rPr>
        <w:t>4.2</w:t>
      </w:r>
      <w:r w:rsidRPr="00AF650E">
        <w:rPr>
          <w:lang w:val="es-ES_tradnl"/>
        </w:rPr>
        <w:tab/>
        <w:t xml:space="preserve">Procesado de DCT </w:t>
      </w:r>
    </w:p>
    <w:p w:rsidR="00282F1D" w:rsidRPr="00AF650E" w:rsidRDefault="00282F1D" w:rsidP="003E65EC">
      <w:pPr>
        <w:rPr>
          <w:lang w:val="es-ES_tradnl"/>
        </w:rPr>
      </w:pPr>
      <w:r w:rsidRPr="00AF650E">
        <w:rPr>
          <w:lang w:val="es-ES_tradnl"/>
        </w:rPr>
        <w:t>El bloque DCT de un sistema de 1 920 × 1 080 líneas se compone de cuatro filas de ocho</w:t>
      </w:r>
      <w:r w:rsidR="003E65EC">
        <w:rPr>
          <w:lang w:val="es-ES_tradnl"/>
        </w:rPr>
        <w:t> </w:t>
      </w:r>
      <w:r w:rsidRPr="00AF650E">
        <w:rPr>
          <w:lang w:val="es-ES_tradnl"/>
        </w:rPr>
        <w:t>píxeles horizontales de cada trama de un cuadro de vídeo. El bloque DCT de un sistema de 1 280 × 720 líneas se compone de ocho filas de ocho píxeles horizontales de un cuadro de vídeo.</w:t>
      </w:r>
    </w:p>
    <w:p w:rsidR="00282F1D" w:rsidRPr="00AF650E" w:rsidRDefault="00282F1D" w:rsidP="00BE56C0">
      <w:pPr>
        <w:rPr>
          <w:lang w:val="es-ES_tradnl"/>
        </w:rPr>
      </w:pPr>
      <w:r w:rsidRPr="00AF650E">
        <w:rPr>
          <w:lang w:val="es-ES_tradnl"/>
        </w:rPr>
        <w:t>La transformación mediante DCT de 64 píxeles de un bloque DCT cuyos números son h, i, j, k, l (x,</w:t>
      </w:r>
      <w:r w:rsidR="00BE56C0" w:rsidRPr="00AF650E">
        <w:rPr>
          <w:lang w:val="es-ES_tradnl"/>
        </w:rPr>
        <w:t> </w:t>
      </w:r>
      <w:r w:rsidRPr="00AF650E">
        <w:rPr>
          <w:lang w:val="es-ES_tradnl"/>
        </w:rPr>
        <w:t>y) en 64 coeficientes cuyos números sean h, i, j, k, l (u, v) es la siguiente:</w:t>
      </w:r>
    </w:p>
    <w:p w:rsidR="00282F1D" w:rsidRPr="00AF650E" w:rsidRDefault="00282F1D" w:rsidP="00282F1D">
      <w:pPr>
        <w:pStyle w:val="enumlev2"/>
        <w:rPr>
          <w:lang w:val="es-ES_tradnl"/>
        </w:rPr>
      </w:pPr>
      <w:r w:rsidRPr="00AF650E">
        <w:rPr>
          <w:lang w:val="es-ES_tradnl"/>
        </w:rPr>
        <w:t>P h,i,j,k,l(x,y) es el valor del píxel y C h,i,j,k,l(u,v) es el valor del coeficiente.</w:t>
      </w:r>
    </w:p>
    <w:p w:rsidR="00282F1D" w:rsidRPr="00AF650E" w:rsidRDefault="00282F1D" w:rsidP="00282F1D">
      <w:pPr>
        <w:pStyle w:val="enumlev2"/>
        <w:tabs>
          <w:tab w:val="left" w:pos="7440"/>
        </w:tabs>
        <w:rPr>
          <w:lang w:val="es-ES_tradnl"/>
        </w:rPr>
      </w:pPr>
      <w:r w:rsidRPr="00AF650E">
        <w:rPr>
          <w:lang w:val="es-ES_tradnl"/>
        </w:rPr>
        <w:t xml:space="preserve">Para u = 0 y v = 0,  el coeficiente se denomina coeficiente DC. </w:t>
      </w:r>
      <w:r w:rsidRPr="00AF650E">
        <w:rPr>
          <w:lang w:val="es-ES_tradnl"/>
        </w:rPr>
        <w:tab/>
      </w:r>
    </w:p>
    <w:p w:rsidR="00282F1D" w:rsidRPr="00AF650E" w:rsidRDefault="00282F1D" w:rsidP="00282F1D">
      <w:pPr>
        <w:pStyle w:val="enumlev2"/>
        <w:rPr>
          <w:lang w:val="es-ES_tradnl"/>
        </w:rPr>
      </w:pPr>
      <w:r w:rsidRPr="00AF650E">
        <w:rPr>
          <w:lang w:val="es-ES_tradnl"/>
        </w:rPr>
        <w:t>Todos los demás coeficientes se denominan coeficientes AC.</w:t>
      </w:r>
    </w:p>
    <w:p w:rsidR="00282F1D" w:rsidRPr="00AF650E" w:rsidRDefault="00282F1D" w:rsidP="00282F1D">
      <w:pPr>
        <w:pStyle w:val="Heading3"/>
        <w:rPr>
          <w:lang w:val="es-ES_tradnl"/>
        </w:rPr>
      </w:pPr>
      <w:r w:rsidRPr="00AF650E">
        <w:rPr>
          <w:lang w:val="es-ES_tradnl"/>
        </w:rPr>
        <w:t>4.2.1</w:t>
      </w:r>
      <w:r w:rsidRPr="00AF650E">
        <w:rPr>
          <w:lang w:val="es-ES_tradnl"/>
        </w:rPr>
        <w:tab/>
        <w:t xml:space="preserve">Modo DCT </w:t>
      </w:r>
    </w:p>
    <w:p w:rsidR="00282F1D" w:rsidRPr="00AF650E" w:rsidRDefault="00282F1D" w:rsidP="00282F1D">
      <w:pPr>
        <w:rPr>
          <w:lang w:val="es-ES_tradnl" w:eastAsia="ja-JP"/>
        </w:rPr>
      </w:pPr>
      <w:r w:rsidRPr="00AF650E">
        <w:rPr>
          <w:lang w:val="es-ES_tradnl"/>
        </w:rPr>
        <w:t>En el caso de un sistema de 1 920 × 1 080 líneas, se selecciona uno de los dos modos de la DCT con el fin de mejorar la calidad de la imagen tras la reducción de velocidad binaria. Dichos modos son el modo DCT de cuadro 8-8 y el modo DCT de trama-8-8. El modo DCT de cuadro 8-8 se selecciona cuando la diferencia entre dos tramas de un cuadro de vídeo sea pequeña. El modo DCT de trama 8</w:t>
      </w:r>
      <w:r w:rsidRPr="00AF650E">
        <w:rPr>
          <w:lang w:val="es-ES_tradnl"/>
        </w:rPr>
        <w:noBreakHyphen/>
        <w:t>8 se selecciona cuando sea grande la diferencia entre dos tramas de un cuadro de vídeo.</w:t>
      </w:r>
      <w:r w:rsidRPr="00AF650E">
        <w:rPr>
          <w:lang w:val="es-ES_tradnl" w:eastAsia="ja-JP"/>
        </w:rPr>
        <w:t xml:space="preserve"> </w:t>
      </w:r>
    </w:p>
    <w:p w:rsidR="00282F1D" w:rsidRPr="00AF650E" w:rsidRDefault="00282F1D" w:rsidP="00282F1D">
      <w:pPr>
        <w:rPr>
          <w:lang w:val="es-ES_tradnl" w:eastAsia="ja-JP"/>
        </w:rPr>
      </w:pPr>
      <w:r w:rsidRPr="00AF650E">
        <w:rPr>
          <w:lang w:val="es-ES_tradnl" w:eastAsia="ja-JP"/>
        </w:rPr>
        <w:lastRenderedPageBreak/>
        <w:t>Para los bloques de la DCT del macrobloque inferior de un sistema 1</w:t>
      </w:r>
      <w:r w:rsidRPr="00AF650E">
        <w:rPr>
          <w:lang w:val="es-ES_tradnl"/>
        </w:rPr>
        <w:t> </w:t>
      </w:r>
      <w:r w:rsidRPr="00AF650E">
        <w:rPr>
          <w:lang w:val="es-ES_tradnl" w:eastAsia="ja-JP"/>
        </w:rPr>
        <w:t>920</w:t>
      </w:r>
      <w:r w:rsidRPr="00AF650E">
        <w:rPr>
          <w:lang w:val="es-ES_tradnl"/>
        </w:rPr>
        <w:t> × </w:t>
      </w:r>
      <w:r w:rsidRPr="00AF650E">
        <w:rPr>
          <w:lang w:val="es-ES_tradnl" w:eastAsia="ja-JP"/>
        </w:rPr>
        <w:t>1</w:t>
      </w:r>
      <w:r w:rsidRPr="00AF650E">
        <w:rPr>
          <w:lang w:val="es-ES_tradnl"/>
        </w:rPr>
        <w:t> </w:t>
      </w:r>
      <w:r w:rsidRPr="00AF650E">
        <w:rPr>
          <w:lang w:val="es-ES_tradnl" w:eastAsia="ja-JP"/>
        </w:rPr>
        <w:t xml:space="preserve">080/60/I, se recomienda seleccionar el </w:t>
      </w:r>
      <w:r w:rsidRPr="00AF650E">
        <w:rPr>
          <w:lang w:val="es-ES_tradnl"/>
        </w:rPr>
        <w:t>modo DCT de cuadro 8-8</w:t>
      </w:r>
      <w:r w:rsidRPr="00AF650E">
        <w:rPr>
          <w:lang w:val="es-ES_tradnl" w:eastAsia="ja-JP"/>
        </w:rPr>
        <w:t>.</w:t>
      </w:r>
    </w:p>
    <w:p w:rsidR="00282F1D" w:rsidRPr="00AF650E" w:rsidRDefault="00282F1D" w:rsidP="00461B4E">
      <w:pPr>
        <w:rPr>
          <w:lang w:val="es-ES_tradnl"/>
        </w:rPr>
      </w:pPr>
      <w:r w:rsidRPr="00AF650E">
        <w:rPr>
          <w:lang w:val="es-ES_tradnl"/>
        </w:rPr>
        <w:t>En el caso del sistema de 1 280 × 720 líneas, también se recomienda seleccionar el modo DCT de cuadro</w:t>
      </w:r>
      <w:r w:rsidR="00461B4E">
        <w:rPr>
          <w:lang w:val="es-ES_tradnl"/>
        </w:rPr>
        <w:t> </w:t>
      </w:r>
      <w:r w:rsidRPr="00AF650E">
        <w:rPr>
          <w:lang w:val="es-ES_tradnl"/>
        </w:rPr>
        <w:t>8</w:t>
      </w:r>
      <w:r w:rsidR="00461B4E">
        <w:rPr>
          <w:lang w:val="es-ES_tradnl"/>
        </w:rPr>
        <w:noBreakHyphen/>
        <w:t>8.</w:t>
      </w:r>
    </w:p>
    <w:p w:rsidR="00282F1D" w:rsidRPr="00AF650E" w:rsidRDefault="00282F1D" w:rsidP="00282F1D">
      <w:pPr>
        <w:rPr>
          <w:lang w:val="es-ES_tradnl"/>
        </w:rPr>
      </w:pPr>
      <w:r w:rsidRPr="00AF650E">
        <w:rPr>
          <w:lang w:val="es-ES_tradnl"/>
        </w:rPr>
        <w:t xml:space="preserve">El mismo modo DCT se aplica a todos los bloques DCT de un macrobloque. </w:t>
      </w:r>
    </w:p>
    <w:p w:rsidR="00282F1D" w:rsidRPr="00AF650E" w:rsidRDefault="00282F1D" w:rsidP="00461B4E">
      <w:pPr>
        <w:rPr>
          <w:lang w:val="es-ES_tradnl"/>
        </w:rPr>
      </w:pPr>
      <w:r w:rsidRPr="00AF650E">
        <w:rPr>
          <w:lang w:val="es-ES_tradnl"/>
        </w:rPr>
        <w:t>Tal como se muestra en la Fig. 32, si se selecciona el modo DCT de trama-8-8, los píxeles de los dos</w:t>
      </w:r>
      <w:r w:rsidR="00461B4E">
        <w:rPr>
          <w:lang w:val="es-ES_tradnl"/>
        </w:rPr>
        <w:t> </w:t>
      </w:r>
      <w:r w:rsidRPr="00AF650E">
        <w:rPr>
          <w:lang w:val="es-ES_tradnl"/>
        </w:rPr>
        <w:t>bloques DCT adyacentes se configurarán para formar los bloques DCT reestructurados que contienen píxeles de la misma trama.</w:t>
      </w:r>
    </w:p>
    <w:p w:rsidR="00282F1D" w:rsidRPr="00AF650E" w:rsidRDefault="00282F1D" w:rsidP="00282F1D">
      <w:pPr>
        <w:rPr>
          <w:lang w:val="es-ES_tradnl"/>
        </w:rPr>
      </w:pPr>
      <w:r w:rsidRPr="00AF650E">
        <w:rPr>
          <w:lang w:val="es-ES_tradnl"/>
        </w:rPr>
        <w:t>Los siguientes párrafos muestran el algoritmo aplicado a los dos modos DCT, es decir, el modo DCT de cuadro 8-8 y el modo DCT de trama 8</w:t>
      </w:r>
      <w:r w:rsidRPr="00AF650E">
        <w:rPr>
          <w:lang w:val="es-ES_tradnl"/>
        </w:rPr>
        <w:noBreakHyphen/>
        <w:t>8.</w:t>
      </w:r>
    </w:p>
    <w:p w:rsidR="00282F1D" w:rsidRPr="00AF650E" w:rsidRDefault="00282F1D" w:rsidP="00BE56C0">
      <w:pPr>
        <w:pStyle w:val="Blanc"/>
        <w:rPr>
          <w:lang w:val="es-ES_tradnl"/>
        </w:rPr>
      </w:pPr>
    </w:p>
    <w:p w:rsidR="00282F1D" w:rsidRPr="00AF650E" w:rsidRDefault="00282F1D" w:rsidP="00282F1D">
      <w:pPr>
        <w:spacing w:before="0"/>
        <w:rPr>
          <w:rFonts w:ascii="Arial" w:hAnsi="Arial"/>
          <w:sz w:val="20"/>
          <w:lang w:val="es-ES_tradnl"/>
        </w:rPr>
      </w:pPr>
      <w:r w:rsidRPr="00AF650E">
        <w:rPr>
          <w:rFonts w:ascii="Arial" w:hAnsi="Arial"/>
          <w:sz w:val="20"/>
          <w:lang w:val="es-ES_tradnl"/>
        </w:rPr>
        <w:t>DCT:</w:t>
      </w:r>
    </w:p>
    <w:p w:rsidR="00461B4E" w:rsidRPr="0024529B" w:rsidRDefault="00461B4E" w:rsidP="00B07451">
      <w:pPr>
        <w:spacing w:before="0"/>
        <w:rPr>
          <w:rFonts w:ascii="Arial" w:hAnsi="Arial"/>
          <w:sz w:val="20"/>
          <w:lang w:val="es-ES"/>
        </w:rPr>
      </w:pPr>
      <w:r w:rsidRPr="0024529B">
        <w:rPr>
          <w:rFonts w:ascii="Arial" w:hAnsi="Arial"/>
          <w:sz w:val="20"/>
          <w:lang w:val="es-ES"/>
        </w:rPr>
        <w:t xml:space="preserve">                                   </w:t>
      </w:r>
      <w:r w:rsidR="00C736E4">
        <w:rPr>
          <w:rFonts w:ascii="Arial" w:hAnsi="Arial"/>
          <w:sz w:val="20"/>
          <w:lang w:val="es-ES"/>
        </w:rPr>
        <w:t xml:space="preserve"> </w:t>
      </w:r>
      <w:r w:rsidRPr="0024529B">
        <w:rPr>
          <w:rFonts w:ascii="Arial" w:hAnsi="Arial"/>
          <w:sz w:val="20"/>
          <w:lang w:val="es-ES"/>
        </w:rPr>
        <w:t xml:space="preserve">    </w:t>
      </w:r>
      <w:r w:rsidR="00B07451">
        <w:rPr>
          <w:rFonts w:ascii="Arial" w:hAnsi="Arial"/>
          <w:sz w:val="20"/>
          <w:lang w:val="es-ES"/>
        </w:rPr>
        <w:t xml:space="preserve"> </w:t>
      </w:r>
      <w:r w:rsidRPr="0024529B">
        <w:rPr>
          <w:rFonts w:ascii="Arial" w:hAnsi="Arial"/>
          <w:sz w:val="20"/>
          <w:lang w:val="es-ES"/>
        </w:rPr>
        <w:t xml:space="preserve">  7    7</w:t>
      </w:r>
    </w:p>
    <w:p w:rsidR="00461B4E" w:rsidRPr="0024529B" w:rsidRDefault="00461B4E" w:rsidP="00461B4E">
      <w:pPr>
        <w:spacing w:before="0"/>
        <w:rPr>
          <w:rFonts w:ascii="Arial" w:hAnsi="Arial"/>
          <w:sz w:val="20"/>
          <w:lang w:val="es-ES"/>
        </w:rPr>
      </w:pPr>
      <w:r w:rsidRPr="0024529B">
        <w:rPr>
          <w:rFonts w:ascii="Arial" w:hAnsi="Arial"/>
          <w:sz w:val="20"/>
          <w:lang w:val="es-ES"/>
        </w:rPr>
        <w:t xml:space="preserve"> C h,i,j,k,l(u,v) = C(v) C(u)  ∑   ∑ (P h,i,j,k,l(x,y) COS(</w:t>
      </w:r>
      <w:r w:rsidRPr="00B4245E">
        <w:rPr>
          <w:rFonts w:ascii="Arial" w:hAnsi="Arial"/>
          <w:sz w:val="20"/>
        </w:rPr>
        <w:t>π</w:t>
      </w:r>
      <w:r w:rsidRPr="0024529B">
        <w:rPr>
          <w:rFonts w:ascii="Arial" w:hAnsi="Arial"/>
          <w:sz w:val="20"/>
          <w:lang w:val="es-ES"/>
        </w:rPr>
        <w:t>v(2y + 1) / 16) COS(</w:t>
      </w:r>
      <w:r w:rsidRPr="00B4245E">
        <w:rPr>
          <w:rFonts w:ascii="Arial" w:hAnsi="Arial"/>
          <w:sz w:val="20"/>
        </w:rPr>
        <w:t>π</w:t>
      </w:r>
      <w:r w:rsidRPr="0024529B">
        <w:rPr>
          <w:rFonts w:ascii="Arial" w:hAnsi="Arial"/>
          <w:sz w:val="20"/>
          <w:lang w:val="es-ES"/>
        </w:rPr>
        <w:t>u(2x + 1) / 16))</w:t>
      </w:r>
    </w:p>
    <w:p w:rsidR="00461B4E" w:rsidRPr="0024529B" w:rsidRDefault="00461B4E" w:rsidP="0042655F">
      <w:pPr>
        <w:spacing w:before="0"/>
        <w:rPr>
          <w:rFonts w:ascii="Arial" w:hAnsi="Arial"/>
          <w:sz w:val="20"/>
          <w:lang w:val="es-ES"/>
        </w:rPr>
      </w:pPr>
      <w:r w:rsidRPr="0024529B">
        <w:rPr>
          <w:rFonts w:ascii="Arial" w:hAnsi="Arial"/>
          <w:sz w:val="20"/>
          <w:lang w:val="es-ES"/>
        </w:rPr>
        <w:t xml:space="preserve">                                         y=0 x=0</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DCT inversa:</w:t>
      </w:r>
    </w:p>
    <w:p w:rsidR="00461B4E" w:rsidRPr="0024529B" w:rsidRDefault="00461B4E" w:rsidP="00B07451">
      <w:pPr>
        <w:spacing w:before="0"/>
        <w:rPr>
          <w:rFonts w:ascii="Arial" w:hAnsi="Arial"/>
          <w:sz w:val="20"/>
          <w:lang w:val="es-ES"/>
        </w:rPr>
      </w:pPr>
      <w:r w:rsidRPr="0024529B">
        <w:rPr>
          <w:rFonts w:ascii="Arial" w:hAnsi="Arial"/>
          <w:sz w:val="20"/>
          <w:lang w:val="es-ES"/>
        </w:rPr>
        <w:t xml:space="preserve">                     </w:t>
      </w:r>
      <w:r w:rsidR="00C736E4">
        <w:rPr>
          <w:rFonts w:ascii="Arial" w:hAnsi="Arial"/>
          <w:sz w:val="20"/>
          <w:lang w:val="es-ES"/>
        </w:rPr>
        <w:t xml:space="preserve"> </w:t>
      </w:r>
      <w:r w:rsidRPr="0024529B">
        <w:rPr>
          <w:rFonts w:ascii="Arial" w:hAnsi="Arial"/>
          <w:sz w:val="20"/>
          <w:lang w:val="es-ES"/>
        </w:rPr>
        <w:t xml:space="preserve">     7    7</w:t>
      </w:r>
    </w:p>
    <w:p w:rsidR="00461B4E" w:rsidRPr="0024529B" w:rsidRDefault="00461B4E" w:rsidP="00461B4E">
      <w:pPr>
        <w:spacing w:before="0"/>
        <w:rPr>
          <w:rFonts w:ascii="Arial" w:hAnsi="Arial"/>
          <w:sz w:val="20"/>
          <w:lang w:val="es-ES"/>
        </w:rPr>
      </w:pPr>
      <w:r w:rsidRPr="0024529B">
        <w:rPr>
          <w:rFonts w:ascii="Arial" w:hAnsi="Arial"/>
          <w:sz w:val="20"/>
          <w:lang w:val="es-ES"/>
        </w:rPr>
        <w:t xml:space="preserve"> P h,i,j,k,l(x,y) =  ∑   ∑ (C(v) C(u) C h,i,j,k,l(u,v) COS(</w:t>
      </w:r>
      <w:r w:rsidRPr="00B4245E">
        <w:rPr>
          <w:rFonts w:ascii="Arial" w:hAnsi="Arial"/>
          <w:sz w:val="20"/>
        </w:rPr>
        <w:t>π</w:t>
      </w:r>
      <w:r w:rsidRPr="0024529B">
        <w:rPr>
          <w:rFonts w:ascii="Arial" w:hAnsi="Arial"/>
          <w:sz w:val="20"/>
          <w:lang w:val="es-ES"/>
        </w:rPr>
        <w:t>v(2y + 1) / 16) COS(</w:t>
      </w:r>
      <w:r w:rsidRPr="00B4245E">
        <w:rPr>
          <w:rFonts w:ascii="Arial" w:hAnsi="Arial"/>
          <w:sz w:val="20"/>
        </w:rPr>
        <w:t>π</w:t>
      </w:r>
      <w:r w:rsidRPr="0024529B">
        <w:rPr>
          <w:rFonts w:ascii="Arial" w:hAnsi="Arial"/>
          <w:sz w:val="20"/>
          <w:lang w:val="es-ES"/>
        </w:rPr>
        <w:t>u(2x + 1) / 16))</w:t>
      </w:r>
    </w:p>
    <w:p w:rsidR="00461B4E" w:rsidRPr="003C25A9" w:rsidRDefault="00461B4E" w:rsidP="00461B4E">
      <w:pPr>
        <w:spacing w:before="0"/>
        <w:rPr>
          <w:rFonts w:ascii="Arial" w:hAnsi="Arial"/>
          <w:sz w:val="20"/>
          <w:lang w:val="es-ES_tradnl"/>
        </w:rPr>
      </w:pPr>
      <w:r w:rsidRPr="0024529B">
        <w:rPr>
          <w:rFonts w:ascii="Arial" w:hAnsi="Arial"/>
          <w:sz w:val="20"/>
          <w:lang w:val="es-ES"/>
        </w:rPr>
        <w:t xml:space="preserve">                         </w:t>
      </w:r>
      <w:r w:rsidRPr="003C25A9">
        <w:rPr>
          <w:rFonts w:ascii="Arial" w:hAnsi="Arial"/>
          <w:sz w:val="20"/>
          <w:lang w:val="es-ES_tradnl"/>
        </w:rPr>
        <w:t>v=0 u=0</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donde:</w:t>
      </w:r>
      <w:r w:rsidRPr="00AF650E">
        <w:rPr>
          <w:rFonts w:ascii="Arial" w:hAnsi="Arial"/>
          <w:sz w:val="20"/>
          <w:lang w:val="es-ES_tradnl"/>
        </w:rPr>
        <w:tab/>
      </w:r>
    </w:p>
    <w:p w:rsidR="00282F1D" w:rsidRPr="00AF650E" w:rsidRDefault="00282F1D" w:rsidP="00461B4E">
      <w:pPr>
        <w:tabs>
          <w:tab w:val="left" w:pos="2552"/>
        </w:tabs>
        <w:spacing w:before="0"/>
        <w:rPr>
          <w:rFonts w:ascii="Arial" w:hAnsi="Arial"/>
          <w:sz w:val="20"/>
          <w:lang w:val="es-ES_tradnl"/>
        </w:rPr>
      </w:pPr>
      <w:r w:rsidRPr="00AF650E">
        <w:rPr>
          <w:rFonts w:ascii="Arial" w:hAnsi="Arial"/>
          <w:sz w:val="20"/>
          <w:lang w:val="es-ES_tradnl"/>
        </w:rPr>
        <w:t xml:space="preserve">              C(u) = 0</w:t>
      </w:r>
      <w:r w:rsidR="00BE56C0" w:rsidRPr="00AF650E">
        <w:rPr>
          <w:rFonts w:ascii="Arial" w:hAnsi="Arial"/>
          <w:sz w:val="20"/>
          <w:lang w:val="es-ES_tradnl"/>
        </w:rPr>
        <w:t>,</w:t>
      </w:r>
      <w:r w:rsidRPr="00AF650E">
        <w:rPr>
          <w:rFonts w:ascii="Arial" w:hAnsi="Arial"/>
          <w:sz w:val="20"/>
          <w:lang w:val="es-ES_tradnl"/>
        </w:rPr>
        <w:t xml:space="preserve">5 / </w:t>
      </w:r>
      <w:r w:rsidR="002420A1" w:rsidRPr="00B040B9">
        <w:rPr>
          <w:rFonts w:ascii="Arial" w:hAnsi="Arial"/>
          <w:sz w:val="20"/>
        </w:rPr>
        <w:fldChar w:fldCharType="begin"/>
      </w:r>
      <w:r w:rsidRPr="00AF650E">
        <w:rPr>
          <w:rFonts w:ascii="Arial" w:hAnsi="Arial"/>
          <w:sz w:val="20"/>
          <w:lang w:val="es-ES_tradnl"/>
        </w:rPr>
        <w:instrText xml:space="preserve">eq \r (2) </w:instrText>
      </w:r>
      <w:r w:rsidR="002420A1" w:rsidRPr="00B040B9">
        <w:rPr>
          <w:rFonts w:ascii="Arial" w:hAnsi="Arial"/>
          <w:sz w:val="20"/>
        </w:rPr>
        <w:fldChar w:fldCharType="end"/>
      </w:r>
      <w:r w:rsidR="00461B4E">
        <w:rPr>
          <w:rFonts w:ascii="Arial" w:hAnsi="Arial"/>
          <w:sz w:val="20"/>
          <w:lang w:val="es-ES_tradnl"/>
        </w:rPr>
        <w:tab/>
      </w:r>
      <w:r w:rsidR="00BE56C0" w:rsidRPr="00AF650E">
        <w:rPr>
          <w:rFonts w:ascii="Arial" w:hAnsi="Arial"/>
          <w:sz w:val="20"/>
          <w:lang w:val="es-ES_tradnl"/>
        </w:rPr>
        <w:t>para</w:t>
      </w:r>
      <w:r w:rsidRPr="00AF650E">
        <w:rPr>
          <w:rFonts w:ascii="Arial" w:hAnsi="Arial"/>
          <w:sz w:val="20"/>
          <w:lang w:val="es-ES_tradnl"/>
        </w:rPr>
        <w:t xml:space="preserve"> u = 0</w:t>
      </w:r>
    </w:p>
    <w:p w:rsidR="00282F1D" w:rsidRPr="00AF650E" w:rsidRDefault="00282F1D" w:rsidP="00BE56C0">
      <w:pPr>
        <w:spacing w:before="0"/>
        <w:rPr>
          <w:rFonts w:ascii="Arial" w:hAnsi="Arial"/>
          <w:sz w:val="20"/>
          <w:lang w:val="es-ES_tradnl"/>
        </w:rPr>
      </w:pPr>
      <w:r w:rsidRPr="00AF650E">
        <w:rPr>
          <w:rFonts w:ascii="Arial" w:hAnsi="Arial"/>
          <w:sz w:val="20"/>
          <w:lang w:val="es-ES_tradnl"/>
        </w:rPr>
        <w:t xml:space="preserve">              C(u) = 0</w:t>
      </w:r>
      <w:r w:rsidR="00BE56C0" w:rsidRPr="00AF650E">
        <w:rPr>
          <w:rFonts w:ascii="Arial" w:hAnsi="Arial"/>
          <w:sz w:val="20"/>
          <w:lang w:val="es-ES_tradnl"/>
        </w:rPr>
        <w:t>,</w:t>
      </w:r>
      <w:r w:rsidRPr="00AF650E">
        <w:rPr>
          <w:rFonts w:ascii="Arial" w:hAnsi="Arial"/>
          <w:sz w:val="20"/>
          <w:lang w:val="es-ES_tradnl"/>
        </w:rPr>
        <w:t xml:space="preserve">5              </w:t>
      </w:r>
      <w:r w:rsidR="00BE56C0" w:rsidRPr="00AF650E">
        <w:rPr>
          <w:rFonts w:ascii="Arial" w:hAnsi="Arial"/>
          <w:sz w:val="20"/>
          <w:lang w:val="es-ES_tradnl"/>
        </w:rPr>
        <w:t>para</w:t>
      </w:r>
      <w:r w:rsidRPr="00AF650E">
        <w:rPr>
          <w:rFonts w:ascii="Arial" w:hAnsi="Arial"/>
          <w:sz w:val="20"/>
          <w:lang w:val="es-ES_tradnl"/>
        </w:rPr>
        <w:t xml:space="preserve"> u = 1 a 7</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C(v) = 0</w:t>
      </w:r>
      <w:r w:rsidR="00BE56C0" w:rsidRPr="00AF650E">
        <w:rPr>
          <w:rFonts w:ascii="Arial" w:hAnsi="Arial"/>
          <w:sz w:val="20"/>
          <w:lang w:val="es-ES_tradnl"/>
        </w:rPr>
        <w:t>,</w:t>
      </w:r>
      <w:r w:rsidRPr="00AF650E">
        <w:rPr>
          <w:rFonts w:ascii="Arial" w:hAnsi="Arial"/>
          <w:sz w:val="20"/>
          <w:lang w:val="es-ES_tradnl"/>
        </w:rPr>
        <w:t xml:space="preserve">5 / </w:t>
      </w:r>
      <w:r w:rsidR="002420A1" w:rsidRPr="00B040B9">
        <w:rPr>
          <w:rFonts w:ascii="Arial" w:hAnsi="Arial"/>
          <w:sz w:val="20"/>
        </w:rPr>
        <w:fldChar w:fldCharType="begin"/>
      </w:r>
      <w:r w:rsidRPr="00AF650E">
        <w:rPr>
          <w:rFonts w:ascii="Arial" w:hAnsi="Arial"/>
          <w:sz w:val="20"/>
          <w:lang w:val="es-ES_tradnl"/>
        </w:rPr>
        <w:instrText xml:space="preserve">eq \r (2) </w:instrText>
      </w:r>
      <w:r w:rsidR="002420A1" w:rsidRPr="00B040B9">
        <w:rPr>
          <w:rFonts w:ascii="Arial" w:hAnsi="Arial"/>
          <w:sz w:val="20"/>
        </w:rPr>
        <w:fldChar w:fldCharType="end"/>
      </w:r>
      <w:r w:rsidRPr="00AF650E">
        <w:rPr>
          <w:rFonts w:ascii="Arial" w:hAnsi="Arial"/>
          <w:sz w:val="20"/>
          <w:lang w:val="es-ES_tradnl"/>
        </w:rPr>
        <w:t xml:space="preserve">      </w:t>
      </w:r>
      <w:r w:rsidR="00BE56C0" w:rsidRPr="00AF650E">
        <w:rPr>
          <w:rFonts w:ascii="Arial" w:hAnsi="Arial"/>
          <w:sz w:val="20"/>
          <w:lang w:val="es-ES_tradnl"/>
        </w:rPr>
        <w:t>para</w:t>
      </w:r>
      <w:r w:rsidRPr="00AF650E">
        <w:rPr>
          <w:rFonts w:ascii="Arial" w:hAnsi="Arial"/>
          <w:sz w:val="20"/>
          <w:lang w:val="es-ES_tradnl"/>
        </w:rPr>
        <w:t xml:space="preserve"> v = 0</w:t>
      </w:r>
    </w:p>
    <w:p w:rsidR="00282F1D" w:rsidRPr="00AF650E" w:rsidRDefault="00282F1D" w:rsidP="00BE56C0">
      <w:pPr>
        <w:spacing w:before="0"/>
        <w:rPr>
          <w:rFonts w:ascii="Arial" w:hAnsi="Arial"/>
          <w:sz w:val="20"/>
          <w:lang w:val="es-ES_tradnl"/>
        </w:rPr>
      </w:pPr>
      <w:r w:rsidRPr="00AF650E">
        <w:rPr>
          <w:rFonts w:ascii="Arial" w:hAnsi="Arial"/>
          <w:sz w:val="20"/>
          <w:lang w:val="es-ES_tradnl"/>
        </w:rPr>
        <w:t xml:space="preserve">              C(v) = 0</w:t>
      </w:r>
      <w:r w:rsidR="00BE56C0" w:rsidRPr="00AF650E">
        <w:rPr>
          <w:rFonts w:ascii="Arial" w:hAnsi="Arial"/>
          <w:sz w:val="20"/>
          <w:lang w:val="es-ES_tradnl"/>
        </w:rPr>
        <w:t>,</w:t>
      </w:r>
      <w:r w:rsidRPr="00AF650E">
        <w:rPr>
          <w:rFonts w:ascii="Arial" w:hAnsi="Arial"/>
          <w:sz w:val="20"/>
          <w:lang w:val="es-ES_tradnl"/>
        </w:rPr>
        <w:t xml:space="preserve">5              </w:t>
      </w:r>
      <w:r w:rsidR="00BE56C0" w:rsidRPr="00AF650E">
        <w:rPr>
          <w:rFonts w:ascii="Arial" w:hAnsi="Arial"/>
          <w:sz w:val="20"/>
          <w:lang w:val="es-ES_tradnl"/>
        </w:rPr>
        <w:t>para</w:t>
      </w:r>
      <w:r w:rsidRPr="00AF650E">
        <w:rPr>
          <w:rFonts w:ascii="Arial" w:hAnsi="Arial"/>
          <w:sz w:val="20"/>
          <w:lang w:val="es-ES_tradnl"/>
        </w:rPr>
        <w:t xml:space="preserve"> v = 1 a 7.</w:t>
      </w:r>
    </w:p>
    <w:p w:rsidR="00282F1D" w:rsidRPr="00AF650E" w:rsidRDefault="00282F1D" w:rsidP="00C736E4">
      <w:pPr>
        <w:rPr>
          <w:lang w:val="es-ES_tradnl" w:eastAsia="ja-JP"/>
        </w:rPr>
      </w:pPr>
      <w:r w:rsidRPr="00AF650E">
        <w:rPr>
          <w:lang w:val="es-ES_tradnl" w:eastAsia="ja-JP"/>
        </w:rPr>
        <w:t xml:space="preserve">Los valores de los coeficientes </w:t>
      </w:r>
      <w:r w:rsidRPr="00AF650E">
        <w:rPr>
          <w:lang w:val="es-ES_tradnl"/>
        </w:rPr>
        <w:t>C h,i,j,k,l</w:t>
      </w:r>
      <w:r w:rsidRPr="00AF650E">
        <w:rPr>
          <w:lang w:val="es-ES_tradnl" w:eastAsia="ja-JP"/>
        </w:rPr>
        <w:t xml:space="preserve"> </w:t>
      </w:r>
      <w:r w:rsidRPr="00AF650E">
        <w:rPr>
          <w:lang w:val="es-ES_tradnl"/>
        </w:rPr>
        <w:t>(u,v)</w:t>
      </w:r>
      <w:r w:rsidRPr="00AF650E">
        <w:rPr>
          <w:lang w:val="es-ES_tradnl" w:eastAsia="ja-JP"/>
        </w:rPr>
        <w:t xml:space="preserve"> de la DCT se representan con 16</w:t>
      </w:r>
      <w:r w:rsidR="00C736E4">
        <w:rPr>
          <w:lang w:val="es-ES_tradnl" w:eastAsia="ja-JP"/>
        </w:rPr>
        <w:t> </w:t>
      </w:r>
      <w:r w:rsidRPr="00AF650E">
        <w:rPr>
          <w:lang w:val="es-ES_tradnl" w:eastAsia="ja-JP"/>
        </w:rPr>
        <w:t>bits. Por tanto, antes de la ponderación, se modifica la escala de los coeficientes de la DCT en función de la resolución de la muestra de la entrada a la DCT.</w:t>
      </w:r>
    </w:p>
    <w:p w:rsidR="00282F1D" w:rsidRPr="00AF650E" w:rsidRDefault="00282F1D" w:rsidP="00282F1D">
      <w:pPr>
        <w:pStyle w:val="FigureNo"/>
        <w:rPr>
          <w:lang w:val="es-ES_tradnl"/>
        </w:rPr>
      </w:pPr>
      <w:r w:rsidRPr="00AF650E">
        <w:rPr>
          <w:lang w:val="es-ES_tradnl"/>
        </w:rPr>
        <w:t>FigurA 32</w:t>
      </w:r>
    </w:p>
    <w:p w:rsidR="00282F1D" w:rsidRPr="00AF650E" w:rsidRDefault="00282F1D" w:rsidP="00282F1D">
      <w:pPr>
        <w:pStyle w:val="Figuretitle"/>
        <w:rPr>
          <w:lang w:val="es-ES_tradnl"/>
        </w:rPr>
      </w:pPr>
      <w:r w:rsidRPr="00AF650E">
        <w:rPr>
          <w:lang w:val="es-ES_tradnl"/>
        </w:rPr>
        <w:t xml:space="preserve">Reestructuración de los píxel en el modo DCT de trama-8-8 </w:t>
      </w:r>
    </w:p>
    <w:p w:rsidR="00897D1D" w:rsidRPr="00AF650E" w:rsidRDefault="00897D1D" w:rsidP="00897D1D">
      <w:pPr>
        <w:pStyle w:val="Blanc"/>
        <w:rPr>
          <w:lang w:val="es-ES_tradnl"/>
        </w:rPr>
      </w:pPr>
    </w:p>
    <w:p w:rsidR="00282F1D" w:rsidRPr="00B040B9" w:rsidRDefault="00897D1D" w:rsidP="00282F1D">
      <w:pPr>
        <w:pStyle w:val="Figure"/>
      </w:pPr>
      <w:r>
        <w:object w:dxaOrig="7958" w:dyaOrig="4444">
          <v:shape id="_x0000_i1056" type="#_x0000_t75" style="width:397.35pt;height:222.4pt" o:ole="">
            <v:imagedata r:id="rId82" o:title=""/>
          </v:shape>
          <o:OLEObject Type="Embed" ProgID="CorelDRAW.Graphic.14" ShapeID="_x0000_i1056" DrawAspect="Content" ObjectID="_1354022532" r:id="rId83"/>
        </w:object>
      </w:r>
    </w:p>
    <w:p w:rsidR="00282F1D" w:rsidRPr="00AF650E" w:rsidRDefault="00282F1D" w:rsidP="00282F1D">
      <w:pPr>
        <w:pStyle w:val="Heading3"/>
        <w:rPr>
          <w:lang w:val="es-ES_tradnl"/>
        </w:rPr>
      </w:pPr>
      <w:r w:rsidRPr="00AF650E">
        <w:rPr>
          <w:lang w:val="es-ES_tradnl"/>
        </w:rPr>
        <w:lastRenderedPageBreak/>
        <w:t>4.2.2</w:t>
      </w:r>
      <w:r w:rsidRPr="00AF650E">
        <w:rPr>
          <w:lang w:val="es-ES_tradnl"/>
        </w:rPr>
        <w:tab/>
        <w:t xml:space="preserve">Ponderación </w:t>
      </w:r>
    </w:p>
    <w:p w:rsidR="00282F1D" w:rsidRPr="00AF650E" w:rsidRDefault="00282F1D" w:rsidP="00282F1D">
      <w:pPr>
        <w:rPr>
          <w:lang w:val="es-ES_tradnl"/>
        </w:rPr>
      </w:pPr>
      <w:r w:rsidRPr="00AF650E">
        <w:rPr>
          <w:lang w:val="es-ES_tradnl"/>
        </w:rPr>
        <w:t xml:space="preserve">Los coeficientes C h,i,j,k,l(u,v) de la DCT se ponderarán mediante una matriz de cuantificación. Se establecerán matrices de ponderación diferentes para las señales de luminancia y de diferencia de color para el sistema 1 920 × 1 080/50/I, </w:t>
      </w:r>
      <w:r w:rsidR="00FF33C6">
        <w:rPr>
          <w:lang w:val="es-ES_tradnl"/>
        </w:rPr>
        <w:t>Fig. </w:t>
      </w:r>
      <w:r w:rsidRPr="00AF650E">
        <w:rPr>
          <w:lang w:val="es-ES_tradnl"/>
        </w:rPr>
        <w:t xml:space="preserve">34, y para los sistemas 1 280 × 720/60/P </w:t>
      </w:r>
      <w:r w:rsidRPr="00AF650E">
        <w:rPr>
          <w:lang w:val="es-ES_tradnl" w:eastAsia="ja-JP"/>
        </w:rPr>
        <w:t>y 1</w:t>
      </w:r>
      <w:r w:rsidRPr="00AF650E">
        <w:rPr>
          <w:lang w:val="es-ES_tradnl"/>
        </w:rPr>
        <w:t> </w:t>
      </w:r>
      <w:r w:rsidRPr="00AF650E">
        <w:rPr>
          <w:lang w:val="es-ES_tradnl" w:eastAsia="ja-JP"/>
        </w:rPr>
        <w:t>280</w:t>
      </w:r>
      <w:r w:rsidRPr="00AF650E">
        <w:rPr>
          <w:lang w:val="es-ES_tradnl"/>
        </w:rPr>
        <w:t> × </w:t>
      </w:r>
      <w:r w:rsidRPr="00AF650E">
        <w:rPr>
          <w:lang w:val="es-ES_tradnl" w:eastAsia="ja-JP"/>
        </w:rPr>
        <w:t xml:space="preserve">720/50/P, </w:t>
      </w:r>
      <w:r w:rsidR="00FF33C6">
        <w:rPr>
          <w:lang w:val="es-ES_tradnl" w:eastAsia="ja-JP"/>
        </w:rPr>
        <w:t>Fig. </w:t>
      </w:r>
      <w:r w:rsidRPr="00AF650E">
        <w:rPr>
          <w:lang w:val="es-ES_tradnl" w:eastAsia="ja-JP"/>
        </w:rPr>
        <w:t>35.</w:t>
      </w:r>
    </w:p>
    <w:p w:rsidR="00282F1D" w:rsidRPr="00AF650E" w:rsidRDefault="00282F1D" w:rsidP="00282F1D">
      <w:pPr>
        <w:pStyle w:val="Heading3"/>
        <w:rPr>
          <w:lang w:val="es-ES_tradnl"/>
        </w:rPr>
      </w:pPr>
      <w:r w:rsidRPr="00AF650E">
        <w:rPr>
          <w:lang w:val="es-ES_tradnl"/>
        </w:rPr>
        <w:t>4.2.3</w:t>
      </w:r>
      <w:r w:rsidRPr="00AF650E">
        <w:rPr>
          <w:lang w:val="es-ES_tradnl"/>
        </w:rPr>
        <w:tab/>
        <w:t xml:space="preserve">Orden de salida </w:t>
      </w:r>
    </w:p>
    <w:p w:rsidR="00282F1D" w:rsidRPr="00AF650E" w:rsidRDefault="00282F1D" w:rsidP="00282F1D">
      <w:pPr>
        <w:rPr>
          <w:lang w:val="es-ES_tradnl"/>
        </w:rPr>
      </w:pPr>
      <w:r w:rsidRPr="00AF650E">
        <w:rPr>
          <w:lang w:val="es-ES_tradnl"/>
        </w:rPr>
        <w:t xml:space="preserve">En la </w:t>
      </w:r>
      <w:r w:rsidR="00FF33C6">
        <w:rPr>
          <w:lang w:val="es-ES_tradnl"/>
        </w:rPr>
        <w:t>Fig. </w:t>
      </w:r>
      <w:r w:rsidRPr="00AF650E">
        <w:rPr>
          <w:lang w:val="es-ES_tradnl"/>
        </w:rPr>
        <w:t>36 se muestra el orden de salida de los coeficientes ponderados.</w:t>
      </w:r>
    </w:p>
    <w:p w:rsidR="00BE56C0" w:rsidRPr="00AF650E" w:rsidRDefault="00BE56C0" w:rsidP="00282F1D">
      <w:pPr>
        <w:rPr>
          <w:lang w:val="es-ES_tradnl"/>
        </w:rPr>
      </w:pPr>
    </w:p>
    <w:p w:rsidR="00282F1D" w:rsidRPr="00AF650E" w:rsidRDefault="00282F1D" w:rsidP="00282F1D">
      <w:pPr>
        <w:pStyle w:val="FigureNo"/>
        <w:rPr>
          <w:lang w:val="es-ES_tradnl"/>
        </w:rPr>
      </w:pPr>
      <w:r w:rsidRPr="00AF650E">
        <w:rPr>
          <w:lang w:val="es-ES_tradnl"/>
        </w:rPr>
        <w:t>Figura 33</w:t>
      </w:r>
    </w:p>
    <w:p w:rsidR="00282F1D" w:rsidRPr="00AF650E" w:rsidRDefault="00282F1D" w:rsidP="00282F1D">
      <w:pPr>
        <w:pStyle w:val="Figuretitle"/>
        <w:rPr>
          <w:lang w:val="es-ES_tradnl"/>
        </w:rPr>
      </w:pPr>
      <w:r w:rsidRPr="00AF650E">
        <w:rPr>
          <w:lang w:val="es-ES_tradnl"/>
        </w:rPr>
        <w:t xml:space="preserve">Matriz de cuantificación del sistema 1 920 × 1 080/60/I </w:t>
      </w:r>
    </w:p>
    <w:p w:rsidR="00897D1D" w:rsidRPr="00AF650E" w:rsidRDefault="00897D1D" w:rsidP="00897D1D">
      <w:pPr>
        <w:pStyle w:val="Blanc"/>
        <w:rPr>
          <w:lang w:val="es-ES_tradnl"/>
        </w:rPr>
      </w:pPr>
    </w:p>
    <w:p w:rsidR="00282F1D" w:rsidRPr="00B040B9" w:rsidRDefault="00897D1D" w:rsidP="00282F1D">
      <w:pPr>
        <w:pStyle w:val="Figure"/>
      </w:pPr>
      <w:r>
        <w:object w:dxaOrig="6981" w:dyaOrig="3368">
          <v:shape id="_x0000_i1057" type="#_x0000_t75" style="width:348.15pt;height:168.6pt" o:ole="">
            <v:imagedata r:id="rId84" o:title=""/>
          </v:shape>
          <o:OLEObject Type="Embed" ProgID="CorelDRAW.Graphic.14" ShapeID="_x0000_i1057" DrawAspect="Content" ObjectID="_1354022533" r:id="rId85"/>
        </w:object>
      </w:r>
    </w:p>
    <w:p w:rsidR="00282F1D" w:rsidRDefault="00282F1D" w:rsidP="00BE56C0"/>
    <w:p w:rsidR="00BE56C0" w:rsidRPr="00B040B9" w:rsidRDefault="00BE56C0" w:rsidP="00BE56C0"/>
    <w:p w:rsidR="00282F1D" w:rsidRPr="00AF650E" w:rsidRDefault="00282F1D" w:rsidP="00282F1D">
      <w:pPr>
        <w:pStyle w:val="FigureNo"/>
        <w:rPr>
          <w:lang w:val="es-ES_tradnl"/>
        </w:rPr>
      </w:pPr>
      <w:r w:rsidRPr="00AF650E">
        <w:rPr>
          <w:lang w:val="es-ES_tradnl"/>
        </w:rPr>
        <w:t>Figura 34</w:t>
      </w:r>
    </w:p>
    <w:p w:rsidR="00282F1D" w:rsidRPr="00AF650E" w:rsidRDefault="00282F1D" w:rsidP="00282F1D">
      <w:pPr>
        <w:pStyle w:val="Figuretitle"/>
        <w:rPr>
          <w:lang w:val="es-ES_tradnl"/>
        </w:rPr>
      </w:pPr>
      <w:r w:rsidRPr="00AF650E">
        <w:rPr>
          <w:lang w:val="es-ES_tradnl"/>
        </w:rPr>
        <w:t xml:space="preserve">Matriz de cuantificación del sistema 1 920 × 1 080/50/I </w:t>
      </w:r>
    </w:p>
    <w:p w:rsidR="00897D1D" w:rsidRPr="00AF650E" w:rsidRDefault="00897D1D" w:rsidP="00897D1D">
      <w:pPr>
        <w:pStyle w:val="Blanc"/>
        <w:rPr>
          <w:lang w:val="es-ES_tradnl"/>
        </w:rPr>
      </w:pPr>
    </w:p>
    <w:p w:rsidR="00282F1D" w:rsidRPr="00B040B9" w:rsidRDefault="00897D1D" w:rsidP="00282F1D">
      <w:pPr>
        <w:pStyle w:val="Figure"/>
      </w:pPr>
      <w:r>
        <w:object w:dxaOrig="6973" w:dyaOrig="3373">
          <v:shape id="_x0000_i1058" type="#_x0000_t75" style="width:349.05pt;height:168.6pt" o:ole="">
            <v:imagedata r:id="rId86" o:title=""/>
          </v:shape>
          <o:OLEObject Type="Embed" ProgID="CorelDRAW.Graphic.14" ShapeID="_x0000_i1058" DrawAspect="Content" ObjectID="_1354022534" r:id="rId87"/>
        </w:object>
      </w:r>
    </w:p>
    <w:p w:rsidR="00282F1D" w:rsidRPr="00B040B9" w:rsidRDefault="00282F1D" w:rsidP="00282F1D">
      <w:pPr>
        <w:spacing w:before="0"/>
      </w:pPr>
    </w:p>
    <w:p w:rsidR="00282F1D" w:rsidRPr="00AF650E" w:rsidRDefault="00282F1D" w:rsidP="00282F1D">
      <w:pPr>
        <w:pStyle w:val="FigureNo"/>
        <w:rPr>
          <w:lang w:val="es-ES_tradnl"/>
        </w:rPr>
      </w:pPr>
      <w:r w:rsidRPr="00AF650E">
        <w:rPr>
          <w:lang w:val="es-ES_tradnl"/>
        </w:rPr>
        <w:lastRenderedPageBreak/>
        <w:t>FigurA 35</w:t>
      </w:r>
    </w:p>
    <w:p w:rsidR="00282F1D" w:rsidRPr="00AF650E" w:rsidRDefault="00282F1D" w:rsidP="00282F1D">
      <w:pPr>
        <w:pStyle w:val="Figuretitle"/>
        <w:rPr>
          <w:lang w:val="es-ES_tradnl"/>
        </w:rPr>
      </w:pPr>
      <w:r w:rsidRPr="00AF650E">
        <w:rPr>
          <w:lang w:val="es-ES_tradnl"/>
        </w:rPr>
        <w:t xml:space="preserve">Matriz de cuantificación de los sistemas 1 280 × 720/60/P y 1 280 × 720/50/P </w:t>
      </w:r>
    </w:p>
    <w:p w:rsidR="00897D1D" w:rsidRPr="00AF650E" w:rsidRDefault="00897D1D" w:rsidP="00897D1D">
      <w:pPr>
        <w:pStyle w:val="Blanc"/>
        <w:rPr>
          <w:lang w:val="es-ES_tradnl"/>
        </w:rPr>
      </w:pPr>
    </w:p>
    <w:p w:rsidR="00282F1D" w:rsidRPr="00B040B9" w:rsidRDefault="00897D1D" w:rsidP="00282F1D">
      <w:pPr>
        <w:pStyle w:val="Figure"/>
      </w:pPr>
      <w:r>
        <w:object w:dxaOrig="6967" w:dyaOrig="3366">
          <v:shape id="_x0000_i1059" type="#_x0000_t75" style="width:348.15pt;height:168.6pt" o:ole="">
            <v:imagedata r:id="rId88" o:title=""/>
          </v:shape>
          <o:OLEObject Type="Embed" ProgID="CorelDRAW.Graphic.14" ShapeID="_x0000_i1059" DrawAspect="Content" ObjectID="_1354022535" r:id="rId89"/>
        </w:object>
      </w:r>
    </w:p>
    <w:p w:rsidR="00BE56C0" w:rsidRDefault="00BE56C0" w:rsidP="00BE56C0"/>
    <w:p w:rsidR="00282F1D" w:rsidRPr="00AF650E" w:rsidRDefault="00282F1D" w:rsidP="00282F1D">
      <w:pPr>
        <w:pStyle w:val="FigureNo"/>
        <w:rPr>
          <w:lang w:val="es-ES_tradnl"/>
        </w:rPr>
      </w:pPr>
      <w:r w:rsidRPr="00AF650E">
        <w:rPr>
          <w:lang w:val="es-ES_tradnl"/>
        </w:rPr>
        <w:t>Figure 36</w:t>
      </w:r>
    </w:p>
    <w:p w:rsidR="00282F1D" w:rsidRPr="00AF650E" w:rsidRDefault="00282F1D" w:rsidP="00282F1D">
      <w:pPr>
        <w:pStyle w:val="Figuretitle"/>
        <w:rPr>
          <w:lang w:val="es-ES_tradnl"/>
        </w:rPr>
      </w:pPr>
      <w:r w:rsidRPr="00AF650E">
        <w:rPr>
          <w:lang w:val="es-ES_tradnl"/>
        </w:rPr>
        <w:t xml:space="preserve">Orden de salida de los coeficientes ponderados de la DCT </w:t>
      </w:r>
    </w:p>
    <w:p w:rsidR="00897D1D" w:rsidRPr="00AF650E" w:rsidRDefault="00897D1D" w:rsidP="00897D1D">
      <w:pPr>
        <w:pStyle w:val="Blanc"/>
        <w:rPr>
          <w:lang w:val="es-ES_tradnl"/>
        </w:rPr>
      </w:pPr>
    </w:p>
    <w:p w:rsidR="00282F1D" w:rsidRPr="00B040B9" w:rsidRDefault="00897D1D" w:rsidP="00282F1D">
      <w:pPr>
        <w:pStyle w:val="Figure"/>
      </w:pPr>
      <w:r>
        <w:object w:dxaOrig="3420" w:dyaOrig="3068">
          <v:shape id="_x0000_i1060" type="#_x0000_t75" style="width:171.35pt;height:153.1pt" o:ole="">
            <v:imagedata r:id="rId90" o:title=""/>
          </v:shape>
          <o:OLEObject Type="Embed" ProgID="CorelDRAW.Graphic.14" ShapeID="_x0000_i1060" DrawAspect="Content" ObjectID="_1354022536" r:id="rId91"/>
        </w:object>
      </w:r>
    </w:p>
    <w:p w:rsidR="00282F1D" w:rsidRPr="00AF650E" w:rsidRDefault="00282F1D" w:rsidP="00282F1D">
      <w:pPr>
        <w:pStyle w:val="Heading2"/>
        <w:rPr>
          <w:lang w:val="es-ES_tradnl"/>
        </w:rPr>
      </w:pPr>
      <w:r w:rsidRPr="00AF650E">
        <w:rPr>
          <w:lang w:val="es-ES_tradnl"/>
        </w:rPr>
        <w:t>4.3</w:t>
      </w:r>
      <w:r w:rsidRPr="00AF650E">
        <w:rPr>
          <w:lang w:val="es-ES_tradnl"/>
        </w:rPr>
        <w:tab/>
        <w:t>Cuantificación</w:t>
      </w:r>
    </w:p>
    <w:p w:rsidR="00282F1D" w:rsidRPr="00AF650E" w:rsidRDefault="00282F1D" w:rsidP="00282F1D">
      <w:pPr>
        <w:pStyle w:val="Heading3"/>
        <w:rPr>
          <w:lang w:val="es-ES_tradnl"/>
        </w:rPr>
      </w:pPr>
      <w:r w:rsidRPr="00AF650E">
        <w:rPr>
          <w:lang w:val="es-ES_tradnl"/>
        </w:rPr>
        <w:t>4.3.1</w:t>
      </w:r>
      <w:r w:rsidRPr="00AF650E">
        <w:rPr>
          <w:lang w:val="es-ES_tradnl"/>
        </w:rPr>
        <w:tab/>
        <w:t xml:space="preserve">Introducción </w:t>
      </w:r>
    </w:p>
    <w:p w:rsidR="00282F1D" w:rsidRPr="00AF650E" w:rsidRDefault="00282F1D" w:rsidP="00282F1D">
      <w:pPr>
        <w:rPr>
          <w:lang w:val="es-ES_tradnl"/>
        </w:rPr>
      </w:pPr>
      <w:r w:rsidRPr="00AF650E">
        <w:rPr>
          <w:lang w:val="es-ES_tradnl"/>
        </w:rPr>
        <w:t>Los coeficientes ponderados de la DCT se dividirán por los valores de los pasos de cuantificación para limitar la cantidad de datos de un segmento de vídeo a cinco macrobloques comprimidos, así como la longitud de los coeficientes AC a un máximo de 9 bits.</w:t>
      </w:r>
    </w:p>
    <w:p w:rsidR="00282F1D" w:rsidRPr="00AF650E" w:rsidRDefault="00282F1D" w:rsidP="00282F1D">
      <w:pPr>
        <w:pStyle w:val="Heading3"/>
        <w:rPr>
          <w:lang w:val="es-ES_tradnl"/>
        </w:rPr>
      </w:pPr>
      <w:r w:rsidRPr="00AF650E">
        <w:rPr>
          <w:lang w:val="es-ES_tradnl"/>
        </w:rPr>
        <w:t>4.3.2</w:t>
      </w:r>
      <w:r w:rsidRPr="00AF650E">
        <w:rPr>
          <w:lang w:val="es-ES_tradnl"/>
        </w:rPr>
        <w:tab/>
        <w:t xml:space="preserve">Asignación de bits para la cuantificación </w:t>
      </w:r>
    </w:p>
    <w:p w:rsidR="00282F1D" w:rsidRPr="00AF650E" w:rsidRDefault="00282F1D" w:rsidP="00282F1D">
      <w:pPr>
        <w:rPr>
          <w:lang w:val="es-ES_tradnl"/>
        </w:rPr>
      </w:pPr>
      <w:r w:rsidRPr="00AF650E">
        <w:rPr>
          <w:lang w:val="es-ES_tradnl"/>
        </w:rPr>
        <w:t>Los coeficientes ponderados de la DCT se representarán de la forma siguiente:</w:t>
      </w:r>
    </w:p>
    <w:p w:rsidR="00282F1D" w:rsidRPr="00AF650E" w:rsidRDefault="00282F1D" w:rsidP="00282F1D">
      <w:pPr>
        <w:pStyle w:val="enumlev1"/>
        <w:rPr>
          <w:lang w:val="es-ES_tradnl"/>
        </w:rPr>
      </w:pPr>
      <w:r w:rsidRPr="00AF650E">
        <w:rPr>
          <w:lang w:val="es-ES_tradnl"/>
        </w:rPr>
        <w:tab/>
        <w:t>Valor del coeficiente DC (9 bits):</w:t>
      </w:r>
      <w:r w:rsidRPr="00AF650E">
        <w:rPr>
          <w:lang w:val="es-ES_tradnl"/>
        </w:rPr>
        <w:tab/>
        <w:t xml:space="preserve">b8 b7 b6 b5 b4 b3 b2 b1 b0 </w:t>
      </w:r>
    </w:p>
    <w:p w:rsidR="00282F1D" w:rsidRPr="00AF650E" w:rsidRDefault="00282F1D" w:rsidP="00C736E4">
      <w:pPr>
        <w:pStyle w:val="enumlev1"/>
        <w:rPr>
          <w:lang w:val="es-ES_tradnl"/>
        </w:rPr>
      </w:pPr>
      <w:r w:rsidRPr="00AF650E">
        <w:rPr>
          <w:lang w:val="es-ES_tradnl"/>
        </w:rPr>
        <w:tab/>
      </w:r>
      <w:r w:rsidRPr="00AF650E">
        <w:rPr>
          <w:lang w:val="es-ES_tradnl"/>
        </w:rPr>
        <w:tab/>
      </w:r>
      <w:r w:rsidRPr="00AF650E">
        <w:rPr>
          <w:lang w:val="es-ES_tradnl"/>
        </w:rPr>
        <w:tab/>
      </w:r>
      <w:r w:rsidRPr="00AF650E">
        <w:rPr>
          <w:lang w:val="es-ES_tradnl"/>
        </w:rPr>
        <w:tab/>
      </w:r>
      <w:r w:rsidRPr="00AF650E">
        <w:rPr>
          <w:lang w:val="es-ES_tradnl"/>
        </w:rPr>
        <w:tab/>
      </w:r>
      <w:r w:rsidRPr="00AF650E">
        <w:rPr>
          <w:lang w:val="es-ES_tradnl"/>
        </w:rPr>
        <w:tab/>
      </w:r>
      <w:r w:rsidRPr="00AF650E">
        <w:rPr>
          <w:lang w:val="es-ES_tradnl"/>
        </w:rPr>
        <w:tab/>
      </w:r>
      <w:r w:rsidRPr="00AF650E">
        <w:rPr>
          <w:lang w:val="es-ES_tradnl"/>
        </w:rPr>
        <w:tab/>
        <w:t>Complemento a dos (</w:t>
      </w:r>
      <w:r w:rsidR="009A212A" w:rsidRPr="00AF650E">
        <w:rPr>
          <w:lang w:val="es-ES_tradnl"/>
        </w:rPr>
        <w:t>–</w:t>
      </w:r>
      <w:r w:rsidRPr="00AF650E">
        <w:rPr>
          <w:lang w:val="es-ES_tradnl"/>
        </w:rPr>
        <w:t xml:space="preserve">255 </w:t>
      </w:r>
      <w:r w:rsidR="00C736E4">
        <w:rPr>
          <w:lang w:val="es-ES_tradnl"/>
        </w:rPr>
        <w:t>a</w:t>
      </w:r>
      <w:r w:rsidRPr="00AF650E">
        <w:rPr>
          <w:lang w:val="es-ES_tradnl"/>
        </w:rPr>
        <w:t xml:space="preserve"> 255)</w:t>
      </w:r>
    </w:p>
    <w:p w:rsidR="00282F1D" w:rsidRPr="00AF650E" w:rsidRDefault="00282F1D" w:rsidP="00282F1D">
      <w:pPr>
        <w:pStyle w:val="enumlev1"/>
        <w:rPr>
          <w:lang w:val="es-ES_tradnl"/>
        </w:rPr>
      </w:pPr>
      <w:r w:rsidRPr="00AF650E">
        <w:rPr>
          <w:lang w:val="es-ES_tradnl"/>
        </w:rPr>
        <w:tab/>
        <w:t>Valor del coeficiente AC (12 bits):</w:t>
      </w:r>
      <w:r w:rsidRPr="00AF650E">
        <w:rPr>
          <w:lang w:val="es-ES_tradnl"/>
        </w:rPr>
        <w:tab/>
        <w:t>s b10 b9 b8 b7 b6 b5 b4 b3 b2 b1 b0</w:t>
      </w:r>
    </w:p>
    <w:p w:rsidR="00282F1D" w:rsidRPr="00AF650E" w:rsidRDefault="00282F1D" w:rsidP="009A212A">
      <w:pPr>
        <w:pStyle w:val="enumlev1"/>
        <w:jc w:val="left"/>
        <w:rPr>
          <w:lang w:val="es-ES_tradnl"/>
        </w:rPr>
      </w:pPr>
      <w:r w:rsidRPr="00AF650E">
        <w:rPr>
          <w:lang w:val="es-ES_tradnl"/>
        </w:rPr>
        <w:tab/>
      </w:r>
      <w:r w:rsidRPr="00AF650E">
        <w:rPr>
          <w:lang w:val="es-ES_tradnl"/>
        </w:rPr>
        <w:tab/>
      </w:r>
      <w:r w:rsidRPr="00AF650E">
        <w:rPr>
          <w:lang w:val="es-ES_tradnl"/>
        </w:rPr>
        <w:tab/>
      </w:r>
      <w:r w:rsidRPr="00AF650E">
        <w:rPr>
          <w:lang w:val="es-ES_tradnl"/>
        </w:rPr>
        <w:tab/>
      </w:r>
      <w:r w:rsidRPr="00AF650E">
        <w:rPr>
          <w:lang w:val="es-ES_tradnl"/>
        </w:rPr>
        <w:tab/>
      </w:r>
      <w:r w:rsidRPr="00AF650E">
        <w:rPr>
          <w:lang w:val="es-ES_tradnl"/>
        </w:rPr>
        <w:tab/>
      </w:r>
      <w:r w:rsidRPr="00AF650E">
        <w:rPr>
          <w:lang w:val="es-ES_tradnl"/>
        </w:rPr>
        <w:tab/>
      </w:r>
      <w:r w:rsidRPr="00AF650E">
        <w:rPr>
          <w:lang w:val="es-ES_tradnl"/>
        </w:rPr>
        <w:tab/>
        <w:t>1 bit de signo + 11 bits con el valor absoluto</w:t>
      </w:r>
      <w:r w:rsidR="009A212A" w:rsidRPr="00AF650E">
        <w:rPr>
          <w:lang w:val="es-ES_tradnl"/>
        </w:rPr>
        <w:br/>
      </w:r>
      <w:r w:rsidR="009A212A" w:rsidRPr="00AF650E">
        <w:rPr>
          <w:lang w:val="es-ES_tradnl"/>
        </w:rPr>
        <w:tab/>
      </w:r>
      <w:r w:rsidR="009A212A" w:rsidRPr="00AF650E">
        <w:rPr>
          <w:lang w:val="es-ES_tradnl"/>
        </w:rPr>
        <w:tab/>
      </w:r>
      <w:r w:rsidR="009A212A" w:rsidRPr="00AF650E">
        <w:rPr>
          <w:lang w:val="es-ES_tradnl"/>
        </w:rPr>
        <w:tab/>
      </w:r>
      <w:r w:rsidR="009A212A" w:rsidRPr="00AF650E">
        <w:rPr>
          <w:lang w:val="es-ES_tradnl"/>
        </w:rPr>
        <w:tab/>
      </w:r>
      <w:r w:rsidR="009A212A" w:rsidRPr="00AF650E">
        <w:rPr>
          <w:lang w:val="es-ES_tradnl"/>
        </w:rPr>
        <w:tab/>
      </w:r>
      <w:r w:rsidR="009A212A" w:rsidRPr="00AF650E">
        <w:rPr>
          <w:lang w:val="es-ES_tradnl"/>
        </w:rPr>
        <w:tab/>
      </w:r>
      <w:r w:rsidR="009A212A" w:rsidRPr="00AF650E">
        <w:rPr>
          <w:lang w:val="es-ES_tradnl"/>
        </w:rPr>
        <w:tab/>
      </w:r>
      <w:r w:rsidRPr="00AF650E">
        <w:rPr>
          <w:lang w:val="es-ES_tradnl"/>
        </w:rPr>
        <w:t>(</w:t>
      </w:r>
      <w:r w:rsidR="009A212A" w:rsidRPr="00AF650E">
        <w:rPr>
          <w:lang w:val="es-ES_tradnl"/>
        </w:rPr>
        <w:t>–</w:t>
      </w:r>
      <w:r w:rsidRPr="00AF650E">
        <w:rPr>
          <w:lang w:val="es-ES_tradnl"/>
        </w:rPr>
        <w:t>2 047 a 2 047).</w:t>
      </w:r>
    </w:p>
    <w:p w:rsidR="00282F1D" w:rsidRPr="00AF650E" w:rsidRDefault="00282F1D" w:rsidP="00282F1D">
      <w:pPr>
        <w:pStyle w:val="Heading3"/>
        <w:rPr>
          <w:lang w:val="es-ES_tradnl"/>
        </w:rPr>
      </w:pPr>
      <w:r w:rsidRPr="00AF650E">
        <w:rPr>
          <w:lang w:val="es-ES_tradnl"/>
        </w:rPr>
        <w:lastRenderedPageBreak/>
        <w:t xml:space="preserve">4.3.3 </w:t>
      </w:r>
      <w:r w:rsidRPr="00AF650E">
        <w:rPr>
          <w:lang w:val="es-ES_tradnl"/>
        </w:rPr>
        <w:tab/>
        <w:t>Paso de cuantificación</w:t>
      </w:r>
    </w:p>
    <w:p w:rsidR="00282F1D" w:rsidRPr="00AF650E" w:rsidRDefault="00282F1D" w:rsidP="00BE56C0">
      <w:pPr>
        <w:keepLines/>
        <w:rPr>
          <w:lang w:val="es-ES_tradnl"/>
        </w:rPr>
      </w:pPr>
      <w:r w:rsidRPr="00AF650E">
        <w:rPr>
          <w:lang w:val="es-ES_tradnl"/>
        </w:rPr>
        <w:t>El paso de cuantificación (paso-Q) se selecciona para limitar la cantidad de datos de los cinco macrobloques comprimidos que se generan a partir de un único segmento de vídeo. El valor de paso-Q se establece en función del número de cuantificación (QNO) y el número de clase especificado en el Cuadro 2</w:t>
      </w:r>
      <w:r w:rsidRPr="00AF650E">
        <w:rPr>
          <w:lang w:val="es-ES_tradnl" w:eastAsia="ja-JP"/>
        </w:rPr>
        <w:t>6</w:t>
      </w:r>
      <w:r w:rsidRPr="00AF650E">
        <w:rPr>
          <w:lang w:val="es-ES_tradnl"/>
        </w:rPr>
        <w:t>. El valor de QNO se aplicará a todos los macrobloques. El número de clase se aplicará a cada bloque DCT.</w:t>
      </w:r>
    </w:p>
    <w:p w:rsidR="00282F1D" w:rsidRPr="00AF650E" w:rsidRDefault="00282F1D" w:rsidP="00282F1D">
      <w:pPr>
        <w:rPr>
          <w:lang w:val="es-ES_tradnl"/>
        </w:rPr>
      </w:pPr>
      <w:r w:rsidRPr="00AF650E">
        <w:rPr>
          <w:lang w:val="es-ES_tradnl"/>
        </w:rPr>
        <w:t>La reducción de datos consta de dos procedimientos. En primer lugar, el coeficiente AC se divide por el paso-Q. Si el número de bits del coeficiente AC cuantificado obtenido es mayor que 9, se lleva a cabo el segundo procedimiento. En el segundo procedimiento, el coeficiente AC se divide por un paso-Q mayor utilizando números de clase crecientes hasta que la longitud en bits del coeficiente AC cuantificado sea igual o menor que 9.</w:t>
      </w:r>
    </w:p>
    <w:p w:rsidR="00282F1D" w:rsidRPr="00B040B9" w:rsidRDefault="00282F1D" w:rsidP="00282F1D">
      <w:pPr>
        <w:pStyle w:val="TableNo"/>
      </w:pPr>
      <w:r w:rsidRPr="00B040B9">
        <w:t>CUADRO 26</w:t>
      </w:r>
    </w:p>
    <w:p w:rsidR="00282F1D" w:rsidRPr="00B040B9" w:rsidRDefault="00282F1D" w:rsidP="00282F1D">
      <w:pPr>
        <w:pStyle w:val="Tabletitle"/>
      </w:pPr>
      <w:r w:rsidRPr="00B040B9">
        <w:t>Pasos de cuantificación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851"/>
        <w:gridCol w:w="851"/>
        <w:gridCol w:w="851"/>
        <w:gridCol w:w="851"/>
        <w:gridCol w:w="851"/>
      </w:tblGrid>
      <w:tr w:rsidR="00282F1D" w:rsidRPr="006A4F98" w:rsidTr="00655D0C">
        <w:trPr>
          <w:cantSplit/>
          <w:jc w:val="center"/>
        </w:trPr>
        <w:tc>
          <w:tcPr>
            <w:tcW w:w="2269" w:type="dxa"/>
            <w:gridSpan w:val="2"/>
            <w:vMerge w:val="restart"/>
          </w:tcPr>
          <w:p w:rsidR="00282F1D" w:rsidRPr="006A4F98" w:rsidRDefault="00282F1D" w:rsidP="006A4F98">
            <w:pPr>
              <w:pStyle w:val="Tablehead"/>
              <w:rPr>
                <w:rFonts w:ascii="Arial" w:hAnsi="Arial"/>
                <w:b w:val="0"/>
                <w:sz w:val="18"/>
              </w:rPr>
            </w:pPr>
          </w:p>
        </w:tc>
        <w:tc>
          <w:tcPr>
            <w:tcW w:w="3404" w:type="dxa"/>
            <w:gridSpan w:val="4"/>
            <w:vAlign w:val="center"/>
          </w:tcPr>
          <w:p w:rsidR="00282F1D" w:rsidRPr="006A4F98" w:rsidRDefault="00282F1D" w:rsidP="006A4F98">
            <w:pPr>
              <w:pStyle w:val="Tablehead"/>
              <w:rPr>
                <w:rFonts w:ascii="Arial" w:eastAsia="MS PMincho" w:hAnsi="Arial"/>
                <w:b w:val="0"/>
                <w:sz w:val="18"/>
              </w:rPr>
            </w:pPr>
            <w:r w:rsidRPr="006A4F98">
              <w:rPr>
                <w:rFonts w:ascii="Arial" w:eastAsia="MS PMincho" w:hAnsi="Arial"/>
                <w:b w:val="0"/>
                <w:sz w:val="18"/>
              </w:rPr>
              <w:t>Número de clase</w:t>
            </w:r>
          </w:p>
        </w:tc>
      </w:tr>
      <w:tr w:rsidR="00282F1D" w:rsidRPr="006A4F98" w:rsidTr="00655D0C">
        <w:trPr>
          <w:cantSplit/>
          <w:jc w:val="center"/>
        </w:trPr>
        <w:tc>
          <w:tcPr>
            <w:tcW w:w="2269" w:type="dxa"/>
            <w:gridSpan w:val="2"/>
            <w:vMerge/>
          </w:tcPr>
          <w:p w:rsidR="00282F1D" w:rsidRPr="006A4F98" w:rsidRDefault="00282F1D" w:rsidP="006A4F98">
            <w:pPr>
              <w:pStyle w:val="Tablehead"/>
              <w:rPr>
                <w:rFonts w:ascii="Arial" w:hAnsi="Arial"/>
                <w:b w:val="0"/>
                <w:sz w:val="18"/>
              </w:rPr>
            </w:pPr>
          </w:p>
        </w:tc>
        <w:tc>
          <w:tcPr>
            <w:tcW w:w="851" w:type="dxa"/>
            <w:vAlign w:val="center"/>
          </w:tcPr>
          <w:p w:rsidR="00282F1D" w:rsidRPr="006A4F98" w:rsidRDefault="00282F1D" w:rsidP="006A4F98">
            <w:pPr>
              <w:pStyle w:val="Tablehead"/>
              <w:rPr>
                <w:rFonts w:ascii="Arial" w:eastAsia="MS PMincho" w:hAnsi="Arial"/>
                <w:b w:val="0"/>
                <w:sz w:val="18"/>
              </w:rPr>
            </w:pPr>
            <w:r w:rsidRPr="006A4F98">
              <w:rPr>
                <w:rFonts w:ascii="Arial" w:eastAsia="MS PMincho" w:hAnsi="Arial"/>
                <w:b w:val="0"/>
                <w:sz w:val="18"/>
              </w:rPr>
              <w:t>0</w:t>
            </w:r>
          </w:p>
        </w:tc>
        <w:tc>
          <w:tcPr>
            <w:tcW w:w="851" w:type="dxa"/>
            <w:vAlign w:val="center"/>
          </w:tcPr>
          <w:p w:rsidR="00282F1D" w:rsidRPr="006A4F98" w:rsidRDefault="00282F1D" w:rsidP="006A4F98">
            <w:pPr>
              <w:pStyle w:val="Tablehead"/>
              <w:rPr>
                <w:rFonts w:ascii="Arial" w:eastAsia="MS PMincho" w:hAnsi="Arial"/>
                <w:b w:val="0"/>
                <w:sz w:val="18"/>
              </w:rPr>
            </w:pPr>
            <w:r w:rsidRPr="006A4F98">
              <w:rPr>
                <w:rFonts w:ascii="Arial" w:eastAsia="MS PMincho" w:hAnsi="Arial"/>
                <w:b w:val="0"/>
                <w:sz w:val="18"/>
              </w:rPr>
              <w:t>1</w:t>
            </w:r>
          </w:p>
        </w:tc>
        <w:tc>
          <w:tcPr>
            <w:tcW w:w="851" w:type="dxa"/>
            <w:vAlign w:val="center"/>
          </w:tcPr>
          <w:p w:rsidR="00282F1D" w:rsidRPr="006A4F98" w:rsidRDefault="00282F1D" w:rsidP="006A4F98">
            <w:pPr>
              <w:pStyle w:val="Tablehead"/>
              <w:rPr>
                <w:rFonts w:ascii="Arial" w:eastAsia="MS PMincho" w:hAnsi="Arial"/>
                <w:b w:val="0"/>
                <w:sz w:val="18"/>
              </w:rPr>
            </w:pPr>
            <w:r w:rsidRPr="006A4F98">
              <w:rPr>
                <w:rFonts w:ascii="Arial" w:eastAsia="MS PMincho" w:hAnsi="Arial"/>
                <w:b w:val="0"/>
                <w:sz w:val="18"/>
              </w:rPr>
              <w:t>2</w:t>
            </w:r>
          </w:p>
        </w:tc>
        <w:tc>
          <w:tcPr>
            <w:tcW w:w="851" w:type="dxa"/>
            <w:vAlign w:val="center"/>
          </w:tcPr>
          <w:p w:rsidR="00282F1D" w:rsidRPr="006A4F98" w:rsidRDefault="00282F1D" w:rsidP="006A4F98">
            <w:pPr>
              <w:pStyle w:val="Tablehead"/>
              <w:rPr>
                <w:rFonts w:ascii="Arial" w:eastAsia="MS PMincho" w:hAnsi="Arial"/>
                <w:b w:val="0"/>
                <w:sz w:val="18"/>
              </w:rPr>
            </w:pPr>
            <w:r w:rsidRPr="006A4F98">
              <w:rPr>
                <w:rFonts w:ascii="Arial" w:eastAsia="MS PMincho" w:hAnsi="Arial"/>
                <w:b w:val="0"/>
                <w:sz w:val="18"/>
              </w:rPr>
              <w:t>3</w:t>
            </w:r>
          </w:p>
        </w:tc>
      </w:tr>
      <w:tr w:rsidR="00282F1D" w:rsidRPr="00B040B9" w:rsidTr="00655D0C">
        <w:trPr>
          <w:cantSplit/>
          <w:jc w:val="center"/>
        </w:trPr>
        <w:tc>
          <w:tcPr>
            <w:tcW w:w="1418" w:type="dxa"/>
            <w:vMerge w:val="restart"/>
          </w:tcPr>
          <w:p w:rsidR="00282F1D" w:rsidRPr="009A212A" w:rsidRDefault="00282F1D" w:rsidP="009A212A">
            <w:pPr>
              <w:pStyle w:val="Tabletext"/>
              <w:jc w:val="center"/>
              <w:rPr>
                <w:rFonts w:ascii="Arial" w:hAnsi="Arial" w:cs="Arial"/>
                <w:sz w:val="18"/>
              </w:rPr>
            </w:pPr>
            <w:r w:rsidRPr="009A212A">
              <w:rPr>
                <w:rFonts w:ascii="Arial" w:hAnsi="Arial" w:cs="Arial"/>
                <w:sz w:val="18"/>
              </w:rPr>
              <w:t>Número de cuantificación</w:t>
            </w:r>
            <w:r w:rsidRPr="009A212A">
              <w:rPr>
                <w:rFonts w:ascii="Arial" w:hAnsi="Arial" w:cs="Arial"/>
                <w:sz w:val="18"/>
              </w:rPr>
              <w:br/>
              <w:t>(QNO)</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1</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1</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2</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4</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8</w:t>
            </w:r>
          </w:p>
        </w:tc>
      </w:tr>
      <w:tr w:rsidR="00282F1D" w:rsidRPr="00B040B9" w:rsidTr="00655D0C">
        <w:trPr>
          <w:cantSplit/>
          <w:jc w:val="center"/>
        </w:trPr>
        <w:tc>
          <w:tcPr>
            <w:tcW w:w="1418" w:type="dxa"/>
            <w:vMerge/>
          </w:tcPr>
          <w:p w:rsidR="00282F1D" w:rsidRPr="009A212A" w:rsidRDefault="00282F1D" w:rsidP="009A212A">
            <w:pPr>
              <w:pStyle w:val="Tabletext"/>
              <w:jc w:val="center"/>
              <w:rPr>
                <w:rFonts w:ascii="Arial" w:hAnsi="Arial" w:cs="Arial"/>
                <w:sz w:val="18"/>
              </w:rPr>
            </w:pP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2</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2</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4</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8</w:t>
            </w:r>
          </w:p>
        </w:tc>
        <w:tc>
          <w:tcPr>
            <w:tcW w:w="851" w:type="dxa"/>
            <w:vAlign w:val="center"/>
          </w:tcPr>
          <w:p w:rsidR="00282F1D" w:rsidRPr="009A212A" w:rsidRDefault="00282F1D" w:rsidP="009A212A">
            <w:pPr>
              <w:pStyle w:val="Tabletext"/>
              <w:jc w:val="center"/>
              <w:rPr>
                <w:rFonts w:ascii="Arial" w:eastAsia="MS PMincho" w:hAnsi="Arial" w:cs="Arial"/>
                <w:sz w:val="18"/>
              </w:rPr>
            </w:pPr>
          </w:p>
        </w:tc>
      </w:tr>
      <w:tr w:rsidR="00282F1D" w:rsidRPr="00B040B9" w:rsidTr="00655D0C">
        <w:trPr>
          <w:cantSplit/>
          <w:jc w:val="center"/>
        </w:trPr>
        <w:tc>
          <w:tcPr>
            <w:tcW w:w="1418" w:type="dxa"/>
            <w:vMerge/>
          </w:tcPr>
          <w:p w:rsidR="00282F1D" w:rsidRPr="009A212A" w:rsidRDefault="00282F1D" w:rsidP="009A212A">
            <w:pPr>
              <w:pStyle w:val="Tabletext"/>
              <w:jc w:val="center"/>
              <w:rPr>
                <w:rFonts w:ascii="Arial" w:hAnsi="Arial" w:cs="Arial"/>
                <w:sz w:val="18"/>
              </w:rPr>
            </w:pP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3</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3</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6</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12</w:t>
            </w:r>
          </w:p>
        </w:tc>
        <w:tc>
          <w:tcPr>
            <w:tcW w:w="851" w:type="dxa"/>
            <w:vAlign w:val="center"/>
          </w:tcPr>
          <w:p w:rsidR="00282F1D" w:rsidRPr="009A212A" w:rsidRDefault="00282F1D" w:rsidP="009A212A">
            <w:pPr>
              <w:pStyle w:val="Tabletext"/>
              <w:jc w:val="center"/>
              <w:rPr>
                <w:rFonts w:ascii="Arial" w:eastAsia="MS PMincho" w:hAnsi="Arial" w:cs="Arial"/>
                <w:sz w:val="18"/>
              </w:rPr>
            </w:pPr>
          </w:p>
        </w:tc>
      </w:tr>
      <w:tr w:rsidR="00282F1D" w:rsidRPr="00B040B9" w:rsidTr="00655D0C">
        <w:trPr>
          <w:cantSplit/>
          <w:jc w:val="center"/>
        </w:trPr>
        <w:tc>
          <w:tcPr>
            <w:tcW w:w="1418" w:type="dxa"/>
            <w:vMerge/>
          </w:tcPr>
          <w:p w:rsidR="00282F1D" w:rsidRPr="009A212A" w:rsidRDefault="00282F1D" w:rsidP="009A212A">
            <w:pPr>
              <w:pStyle w:val="Tabletext"/>
              <w:jc w:val="center"/>
              <w:rPr>
                <w:rFonts w:ascii="Arial" w:hAnsi="Arial" w:cs="Arial"/>
                <w:sz w:val="18"/>
              </w:rPr>
            </w:pP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4</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4</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8</w:t>
            </w:r>
          </w:p>
        </w:tc>
        <w:tc>
          <w:tcPr>
            <w:tcW w:w="851" w:type="dxa"/>
            <w:vAlign w:val="center"/>
          </w:tcPr>
          <w:p w:rsidR="00282F1D" w:rsidRPr="009A212A" w:rsidRDefault="00282F1D" w:rsidP="009A212A">
            <w:pPr>
              <w:pStyle w:val="Tabletext"/>
              <w:jc w:val="center"/>
              <w:rPr>
                <w:rFonts w:ascii="Arial" w:eastAsia="MS PMincho" w:hAnsi="Arial" w:cs="Arial"/>
                <w:sz w:val="18"/>
              </w:rPr>
            </w:pPr>
          </w:p>
        </w:tc>
        <w:tc>
          <w:tcPr>
            <w:tcW w:w="851" w:type="dxa"/>
            <w:vAlign w:val="center"/>
          </w:tcPr>
          <w:p w:rsidR="00282F1D" w:rsidRPr="009A212A" w:rsidRDefault="00282F1D" w:rsidP="009A212A">
            <w:pPr>
              <w:pStyle w:val="Tabletext"/>
              <w:jc w:val="center"/>
              <w:rPr>
                <w:rFonts w:ascii="Arial" w:eastAsia="MS PMincho" w:hAnsi="Arial" w:cs="Arial"/>
                <w:sz w:val="18"/>
              </w:rPr>
            </w:pPr>
          </w:p>
        </w:tc>
      </w:tr>
      <w:tr w:rsidR="00282F1D" w:rsidRPr="00B040B9" w:rsidTr="00655D0C">
        <w:trPr>
          <w:cantSplit/>
          <w:jc w:val="center"/>
        </w:trPr>
        <w:tc>
          <w:tcPr>
            <w:tcW w:w="1418" w:type="dxa"/>
            <w:vMerge/>
          </w:tcPr>
          <w:p w:rsidR="00282F1D" w:rsidRPr="009A212A" w:rsidRDefault="00282F1D" w:rsidP="009A212A">
            <w:pPr>
              <w:pStyle w:val="Tabletext"/>
              <w:jc w:val="center"/>
              <w:rPr>
                <w:rFonts w:ascii="Arial" w:hAnsi="Arial" w:cs="Arial"/>
                <w:sz w:val="18"/>
              </w:rPr>
            </w:pP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5</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5</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10</w:t>
            </w:r>
          </w:p>
        </w:tc>
        <w:tc>
          <w:tcPr>
            <w:tcW w:w="851" w:type="dxa"/>
            <w:vAlign w:val="center"/>
          </w:tcPr>
          <w:p w:rsidR="00282F1D" w:rsidRPr="009A212A" w:rsidRDefault="00282F1D" w:rsidP="009A212A">
            <w:pPr>
              <w:pStyle w:val="Tabletext"/>
              <w:jc w:val="center"/>
              <w:rPr>
                <w:rFonts w:ascii="Arial" w:eastAsia="MS PMincho" w:hAnsi="Arial" w:cs="Arial"/>
                <w:sz w:val="18"/>
              </w:rPr>
            </w:pPr>
          </w:p>
        </w:tc>
        <w:tc>
          <w:tcPr>
            <w:tcW w:w="851" w:type="dxa"/>
            <w:vAlign w:val="center"/>
          </w:tcPr>
          <w:p w:rsidR="00282F1D" w:rsidRPr="009A212A" w:rsidRDefault="00282F1D" w:rsidP="009A212A">
            <w:pPr>
              <w:pStyle w:val="Tabletext"/>
              <w:jc w:val="center"/>
              <w:rPr>
                <w:rFonts w:ascii="Arial" w:eastAsia="MS PMincho" w:hAnsi="Arial" w:cs="Arial"/>
                <w:sz w:val="18"/>
              </w:rPr>
            </w:pPr>
          </w:p>
        </w:tc>
      </w:tr>
      <w:tr w:rsidR="00282F1D" w:rsidRPr="00B040B9" w:rsidTr="00655D0C">
        <w:trPr>
          <w:cantSplit/>
          <w:jc w:val="center"/>
        </w:trPr>
        <w:tc>
          <w:tcPr>
            <w:tcW w:w="1418" w:type="dxa"/>
            <w:vMerge/>
          </w:tcPr>
          <w:p w:rsidR="00282F1D" w:rsidRPr="009A212A" w:rsidRDefault="00282F1D" w:rsidP="009A212A">
            <w:pPr>
              <w:pStyle w:val="Tabletext"/>
              <w:jc w:val="center"/>
              <w:rPr>
                <w:rFonts w:ascii="Arial" w:hAnsi="Arial" w:cs="Arial"/>
                <w:sz w:val="18"/>
              </w:rPr>
            </w:pP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6</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6</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12</w:t>
            </w:r>
          </w:p>
        </w:tc>
        <w:tc>
          <w:tcPr>
            <w:tcW w:w="851" w:type="dxa"/>
            <w:vAlign w:val="center"/>
          </w:tcPr>
          <w:p w:rsidR="00282F1D" w:rsidRPr="009A212A" w:rsidRDefault="00282F1D" w:rsidP="009A212A">
            <w:pPr>
              <w:pStyle w:val="Tabletext"/>
              <w:jc w:val="center"/>
              <w:rPr>
                <w:rFonts w:ascii="Arial" w:eastAsia="MS PMincho" w:hAnsi="Arial" w:cs="Arial"/>
                <w:sz w:val="18"/>
              </w:rPr>
            </w:pPr>
          </w:p>
        </w:tc>
        <w:tc>
          <w:tcPr>
            <w:tcW w:w="851" w:type="dxa"/>
            <w:vAlign w:val="center"/>
          </w:tcPr>
          <w:p w:rsidR="00282F1D" w:rsidRPr="009A212A" w:rsidRDefault="00282F1D" w:rsidP="009A212A">
            <w:pPr>
              <w:pStyle w:val="Tabletext"/>
              <w:jc w:val="center"/>
              <w:rPr>
                <w:rFonts w:ascii="Arial" w:eastAsia="MS PMincho" w:hAnsi="Arial" w:cs="Arial"/>
                <w:sz w:val="18"/>
              </w:rPr>
            </w:pPr>
          </w:p>
        </w:tc>
      </w:tr>
      <w:tr w:rsidR="00282F1D" w:rsidRPr="00B040B9" w:rsidTr="00655D0C">
        <w:trPr>
          <w:cantSplit/>
          <w:jc w:val="center"/>
        </w:trPr>
        <w:tc>
          <w:tcPr>
            <w:tcW w:w="1418" w:type="dxa"/>
            <w:vMerge/>
          </w:tcPr>
          <w:p w:rsidR="00282F1D" w:rsidRPr="009A212A" w:rsidRDefault="00282F1D" w:rsidP="009A212A">
            <w:pPr>
              <w:pStyle w:val="Tabletext"/>
              <w:jc w:val="center"/>
              <w:rPr>
                <w:rFonts w:ascii="Arial" w:hAnsi="Arial" w:cs="Arial"/>
                <w:sz w:val="18"/>
              </w:rPr>
            </w:pP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7</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7</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14</w:t>
            </w:r>
          </w:p>
        </w:tc>
        <w:tc>
          <w:tcPr>
            <w:tcW w:w="851" w:type="dxa"/>
            <w:vAlign w:val="center"/>
          </w:tcPr>
          <w:p w:rsidR="00282F1D" w:rsidRPr="009A212A" w:rsidRDefault="00282F1D" w:rsidP="009A212A">
            <w:pPr>
              <w:pStyle w:val="Tabletext"/>
              <w:jc w:val="center"/>
              <w:rPr>
                <w:rFonts w:ascii="Arial" w:eastAsia="MS PMincho" w:hAnsi="Arial" w:cs="Arial"/>
                <w:sz w:val="18"/>
              </w:rPr>
            </w:pPr>
          </w:p>
        </w:tc>
        <w:tc>
          <w:tcPr>
            <w:tcW w:w="851" w:type="dxa"/>
            <w:vAlign w:val="center"/>
          </w:tcPr>
          <w:p w:rsidR="00282F1D" w:rsidRPr="009A212A" w:rsidRDefault="00282F1D" w:rsidP="009A212A">
            <w:pPr>
              <w:pStyle w:val="Tabletext"/>
              <w:jc w:val="center"/>
              <w:rPr>
                <w:rFonts w:ascii="Arial" w:eastAsia="MS PMincho" w:hAnsi="Arial" w:cs="Arial"/>
                <w:sz w:val="18"/>
              </w:rPr>
            </w:pPr>
          </w:p>
        </w:tc>
      </w:tr>
      <w:tr w:rsidR="00282F1D" w:rsidRPr="00B040B9" w:rsidTr="00655D0C">
        <w:trPr>
          <w:cantSplit/>
          <w:jc w:val="center"/>
        </w:trPr>
        <w:tc>
          <w:tcPr>
            <w:tcW w:w="1418" w:type="dxa"/>
            <w:vMerge/>
          </w:tcPr>
          <w:p w:rsidR="00282F1D" w:rsidRPr="009A212A" w:rsidRDefault="00282F1D" w:rsidP="009A212A">
            <w:pPr>
              <w:pStyle w:val="Tabletext"/>
              <w:jc w:val="center"/>
              <w:rPr>
                <w:rFonts w:ascii="Arial" w:hAnsi="Arial" w:cs="Arial"/>
                <w:sz w:val="18"/>
              </w:rPr>
            </w:pP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8</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8</w:t>
            </w:r>
          </w:p>
        </w:tc>
        <w:tc>
          <w:tcPr>
            <w:tcW w:w="851" w:type="dxa"/>
            <w:vAlign w:val="center"/>
          </w:tcPr>
          <w:p w:rsidR="00282F1D" w:rsidRPr="009A212A" w:rsidRDefault="00282F1D" w:rsidP="009A212A">
            <w:pPr>
              <w:pStyle w:val="Tabletext"/>
              <w:jc w:val="center"/>
              <w:rPr>
                <w:rFonts w:ascii="Arial" w:eastAsia="MS PMincho" w:hAnsi="Arial" w:cs="Arial"/>
                <w:sz w:val="18"/>
              </w:rPr>
            </w:pPr>
          </w:p>
        </w:tc>
        <w:tc>
          <w:tcPr>
            <w:tcW w:w="851" w:type="dxa"/>
            <w:vAlign w:val="center"/>
          </w:tcPr>
          <w:p w:rsidR="00282F1D" w:rsidRPr="009A212A" w:rsidRDefault="00282F1D" w:rsidP="009A212A">
            <w:pPr>
              <w:pStyle w:val="Tabletext"/>
              <w:jc w:val="center"/>
              <w:rPr>
                <w:rFonts w:ascii="Arial" w:eastAsia="MS PMincho" w:hAnsi="Arial" w:cs="Arial"/>
                <w:sz w:val="18"/>
              </w:rPr>
            </w:pPr>
          </w:p>
        </w:tc>
        <w:tc>
          <w:tcPr>
            <w:tcW w:w="851" w:type="dxa"/>
            <w:vAlign w:val="center"/>
          </w:tcPr>
          <w:p w:rsidR="00282F1D" w:rsidRPr="009A212A" w:rsidRDefault="00282F1D" w:rsidP="009A212A">
            <w:pPr>
              <w:pStyle w:val="Tabletext"/>
              <w:jc w:val="center"/>
              <w:rPr>
                <w:rFonts w:ascii="Arial" w:eastAsia="MS PMincho" w:hAnsi="Arial" w:cs="Arial"/>
                <w:sz w:val="18"/>
              </w:rPr>
            </w:pPr>
          </w:p>
        </w:tc>
      </w:tr>
      <w:tr w:rsidR="00282F1D" w:rsidRPr="00B040B9" w:rsidTr="00655D0C">
        <w:trPr>
          <w:cantSplit/>
          <w:jc w:val="center"/>
        </w:trPr>
        <w:tc>
          <w:tcPr>
            <w:tcW w:w="1418" w:type="dxa"/>
            <w:vMerge/>
          </w:tcPr>
          <w:p w:rsidR="00282F1D" w:rsidRPr="009A212A" w:rsidRDefault="00282F1D" w:rsidP="009A212A">
            <w:pPr>
              <w:pStyle w:val="Tabletext"/>
              <w:jc w:val="center"/>
              <w:rPr>
                <w:rFonts w:ascii="Arial" w:hAnsi="Arial" w:cs="Arial"/>
                <w:sz w:val="18"/>
              </w:rPr>
            </w:pP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9</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16</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32</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64</w:t>
            </w:r>
          </w:p>
        </w:tc>
        <w:tc>
          <w:tcPr>
            <w:tcW w:w="851" w:type="dxa"/>
            <w:vAlign w:val="center"/>
          </w:tcPr>
          <w:p w:rsidR="00282F1D" w:rsidRPr="009A212A" w:rsidRDefault="00282F1D" w:rsidP="009A212A">
            <w:pPr>
              <w:pStyle w:val="Tabletext"/>
              <w:jc w:val="center"/>
              <w:rPr>
                <w:rFonts w:ascii="Arial" w:eastAsia="MS PMincho" w:hAnsi="Arial" w:cs="Arial"/>
                <w:sz w:val="18"/>
              </w:rPr>
            </w:pPr>
          </w:p>
        </w:tc>
      </w:tr>
      <w:tr w:rsidR="00282F1D" w:rsidRPr="00B040B9" w:rsidTr="00655D0C">
        <w:trPr>
          <w:cantSplit/>
          <w:jc w:val="center"/>
        </w:trPr>
        <w:tc>
          <w:tcPr>
            <w:tcW w:w="1418" w:type="dxa"/>
            <w:vMerge/>
          </w:tcPr>
          <w:p w:rsidR="00282F1D" w:rsidRPr="009A212A" w:rsidRDefault="00282F1D" w:rsidP="009A212A">
            <w:pPr>
              <w:pStyle w:val="Tabletext"/>
              <w:jc w:val="center"/>
              <w:rPr>
                <w:rFonts w:ascii="Arial" w:hAnsi="Arial" w:cs="Arial"/>
                <w:sz w:val="18"/>
              </w:rPr>
            </w:pP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10</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18</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36</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72</w:t>
            </w:r>
          </w:p>
        </w:tc>
        <w:tc>
          <w:tcPr>
            <w:tcW w:w="851" w:type="dxa"/>
            <w:vAlign w:val="center"/>
          </w:tcPr>
          <w:p w:rsidR="00282F1D" w:rsidRPr="009A212A" w:rsidRDefault="00282F1D" w:rsidP="009A212A">
            <w:pPr>
              <w:pStyle w:val="Tabletext"/>
              <w:jc w:val="center"/>
              <w:rPr>
                <w:rFonts w:ascii="Arial" w:eastAsia="MS PMincho" w:hAnsi="Arial" w:cs="Arial"/>
                <w:sz w:val="18"/>
              </w:rPr>
            </w:pPr>
          </w:p>
        </w:tc>
      </w:tr>
      <w:tr w:rsidR="00282F1D" w:rsidRPr="00B040B9" w:rsidTr="00655D0C">
        <w:trPr>
          <w:cantSplit/>
          <w:jc w:val="center"/>
        </w:trPr>
        <w:tc>
          <w:tcPr>
            <w:tcW w:w="1418" w:type="dxa"/>
            <w:vMerge/>
          </w:tcPr>
          <w:p w:rsidR="00282F1D" w:rsidRPr="009A212A" w:rsidRDefault="00282F1D" w:rsidP="009A212A">
            <w:pPr>
              <w:pStyle w:val="Tabletext"/>
              <w:jc w:val="center"/>
              <w:rPr>
                <w:rFonts w:ascii="Arial" w:hAnsi="Arial" w:cs="Arial"/>
                <w:sz w:val="18"/>
              </w:rPr>
            </w:pP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11</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20</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40</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80</w:t>
            </w:r>
          </w:p>
        </w:tc>
        <w:tc>
          <w:tcPr>
            <w:tcW w:w="851" w:type="dxa"/>
            <w:vAlign w:val="center"/>
          </w:tcPr>
          <w:p w:rsidR="00282F1D" w:rsidRPr="009A212A" w:rsidRDefault="00282F1D" w:rsidP="009A212A">
            <w:pPr>
              <w:pStyle w:val="Tabletext"/>
              <w:jc w:val="center"/>
              <w:rPr>
                <w:rFonts w:ascii="Arial" w:eastAsia="MS PMincho" w:hAnsi="Arial" w:cs="Arial"/>
                <w:sz w:val="18"/>
              </w:rPr>
            </w:pPr>
          </w:p>
        </w:tc>
      </w:tr>
      <w:tr w:rsidR="00282F1D" w:rsidRPr="00B040B9" w:rsidTr="00655D0C">
        <w:trPr>
          <w:cantSplit/>
          <w:jc w:val="center"/>
        </w:trPr>
        <w:tc>
          <w:tcPr>
            <w:tcW w:w="1418" w:type="dxa"/>
            <w:vMerge/>
          </w:tcPr>
          <w:p w:rsidR="00282F1D" w:rsidRPr="009A212A" w:rsidRDefault="00282F1D" w:rsidP="009A212A">
            <w:pPr>
              <w:pStyle w:val="Tabletext"/>
              <w:jc w:val="center"/>
              <w:rPr>
                <w:rFonts w:ascii="Arial" w:hAnsi="Arial" w:cs="Arial"/>
                <w:sz w:val="18"/>
              </w:rPr>
            </w:pP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12</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22</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44</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88</w:t>
            </w:r>
          </w:p>
        </w:tc>
        <w:tc>
          <w:tcPr>
            <w:tcW w:w="851" w:type="dxa"/>
            <w:vAlign w:val="center"/>
          </w:tcPr>
          <w:p w:rsidR="00282F1D" w:rsidRPr="009A212A" w:rsidRDefault="00282F1D" w:rsidP="009A212A">
            <w:pPr>
              <w:pStyle w:val="Tabletext"/>
              <w:jc w:val="center"/>
              <w:rPr>
                <w:rFonts w:ascii="Arial" w:eastAsia="MS PMincho" w:hAnsi="Arial" w:cs="Arial"/>
                <w:sz w:val="18"/>
              </w:rPr>
            </w:pPr>
          </w:p>
        </w:tc>
      </w:tr>
      <w:tr w:rsidR="00282F1D" w:rsidRPr="00B040B9" w:rsidTr="00655D0C">
        <w:trPr>
          <w:cantSplit/>
          <w:jc w:val="center"/>
        </w:trPr>
        <w:tc>
          <w:tcPr>
            <w:tcW w:w="1418" w:type="dxa"/>
            <w:vMerge/>
          </w:tcPr>
          <w:p w:rsidR="00282F1D" w:rsidRPr="009A212A" w:rsidRDefault="00282F1D" w:rsidP="009A212A">
            <w:pPr>
              <w:pStyle w:val="Tabletext"/>
              <w:jc w:val="center"/>
              <w:rPr>
                <w:rFonts w:ascii="Arial" w:hAnsi="Arial" w:cs="Arial"/>
                <w:sz w:val="18"/>
              </w:rPr>
            </w:pP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13</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24</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48</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96</w:t>
            </w:r>
          </w:p>
        </w:tc>
        <w:tc>
          <w:tcPr>
            <w:tcW w:w="851" w:type="dxa"/>
            <w:vAlign w:val="center"/>
          </w:tcPr>
          <w:p w:rsidR="00282F1D" w:rsidRPr="009A212A" w:rsidRDefault="00282F1D" w:rsidP="009A212A">
            <w:pPr>
              <w:pStyle w:val="Tabletext"/>
              <w:jc w:val="center"/>
              <w:rPr>
                <w:rFonts w:ascii="Arial" w:eastAsia="MS PMincho" w:hAnsi="Arial" w:cs="Arial"/>
                <w:sz w:val="18"/>
              </w:rPr>
            </w:pPr>
          </w:p>
        </w:tc>
      </w:tr>
      <w:tr w:rsidR="00282F1D" w:rsidRPr="00B040B9" w:rsidTr="00655D0C">
        <w:trPr>
          <w:cantSplit/>
          <w:jc w:val="center"/>
        </w:trPr>
        <w:tc>
          <w:tcPr>
            <w:tcW w:w="1418" w:type="dxa"/>
            <w:vMerge/>
          </w:tcPr>
          <w:p w:rsidR="00282F1D" w:rsidRPr="009A212A" w:rsidRDefault="00282F1D" w:rsidP="009A212A">
            <w:pPr>
              <w:pStyle w:val="Tabletext"/>
              <w:jc w:val="center"/>
              <w:rPr>
                <w:rFonts w:ascii="Arial" w:hAnsi="Arial" w:cs="Arial"/>
                <w:sz w:val="18"/>
              </w:rPr>
            </w:pP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14</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28</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56</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112</w:t>
            </w:r>
          </w:p>
        </w:tc>
        <w:tc>
          <w:tcPr>
            <w:tcW w:w="851" w:type="dxa"/>
            <w:vAlign w:val="center"/>
          </w:tcPr>
          <w:p w:rsidR="00282F1D" w:rsidRPr="009A212A" w:rsidRDefault="00282F1D" w:rsidP="009A212A">
            <w:pPr>
              <w:pStyle w:val="Tabletext"/>
              <w:jc w:val="center"/>
              <w:rPr>
                <w:rFonts w:ascii="Arial" w:eastAsia="MS PMincho" w:hAnsi="Arial" w:cs="Arial"/>
                <w:sz w:val="18"/>
              </w:rPr>
            </w:pPr>
          </w:p>
        </w:tc>
      </w:tr>
      <w:tr w:rsidR="00282F1D" w:rsidRPr="00B040B9" w:rsidTr="00655D0C">
        <w:trPr>
          <w:cantSplit/>
          <w:jc w:val="center"/>
        </w:trPr>
        <w:tc>
          <w:tcPr>
            <w:tcW w:w="1418" w:type="dxa"/>
            <w:vMerge/>
          </w:tcPr>
          <w:p w:rsidR="00282F1D" w:rsidRPr="009A212A" w:rsidRDefault="00282F1D" w:rsidP="009A212A">
            <w:pPr>
              <w:pStyle w:val="Tabletext"/>
              <w:jc w:val="center"/>
              <w:rPr>
                <w:rFonts w:ascii="Arial" w:hAnsi="Arial" w:cs="Arial"/>
                <w:sz w:val="18"/>
              </w:rPr>
            </w:pP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15</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52</w:t>
            </w:r>
          </w:p>
        </w:tc>
        <w:tc>
          <w:tcPr>
            <w:tcW w:w="851" w:type="dxa"/>
            <w:vAlign w:val="center"/>
          </w:tcPr>
          <w:p w:rsidR="00282F1D" w:rsidRPr="009A212A" w:rsidRDefault="00282F1D" w:rsidP="009A212A">
            <w:pPr>
              <w:pStyle w:val="Tabletext"/>
              <w:jc w:val="center"/>
              <w:rPr>
                <w:rFonts w:ascii="Arial" w:eastAsia="MS PMincho" w:hAnsi="Arial" w:cs="Arial"/>
                <w:sz w:val="18"/>
              </w:rPr>
            </w:pPr>
            <w:r w:rsidRPr="009A212A">
              <w:rPr>
                <w:rFonts w:ascii="Arial" w:eastAsia="MS PMincho" w:hAnsi="Arial" w:cs="Arial"/>
                <w:sz w:val="18"/>
              </w:rPr>
              <w:t>104</w:t>
            </w:r>
          </w:p>
        </w:tc>
        <w:tc>
          <w:tcPr>
            <w:tcW w:w="851" w:type="dxa"/>
            <w:vAlign w:val="center"/>
          </w:tcPr>
          <w:p w:rsidR="00282F1D" w:rsidRPr="009A212A" w:rsidRDefault="00282F1D" w:rsidP="009A212A">
            <w:pPr>
              <w:pStyle w:val="Tabletext"/>
              <w:jc w:val="center"/>
              <w:rPr>
                <w:rFonts w:ascii="Arial" w:eastAsia="MS PMincho" w:hAnsi="Arial" w:cs="Arial"/>
                <w:sz w:val="18"/>
              </w:rPr>
            </w:pPr>
          </w:p>
        </w:tc>
        <w:tc>
          <w:tcPr>
            <w:tcW w:w="851" w:type="dxa"/>
            <w:vAlign w:val="center"/>
          </w:tcPr>
          <w:p w:rsidR="00282F1D" w:rsidRPr="009A212A" w:rsidRDefault="00282F1D" w:rsidP="009A212A">
            <w:pPr>
              <w:pStyle w:val="Tabletext"/>
              <w:jc w:val="center"/>
              <w:rPr>
                <w:rFonts w:ascii="Arial" w:eastAsia="MS PMincho" w:hAnsi="Arial" w:cs="Arial"/>
                <w:sz w:val="18"/>
              </w:rPr>
            </w:pPr>
          </w:p>
        </w:tc>
      </w:tr>
    </w:tbl>
    <w:p w:rsidR="00282F1D" w:rsidRPr="00B040B9" w:rsidRDefault="00282F1D" w:rsidP="00282F1D">
      <w:pPr>
        <w:pStyle w:val="Tablefin"/>
        <w:rPr>
          <w:lang w:val="es-ES_tradnl"/>
        </w:rPr>
      </w:pPr>
    </w:p>
    <w:p w:rsidR="00282F1D" w:rsidRPr="00AF650E" w:rsidRDefault="00282F1D" w:rsidP="00282F1D">
      <w:pPr>
        <w:pStyle w:val="Heading2"/>
        <w:rPr>
          <w:lang w:val="es-ES_tradnl"/>
        </w:rPr>
      </w:pPr>
      <w:r w:rsidRPr="00AF650E">
        <w:rPr>
          <w:lang w:val="es-ES_tradnl"/>
        </w:rPr>
        <w:t>4.4</w:t>
      </w:r>
      <w:r w:rsidRPr="00AF650E">
        <w:rPr>
          <w:lang w:val="es-ES_tradnl"/>
        </w:rPr>
        <w:tab/>
        <w:t>Codificación de longitud variable (VLC)</w:t>
      </w:r>
    </w:p>
    <w:p w:rsidR="00282F1D" w:rsidRPr="00AF650E" w:rsidRDefault="00282F1D" w:rsidP="00282F1D">
      <w:pPr>
        <w:rPr>
          <w:lang w:val="es-ES_tradnl"/>
        </w:rPr>
      </w:pPr>
      <w:r w:rsidRPr="00AF650E">
        <w:rPr>
          <w:lang w:val="es-ES_tradnl"/>
        </w:rPr>
        <w:t>La codificación de longitud variable es una operación que transforma coeficientes AC cuantificados en códigos de longitud variable. Se codificarán uno o más coeficientes AC consecutivos de un bloque DCT utilizando un código de longitud variable según el orden que se muestra en la Fig. 36. El tamaño de la codificación y la amplitud se definen de la forma siguiente:</w:t>
      </w:r>
    </w:p>
    <w:p w:rsidR="00282F1D" w:rsidRPr="00AF650E" w:rsidRDefault="00282F1D" w:rsidP="00282F1D">
      <w:pPr>
        <w:pStyle w:val="enumlev1"/>
        <w:rPr>
          <w:lang w:val="es-ES_tradnl"/>
        </w:rPr>
      </w:pPr>
      <w:r w:rsidRPr="00AF650E">
        <w:rPr>
          <w:lang w:val="es-ES_tradnl"/>
        </w:rPr>
        <w:tab/>
        <w:t>Tamaño de codificación (run): Número consecutivo de coeficientes AC cuantificados a 0</w:t>
      </w:r>
    </w:p>
    <w:p w:rsidR="00282F1D" w:rsidRPr="00AF650E" w:rsidRDefault="00282F1D" w:rsidP="00282F1D">
      <w:pPr>
        <w:pStyle w:val="enumlev1"/>
        <w:rPr>
          <w:lang w:val="es-ES_tradnl"/>
        </w:rPr>
      </w:pPr>
      <w:r w:rsidRPr="00AF650E">
        <w:rPr>
          <w:lang w:val="es-ES_tradnl"/>
        </w:rPr>
        <w:tab/>
      </w:r>
      <w:r w:rsidRPr="00AF650E">
        <w:rPr>
          <w:lang w:val="es-ES_tradnl"/>
        </w:rPr>
        <w:tab/>
      </w:r>
      <w:r w:rsidRPr="00AF650E">
        <w:rPr>
          <w:lang w:val="es-ES_tradnl"/>
        </w:rPr>
        <w:tab/>
      </w:r>
      <w:r w:rsidRPr="00AF650E">
        <w:rPr>
          <w:lang w:val="es-ES_tradnl"/>
        </w:rPr>
        <w:tab/>
        <w:t xml:space="preserve">(ejecución = 0, </w:t>
      </w:r>
      <w:r w:rsidRPr="00B040B9">
        <w:sym w:font="Symbol" w:char="F0BC"/>
      </w:r>
      <w:r w:rsidRPr="00AF650E">
        <w:rPr>
          <w:lang w:val="es-ES_tradnl"/>
        </w:rPr>
        <w:t>, 61)</w:t>
      </w:r>
    </w:p>
    <w:p w:rsidR="00282F1D" w:rsidRPr="00AF650E" w:rsidRDefault="00282F1D" w:rsidP="00282F1D">
      <w:pPr>
        <w:pStyle w:val="enumlev1"/>
        <w:tabs>
          <w:tab w:val="clear" w:pos="794"/>
          <w:tab w:val="clear" w:pos="1985"/>
          <w:tab w:val="left" w:pos="1980"/>
        </w:tabs>
        <w:rPr>
          <w:lang w:val="es-ES_tradnl"/>
        </w:rPr>
      </w:pPr>
      <w:r w:rsidRPr="00AF650E">
        <w:rPr>
          <w:lang w:val="es-ES_tradnl"/>
        </w:rPr>
        <w:tab/>
        <w:t>Amplitud:</w:t>
      </w:r>
      <w:r w:rsidRPr="00AF650E">
        <w:rPr>
          <w:lang w:val="es-ES_tradnl"/>
        </w:rPr>
        <w:tab/>
        <w:t>Valor absoluto después de que los coeficientes AC consecutivos han sido cuantificados a 0</w:t>
      </w:r>
    </w:p>
    <w:p w:rsidR="00282F1D" w:rsidRPr="00AF650E" w:rsidRDefault="00282F1D" w:rsidP="00282F1D">
      <w:pPr>
        <w:pStyle w:val="enumlev1"/>
        <w:rPr>
          <w:lang w:val="es-ES_tradnl"/>
        </w:rPr>
      </w:pPr>
      <w:r w:rsidRPr="00AF650E">
        <w:rPr>
          <w:lang w:val="es-ES_tradnl"/>
        </w:rPr>
        <w:tab/>
      </w:r>
      <w:r w:rsidRPr="00AF650E">
        <w:rPr>
          <w:lang w:val="es-ES_tradnl"/>
        </w:rPr>
        <w:tab/>
      </w:r>
      <w:r w:rsidRPr="00AF650E">
        <w:rPr>
          <w:lang w:val="es-ES_tradnl"/>
        </w:rPr>
        <w:tab/>
      </w:r>
      <w:r w:rsidRPr="00AF650E">
        <w:rPr>
          <w:lang w:val="es-ES_tradnl"/>
        </w:rPr>
        <w:tab/>
        <w:t xml:space="preserve">(amp = 0, </w:t>
      </w:r>
      <w:r w:rsidRPr="00B040B9">
        <w:sym w:font="Symbol" w:char="F0BC"/>
      </w:r>
      <w:r w:rsidRPr="00AF650E">
        <w:rPr>
          <w:lang w:val="es-ES_tradnl"/>
        </w:rPr>
        <w:t>, 255)</w:t>
      </w:r>
    </w:p>
    <w:p w:rsidR="00282F1D" w:rsidRPr="00AF650E" w:rsidRDefault="00282F1D" w:rsidP="00282F1D">
      <w:pPr>
        <w:pStyle w:val="enumlev1"/>
        <w:rPr>
          <w:lang w:val="es-ES_tradnl"/>
        </w:rPr>
      </w:pPr>
      <w:r w:rsidRPr="00AF650E">
        <w:rPr>
          <w:lang w:val="es-ES_tradnl"/>
        </w:rPr>
        <w:tab/>
        <w:t>(run, amp):</w:t>
      </w:r>
      <w:r w:rsidRPr="00AF650E">
        <w:rPr>
          <w:lang w:val="es-ES_tradnl"/>
        </w:rPr>
        <w:tab/>
        <w:t>Pareja formada por el tamaño (run) y amplitud.</w:t>
      </w:r>
    </w:p>
    <w:p w:rsidR="00282F1D" w:rsidRPr="00AF650E" w:rsidRDefault="00282F1D" w:rsidP="00B07451">
      <w:pPr>
        <w:rPr>
          <w:lang w:val="es-ES_tradnl"/>
        </w:rPr>
      </w:pPr>
      <w:r w:rsidRPr="00AF650E">
        <w:rPr>
          <w:lang w:val="es-ES_tradnl"/>
        </w:rPr>
        <w:lastRenderedPageBreak/>
        <w:t>En el Cuadro</w:t>
      </w:r>
      <w:r w:rsidR="00B07451">
        <w:rPr>
          <w:lang w:val="es-ES_tradnl"/>
        </w:rPr>
        <w:t> </w:t>
      </w:r>
      <w:r w:rsidRPr="00AF650E">
        <w:rPr>
          <w:lang w:val="es-ES_tradnl"/>
        </w:rPr>
        <w:t>2</w:t>
      </w:r>
      <w:r w:rsidRPr="00AF650E">
        <w:rPr>
          <w:lang w:val="es-ES_tradnl" w:eastAsia="ja-JP"/>
        </w:rPr>
        <w:t>7</w:t>
      </w:r>
      <w:r w:rsidRPr="00AF650E">
        <w:rPr>
          <w:lang w:val="es-ES_tradnl"/>
        </w:rPr>
        <w:t xml:space="preserve"> se muestra el tamaño de las palabras código correspondientes a (run, amp). En dicho Cuadro la longitud de las palabras código no incluye el bit de signo. Cuando la amplitud no es cero, el tamaño del código se incrementa en uno para incluir el bit de signo de la amplitud. En el caso de las casillas vacías del Cuadro</w:t>
      </w:r>
      <w:r w:rsidR="00B07451">
        <w:rPr>
          <w:lang w:val="es-ES_tradnl"/>
        </w:rPr>
        <w:t> </w:t>
      </w:r>
      <w:r w:rsidRPr="00AF650E">
        <w:rPr>
          <w:lang w:val="es-ES_tradnl" w:eastAsia="ja-JP"/>
        </w:rPr>
        <w:t>27</w:t>
      </w:r>
      <w:r w:rsidRPr="00AF650E">
        <w:rPr>
          <w:lang w:val="es-ES_tradnl"/>
        </w:rPr>
        <w:t>, la palabra código de (run, amp) se representa como una combinación de (run – 1, 0) y (0, amp).</w:t>
      </w:r>
    </w:p>
    <w:p w:rsidR="00282F1D" w:rsidRPr="00AF650E" w:rsidRDefault="00282F1D" w:rsidP="00B07451">
      <w:pPr>
        <w:rPr>
          <w:lang w:val="es-ES_tradnl"/>
        </w:rPr>
      </w:pPr>
      <w:r w:rsidRPr="00AF650E">
        <w:rPr>
          <w:lang w:val="es-ES_tradnl" w:eastAsia="ja-JP"/>
        </w:rPr>
        <w:t>Las palabras código de (run.amp) se asignarán tal como se muestra en el Cuadro</w:t>
      </w:r>
      <w:r w:rsidR="00B07451">
        <w:rPr>
          <w:lang w:val="es-ES_tradnl" w:eastAsia="ja-JP"/>
        </w:rPr>
        <w:t> </w:t>
      </w:r>
      <w:r w:rsidRPr="00AF650E">
        <w:rPr>
          <w:lang w:val="es-ES_tradnl"/>
        </w:rPr>
        <w:t>2</w:t>
      </w:r>
      <w:r w:rsidRPr="00AF650E">
        <w:rPr>
          <w:lang w:val="es-ES_tradnl" w:eastAsia="ja-JP"/>
        </w:rPr>
        <w:t>8</w:t>
      </w:r>
      <w:r w:rsidRPr="00AF650E">
        <w:rPr>
          <w:lang w:val="es-ES_tradnl"/>
        </w:rPr>
        <w:t>. En dicho Cuadro, el bit situado más a la izquierda de las palabras código es el MSB y el situado más a la derecha, el LSB. El MSB de la siguiente palabra código está junto al LSB de la palabra código anterior. El bit de signo “s” se fijará con el criterio siguiente.</w:t>
      </w:r>
    </w:p>
    <w:p w:rsidR="00282F1D" w:rsidRPr="00AF650E" w:rsidRDefault="00282F1D" w:rsidP="00282F1D">
      <w:pPr>
        <w:rPr>
          <w:lang w:val="es-ES_tradnl"/>
        </w:rPr>
      </w:pPr>
      <w:r w:rsidRPr="00AF650E">
        <w:rPr>
          <w:lang w:val="es-ES_tradnl"/>
        </w:rPr>
        <w:tab/>
        <w:t>Si el coeficiente AC cuantificado es mayor que cero, s = 0.</w:t>
      </w:r>
    </w:p>
    <w:p w:rsidR="00282F1D" w:rsidRPr="00AF650E" w:rsidRDefault="00282F1D" w:rsidP="00282F1D">
      <w:pPr>
        <w:rPr>
          <w:lang w:val="es-ES_tradnl"/>
        </w:rPr>
      </w:pPr>
      <w:r w:rsidRPr="00AF650E">
        <w:rPr>
          <w:lang w:val="es-ES_tradnl"/>
        </w:rPr>
        <w:tab/>
        <w:t>Si el coeficiente AC cuantificado es menor que cero, s = 1.</w:t>
      </w:r>
    </w:p>
    <w:p w:rsidR="00282F1D" w:rsidRPr="00AF650E" w:rsidRDefault="00282F1D" w:rsidP="00282F1D">
      <w:pPr>
        <w:rPr>
          <w:lang w:val="es-ES_tradnl"/>
        </w:rPr>
      </w:pPr>
      <w:r w:rsidRPr="00AF650E">
        <w:rPr>
          <w:lang w:val="es-ES_tradnl"/>
        </w:rPr>
        <w:t>Cuando los valores de los restantes coeficientes cuantificados son cero en un bloque DCT, el proceso de codificación finaliza añadiendo la palabra código EOB (fin de bloque) 011b inmediatamente después de la última palabra código.</w:t>
      </w:r>
    </w:p>
    <w:p w:rsidR="00282F1D" w:rsidRPr="00AF650E" w:rsidRDefault="00282F1D" w:rsidP="006A4F98">
      <w:pPr>
        <w:rPr>
          <w:lang w:val="es-ES_tradnl"/>
        </w:rPr>
      </w:pPr>
    </w:p>
    <w:p w:rsidR="00282F1D" w:rsidRPr="00AF650E" w:rsidRDefault="00282F1D" w:rsidP="00282F1D">
      <w:pPr>
        <w:pStyle w:val="TableNo"/>
        <w:rPr>
          <w:lang w:val="es-ES_tradnl"/>
        </w:rPr>
      </w:pPr>
      <w:r w:rsidRPr="00AF650E">
        <w:rPr>
          <w:lang w:val="es-ES_tradnl"/>
        </w:rPr>
        <w:t>CUADRO 27</w:t>
      </w:r>
    </w:p>
    <w:p w:rsidR="00282F1D" w:rsidRPr="00AF650E" w:rsidRDefault="00282F1D" w:rsidP="00282F1D">
      <w:pPr>
        <w:pStyle w:val="Tabletitle"/>
        <w:rPr>
          <w:lang w:val="es-ES_tradnl"/>
        </w:rPr>
      </w:pPr>
      <w:r w:rsidRPr="00AF650E">
        <w:rPr>
          <w:lang w:val="es-ES_tradnl"/>
        </w:rPr>
        <w:t>Tamaño de las palabras código</w:t>
      </w:r>
    </w:p>
    <w:p w:rsidR="00282F1D" w:rsidRPr="00B040B9" w:rsidRDefault="00282F1D" w:rsidP="009A212A">
      <w:pPr>
        <w:pStyle w:val="Figure"/>
      </w:pPr>
      <w:r w:rsidRPr="00B040B9">
        <w:object w:dxaOrig="8757" w:dyaOrig="5777">
          <v:shape id="_x0000_i1061" type="#_x0000_t75" style="width:398.3pt;height:262.5pt" o:ole="" fillcolor="window">
            <v:imagedata r:id="rId92" o:title=""/>
          </v:shape>
          <o:OLEObject Type="Embed" ProgID="Word.Picture.8" ShapeID="_x0000_i1061" DrawAspect="Content" ObjectID="_1354022537" r:id="rId93"/>
        </w:object>
      </w:r>
    </w:p>
    <w:p w:rsidR="00282F1D" w:rsidRPr="00AF650E" w:rsidRDefault="00282F1D" w:rsidP="007C4EC2">
      <w:pPr>
        <w:pStyle w:val="Figurelegend"/>
        <w:keepNext w:val="0"/>
        <w:ind w:left="1134"/>
        <w:rPr>
          <w:rFonts w:ascii="Arial" w:hAnsi="Arial" w:cs="Arial"/>
          <w:lang w:val="es-ES_tradnl"/>
        </w:rPr>
      </w:pPr>
      <w:r w:rsidRPr="00AF650E">
        <w:rPr>
          <w:rFonts w:ascii="Arial" w:hAnsi="Arial" w:cs="Arial"/>
          <w:lang w:val="es-ES_tradnl"/>
        </w:rPr>
        <w:t>NOTAS</w:t>
      </w:r>
    </w:p>
    <w:p w:rsidR="00282F1D" w:rsidRPr="00AF650E" w:rsidRDefault="00282F1D" w:rsidP="007C4EC2">
      <w:pPr>
        <w:pStyle w:val="Figurelegend"/>
        <w:keepNext w:val="0"/>
        <w:ind w:left="1134"/>
        <w:rPr>
          <w:rFonts w:ascii="Arial" w:hAnsi="Arial" w:cs="Arial"/>
          <w:lang w:val="es-ES_tradnl"/>
        </w:rPr>
      </w:pPr>
      <w:r w:rsidRPr="00AF650E">
        <w:rPr>
          <w:rFonts w:ascii="Arial" w:hAnsi="Arial" w:cs="Arial"/>
          <w:lang w:val="es-ES_tradnl"/>
        </w:rPr>
        <w:t>1  El bit de signo no está incluido.</w:t>
      </w:r>
    </w:p>
    <w:p w:rsidR="00282F1D" w:rsidRPr="00AF650E" w:rsidRDefault="00282F1D" w:rsidP="007C4EC2">
      <w:pPr>
        <w:pStyle w:val="Figurelegend"/>
        <w:keepNext w:val="0"/>
        <w:ind w:left="1134"/>
        <w:rPr>
          <w:rFonts w:ascii="Arial" w:hAnsi="Arial" w:cs="Arial"/>
          <w:lang w:val="es-ES_tradnl"/>
        </w:rPr>
      </w:pPr>
      <w:r w:rsidRPr="00AF650E">
        <w:rPr>
          <w:rFonts w:ascii="Arial" w:hAnsi="Arial" w:cs="Arial"/>
          <w:lang w:val="es-ES_tradnl"/>
        </w:rPr>
        <w:t>2  Longitud de EOB = 4.</w:t>
      </w:r>
    </w:p>
    <w:p w:rsidR="00282F1D" w:rsidRPr="00AF650E" w:rsidRDefault="00282F1D" w:rsidP="009A212A">
      <w:pPr>
        <w:pStyle w:val="TableNo"/>
        <w:rPr>
          <w:lang w:val="es-ES_tradnl"/>
        </w:rPr>
      </w:pPr>
      <w:bookmarkStart w:id="25" w:name="OLE_LINK1"/>
      <w:r w:rsidRPr="00AF650E">
        <w:rPr>
          <w:lang w:val="es-ES_tradnl"/>
        </w:rPr>
        <w:lastRenderedPageBreak/>
        <w:t>CUADRO 28</w:t>
      </w:r>
    </w:p>
    <w:p w:rsidR="00282F1D" w:rsidRPr="00AF650E" w:rsidRDefault="00282F1D" w:rsidP="00282F1D">
      <w:pPr>
        <w:pStyle w:val="Tabletitle"/>
        <w:rPr>
          <w:lang w:val="es-ES_tradnl"/>
        </w:rPr>
      </w:pPr>
      <w:r w:rsidRPr="00AF650E">
        <w:rPr>
          <w:lang w:val="es-ES_tradnl"/>
        </w:rPr>
        <w:t xml:space="preserve">Palabras código para codificación de longitud variable </w:t>
      </w:r>
      <w:bookmarkEnd w:id="2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7"/>
        <w:gridCol w:w="439"/>
        <w:gridCol w:w="990"/>
        <w:gridCol w:w="731"/>
        <w:gridCol w:w="535"/>
        <w:gridCol w:w="446"/>
        <w:gridCol w:w="1272"/>
        <w:gridCol w:w="741"/>
        <w:gridCol w:w="457"/>
        <w:gridCol w:w="459"/>
        <w:gridCol w:w="753"/>
        <w:gridCol w:w="1142"/>
        <w:gridCol w:w="277"/>
        <w:gridCol w:w="880"/>
      </w:tblGrid>
      <w:tr w:rsidR="0046155D" w:rsidRPr="00B040B9" w:rsidTr="0046155D">
        <w:trPr>
          <w:jc w:val="center"/>
        </w:trPr>
        <w:tc>
          <w:tcPr>
            <w:tcW w:w="956" w:type="dxa"/>
            <w:gridSpan w:val="2"/>
            <w:tcBorders>
              <w:top w:val="single" w:sz="4" w:space="0" w:color="auto"/>
              <w:bottom w:val="single" w:sz="4" w:space="0" w:color="auto"/>
              <w:right w:val="single" w:sz="4" w:space="0" w:color="auto"/>
            </w:tcBorders>
            <w:vAlign w:val="center"/>
          </w:tcPr>
          <w:p w:rsidR="0046155D" w:rsidRPr="009A212A" w:rsidRDefault="0046155D" w:rsidP="006A4F98">
            <w:pPr>
              <w:pStyle w:val="Tabletext"/>
              <w:keepNext/>
              <w:keepLines/>
              <w:ind w:left="-57" w:right="-57"/>
              <w:jc w:val="center"/>
              <w:rPr>
                <w:rFonts w:ascii="Arial" w:hAnsi="Arial" w:cs="Arial"/>
                <w:sz w:val="16"/>
              </w:rPr>
            </w:pPr>
            <w:r w:rsidRPr="009A212A">
              <w:rPr>
                <w:rFonts w:ascii="Arial" w:hAnsi="Arial" w:cs="Arial"/>
                <w:sz w:val="16"/>
              </w:rPr>
              <w:t>(Tam. de codif.)</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sidRPr="009A212A">
              <w:rPr>
                <w:rFonts w:ascii="Arial" w:hAnsi="Arial" w:cs="Arial"/>
                <w:sz w:val="16"/>
              </w:rPr>
              <w:t>Código</w:t>
            </w:r>
          </w:p>
        </w:tc>
        <w:tc>
          <w:tcPr>
            <w:tcW w:w="731" w:type="dxa"/>
            <w:tcBorders>
              <w:left w:val="single" w:sz="4" w:space="0" w:color="auto"/>
              <w:right w:val="single" w:sz="4" w:space="0" w:color="auto"/>
            </w:tcBorders>
            <w:vAlign w:val="center"/>
          </w:tcPr>
          <w:p w:rsidR="0046155D" w:rsidRPr="009A212A" w:rsidRDefault="0046155D" w:rsidP="006A4F98">
            <w:pPr>
              <w:pStyle w:val="Tabletext"/>
              <w:keepNext/>
              <w:keepLines/>
              <w:ind w:left="-57" w:right="-57"/>
              <w:jc w:val="center"/>
              <w:rPr>
                <w:rFonts w:ascii="Arial" w:hAnsi="Arial" w:cs="Arial"/>
                <w:sz w:val="16"/>
              </w:rPr>
            </w:pPr>
            <w:r w:rsidRPr="009A212A">
              <w:rPr>
                <w:rFonts w:ascii="Arial" w:hAnsi="Arial" w:cs="Arial"/>
                <w:spacing w:val="-6"/>
                <w:sz w:val="16"/>
              </w:rPr>
              <w:t>Longitud</w:t>
            </w:r>
          </w:p>
        </w:tc>
        <w:tc>
          <w:tcPr>
            <w:tcW w:w="981" w:type="dxa"/>
            <w:gridSpan w:val="2"/>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sidRPr="009A212A">
              <w:rPr>
                <w:rFonts w:ascii="Arial" w:hAnsi="Arial" w:cs="Arial"/>
                <w:sz w:val="16"/>
              </w:rPr>
              <w:t>(Tam. de codif.))</w:t>
            </w:r>
          </w:p>
        </w:tc>
        <w:tc>
          <w:tcPr>
            <w:tcW w:w="1272" w:type="dxa"/>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sidRPr="009A212A">
              <w:rPr>
                <w:rFonts w:ascii="Arial" w:hAnsi="Arial" w:cs="Arial"/>
                <w:sz w:val="16"/>
              </w:rPr>
              <w:t>Código</w:t>
            </w:r>
          </w:p>
        </w:tc>
        <w:tc>
          <w:tcPr>
            <w:tcW w:w="741"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6A4F98">
            <w:pPr>
              <w:pStyle w:val="Tabletext"/>
              <w:keepNext/>
              <w:keepLines/>
              <w:ind w:left="-57" w:right="-57"/>
              <w:jc w:val="center"/>
              <w:rPr>
                <w:rFonts w:ascii="Arial" w:hAnsi="Arial" w:cs="Arial"/>
                <w:sz w:val="16"/>
              </w:rPr>
            </w:pPr>
            <w:r>
              <w:rPr>
                <w:rFonts w:ascii="Arial" w:hAnsi="Arial" w:cs="Arial"/>
                <w:sz w:val="16"/>
              </w:rPr>
              <w:t>Longitud</w:t>
            </w:r>
          </w:p>
        </w:tc>
        <w:tc>
          <w:tcPr>
            <w:tcW w:w="916" w:type="dxa"/>
            <w:gridSpan w:val="2"/>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sidRPr="009A212A">
              <w:rPr>
                <w:rFonts w:ascii="Arial" w:hAnsi="Arial" w:cs="Arial"/>
                <w:sz w:val="16"/>
              </w:rPr>
              <w:t>(Tam. de codif.))</w:t>
            </w:r>
          </w:p>
        </w:tc>
        <w:tc>
          <w:tcPr>
            <w:tcW w:w="2172" w:type="dxa"/>
            <w:gridSpan w:val="3"/>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Pr>
                <w:rFonts w:ascii="Arial" w:hAnsi="Arial" w:cs="Arial"/>
                <w:sz w:val="16"/>
              </w:rPr>
              <w:t>C'odigo</w:t>
            </w:r>
          </w:p>
        </w:tc>
        <w:tc>
          <w:tcPr>
            <w:tcW w:w="880" w:type="dxa"/>
            <w:tcBorders>
              <w:lef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Pr>
                <w:rFonts w:ascii="Arial" w:hAnsi="Arial" w:cs="Arial"/>
                <w:sz w:val="16"/>
              </w:rPr>
              <w:t>Longitud</w:t>
            </w: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Pr>
                <w:rFonts w:ascii="Arial" w:hAnsi="Arial" w:cs="Arial"/>
                <w:sz w:val="16"/>
              </w:rPr>
              <w:t>0</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Pr>
                <w:rFonts w:ascii="Arial" w:hAnsi="Arial" w:cs="Arial"/>
                <w:sz w:val="16"/>
              </w:rPr>
              <w:t>1</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6A4F98">
            <w:pPr>
              <w:pStyle w:val="Tabletext"/>
              <w:keepNext/>
              <w:keepLines/>
              <w:jc w:val="left"/>
              <w:rPr>
                <w:rFonts w:ascii="Arial" w:hAnsi="Arial" w:cs="Arial"/>
                <w:sz w:val="16"/>
              </w:rPr>
            </w:pPr>
            <w:r w:rsidRPr="009A212A">
              <w:rPr>
                <w:rFonts w:ascii="Arial" w:hAnsi="Arial" w:cs="Arial"/>
                <w:sz w:val="16"/>
              </w:rPr>
              <w:t>00s</w:t>
            </w:r>
          </w:p>
        </w:tc>
        <w:tc>
          <w:tcPr>
            <w:tcW w:w="731" w:type="dxa"/>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Pr>
                <w:rFonts w:ascii="Arial" w:hAnsi="Arial" w:cs="Arial"/>
                <w:sz w:val="16"/>
              </w:rPr>
              <w:t>2+1</w:t>
            </w:r>
          </w:p>
        </w:tc>
        <w:tc>
          <w:tcPr>
            <w:tcW w:w="535" w:type="dxa"/>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Pr>
                <w:rFonts w:ascii="Arial" w:hAnsi="Arial" w:cs="Arial"/>
                <w:sz w:val="16"/>
              </w:rPr>
              <w:t>11</w:t>
            </w:r>
          </w:p>
        </w:tc>
        <w:tc>
          <w:tcPr>
            <w:tcW w:w="446" w:type="dxa"/>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Pr>
                <w:rFonts w:ascii="Arial" w:hAnsi="Arial" w:cs="Arial"/>
                <w:sz w:val="16"/>
              </w:rPr>
              <w:t>1</w:t>
            </w:r>
          </w:p>
        </w:tc>
        <w:tc>
          <w:tcPr>
            <w:tcW w:w="1272" w:type="dxa"/>
            <w:tcBorders>
              <w:left w:val="single" w:sz="4" w:space="0" w:color="auto"/>
              <w:right w:val="single" w:sz="4" w:space="0" w:color="auto"/>
            </w:tcBorders>
            <w:vAlign w:val="center"/>
          </w:tcPr>
          <w:p w:rsidR="0046155D" w:rsidRPr="009A212A" w:rsidRDefault="0046155D" w:rsidP="006A4F98">
            <w:pPr>
              <w:pStyle w:val="Tabletext"/>
              <w:keepNext/>
              <w:keepLines/>
              <w:jc w:val="left"/>
              <w:rPr>
                <w:rFonts w:ascii="Arial" w:hAnsi="Arial" w:cs="Arial"/>
                <w:sz w:val="16"/>
              </w:rPr>
            </w:pPr>
            <w:r w:rsidRPr="009A212A">
              <w:rPr>
                <w:rFonts w:ascii="Arial" w:hAnsi="Arial" w:cs="Arial"/>
                <w:sz w:val="16"/>
              </w:rPr>
              <w:t>111100000s</w:t>
            </w:r>
          </w:p>
        </w:tc>
        <w:tc>
          <w:tcPr>
            <w:tcW w:w="741" w:type="dxa"/>
            <w:vMerge w:val="restart"/>
            <w:tcBorders>
              <w:top w:val="single" w:sz="4" w:space="0" w:color="auto"/>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sidRPr="009A212A">
              <w:rPr>
                <w:rFonts w:ascii="Arial" w:hAnsi="Arial" w:cs="Arial"/>
                <w:sz w:val="16"/>
              </w:rPr>
              <w:t>9+1</w:t>
            </w:r>
          </w:p>
        </w:tc>
        <w:tc>
          <w:tcPr>
            <w:tcW w:w="457" w:type="dxa"/>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Pr>
                <w:rFonts w:ascii="Arial" w:hAnsi="Arial" w:cs="Arial"/>
                <w:sz w:val="16"/>
              </w:rPr>
              <w:t>7</w:t>
            </w:r>
          </w:p>
        </w:tc>
        <w:tc>
          <w:tcPr>
            <w:tcW w:w="459" w:type="dxa"/>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Pr>
                <w:rFonts w:ascii="Arial" w:hAnsi="Arial" w:cs="Arial"/>
                <w:sz w:val="16"/>
              </w:rPr>
              <w:t>2</w:t>
            </w:r>
          </w:p>
        </w:tc>
        <w:tc>
          <w:tcPr>
            <w:tcW w:w="2172" w:type="dxa"/>
            <w:gridSpan w:val="3"/>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sidRPr="009A212A">
              <w:rPr>
                <w:rFonts w:ascii="Arial" w:hAnsi="Arial" w:cs="Arial"/>
                <w:sz w:val="16"/>
                <w:lang w:eastAsia="ja-JP"/>
              </w:rPr>
              <w:t>11</w:t>
            </w:r>
            <w:r w:rsidRPr="009A212A">
              <w:rPr>
                <w:rFonts w:ascii="Arial" w:hAnsi="Arial" w:cs="Arial"/>
                <w:sz w:val="16"/>
              </w:rPr>
              <w:t>1110110000s</w:t>
            </w:r>
          </w:p>
        </w:tc>
        <w:tc>
          <w:tcPr>
            <w:tcW w:w="880" w:type="dxa"/>
            <w:vMerge w:val="restart"/>
            <w:tcBorders>
              <w:lef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sidRPr="009A212A">
              <w:rPr>
                <w:rFonts w:ascii="Arial" w:hAnsi="Arial" w:cs="Arial"/>
                <w:sz w:val="16"/>
              </w:rPr>
              <w:t>12+1</w:t>
            </w: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Pr>
                <w:rFonts w:ascii="Arial" w:hAnsi="Arial" w:cs="Arial"/>
                <w:sz w:val="16"/>
              </w:rPr>
              <w:t>0</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Pr>
                <w:rFonts w:ascii="Arial" w:hAnsi="Arial" w:cs="Arial"/>
                <w:sz w:val="16"/>
              </w:rPr>
              <w:t>2</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6A4F98">
            <w:pPr>
              <w:pStyle w:val="Tabletext"/>
              <w:keepNext/>
              <w:keepLines/>
              <w:jc w:val="left"/>
              <w:rPr>
                <w:rFonts w:ascii="Arial" w:hAnsi="Arial" w:cs="Arial"/>
                <w:sz w:val="16"/>
              </w:rPr>
            </w:pPr>
            <w:r w:rsidRPr="009A212A">
              <w:rPr>
                <w:rFonts w:ascii="Arial" w:hAnsi="Arial" w:cs="Arial"/>
                <w:sz w:val="16"/>
              </w:rPr>
              <w:t>010s</w:t>
            </w:r>
          </w:p>
        </w:tc>
        <w:tc>
          <w:tcPr>
            <w:tcW w:w="731" w:type="dxa"/>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Pr>
                <w:rFonts w:ascii="Arial" w:hAnsi="Arial" w:cs="Arial"/>
                <w:sz w:val="16"/>
              </w:rPr>
              <w:t>3+1</w:t>
            </w:r>
          </w:p>
        </w:tc>
        <w:tc>
          <w:tcPr>
            <w:tcW w:w="535" w:type="dxa"/>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Pr>
                <w:rFonts w:ascii="Arial" w:hAnsi="Arial" w:cs="Arial"/>
                <w:sz w:val="16"/>
              </w:rPr>
              <w:t>12</w:t>
            </w:r>
          </w:p>
        </w:tc>
        <w:tc>
          <w:tcPr>
            <w:tcW w:w="446" w:type="dxa"/>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Pr>
                <w:rFonts w:ascii="Arial" w:hAnsi="Arial" w:cs="Arial"/>
                <w:sz w:val="16"/>
              </w:rPr>
              <w:t>1</w:t>
            </w:r>
          </w:p>
        </w:tc>
        <w:tc>
          <w:tcPr>
            <w:tcW w:w="1272" w:type="dxa"/>
            <w:tcBorders>
              <w:left w:val="single" w:sz="4" w:space="0" w:color="auto"/>
              <w:right w:val="single" w:sz="4" w:space="0" w:color="auto"/>
            </w:tcBorders>
            <w:vAlign w:val="center"/>
          </w:tcPr>
          <w:p w:rsidR="0046155D" w:rsidRPr="009A212A" w:rsidRDefault="0046155D" w:rsidP="006A4F98">
            <w:pPr>
              <w:pStyle w:val="Tabletext"/>
              <w:keepNext/>
              <w:keepLines/>
              <w:jc w:val="left"/>
              <w:rPr>
                <w:rFonts w:ascii="Arial" w:hAnsi="Arial" w:cs="Arial"/>
                <w:sz w:val="16"/>
              </w:rPr>
            </w:pPr>
            <w:r w:rsidRPr="009A212A">
              <w:rPr>
                <w:rFonts w:ascii="Arial" w:hAnsi="Arial" w:cs="Arial"/>
                <w:sz w:val="16"/>
              </w:rPr>
              <w:t>1111000</w:t>
            </w:r>
            <w:r w:rsidRPr="009A212A">
              <w:rPr>
                <w:rFonts w:ascii="Arial" w:hAnsi="Arial" w:cs="Arial"/>
                <w:sz w:val="16"/>
                <w:lang w:eastAsia="ja-JP"/>
              </w:rPr>
              <w:t>0</w:t>
            </w:r>
            <w:r w:rsidRPr="009A212A">
              <w:rPr>
                <w:rFonts w:ascii="Arial" w:hAnsi="Arial" w:cs="Arial"/>
                <w:sz w:val="16"/>
              </w:rPr>
              <w:t>1s</w:t>
            </w:r>
          </w:p>
        </w:tc>
        <w:tc>
          <w:tcPr>
            <w:tcW w:w="741" w:type="dxa"/>
            <w:vMerge/>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p>
        </w:tc>
        <w:tc>
          <w:tcPr>
            <w:tcW w:w="457" w:type="dxa"/>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Pr>
                <w:rFonts w:ascii="Arial" w:hAnsi="Arial" w:cs="Arial"/>
                <w:sz w:val="16"/>
              </w:rPr>
              <w:t>8</w:t>
            </w:r>
          </w:p>
        </w:tc>
        <w:tc>
          <w:tcPr>
            <w:tcW w:w="459" w:type="dxa"/>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Pr>
                <w:rFonts w:ascii="Arial" w:hAnsi="Arial" w:cs="Arial"/>
                <w:sz w:val="16"/>
              </w:rPr>
              <w:t>2</w:t>
            </w:r>
          </w:p>
        </w:tc>
        <w:tc>
          <w:tcPr>
            <w:tcW w:w="2172" w:type="dxa"/>
            <w:gridSpan w:val="3"/>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sidRPr="009A212A">
              <w:rPr>
                <w:rFonts w:ascii="Arial" w:hAnsi="Arial" w:cs="Arial"/>
                <w:sz w:val="16"/>
              </w:rPr>
              <w:t>111110110001s</w:t>
            </w:r>
          </w:p>
        </w:tc>
        <w:tc>
          <w:tcPr>
            <w:tcW w:w="880" w:type="dxa"/>
            <w:vMerge/>
            <w:tcBorders>
              <w:left w:val="single" w:sz="4" w:space="0" w:color="auto"/>
            </w:tcBorders>
            <w:vAlign w:val="center"/>
          </w:tcPr>
          <w:p w:rsidR="0046155D" w:rsidRPr="009A212A" w:rsidRDefault="0046155D" w:rsidP="006A4F98">
            <w:pPr>
              <w:pStyle w:val="Tabletext"/>
              <w:keepNext/>
              <w:keepLines/>
              <w:jc w:val="center"/>
              <w:rPr>
                <w:rFonts w:ascii="Arial" w:hAnsi="Arial" w:cs="Arial"/>
                <w:sz w:val="16"/>
              </w:rPr>
            </w:pPr>
          </w:p>
        </w:tc>
      </w:tr>
      <w:tr w:rsidR="0046155D" w:rsidRPr="00B040B9" w:rsidTr="0046155D">
        <w:trPr>
          <w:jc w:val="center"/>
        </w:trPr>
        <w:tc>
          <w:tcPr>
            <w:tcW w:w="956" w:type="dxa"/>
            <w:gridSpan w:val="2"/>
            <w:tcBorders>
              <w:top w:val="single" w:sz="4" w:space="0" w:color="auto"/>
              <w:bottom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sidRPr="009A212A">
              <w:rPr>
                <w:rFonts w:ascii="Arial" w:hAnsi="Arial" w:cs="Arial"/>
                <w:sz w:val="16"/>
              </w:rPr>
              <w:t>EOB</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6A4F98">
            <w:pPr>
              <w:pStyle w:val="Tabletext"/>
              <w:keepNext/>
              <w:keepLines/>
              <w:jc w:val="left"/>
              <w:rPr>
                <w:rFonts w:ascii="Arial" w:hAnsi="Arial" w:cs="Arial"/>
                <w:sz w:val="16"/>
              </w:rPr>
            </w:pPr>
            <w:r w:rsidRPr="009A212A">
              <w:rPr>
                <w:rFonts w:ascii="Arial" w:hAnsi="Arial" w:cs="Arial"/>
                <w:sz w:val="16"/>
              </w:rPr>
              <w:t>0110</w:t>
            </w:r>
          </w:p>
        </w:tc>
        <w:tc>
          <w:tcPr>
            <w:tcW w:w="731" w:type="dxa"/>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sidRPr="009A212A">
              <w:rPr>
                <w:rFonts w:ascii="Arial" w:hAnsi="Arial" w:cs="Arial"/>
                <w:sz w:val="16"/>
              </w:rPr>
              <w:t>4</w:t>
            </w:r>
          </w:p>
        </w:tc>
        <w:tc>
          <w:tcPr>
            <w:tcW w:w="535" w:type="dxa"/>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sidRPr="009A212A">
              <w:rPr>
                <w:rFonts w:ascii="Arial" w:hAnsi="Arial" w:cs="Arial"/>
                <w:sz w:val="16"/>
              </w:rPr>
              <w:t>13</w:t>
            </w:r>
          </w:p>
        </w:tc>
        <w:tc>
          <w:tcPr>
            <w:tcW w:w="446" w:type="dxa"/>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sidRPr="009A212A">
              <w:rPr>
                <w:rFonts w:ascii="Arial" w:hAnsi="Arial" w:cs="Arial"/>
                <w:sz w:val="16"/>
              </w:rPr>
              <w:t>1</w:t>
            </w:r>
          </w:p>
        </w:tc>
        <w:tc>
          <w:tcPr>
            <w:tcW w:w="1272" w:type="dxa"/>
            <w:tcBorders>
              <w:left w:val="single" w:sz="4" w:space="0" w:color="auto"/>
              <w:right w:val="single" w:sz="4" w:space="0" w:color="auto"/>
            </w:tcBorders>
            <w:vAlign w:val="center"/>
          </w:tcPr>
          <w:p w:rsidR="0046155D" w:rsidRPr="009A212A" w:rsidRDefault="0046155D" w:rsidP="006A4F98">
            <w:pPr>
              <w:pStyle w:val="Tabletext"/>
              <w:keepNext/>
              <w:keepLines/>
              <w:jc w:val="left"/>
              <w:rPr>
                <w:rFonts w:ascii="Arial" w:hAnsi="Arial" w:cs="Arial"/>
                <w:sz w:val="16"/>
              </w:rPr>
            </w:pPr>
            <w:r w:rsidRPr="009A212A">
              <w:rPr>
                <w:rFonts w:ascii="Arial" w:hAnsi="Arial" w:cs="Arial"/>
                <w:sz w:val="16"/>
              </w:rPr>
              <w:t>111100010s</w:t>
            </w:r>
          </w:p>
        </w:tc>
        <w:tc>
          <w:tcPr>
            <w:tcW w:w="741" w:type="dxa"/>
            <w:vMerge/>
            <w:tcBorders>
              <w:left w:val="single" w:sz="4" w:space="0" w:color="auto"/>
              <w:bottom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p>
        </w:tc>
        <w:tc>
          <w:tcPr>
            <w:tcW w:w="457" w:type="dxa"/>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sidRPr="009A212A">
              <w:rPr>
                <w:rFonts w:ascii="Arial" w:hAnsi="Arial" w:cs="Arial"/>
                <w:sz w:val="16"/>
              </w:rPr>
              <w:t>9</w:t>
            </w:r>
          </w:p>
        </w:tc>
        <w:tc>
          <w:tcPr>
            <w:tcW w:w="459" w:type="dxa"/>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Pr>
                <w:rFonts w:ascii="Arial" w:hAnsi="Arial" w:cs="Arial"/>
                <w:sz w:val="16"/>
              </w:rPr>
              <w:t>2</w:t>
            </w:r>
          </w:p>
        </w:tc>
        <w:tc>
          <w:tcPr>
            <w:tcW w:w="2172" w:type="dxa"/>
            <w:gridSpan w:val="3"/>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sidRPr="009A212A">
              <w:rPr>
                <w:rFonts w:ascii="Arial" w:hAnsi="Arial" w:cs="Arial"/>
                <w:sz w:val="16"/>
              </w:rPr>
              <w:t>111110110010s</w:t>
            </w:r>
          </w:p>
        </w:tc>
        <w:tc>
          <w:tcPr>
            <w:tcW w:w="880" w:type="dxa"/>
            <w:vMerge/>
            <w:tcBorders>
              <w:left w:val="single" w:sz="4" w:space="0" w:color="auto"/>
            </w:tcBorders>
            <w:vAlign w:val="center"/>
          </w:tcPr>
          <w:p w:rsidR="0046155D" w:rsidRPr="009A212A" w:rsidRDefault="0046155D" w:rsidP="006A4F98">
            <w:pPr>
              <w:pStyle w:val="Tabletext"/>
              <w:keepNext/>
              <w:keepLines/>
              <w:jc w:val="center"/>
              <w:rPr>
                <w:rFonts w:ascii="Arial" w:hAnsi="Arial" w:cs="Arial"/>
                <w:sz w:val="16"/>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sidRPr="009A212A">
              <w:rPr>
                <w:rFonts w:ascii="Arial" w:hAnsi="Arial" w:cs="Arial"/>
                <w:sz w:val="16"/>
              </w:rPr>
              <w:t>1</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sidRPr="009A212A">
              <w:rPr>
                <w:rFonts w:ascii="Arial" w:hAnsi="Arial" w:cs="Arial"/>
                <w:sz w:val="16"/>
              </w:rPr>
              <w:t>1</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6A4F98">
            <w:pPr>
              <w:pStyle w:val="Tabletext"/>
              <w:keepNext/>
              <w:keepLines/>
              <w:jc w:val="left"/>
              <w:rPr>
                <w:rFonts w:ascii="Arial" w:hAnsi="Arial" w:cs="Arial"/>
                <w:sz w:val="16"/>
              </w:rPr>
            </w:pPr>
            <w:r w:rsidRPr="009A212A">
              <w:rPr>
                <w:rFonts w:ascii="Arial" w:hAnsi="Arial" w:cs="Arial"/>
                <w:sz w:val="16"/>
              </w:rPr>
              <w:t>0111s</w:t>
            </w:r>
          </w:p>
        </w:tc>
        <w:tc>
          <w:tcPr>
            <w:tcW w:w="731" w:type="dxa"/>
            <w:vMerge w:val="restart"/>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sidRPr="009A212A">
              <w:rPr>
                <w:rFonts w:ascii="Arial" w:hAnsi="Arial" w:cs="Arial"/>
                <w:sz w:val="16"/>
              </w:rPr>
              <w:t>4+1</w:t>
            </w:r>
          </w:p>
        </w:tc>
        <w:tc>
          <w:tcPr>
            <w:tcW w:w="535" w:type="dxa"/>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sidRPr="009A212A">
              <w:rPr>
                <w:rFonts w:ascii="Arial" w:hAnsi="Arial" w:cs="Arial"/>
                <w:sz w:val="16"/>
              </w:rPr>
              <w:t>14</w:t>
            </w:r>
          </w:p>
        </w:tc>
        <w:tc>
          <w:tcPr>
            <w:tcW w:w="446" w:type="dxa"/>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sidRPr="009A212A">
              <w:rPr>
                <w:rFonts w:ascii="Arial" w:hAnsi="Arial" w:cs="Arial"/>
                <w:sz w:val="16"/>
              </w:rPr>
              <w:t>1</w:t>
            </w:r>
          </w:p>
        </w:tc>
        <w:tc>
          <w:tcPr>
            <w:tcW w:w="1272" w:type="dxa"/>
            <w:tcBorders>
              <w:left w:val="single" w:sz="4" w:space="0" w:color="auto"/>
              <w:right w:val="single" w:sz="4" w:space="0" w:color="auto"/>
            </w:tcBorders>
            <w:vAlign w:val="center"/>
          </w:tcPr>
          <w:p w:rsidR="0046155D" w:rsidRPr="009A212A" w:rsidRDefault="0046155D" w:rsidP="006A4F98">
            <w:pPr>
              <w:pStyle w:val="Tabletext"/>
              <w:keepNext/>
              <w:keepLines/>
              <w:jc w:val="left"/>
              <w:rPr>
                <w:rFonts w:ascii="Arial" w:hAnsi="Arial" w:cs="Arial"/>
                <w:sz w:val="16"/>
                <w:lang w:eastAsia="ja-JP"/>
              </w:rPr>
            </w:pPr>
            <w:r w:rsidRPr="009A212A">
              <w:rPr>
                <w:rFonts w:ascii="Arial" w:hAnsi="Arial" w:cs="Arial"/>
                <w:sz w:val="16"/>
              </w:rPr>
              <w:t>111100011s</w:t>
            </w:r>
          </w:p>
        </w:tc>
        <w:tc>
          <w:tcPr>
            <w:tcW w:w="741" w:type="dxa"/>
            <w:vMerge w:val="restart"/>
            <w:tcBorders>
              <w:top w:val="single" w:sz="4" w:space="0" w:color="auto"/>
              <w:left w:val="single" w:sz="4" w:space="0" w:color="auto"/>
              <w:bottom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p>
        </w:tc>
        <w:tc>
          <w:tcPr>
            <w:tcW w:w="457" w:type="dxa"/>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sidRPr="009A212A">
              <w:rPr>
                <w:rFonts w:ascii="Arial" w:hAnsi="Arial" w:cs="Arial"/>
                <w:sz w:val="16"/>
              </w:rPr>
              <w:t>10</w:t>
            </w:r>
          </w:p>
        </w:tc>
        <w:tc>
          <w:tcPr>
            <w:tcW w:w="459" w:type="dxa"/>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sidRPr="009A212A">
              <w:rPr>
                <w:rFonts w:ascii="Arial" w:hAnsi="Arial" w:cs="Arial"/>
                <w:sz w:val="16"/>
              </w:rPr>
              <w:t>2</w:t>
            </w:r>
          </w:p>
        </w:tc>
        <w:tc>
          <w:tcPr>
            <w:tcW w:w="2172" w:type="dxa"/>
            <w:gridSpan w:val="3"/>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sidRPr="009A212A">
              <w:rPr>
                <w:rFonts w:ascii="Arial" w:hAnsi="Arial" w:cs="Arial"/>
                <w:sz w:val="16"/>
              </w:rPr>
              <w:t>111110110011s</w:t>
            </w:r>
          </w:p>
        </w:tc>
        <w:tc>
          <w:tcPr>
            <w:tcW w:w="880" w:type="dxa"/>
            <w:vMerge w:val="restart"/>
            <w:tcBorders>
              <w:left w:val="single" w:sz="4" w:space="0" w:color="auto"/>
            </w:tcBorders>
            <w:vAlign w:val="center"/>
          </w:tcPr>
          <w:p w:rsidR="0046155D" w:rsidRPr="009A212A" w:rsidRDefault="0046155D" w:rsidP="006A4F98">
            <w:pPr>
              <w:pStyle w:val="Tabletext"/>
              <w:keepNext/>
              <w:keepLines/>
              <w:jc w:val="center"/>
              <w:rPr>
                <w:rFonts w:ascii="Arial" w:hAnsi="Arial" w:cs="Arial"/>
                <w:sz w:val="16"/>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sidRPr="009A212A">
              <w:rPr>
                <w:rFonts w:ascii="Arial" w:hAnsi="Arial" w:cs="Arial"/>
                <w:sz w:val="16"/>
              </w:rPr>
              <w:t>0</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sidRPr="009A212A">
              <w:rPr>
                <w:rFonts w:ascii="Arial" w:hAnsi="Arial" w:cs="Arial"/>
                <w:sz w:val="16"/>
              </w:rPr>
              <w:t>3</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6A4F98">
            <w:pPr>
              <w:pStyle w:val="Tabletext"/>
              <w:keepNext/>
              <w:keepLines/>
              <w:jc w:val="left"/>
              <w:rPr>
                <w:rFonts w:ascii="Arial" w:hAnsi="Arial" w:cs="Arial"/>
                <w:sz w:val="16"/>
              </w:rPr>
            </w:pPr>
            <w:r w:rsidRPr="009A212A">
              <w:rPr>
                <w:rFonts w:ascii="Arial" w:hAnsi="Arial" w:cs="Arial"/>
                <w:sz w:val="16"/>
              </w:rPr>
              <w:t>1000s</w:t>
            </w:r>
          </w:p>
        </w:tc>
        <w:tc>
          <w:tcPr>
            <w:tcW w:w="731" w:type="dxa"/>
            <w:vMerge/>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p>
        </w:tc>
        <w:tc>
          <w:tcPr>
            <w:tcW w:w="535" w:type="dxa"/>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sidRPr="009A212A">
              <w:rPr>
                <w:rFonts w:ascii="Arial" w:hAnsi="Arial" w:cs="Arial"/>
                <w:sz w:val="16"/>
              </w:rPr>
              <w:t>5</w:t>
            </w:r>
          </w:p>
        </w:tc>
        <w:tc>
          <w:tcPr>
            <w:tcW w:w="446" w:type="dxa"/>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sidRPr="009A212A">
              <w:rPr>
                <w:rFonts w:ascii="Arial" w:hAnsi="Arial" w:cs="Arial"/>
                <w:sz w:val="16"/>
              </w:rPr>
              <w:t>2</w:t>
            </w:r>
          </w:p>
        </w:tc>
        <w:tc>
          <w:tcPr>
            <w:tcW w:w="1272" w:type="dxa"/>
            <w:tcBorders>
              <w:left w:val="single" w:sz="4" w:space="0" w:color="auto"/>
              <w:right w:val="single" w:sz="4" w:space="0" w:color="auto"/>
            </w:tcBorders>
            <w:vAlign w:val="center"/>
          </w:tcPr>
          <w:p w:rsidR="0046155D" w:rsidRPr="009A212A" w:rsidRDefault="0046155D" w:rsidP="006A4F98">
            <w:pPr>
              <w:pStyle w:val="Tabletext"/>
              <w:keepNext/>
              <w:keepLines/>
              <w:jc w:val="left"/>
              <w:rPr>
                <w:rFonts w:ascii="Arial" w:hAnsi="Arial" w:cs="Arial"/>
                <w:sz w:val="16"/>
              </w:rPr>
            </w:pPr>
            <w:r w:rsidRPr="009A212A">
              <w:rPr>
                <w:rFonts w:ascii="Arial" w:hAnsi="Arial" w:cs="Arial"/>
                <w:sz w:val="16"/>
              </w:rPr>
              <w:t>111100100s</w:t>
            </w:r>
          </w:p>
        </w:tc>
        <w:tc>
          <w:tcPr>
            <w:tcW w:w="741" w:type="dxa"/>
            <w:vMerge/>
            <w:tcBorders>
              <w:top w:val="single" w:sz="4" w:space="0" w:color="auto"/>
              <w:left w:val="single" w:sz="4" w:space="0" w:color="auto"/>
              <w:bottom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p>
        </w:tc>
        <w:tc>
          <w:tcPr>
            <w:tcW w:w="457" w:type="dxa"/>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sidRPr="009A212A">
              <w:rPr>
                <w:rFonts w:ascii="Arial" w:hAnsi="Arial" w:cs="Arial"/>
                <w:sz w:val="16"/>
              </w:rPr>
              <w:t>7</w:t>
            </w:r>
          </w:p>
        </w:tc>
        <w:tc>
          <w:tcPr>
            <w:tcW w:w="459" w:type="dxa"/>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sidRPr="009A212A">
              <w:rPr>
                <w:rFonts w:ascii="Arial" w:hAnsi="Arial" w:cs="Arial"/>
                <w:sz w:val="16"/>
              </w:rPr>
              <w:t>3</w:t>
            </w:r>
          </w:p>
        </w:tc>
        <w:tc>
          <w:tcPr>
            <w:tcW w:w="2172" w:type="dxa"/>
            <w:gridSpan w:val="3"/>
            <w:tcBorders>
              <w:left w:val="single" w:sz="4" w:space="0" w:color="auto"/>
              <w:right w:val="single" w:sz="4" w:space="0" w:color="auto"/>
            </w:tcBorders>
            <w:vAlign w:val="center"/>
          </w:tcPr>
          <w:p w:rsidR="0046155D" w:rsidRPr="009A212A" w:rsidRDefault="0046155D" w:rsidP="006A4F98">
            <w:pPr>
              <w:pStyle w:val="Tabletext"/>
              <w:keepNext/>
              <w:keepLines/>
              <w:jc w:val="center"/>
              <w:rPr>
                <w:rFonts w:ascii="Arial" w:hAnsi="Arial" w:cs="Arial"/>
                <w:sz w:val="16"/>
              </w:rPr>
            </w:pPr>
            <w:r w:rsidRPr="009A212A">
              <w:rPr>
                <w:rFonts w:ascii="Arial" w:hAnsi="Arial" w:cs="Arial"/>
                <w:sz w:val="16"/>
                <w:lang w:eastAsia="ja-JP"/>
              </w:rPr>
              <w:t>1</w:t>
            </w:r>
            <w:r w:rsidRPr="009A212A">
              <w:rPr>
                <w:rFonts w:ascii="Arial" w:hAnsi="Arial" w:cs="Arial"/>
                <w:sz w:val="16"/>
              </w:rPr>
              <w:t>11110110100s</w:t>
            </w:r>
          </w:p>
        </w:tc>
        <w:tc>
          <w:tcPr>
            <w:tcW w:w="880" w:type="dxa"/>
            <w:vMerge/>
            <w:tcBorders>
              <w:left w:val="single" w:sz="4" w:space="0" w:color="auto"/>
            </w:tcBorders>
            <w:vAlign w:val="center"/>
          </w:tcPr>
          <w:p w:rsidR="0046155D" w:rsidRPr="009A212A" w:rsidRDefault="0046155D" w:rsidP="006A4F98">
            <w:pPr>
              <w:pStyle w:val="Tabletext"/>
              <w:keepNext/>
              <w:keepLines/>
              <w:jc w:val="center"/>
              <w:rPr>
                <w:rFonts w:ascii="Arial" w:hAnsi="Arial" w:cs="Arial"/>
                <w:sz w:val="16"/>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4</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1001s</w:t>
            </w:r>
          </w:p>
        </w:tc>
        <w:tc>
          <w:tcPr>
            <w:tcW w:w="731"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535"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6</w:t>
            </w:r>
          </w:p>
        </w:tc>
        <w:tc>
          <w:tcPr>
            <w:tcW w:w="446"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2</w:t>
            </w:r>
          </w:p>
        </w:tc>
        <w:tc>
          <w:tcPr>
            <w:tcW w:w="1272" w:type="dxa"/>
            <w:tcBorders>
              <w:left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111100101s</w:t>
            </w:r>
          </w:p>
        </w:tc>
        <w:tc>
          <w:tcPr>
            <w:tcW w:w="741" w:type="dxa"/>
            <w:vMerge/>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7"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8</w:t>
            </w:r>
          </w:p>
        </w:tc>
        <w:tc>
          <w:tcPr>
            <w:tcW w:w="459"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3</w:t>
            </w:r>
          </w:p>
        </w:tc>
        <w:tc>
          <w:tcPr>
            <w:tcW w:w="2172" w:type="dxa"/>
            <w:gridSpan w:val="3"/>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111110110101s</w:t>
            </w:r>
          </w:p>
        </w:tc>
        <w:tc>
          <w:tcPr>
            <w:tcW w:w="880" w:type="dxa"/>
            <w:vMerge/>
            <w:tcBorders>
              <w:left w:val="single" w:sz="4" w:space="0" w:color="auto"/>
            </w:tcBorders>
            <w:vAlign w:val="center"/>
          </w:tcPr>
          <w:p w:rsidR="0046155D" w:rsidRPr="009A212A" w:rsidRDefault="0046155D" w:rsidP="009A212A">
            <w:pPr>
              <w:pStyle w:val="Tabletext"/>
              <w:jc w:val="center"/>
              <w:rPr>
                <w:rFonts w:ascii="Arial" w:hAnsi="Arial" w:cs="Arial"/>
                <w:sz w:val="16"/>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2</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10100s</w:t>
            </w:r>
          </w:p>
        </w:tc>
        <w:tc>
          <w:tcPr>
            <w:tcW w:w="731" w:type="dxa"/>
            <w:vMerge w:val="restart"/>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5+1</w:t>
            </w:r>
          </w:p>
        </w:tc>
        <w:tc>
          <w:tcPr>
            <w:tcW w:w="535"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color w:val="000000"/>
                <w:sz w:val="16"/>
              </w:rPr>
            </w:pPr>
            <w:r w:rsidRPr="009A212A">
              <w:rPr>
                <w:rFonts w:ascii="Arial" w:hAnsi="Arial" w:cs="Arial"/>
                <w:color w:val="000000"/>
                <w:sz w:val="16"/>
              </w:rPr>
              <w:t>3</w:t>
            </w:r>
          </w:p>
        </w:tc>
        <w:tc>
          <w:tcPr>
            <w:tcW w:w="446"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color w:val="000000"/>
                <w:sz w:val="16"/>
              </w:rPr>
            </w:pPr>
            <w:r w:rsidRPr="009A212A">
              <w:rPr>
                <w:rFonts w:ascii="Arial" w:hAnsi="Arial" w:cs="Arial"/>
                <w:color w:val="000000"/>
                <w:sz w:val="16"/>
              </w:rPr>
              <w:t>3</w:t>
            </w:r>
          </w:p>
        </w:tc>
        <w:tc>
          <w:tcPr>
            <w:tcW w:w="1272" w:type="dxa"/>
            <w:tcBorders>
              <w:left w:val="single" w:sz="4" w:space="0" w:color="auto"/>
              <w:right w:val="single" w:sz="4" w:space="0" w:color="auto"/>
            </w:tcBorders>
            <w:vAlign w:val="center"/>
          </w:tcPr>
          <w:p w:rsidR="0046155D" w:rsidRPr="009A212A" w:rsidRDefault="0046155D" w:rsidP="009A212A">
            <w:pPr>
              <w:pStyle w:val="Tabletext"/>
              <w:jc w:val="left"/>
              <w:rPr>
                <w:rFonts w:ascii="Arial" w:hAnsi="Arial" w:cs="Arial"/>
                <w:color w:val="000000"/>
                <w:sz w:val="16"/>
              </w:rPr>
            </w:pPr>
            <w:r w:rsidRPr="009A212A">
              <w:rPr>
                <w:rFonts w:ascii="Arial" w:hAnsi="Arial" w:cs="Arial"/>
                <w:color w:val="000000"/>
                <w:sz w:val="16"/>
              </w:rPr>
              <w:t>111100110s</w:t>
            </w:r>
          </w:p>
        </w:tc>
        <w:tc>
          <w:tcPr>
            <w:tcW w:w="741" w:type="dxa"/>
            <w:vMerge/>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7"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4</w:t>
            </w:r>
          </w:p>
        </w:tc>
        <w:tc>
          <w:tcPr>
            <w:tcW w:w="459"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5</w:t>
            </w:r>
          </w:p>
        </w:tc>
        <w:tc>
          <w:tcPr>
            <w:tcW w:w="2172" w:type="dxa"/>
            <w:gridSpan w:val="3"/>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lang w:eastAsia="ja-JP"/>
              </w:rPr>
              <w:t>1</w:t>
            </w:r>
            <w:r w:rsidRPr="009A212A">
              <w:rPr>
                <w:rFonts w:ascii="Arial" w:hAnsi="Arial" w:cs="Arial"/>
                <w:sz w:val="16"/>
              </w:rPr>
              <w:t>11110110110s</w:t>
            </w:r>
          </w:p>
        </w:tc>
        <w:tc>
          <w:tcPr>
            <w:tcW w:w="880" w:type="dxa"/>
            <w:vMerge/>
            <w:tcBorders>
              <w:left w:val="single" w:sz="4" w:space="0" w:color="auto"/>
            </w:tcBorders>
            <w:vAlign w:val="center"/>
          </w:tcPr>
          <w:p w:rsidR="0046155D" w:rsidRPr="009A212A" w:rsidRDefault="0046155D" w:rsidP="009A212A">
            <w:pPr>
              <w:pStyle w:val="Tabletext"/>
              <w:jc w:val="center"/>
              <w:rPr>
                <w:rFonts w:ascii="Arial" w:hAnsi="Arial" w:cs="Arial"/>
                <w:sz w:val="16"/>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2</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10101s</w:t>
            </w:r>
          </w:p>
        </w:tc>
        <w:tc>
          <w:tcPr>
            <w:tcW w:w="731"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535"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4</w:t>
            </w:r>
          </w:p>
        </w:tc>
        <w:tc>
          <w:tcPr>
            <w:tcW w:w="446"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3</w:t>
            </w:r>
          </w:p>
        </w:tc>
        <w:tc>
          <w:tcPr>
            <w:tcW w:w="1272" w:type="dxa"/>
            <w:tcBorders>
              <w:left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111100111s</w:t>
            </w:r>
          </w:p>
        </w:tc>
        <w:tc>
          <w:tcPr>
            <w:tcW w:w="741" w:type="dxa"/>
            <w:vMerge/>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7"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3</w:t>
            </w:r>
          </w:p>
        </w:tc>
        <w:tc>
          <w:tcPr>
            <w:tcW w:w="459"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7</w:t>
            </w:r>
          </w:p>
        </w:tc>
        <w:tc>
          <w:tcPr>
            <w:tcW w:w="2172" w:type="dxa"/>
            <w:gridSpan w:val="3"/>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lang w:eastAsia="ja-JP"/>
              </w:rPr>
              <w:t>1</w:t>
            </w:r>
            <w:r w:rsidRPr="009A212A">
              <w:rPr>
                <w:rFonts w:ascii="Arial" w:hAnsi="Arial" w:cs="Arial"/>
                <w:sz w:val="16"/>
              </w:rPr>
              <w:t>11110110111s</w:t>
            </w:r>
          </w:p>
        </w:tc>
        <w:tc>
          <w:tcPr>
            <w:tcW w:w="880" w:type="dxa"/>
            <w:vMerge/>
            <w:tcBorders>
              <w:left w:val="single" w:sz="4" w:space="0" w:color="auto"/>
            </w:tcBorders>
            <w:vAlign w:val="center"/>
          </w:tcPr>
          <w:p w:rsidR="0046155D" w:rsidRPr="009A212A" w:rsidRDefault="0046155D" w:rsidP="009A212A">
            <w:pPr>
              <w:pStyle w:val="Tabletext"/>
              <w:jc w:val="center"/>
              <w:rPr>
                <w:rFonts w:ascii="Arial" w:hAnsi="Arial" w:cs="Arial"/>
                <w:sz w:val="16"/>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5</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10110s</w:t>
            </w:r>
          </w:p>
        </w:tc>
        <w:tc>
          <w:tcPr>
            <w:tcW w:w="731"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535"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2</w:t>
            </w:r>
          </w:p>
        </w:tc>
        <w:tc>
          <w:tcPr>
            <w:tcW w:w="446"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4</w:t>
            </w:r>
          </w:p>
        </w:tc>
        <w:tc>
          <w:tcPr>
            <w:tcW w:w="1272" w:type="dxa"/>
            <w:tcBorders>
              <w:left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111101000s</w:t>
            </w:r>
          </w:p>
        </w:tc>
        <w:tc>
          <w:tcPr>
            <w:tcW w:w="741" w:type="dxa"/>
            <w:vMerge/>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7"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2</w:t>
            </w:r>
          </w:p>
        </w:tc>
        <w:tc>
          <w:tcPr>
            <w:tcW w:w="459"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7</w:t>
            </w:r>
          </w:p>
        </w:tc>
        <w:tc>
          <w:tcPr>
            <w:tcW w:w="2172" w:type="dxa"/>
            <w:gridSpan w:val="3"/>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lang w:eastAsia="ja-JP"/>
              </w:rPr>
              <w:t>1</w:t>
            </w:r>
            <w:r w:rsidRPr="009A212A">
              <w:rPr>
                <w:rFonts w:ascii="Arial" w:hAnsi="Arial" w:cs="Arial"/>
                <w:sz w:val="16"/>
              </w:rPr>
              <w:t>11110111000s</w:t>
            </w:r>
          </w:p>
        </w:tc>
        <w:tc>
          <w:tcPr>
            <w:tcW w:w="880" w:type="dxa"/>
            <w:vMerge/>
            <w:tcBorders>
              <w:left w:val="single" w:sz="4" w:space="0" w:color="auto"/>
            </w:tcBorders>
            <w:vAlign w:val="center"/>
          </w:tcPr>
          <w:p w:rsidR="0046155D" w:rsidRPr="009A212A" w:rsidRDefault="0046155D" w:rsidP="009A212A">
            <w:pPr>
              <w:pStyle w:val="Tabletext"/>
              <w:jc w:val="center"/>
              <w:rPr>
                <w:rFonts w:ascii="Arial" w:hAnsi="Arial" w:cs="Arial"/>
                <w:sz w:val="16"/>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6</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10111s</w:t>
            </w:r>
          </w:p>
        </w:tc>
        <w:tc>
          <w:tcPr>
            <w:tcW w:w="731"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535"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2</w:t>
            </w:r>
          </w:p>
        </w:tc>
        <w:tc>
          <w:tcPr>
            <w:tcW w:w="446"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5</w:t>
            </w:r>
          </w:p>
        </w:tc>
        <w:tc>
          <w:tcPr>
            <w:tcW w:w="1272" w:type="dxa"/>
            <w:tcBorders>
              <w:left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111101001s</w:t>
            </w:r>
          </w:p>
        </w:tc>
        <w:tc>
          <w:tcPr>
            <w:tcW w:w="741" w:type="dxa"/>
            <w:vMerge/>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7"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2</w:t>
            </w:r>
          </w:p>
        </w:tc>
        <w:tc>
          <w:tcPr>
            <w:tcW w:w="459"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8</w:t>
            </w:r>
          </w:p>
        </w:tc>
        <w:tc>
          <w:tcPr>
            <w:tcW w:w="2172" w:type="dxa"/>
            <w:gridSpan w:val="3"/>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lang w:eastAsia="ja-JP"/>
              </w:rPr>
              <w:t>1</w:t>
            </w:r>
            <w:r w:rsidRPr="009A212A">
              <w:rPr>
                <w:rFonts w:ascii="Arial" w:hAnsi="Arial" w:cs="Arial"/>
                <w:sz w:val="16"/>
              </w:rPr>
              <w:t>11110111001s</w:t>
            </w:r>
          </w:p>
        </w:tc>
        <w:tc>
          <w:tcPr>
            <w:tcW w:w="880" w:type="dxa"/>
            <w:vMerge/>
            <w:tcBorders>
              <w:left w:val="single" w:sz="4" w:space="0" w:color="auto"/>
            </w:tcBorders>
            <w:vAlign w:val="center"/>
          </w:tcPr>
          <w:p w:rsidR="0046155D" w:rsidRPr="009A212A" w:rsidRDefault="0046155D" w:rsidP="009A212A">
            <w:pPr>
              <w:pStyle w:val="Tabletext"/>
              <w:jc w:val="center"/>
              <w:rPr>
                <w:rFonts w:ascii="Arial" w:hAnsi="Arial" w:cs="Arial"/>
                <w:sz w:val="16"/>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3</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110000s</w:t>
            </w:r>
          </w:p>
        </w:tc>
        <w:tc>
          <w:tcPr>
            <w:tcW w:w="731" w:type="dxa"/>
            <w:vMerge w:val="restart"/>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6+1</w:t>
            </w:r>
          </w:p>
        </w:tc>
        <w:tc>
          <w:tcPr>
            <w:tcW w:w="535"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lang w:eastAsia="ja-JP"/>
              </w:rPr>
            </w:pPr>
            <w:r w:rsidRPr="009A212A">
              <w:rPr>
                <w:rFonts w:ascii="Arial" w:hAnsi="Arial" w:cs="Arial"/>
                <w:sz w:val="16"/>
              </w:rPr>
              <w:t>1</w:t>
            </w:r>
          </w:p>
        </w:tc>
        <w:tc>
          <w:tcPr>
            <w:tcW w:w="446"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8</w:t>
            </w:r>
          </w:p>
        </w:tc>
        <w:tc>
          <w:tcPr>
            <w:tcW w:w="1272" w:type="dxa"/>
            <w:tcBorders>
              <w:left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111101010s</w:t>
            </w:r>
          </w:p>
        </w:tc>
        <w:tc>
          <w:tcPr>
            <w:tcW w:w="741" w:type="dxa"/>
            <w:vMerge/>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7"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2</w:t>
            </w:r>
          </w:p>
        </w:tc>
        <w:tc>
          <w:tcPr>
            <w:tcW w:w="459"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9</w:t>
            </w:r>
          </w:p>
        </w:tc>
        <w:tc>
          <w:tcPr>
            <w:tcW w:w="2172" w:type="dxa"/>
            <w:gridSpan w:val="3"/>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lang w:eastAsia="ja-JP"/>
              </w:rPr>
              <w:t>1</w:t>
            </w:r>
            <w:r w:rsidRPr="009A212A">
              <w:rPr>
                <w:rFonts w:ascii="Arial" w:hAnsi="Arial" w:cs="Arial"/>
                <w:sz w:val="16"/>
              </w:rPr>
              <w:t>11110111010s</w:t>
            </w:r>
          </w:p>
        </w:tc>
        <w:tc>
          <w:tcPr>
            <w:tcW w:w="880" w:type="dxa"/>
            <w:vMerge/>
            <w:tcBorders>
              <w:left w:val="single" w:sz="4" w:space="0" w:color="auto"/>
            </w:tcBorders>
            <w:vAlign w:val="center"/>
          </w:tcPr>
          <w:p w:rsidR="0046155D" w:rsidRPr="009A212A" w:rsidRDefault="0046155D" w:rsidP="009A212A">
            <w:pPr>
              <w:pStyle w:val="Tabletext"/>
              <w:jc w:val="center"/>
              <w:rPr>
                <w:rFonts w:ascii="Arial" w:hAnsi="Arial" w:cs="Arial"/>
                <w:sz w:val="16"/>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4</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110001s</w:t>
            </w:r>
          </w:p>
        </w:tc>
        <w:tc>
          <w:tcPr>
            <w:tcW w:w="731"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535"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446"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18</w:t>
            </w:r>
          </w:p>
        </w:tc>
        <w:tc>
          <w:tcPr>
            <w:tcW w:w="1272" w:type="dxa"/>
            <w:tcBorders>
              <w:left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111101011s</w:t>
            </w:r>
          </w:p>
        </w:tc>
        <w:tc>
          <w:tcPr>
            <w:tcW w:w="741" w:type="dxa"/>
            <w:vMerge/>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7"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2</w:t>
            </w:r>
          </w:p>
        </w:tc>
        <w:tc>
          <w:tcPr>
            <w:tcW w:w="459"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10</w:t>
            </w:r>
          </w:p>
        </w:tc>
        <w:tc>
          <w:tcPr>
            <w:tcW w:w="2172" w:type="dxa"/>
            <w:gridSpan w:val="3"/>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lang w:eastAsia="ja-JP"/>
              </w:rPr>
              <w:t>1</w:t>
            </w:r>
            <w:r w:rsidRPr="009A212A">
              <w:rPr>
                <w:rFonts w:ascii="Arial" w:hAnsi="Arial" w:cs="Arial"/>
                <w:sz w:val="16"/>
              </w:rPr>
              <w:t>11110111011s</w:t>
            </w:r>
          </w:p>
        </w:tc>
        <w:tc>
          <w:tcPr>
            <w:tcW w:w="880" w:type="dxa"/>
            <w:vMerge/>
            <w:tcBorders>
              <w:left w:val="single" w:sz="4" w:space="0" w:color="auto"/>
            </w:tcBorders>
            <w:vAlign w:val="center"/>
          </w:tcPr>
          <w:p w:rsidR="0046155D" w:rsidRPr="009A212A" w:rsidRDefault="0046155D" w:rsidP="009A212A">
            <w:pPr>
              <w:pStyle w:val="Tabletext"/>
              <w:jc w:val="center"/>
              <w:rPr>
                <w:rFonts w:ascii="Arial" w:hAnsi="Arial" w:cs="Arial"/>
                <w:sz w:val="16"/>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7</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110010s</w:t>
            </w:r>
          </w:p>
        </w:tc>
        <w:tc>
          <w:tcPr>
            <w:tcW w:w="731"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535"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446"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19</w:t>
            </w:r>
          </w:p>
        </w:tc>
        <w:tc>
          <w:tcPr>
            <w:tcW w:w="1272" w:type="dxa"/>
            <w:tcBorders>
              <w:left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111101100s</w:t>
            </w:r>
          </w:p>
        </w:tc>
        <w:tc>
          <w:tcPr>
            <w:tcW w:w="741" w:type="dxa"/>
            <w:vMerge/>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7"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2</w:t>
            </w:r>
          </w:p>
        </w:tc>
        <w:tc>
          <w:tcPr>
            <w:tcW w:w="459"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11</w:t>
            </w:r>
          </w:p>
        </w:tc>
        <w:tc>
          <w:tcPr>
            <w:tcW w:w="2172" w:type="dxa"/>
            <w:gridSpan w:val="3"/>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lang w:eastAsia="ja-JP"/>
              </w:rPr>
              <w:t>1</w:t>
            </w:r>
            <w:r w:rsidRPr="009A212A">
              <w:rPr>
                <w:rFonts w:ascii="Arial" w:hAnsi="Arial" w:cs="Arial"/>
                <w:sz w:val="16"/>
              </w:rPr>
              <w:t>11110111100s</w:t>
            </w:r>
          </w:p>
        </w:tc>
        <w:tc>
          <w:tcPr>
            <w:tcW w:w="880" w:type="dxa"/>
            <w:vMerge/>
            <w:tcBorders>
              <w:left w:val="single" w:sz="4" w:space="0" w:color="auto"/>
            </w:tcBorders>
            <w:vAlign w:val="center"/>
          </w:tcPr>
          <w:p w:rsidR="0046155D" w:rsidRPr="009A212A" w:rsidRDefault="0046155D" w:rsidP="009A212A">
            <w:pPr>
              <w:pStyle w:val="Tabletext"/>
              <w:jc w:val="center"/>
              <w:rPr>
                <w:rFonts w:ascii="Arial" w:hAnsi="Arial" w:cs="Arial"/>
                <w:sz w:val="16"/>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8</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110011s</w:t>
            </w:r>
          </w:p>
        </w:tc>
        <w:tc>
          <w:tcPr>
            <w:tcW w:w="731"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535"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446"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20</w:t>
            </w:r>
          </w:p>
        </w:tc>
        <w:tc>
          <w:tcPr>
            <w:tcW w:w="1272" w:type="dxa"/>
            <w:tcBorders>
              <w:left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111101101s</w:t>
            </w:r>
          </w:p>
        </w:tc>
        <w:tc>
          <w:tcPr>
            <w:tcW w:w="741" w:type="dxa"/>
            <w:vMerge/>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7"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w:t>
            </w:r>
          </w:p>
        </w:tc>
        <w:tc>
          <w:tcPr>
            <w:tcW w:w="459"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15</w:t>
            </w:r>
          </w:p>
        </w:tc>
        <w:tc>
          <w:tcPr>
            <w:tcW w:w="2172" w:type="dxa"/>
            <w:gridSpan w:val="3"/>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lang w:eastAsia="ja-JP"/>
              </w:rPr>
              <w:t>1</w:t>
            </w:r>
            <w:r w:rsidRPr="009A212A">
              <w:rPr>
                <w:rFonts w:ascii="Arial" w:hAnsi="Arial" w:cs="Arial"/>
                <w:sz w:val="16"/>
              </w:rPr>
              <w:t>11110111101s</w:t>
            </w:r>
          </w:p>
        </w:tc>
        <w:tc>
          <w:tcPr>
            <w:tcW w:w="880" w:type="dxa"/>
            <w:vMerge/>
            <w:tcBorders>
              <w:left w:val="single" w:sz="4" w:space="0" w:color="auto"/>
            </w:tcBorders>
            <w:vAlign w:val="center"/>
          </w:tcPr>
          <w:p w:rsidR="0046155D" w:rsidRPr="009A212A" w:rsidRDefault="0046155D" w:rsidP="009A212A">
            <w:pPr>
              <w:pStyle w:val="Tabletext"/>
              <w:jc w:val="center"/>
              <w:rPr>
                <w:rFonts w:ascii="Arial" w:hAnsi="Arial" w:cs="Arial"/>
                <w:sz w:val="16"/>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5</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1101000s</w:t>
            </w:r>
          </w:p>
        </w:tc>
        <w:tc>
          <w:tcPr>
            <w:tcW w:w="731" w:type="dxa"/>
            <w:vMerge w:val="restart"/>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7+1</w:t>
            </w:r>
          </w:p>
        </w:tc>
        <w:tc>
          <w:tcPr>
            <w:tcW w:w="535"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446"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21</w:t>
            </w:r>
          </w:p>
        </w:tc>
        <w:tc>
          <w:tcPr>
            <w:tcW w:w="1272" w:type="dxa"/>
            <w:tcBorders>
              <w:left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111101110s</w:t>
            </w:r>
          </w:p>
        </w:tc>
        <w:tc>
          <w:tcPr>
            <w:tcW w:w="741" w:type="dxa"/>
            <w:vMerge/>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7"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w:t>
            </w:r>
          </w:p>
        </w:tc>
        <w:tc>
          <w:tcPr>
            <w:tcW w:w="459"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16</w:t>
            </w:r>
          </w:p>
        </w:tc>
        <w:tc>
          <w:tcPr>
            <w:tcW w:w="2172" w:type="dxa"/>
            <w:gridSpan w:val="3"/>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lang w:eastAsia="ja-JP"/>
              </w:rPr>
              <w:t>11</w:t>
            </w:r>
            <w:r w:rsidRPr="009A212A">
              <w:rPr>
                <w:rFonts w:ascii="Arial" w:hAnsi="Arial" w:cs="Arial"/>
                <w:sz w:val="16"/>
              </w:rPr>
              <w:t>1110</w:t>
            </w:r>
            <w:r w:rsidRPr="009A212A">
              <w:rPr>
                <w:rFonts w:ascii="Arial" w:hAnsi="Arial" w:cs="Arial"/>
                <w:sz w:val="16"/>
                <w:lang w:eastAsia="ja-JP"/>
              </w:rPr>
              <w:t>1</w:t>
            </w:r>
            <w:r w:rsidRPr="009A212A">
              <w:rPr>
                <w:rFonts w:ascii="Arial" w:hAnsi="Arial" w:cs="Arial"/>
                <w:sz w:val="16"/>
              </w:rPr>
              <w:t>11110s</w:t>
            </w:r>
          </w:p>
        </w:tc>
        <w:tc>
          <w:tcPr>
            <w:tcW w:w="880" w:type="dxa"/>
            <w:vMerge/>
            <w:tcBorders>
              <w:left w:val="single" w:sz="4" w:space="0" w:color="auto"/>
            </w:tcBorders>
            <w:vAlign w:val="center"/>
          </w:tcPr>
          <w:p w:rsidR="0046155D" w:rsidRPr="009A212A" w:rsidRDefault="0046155D" w:rsidP="009A212A">
            <w:pPr>
              <w:pStyle w:val="Tabletext"/>
              <w:jc w:val="center"/>
              <w:rPr>
                <w:rFonts w:ascii="Arial" w:hAnsi="Arial" w:cs="Arial"/>
                <w:sz w:val="16"/>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6</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1101001s</w:t>
            </w:r>
          </w:p>
        </w:tc>
        <w:tc>
          <w:tcPr>
            <w:tcW w:w="731"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535"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446"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22</w:t>
            </w:r>
          </w:p>
        </w:tc>
        <w:tc>
          <w:tcPr>
            <w:tcW w:w="1272" w:type="dxa"/>
            <w:tcBorders>
              <w:left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111101111s</w:t>
            </w:r>
          </w:p>
        </w:tc>
        <w:tc>
          <w:tcPr>
            <w:tcW w:w="741" w:type="dxa"/>
            <w:vMerge/>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7"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w:t>
            </w:r>
          </w:p>
        </w:tc>
        <w:tc>
          <w:tcPr>
            <w:tcW w:w="459"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17</w:t>
            </w:r>
          </w:p>
        </w:tc>
        <w:tc>
          <w:tcPr>
            <w:tcW w:w="2172" w:type="dxa"/>
            <w:gridSpan w:val="3"/>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11111011111</w:t>
            </w:r>
            <w:r w:rsidRPr="009A212A">
              <w:rPr>
                <w:rFonts w:ascii="Arial" w:hAnsi="Arial" w:cs="Arial"/>
                <w:sz w:val="16"/>
                <w:lang w:eastAsia="ja-JP"/>
              </w:rPr>
              <w:t>1</w:t>
            </w:r>
            <w:r w:rsidRPr="009A212A">
              <w:rPr>
                <w:rFonts w:ascii="Arial" w:hAnsi="Arial" w:cs="Arial"/>
                <w:sz w:val="16"/>
              </w:rPr>
              <w:t>s</w:t>
            </w:r>
          </w:p>
        </w:tc>
        <w:tc>
          <w:tcPr>
            <w:tcW w:w="880" w:type="dxa"/>
            <w:vMerge/>
            <w:tcBorders>
              <w:left w:val="single" w:sz="4" w:space="0" w:color="auto"/>
            </w:tcBorders>
            <w:vAlign w:val="center"/>
          </w:tcPr>
          <w:p w:rsidR="0046155D" w:rsidRPr="009A212A" w:rsidRDefault="0046155D" w:rsidP="009A212A">
            <w:pPr>
              <w:pStyle w:val="Tabletext"/>
              <w:jc w:val="center"/>
              <w:rPr>
                <w:rFonts w:ascii="Arial" w:hAnsi="Arial" w:cs="Arial"/>
                <w:sz w:val="16"/>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2</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2</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1101010s</w:t>
            </w:r>
          </w:p>
        </w:tc>
        <w:tc>
          <w:tcPr>
            <w:tcW w:w="731"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535"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5</w:t>
            </w:r>
          </w:p>
        </w:tc>
        <w:tc>
          <w:tcPr>
            <w:tcW w:w="446"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3</w:t>
            </w:r>
          </w:p>
        </w:tc>
        <w:tc>
          <w:tcPr>
            <w:tcW w:w="1272" w:type="dxa"/>
            <w:tcBorders>
              <w:left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1111100000s</w:t>
            </w:r>
          </w:p>
        </w:tc>
        <w:tc>
          <w:tcPr>
            <w:tcW w:w="741" w:type="dxa"/>
            <w:vMerge w:val="restart"/>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10+1</w:t>
            </w:r>
          </w:p>
        </w:tc>
        <w:tc>
          <w:tcPr>
            <w:tcW w:w="457"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6</w:t>
            </w:r>
          </w:p>
        </w:tc>
        <w:tc>
          <w:tcPr>
            <w:tcW w:w="459"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2172" w:type="dxa"/>
            <w:gridSpan w:val="3"/>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lang w:eastAsia="ja-JP"/>
              </w:rPr>
              <w:t>1</w:t>
            </w:r>
            <w:r w:rsidRPr="009A212A">
              <w:rPr>
                <w:rFonts w:ascii="Arial" w:hAnsi="Arial" w:cs="Arial"/>
                <w:sz w:val="16"/>
              </w:rPr>
              <w:t>111110000110</w:t>
            </w:r>
          </w:p>
        </w:tc>
        <w:tc>
          <w:tcPr>
            <w:tcW w:w="880" w:type="dxa"/>
            <w:vMerge w:val="restart"/>
            <w:tcBorders>
              <w:lef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13</w:t>
            </w: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3</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1101011s</w:t>
            </w:r>
          </w:p>
        </w:tc>
        <w:tc>
          <w:tcPr>
            <w:tcW w:w="731"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535"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3</w:t>
            </w:r>
          </w:p>
        </w:tc>
        <w:tc>
          <w:tcPr>
            <w:tcW w:w="446"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4</w:t>
            </w:r>
          </w:p>
        </w:tc>
        <w:tc>
          <w:tcPr>
            <w:tcW w:w="1272" w:type="dxa"/>
            <w:tcBorders>
              <w:left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1111100001s</w:t>
            </w:r>
          </w:p>
        </w:tc>
        <w:tc>
          <w:tcPr>
            <w:tcW w:w="741" w:type="dxa"/>
            <w:vMerge/>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7"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7</w:t>
            </w:r>
          </w:p>
        </w:tc>
        <w:tc>
          <w:tcPr>
            <w:tcW w:w="459"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2172" w:type="dxa"/>
            <w:gridSpan w:val="3"/>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lang w:eastAsia="ja-JP"/>
              </w:rPr>
              <w:t>11</w:t>
            </w:r>
            <w:r w:rsidRPr="009A212A">
              <w:rPr>
                <w:rFonts w:ascii="Arial" w:hAnsi="Arial" w:cs="Arial"/>
                <w:sz w:val="16"/>
              </w:rPr>
              <w:t>11110000111</w:t>
            </w:r>
          </w:p>
        </w:tc>
        <w:tc>
          <w:tcPr>
            <w:tcW w:w="880" w:type="dxa"/>
            <w:vMerge/>
            <w:tcBorders>
              <w:left w:val="single" w:sz="4" w:space="0" w:color="auto"/>
            </w:tcBorders>
            <w:vAlign w:val="center"/>
          </w:tcPr>
          <w:p w:rsidR="0046155D" w:rsidRPr="009A212A" w:rsidRDefault="0046155D" w:rsidP="009A212A">
            <w:pPr>
              <w:pStyle w:val="Tabletext"/>
              <w:jc w:val="center"/>
              <w:rPr>
                <w:rFonts w:ascii="Arial" w:hAnsi="Arial" w:cs="Arial"/>
                <w:sz w:val="16"/>
              </w:rPr>
            </w:pPr>
          </w:p>
        </w:tc>
      </w:tr>
      <w:tr w:rsidR="0046155D" w:rsidRPr="00945EBD"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4</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1101100s</w:t>
            </w:r>
          </w:p>
        </w:tc>
        <w:tc>
          <w:tcPr>
            <w:tcW w:w="731"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535"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3</w:t>
            </w:r>
          </w:p>
        </w:tc>
        <w:tc>
          <w:tcPr>
            <w:tcW w:w="446"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5</w:t>
            </w:r>
          </w:p>
        </w:tc>
        <w:tc>
          <w:tcPr>
            <w:tcW w:w="1272" w:type="dxa"/>
            <w:tcBorders>
              <w:left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1111100010s</w:t>
            </w:r>
          </w:p>
        </w:tc>
        <w:tc>
          <w:tcPr>
            <w:tcW w:w="741" w:type="dxa"/>
            <w:vMerge/>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7" w:type="dxa"/>
            <w:vMerge w:val="restart"/>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w:t>
            </w:r>
            <w:r w:rsidRPr="009A212A">
              <w:rPr>
                <w:rFonts w:ascii="Arial" w:hAnsi="Arial" w:cs="Arial"/>
                <w:sz w:val="16"/>
              </w:rPr>
              <w:br/>
              <w:t>R</w:t>
            </w:r>
            <w:r w:rsidRPr="009A212A">
              <w:rPr>
                <w:rFonts w:ascii="Arial" w:hAnsi="Arial" w:cs="Arial"/>
                <w:sz w:val="16"/>
              </w:rPr>
              <w:br/>
              <w:t>|</w:t>
            </w:r>
          </w:p>
        </w:tc>
        <w:tc>
          <w:tcPr>
            <w:tcW w:w="459" w:type="dxa"/>
            <w:vMerge w:val="restart"/>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w:t>
            </w:r>
            <w:r w:rsidRPr="009A212A">
              <w:rPr>
                <w:rFonts w:ascii="Arial" w:hAnsi="Arial" w:cs="Arial"/>
                <w:sz w:val="16"/>
              </w:rPr>
              <w:br/>
              <w:t>0</w:t>
            </w:r>
            <w:r w:rsidRPr="009A212A">
              <w:rPr>
                <w:rFonts w:ascii="Arial" w:hAnsi="Arial" w:cs="Arial"/>
                <w:sz w:val="16"/>
              </w:rPr>
              <w:br/>
              <w:t>|</w:t>
            </w:r>
          </w:p>
        </w:tc>
        <w:tc>
          <w:tcPr>
            <w:tcW w:w="753" w:type="dxa"/>
            <w:vMerge w:val="restart"/>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1111110</w:t>
            </w:r>
          </w:p>
        </w:tc>
        <w:tc>
          <w:tcPr>
            <w:tcW w:w="1142" w:type="dxa"/>
            <w:vMerge w:val="restart"/>
            <w:tcBorders>
              <w:left w:val="single" w:sz="4" w:space="0" w:color="auto"/>
              <w:right w:val="single" w:sz="4" w:space="0" w:color="auto"/>
            </w:tcBorders>
            <w:vAlign w:val="center"/>
          </w:tcPr>
          <w:p w:rsidR="0046155D" w:rsidRPr="00AF650E" w:rsidRDefault="0046155D" w:rsidP="009A212A">
            <w:pPr>
              <w:pStyle w:val="Tabletext"/>
              <w:jc w:val="center"/>
              <w:rPr>
                <w:rFonts w:ascii="Arial" w:hAnsi="Arial" w:cs="Arial"/>
                <w:spacing w:val="-6"/>
                <w:sz w:val="16"/>
                <w:lang w:val="es-ES_tradnl"/>
              </w:rPr>
            </w:pPr>
            <w:r w:rsidRPr="00AF650E">
              <w:rPr>
                <w:rFonts w:ascii="Arial" w:hAnsi="Arial" w:cs="Arial"/>
                <w:sz w:val="16"/>
                <w:lang w:val="es-ES_tradnl"/>
              </w:rPr>
              <w:t>Notación binaria de R</w:t>
            </w:r>
            <w:r w:rsidRPr="00AF650E">
              <w:rPr>
                <w:rFonts w:ascii="Arial" w:hAnsi="Arial" w:cs="Arial"/>
                <w:sz w:val="16"/>
                <w:lang w:val="es-ES_tradnl"/>
              </w:rPr>
              <w:br/>
            </w:r>
            <w:r w:rsidRPr="00AF650E">
              <w:rPr>
                <w:rFonts w:ascii="Arial" w:hAnsi="Arial" w:cs="Arial"/>
                <w:spacing w:val="-6"/>
                <w:sz w:val="16"/>
                <w:lang w:val="es-ES_tradnl"/>
              </w:rPr>
              <w:t>R = 6 a 61</w:t>
            </w:r>
          </w:p>
        </w:tc>
        <w:tc>
          <w:tcPr>
            <w:tcW w:w="277" w:type="dxa"/>
            <w:vMerge w:val="restart"/>
            <w:tcBorders>
              <w:left w:val="single" w:sz="4" w:space="0" w:color="auto"/>
              <w:right w:val="single" w:sz="4" w:space="0" w:color="auto"/>
            </w:tcBorders>
            <w:vAlign w:val="center"/>
          </w:tcPr>
          <w:p w:rsidR="0046155D" w:rsidRPr="00AF650E" w:rsidRDefault="0046155D" w:rsidP="009A212A">
            <w:pPr>
              <w:pStyle w:val="Tabletext"/>
              <w:jc w:val="center"/>
              <w:rPr>
                <w:rFonts w:ascii="Arial" w:hAnsi="Arial" w:cs="Arial"/>
                <w:sz w:val="16"/>
                <w:lang w:val="es-ES_tradnl"/>
              </w:rPr>
            </w:pPr>
          </w:p>
        </w:tc>
        <w:tc>
          <w:tcPr>
            <w:tcW w:w="880" w:type="dxa"/>
            <w:vMerge/>
            <w:tcBorders>
              <w:left w:val="single" w:sz="4" w:space="0" w:color="auto"/>
            </w:tcBorders>
            <w:vAlign w:val="center"/>
          </w:tcPr>
          <w:p w:rsidR="0046155D" w:rsidRPr="00AF650E" w:rsidRDefault="0046155D" w:rsidP="009A212A">
            <w:pPr>
              <w:pStyle w:val="Tabletext"/>
              <w:jc w:val="center"/>
              <w:rPr>
                <w:rFonts w:ascii="Arial" w:hAnsi="Arial" w:cs="Arial"/>
                <w:sz w:val="16"/>
                <w:lang w:val="es-ES_tradnl"/>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9</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1101101s</w:t>
            </w:r>
          </w:p>
        </w:tc>
        <w:tc>
          <w:tcPr>
            <w:tcW w:w="731"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535"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2</w:t>
            </w:r>
          </w:p>
        </w:tc>
        <w:tc>
          <w:tcPr>
            <w:tcW w:w="446"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6</w:t>
            </w:r>
          </w:p>
        </w:tc>
        <w:tc>
          <w:tcPr>
            <w:tcW w:w="1272" w:type="dxa"/>
            <w:tcBorders>
              <w:left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1111100011s</w:t>
            </w:r>
          </w:p>
        </w:tc>
        <w:tc>
          <w:tcPr>
            <w:tcW w:w="741" w:type="dxa"/>
            <w:vMerge/>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7"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9"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753"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1142"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277"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880" w:type="dxa"/>
            <w:vMerge/>
            <w:tcBorders>
              <w:left w:val="single" w:sz="4" w:space="0" w:color="auto"/>
            </w:tcBorders>
            <w:vAlign w:val="center"/>
          </w:tcPr>
          <w:p w:rsidR="0046155D" w:rsidRPr="009A212A" w:rsidRDefault="0046155D" w:rsidP="009A212A">
            <w:pPr>
              <w:pStyle w:val="Tabletext"/>
              <w:jc w:val="center"/>
              <w:rPr>
                <w:rFonts w:ascii="Arial" w:hAnsi="Arial" w:cs="Arial"/>
                <w:sz w:val="16"/>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10</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1101110s</w:t>
            </w:r>
          </w:p>
        </w:tc>
        <w:tc>
          <w:tcPr>
            <w:tcW w:w="731"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535"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w:t>
            </w:r>
          </w:p>
        </w:tc>
        <w:tc>
          <w:tcPr>
            <w:tcW w:w="446"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9</w:t>
            </w:r>
          </w:p>
        </w:tc>
        <w:tc>
          <w:tcPr>
            <w:tcW w:w="1272" w:type="dxa"/>
            <w:tcBorders>
              <w:left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1111100100s</w:t>
            </w:r>
          </w:p>
        </w:tc>
        <w:tc>
          <w:tcPr>
            <w:tcW w:w="741" w:type="dxa"/>
            <w:vMerge/>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7"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9"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753"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1142"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277"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880" w:type="dxa"/>
            <w:vMerge/>
            <w:tcBorders>
              <w:left w:val="single" w:sz="4" w:space="0" w:color="auto"/>
            </w:tcBorders>
            <w:vAlign w:val="center"/>
          </w:tcPr>
          <w:p w:rsidR="0046155D" w:rsidRPr="009A212A" w:rsidRDefault="0046155D" w:rsidP="009A212A">
            <w:pPr>
              <w:pStyle w:val="Tabletext"/>
              <w:jc w:val="center"/>
              <w:rPr>
                <w:rFonts w:ascii="Arial" w:hAnsi="Arial" w:cs="Arial"/>
                <w:sz w:val="16"/>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11</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1101111s</w:t>
            </w:r>
          </w:p>
        </w:tc>
        <w:tc>
          <w:tcPr>
            <w:tcW w:w="731"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535"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w:t>
            </w:r>
          </w:p>
        </w:tc>
        <w:tc>
          <w:tcPr>
            <w:tcW w:w="446"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10</w:t>
            </w:r>
          </w:p>
        </w:tc>
        <w:tc>
          <w:tcPr>
            <w:tcW w:w="1272" w:type="dxa"/>
            <w:tcBorders>
              <w:left w:val="single" w:sz="4" w:space="0" w:color="auto"/>
              <w:right w:val="single" w:sz="4" w:space="0" w:color="auto"/>
            </w:tcBorders>
            <w:vAlign w:val="center"/>
          </w:tcPr>
          <w:p w:rsidR="0046155D" w:rsidRPr="009A212A" w:rsidRDefault="0046155D" w:rsidP="009A212A">
            <w:pPr>
              <w:pStyle w:val="Tabletext"/>
              <w:jc w:val="left"/>
              <w:rPr>
                <w:rFonts w:ascii="Arial" w:hAnsi="Arial" w:cs="Arial"/>
                <w:sz w:val="16"/>
              </w:rPr>
            </w:pPr>
            <w:r w:rsidRPr="009A212A">
              <w:rPr>
                <w:rFonts w:ascii="Arial" w:hAnsi="Arial" w:cs="Arial"/>
                <w:sz w:val="16"/>
              </w:rPr>
              <w:t>1111100101s</w:t>
            </w:r>
          </w:p>
        </w:tc>
        <w:tc>
          <w:tcPr>
            <w:tcW w:w="741" w:type="dxa"/>
            <w:vMerge/>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7"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61</w:t>
            </w:r>
          </w:p>
        </w:tc>
        <w:tc>
          <w:tcPr>
            <w:tcW w:w="459"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2172" w:type="dxa"/>
            <w:gridSpan w:val="3"/>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1111110111101</w:t>
            </w:r>
          </w:p>
        </w:tc>
        <w:tc>
          <w:tcPr>
            <w:tcW w:w="880" w:type="dxa"/>
            <w:vMerge/>
            <w:tcBorders>
              <w:left w:val="single" w:sz="4" w:space="0" w:color="auto"/>
            </w:tcBorders>
            <w:vAlign w:val="center"/>
          </w:tcPr>
          <w:p w:rsidR="0046155D" w:rsidRPr="009A212A" w:rsidRDefault="0046155D" w:rsidP="009A212A">
            <w:pPr>
              <w:pStyle w:val="Tabletext"/>
              <w:jc w:val="center"/>
              <w:rPr>
                <w:rFonts w:ascii="Arial" w:hAnsi="Arial" w:cs="Arial"/>
                <w:sz w:val="16"/>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7</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ind w:left="-28" w:right="-28"/>
              <w:jc w:val="left"/>
              <w:rPr>
                <w:rFonts w:ascii="Arial" w:hAnsi="Arial" w:cs="Arial"/>
                <w:sz w:val="16"/>
              </w:rPr>
            </w:pPr>
            <w:r w:rsidRPr="009A212A">
              <w:rPr>
                <w:rFonts w:ascii="Arial" w:hAnsi="Arial" w:cs="Arial"/>
                <w:sz w:val="16"/>
              </w:rPr>
              <w:t>111</w:t>
            </w:r>
            <w:r w:rsidRPr="009A212A">
              <w:rPr>
                <w:rFonts w:ascii="Arial" w:hAnsi="Arial" w:cs="Arial"/>
                <w:sz w:val="16"/>
                <w:lang w:eastAsia="ja-JP"/>
              </w:rPr>
              <w:t>0</w:t>
            </w:r>
            <w:r w:rsidRPr="009A212A">
              <w:rPr>
                <w:rFonts w:ascii="Arial" w:hAnsi="Arial" w:cs="Arial"/>
                <w:sz w:val="16"/>
              </w:rPr>
              <w:t>000</w:t>
            </w:r>
            <w:r w:rsidRPr="009A212A">
              <w:rPr>
                <w:rFonts w:ascii="Arial" w:hAnsi="Arial" w:cs="Arial"/>
                <w:sz w:val="16"/>
                <w:lang w:eastAsia="ja-JP"/>
              </w:rPr>
              <w:t>0</w:t>
            </w:r>
            <w:r w:rsidRPr="009A212A">
              <w:rPr>
                <w:rFonts w:ascii="Arial" w:hAnsi="Arial" w:cs="Arial"/>
                <w:sz w:val="16"/>
              </w:rPr>
              <w:t>s</w:t>
            </w:r>
          </w:p>
        </w:tc>
        <w:tc>
          <w:tcPr>
            <w:tcW w:w="731" w:type="dxa"/>
            <w:vMerge w:val="restart"/>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8+1</w:t>
            </w:r>
          </w:p>
        </w:tc>
        <w:tc>
          <w:tcPr>
            <w:tcW w:w="535"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w:t>
            </w:r>
          </w:p>
        </w:tc>
        <w:tc>
          <w:tcPr>
            <w:tcW w:w="446"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11</w:t>
            </w:r>
          </w:p>
        </w:tc>
        <w:tc>
          <w:tcPr>
            <w:tcW w:w="1272" w:type="dxa"/>
            <w:tcBorders>
              <w:left w:val="single" w:sz="4" w:space="0" w:color="auto"/>
              <w:right w:val="single" w:sz="4" w:space="0" w:color="auto"/>
            </w:tcBorders>
            <w:vAlign w:val="center"/>
          </w:tcPr>
          <w:p w:rsidR="0046155D" w:rsidRPr="009A212A" w:rsidRDefault="0046155D" w:rsidP="009A212A">
            <w:pPr>
              <w:pStyle w:val="Tabletext"/>
              <w:ind w:left="-28" w:right="-28"/>
              <w:jc w:val="left"/>
              <w:rPr>
                <w:rFonts w:ascii="Arial" w:hAnsi="Arial" w:cs="Arial"/>
                <w:sz w:val="16"/>
              </w:rPr>
            </w:pPr>
            <w:r w:rsidRPr="009A212A">
              <w:rPr>
                <w:rFonts w:ascii="Arial" w:hAnsi="Arial" w:cs="Arial"/>
                <w:sz w:val="16"/>
              </w:rPr>
              <w:t>1111100110s</w:t>
            </w:r>
          </w:p>
        </w:tc>
        <w:tc>
          <w:tcPr>
            <w:tcW w:w="741" w:type="dxa"/>
            <w:tcBorders>
              <w:top w:val="single" w:sz="4" w:space="0" w:color="auto"/>
              <w:left w:val="single" w:sz="4" w:space="0" w:color="auto"/>
              <w:bottom w:val="nil"/>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7"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459"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23</w:t>
            </w:r>
          </w:p>
        </w:tc>
        <w:tc>
          <w:tcPr>
            <w:tcW w:w="2172" w:type="dxa"/>
            <w:gridSpan w:val="3"/>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lang w:eastAsia="ja-JP"/>
              </w:rPr>
              <w:t>11</w:t>
            </w:r>
            <w:r w:rsidRPr="009A212A">
              <w:rPr>
                <w:rFonts w:ascii="Arial" w:hAnsi="Arial" w:cs="Arial"/>
                <w:sz w:val="16"/>
              </w:rPr>
              <w:t>1111100010111s</w:t>
            </w:r>
          </w:p>
        </w:tc>
        <w:tc>
          <w:tcPr>
            <w:tcW w:w="880" w:type="dxa"/>
            <w:vMerge w:val="restart"/>
            <w:tcBorders>
              <w:lef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15+1</w:t>
            </w: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8</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ind w:left="-28" w:right="-28"/>
              <w:jc w:val="left"/>
              <w:rPr>
                <w:rFonts w:ascii="Arial" w:hAnsi="Arial" w:cs="Arial"/>
                <w:sz w:val="16"/>
              </w:rPr>
            </w:pPr>
            <w:r w:rsidRPr="009A212A">
              <w:rPr>
                <w:rFonts w:ascii="Arial" w:hAnsi="Arial" w:cs="Arial"/>
                <w:sz w:val="16"/>
              </w:rPr>
              <w:t>111</w:t>
            </w:r>
            <w:r w:rsidRPr="009A212A">
              <w:rPr>
                <w:rFonts w:ascii="Arial" w:hAnsi="Arial" w:cs="Arial"/>
                <w:sz w:val="16"/>
                <w:lang w:eastAsia="ja-JP"/>
              </w:rPr>
              <w:t>0</w:t>
            </w:r>
            <w:r w:rsidRPr="009A212A">
              <w:rPr>
                <w:rFonts w:ascii="Arial" w:hAnsi="Arial" w:cs="Arial"/>
                <w:sz w:val="16"/>
              </w:rPr>
              <w:t>0001s</w:t>
            </w:r>
          </w:p>
        </w:tc>
        <w:tc>
          <w:tcPr>
            <w:tcW w:w="731"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535"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446" w:type="dxa"/>
            <w:tcBorders>
              <w:top w:val="nil"/>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1272" w:type="dxa"/>
            <w:tcBorders>
              <w:top w:val="nil"/>
              <w:left w:val="single" w:sz="4" w:space="0" w:color="auto"/>
              <w:right w:val="single" w:sz="4" w:space="0" w:color="auto"/>
            </w:tcBorders>
            <w:vAlign w:val="center"/>
          </w:tcPr>
          <w:p w:rsidR="0046155D" w:rsidRPr="009A212A" w:rsidRDefault="0046155D" w:rsidP="009A212A">
            <w:pPr>
              <w:pStyle w:val="Tabletext"/>
              <w:ind w:left="-28" w:right="-28"/>
              <w:jc w:val="left"/>
              <w:rPr>
                <w:rFonts w:ascii="Arial" w:hAnsi="Arial" w:cs="Arial"/>
                <w:sz w:val="16"/>
              </w:rPr>
            </w:pPr>
            <w:r w:rsidRPr="009A212A">
              <w:rPr>
                <w:rFonts w:ascii="Arial" w:hAnsi="Arial" w:cs="Arial"/>
                <w:sz w:val="16"/>
              </w:rPr>
              <w:t>11111001110</w:t>
            </w:r>
          </w:p>
        </w:tc>
        <w:tc>
          <w:tcPr>
            <w:tcW w:w="741" w:type="dxa"/>
            <w:vMerge w:val="restart"/>
            <w:tcBorders>
              <w:top w:val="nil"/>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11</w:t>
            </w:r>
          </w:p>
        </w:tc>
        <w:tc>
          <w:tcPr>
            <w:tcW w:w="457"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459"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24</w:t>
            </w:r>
          </w:p>
        </w:tc>
        <w:tc>
          <w:tcPr>
            <w:tcW w:w="2172" w:type="dxa"/>
            <w:gridSpan w:val="3"/>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lang w:eastAsia="ja-JP"/>
              </w:rPr>
              <w:t>1</w:t>
            </w:r>
            <w:r w:rsidRPr="009A212A">
              <w:rPr>
                <w:rFonts w:ascii="Arial" w:hAnsi="Arial" w:cs="Arial"/>
                <w:sz w:val="16"/>
              </w:rPr>
              <w:t>11111100011000s</w:t>
            </w:r>
          </w:p>
        </w:tc>
        <w:tc>
          <w:tcPr>
            <w:tcW w:w="880" w:type="dxa"/>
            <w:vMerge/>
            <w:tcBorders>
              <w:left w:val="single" w:sz="4" w:space="0" w:color="auto"/>
            </w:tcBorders>
            <w:vAlign w:val="center"/>
          </w:tcPr>
          <w:p w:rsidR="0046155D" w:rsidRPr="009A212A" w:rsidRDefault="0046155D" w:rsidP="009A212A">
            <w:pPr>
              <w:pStyle w:val="Tabletext"/>
              <w:jc w:val="center"/>
              <w:rPr>
                <w:rFonts w:ascii="Arial" w:hAnsi="Arial" w:cs="Arial"/>
                <w:sz w:val="16"/>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9</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ind w:left="-28" w:right="-28"/>
              <w:jc w:val="left"/>
              <w:rPr>
                <w:rFonts w:ascii="Arial" w:hAnsi="Arial" w:cs="Arial"/>
                <w:sz w:val="16"/>
              </w:rPr>
            </w:pPr>
            <w:r w:rsidRPr="009A212A">
              <w:rPr>
                <w:rFonts w:ascii="Arial" w:hAnsi="Arial" w:cs="Arial"/>
                <w:sz w:val="16"/>
              </w:rPr>
              <w:t>11100010s</w:t>
            </w:r>
          </w:p>
        </w:tc>
        <w:tc>
          <w:tcPr>
            <w:tcW w:w="731"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535"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w:t>
            </w:r>
          </w:p>
        </w:tc>
        <w:tc>
          <w:tcPr>
            <w:tcW w:w="446"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1272" w:type="dxa"/>
            <w:tcBorders>
              <w:left w:val="single" w:sz="4" w:space="0" w:color="auto"/>
              <w:right w:val="single" w:sz="4" w:space="0" w:color="auto"/>
            </w:tcBorders>
            <w:vAlign w:val="center"/>
          </w:tcPr>
          <w:p w:rsidR="0046155D" w:rsidRPr="009A212A" w:rsidRDefault="0046155D" w:rsidP="009A212A">
            <w:pPr>
              <w:pStyle w:val="Tabletext"/>
              <w:ind w:left="-28" w:right="-28"/>
              <w:jc w:val="left"/>
              <w:rPr>
                <w:rFonts w:ascii="Arial" w:hAnsi="Arial" w:cs="Arial"/>
                <w:sz w:val="16"/>
              </w:rPr>
            </w:pPr>
            <w:r w:rsidRPr="009A212A">
              <w:rPr>
                <w:rFonts w:ascii="Arial" w:hAnsi="Arial" w:cs="Arial"/>
                <w:sz w:val="16"/>
              </w:rPr>
              <w:t>11111001111</w:t>
            </w:r>
          </w:p>
        </w:tc>
        <w:tc>
          <w:tcPr>
            <w:tcW w:w="741" w:type="dxa"/>
            <w:vMerge/>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7" w:type="dxa"/>
            <w:vMerge w:val="restart"/>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w:t>
            </w:r>
            <w:r w:rsidRPr="009A212A">
              <w:rPr>
                <w:rFonts w:ascii="Arial" w:hAnsi="Arial" w:cs="Arial"/>
                <w:sz w:val="16"/>
              </w:rPr>
              <w:br/>
              <w:t>0</w:t>
            </w:r>
            <w:r w:rsidRPr="009A212A">
              <w:rPr>
                <w:rFonts w:ascii="Arial" w:hAnsi="Arial" w:cs="Arial"/>
                <w:sz w:val="16"/>
              </w:rPr>
              <w:br/>
              <w:t>|</w:t>
            </w:r>
          </w:p>
        </w:tc>
        <w:tc>
          <w:tcPr>
            <w:tcW w:w="459" w:type="dxa"/>
            <w:vMerge w:val="restart"/>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w:t>
            </w:r>
            <w:r w:rsidRPr="009A212A">
              <w:rPr>
                <w:rFonts w:ascii="Arial" w:hAnsi="Arial" w:cs="Arial"/>
                <w:sz w:val="16"/>
              </w:rPr>
              <w:br/>
              <w:t>A</w:t>
            </w:r>
            <w:r w:rsidRPr="009A212A">
              <w:rPr>
                <w:rFonts w:ascii="Arial" w:hAnsi="Arial" w:cs="Arial"/>
                <w:sz w:val="16"/>
              </w:rPr>
              <w:br/>
              <w:t>|</w:t>
            </w:r>
          </w:p>
        </w:tc>
        <w:tc>
          <w:tcPr>
            <w:tcW w:w="753" w:type="dxa"/>
            <w:vMerge w:val="restart"/>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1111111</w:t>
            </w:r>
          </w:p>
        </w:tc>
        <w:tc>
          <w:tcPr>
            <w:tcW w:w="1142" w:type="dxa"/>
            <w:vMerge w:val="restart"/>
            <w:tcBorders>
              <w:left w:val="single" w:sz="4" w:space="0" w:color="auto"/>
              <w:right w:val="single" w:sz="4" w:space="0" w:color="auto"/>
            </w:tcBorders>
            <w:vAlign w:val="center"/>
          </w:tcPr>
          <w:p w:rsidR="0046155D" w:rsidRPr="00AF650E" w:rsidRDefault="0046155D" w:rsidP="009A212A">
            <w:pPr>
              <w:pStyle w:val="Tabletext"/>
              <w:jc w:val="center"/>
              <w:rPr>
                <w:rFonts w:ascii="Arial" w:hAnsi="Arial" w:cs="Arial"/>
                <w:sz w:val="16"/>
                <w:lang w:val="es-ES_tradnl"/>
              </w:rPr>
            </w:pPr>
            <w:r w:rsidRPr="00AF650E">
              <w:rPr>
                <w:rFonts w:ascii="Arial" w:hAnsi="Arial" w:cs="Arial"/>
                <w:sz w:val="16"/>
                <w:lang w:val="es-ES_tradnl"/>
              </w:rPr>
              <w:t>Notación binaria de A</w:t>
            </w:r>
            <w:r w:rsidRPr="00AF650E">
              <w:rPr>
                <w:rFonts w:ascii="Arial" w:hAnsi="Arial" w:cs="Arial"/>
                <w:sz w:val="16"/>
                <w:lang w:val="es-ES_tradnl"/>
              </w:rPr>
              <w:br/>
            </w:r>
            <w:r w:rsidRPr="00AF650E">
              <w:rPr>
                <w:rFonts w:ascii="Arial" w:hAnsi="Arial" w:cs="Arial"/>
                <w:spacing w:val="-6"/>
                <w:sz w:val="16"/>
                <w:lang w:val="es-ES_tradnl"/>
              </w:rPr>
              <w:t>A = 23 a 255</w:t>
            </w:r>
          </w:p>
        </w:tc>
        <w:tc>
          <w:tcPr>
            <w:tcW w:w="277" w:type="dxa"/>
            <w:vMerge w:val="restart"/>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s</w:t>
            </w:r>
          </w:p>
        </w:tc>
        <w:tc>
          <w:tcPr>
            <w:tcW w:w="880" w:type="dxa"/>
            <w:vMerge/>
            <w:tcBorders>
              <w:left w:val="single" w:sz="4" w:space="0" w:color="auto"/>
            </w:tcBorders>
            <w:vAlign w:val="center"/>
          </w:tcPr>
          <w:p w:rsidR="0046155D" w:rsidRPr="009A212A" w:rsidRDefault="0046155D" w:rsidP="009A212A">
            <w:pPr>
              <w:pStyle w:val="Tabletext"/>
              <w:jc w:val="center"/>
              <w:rPr>
                <w:rFonts w:ascii="Arial" w:hAnsi="Arial" w:cs="Arial"/>
                <w:sz w:val="16"/>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10</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ind w:left="-28" w:right="-28"/>
              <w:jc w:val="left"/>
              <w:rPr>
                <w:rFonts w:ascii="Arial" w:hAnsi="Arial" w:cs="Arial"/>
                <w:sz w:val="16"/>
              </w:rPr>
            </w:pPr>
            <w:r w:rsidRPr="009A212A">
              <w:rPr>
                <w:rFonts w:ascii="Arial" w:hAnsi="Arial" w:cs="Arial"/>
                <w:sz w:val="16"/>
              </w:rPr>
              <w:t>11100011s</w:t>
            </w:r>
          </w:p>
        </w:tc>
        <w:tc>
          <w:tcPr>
            <w:tcW w:w="731"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535"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6</w:t>
            </w:r>
          </w:p>
        </w:tc>
        <w:tc>
          <w:tcPr>
            <w:tcW w:w="446"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3</w:t>
            </w:r>
          </w:p>
        </w:tc>
        <w:tc>
          <w:tcPr>
            <w:tcW w:w="1272" w:type="dxa"/>
            <w:tcBorders>
              <w:left w:val="single" w:sz="4" w:space="0" w:color="auto"/>
              <w:right w:val="single" w:sz="4" w:space="0" w:color="auto"/>
            </w:tcBorders>
            <w:vAlign w:val="center"/>
          </w:tcPr>
          <w:p w:rsidR="0046155D" w:rsidRPr="009A212A" w:rsidRDefault="0046155D" w:rsidP="009A212A">
            <w:pPr>
              <w:pStyle w:val="Tabletext"/>
              <w:ind w:left="-28" w:right="-28"/>
              <w:jc w:val="left"/>
              <w:rPr>
                <w:rFonts w:ascii="Arial" w:hAnsi="Arial" w:cs="Arial"/>
                <w:sz w:val="16"/>
              </w:rPr>
            </w:pPr>
            <w:r w:rsidRPr="009A212A">
              <w:rPr>
                <w:rFonts w:ascii="Arial" w:hAnsi="Arial" w:cs="Arial"/>
                <w:sz w:val="16"/>
              </w:rPr>
              <w:t>11111010000s</w:t>
            </w:r>
          </w:p>
        </w:tc>
        <w:tc>
          <w:tcPr>
            <w:tcW w:w="741" w:type="dxa"/>
            <w:vMerge w:val="restart"/>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11+1</w:t>
            </w:r>
          </w:p>
        </w:tc>
        <w:tc>
          <w:tcPr>
            <w:tcW w:w="457"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9"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753"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1142"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277"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880" w:type="dxa"/>
            <w:vMerge/>
            <w:tcBorders>
              <w:left w:val="single" w:sz="4" w:space="0" w:color="auto"/>
            </w:tcBorders>
            <w:vAlign w:val="center"/>
          </w:tcPr>
          <w:p w:rsidR="0046155D" w:rsidRPr="009A212A" w:rsidRDefault="0046155D" w:rsidP="009A212A">
            <w:pPr>
              <w:pStyle w:val="Tabletext"/>
              <w:jc w:val="center"/>
              <w:rPr>
                <w:rFonts w:ascii="Arial" w:hAnsi="Arial" w:cs="Arial"/>
                <w:sz w:val="16"/>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3</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2</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ind w:left="-28" w:right="-28"/>
              <w:jc w:val="left"/>
              <w:rPr>
                <w:rFonts w:ascii="Arial" w:hAnsi="Arial" w:cs="Arial"/>
                <w:sz w:val="16"/>
              </w:rPr>
            </w:pPr>
            <w:r w:rsidRPr="009A212A">
              <w:rPr>
                <w:rFonts w:ascii="Arial" w:hAnsi="Arial" w:cs="Arial"/>
                <w:sz w:val="16"/>
              </w:rPr>
              <w:t>11100100s</w:t>
            </w:r>
          </w:p>
        </w:tc>
        <w:tc>
          <w:tcPr>
            <w:tcW w:w="731"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535"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4</w:t>
            </w:r>
          </w:p>
        </w:tc>
        <w:tc>
          <w:tcPr>
            <w:tcW w:w="446"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4</w:t>
            </w:r>
          </w:p>
        </w:tc>
        <w:tc>
          <w:tcPr>
            <w:tcW w:w="1272" w:type="dxa"/>
            <w:tcBorders>
              <w:left w:val="single" w:sz="4" w:space="0" w:color="auto"/>
              <w:right w:val="single" w:sz="4" w:space="0" w:color="auto"/>
            </w:tcBorders>
            <w:vAlign w:val="center"/>
          </w:tcPr>
          <w:p w:rsidR="0046155D" w:rsidRPr="009A212A" w:rsidRDefault="0046155D" w:rsidP="009A212A">
            <w:pPr>
              <w:pStyle w:val="Tabletext"/>
              <w:ind w:left="-28" w:right="-28"/>
              <w:jc w:val="left"/>
              <w:rPr>
                <w:rFonts w:ascii="Arial" w:hAnsi="Arial" w:cs="Arial"/>
                <w:sz w:val="16"/>
              </w:rPr>
            </w:pPr>
            <w:r w:rsidRPr="009A212A">
              <w:rPr>
                <w:rFonts w:ascii="Arial" w:hAnsi="Arial" w:cs="Arial"/>
                <w:sz w:val="16"/>
              </w:rPr>
              <w:t>11111010001s</w:t>
            </w:r>
          </w:p>
        </w:tc>
        <w:tc>
          <w:tcPr>
            <w:tcW w:w="741" w:type="dxa"/>
            <w:vMerge/>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7"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9"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753"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1142"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277"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880" w:type="dxa"/>
            <w:vMerge/>
            <w:tcBorders>
              <w:left w:val="single" w:sz="4" w:space="0" w:color="auto"/>
            </w:tcBorders>
            <w:vAlign w:val="center"/>
          </w:tcPr>
          <w:p w:rsidR="0046155D" w:rsidRPr="009A212A" w:rsidRDefault="0046155D" w:rsidP="009A212A">
            <w:pPr>
              <w:pStyle w:val="Tabletext"/>
              <w:jc w:val="center"/>
              <w:rPr>
                <w:rFonts w:ascii="Arial" w:hAnsi="Arial" w:cs="Arial"/>
                <w:sz w:val="16"/>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4</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2</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ind w:left="-28" w:right="-28"/>
              <w:jc w:val="left"/>
              <w:rPr>
                <w:rFonts w:ascii="Arial" w:hAnsi="Arial" w:cs="Arial"/>
                <w:sz w:val="16"/>
              </w:rPr>
            </w:pPr>
            <w:r w:rsidRPr="009A212A">
              <w:rPr>
                <w:rFonts w:ascii="Arial" w:hAnsi="Arial" w:cs="Arial"/>
                <w:sz w:val="16"/>
              </w:rPr>
              <w:t>11100101s</w:t>
            </w:r>
          </w:p>
        </w:tc>
        <w:tc>
          <w:tcPr>
            <w:tcW w:w="731"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535"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3</w:t>
            </w:r>
          </w:p>
        </w:tc>
        <w:tc>
          <w:tcPr>
            <w:tcW w:w="446"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6</w:t>
            </w:r>
          </w:p>
        </w:tc>
        <w:tc>
          <w:tcPr>
            <w:tcW w:w="1272" w:type="dxa"/>
            <w:tcBorders>
              <w:left w:val="single" w:sz="4" w:space="0" w:color="auto"/>
              <w:right w:val="single" w:sz="4" w:space="0" w:color="auto"/>
            </w:tcBorders>
            <w:vAlign w:val="center"/>
          </w:tcPr>
          <w:p w:rsidR="0046155D" w:rsidRPr="009A212A" w:rsidRDefault="0046155D" w:rsidP="009A212A">
            <w:pPr>
              <w:pStyle w:val="Tabletext"/>
              <w:ind w:left="-28" w:right="-28"/>
              <w:jc w:val="left"/>
              <w:rPr>
                <w:rFonts w:ascii="Arial" w:hAnsi="Arial" w:cs="Arial"/>
                <w:sz w:val="16"/>
              </w:rPr>
            </w:pPr>
            <w:r w:rsidRPr="009A212A">
              <w:rPr>
                <w:rFonts w:ascii="Arial" w:hAnsi="Arial" w:cs="Arial"/>
                <w:sz w:val="16"/>
              </w:rPr>
              <w:t>11111010010s</w:t>
            </w:r>
          </w:p>
        </w:tc>
        <w:tc>
          <w:tcPr>
            <w:tcW w:w="741" w:type="dxa"/>
            <w:vMerge/>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7"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9"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753"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1142"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277"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880" w:type="dxa"/>
            <w:vMerge/>
            <w:tcBorders>
              <w:left w:val="single" w:sz="4" w:space="0" w:color="auto"/>
            </w:tcBorders>
            <w:vAlign w:val="center"/>
          </w:tcPr>
          <w:p w:rsidR="0046155D" w:rsidRPr="009A212A" w:rsidRDefault="0046155D" w:rsidP="009A212A">
            <w:pPr>
              <w:pStyle w:val="Tabletext"/>
              <w:jc w:val="center"/>
              <w:rPr>
                <w:rFonts w:ascii="Arial" w:hAnsi="Arial" w:cs="Arial"/>
                <w:sz w:val="16"/>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2</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3</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ind w:left="-28" w:right="-28"/>
              <w:jc w:val="left"/>
              <w:rPr>
                <w:rFonts w:ascii="Arial" w:hAnsi="Arial" w:cs="Arial"/>
                <w:sz w:val="16"/>
              </w:rPr>
            </w:pPr>
            <w:r w:rsidRPr="009A212A">
              <w:rPr>
                <w:rFonts w:ascii="Arial" w:hAnsi="Arial" w:cs="Arial"/>
                <w:sz w:val="16"/>
              </w:rPr>
              <w:t>11100110s</w:t>
            </w:r>
          </w:p>
        </w:tc>
        <w:tc>
          <w:tcPr>
            <w:tcW w:w="731"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535"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w:t>
            </w:r>
          </w:p>
        </w:tc>
        <w:tc>
          <w:tcPr>
            <w:tcW w:w="446"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12</w:t>
            </w:r>
          </w:p>
        </w:tc>
        <w:tc>
          <w:tcPr>
            <w:tcW w:w="1272" w:type="dxa"/>
            <w:tcBorders>
              <w:left w:val="single" w:sz="4" w:space="0" w:color="auto"/>
              <w:right w:val="single" w:sz="4" w:space="0" w:color="auto"/>
            </w:tcBorders>
            <w:vAlign w:val="center"/>
          </w:tcPr>
          <w:p w:rsidR="0046155D" w:rsidRPr="009A212A" w:rsidRDefault="0046155D" w:rsidP="009A212A">
            <w:pPr>
              <w:pStyle w:val="Tabletext"/>
              <w:ind w:left="-28" w:right="-28"/>
              <w:jc w:val="left"/>
              <w:rPr>
                <w:rFonts w:ascii="Arial" w:hAnsi="Arial" w:cs="Arial"/>
                <w:sz w:val="16"/>
              </w:rPr>
            </w:pPr>
            <w:r w:rsidRPr="009A212A">
              <w:rPr>
                <w:rFonts w:ascii="Arial" w:hAnsi="Arial" w:cs="Arial"/>
                <w:sz w:val="16"/>
              </w:rPr>
              <w:t>11111010011s</w:t>
            </w:r>
          </w:p>
        </w:tc>
        <w:tc>
          <w:tcPr>
            <w:tcW w:w="741" w:type="dxa"/>
            <w:vMerge/>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7" w:type="dxa"/>
            <w:tcBorders>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459" w:type="dxa"/>
            <w:tcBorders>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pacing w:val="-6"/>
                <w:sz w:val="16"/>
              </w:rPr>
            </w:pPr>
            <w:r w:rsidRPr="009A212A">
              <w:rPr>
                <w:rFonts w:ascii="Arial" w:hAnsi="Arial" w:cs="Arial"/>
                <w:spacing w:val="-6"/>
                <w:sz w:val="16"/>
              </w:rPr>
              <w:t>255</w:t>
            </w:r>
          </w:p>
        </w:tc>
        <w:tc>
          <w:tcPr>
            <w:tcW w:w="2172" w:type="dxa"/>
            <w:gridSpan w:val="3"/>
            <w:tcBorders>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111111111111111s</w:t>
            </w:r>
          </w:p>
        </w:tc>
        <w:tc>
          <w:tcPr>
            <w:tcW w:w="880" w:type="dxa"/>
            <w:vMerge/>
            <w:tcBorders>
              <w:left w:val="single" w:sz="4" w:space="0" w:color="auto"/>
              <w:bottom w:val="single" w:sz="4" w:space="0" w:color="auto"/>
            </w:tcBorders>
            <w:vAlign w:val="center"/>
          </w:tcPr>
          <w:p w:rsidR="0046155D" w:rsidRPr="009A212A" w:rsidRDefault="0046155D" w:rsidP="009A212A">
            <w:pPr>
              <w:pStyle w:val="Tabletext"/>
              <w:jc w:val="center"/>
              <w:rPr>
                <w:rFonts w:ascii="Arial" w:hAnsi="Arial" w:cs="Arial"/>
                <w:sz w:val="16"/>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5</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ind w:left="-28" w:right="-28"/>
              <w:jc w:val="left"/>
              <w:rPr>
                <w:rFonts w:ascii="Arial" w:hAnsi="Arial" w:cs="Arial"/>
                <w:sz w:val="16"/>
              </w:rPr>
            </w:pPr>
            <w:r w:rsidRPr="009A212A">
              <w:rPr>
                <w:rFonts w:ascii="Arial" w:hAnsi="Arial" w:cs="Arial"/>
                <w:sz w:val="16"/>
              </w:rPr>
              <w:t>11100111s</w:t>
            </w:r>
          </w:p>
        </w:tc>
        <w:tc>
          <w:tcPr>
            <w:tcW w:w="731"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535"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w:t>
            </w:r>
          </w:p>
        </w:tc>
        <w:tc>
          <w:tcPr>
            <w:tcW w:w="446"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13</w:t>
            </w:r>
          </w:p>
        </w:tc>
        <w:tc>
          <w:tcPr>
            <w:tcW w:w="1272" w:type="dxa"/>
            <w:tcBorders>
              <w:left w:val="single" w:sz="4" w:space="0" w:color="auto"/>
              <w:right w:val="single" w:sz="4" w:space="0" w:color="auto"/>
            </w:tcBorders>
            <w:vAlign w:val="center"/>
          </w:tcPr>
          <w:p w:rsidR="0046155D" w:rsidRPr="009A212A" w:rsidRDefault="0046155D" w:rsidP="009A212A">
            <w:pPr>
              <w:pStyle w:val="Tabletext"/>
              <w:ind w:left="-28" w:right="-28"/>
              <w:jc w:val="left"/>
              <w:rPr>
                <w:rFonts w:ascii="Arial" w:hAnsi="Arial" w:cs="Arial"/>
                <w:sz w:val="16"/>
              </w:rPr>
            </w:pPr>
            <w:r w:rsidRPr="009A212A">
              <w:rPr>
                <w:rFonts w:ascii="Arial" w:hAnsi="Arial" w:cs="Arial"/>
                <w:sz w:val="16"/>
              </w:rPr>
              <w:t>11111010100s</w:t>
            </w:r>
          </w:p>
        </w:tc>
        <w:tc>
          <w:tcPr>
            <w:tcW w:w="741" w:type="dxa"/>
            <w:vMerge/>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7" w:type="dxa"/>
            <w:tcBorders>
              <w:left w:val="single" w:sz="4" w:space="0" w:color="auto"/>
              <w:bottom w:val="nil"/>
              <w:right w:val="nil"/>
            </w:tcBorders>
            <w:vAlign w:val="center"/>
          </w:tcPr>
          <w:p w:rsidR="0046155D" w:rsidRPr="009A212A" w:rsidRDefault="0046155D" w:rsidP="009A212A">
            <w:pPr>
              <w:pStyle w:val="Tabletext"/>
              <w:jc w:val="center"/>
              <w:rPr>
                <w:rFonts w:ascii="Arial" w:hAnsi="Arial" w:cs="Arial"/>
                <w:sz w:val="16"/>
              </w:rPr>
            </w:pPr>
          </w:p>
        </w:tc>
        <w:tc>
          <w:tcPr>
            <w:tcW w:w="459" w:type="dxa"/>
            <w:tcBorders>
              <w:left w:val="nil"/>
              <w:bottom w:val="nil"/>
              <w:right w:val="nil"/>
            </w:tcBorders>
            <w:vAlign w:val="center"/>
          </w:tcPr>
          <w:p w:rsidR="0046155D" w:rsidRPr="009A212A" w:rsidRDefault="0046155D" w:rsidP="009A212A">
            <w:pPr>
              <w:pStyle w:val="Tabletext"/>
              <w:jc w:val="center"/>
              <w:rPr>
                <w:rFonts w:ascii="Arial" w:hAnsi="Arial" w:cs="Arial"/>
                <w:sz w:val="16"/>
              </w:rPr>
            </w:pPr>
          </w:p>
        </w:tc>
        <w:tc>
          <w:tcPr>
            <w:tcW w:w="2172" w:type="dxa"/>
            <w:gridSpan w:val="3"/>
            <w:tcBorders>
              <w:left w:val="nil"/>
              <w:bottom w:val="nil"/>
              <w:right w:val="nil"/>
            </w:tcBorders>
            <w:vAlign w:val="center"/>
          </w:tcPr>
          <w:p w:rsidR="0046155D" w:rsidRPr="009A212A" w:rsidRDefault="0046155D" w:rsidP="009A212A">
            <w:pPr>
              <w:pStyle w:val="Tabletext"/>
              <w:jc w:val="center"/>
              <w:rPr>
                <w:rFonts w:ascii="Arial" w:hAnsi="Arial" w:cs="Arial"/>
                <w:sz w:val="16"/>
              </w:rPr>
            </w:pPr>
          </w:p>
        </w:tc>
        <w:tc>
          <w:tcPr>
            <w:tcW w:w="880" w:type="dxa"/>
            <w:tcBorders>
              <w:left w:val="nil"/>
              <w:bottom w:val="nil"/>
              <w:right w:val="nil"/>
            </w:tcBorders>
            <w:vAlign w:val="center"/>
          </w:tcPr>
          <w:p w:rsidR="0046155D" w:rsidRPr="009A212A" w:rsidRDefault="0046155D" w:rsidP="009A212A">
            <w:pPr>
              <w:pStyle w:val="Tabletext"/>
              <w:jc w:val="center"/>
              <w:rPr>
                <w:rFonts w:ascii="Arial" w:hAnsi="Arial" w:cs="Arial"/>
                <w:sz w:val="16"/>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6</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ind w:left="-28" w:right="-28"/>
              <w:jc w:val="left"/>
              <w:rPr>
                <w:rFonts w:ascii="Arial" w:hAnsi="Arial" w:cs="Arial"/>
                <w:sz w:val="16"/>
              </w:rPr>
            </w:pPr>
            <w:r w:rsidRPr="009A212A">
              <w:rPr>
                <w:rFonts w:ascii="Arial" w:hAnsi="Arial" w:cs="Arial"/>
                <w:sz w:val="16"/>
              </w:rPr>
              <w:t>11101000s</w:t>
            </w:r>
          </w:p>
        </w:tc>
        <w:tc>
          <w:tcPr>
            <w:tcW w:w="731"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535"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w:t>
            </w:r>
          </w:p>
        </w:tc>
        <w:tc>
          <w:tcPr>
            <w:tcW w:w="446"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14</w:t>
            </w:r>
          </w:p>
        </w:tc>
        <w:tc>
          <w:tcPr>
            <w:tcW w:w="1272" w:type="dxa"/>
            <w:tcBorders>
              <w:left w:val="single" w:sz="4" w:space="0" w:color="auto"/>
              <w:right w:val="single" w:sz="4" w:space="0" w:color="auto"/>
            </w:tcBorders>
            <w:vAlign w:val="center"/>
          </w:tcPr>
          <w:p w:rsidR="0046155D" w:rsidRPr="009A212A" w:rsidRDefault="0046155D" w:rsidP="009A212A">
            <w:pPr>
              <w:pStyle w:val="Tabletext"/>
              <w:ind w:left="-28" w:right="-28"/>
              <w:jc w:val="left"/>
              <w:rPr>
                <w:rFonts w:ascii="Arial" w:hAnsi="Arial" w:cs="Arial"/>
                <w:sz w:val="16"/>
              </w:rPr>
            </w:pPr>
            <w:r w:rsidRPr="009A212A">
              <w:rPr>
                <w:rFonts w:ascii="Arial" w:hAnsi="Arial" w:cs="Arial"/>
                <w:sz w:val="16"/>
              </w:rPr>
              <w:t>11111010101s</w:t>
            </w:r>
          </w:p>
        </w:tc>
        <w:tc>
          <w:tcPr>
            <w:tcW w:w="741" w:type="dxa"/>
            <w:vMerge/>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7" w:type="dxa"/>
            <w:vMerge w:val="restart"/>
            <w:tcBorders>
              <w:top w:val="nil"/>
              <w:left w:val="single" w:sz="4" w:space="0" w:color="auto"/>
              <w:bottom w:val="nil"/>
              <w:right w:val="nil"/>
            </w:tcBorders>
            <w:vAlign w:val="center"/>
          </w:tcPr>
          <w:p w:rsidR="0046155D" w:rsidRPr="009A212A" w:rsidRDefault="0046155D" w:rsidP="009A212A">
            <w:pPr>
              <w:pStyle w:val="Tabletext"/>
              <w:jc w:val="center"/>
              <w:rPr>
                <w:rFonts w:ascii="Arial" w:hAnsi="Arial" w:cs="Arial"/>
                <w:sz w:val="16"/>
              </w:rPr>
            </w:pPr>
          </w:p>
        </w:tc>
        <w:tc>
          <w:tcPr>
            <w:tcW w:w="459" w:type="dxa"/>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c>
          <w:tcPr>
            <w:tcW w:w="2172" w:type="dxa"/>
            <w:gridSpan w:val="3"/>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c>
          <w:tcPr>
            <w:tcW w:w="880" w:type="dxa"/>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7</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ind w:left="-28" w:right="-28"/>
              <w:jc w:val="left"/>
              <w:rPr>
                <w:rFonts w:ascii="Arial" w:hAnsi="Arial" w:cs="Arial"/>
                <w:sz w:val="16"/>
              </w:rPr>
            </w:pPr>
            <w:r w:rsidRPr="009A212A">
              <w:rPr>
                <w:rFonts w:ascii="Arial" w:hAnsi="Arial" w:cs="Arial"/>
                <w:sz w:val="16"/>
              </w:rPr>
              <w:t>11101001s</w:t>
            </w:r>
          </w:p>
        </w:tc>
        <w:tc>
          <w:tcPr>
            <w:tcW w:w="731"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535"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2</w:t>
            </w:r>
          </w:p>
        </w:tc>
        <w:tc>
          <w:tcPr>
            <w:tcW w:w="446"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1272" w:type="dxa"/>
            <w:tcBorders>
              <w:left w:val="single" w:sz="4" w:space="0" w:color="auto"/>
              <w:right w:val="single" w:sz="4" w:space="0" w:color="auto"/>
            </w:tcBorders>
            <w:vAlign w:val="center"/>
          </w:tcPr>
          <w:p w:rsidR="0046155D" w:rsidRPr="009A212A" w:rsidRDefault="0046155D" w:rsidP="009A212A">
            <w:pPr>
              <w:pStyle w:val="Tabletext"/>
              <w:ind w:left="-28" w:right="-28"/>
              <w:jc w:val="left"/>
              <w:rPr>
                <w:rFonts w:ascii="Arial" w:hAnsi="Arial" w:cs="Arial"/>
                <w:sz w:val="16"/>
              </w:rPr>
            </w:pPr>
            <w:r w:rsidRPr="009A212A">
              <w:rPr>
                <w:rFonts w:ascii="Arial" w:hAnsi="Arial" w:cs="Arial"/>
                <w:sz w:val="16"/>
              </w:rPr>
              <w:t>111110101100</w:t>
            </w:r>
          </w:p>
        </w:tc>
        <w:tc>
          <w:tcPr>
            <w:tcW w:w="741" w:type="dxa"/>
            <w:vMerge w:val="restart"/>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12</w:t>
            </w:r>
          </w:p>
        </w:tc>
        <w:tc>
          <w:tcPr>
            <w:tcW w:w="457" w:type="dxa"/>
            <w:vMerge/>
            <w:tcBorders>
              <w:top w:val="nil"/>
              <w:left w:val="single" w:sz="4" w:space="0" w:color="auto"/>
              <w:bottom w:val="nil"/>
              <w:right w:val="nil"/>
            </w:tcBorders>
            <w:vAlign w:val="center"/>
          </w:tcPr>
          <w:p w:rsidR="0046155D" w:rsidRPr="009A212A" w:rsidRDefault="0046155D" w:rsidP="009A212A">
            <w:pPr>
              <w:pStyle w:val="Tabletext"/>
              <w:jc w:val="center"/>
              <w:rPr>
                <w:rFonts w:ascii="Arial" w:hAnsi="Arial" w:cs="Arial"/>
                <w:sz w:val="16"/>
              </w:rPr>
            </w:pPr>
          </w:p>
        </w:tc>
        <w:tc>
          <w:tcPr>
            <w:tcW w:w="459" w:type="dxa"/>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c>
          <w:tcPr>
            <w:tcW w:w="2172" w:type="dxa"/>
            <w:gridSpan w:val="3"/>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c>
          <w:tcPr>
            <w:tcW w:w="880" w:type="dxa"/>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12</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ind w:left="-28" w:right="-28"/>
              <w:jc w:val="left"/>
              <w:rPr>
                <w:rFonts w:ascii="Arial" w:hAnsi="Arial" w:cs="Arial"/>
                <w:sz w:val="16"/>
              </w:rPr>
            </w:pPr>
            <w:r w:rsidRPr="009A212A">
              <w:rPr>
                <w:rFonts w:ascii="Arial" w:hAnsi="Arial" w:cs="Arial"/>
                <w:sz w:val="16"/>
              </w:rPr>
              <w:t>11101010s</w:t>
            </w:r>
          </w:p>
        </w:tc>
        <w:tc>
          <w:tcPr>
            <w:tcW w:w="731"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535"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3</w:t>
            </w:r>
          </w:p>
        </w:tc>
        <w:tc>
          <w:tcPr>
            <w:tcW w:w="446"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1272" w:type="dxa"/>
            <w:tcBorders>
              <w:left w:val="single" w:sz="4" w:space="0" w:color="auto"/>
              <w:right w:val="single" w:sz="4" w:space="0" w:color="auto"/>
            </w:tcBorders>
            <w:vAlign w:val="center"/>
          </w:tcPr>
          <w:p w:rsidR="0046155D" w:rsidRPr="009A212A" w:rsidRDefault="0046155D" w:rsidP="009A212A">
            <w:pPr>
              <w:pStyle w:val="Tabletext"/>
              <w:ind w:left="-28" w:right="-28"/>
              <w:jc w:val="left"/>
              <w:rPr>
                <w:rFonts w:ascii="Arial" w:hAnsi="Arial" w:cs="Arial"/>
                <w:sz w:val="16"/>
              </w:rPr>
            </w:pPr>
            <w:r w:rsidRPr="009A212A">
              <w:rPr>
                <w:rFonts w:ascii="Arial" w:hAnsi="Arial" w:cs="Arial"/>
                <w:sz w:val="16"/>
              </w:rPr>
              <w:t>111110101101</w:t>
            </w:r>
          </w:p>
        </w:tc>
        <w:tc>
          <w:tcPr>
            <w:tcW w:w="741" w:type="dxa"/>
            <w:vMerge/>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7" w:type="dxa"/>
            <w:vMerge/>
            <w:tcBorders>
              <w:top w:val="nil"/>
              <w:left w:val="single" w:sz="4" w:space="0" w:color="auto"/>
              <w:bottom w:val="nil"/>
              <w:right w:val="nil"/>
            </w:tcBorders>
            <w:vAlign w:val="center"/>
          </w:tcPr>
          <w:p w:rsidR="0046155D" w:rsidRPr="009A212A" w:rsidRDefault="0046155D" w:rsidP="009A212A">
            <w:pPr>
              <w:pStyle w:val="Tabletext"/>
              <w:jc w:val="center"/>
              <w:rPr>
                <w:rFonts w:ascii="Arial" w:hAnsi="Arial" w:cs="Arial"/>
                <w:sz w:val="16"/>
              </w:rPr>
            </w:pPr>
          </w:p>
        </w:tc>
        <w:tc>
          <w:tcPr>
            <w:tcW w:w="459" w:type="dxa"/>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c>
          <w:tcPr>
            <w:tcW w:w="2172" w:type="dxa"/>
            <w:gridSpan w:val="3"/>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c>
          <w:tcPr>
            <w:tcW w:w="880" w:type="dxa"/>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13</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ind w:left="-28" w:right="-28"/>
              <w:jc w:val="left"/>
              <w:rPr>
                <w:rFonts w:ascii="Arial" w:hAnsi="Arial" w:cs="Arial"/>
                <w:sz w:val="16"/>
              </w:rPr>
            </w:pPr>
            <w:r w:rsidRPr="009A212A">
              <w:rPr>
                <w:rFonts w:ascii="Arial" w:hAnsi="Arial" w:cs="Arial"/>
                <w:sz w:val="16"/>
              </w:rPr>
              <w:t>11101011s</w:t>
            </w:r>
          </w:p>
        </w:tc>
        <w:tc>
          <w:tcPr>
            <w:tcW w:w="731"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535" w:type="dxa"/>
            <w:tcBorders>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4</w:t>
            </w:r>
          </w:p>
        </w:tc>
        <w:tc>
          <w:tcPr>
            <w:tcW w:w="446" w:type="dxa"/>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1272" w:type="dxa"/>
            <w:tcBorders>
              <w:left w:val="single" w:sz="4" w:space="0" w:color="auto"/>
              <w:right w:val="single" w:sz="4" w:space="0" w:color="auto"/>
            </w:tcBorders>
            <w:vAlign w:val="center"/>
          </w:tcPr>
          <w:p w:rsidR="0046155D" w:rsidRPr="009A212A" w:rsidRDefault="0046155D" w:rsidP="009A212A">
            <w:pPr>
              <w:pStyle w:val="Tabletext"/>
              <w:ind w:left="-28" w:right="-28"/>
              <w:jc w:val="left"/>
              <w:rPr>
                <w:rFonts w:ascii="Arial" w:hAnsi="Arial" w:cs="Arial"/>
                <w:sz w:val="16"/>
              </w:rPr>
            </w:pPr>
            <w:r w:rsidRPr="009A212A">
              <w:rPr>
                <w:rFonts w:ascii="Arial" w:hAnsi="Arial" w:cs="Arial"/>
                <w:sz w:val="16"/>
              </w:rPr>
              <w:t>111110101110</w:t>
            </w:r>
          </w:p>
        </w:tc>
        <w:tc>
          <w:tcPr>
            <w:tcW w:w="741" w:type="dxa"/>
            <w:vMerge/>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7" w:type="dxa"/>
            <w:vMerge/>
            <w:tcBorders>
              <w:top w:val="nil"/>
              <w:left w:val="single" w:sz="4" w:space="0" w:color="auto"/>
              <w:bottom w:val="nil"/>
              <w:right w:val="nil"/>
            </w:tcBorders>
            <w:vAlign w:val="center"/>
          </w:tcPr>
          <w:p w:rsidR="0046155D" w:rsidRPr="009A212A" w:rsidRDefault="0046155D" w:rsidP="009A212A">
            <w:pPr>
              <w:pStyle w:val="Tabletext"/>
              <w:jc w:val="center"/>
              <w:rPr>
                <w:rFonts w:ascii="Arial" w:hAnsi="Arial" w:cs="Arial"/>
                <w:sz w:val="16"/>
              </w:rPr>
            </w:pPr>
          </w:p>
        </w:tc>
        <w:tc>
          <w:tcPr>
            <w:tcW w:w="459" w:type="dxa"/>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c>
          <w:tcPr>
            <w:tcW w:w="2172" w:type="dxa"/>
            <w:gridSpan w:val="3"/>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c>
          <w:tcPr>
            <w:tcW w:w="880" w:type="dxa"/>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14</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ind w:left="-28" w:right="-28"/>
              <w:jc w:val="left"/>
              <w:rPr>
                <w:rFonts w:ascii="Arial" w:hAnsi="Arial" w:cs="Arial"/>
                <w:sz w:val="16"/>
              </w:rPr>
            </w:pPr>
            <w:r w:rsidRPr="009A212A">
              <w:rPr>
                <w:rFonts w:ascii="Arial" w:hAnsi="Arial" w:cs="Arial"/>
                <w:sz w:val="16"/>
              </w:rPr>
              <w:t>11101100s</w:t>
            </w:r>
          </w:p>
        </w:tc>
        <w:tc>
          <w:tcPr>
            <w:tcW w:w="731"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535" w:type="dxa"/>
            <w:tcBorders>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5</w:t>
            </w:r>
          </w:p>
        </w:tc>
        <w:tc>
          <w:tcPr>
            <w:tcW w:w="446" w:type="dxa"/>
            <w:tcBorders>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1272" w:type="dxa"/>
            <w:tcBorders>
              <w:left w:val="single" w:sz="4" w:space="0" w:color="auto"/>
              <w:bottom w:val="single" w:sz="4" w:space="0" w:color="auto"/>
              <w:right w:val="single" w:sz="4" w:space="0" w:color="auto"/>
            </w:tcBorders>
            <w:vAlign w:val="center"/>
          </w:tcPr>
          <w:p w:rsidR="0046155D" w:rsidRPr="009A212A" w:rsidRDefault="0046155D" w:rsidP="009A212A">
            <w:pPr>
              <w:pStyle w:val="Tabletext"/>
              <w:ind w:left="-28" w:right="-28"/>
              <w:jc w:val="left"/>
              <w:rPr>
                <w:rFonts w:ascii="Arial" w:hAnsi="Arial" w:cs="Arial"/>
                <w:sz w:val="16"/>
              </w:rPr>
            </w:pPr>
            <w:r w:rsidRPr="009A212A">
              <w:rPr>
                <w:rFonts w:ascii="Arial" w:hAnsi="Arial" w:cs="Arial"/>
                <w:sz w:val="16"/>
              </w:rPr>
              <w:t>111110101111</w:t>
            </w:r>
          </w:p>
        </w:tc>
        <w:tc>
          <w:tcPr>
            <w:tcW w:w="741" w:type="dxa"/>
            <w:vMerge/>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457" w:type="dxa"/>
            <w:tcBorders>
              <w:top w:val="nil"/>
              <w:left w:val="single" w:sz="4" w:space="0" w:color="auto"/>
              <w:bottom w:val="nil"/>
              <w:right w:val="nil"/>
            </w:tcBorders>
            <w:vAlign w:val="center"/>
          </w:tcPr>
          <w:p w:rsidR="0046155D" w:rsidRPr="009A212A" w:rsidRDefault="0046155D" w:rsidP="009A212A">
            <w:pPr>
              <w:pStyle w:val="Tabletext"/>
              <w:jc w:val="center"/>
              <w:rPr>
                <w:rFonts w:ascii="Arial" w:hAnsi="Arial" w:cs="Arial"/>
                <w:sz w:val="16"/>
              </w:rPr>
            </w:pPr>
          </w:p>
        </w:tc>
        <w:tc>
          <w:tcPr>
            <w:tcW w:w="459" w:type="dxa"/>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c>
          <w:tcPr>
            <w:tcW w:w="2172" w:type="dxa"/>
            <w:gridSpan w:val="3"/>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c>
          <w:tcPr>
            <w:tcW w:w="880" w:type="dxa"/>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15</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ind w:left="-28" w:right="-28"/>
              <w:jc w:val="left"/>
              <w:rPr>
                <w:rFonts w:ascii="Arial" w:hAnsi="Arial" w:cs="Arial"/>
                <w:sz w:val="16"/>
              </w:rPr>
            </w:pPr>
            <w:r w:rsidRPr="009A212A">
              <w:rPr>
                <w:rFonts w:ascii="Arial" w:hAnsi="Arial" w:cs="Arial"/>
                <w:sz w:val="16"/>
              </w:rPr>
              <w:t>11101101s</w:t>
            </w:r>
          </w:p>
        </w:tc>
        <w:tc>
          <w:tcPr>
            <w:tcW w:w="731"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535" w:type="dxa"/>
            <w:tcBorders>
              <w:top w:val="single" w:sz="4" w:space="0" w:color="auto"/>
              <w:left w:val="single" w:sz="4" w:space="0" w:color="auto"/>
              <w:bottom w:val="nil"/>
              <w:right w:val="nil"/>
            </w:tcBorders>
            <w:vAlign w:val="center"/>
          </w:tcPr>
          <w:p w:rsidR="0046155D" w:rsidRPr="009A212A" w:rsidRDefault="0046155D" w:rsidP="009A212A">
            <w:pPr>
              <w:pStyle w:val="Tabletext"/>
              <w:jc w:val="center"/>
              <w:rPr>
                <w:rFonts w:ascii="Arial" w:hAnsi="Arial" w:cs="Arial"/>
                <w:sz w:val="16"/>
              </w:rPr>
            </w:pPr>
          </w:p>
        </w:tc>
        <w:tc>
          <w:tcPr>
            <w:tcW w:w="446" w:type="dxa"/>
            <w:tcBorders>
              <w:left w:val="nil"/>
              <w:bottom w:val="nil"/>
              <w:right w:val="nil"/>
            </w:tcBorders>
            <w:vAlign w:val="center"/>
          </w:tcPr>
          <w:p w:rsidR="0046155D" w:rsidRPr="009A212A" w:rsidRDefault="0046155D" w:rsidP="009A212A">
            <w:pPr>
              <w:pStyle w:val="Tabletext"/>
              <w:jc w:val="center"/>
              <w:rPr>
                <w:rFonts w:ascii="Arial" w:hAnsi="Arial" w:cs="Arial"/>
                <w:sz w:val="16"/>
              </w:rPr>
            </w:pPr>
          </w:p>
        </w:tc>
        <w:tc>
          <w:tcPr>
            <w:tcW w:w="1272" w:type="dxa"/>
            <w:tcBorders>
              <w:left w:val="nil"/>
              <w:bottom w:val="nil"/>
              <w:right w:val="nil"/>
            </w:tcBorders>
            <w:vAlign w:val="center"/>
          </w:tcPr>
          <w:p w:rsidR="0046155D" w:rsidRPr="009A212A" w:rsidRDefault="0046155D" w:rsidP="009A212A">
            <w:pPr>
              <w:pStyle w:val="Tabletext"/>
              <w:jc w:val="center"/>
              <w:rPr>
                <w:rFonts w:ascii="Arial" w:hAnsi="Arial" w:cs="Arial"/>
                <w:sz w:val="16"/>
              </w:rPr>
            </w:pPr>
          </w:p>
        </w:tc>
        <w:tc>
          <w:tcPr>
            <w:tcW w:w="741" w:type="dxa"/>
            <w:tcBorders>
              <w:top w:val="single" w:sz="4" w:space="0" w:color="auto"/>
              <w:left w:val="nil"/>
              <w:bottom w:val="nil"/>
              <w:right w:val="nil"/>
            </w:tcBorders>
            <w:vAlign w:val="center"/>
          </w:tcPr>
          <w:p w:rsidR="0046155D" w:rsidRPr="009A212A" w:rsidRDefault="0046155D" w:rsidP="009A212A">
            <w:pPr>
              <w:pStyle w:val="Tabletext"/>
              <w:jc w:val="center"/>
              <w:rPr>
                <w:rFonts w:ascii="Arial" w:hAnsi="Arial" w:cs="Arial"/>
                <w:sz w:val="16"/>
              </w:rPr>
            </w:pPr>
          </w:p>
        </w:tc>
        <w:tc>
          <w:tcPr>
            <w:tcW w:w="457" w:type="dxa"/>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c>
          <w:tcPr>
            <w:tcW w:w="459" w:type="dxa"/>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c>
          <w:tcPr>
            <w:tcW w:w="2172" w:type="dxa"/>
            <w:gridSpan w:val="3"/>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c>
          <w:tcPr>
            <w:tcW w:w="880" w:type="dxa"/>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r>
      <w:tr w:rsidR="0046155D" w:rsidRPr="00B040B9" w:rsidTr="0046155D">
        <w:trPr>
          <w:jc w:val="center"/>
        </w:trPr>
        <w:tc>
          <w:tcPr>
            <w:tcW w:w="517" w:type="dxa"/>
            <w:tcBorders>
              <w:top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439"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16</w:t>
            </w:r>
          </w:p>
        </w:tc>
        <w:tc>
          <w:tcPr>
            <w:tcW w:w="990" w:type="dxa"/>
            <w:tcBorders>
              <w:top w:val="single" w:sz="4" w:space="0" w:color="auto"/>
              <w:left w:val="single" w:sz="4" w:space="0" w:color="auto"/>
              <w:bottom w:val="single" w:sz="4" w:space="0" w:color="auto"/>
              <w:right w:val="single" w:sz="4" w:space="0" w:color="auto"/>
            </w:tcBorders>
            <w:vAlign w:val="center"/>
          </w:tcPr>
          <w:p w:rsidR="0046155D" w:rsidRPr="009A212A" w:rsidRDefault="0046155D" w:rsidP="009A212A">
            <w:pPr>
              <w:pStyle w:val="Tabletext"/>
              <w:ind w:left="-28" w:right="-28"/>
              <w:jc w:val="left"/>
              <w:rPr>
                <w:rFonts w:ascii="Arial" w:hAnsi="Arial" w:cs="Arial"/>
                <w:sz w:val="16"/>
              </w:rPr>
            </w:pPr>
            <w:r w:rsidRPr="009A212A">
              <w:rPr>
                <w:rFonts w:ascii="Arial" w:hAnsi="Arial" w:cs="Arial"/>
                <w:sz w:val="16"/>
              </w:rPr>
              <w:t>11101110s</w:t>
            </w:r>
          </w:p>
        </w:tc>
        <w:tc>
          <w:tcPr>
            <w:tcW w:w="731"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535" w:type="dxa"/>
            <w:tcBorders>
              <w:top w:val="nil"/>
              <w:left w:val="single" w:sz="4" w:space="0" w:color="auto"/>
              <w:bottom w:val="nil"/>
              <w:right w:val="nil"/>
            </w:tcBorders>
            <w:vAlign w:val="center"/>
          </w:tcPr>
          <w:p w:rsidR="0046155D" w:rsidRPr="009A212A" w:rsidRDefault="0046155D" w:rsidP="009A212A">
            <w:pPr>
              <w:pStyle w:val="Tabletext"/>
              <w:jc w:val="center"/>
              <w:rPr>
                <w:rFonts w:ascii="Arial" w:hAnsi="Arial" w:cs="Arial"/>
                <w:sz w:val="16"/>
              </w:rPr>
            </w:pPr>
          </w:p>
        </w:tc>
        <w:tc>
          <w:tcPr>
            <w:tcW w:w="446" w:type="dxa"/>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c>
          <w:tcPr>
            <w:tcW w:w="1272" w:type="dxa"/>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c>
          <w:tcPr>
            <w:tcW w:w="741" w:type="dxa"/>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c>
          <w:tcPr>
            <w:tcW w:w="457" w:type="dxa"/>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c>
          <w:tcPr>
            <w:tcW w:w="459" w:type="dxa"/>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c>
          <w:tcPr>
            <w:tcW w:w="2172" w:type="dxa"/>
            <w:gridSpan w:val="3"/>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c>
          <w:tcPr>
            <w:tcW w:w="880" w:type="dxa"/>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r>
      <w:tr w:rsidR="0046155D" w:rsidRPr="00B040B9" w:rsidTr="0046155D">
        <w:trPr>
          <w:jc w:val="center"/>
        </w:trPr>
        <w:tc>
          <w:tcPr>
            <w:tcW w:w="517" w:type="dxa"/>
            <w:tcBorders>
              <w:top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0</w:t>
            </w:r>
          </w:p>
        </w:tc>
        <w:tc>
          <w:tcPr>
            <w:tcW w:w="439" w:type="dxa"/>
            <w:tcBorders>
              <w:top w:val="single" w:sz="4" w:space="0" w:color="auto"/>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r w:rsidRPr="009A212A">
              <w:rPr>
                <w:rFonts w:ascii="Arial" w:hAnsi="Arial" w:cs="Arial"/>
                <w:sz w:val="16"/>
              </w:rPr>
              <w:t>17</w:t>
            </w:r>
          </w:p>
        </w:tc>
        <w:tc>
          <w:tcPr>
            <w:tcW w:w="990" w:type="dxa"/>
            <w:tcBorders>
              <w:top w:val="single" w:sz="4" w:space="0" w:color="auto"/>
              <w:left w:val="single" w:sz="4" w:space="0" w:color="auto"/>
              <w:right w:val="single" w:sz="4" w:space="0" w:color="auto"/>
            </w:tcBorders>
            <w:vAlign w:val="center"/>
          </w:tcPr>
          <w:p w:rsidR="0046155D" w:rsidRPr="009A212A" w:rsidRDefault="0046155D" w:rsidP="009A212A">
            <w:pPr>
              <w:pStyle w:val="Tabletext"/>
              <w:ind w:left="-28" w:right="-28"/>
              <w:jc w:val="left"/>
              <w:rPr>
                <w:rFonts w:ascii="Arial" w:hAnsi="Arial" w:cs="Arial"/>
                <w:sz w:val="16"/>
              </w:rPr>
            </w:pPr>
            <w:r w:rsidRPr="009A212A">
              <w:rPr>
                <w:rFonts w:ascii="Arial" w:hAnsi="Arial" w:cs="Arial"/>
                <w:sz w:val="16"/>
              </w:rPr>
              <w:t>11101111s</w:t>
            </w:r>
          </w:p>
        </w:tc>
        <w:tc>
          <w:tcPr>
            <w:tcW w:w="731" w:type="dxa"/>
            <w:vMerge/>
            <w:tcBorders>
              <w:left w:val="single" w:sz="4" w:space="0" w:color="auto"/>
              <w:right w:val="single" w:sz="4" w:space="0" w:color="auto"/>
            </w:tcBorders>
            <w:vAlign w:val="center"/>
          </w:tcPr>
          <w:p w:rsidR="0046155D" w:rsidRPr="009A212A" w:rsidRDefault="0046155D" w:rsidP="009A212A">
            <w:pPr>
              <w:pStyle w:val="Tabletext"/>
              <w:jc w:val="center"/>
              <w:rPr>
                <w:rFonts w:ascii="Arial" w:hAnsi="Arial" w:cs="Arial"/>
                <w:sz w:val="16"/>
              </w:rPr>
            </w:pPr>
          </w:p>
        </w:tc>
        <w:tc>
          <w:tcPr>
            <w:tcW w:w="535" w:type="dxa"/>
            <w:tcBorders>
              <w:top w:val="nil"/>
              <w:left w:val="single" w:sz="4" w:space="0" w:color="auto"/>
              <w:bottom w:val="nil"/>
              <w:right w:val="nil"/>
            </w:tcBorders>
            <w:vAlign w:val="center"/>
          </w:tcPr>
          <w:p w:rsidR="0046155D" w:rsidRPr="009A212A" w:rsidRDefault="0046155D" w:rsidP="009A212A">
            <w:pPr>
              <w:pStyle w:val="Tabletext"/>
              <w:jc w:val="center"/>
              <w:rPr>
                <w:rFonts w:ascii="Arial" w:hAnsi="Arial" w:cs="Arial"/>
                <w:sz w:val="16"/>
              </w:rPr>
            </w:pPr>
          </w:p>
        </w:tc>
        <w:tc>
          <w:tcPr>
            <w:tcW w:w="446" w:type="dxa"/>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c>
          <w:tcPr>
            <w:tcW w:w="1272" w:type="dxa"/>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c>
          <w:tcPr>
            <w:tcW w:w="741" w:type="dxa"/>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c>
          <w:tcPr>
            <w:tcW w:w="457" w:type="dxa"/>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c>
          <w:tcPr>
            <w:tcW w:w="459" w:type="dxa"/>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c>
          <w:tcPr>
            <w:tcW w:w="2172" w:type="dxa"/>
            <w:gridSpan w:val="3"/>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c>
          <w:tcPr>
            <w:tcW w:w="880" w:type="dxa"/>
            <w:tcBorders>
              <w:top w:val="nil"/>
              <w:left w:val="nil"/>
              <w:bottom w:val="nil"/>
              <w:right w:val="nil"/>
            </w:tcBorders>
            <w:vAlign w:val="center"/>
          </w:tcPr>
          <w:p w:rsidR="0046155D" w:rsidRPr="009A212A" w:rsidRDefault="0046155D" w:rsidP="009A212A">
            <w:pPr>
              <w:pStyle w:val="Tabletext"/>
              <w:jc w:val="center"/>
              <w:rPr>
                <w:rFonts w:ascii="Arial" w:hAnsi="Arial" w:cs="Arial"/>
                <w:sz w:val="16"/>
              </w:rPr>
            </w:pPr>
          </w:p>
        </w:tc>
      </w:tr>
    </w:tbl>
    <w:p w:rsidR="00282F1D" w:rsidRPr="00B040B9" w:rsidRDefault="00282F1D" w:rsidP="00282F1D">
      <w:pPr>
        <w:pStyle w:val="Tablefin"/>
        <w:rPr>
          <w:lang w:val="es-ES_tradnl"/>
        </w:rPr>
      </w:pPr>
    </w:p>
    <w:p w:rsidR="00282F1D" w:rsidRPr="00B040B9" w:rsidRDefault="00282F1D" w:rsidP="00282F1D">
      <w:pPr>
        <w:pStyle w:val="Heading2"/>
      </w:pPr>
      <w:r w:rsidRPr="00B040B9">
        <w:t>4.5</w:t>
      </w:r>
      <w:r w:rsidRPr="00B040B9">
        <w:tab/>
        <w:t xml:space="preserve">Estructura de un macrobloque comprimido </w:t>
      </w:r>
    </w:p>
    <w:p w:rsidR="00282F1D" w:rsidRPr="00AF650E" w:rsidRDefault="00282F1D" w:rsidP="00282F1D">
      <w:pPr>
        <w:rPr>
          <w:lang w:val="es-ES_tradnl"/>
        </w:rPr>
      </w:pPr>
      <w:r w:rsidRPr="00AF650E">
        <w:rPr>
          <w:lang w:val="es-ES_tradnl"/>
        </w:rPr>
        <w:t xml:space="preserve">El segmento de vídeo comprimido constará de cinco macrobloques comprimidos. Cada macrobloque comprimido tiene 77 bytes de datos. La estructura del macrobloque comprimido será el que se muestra en la Fig. 37. </w:t>
      </w:r>
    </w:p>
    <w:p w:rsidR="00282F1D" w:rsidRPr="00AF650E" w:rsidRDefault="00282F1D" w:rsidP="00282F1D">
      <w:pPr>
        <w:rPr>
          <w:lang w:val="es-ES_tradnl"/>
        </w:rPr>
      </w:pPr>
      <w:r w:rsidRPr="00AF650E">
        <w:rPr>
          <w:lang w:val="es-ES_tradnl"/>
        </w:rPr>
        <w:t>STA (estado del macrobloque comprimido).</w:t>
      </w:r>
    </w:p>
    <w:p w:rsidR="00282F1D" w:rsidRPr="00AF650E" w:rsidRDefault="00282F1D" w:rsidP="00282F1D">
      <w:pPr>
        <w:rPr>
          <w:lang w:val="es-ES_tradnl"/>
        </w:rPr>
      </w:pPr>
      <w:r w:rsidRPr="00AF650E">
        <w:rPr>
          <w:lang w:val="es-ES_tradnl"/>
        </w:rPr>
        <w:lastRenderedPageBreak/>
        <w:t>STA expresa el error y la información de ocultación del macrobloque comprimido y constará de cuatro bits: s3, s2, s1, s0. En el Cuadro 2</w:t>
      </w:r>
      <w:r w:rsidRPr="00AF650E">
        <w:rPr>
          <w:lang w:val="es-ES_tradnl" w:eastAsia="ja-JP"/>
        </w:rPr>
        <w:t>9</w:t>
      </w:r>
      <w:r w:rsidRPr="00AF650E">
        <w:rPr>
          <w:lang w:val="es-ES_tradnl"/>
        </w:rPr>
        <w:t xml:space="preserve"> se muestran las definiciones de STA.</w:t>
      </w:r>
    </w:p>
    <w:p w:rsidR="00282F1D" w:rsidRPr="00AF650E" w:rsidRDefault="00282F1D" w:rsidP="00282F1D">
      <w:pPr>
        <w:rPr>
          <w:lang w:val="es-ES_tradnl"/>
        </w:rPr>
      </w:pPr>
      <w:r w:rsidRPr="00AF650E">
        <w:rPr>
          <w:lang w:val="es-ES_tradnl"/>
        </w:rPr>
        <w:t>QNO (</w:t>
      </w:r>
      <w:r w:rsidRPr="00AF650E">
        <w:rPr>
          <w:i/>
          <w:lang w:val="es-ES_tradnl"/>
        </w:rPr>
        <w:t>quantization number</w:t>
      </w:r>
      <w:r w:rsidRPr="00AF650E">
        <w:rPr>
          <w:lang w:val="es-ES_tradnl"/>
        </w:rPr>
        <w:t xml:space="preserve">, número de cuantificación)  –  QNO es el número de cuantificación aplicado al macrobloque. Las palabras código del QNO serán las que se muestran en el Cuadro </w:t>
      </w:r>
      <w:r w:rsidRPr="00AF650E">
        <w:rPr>
          <w:lang w:val="es-ES_tradnl" w:eastAsia="ja-JP"/>
        </w:rPr>
        <w:t>30</w:t>
      </w:r>
      <w:r w:rsidRPr="00AF650E">
        <w:rPr>
          <w:lang w:val="es-ES_tradnl"/>
        </w:rPr>
        <w:t>.</w:t>
      </w:r>
    </w:p>
    <w:p w:rsidR="00282F1D" w:rsidRPr="00AF650E" w:rsidRDefault="00282F1D" w:rsidP="00282F1D">
      <w:pPr>
        <w:pStyle w:val="Headingb"/>
        <w:rPr>
          <w:lang w:val="es-ES_tradnl"/>
        </w:rPr>
      </w:pPr>
      <w:r w:rsidRPr="00AF650E">
        <w:rPr>
          <w:lang w:val="es-ES_tradnl"/>
        </w:rPr>
        <w:t>DC</w:t>
      </w:r>
    </w:p>
    <w:p w:rsidR="00282F1D" w:rsidRPr="00AF650E" w:rsidRDefault="00282F1D" w:rsidP="00282F1D">
      <w:pPr>
        <w:rPr>
          <w:lang w:val="es-ES_tradnl"/>
        </w:rPr>
      </w:pPr>
      <w:r w:rsidRPr="00AF650E">
        <w:rPr>
          <w:lang w:val="es-ES_tradnl"/>
        </w:rPr>
        <w:t xml:space="preserve">El DCI (donde l es el orden de bloque DCT en el macrobloque, l = 0, </w:t>
      </w:r>
      <w:r w:rsidRPr="00B040B9">
        <w:sym w:font="Symbol" w:char="F0BC"/>
      </w:r>
      <w:r w:rsidRPr="00AF650E">
        <w:rPr>
          <w:lang w:val="es-ES_tradnl"/>
        </w:rPr>
        <w:t>, 7 ) constará de un coeficiente, el modo DCT y el número de clase del bloque DCT.</w:t>
      </w:r>
    </w:p>
    <w:p w:rsidR="00282F1D" w:rsidRPr="00AF650E" w:rsidRDefault="00282F1D" w:rsidP="00282F1D">
      <w:pPr>
        <w:ind w:firstLine="720"/>
        <w:rPr>
          <w:rFonts w:ascii="Arial" w:hAnsi="Arial"/>
          <w:sz w:val="20"/>
          <w:lang w:val="es-ES_tradnl"/>
        </w:rPr>
      </w:pPr>
      <w:r w:rsidRPr="00AF650E">
        <w:rPr>
          <w:rFonts w:ascii="Arial" w:hAnsi="Arial"/>
          <w:sz w:val="20"/>
          <w:lang w:val="es-ES_tradnl"/>
        </w:rPr>
        <w:t xml:space="preserve">         MSB                                                            LSB</w:t>
      </w:r>
    </w:p>
    <w:p w:rsidR="00282F1D" w:rsidRPr="00AF650E" w:rsidRDefault="00282F1D" w:rsidP="00282F1D">
      <w:pPr>
        <w:spacing w:before="0"/>
        <w:ind w:firstLine="720"/>
        <w:rPr>
          <w:rFonts w:ascii="Arial" w:hAnsi="Arial"/>
          <w:sz w:val="20"/>
          <w:lang w:val="es-ES_tradnl"/>
        </w:rPr>
      </w:pPr>
      <w:r w:rsidRPr="00AF650E">
        <w:rPr>
          <w:rFonts w:ascii="Arial" w:hAnsi="Arial"/>
          <w:sz w:val="20"/>
          <w:lang w:val="es-ES_tradnl"/>
        </w:rPr>
        <w:t>DCI :   b8  b7  b6  b5  b4  b3  b2  b1  b0  m</w:t>
      </w:r>
      <w:r w:rsidRPr="00AF650E">
        <w:rPr>
          <w:rFonts w:ascii="Arial" w:hAnsi="Arial"/>
          <w:sz w:val="20"/>
          <w:lang w:val="es-ES_tradnl" w:eastAsia="ja-JP"/>
        </w:rPr>
        <w:t>o</w:t>
      </w:r>
      <w:r w:rsidRPr="00AF650E">
        <w:rPr>
          <w:rFonts w:ascii="Arial" w:hAnsi="Arial"/>
          <w:sz w:val="20"/>
          <w:lang w:val="es-ES_tradnl"/>
        </w:rPr>
        <w:t xml:space="preserve">  c1  c0</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donde</w:t>
      </w:r>
    </w:p>
    <w:p w:rsidR="00282F1D" w:rsidRPr="00AF650E" w:rsidRDefault="00282F1D" w:rsidP="00282F1D">
      <w:pPr>
        <w:spacing w:before="0"/>
        <w:ind w:firstLine="720"/>
        <w:rPr>
          <w:rFonts w:ascii="Arial" w:hAnsi="Arial"/>
          <w:sz w:val="20"/>
          <w:lang w:val="es-ES_tradnl"/>
        </w:rPr>
      </w:pPr>
      <w:r w:rsidRPr="00AF650E">
        <w:rPr>
          <w:rFonts w:ascii="Arial" w:hAnsi="Arial"/>
          <w:sz w:val="20"/>
          <w:lang w:val="es-ES_tradnl"/>
        </w:rPr>
        <w:t xml:space="preserve">b8 a b0:  valor del coeficiente de DC </w:t>
      </w:r>
    </w:p>
    <w:p w:rsidR="00282F1D" w:rsidRPr="00AF650E" w:rsidRDefault="00282F1D" w:rsidP="006A4F98">
      <w:pPr>
        <w:spacing w:before="0"/>
        <w:rPr>
          <w:rFonts w:ascii="Arial" w:hAnsi="Arial"/>
          <w:sz w:val="20"/>
          <w:lang w:val="es-ES_tradnl"/>
        </w:rPr>
      </w:pPr>
      <w:r w:rsidRPr="00AF650E">
        <w:rPr>
          <w:rFonts w:ascii="Arial" w:hAnsi="Arial"/>
          <w:sz w:val="20"/>
          <w:lang w:val="es-ES_tradnl"/>
        </w:rPr>
        <w:t xml:space="preserve">             m</w:t>
      </w:r>
      <w:r w:rsidRPr="00AF650E">
        <w:rPr>
          <w:rFonts w:ascii="Arial" w:hAnsi="Arial"/>
          <w:sz w:val="20"/>
          <w:lang w:val="es-ES_tradnl" w:eastAsia="ja-JP"/>
        </w:rPr>
        <w:t>o</w:t>
      </w:r>
      <w:r w:rsidRPr="00AF650E">
        <w:rPr>
          <w:rFonts w:ascii="Arial" w:hAnsi="Arial"/>
          <w:sz w:val="20"/>
          <w:lang w:val="es-ES_tradnl"/>
        </w:rPr>
        <w:t xml:space="preserve"> : </w:t>
      </w:r>
      <w:r w:rsidR="006A4F98">
        <w:rPr>
          <w:rFonts w:ascii="Arial" w:hAnsi="Arial"/>
          <w:sz w:val="20"/>
          <w:lang w:val="es-ES_tradnl"/>
        </w:rPr>
        <w:t xml:space="preserve"> </w:t>
      </w:r>
      <w:r w:rsidRPr="00AF650E">
        <w:rPr>
          <w:rFonts w:ascii="Arial" w:hAnsi="Arial"/>
          <w:sz w:val="20"/>
          <w:lang w:val="es-ES_tradnl"/>
        </w:rPr>
        <w:t xml:space="preserve">modo DCT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t>para I = 0   0 = modo DCT de cuadro 8-8</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t xml:space="preserve">    1 = modo DCT de trama 8-8</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para l = 1 a 7 bit reservado para uso futuro </w:t>
      </w:r>
    </w:p>
    <w:p w:rsidR="00282F1D" w:rsidRPr="00AF650E" w:rsidRDefault="00282F1D" w:rsidP="006A4F98">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r>
      <w:r w:rsidR="006A4F98">
        <w:rPr>
          <w:rFonts w:ascii="Arial" w:hAnsi="Arial"/>
          <w:sz w:val="20"/>
          <w:lang w:val="es-ES_tradnl"/>
        </w:rPr>
        <w:tab/>
      </w:r>
      <w:r w:rsidR="006A4F98">
        <w:rPr>
          <w:rFonts w:ascii="Arial" w:hAnsi="Arial"/>
          <w:sz w:val="20"/>
          <w:lang w:val="es-ES_tradnl"/>
        </w:rPr>
        <w:tab/>
      </w:r>
      <w:r w:rsidRPr="00AF650E">
        <w:rPr>
          <w:rFonts w:ascii="Arial" w:hAnsi="Arial"/>
          <w:sz w:val="20"/>
          <w:lang w:val="es-ES_tradnl"/>
        </w:rPr>
        <w:t>Para el valor por defecto se pondrá a 1</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r w:rsidRPr="00AF650E">
        <w:rPr>
          <w:rFonts w:ascii="Arial" w:hAnsi="Arial"/>
          <w:sz w:val="20"/>
          <w:lang w:val="es-ES_tradnl"/>
        </w:rPr>
        <w:tab/>
        <w:t>c1 c0 :</w:t>
      </w:r>
      <w:r w:rsidR="006A4F98">
        <w:rPr>
          <w:rFonts w:ascii="Arial" w:hAnsi="Arial"/>
          <w:sz w:val="20"/>
          <w:lang w:val="es-ES_tradnl"/>
        </w:rPr>
        <w:t xml:space="preserve"> </w:t>
      </w:r>
      <w:r w:rsidRPr="00AF650E">
        <w:rPr>
          <w:rFonts w:ascii="Arial" w:hAnsi="Arial"/>
          <w:sz w:val="20"/>
          <w:lang w:val="es-ES_tradnl"/>
        </w:rPr>
        <w:t xml:space="preserve"> número de clase</w:t>
      </w:r>
      <w:r w:rsidR="00BD41EC">
        <w:rPr>
          <w:rFonts w:ascii="Arial" w:hAnsi="Arial"/>
          <w:sz w:val="20"/>
          <w:lang w:val="es-ES_tradnl"/>
        </w:rPr>
        <w:t>.</w:t>
      </w:r>
    </w:p>
    <w:p w:rsidR="00282F1D" w:rsidRPr="00AF650E" w:rsidRDefault="00282F1D" w:rsidP="00282F1D">
      <w:pPr>
        <w:pStyle w:val="Headingb"/>
        <w:rPr>
          <w:lang w:val="es-ES_tradnl"/>
        </w:rPr>
      </w:pPr>
      <w:r w:rsidRPr="00AF650E">
        <w:rPr>
          <w:lang w:val="es-ES_tradnl"/>
        </w:rPr>
        <w:t>AC</w:t>
      </w:r>
    </w:p>
    <w:p w:rsidR="00282F1D" w:rsidRPr="00AF650E" w:rsidRDefault="00282F1D" w:rsidP="003F7DAD">
      <w:pPr>
        <w:rPr>
          <w:lang w:val="es-ES_tradnl"/>
        </w:rPr>
      </w:pPr>
      <w:r w:rsidRPr="00AF650E">
        <w:rPr>
          <w:lang w:val="es-ES_tradnl"/>
        </w:rPr>
        <w:t>AC es un término genérico para los coeficientes AC codificados con longitud variable del segmento de vídeo V h,i,k. Las áreas de Y</w:t>
      </w:r>
      <w:r w:rsidRPr="00AF650E">
        <w:rPr>
          <w:vertAlign w:val="subscript"/>
          <w:lang w:val="es-ES_tradnl"/>
        </w:rPr>
        <w:t>0</w:t>
      </w:r>
      <w:r w:rsidRPr="00AF650E">
        <w:rPr>
          <w:lang w:val="es-ES_tradnl"/>
        </w:rPr>
        <w:t>, Y</w:t>
      </w:r>
      <w:r w:rsidRPr="00AF650E">
        <w:rPr>
          <w:vertAlign w:val="subscript"/>
          <w:lang w:val="es-ES_tradnl"/>
        </w:rPr>
        <w:t>1</w:t>
      </w:r>
      <w:r w:rsidRPr="00AF650E">
        <w:rPr>
          <w:lang w:val="es-ES_tradnl"/>
        </w:rPr>
        <w:t>, Y</w:t>
      </w:r>
      <w:r w:rsidRPr="00AF650E">
        <w:rPr>
          <w:vertAlign w:val="subscript"/>
          <w:lang w:val="es-ES_tradnl"/>
        </w:rPr>
        <w:t>2</w:t>
      </w:r>
      <w:r w:rsidRPr="00AF650E">
        <w:rPr>
          <w:lang w:val="es-ES_tradnl"/>
        </w:rPr>
        <w:t>, Y</w:t>
      </w:r>
      <w:r w:rsidRPr="00AF650E">
        <w:rPr>
          <w:vertAlign w:val="subscript"/>
          <w:lang w:val="es-ES_tradnl"/>
        </w:rPr>
        <w:t>3</w:t>
      </w:r>
      <w:r w:rsidRPr="00AF650E">
        <w:rPr>
          <w:lang w:val="es-ES_tradnl"/>
        </w:rPr>
        <w:t>, C</w:t>
      </w:r>
      <w:r w:rsidRPr="00AF650E">
        <w:rPr>
          <w:vertAlign w:val="subscript"/>
          <w:lang w:val="es-ES_tradnl"/>
        </w:rPr>
        <w:t>R0</w:t>
      </w:r>
      <w:r w:rsidRPr="00AF650E">
        <w:rPr>
          <w:lang w:val="es-ES_tradnl"/>
        </w:rPr>
        <w:t>, C</w:t>
      </w:r>
      <w:r w:rsidRPr="00AF650E">
        <w:rPr>
          <w:vertAlign w:val="subscript"/>
          <w:lang w:val="es-ES_tradnl"/>
        </w:rPr>
        <w:t>R1</w:t>
      </w:r>
      <w:r w:rsidRPr="00AF650E">
        <w:rPr>
          <w:lang w:val="es-ES_tradnl"/>
        </w:rPr>
        <w:t>, C</w:t>
      </w:r>
      <w:r w:rsidRPr="00AF650E">
        <w:rPr>
          <w:vertAlign w:val="subscript"/>
          <w:lang w:val="es-ES_tradnl"/>
        </w:rPr>
        <w:t>B0</w:t>
      </w:r>
      <w:r w:rsidRPr="00AF650E">
        <w:rPr>
          <w:lang w:val="es-ES_tradnl"/>
        </w:rPr>
        <w:t>, y C</w:t>
      </w:r>
      <w:r w:rsidRPr="00AF650E">
        <w:rPr>
          <w:vertAlign w:val="subscript"/>
          <w:lang w:val="es-ES_tradnl"/>
        </w:rPr>
        <w:t>B1</w:t>
      </w:r>
      <w:r w:rsidRPr="00AF650E">
        <w:rPr>
          <w:lang w:val="es-ES_tradnl"/>
        </w:rPr>
        <w:t xml:space="preserve"> se definen como áreas de datos comprimidos, cada Y</w:t>
      </w:r>
      <w:r w:rsidRPr="00AF650E">
        <w:rPr>
          <w:vertAlign w:val="subscript"/>
          <w:lang w:val="es-ES_tradnl"/>
        </w:rPr>
        <w:t>0</w:t>
      </w:r>
      <w:r w:rsidRPr="00AF650E">
        <w:rPr>
          <w:lang w:val="es-ES_tradnl"/>
        </w:rPr>
        <w:t>, Y</w:t>
      </w:r>
      <w:r w:rsidRPr="00AF650E">
        <w:rPr>
          <w:vertAlign w:val="subscript"/>
          <w:lang w:val="es-ES_tradnl"/>
        </w:rPr>
        <w:t>1</w:t>
      </w:r>
      <w:r w:rsidRPr="00AF650E">
        <w:rPr>
          <w:lang w:val="es-ES_tradnl"/>
        </w:rPr>
        <w:t>, Y</w:t>
      </w:r>
      <w:r w:rsidRPr="00AF650E">
        <w:rPr>
          <w:vertAlign w:val="subscript"/>
          <w:lang w:val="es-ES_tradnl"/>
        </w:rPr>
        <w:t>2</w:t>
      </w:r>
      <w:r w:rsidRPr="00AF650E">
        <w:rPr>
          <w:lang w:val="es-ES_tradnl"/>
        </w:rPr>
        <w:t>, Y</w:t>
      </w:r>
      <w:r w:rsidRPr="00AF650E">
        <w:rPr>
          <w:vertAlign w:val="subscript"/>
          <w:lang w:val="es-ES_tradnl"/>
        </w:rPr>
        <w:t>3</w:t>
      </w:r>
      <w:r w:rsidRPr="00AF650E">
        <w:rPr>
          <w:lang w:val="es-ES_tradnl"/>
        </w:rPr>
        <w:t>, C</w:t>
      </w:r>
      <w:r w:rsidRPr="00AF650E">
        <w:rPr>
          <w:vertAlign w:val="subscript"/>
          <w:lang w:val="es-ES_tradnl"/>
        </w:rPr>
        <w:t>R0</w:t>
      </w:r>
      <w:r w:rsidRPr="00AF650E">
        <w:rPr>
          <w:lang w:val="es-ES_tradnl"/>
        </w:rPr>
        <w:t>, y C</w:t>
      </w:r>
      <w:r w:rsidRPr="00AF650E">
        <w:rPr>
          <w:vertAlign w:val="subscript"/>
          <w:lang w:val="es-ES_tradnl"/>
        </w:rPr>
        <w:t>R1</w:t>
      </w:r>
      <w:r w:rsidRPr="00AF650E">
        <w:rPr>
          <w:lang w:val="es-ES_tradnl"/>
        </w:rPr>
        <w:t xml:space="preserve"> constará de 80 bits y cada C</w:t>
      </w:r>
      <w:r w:rsidRPr="00AF650E">
        <w:rPr>
          <w:vertAlign w:val="subscript"/>
          <w:lang w:val="es-ES_tradnl"/>
        </w:rPr>
        <w:t>B0</w:t>
      </w:r>
      <w:r w:rsidRPr="00AF650E">
        <w:rPr>
          <w:lang w:val="es-ES_tradnl"/>
        </w:rPr>
        <w:t xml:space="preserve"> y C</w:t>
      </w:r>
      <w:r w:rsidRPr="00AF650E">
        <w:rPr>
          <w:vertAlign w:val="subscript"/>
          <w:lang w:val="es-ES_tradnl"/>
        </w:rPr>
        <w:t>B1</w:t>
      </w:r>
      <w:r w:rsidRPr="00AF650E">
        <w:rPr>
          <w:lang w:val="es-ES_tradnl"/>
        </w:rPr>
        <w:t xml:space="preserve"> constará de 64</w:t>
      </w:r>
      <w:r w:rsidR="003F7DAD">
        <w:rPr>
          <w:lang w:val="es-ES_tradnl"/>
        </w:rPr>
        <w:t> </w:t>
      </w:r>
      <w:r w:rsidRPr="00AF650E">
        <w:rPr>
          <w:lang w:val="es-ES_tradnl"/>
        </w:rPr>
        <w:t>bits, tal como se muestra en la Fig. 37. El DCI y el código de longitud variable de los coeficientes AC del bloque DCT cuyo número de bloque DCT sea h,i,j,k,l se asignarán desde el comienzo del área de datos comprimidos en el macrobloque comprimido CM h,i,j,k. En la Fig. 37, la palabra código de longitud variable se sitúa comenzando por el MSB, que se muestra en el lado superior izquierdo, y hasta el LSB en el lado inferior derecho. Por tanto, los datos AC se distribuyen desde la esquina superior izquierda a la esquina inferior derecha.</w:t>
      </w:r>
    </w:p>
    <w:p w:rsidR="007C4EC2" w:rsidRPr="00AF650E" w:rsidRDefault="007C4EC2" w:rsidP="00282F1D">
      <w:pPr>
        <w:rPr>
          <w:lang w:val="es-ES_tradnl"/>
        </w:rPr>
      </w:pPr>
    </w:p>
    <w:p w:rsidR="00282F1D" w:rsidRPr="00AF650E" w:rsidRDefault="00282F1D" w:rsidP="00282F1D">
      <w:pPr>
        <w:pStyle w:val="FigureNo"/>
        <w:rPr>
          <w:lang w:val="es-ES_tradnl"/>
        </w:rPr>
      </w:pPr>
      <w:r w:rsidRPr="00AF650E">
        <w:rPr>
          <w:lang w:val="es-ES_tradnl"/>
        </w:rPr>
        <w:t>FigurA 37</w:t>
      </w:r>
    </w:p>
    <w:p w:rsidR="00282F1D" w:rsidRPr="00AF650E" w:rsidRDefault="00282F1D" w:rsidP="00282F1D">
      <w:pPr>
        <w:pStyle w:val="Figuretitle"/>
        <w:rPr>
          <w:lang w:val="es-ES_tradnl"/>
        </w:rPr>
      </w:pPr>
      <w:r w:rsidRPr="00AF650E">
        <w:rPr>
          <w:lang w:val="es-ES_tradnl"/>
        </w:rPr>
        <w:t xml:space="preserve">Estructura de un macrobloque comprimido </w:t>
      </w:r>
    </w:p>
    <w:p w:rsidR="00282F1D" w:rsidRPr="00B040B9" w:rsidRDefault="009A212A" w:rsidP="00282F1D">
      <w:pPr>
        <w:pStyle w:val="Figure"/>
      </w:pPr>
      <w:r>
        <w:object w:dxaOrig="9155" w:dyaOrig="2970">
          <v:shape id="_x0000_i1062" type="#_x0000_t75" style="width:457.5pt;height:148.1pt" o:ole="">
            <v:imagedata r:id="rId94" o:title=""/>
          </v:shape>
          <o:OLEObject Type="Embed" ProgID="CorelDRAW.Graphic.14" ShapeID="_x0000_i1062" DrawAspect="Content" ObjectID="_1354022538" r:id="rId95"/>
        </w:object>
      </w:r>
    </w:p>
    <w:p w:rsidR="00282F1D" w:rsidRPr="00B040B9" w:rsidRDefault="00282F1D" w:rsidP="00282F1D">
      <w:pPr>
        <w:pStyle w:val="TableNo"/>
        <w:spacing w:before="480"/>
      </w:pPr>
      <w:r w:rsidRPr="00B040B9">
        <w:lastRenderedPageBreak/>
        <w:t>CUADRO 29</w:t>
      </w:r>
    </w:p>
    <w:p w:rsidR="00282F1D" w:rsidRPr="00B040B9" w:rsidRDefault="00282F1D" w:rsidP="00282F1D">
      <w:pPr>
        <w:pStyle w:val="Tabletitle"/>
      </w:pPr>
      <w:r w:rsidRPr="00B040B9">
        <w:t>Definición de STA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68"/>
        <w:gridCol w:w="450"/>
        <w:gridCol w:w="450"/>
        <w:gridCol w:w="450"/>
        <w:gridCol w:w="1080"/>
        <w:gridCol w:w="1746"/>
        <w:gridCol w:w="1134"/>
      </w:tblGrid>
      <w:tr w:rsidR="00282F1D" w:rsidRPr="00EB1236" w:rsidTr="00655D0C">
        <w:trPr>
          <w:jc w:val="center"/>
        </w:trPr>
        <w:tc>
          <w:tcPr>
            <w:tcW w:w="1818" w:type="dxa"/>
            <w:gridSpan w:val="4"/>
            <w:vAlign w:val="center"/>
          </w:tcPr>
          <w:p w:rsidR="00282F1D" w:rsidRPr="00EB1236" w:rsidRDefault="00282F1D" w:rsidP="00EB1236">
            <w:pPr>
              <w:pStyle w:val="Tablehead"/>
              <w:rPr>
                <w:rFonts w:ascii="Arial" w:eastAsia="MS PMincho" w:hAnsi="Arial"/>
                <w:b w:val="0"/>
                <w:sz w:val="16"/>
              </w:rPr>
            </w:pPr>
            <w:r w:rsidRPr="00EB1236">
              <w:rPr>
                <w:rFonts w:ascii="Arial" w:eastAsia="MS PMincho" w:hAnsi="Arial"/>
                <w:b w:val="0"/>
                <w:sz w:val="16"/>
              </w:rPr>
              <w:t>Bit STA</w:t>
            </w:r>
          </w:p>
        </w:tc>
        <w:tc>
          <w:tcPr>
            <w:tcW w:w="3960" w:type="dxa"/>
            <w:gridSpan w:val="3"/>
            <w:vAlign w:val="center"/>
          </w:tcPr>
          <w:p w:rsidR="00282F1D" w:rsidRPr="00EB1236" w:rsidRDefault="00282F1D" w:rsidP="00EB1236">
            <w:pPr>
              <w:pStyle w:val="Tablehead"/>
              <w:rPr>
                <w:rFonts w:ascii="Arial" w:eastAsia="MS PMincho" w:hAnsi="Arial"/>
                <w:b w:val="0"/>
                <w:sz w:val="16"/>
              </w:rPr>
            </w:pPr>
            <w:r w:rsidRPr="00EB1236">
              <w:rPr>
                <w:rFonts w:ascii="Arial" w:eastAsia="MS PMincho" w:hAnsi="Arial"/>
                <w:b w:val="0"/>
                <w:sz w:val="16"/>
              </w:rPr>
              <w:t>Información del macrobloque comprimido</w:t>
            </w:r>
          </w:p>
        </w:tc>
      </w:tr>
      <w:tr w:rsidR="00282F1D" w:rsidRPr="00EB1236" w:rsidTr="00655D0C">
        <w:trPr>
          <w:jc w:val="center"/>
        </w:trPr>
        <w:tc>
          <w:tcPr>
            <w:tcW w:w="468" w:type="dxa"/>
            <w:vAlign w:val="center"/>
          </w:tcPr>
          <w:p w:rsidR="00282F1D" w:rsidRPr="00EB1236" w:rsidRDefault="00282F1D" w:rsidP="00EB1236">
            <w:pPr>
              <w:pStyle w:val="Tablehead"/>
              <w:rPr>
                <w:rFonts w:ascii="Arial" w:eastAsia="MS PMincho" w:hAnsi="Arial"/>
                <w:b w:val="0"/>
                <w:sz w:val="16"/>
              </w:rPr>
            </w:pPr>
            <w:r w:rsidRPr="00EB1236">
              <w:rPr>
                <w:rFonts w:ascii="Arial" w:eastAsia="MS PMincho" w:hAnsi="Arial"/>
                <w:b w:val="0"/>
                <w:sz w:val="16"/>
              </w:rPr>
              <w:t>s3</w:t>
            </w:r>
          </w:p>
        </w:tc>
        <w:tc>
          <w:tcPr>
            <w:tcW w:w="450" w:type="dxa"/>
            <w:vAlign w:val="center"/>
          </w:tcPr>
          <w:p w:rsidR="00282F1D" w:rsidRPr="00EB1236" w:rsidRDefault="00282F1D" w:rsidP="00EB1236">
            <w:pPr>
              <w:pStyle w:val="Tablehead"/>
              <w:rPr>
                <w:rFonts w:ascii="Arial" w:eastAsia="MS PMincho" w:hAnsi="Arial"/>
                <w:b w:val="0"/>
                <w:sz w:val="16"/>
              </w:rPr>
            </w:pPr>
            <w:r w:rsidRPr="00EB1236">
              <w:rPr>
                <w:rFonts w:ascii="Arial" w:eastAsia="MS PMincho" w:hAnsi="Arial"/>
                <w:b w:val="0"/>
                <w:sz w:val="16"/>
              </w:rPr>
              <w:t>s2</w:t>
            </w:r>
          </w:p>
        </w:tc>
        <w:tc>
          <w:tcPr>
            <w:tcW w:w="450" w:type="dxa"/>
            <w:vAlign w:val="center"/>
          </w:tcPr>
          <w:p w:rsidR="00282F1D" w:rsidRPr="00EB1236" w:rsidRDefault="00282F1D" w:rsidP="00EB1236">
            <w:pPr>
              <w:pStyle w:val="Tablehead"/>
              <w:rPr>
                <w:rFonts w:ascii="Arial" w:eastAsia="MS PMincho" w:hAnsi="Arial"/>
                <w:b w:val="0"/>
                <w:sz w:val="16"/>
              </w:rPr>
            </w:pPr>
            <w:r w:rsidRPr="00EB1236">
              <w:rPr>
                <w:rFonts w:ascii="Arial" w:eastAsia="MS PMincho" w:hAnsi="Arial"/>
                <w:b w:val="0"/>
                <w:sz w:val="16"/>
              </w:rPr>
              <w:t>s1</w:t>
            </w:r>
          </w:p>
        </w:tc>
        <w:tc>
          <w:tcPr>
            <w:tcW w:w="450" w:type="dxa"/>
            <w:vAlign w:val="center"/>
          </w:tcPr>
          <w:p w:rsidR="00282F1D" w:rsidRPr="00EB1236" w:rsidRDefault="00282F1D" w:rsidP="00EB1236">
            <w:pPr>
              <w:pStyle w:val="Tablehead"/>
              <w:rPr>
                <w:rFonts w:ascii="Arial" w:eastAsia="MS PMincho" w:hAnsi="Arial"/>
                <w:b w:val="0"/>
                <w:sz w:val="16"/>
              </w:rPr>
            </w:pPr>
            <w:r w:rsidRPr="00EB1236">
              <w:rPr>
                <w:rFonts w:ascii="Arial" w:eastAsia="MS PMincho" w:hAnsi="Arial"/>
                <w:b w:val="0"/>
                <w:sz w:val="16"/>
              </w:rPr>
              <w:t>s0</w:t>
            </w:r>
          </w:p>
        </w:tc>
        <w:tc>
          <w:tcPr>
            <w:tcW w:w="1080" w:type="dxa"/>
            <w:tcBorders>
              <w:bottom w:val="nil"/>
            </w:tcBorders>
            <w:vAlign w:val="center"/>
          </w:tcPr>
          <w:p w:rsidR="00282F1D" w:rsidRPr="00EB1236" w:rsidRDefault="00282F1D" w:rsidP="00EB1236">
            <w:pPr>
              <w:pStyle w:val="Tablehead"/>
              <w:rPr>
                <w:rFonts w:ascii="Arial" w:eastAsia="MS PMincho" w:hAnsi="Arial"/>
                <w:b w:val="0"/>
                <w:sz w:val="16"/>
              </w:rPr>
            </w:pPr>
            <w:r w:rsidRPr="00EB1236">
              <w:rPr>
                <w:rFonts w:ascii="Arial" w:eastAsia="MS PMincho" w:hAnsi="Arial"/>
                <w:b w:val="0"/>
                <w:sz w:val="16"/>
              </w:rPr>
              <w:t>Error</w:t>
            </w:r>
          </w:p>
        </w:tc>
        <w:tc>
          <w:tcPr>
            <w:tcW w:w="1746" w:type="dxa"/>
            <w:vAlign w:val="center"/>
          </w:tcPr>
          <w:p w:rsidR="00282F1D" w:rsidRPr="00EB1236" w:rsidRDefault="00282F1D" w:rsidP="00EB1236">
            <w:pPr>
              <w:pStyle w:val="Tablehead"/>
              <w:rPr>
                <w:rFonts w:ascii="Arial" w:eastAsia="MS PMincho" w:hAnsi="Arial"/>
                <w:b w:val="0"/>
                <w:sz w:val="16"/>
              </w:rPr>
            </w:pPr>
            <w:r w:rsidRPr="00EB1236">
              <w:rPr>
                <w:rFonts w:ascii="Arial" w:eastAsia="MS PMincho" w:hAnsi="Arial"/>
                <w:b w:val="0"/>
                <w:sz w:val="16"/>
              </w:rPr>
              <w:t>Ocultación de error</w:t>
            </w:r>
          </w:p>
        </w:tc>
        <w:tc>
          <w:tcPr>
            <w:tcW w:w="1134" w:type="dxa"/>
            <w:vAlign w:val="center"/>
          </w:tcPr>
          <w:p w:rsidR="00282F1D" w:rsidRPr="00EB1236" w:rsidRDefault="00282F1D" w:rsidP="00EB1236">
            <w:pPr>
              <w:pStyle w:val="Tablehead"/>
              <w:rPr>
                <w:rFonts w:ascii="Arial" w:eastAsia="MS PMincho" w:hAnsi="Arial"/>
                <w:b w:val="0"/>
                <w:sz w:val="16"/>
              </w:rPr>
            </w:pPr>
            <w:r w:rsidRPr="00EB1236">
              <w:rPr>
                <w:rFonts w:ascii="Arial" w:eastAsia="MS PMincho" w:hAnsi="Arial"/>
                <w:b w:val="0"/>
                <w:sz w:val="16"/>
              </w:rPr>
              <w:t>Continuidad</w:t>
            </w:r>
          </w:p>
        </w:tc>
      </w:tr>
      <w:tr w:rsidR="00282F1D" w:rsidRPr="00B040B9" w:rsidTr="00655D0C">
        <w:trPr>
          <w:jc w:val="center"/>
        </w:trPr>
        <w:tc>
          <w:tcPr>
            <w:tcW w:w="468" w:type="dxa"/>
          </w:tcPr>
          <w:p w:rsidR="00282F1D" w:rsidRPr="009A212A" w:rsidRDefault="002420A1" w:rsidP="009A212A">
            <w:pPr>
              <w:pStyle w:val="Tabletext"/>
              <w:jc w:val="center"/>
              <w:rPr>
                <w:rFonts w:ascii="Arial" w:eastAsia="MS PMincho" w:hAnsi="Arial" w:cs="Arial"/>
                <w:sz w:val="16"/>
              </w:rPr>
            </w:pPr>
            <w:r w:rsidRPr="002420A1">
              <w:rPr>
                <w:rFonts w:ascii="Arial" w:eastAsia="MS PMincho" w:hAnsi="Arial" w:cs="Arial"/>
                <w:sz w:val="16"/>
                <w:lang w:val="es-ES_tradnl"/>
              </w:rPr>
              <w:pict>
                <v:line id="_x0000_s1030" style="position:absolute;left:0;text-align:left;z-index:251655680;mso-position-horizontal-relative:text;mso-position-vertical-relative:text" from="334.35pt,7.5pt" to="365.15pt,7.55pt" o:allowincell="f">
                  <v:stroke startarrowwidth="narrow" startarrowlength="short" endarrowwidth="narrow" endarrowlength="short"/>
                </v:line>
              </w:pict>
            </w:r>
            <w:r w:rsidR="00282F1D" w:rsidRPr="009A212A">
              <w:rPr>
                <w:rFonts w:ascii="Arial" w:eastAsia="MS PMincho" w:hAnsi="Arial" w:cs="Arial"/>
                <w:sz w:val="16"/>
              </w:rPr>
              <w:t>0</w:t>
            </w:r>
          </w:p>
        </w:tc>
        <w:tc>
          <w:tcPr>
            <w:tcW w:w="450"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450"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450"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1080" w:type="dxa"/>
            <w:vMerge w:val="restart"/>
            <w:tcBorders>
              <w:bottom w:val="nil"/>
            </w:tcBorders>
            <w:vAlign w:val="center"/>
          </w:tcPr>
          <w:p w:rsidR="00282F1D" w:rsidRPr="009A212A" w:rsidRDefault="00282F1D" w:rsidP="009A212A">
            <w:pPr>
              <w:pStyle w:val="Tabletext"/>
              <w:jc w:val="center"/>
              <w:rPr>
                <w:rFonts w:ascii="Arial" w:eastAsia="MS PMincho" w:hAnsi="Arial" w:cs="Arial"/>
                <w:sz w:val="16"/>
              </w:rPr>
            </w:pPr>
            <w:r w:rsidRPr="009A212A">
              <w:rPr>
                <w:rFonts w:ascii="Arial" w:hAnsi="Arial" w:cs="Arial"/>
                <w:sz w:val="16"/>
              </w:rPr>
              <w:t>Sin error</w:t>
            </w:r>
          </w:p>
        </w:tc>
        <w:tc>
          <w:tcPr>
            <w:tcW w:w="1746"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No aplica</w:t>
            </w:r>
          </w:p>
        </w:tc>
        <w:tc>
          <w:tcPr>
            <w:tcW w:w="1134" w:type="dxa"/>
            <w:tcBorders>
              <w:bottom w:val="nil"/>
            </w:tcBorders>
          </w:tcPr>
          <w:p w:rsidR="00282F1D" w:rsidRPr="009A212A" w:rsidRDefault="00282F1D" w:rsidP="009A212A">
            <w:pPr>
              <w:pStyle w:val="Tabletext"/>
              <w:jc w:val="center"/>
              <w:rPr>
                <w:rFonts w:ascii="Arial" w:eastAsia="MS PMincho" w:hAnsi="Arial" w:cs="Arial"/>
                <w:sz w:val="16"/>
              </w:rPr>
            </w:pPr>
          </w:p>
        </w:tc>
      </w:tr>
      <w:tr w:rsidR="00282F1D" w:rsidRPr="00B040B9" w:rsidTr="00655D0C">
        <w:trPr>
          <w:jc w:val="center"/>
        </w:trPr>
        <w:tc>
          <w:tcPr>
            <w:tcW w:w="468"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450"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450"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450"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1080" w:type="dxa"/>
            <w:vMerge/>
            <w:tcBorders>
              <w:top w:val="nil"/>
              <w:bottom w:val="nil"/>
            </w:tcBorders>
          </w:tcPr>
          <w:p w:rsidR="00282F1D" w:rsidRPr="009A212A" w:rsidRDefault="00282F1D" w:rsidP="009A212A">
            <w:pPr>
              <w:pStyle w:val="Tabletext"/>
              <w:jc w:val="center"/>
              <w:rPr>
                <w:rFonts w:ascii="Arial" w:eastAsia="MS PMincho" w:hAnsi="Arial" w:cs="Arial"/>
                <w:sz w:val="16"/>
              </w:rPr>
            </w:pPr>
          </w:p>
        </w:tc>
        <w:tc>
          <w:tcPr>
            <w:tcW w:w="1746"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Tipo A</w:t>
            </w:r>
          </w:p>
        </w:tc>
        <w:tc>
          <w:tcPr>
            <w:tcW w:w="1134" w:type="dxa"/>
            <w:tcBorders>
              <w:bottom w:val="nil"/>
            </w:tcBorders>
          </w:tcPr>
          <w:p w:rsidR="00282F1D" w:rsidRPr="009A212A" w:rsidRDefault="00282F1D" w:rsidP="009A212A">
            <w:pPr>
              <w:pStyle w:val="Tabletext"/>
              <w:jc w:val="center"/>
              <w:rPr>
                <w:rFonts w:ascii="Arial" w:eastAsia="MS PMincho" w:hAnsi="Arial" w:cs="Arial"/>
                <w:sz w:val="16"/>
              </w:rPr>
            </w:pPr>
          </w:p>
        </w:tc>
      </w:tr>
      <w:tr w:rsidR="00282F1D" w:rsidRPr="00B040B9" w:rsidTr="00655D0C">
        <w:trPr>
          <w:jc w:val="center"/>
        </w:trPr>
        <w:tc>
          <w:tcPr>
            <w:tcW w:w="468"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450"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450"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450"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1080" w:type="dxa"/>
            <w:vMerge/>
            <w:tcBorders>
              <w:top w:val="nil"/>
              <w:bottom w:val="nil"/>
            </w:tcBorders>
          </w:tcPr>
          <w:p w:rsidR="00282F1D" w:rsidRPr="009A212A" w:rsidRDefault="00282F1D" w:rsidP="009A212A">
            <w:pPr>
              <w:pStyle w:val="Tabletext"/>
              <w:jc w:val="center"/>
              <w:rPr>
                <w:rFonts w:ascii="Arial" w:eastAsia="MS PMincho" w:hAnsi="Arial" w:cs="Arial"/>
                <w:sz w:val="16"/>
              </w:rPr>
            </w:pPr>
          </w:p>
        </w:tc>
        <w:tc>
          <w:tcPr>
            <w:tcW w:w="1746"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Tipo B</w:t>
            </w:r>
          </w:p>
        </w:tc>
        <w:tc>
          <w:tcPr>
            <w:tcW w:w="1134" w:type="dxa"/>
            <w:tcBorders>
              <w:top w:val="nil"/>
              <w:bottom w:val="nil"/>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Tipo a</w:t>
            </w:r>
          </w:p>
        </w:tc>
      </w:tr>
      <w:tr w:rsidR="00282F1D" w:rsidRPr="00B040B9" w:rsidTr="00655D0C">
        <w:trPr>
          <w:jc w:val="center"/>
        </w:trPr>
        <w:tc>
          <w:tcPr>
            <w:tcW w:w="468"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450"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450"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450"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1080" w:type="dxa"/>
            <w:vMerge/>
            <w:tcBorders>
              <w:top w:val="nil"/>
            </w:tcBorders>
          </w:tcPr>
          <w:p w:rsidR="00282F1D" w:rsidRPr="009A212A" w:rsidRDefault="00282F1D" w:rsidP="009A212A">
            <w:pPr>
              <w:pStyle w:val="Tabletext"/>
              <w:jc w:val="center"/>
              <w:rPr>
                <w:rFonts w:ascii="Arial" w:eastAsia="MS PMincho" w:hAnsi="Arial" w:cs="Arial"/>
                <w:sz w:val="16"/>
              </w:rPr>
            </w:pPr>
          </w:p>
        </w:tc>
        <w:tc>
          <w:tcPr>
            <w:tcW w:w="1746"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Tipo C</w:t>
            </w:r>
          </w:p>
        </w:tc>
        <w:tc>
          <w:tcPr>
            <w:tcW w:w="1134" w:type="dxa"/>
            <w:tcBorders>
              <w:top w:val="nil"/>
            </w:tcBorders>
          </w:tcPr>
          <w:p w:rsidR="00282F1D" w:rsidRPr="009A212A" w:rsidRDefault="00282F1D" w:rsidP="009A212A">
            <w:pPr>
              <w:pStyle w:val="Tabletext"/>
              <w:jc w:val="center"/>
              <w:rPr>
                <w:rFonts w:ascii="Arial" w:eastAsia="MS PMincho" w:hAnsi="Arial" w:cs="Arial"/>
                <w:sz w:val="16"/>
              </w:rPr>
            </w:pPr>
          </w:p>
        </w:tc>
      </w:tr>
      <w:tr w:rsidR="00282F1D" w:rsidRPr="00B040B9" w:rsidTr="00655D0C">
        <w:trPr>
          <w:jc w:val="center"/>
        </w:trPr>
        <w:tc>
          <w:tcPr>
            <w:tcW w:w="468" w:type="dxa"/>
          </w:tcPr>
          <w:p w:rsidR="00282F1D" w:rsidRPr="009A212A" w:rsidRDefault="002420A1" w:rsidP="009A212A">
            <w:pPr>
              <w:pStyle w:val="Tabletext"/>
              <w:jc w:val="center"/>
              <w:rPr>
                <w:rFonts w:ascii="Arial" w:eastAsia="MS PMincho" w:hAnsi="Arial" w:cs="Arial"/>
                <w:sz w:val="16"/>
              </w:rPr>
            </w:pPr>
            <w:r w:rsidRPr="002420A1">
              <w:rPr>
                <w:rFonts w:ascii="Arial" w:eastAsia="MS PMincho" w:hAnsi="Arial" w:cs="Arial"/>
                <w:sz w:val="16"/>
                <w:lang w:val="es-ES_tradnl"/>
              </w:rPr>
              <w:pict>
                <v:line id="_x0000_s1026" style="position:absolute;left:0;text-align:left;z-index:251656704;mso-position-horizontal-relative:text;mso-position-vertical-relative:text" from="336.25pt,5.7pt" to="370.05pt,5.75pt" o:allowincell="f">
                  <v:stroke startarrowwidth="narrow" startarrowlength="short" endarrowwidth="narrow" endarrowlength="short"/>
                </v:line>
              </w:pict>
            </w:r>
            <w:r w:rsidRPr="002420A1">
              <w:rPr>
                <w:rFonts w:ascii="Arial" w:eastAsia="MS PMincho" w:hAnsi="Arial" w:cs="Arial"/>
                <w:sz w:val="16"/>
                <w:lang w:val="es-ES_tradnl"/>
              </w:rPr>
              <w:pict>
                <v:line id="_x0000_s1029" style="position:absolute;left:0;text-align:left;z-index:251657728;mso-position-horizontal-relative:text;mso-position-vertical-relative:text" from="271.8pt,5.05pt" to="302.6pt,5.1pt" o:allowincell="f">
                  <v:stroke startarrowwidth="narrow" startarrowlength="short" endarrowwidth="narrow" endarrowlength="short"/>
                </v:line>
              </w:pict>
            </w:r>
            <w:r w:rsidR="00282F1D" w:rsidRPr="009A212A">
              <w:rPr>
                <w:rFonts w:ascii="Arial" w:eastAsia="MS PMincho" w:hAnsi="Arial" w:cs="Arial"/>
                <w:sz w:val="16"/>
              </w:rPr>
              <w:t>0</w:t>
            </w:r>
          </w:p>
        </w:tc>
        <w:tc>
          <w:tcPr>
            <w:tcW w:w="450"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450"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450"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1080" w:type="dxa"/>
            <w:tcBorders>
              <w:bottom w:val="nil"/>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Existe error</w:t>
            </w:r>
          </w:p>
        </w:tc>
        <w:tc>
          <w:tcPr>
            <w:tcW w:w="1746" w:type="dxa"/>
          </w:tcPr>
          <w:p w:rsidR="00282F1D" w:rsidRPr="009A212A" w:rsidRDefault="00282F1D" w:rsidP="009A212A">
            <w:pPr>
              <w:pStyle w:val="Tabletext"/>
              <w:jc w:val="center"/>
              <w:rPr>
                <w:rFonts w:ascii="Arial" w:eastAsia="MS PMincho" w:hAnsi="Arial" w:cs="Arial"/>
                <w:sz w:val="16"/>
              </w:rPr>
            </w:pPr>
          </w:p>
        </w:tc>
        <w:tc>
          <w:tcPr>
            <w:tcW w:w="1134" w:type="dxa"/>
            <w:tcBorders>
              <w:bottom w:val="nil"/>
            </w:tcBorders>
          </w:tcPr>
          <w:p w:rsidR="00282F1D" w:rsidRPr="009A212A" w:rsidRDefault="00282F1D" w:rsidP="009A212A">
            <w:pPr>
              <w:pStyle w:val="Tabletext"/>
              <w:jc w:val="center"/>
              <w:rPr>
                <w:rFonts w:ascii="Arial" w:eastAsia="MS PMincho" w:hAnsi="Arial" w:cs="Arial"/>
                <w:sz w:val="16"/>
              </w:rPr>
            </w:pPr>
          </w:p>
        </w:tc>
      </w:tr>
      <w:tr w:rsidR="00282F1D" w:rsidRPr="00B040B9" w:rsidTr="00655D0C">
        <w:trPr>
          <w:jc w:val="center"/>
        </w:trPr>
        <w:tc>
          <w:tcPr>
            <w:tcW w:w="468"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450"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450"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450"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1080" w:type="dxa"/>
            <w:vMerge w:val="restart"/>
            <w:tcBorders>
              <w:bottom w:val="nil"/>
            </w:tcBorders>
            <w:vAlign w:val="center"/>
          </w:tcPr>
          <w:p w:rsidR="00282F1D" w:rsidRPr="009A212A" w:rsidRDefault="00282F1D" w:rsidP="009A212A">
            <w:pPr>
              <w:pStyle w:val="Tabletext"/>
              <w:jc w:val="center"/>
              <w:rPr>
                <w:rFonts w:ascii="Arial" w:eastAsia="MS PMincho" w:hAnsi="Arial" w:cs="Arial"/>
                <w:sz w:val="16"/>
              </w:rPr>
            </w:pPr>
            <w:r w:rsidRPr="009A212A">
              <w:rPr>
                <w:rFonts w:ascii="Arial" w:hAnsi="Arial" w:cs="Arial"/>
                <w:sz w:val="16"/>
              </w:rPr>
              <w:t>Sin error</w:t>
            </w:r>
          </w:p>
        </w:tc>
        <w:tc>
          <w:tcPr>
            <w:tcW w:w="1746"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Tipo A</w:t>
            </w:r>
          </w:p>
        </w:tc>
        <w:tc>
          <w:tcPr>
            <w:tcW w:w="1134" w:type="dxa"/>
            <w:tcBorders>
              <w:bottom w:val="nil"/>
            </w:tcBorders>
          </w:tcPr>
          <w:p w:rsidR="00282F1D" w:rsidRPr="009A212A" w:rsidRDefault="00282F1D" w:rsidP="009A212A">
            <w:pPr>
              <w:pStyle w:val="Tabletext"/>
              <w:jc w:val="center"/>
              <w:rPr>
                <w:rFonts w:ascii="Arial" w:eastAsia="MS PMincho" w:hAnsi="Arial" w:cs="Arial"/>
                <w:sz w:val="16"/>
              </w:rPr>
            </w:pPr>
          </w:p>
        </w:tc>
      </w:tr>
      <w:tr w:rsidR="00282F1D" w:rsidRPr="00B040B9" w:rsidTr="00655D0C">
        <w:trPr>
          <w:jc w:val="center"/>
        </w:trPr>
        <w:tc>
          <w:tcPr>
            <w:tcW w:w="468"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450"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450"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450"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1080" w:type="dxa"/>
            <w:vMerge/>
            <w:tcBorders>
              <w:top w:val="nil"/>
              <w:bottom w:val="nil"/>
            </w:tcBorders>
          </w:tcPr>
          <w:p w:rsidR="00282F1D" w:rsidRPr="009A212A" w:rsidRDefault="00282F1D" w:rsidP="009A212A">
            <w:pPr>
              <w:pStyle w:val="Tabletext"/>
              <w:jc w:val="center"/>
              <w:rPr>
                <w:rFonts w:ascii="Arial" w:eastAsia="MS PMincho" w:hAnsi="Arial" w:cs="Arial"/>
                <w:sz w:val="16"/>
              </w:rPr>
            </w:pPr>
          </w:p>
        </w:tc>
        <w:tc>
          <w:tcPr>
            <w:tcW w:w="1746"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Tipo B</w:t>
            </w:r>
          </w:p>
        </w:tc>
        <w:tc>
          <w:tcPr>
            <w:tcW w:w="1134" w:type="dxa"/>
            <w:tcBorders>
              <w:top w:val="nil"/>
              <w:bottom w:val="nil"/>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Tipo b</w:t>
            </w:r>
          </w:p>
        </w:tc>
      </w:tr>
      <w:tr w:rsidR="00282F1D" w:rsidRPr="00B040B9" w:rsidTr="00655D0C">
        <w:trPr>
          <w:jc w:val="center"/>
        </w:trPr>
        <w:tc>
          <w:tcPr>
            <w:tcW w:w="468"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450"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450"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450"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1080" w:type="dxa"/>
            <w:vMerge/>
            <w:tcBorders>
              <w:top w:val="nil"/>
            </w:tcBorders>
          </w:tcPr>
          <w:p w:rsidR="00282F1D" w:rsidRPr="009A212A" w:rsidRDefault="00282F1D" w:rsidP="009A212A">
            <w:pPr>
              <w:pStyle w:val="Tabletext"/>
              <w:jc w:val="center"/>
              <w:rPr>
                <w:rFonts w:ascii="Arial" w:eastAsia="MS PMincho" w:hAnsi="Arial" w:cs="Arial"/>
                <w:sz w:val="16"/>
              </w:rPr>
            </w:pPr>
          </w:p>
        </w:tc>
        <w:tc>
          <w:tcPr>
            <w:tcW w:w="1746"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Tipo C</w:t>
            </w:r>
          </w:p>
        </w:tc>
        <w:tc>
          <w:tcPr>
            <w:tcW w:w="1134" w:type="dxa"/>
            <w:tcBorders>
              <w:top w:val="nil"/>
            </w:tcBorders>
          </w:tcPr>
          <w:p w:rsidR="00282F1D" w:rsidRPr="009A212A" w:rsidRDefault="00282F1D" w:rsidP="009A212A">
            <w:pPr>
              <w:pStyle w:val="Tabletext"/>
              <w:jc w:val="center"/>
              <w:rPr>
                <w:rFonts w:ascii="Arial" w:eastAsia="MS PMincho" w:hAnsi="Arial" w:cs="Arial"/>
                <w:sz w:val="16"/>
              </w:rPr>
            </w:pPr>
          </w:p>
        </w:tc>
      </w:tr>
      <w:tr w:rsidR="00282F1D" w:rsidRPr="00B040B9" w:rsidTr="00655D0C">
        <w:trPr>
          <w:jc w:val="center"/>
        </w:trPr>
        <w:tc>
          <w:tcPr>
            <w:tcW w:w="468" w:type="dxa"/>
          </w:tcPr>
          <w:p w:rsidR="00282F1D" w:rsidRPr="009A212A" w:rsidRDefault="002420A1" w:rsidP="009A212A">
            <w:pPr>
              <w:pStyle w:val="Tabletext"/>
              <w:jc w:val="center"/>
              <w:rPr>
                <w:rFonts w:ascii="Arial" w:eastAsia="MS PMincho" w:hAnsi="Arial" w:cs="Arial"/>
                <w:sz w:val="16"/>
              </w:rPr>
            </w:pPr>
            <w:r w:rsidRPr="002420A1">
              <w:rPr>
                <w:rFonts w:ascii="Arial" w:eastAsia="MS PMincho" w:hAnsi="Arial" w:cs="Arial"/>
                <w:sz w:val="16"/>
                <w:lang w:val="es-ES_tradnl"/>
              </w:rPr>
              <w:pict>
                <v:line id="_x0000_s1027" style="position:absolute;left:0;text-align:left;flip:y;z-index:251658752;mso-position-horizontal-relative:text;mso-position-vertical-relative:text" from="344.2pt,4.85pt" to="375pt,4.85pt" o:allowincell="f">
                  <v:stroke startarrowwidth="narrow" startarrowlength="short" endarrowwidth="narrow" endarrowlength="short"/>
                </v:line>
              </w:pict>
            </w:r>
            <w:r w:rsidRPr="002420A1">
              <w:rPr>
                <w:rFonts w:ascii="Arial" w:eastAsia="MS PMincho" w:hAnsi="Arial" w:cs="Arial"/>
                <w:sz w:val="16"/>
                <w:lang w:val="es-ES_tradnl"/>
              </w:rPr>
              <w:pict>
                <v:line id="_x0000_s1028" style="position:absolute;left:0;text-align:left;z-index:251659776;mso-position-horizontal-relative:text;mso-position-vertical-relative:text" from="266.35pt,4.85pt" to="301.65pt,4.9pt" o:allowincell="f">
                  <v:stroke startarrowwidth="narrow" startarrowlength="short" endarrowwidth="narrow" endarrowlength="short"/>
                </v:line>
              </w:pict>
            </w:r>
            <w:r w:rsidR="00282F1D" w:rsidRPr="009A212A">
              <w:rPr>
                <w:rFonts w:ascii="Arial" w:eastAsia="MS PMincho" w:hAnsi="Arial" w:cs="Arial"/>
                <w:sz w:val="16"/>
              </w:rPr>
              <w:t>1</w:t>
            </w:r>
          </w:p>
        </w:tc>
        <w:tc>
          <w:tcPr>
            <w:tcW w:w="450"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450"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450"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1080"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Existe error</w:t>
            </w:r>
          </w:p>
        </w:tc>
        <w:tc>
          <w:tcPr>
            <w:tcW w:w="1746" w:type="dxa"/>
          </w:tcPr>
          <w:p w:rsidR="00282F1D" w:rsidRPr="009A212A" w:rsidRDefault="00282F1D" w:rsidP="009A212A">
            <w:pPr>
              <w:pStyle w:val="Tabletext"/>
              <w:jc w:val="center"/>
              <w:rPr>
                <w:rFonts w:ascii="Arial" w:eastAsia="MS PMincho" w:hAnsi="Arial" w:cs="Arial"/>
                <w:sz w:val="16"/>
              </w:rPr>
            </w:pPr>
          </w:p>
        </w:tc>
        <w:tc>
          <w:tcPr>
            <w:tcW w:w="1134" w:type="dxa"/>
          </w:tcPr>
          <w:p w:rsidR="00282F1D" w:rsidRPr="009A212A" w:rsidRDefault="00282F1D" w:rsidP="009A212A">
            <w:pPr>
              <w:pStyle w:val="Tabletext"/>
              <w:jc w:val="center"/>
              <w:rPr>
                <w:rFonts w:ascii="Arial" w:eastAsia="MS PMincho" w:hAnsi="Arial" w:cs="Arial"/>
                <w:sz w:val="16"/>
              </w:rPr>
            </w:pPr>
          </w:p>
        </w:tc>
      </w:tr>
      <w:tr w:rsidR="00282F1D" w:rsidRPr="00B040B9" w:rsidTr="00655D0C">
        <w:trPr>
          <w:jc w:val="center"/>
        </w:trPr>
        <w:tc>
          <w:tcPr>
            <w:tcW w:w="1818" w:type="dxa"/>
            <w:gridSpan w:val="4"/>
            <w:tcBorders>
              <w:bottom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Otros</w:t>
            </w:r>
          </w:p>
        </w:tc>
        <w:tc>
          <w:tcPr>
            <w:tcW w:w="3960" w:type="dxa"/>
            <w:gridSpan w:val="3"/>
            <w:tcBorders>
              <w:bottom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Reservado</w:t>
            </w:r>
          </w:p>
        </w:tc>
      </w:tr>
      <w:tr w:rsidR="00282F1D" w:rsidRPr="00945EBD" w:rsidTr="00655D0C">
        <w:trPr>
          <w:jc w:val="center"/>
        </w:trPr>
        <w:tc>
          <w:tcPr>
            <w:tcW w:w="5778" w:type="dxa"/>
            <w:gridSpan w:val="7"/>
            <w:tcBorders>
              <w:top w:val="single" w:sz="4" w:space="0" w:color="auto"/>
              <w:left w:val="nil"/>
              <w:bottom w:val="nil"/>
              <w:right w:val="nil"/>
            </w:tcBorders>
          </w:tcPr>
          <w:p w:rsidR="00282F1D" w:rsidRPr="00AF650E" w:rsidRDefault="00282F1D" w:rsidP="009A212A">
            <w:pPr>
              <w:pStyle w:val="TableLegendNote"/>
              <w:rPr>
                <w:rFonts w:ascii="Arial" w:hAnsi="Arial" w:cs="Arial"/>
                <w:sz w:val="16"/>
                <w:lang w:val="es-ES_tradnl"/>
              </w:rPr>
            </w:pPr>
            <w:r w:rsidRPr="00AF650E">
              <w:rPr>
                <w:rFonts w:ascii="Arial" w:hAnsi="Arial" w:cs="Arial"/>
                <w:sz w:val="16"/>
                <w:lang w:val="es-ES_tradnl"/>
              </w:rPr>
              <w:t>donde</w:t>
            </w:r>
          </w:p>
          <w:p w:rsidR="00282F1D" w:rsidRPr="00AF650E" w:rsidRDefault="00282F1D" w:rsidP="00EB1236">
            <w:pPr>
              <w:pStyle w:val="TableLegendNote"/>
              <w:spacing w:before="40"/>
              <w:rPr>
                <w:rFonts w:ascii="Arial" w:hAnsi="Arial" w:cs="Arial"/>
                <w:sz w:val="16"/>
                <w:lang w:val="es-ES_tradnl"/>
              </w:rPr>
            </w:pPr>
            <w:r w:rsidRPr="00AF650E">
              <w:rPr>
                <w:rFonts w:ascii="Arial" w:eastAsia="MS PMincho" w:hAnsi="Arial" w:cs="Arial"/>
                <w:sz w:val="16"/>
                <w:lang w:val="es-ES_tradnl"/>
              </w:rPr>
              <w:t xml:space="preserve">Tipo </w:t>
            </w:r>
            <w:r w:rsidRPr="00AF650E">
              <w:rPr>
                <w:rFonts w:ascii="Arial" w:hAnsi="Arial" w:cs="Arial"/>
                <w:sz w:val="16"/>
                <w:lang w:val="es-ES_tradnl"/>
              </w:rPr>
              <w:t>A:</w:t>
            </w:r>
            <w:r w:rsidR="003F7DAD">
              <w:rPr>
                <w:rFonts w:ascii="Arial" w:hAnsi="Arial" w:cs="Arial"/>
                <w:sz w:val="16"/>
                <w:lang w:val="es-ES_tradnl"/>
              </w:rPr>
              <w:t xml:space="preserve"> </w:t>
            </w:r>
            <w:r w:rsidR="003F7DAD" w:rsidRPr="00AF650E">
              <w:rPr>
                <w:rFonts w:ascii="Arial" w:hAnsi="Arial" w:cs="Arial"/>
                <w:sz w:val="16"/>
                <w:lang w:val="es-ES_tradnl"/>
              </w:rPr>
              <w:t xml:space="preserve">Sustituido </w:t>
            </w:r>
            <w:r w:rsidRPr="00AF650E">
              <w:rPr>
                <w:rFonts w:ascii="Arial" w:hAnsi="Arial" w:cs="Arial"/>
                <w:sz w:val="16"/>
                <w:lang w:val="es-ES_tradnl"/>
              </w:rPr>
              <w:t>por un macrobloque comprimido con el mismo número de macrobloque comprimido en el cuadro inmediatamente anterior.</w:t>
            </w:r>
          </w:p>
          <w:p w:rsidR="00282F1D" w:rsidRPr="00AF650E" w:rsidRDefault="00282F1D" w:rsidP="00EB1236">
            <w:pPr>
              <w:pStyle w:val="TableLegendNote"/>
              <w:spacing w:before="40"/>
              <w:rPr>
                <w:rFonts w:ascii="Arial" w:hAnsi="Arial" w:cs="Arial"/>
                <w:sz w:val="16"/>
                <w:lang w:val="es-ES_tradnl"/>
              </w:rPr>
            </w:pPr>
            <w:r w:rsidRPr="00AF650E">
              <w:rPr>
                <w:rFonts w:ascii="Arial" w:eastAsia="MS PMincho" w:hAnsi="Arial" w:cs="Arial"/>
                <w:sz w:val="16"/>
                <w:lang w:val="es-ES_tradnl"/>
              </w:rPr>
              <w:t xml:space="preserve">Tipo </w:t>
            </w:r>
            <w:r w:rsidRPr="00AF650E">
              <w:rPr>
                <w:rFonts w:ascii="Arial" w:hAnsi="Arial" w:cs="Arial"/>
                <w:sz w:val="16"/>
                <w:lang w:val="es-ES_tradnl"/>
              </w:rPr>
              <w:t>B:</w:t>
            </w:r>
            <w:r w:rsidR="003F7DAD">
              <w:rPr>
                <w:rFonts w:ascii="Arial" w:hAnsi="Arial" w:cs="Arial"/>
                <w:sz w:val="16"/>
                <w:lang w:val="es-ES_tradnl"/>
              </w:rPr>
              <w:t xml:space="preserve"> </w:t>
            </w:r>
            <w:r w:rsidR="003F7DAD" w:rsidRPr="00AF650E">
              <w:rPr>
                <w:rFonts w:ascii="Arial" w:hAnsi="Arial" w:cs="Arial"/>
                <w:sz w:val="16"/>
                <w:lang w:val="es-ES_tradnl"/>
              </w:rPr>
              <w:t xml:space="preserve">Sustituido </w:t>
            </w:r>
            <w:r w:rsidRPr="00AF650E">
              <w:rPr>
                <w:rFonts w:ascii="Arial" w:hAnsi="Arial" w:cs="Arial"/>
                <w:sz w:val="16"/>
                <w:lang w:val="es-ES_tradnl"/>
              </w:rPr>
              <w:t>por un macrobloque comprimido con el mismo número de macrobloque comprimido en el cuadro inmediatamente posterior.</w:t>
            </w:r>
          </w:p>
          <w:p w:rsidR="00282F1D" w:rsidRPr="00AF650E" w:rsidRDefault="00282F1D" w:rsidP="00EB1236">
            <w:pPr>
              <w:pStyle w:val="TableLegendNote"/>
              <w:spacing w:before="40"/>
              <w:rPr>
                <w:rFonts w:ascii="Arial" w:hAnsi="Arial" w:cs="Arial"/>
                <w:sz w:val="16"/>
                <w:lang w:val="es-ES_tradnl"/>
              </w:rPr>
            </w:pPr>
            <w:r w:rsidRPr="00AF650E">
              <w:rPr>
                <w:rFonts w:ascii="Arial" w:eastAsia="MS PMincho" w:hAnsi="Arial" w:cs="Arial"/>
                <w:sz w:val="16"/>
                <w:lang w:val="es-ES_tradnl"/>
              </w:rPr>
              <w:t xml:space="preserve">Tipo </w:t>
            </w:r>
            <w:r w:rsidRPr="00AF650E">
              <w:rPr>
                <w:rFonts w:ascii="Arial" w:hAnsi="Arial" w:cs="Arial"/>
                <w:sz w:val="16"/>
                <w:lang w:val="es-ES_tradnl"/>
              </w:rPr>
              <w:t xml:space="preserve">C: </w:t>
            </w:r>
            <w:r w:rsidR="009B18BF" w:rsidRPr="00AF650E">
              <w:rPr>
                <w:rFonts w:ascii="Arial" w:hAnsi="Arial" w:cs="Arial"/>
                <w:sz w:val="16"/>
                <w:lang w:val="es-ES_tradnl"/>
              </w:rPr>
              <w:t xml:space="preserve">Este </w:t>
            </w:r>
            <w:r w:rsidRPr="00AF650E">
              <w:rPr>
                <w:rFonts w:ascii="Arial" w:hAnsi="Arial" w:cs="Arial"/>
                <w:sz w:val="16"/>
                <w:lang w:val="es-ES_tradnl"/>
              </w:rPr>
              <w:t>macrobloque comprimido está oculto, pero no se especifica el método de ocultación.</w:t>
            </w:r>
          </w:p>
          <w:p w:rsidR="00282F1D" w:rsidRPr="00AF650E" w:rsidRDefault="00282F1D" w:rsidP="00EB1236">
            <w:pPr>
              <w:pStyle w:val="TableLegendNote"/>
              <w:spacing w:before="40"/>
              <w:rPr>
                <w:rFonts w:ascii="Arial" w:hAnsi="Arial" w:cs="Arial"/>
                <w:sz w:val="16"/>
                <w:lang w:val="es-ES_tradnl"/>
              </w:rPr>
            </w:pPr>
            <w:r w:rsidRPr="00AF650E">
              <w:rPr>
                <w:rFonts w:ascii="Arial" w:eastAsia="MS PMincho" w:hAnsi="Arial" w:cs="Arial"/>
                <w:sz w:val="16"/>
                <w:lang w:val="es-ES_tradnl"/>
              </w:rPr>
              <w:t xml:space="preserve">Tipo </w:t>
            </w:r>
            <w:r w:rsidRPr="00AF650E">
              <w:rPr>
                <w:rFonts w:ascii="Arial" w:hAnsi="Arial" w:cs="Arial"/>
                <w:sz w:val="16"/>
                <w:lang w:val="es-ES_tradnl"/>
              </w:rPr>
              <w:t>a:</w:t>
            </w:r>
            <w:r w:rsidR="003F7DAD">
              <w:rPr>
                <w:rFonts w:ascii="Arial" w:hAnsi="Arial" w:cs="Arial"/>
                <w:sz w:val="16"/>
                <w:lang w:val="es-ES_tradnl"/>
              </w:rPr>
              <w:t xml:space="preserve"> </w:t>
            </w:r>
            <w:r w:rsidR="003F7DAD" w:rsidRPr="00AF650E">
              <w:rPr>
                <w:rFonts w:ascii="Arial" w:hAnsi="Arial" w:cs="Arial"/>
                <w:sz w:val="16"/>
                <w:lang w:val="es-ES_tradnl"/>
              </w:rPr>
              <w:t xml:space="preserve">Se </w:t>
            </w:r>
            <w:r w:rsidRPr="00AF650E">
              <w:rPr>
                <w:rFonts w:ascii="Arial" w:hAnsi="Arial" w:cs="Arial"/>
                <w:sz w:val="16"/>
                <w:lang w:val="es-ES_tradnl"/>
              </w:rPr>
              <w:t>garantiza la continuidad  de la secuencia de procesamiento de datos con otros macrobloques comprimidos cuyo s0</w:t>
            </w:r>
            <w:r w:rsidR="003F7DAD">
              <w:rPr>
                <w:rFonts w:ascii="Arial" w:hAnsi="Arial" w:cs="Arial"/>
                <w:sz w:val="16"/>
                <w:lang w:val="es-ES_tradnl"/>
              </w:rPr>
              <w:t> </w:t>
            </w:r>
            <w:r w:rsidRPr="00AF650E">
              <w:rPr>
                <w:rFonts w:ascii="Arial" w:hAnsi="Arial" w:cs="Arial"/>
                <w:sz w:val="16"/>
                <w:lang w:val="es-ES_tradnl"/>
              </w:rPr>
              <w:t>=</w:t>
            </w:r>
            <w:r w:rsidR="003F7DAD">
              <w:rPr>
                <w:rFonts w:ascii="Arial" w:hAnsi="Arial" w:cs="Arial"/>
                <w:sz w:val="16"/>
                <w:lang w:val="es-ES_tradnl"/>
              </w:rPr>
              <w:t> </w:t>
            </w:r>
            <w:r w:rsidRPr="00AF650E">
              <w:rPr>
                <w:rFonts w:ascii="Arial" w:hAnsi="Arial" w:cs="Arial"/>
                <w:sz w:val="16"/>
                <w:lang w:val="es-ES_tradnl"/>
              </w:rPr>
              <w:t>0 y s3</w:t>
            </w:r>
            <w:r w:rsidR="003F7DAD">
              <w:rPr>
                <w:rFonts w:ascii="Arial" w:hAnsi="Arial" w:cs="Arial"/>
                <w:sz w:val="16"/>
                <w:lang w:val="es-ES_tradnl"/>
              </w:rPr>
              <w:t> </w:t>
            </w:r>
            <w:r w:rsidRPr="00AF650E">
              <w:rPr>
                <w:rFonts w:ascii="Arial" w:hAnsi="Arial" w:cs="Arial"/>
                <w:sz w:val="16"/>
                <w:lang w:val="es-ES_tradnl"/>
              </w:rPr>
              <w:t>=</w:t>
            </w:r>
            <w:r w:rsidR="003F7DAD">
              <w:rPr>
                <w:rFonts w:ascii="Arial" w:hAnsi="Arial" w:cs="Arial"/>
                <w:sz w:val="16"/>
                <w:lang w:val="es-ES_tradnl"/>
              </w:rPr>
              <w:t> </w:t>
            </w:r>
            <w:r w:rsidRPr="00AF650E">
              <w:rPr>
                <w:rFonts w:ascii="Arial" w:hAnsi="Arial" w:cs="Arial"/>
                <w:sz w:val="16"/>
                <w:lang w:val="es-ES_tradnl"/>
              </w:rPr>
              <w:t>0 en el mismo segmento de vídeo.</w:t>
            </w:r>
          </w:p>
          <w:p w:rsidR="00282F1D" w:rsidRPr="00AF650E" w:rsidRDefault="00282F1D" w:rsidP="00EB1236">
            <w:pPr>
              <w:pStyle w:val="TableLegendNote"/>
              <w:spacing w:before="40"/>
              <w:rPr>
                <w:rFonts w:ascii="Arial" w:hAnsi="Arial" w:cs="Arial"/>
                <w:sz w:val="16"/>
                <w:lang w:val="es-ES_tradnl"/>
              </w:rPr>
            </w:pPr>
            <w:r w:rsidRPr="00AF650E">
              <w:rPr>
                <w:rFonts w:ascii="Arial" w:eastAsia="MS PMincho" w:hAnsi="Arial" w:cs="Arial"/>
                <w:sz w:val="16"/>
                <w:lang w:val="es-ES_tradnl"/>
              </w:rPr>
              <w:t xml:space="preserve">Tipo </w:t>
            </w:r>
            <w:r w:rsidRPr="00AF650E">
              <w:rPr>
                <w:rFonts w:ascii="Arial" w:hAnsi="Arial" w:cs="Arial"/>
                <w:sz w:val="16"/>
                <w:lang w:val="es-ES_tradnl"/>
              </w:rPr>
              <w:t>b:</w:t>
            </w:r>
            <w:r w:rsidR="003F7DAD">
              <w:rPr>
                <w:rFonts w:ascii="Arial" w:hAnsi="Arial" w:cs="Arial"/>
                <w:sz w:val="16"/>
                <w:lang w:val="es-ES_tradnl"/>
              </w:rPr>
              <w:t xml:space="preserve"> </w:t>
            </w:r>
            <w:r w:rsidR="003F7DAD" w:rsidRPr="00AF650E">
              <w:rPr>
                <w:rFonts w:ascii="Arial" w:hAnsi="Arial" w:cs="Arial"/>
                <w:sz w:val="16"/>
                <w:lang w:val="es-ES_tradnl"/>
              </w:rPr>
              <w:t xml:space="preserve">No </w:t>
            </w:r>
            <w:r w:rsidRPr="00AF650E">
              <w:rPr>
                <w:rFonts w:ascii="Arial" w:hAnsi="Arial" w:cs="Arial"/>
                <w:sz w:val="16"/>
                <w:lang w:val="es-ES_tradnl"/>
              </w:rPr>
              <w:t>se garantiza la continuidad de la secuencia de procesamiento de datos con otro macrobloque comprimido.</w:t>
            </w:r>
          </w:p>
          <w:p w:rsidR="00282F1D" w:rsidRPr="00AF650E" w:rsidRDefault="00282F1D" w:rsidP="009A212A">
            <w:pPr>
              <w:pStyle w:val="TableLegendNote"/>
              <w:rPr>
                <w:rFonts w:ascii="Arial" w:hAnsi="Arial" w:cs="Arial"/>
                <w:sz w:val="16"/>
                <w:lang w:val="es-ES_tradnl"/>
              </w:rPr>
            </w:pPr>
            <w:r w:rsidRPr="00AF650E">
              <w:rPr>
                <w:rFonts w:ascii="Arial" w:hAnsi="Arial" w:cs="Arial"/>
                <w:sz w:val="16"/>
                <w:lang w:val="es-ES_tradnl"/>
              </w:rPr>
              <w:t>NOTAS</w:t>
            </w:r>
          </w:p>
          <w:p w:rsidR="00282F1D" w:rsidRPr="00AF650E" w:rsidRDefault="00282F1D" w:rsidP="00EB1236">
            <w:pPr>
              <w:pStyle w:val="TableLegendNote"/>
              <w:spacing w:before="40"/>
              <w:rPr>
                <w:rFonts w:ascii="Arial" w:hAnsi="Arial" w:cs="Arial"/>
                <w:sz w:val="16"/>
                <w:lang w:val="es-ES_tradnl"/>
              </w:rPr>
            </w:pPr>
            <w:r w:rsidRPr="00AF650E">
              <w:rPr>
                <w:rFonts w:ascii="Arial" w:hAnsi="Arial" w:cs="Arial"/>
                <w:sz w:val="16"/>
                <w:lang w:val="es-ES_tradnl"/>
              </w:rPr>
              <w:t>1</w:t>
            </w:r>
            <w:r w:rsidR="003F7DAD">
              <w:rPr>
                <w:rFonts w:ascii="Arial" w:hAnsi="Arial" w:cs="Arial"/>
                <w:sz w:val="16"/>
                <w:lang w:val="es-ES_tradnl"/>
              </w:rPr>
              <w:tab/>
            </w:r>
            <w:r w:rsidRPr="00AF650E">
              <w:rPr>
                <w:rFonts w:ascii="Arial" w:hAnsi="Arial" w:cs="Arial"/>
                <w:sz w:val="16"/>
                <w:lang w:val="es-ES_tradnl"/>
              </w:rPr>
              <w:t>Para STA</w:t>
            </w:r>
            <w:r w:rsidR="003F7DAD">
              <w:rPr>
                <w:rFonts w:ascii="Arial" w:hAnsi="Arial" w:cs="Arial"/>
                <w:sz w:val="16"/>
                <w:lang w:val="es-ES_tradnl"/>
              </w:rPr>
              <w:t> </w:t>
            </w:r>
            <w:r w:rsidRPr="00AF650E">
              <w:rPr>
                <w:rFonts w:ascii="Arial" w:hAnsi="Arial" w:cs="Arial"/>
                <w:sz w:val="16"/>
                <w:lang w:val="es-ES_tradnl"/>
              </w:rPr>
              <w:t>=</w:t>
            </w:r>
            <w:r w:rsidR="003F7DAD">
              <w:rPr>
                <w:rFonts w:ascii="Arial" w:hAnsi="Arial" w:cs="Arial"/>
                <w:sz w:val="16"/>
                <w:lang w:val="es-ES_tradnl"/>
              </w:rPr>
              <w:t> </w:t>
            </w:r>
            <w:r w:rsidRPr="00AF650E">
              <w:rPr>
                <w:rFonts w:ascii="Arial" w:hAnsi="Arial" w:cs="Arial"/>
                <w:sz w:val="16"/>
                <w:lang w:val="es-ES_tradnl"/>
              </w:rPr>
              <w:t>0111b, el código de error se inserta en el macrobloque comprimido. Es opcional.</w:t>
            </w:r>
          </w:p>
          <w:p w:rsidR="00282F1D" w:rsidRPr="00AF650E" w:rsidRDefault="00282F1D" w:rsidP="00EB1236">
            <w:pPr>
              <w:pStyle w:val="TableLegendNote"/>
              <w:spacing w:before="40"/>
              <w:rPr>
                <w:rFonts w:ascii="Arial" w:eastAsia="MS PMincho" w:hAnsi="Arial" w:cs="Arial"/>
                <w:sz w:val="16"/>
                <w:lang w:val="es-ES_tradnl"/>
              </w:rPr>
            </w:pPr>
            <w:r w:rsidRPr="00AF650E">
              <w:rPr>
                <w:rFonts w:ascii="Arial" w:hAnsi="Arial" w:cs="Arial"/>
                <w:sz w:val="16"/>
                <w:lang w:val="es-ES_tradnl"/>
              </w:rPr>
              <w:t>2</w:t>
            </w:r>
            <w:r w:rsidR="003F7DAD">
              <w:rPr>
                <w:rFonts w:ascii="Arial" w:hAnsi="Arial" w:cs="Arial"/>
                <w:sz w:val="16"/>
                <w:lang w:val="es-ES_tradnl"/>
              </w:rPr>
              <w:tab/>
            </w:r>
            <w:r w:rsidRPr="00AF650E">
              <w:rPr>
                <w:rFonts w:ascii="Arial" w:hAnsi="Arial" w:cs="Arial"/>
                <w:sz w:val="16"/>
                <w:lang w:val="es-ES_tradnl"/>
              </w:rPr>
              <w:t>Para STA = 1111b, no se identifica la posición del error.</w:t>
            </w:r>
          </w:p>
        </w:tc>
      </w:tr>
    </w:tbl>
    <w:p w:rsidR="00282F1D" w:rsidRPr="00EB1236" w:rsidRDefault="00282F1D" w:rsidP="00282F1D">
      <w:pPr>
        <w:pStyle w:val="Tablefin"/>
        <w:rPr>
          <w:sz w:val="10"/>
          <w:lang w:val="es-ES_tradnl"/>
        </w:rPr>
      </w:pPr>
    </w:p>
    <w:p w:rsidR="00282F1D" w:rsidRPr="00B040B9" w:rsidRDefault="00282F1D" w:rsidP="00282F1D">
      <w:pPr>
        <w:pStyle w:val="TableNo"/>
      </w:pPr>
      <w:r w:rsidRPr="00B040B9">
        <w:t>CUADRO 30</w:t>
      </w:r>
    </w:p>
    <w:p w:rsidR="00282F1D" w:rsidRPr="00B040B9" w:rsidRDefault="00282F1D" w:rsidP="00282F1D">
      <w:pPr>
        <w:pStyle w:val="Tabletitle"/>
      </w:pPr>
      <w:r w:rsidRPr="00B040B9">
        <w:t>Palabras código del QNO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60"/>
        <w:gridCol w:w="560"/>
        <w:gridCol w:w="561"/>
        <w:gridCol w:w="560"/>
        <w:gridCol w:w="702"/>
      </w:tblGrid>
      <w:tr w:rsidR="00282F1D" w:rsidRPr="00EB1236" w:rsidTr="00655D0C">
        <w:trPr>
          <w:jc w:val="center"/>
        </w:trPr>
        <w:tc>
          <w:tcPr>
            <w:tcW w:w="2241" w:type="dxa"/>
            <w:gridSpan w:val="4"/>
            <w:vAlign w:val="center"/>
          </w:tcPr>
          <w:p w:rsidR="00282F1D" w:rsidRPr="00EB1236" w:rsidRDefault="00282F1D" w:rsidP="00EB1236">
            <w:pPr>
              <w:pStyle w:val="Tablehead"/>
              <w:rPr>
                <w:rFonts w:ascii="Arial" w:hAnsi="Arial"/>
                <w:b w:val="0"/>
                <w:sz w:val="16"/>
                <w:lang w:val="es-ES_tradnl"/>
              </w:rPr>
            </w:pPr>
            <w:r w:rsidRPr="00EB1236">
              <w:rPr>
                <w:rFonts w:ascii="Arial" w:hAnsi="Arial"/>
                <w:b w:val="0"/>
                <w:sz w:val="16"/>
                <w:lang w:val="es-ES_tradnl"/>
              </w:rPr>
              <w:t>Bit de número de Q</w:t>
            </w:r>
          </w:p>
        </w:tc>
        <w:tc>
          <w:tcPr>
            <w:tcW w:w="702" w:type="dxa"/>
            <w:vMerge w:val="restart"/>
            <w:vAlign w:val="center"/>
          </w:tcPr>
          <w:p w:rsidR="00282F1D" w:rsidRPr="00EB1236" w:rsidRDefault="00282F1D" w:rsidP="00EB1236">
            <w:pPr>
              <w:pStyle w:val="Tablehead"/>
              <w:rPr>
                <w:rFonts w:ascii="Arial" w:hAnsi="Arial"/>
                <w:b w:val="0"/>
                <w:sz w:val="16"/>
              </w:rPr>
            </w:pPr>
            <w:r w:rsidRPr="00EB1236">
              <w:rPr>
                <w:rFonts w:ascii="Arial" w:hAnsi="Arial"/>
                <w:b w:val="0"/>
                <w:sz w:val="16"/>
              </w:rPr>
              <w:t>QNO</w:t>
            </w:r>
          </w:p>
        </w:tc>
      </w:tr>
      <w:tr w:rsidR="00282F1D" w:rsidRPr="00EB1236" w:rsidTr="00655D0C">
        <w:trPr>
          <w:jc w:val="center"/>
        </w:trPr>
        <w:tc>
          <w:tcPr>
            <w:tcW w:w="560" w:type="dxa"/>
            <w:tcBorders>
              <w:right w:val="single" w:sz="4" w:space="0" w:color="auto"/>
            </w:tcBorders>
            <w:vAlign w:val="center"/>
          </w:tcPr>
          <w:p w:rsidR="00282F1D" w:rsidRPr="00EB1236" w:rsidRDefault="00282F1D" w:rsidP="00EB1236">
            <w:pPr>
              <w:pStyle w:val="Tablehead"/>
              <w:rPr>
                <w:rFonts w:ascii="Arial" w:hAnsi="Arial"/>
                <w:b w:val="0"/>
                <w:sz w:val="16"/>
              </w:rPr>
            </w:pPr>
            <w:r w:rsidRPr="00EB1236">
              <w:rPr>
                <w:rFonts w:ascii="Arial" w:hAnsi="Arial"/>
                <w:b w:val="0"/>
                <w:sz w:val="16"/>
              </w:rPr>
              <w:t>q3</w:t>
            </w:r>
          </w:p>
        </w:tc>
        <w:tc>
          <w:tcPr>
            <w:tcW w:w="560" w:type="dxa"/>
            <w:tcBorders>
              <w:left w:val="single" w:sz="4" w:space="0" w:color="auto"/>
              <w:right w:val="single" w:sz="4" w:space="0" w:color="auto"/>
            </w:tcBorders>
            <w:vAlign w:val="center"/>
          </w:tcPr>
          <w:p w:rsidR="00282F1D" w:rsidRPr="00EB1236" w:rsidRDefault="00282F1D" w:rsidP="00EB1236">
            <w:pPr>
              <w:pStyle w:val="Tablehead"/>
              <w:rPr>
                <w:rFonts w:ascii="Arial" w:hAnsi="Arial"/>
                <w:b w:val="0"/>
                <w:sz w:val="16"/>
              </w:rPr>
            </w:pPr>
            <w:r w:rsidRPr="00EB1236">
              <w:rPr>
                <w:rFonts w:ascii="Arial" w:hAnsi="Arial"/>
                <w:b w:val="0"/>
                <w:sz w:val="16"/>
              </w:rPr>
              <w:t>q2</w:t>
            </w:r>
          </w:p>
        </w:tc>
        <w:tc>
          <w:tcPr>
            <w:tcW w:w="561" w:type="dxa"/>
            <w:tcBorders>
              <w:left w:val="single" w:sz="4" w:space="0" w:color="auto"/>
              <w:right w:val="single" w:sz="4" w:space="0" w:color="auto"/>
            </w:tcBorders>
            <w:vAlign w:val="center"/>
          </w:tcPr>
          <w:p w:rsidR="00282F1D" w:rsidRPr="00EB1236" w:rsidRDefault="00282F1D" w:rsidP="00EB1236">
            <w:pPr>
              <w:pStyle w:val="Tablehead"/>
              <w:rPr>
                <w:rFonts w:ascii="Arial" w:hAnsi="Arial"/>
                <w:b w:val="0"/>
                <w:sz w:val="16"/>
              </w:rPr>
            </w:pPr>
            <w:r w:rsidRPr="00EB1236">
              <w:rPr>
                <w:rFonts w:ascii="Arial" w:hAnsi="Arial"/>
                <w:b w:val="0"/>
                <w:sz w:val="16"/>
              </w:rPr>
              <w:t>q1</w:t>
            </w:r>
          </w:p>
        </w:tc>
        <w:tc>
          <w:tcPr>
            <w:tcW w:w="560" w:type="dxa"/>
            <w:tcBorders>
              <w:left w:val="single" w:sz="4" w:space="0" w:color="auto"/>
            </w:tcBorders>
            <w:vAlign w:val="center"/>
          </w:tcPr>
          <w:p w:rsidR="00282F1D" w:rsidRPr="00EB1236" w:rsidRDefault="00282F1D" w:rsidP="00EB1236">
            <w:pPr>
              <w:pStyle w:val="Tablehead"/>
              <w:rPr>
                <w:rFonts w:ascii="Arial" w:hAnsi="Arial"/>
                <w:b w:val="0"/>
                <w:sz w:val="16"/>
              </w:rPr>
            </w:pPr>
            <w:r w:rsidRPr="00EB1236">
              <w:rPr>
                <w:rFonts w:ascii="Arial" w:hAnsi="Arial"/>
                <w:b w:val="0"/>
                <w:sz w:val="16"/>
              </w:rPr>
              <w:t>q0</w:t>
            </w:r>
          </w:p>
        </w:tc>
        <w:tc>
          <w:tcPr>
            <w:tcW w:w="702" w:type="dxa"/>
            <w:vMerge/>
          </w:tcPr>
          <w:p w:rsidR="00282F1D" w:rsidRPr="00EB1236" w:rsidRDefault="00282F1D" w:rsidP="00EB1236">
            <w:pPr>
              <w:pStyle w:val="Tablehead"/>
              <w:rPr>
                <w:rFonts w:ascii="Arial" w:hAnsi="Arial"/>
                <w:b w:val="0"/>
                <w:sz w:val="16"/>
              </w:rPr>
            </w:pPr>
          </w:p>
        </w:tc>
      </w:tr>
      <w:tr w:rsidR="00282F1D" w:rsidRPr="00B040B9" w:rsidTr="00655D0C">
        <w:trPr>
          <w:jc w:val="center"/>
        </w:trPr>
        <w:tc>
          <w:tcPr>
            <w:tcW w:w="560" w:type="dxa"/>
            <w:tcBorders>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560"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561"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560" w:type="dxa"/>
            <w:tcBorders>
              <w:lef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702"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r>
      <w:tr w:rsidR="00282F1D" w:rsidRPr="00B040B9" w:rsidTr="00655D0C">
        <w:trPr>
          <w:jc w:val="center"/>
        </w:trPr>
        <w:tc>
          <w:tcPr>
            <w:tcW w:w="560" w:type="dxa"/>
            <w:tcBorders>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560"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561"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560" w:type="dxa"/>
            <w:tcBorders>
              <w:lef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702"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r>
      <w:tr w:rsidR="00282F1D" w:rsidRPr="00B040B9" w:rsidTr="00655D0C">
        <w:trPr>
          <w:jc w:val="center"/>
        </w:trPr>
        <w:tc>
          <w:tcPr>
            <w:tcW w:w="560" w:type="dxa"/>
            <w:tcBorders>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560"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561"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560" w:type="dxa"/>
            <w:tcBorders>
              <w:lef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702"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2</w:t>
            </w:r>
          </w:p>
        </w:tc>
      </w:tr>
      <w:tr w:rsidR="00282F1D" w:rsidRPr="00B040B9" w:rsidTr="00655D0C">
        <w:trPr>
          <w:jc w:val="center"/>
        </w:trPr>
        <w:tc>
          <w:tcPr>
            <w:tcW w:w="560" w:type="dxa"/>
            <w:tcBorders>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560"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561"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560" w:type="dxa"/>
            <w:tcBorders>
              <w:lef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702"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3</w:t>
            </w:r>
          </w:p>
        </w:tc>
      </w:tr>
      <w:tr w:rsidR="00282F1D" w:rsidRPr="00B040B9" w:rsidTr="00655D0C">
        <w:trPr>
          <w:jc w:val="center"/>
        </w:trPr>
        <w:tc>
          <w:tcPr>
            <w:tcW w:w="560" w:type="dxa"/>
            <w:tcBorders>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560"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561"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560" w:type="dxa"/>
            <w:tcBorders>
              <w:lef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702"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4</w:t>
            </w:r>
          </w:p>
        </w:tc>
      </w:tr>
      <w:tr w:rsidR="00282F1D" w:rsidRPr="00B040B9" w:rsidTr="00655D0C">
        <w:trPr>
          <w:jc w:val="center"/>
        </w:trPr>
        <w:tc>
          <w:tcPr>
            <w:tcW w:w="560" w:type="dxa"/>
            <w:tcBorders>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560"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561"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560" w:type="dxa"/>
            <w:tcBorders>
              <w:lef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702"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5</w:t>
            </w:r>
          </w:p>
        </w:tc>
      </w:tr>
      <w:tr w:rsidR="00282F1D" w:rsidRPr="00B040B9" w:rsidTr="00655D0C">
        <w:trPr>
          <w:jc w:val="center"/>
        </w:trPr>
        <w:tc>
          <w:tcPr>
            <w:tcW w:w="560" w:type="dxa"/>
            <w:tcBorders>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560"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561"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560" w:type="dxa"/>
            <w:tcBorders>
              <w:lef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702"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6</w:t>
            </w:r>
          </w:p>
        </w:tc>
      </w:tr>
      <w:tr w:rsidR="00282F1D" w:rsidRPr="00B040B9" w:rsidTr="00655D0C">
        <w:trPr>
          <w:jc w:val="center"/>
        </w:trPr>
        <w:tc>
          <w:tcPr>
            <w:tcW w:w="560" w:type="dxa"/>
            <w:tcBorders>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560"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561"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560" w:type="dxa"/>
            <w:tcBorders>
              <w:lef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702"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7</w:t>
            </w:r>
          </w:p>
        </w:tc>
      </w:tr>
      <w:tr w:rsidR="00282F1D" w:rsidRPr="00B040B9" w:rsidTr="00655D0C">
        <w:trPr>
          <w:jc w:val="center"/>
        </w:trPr>
        <w:tc>
          <w:tcPr>
            <w:tcW w:w="560" w:type="dxa"/>
            <w:tcBorders>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560"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561"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560" w:type="dxa"/>
            <w:tcBorders>
              <w:lef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702"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8</w:t>
            </w:r>
          </w:p>
        </w:tc>
      </w:tr>
      <w:tr w:rsidR="00282F1D" w:rsidRPr="00B040B9" w:rsidTr="00655D0C">
        <w:trPr>
          <w:jc w:val="center"/>
        </w:trPr>
        <w:tc>
          <w:tcPr>
            <w:tcW w:w="560" w:type="dxa"/>
            <w:tcBorders>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560"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561"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560" w:type="dxa"/>
            <w:tcBorders>
              <w:lef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702"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9</w:t>
            </w:r>
          </w:p>
        </w:tc>
      </w:tr>
      <w:tr w:rsidR="00282F1D" w:rsidRPr="00B040B9" w:rsidTr="00655D0C">
        <w:trPr>
          <w:jc w:val="center"/>
        </w:trPr>
        <w:tc>
          <w:tcPr>
            <w:tcW w:w="560" w:type="dxa"/>
            <w:tcBorders>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560"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561"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560" w:type="dxa"/>
            <w:tcBorders>
              <w:lef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702"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10</w:t>
            </w:r>
          </w:p>
        </w:tc>
      </w:tr>
      <w:tr w:rsidR="00282F1D" w:rsidRPr="00B040B9" w:rsidTr="00655D0C">
        <w:trPr>
          <w:jc w:val="center"/>
        </w:trPr>
        <w:tc>
          <w:tcPr>
            <w:tcW w:w="560" w:type="dxa"/>
            <w:tcBorders>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560"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561"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560" w:type="dxa"/>
            <w:tcBorders>
              <w:lef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702"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11</w:t>
            </w:r>
          </w:p>
        </w:tc>
      </w:tr>
      <w:tr w:rsidR="00282F1D" w:rsidRPr="00B040B9" w:rsidTr="00655D0C">
        <w:trPr>
          <w:jc w:val="center"/>
        </w:trPr>
        <w:tc>
          <w:tcPr>
            <w:tcW w:w="560" w:type="dxa"/>
            <w:tcBorders>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560"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561"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560" w:type="dxa"/>
            <w:tcBorders>
              <w:lef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702"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12</w:t>
            </w:r>
          </w:p>
        </w:tc>
      </w:tr>
      <w:tr w:rsidR="00282F1D" w:rsidRPr="00B040B9" w:rsidTr="00655D0C">
        <w:trPr>
          <w:jc w:val="center"/>
        </w:trPr>
        <w:tc>
          <w:tcPr>
            <w:tcW w:w="560" w:type="dxa"/>
            <w:tcBorders>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560"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561"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560" w:type="dxa"/>
            <w:tcBorders>
              <w:lef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702"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13</w:t>
            </w:r>
          </w:p>
        </w:tc>
      </w:tr>
      <w:tr w:rsidR="00282F1D" w:rsidRPr="00B040B9" w:rsidTr="00655D0C">
        <w:trPr>
          <w:jc w:val="center"/>
        </w:trPr>
        <w:tc>
          <w:tcPr>
            <w:tcW w:w="560" w:type="dxa"/>
            <w:tcBorders>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560"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561"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560" w:type="dxa"/>
            <w:tcBorders>
              <w:lef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0</w:t>
            </w:r>
          </w:p>
        </w:tc>
        <w:tc>
          <w:tcPr>
            <w:tcW w:w="702"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14</w:t>
            </w:r>
          </w:p>
        </w:tc>
      </w:tr>
      <w:tr w:rsidR="00282F1D" w:rsidRPr="00B040B9" w:rsidTr="00655D0C">
        <w:trPr>
          <w:jc w:val="center"/>
        </w:trPr>
        <w:tc>
          <w:tcPr>
            <w:tcW w:w="560" w:type="dxa"/>
            <w:tcBorders>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560"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561" w:type="dxa"/>
            <w:tcBorders>
              <w:left w:val="single" w:sz="4" w:space="0" w:color="auto"/>
              <w:righ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560" w:type="dxa"/>
            <w:tcBorders>
              <w:left w:val="single" w:sz="4" w:space="0" w:color="auto"/>
            </w:tcBorders>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w:t>
            </w:r>
          </w:p>
        </w:tc>
        <w:tc>
          <w:tcPr>
            <w:tcW w:w="702" w:type="dxa"/>
          </w:tcPr>
          <w:p w:rsidR="00282F1D" w:rsidRPr="009A212A" w:rsidRDefault="00282F1D" w:rsidP="009A212A">
            <w:pPr>
              <w:pStyle w:val="Tabletext"/>
              <w:jc w:val="center"/>
              <w:rPr>
                <w:rFonts w:ascii="Arial" w:eastAsia="MS PMincho" w:hAnsi="Arial" w:cs="Arial"/>
                <w:sz w:val="16"/>
              </w:rPr>
            </w:pPr>
            <w:r w:rsidRPr="009A212A">
              <w:rPr>
                <w:rFonts w:ascii="Arial" w:eastAsia="MS PMincho" w:hAnsi="Arial" w:cs="Arial"/>
                <w:sz w:val="16"/>
              </w:rPr>
              <w:t>15</w:t>
            </w:r>
          </w:p>
        </w:tc>
      </w:tr>
    </w:tbl>
    <w:p w:rsidR="00282F1D" w:rsidRPr="007C4EC2" w:rsidRDefault="00282F1D" w:rsidP="00282F1D">
      <w:pPr>
        <w:pStyle w:val="Tablefin"/>
        <w:rPr>
          <w:sz w:val="2"/>
          <w:lang w:val="es-ES_tradnl"/>
        </w:rPr>
      </w:pPr>
    </w:p>
    <w:p w:rsidR="00EB1236" w:rsidRPr="00EB1236" w:rsidRDefault="00EB1236" w:rsidP="00EB1236">
      <w:pPr>
        <w:pStyle w:val="Tablefin"/>
        <w:rPr>
          <w:sz w:val="8"/>
          <w:lang w:val="es-ES_tradnl"/>
        </w:rPr>
      </w:pPr>
    </w:p>
    <w:p w:rsidR="00282F1D" w:rsidRPr="00AF650E" w:rsidRDefault="00282F1D" w:rsidP="00282F1D">
      <w:pPr>
        <w:pStyle w:val="Heading2"/>
        <w:rPr>
          <w:lang w:val="es-ES_tradnl"/>
        </w:rPr>
      </w:pPr>
      <w:r w:rsidRPr="00AF650E">
        <w:rPr>
          <w:lang w:val="es-ES_tradnl"/>
        </w:rPr>
        <w:lastRenderedPageBreak/>
        <w:t>4.6</w:t>
      </w:r>
      <w:r w:rsidRPr="00AF650E">
        <w:rPr>
          <w:lang w:val="es-ES_tradnl"/>
        </w:rPr>
        <w:tab/>
        <w:t xml:space="preserve">Estructuración de un segmento de vídeo </w:t>
      </w:r>
    </w:p>
    <w:p w:rsidR="00282F1D" w:rsidRPr="00AF650E" w:rsidRDefault="00282F1D" w:rsidP="00282F1D">
      <w:pPr>
        <w:rPr>
          <w:lang w:val="es-ES_tradnl"/>
        </w:rPr>
      </w:pPr>
      <w:r w:rsidRPr="00AF650E">
        <w:rPr>
          <w:lang w:val="es-ES_tradnl"/>
        </w:rPr>
        <w:t>En esta sección se describe el método de distribución de los coeficiente AC cuantificados. El segmento de vídeo CV h,i,k, tras la reducción de velocidad binaria, se configurará como se muestra en la Fig. 38. La columna muestra el macrobloque comprimido. El símbolo F h,i,j,k,l representa un área de datos comprimidos para el bloque DCT cuyo número de bloque DCT es h, i, j, k, l. La secuencia de bits, definida como B h,i,j,k,l, constará de los siguientes datos concatenados: coeficiente DC, información del modo DCT, número de clase, y palabras código de coeficientes AC para bloques DCT numerados h,i,j,k,l. Las palabras código para coeficientes AC de B h,i,j,k,l se concatenarán según el orden que refleja la Fig. 36, de forma que la última palabra código será EOB (fin de bloque). El MSB de la palabra código siguiente se situará junto al LSB de la palabra código anterior.</w:t>
      </w:r>
    </w:p>
    <w:p w:rsidR="00282F1D" w:rsidRPr="00AF650E" w:rsidRDefault="00282F1D" w:rsidP="00282F1D">
      <w:pPr>
        <w:rPr>
          <w:lang w:val="es-ES_tradnl"/>
        </w:rPr>
      </w:pPr>
      <w:r w:rsidRPr="00AF650E">
        <w:rPr>
          <w:lang w:val="es-ES_tradnl"/>
        </w:rPr>
        <w:t>El algoritmo para establecer la estructura del segmento de vídeo consta de los tres pasos siguientes:</w:t>
      </w:r>
    </w:p>
    <w:p w:rsidR="00282F1D" w:rsidRPr="00AF650E" w:rsidRDefault="00282F1D" w:rsidP="00D64DFF">
      <w:pPr>
        <w:rPr>
          <w:lang w:val="es-ES_tradnl"/>
        </w:rPr>
      </w:pPr>
      <w:r w:rsidRPr="00AF650E">
        <w:rPr>
          <w:i/>
          <w:iCs/>
          <w:lang w:val="es-ES_tradnl"/>
        </w:rPr>
        <w:t>Paso 1</w:t>
      </w:r>
      <w:r w:rsidRPr="00AF650E">
        <w:rPr>
          <w:lang w:val="es-ES_tradnl"/>
        </w:rPr>
        <w:t>: distribución de B</w:t>
      </w:r>
      <w:r w:rsidR="00D64DFF">
        <w:rPr>
          <w:lang w:val="es-ES_tradnl"/>
        </w:rPr>
        <w:t> </w:t>
      </w:r>
      <w:r w:rsidRPr="00AF650E">
        <w:rPr>
          <w:lang w:val="es-ES_tradnl"/>
        </w:rPr>
        <w:t>h,i,j,k,l en el área de datos comprimidos.</w:t>
      </w:r>
    </w:p>
    <w:p w:rsidR="00282F1D" w:rsidRPr="00AF650E" w:rsidRDefault="00282F1D" w:rsidP="00D64DFF">
      <w:pPr>
        <w:rPr>
          <w:lang w:val="es-ES_tradnl"/>
        </w:rPr>
      </w:pPr>
      <w:r w:rsidRPr="00AF650E">
        <w:rPr>
          <w:i/>
          <w:iCs/>
          <w:lang w:val="es-ES_tradnl"/>
        </w:rPr>
        <w:t>Paso 2</w:t>
      </w:r>
      <w:r w:rsidRPr="00AF650E">
        <w:rPr>
          <w:lang w:val="es-ES_tradnl"/>
        </w:rPr>
        <w:t>: distribución del desbordamiento B</w:t>
      </w:r>
      <w:r w:rsidR="00D64DFF">
        <w:rPr>
          <w:lang w:val="es-ES_tradnl"/>
        </w:rPr>
        <w:t> </w:t>
      </w:r>
      <w:r w:rsidRPr="00AF650E">
        <w:rPr>
          <w:lang w:val="es-ES_tradnl"/>
        </w:rPr>
        <w:t>h,i,j,k,l que permanece tras el paso</w:t>
      </w:r>
      <w:r w:rsidR="00D64DFF">
        <w:rPr>
          <w:lang w:val="es-ES_tradnl"/>
        </w:rPr>
        <w:t> </w:t>
      </w:r>
      <w:r w:rsidRPr="00AF650E">
        <w:rPr>
          <w:lang w:val="es-ES_tradnl"/>
        </w:rPr>
        <w:t>1 en el mismo macrobloque comprimido.</w:t>
      </w:r>
    </w:p>
    <w:p w:rsidR="00282F1D" w:rsidRPr="00AF650E" w:rsidRDefault="00282F1D" w:rsidP="00D64DFF">
      <w:pPr>
        <w:rPr>
          <w:lang w:val="es-ES_tradnl"/>
        </w:rPr>
      </w:pPr>
      <w:r w:rsidRPr="00AF650E">
        <w:rPr>
          <w:i/>
          <w:iCs/>
          <w:lang w:val="es-ES_tradnl"/>
        </w:rPr>
        <w:t>Paso 3</w:t>
      </w:r>
      <w:r w:rsidRPr="00AF650E">
        <w:rPr>
          <w:lang w:val="es-ES_tradnl"/>
        </w:rPr>
        <w:t>: distribución del desbordamiento B</w:t>
      </w:r>
      <w:r w:rsidR="00D64DFF">
        <w:rPr>
          <w:lang w:val="es-ES_tradnl"/>
        </w:rPr>
        <w:t> </w:t>
      </w:r>
      <w:r w:rsidRPr="00AF650E">
        <w:rPr>
          <w:lang w:val="es-ES_tradnl"/>
        </w:rPr>
        <w:t>h,i,j,k,l que permanece tras el paso</w:t>
      </w:r>
      <w:r w:rsidR="00D64DFF">
        <w:rPr>
          <w:lang w:val="es-ES_tradnl"/>
        </w:rPr>
        <w:t> </w:t>
      </w:r>
      <w:r w:rsidRPr="00AF650E">
        <w:rPr>
          <w:lang w:val="es-ES_tradnl"/>
        </w:rPr>
        <w:t>2 en el mismo segmento de vídeo.</w:t>
      </w:r>
    </w:p>
    <w:p w:rsidR="00282F1D" w:rsidRPr="00AF650E" w:rsidRDefault="00282F1D" w:rsidP="00282F1D">
      <w:pPr>
        <w:rPr>
          <w:lang w:val="es-ES_tradnl"/>
        </w:rPr>
      </w:pPr>
      <w:r w:rsidRPr="00AF650E">
        <w:rPr>
          <w:lang w:val="es-ES_tradnl"/>
        </w:rPr>
        <w:t>Algoritmo para la estructuración de un segmento de vídeo:</w:t>
      </w:r>
    </w:p>
    <w:p w:rsidR="00282F1D" w:rsidRPr="00D64DFF" w:rsidRDefault="00282F1D" w:rsidP="00282F1D">
      <w:pPr>
        <w:spacing w:before="0"/>
        <w:rPr>
          <w:rFonts w:ascii="Arial" w:hAnsi="Arial"/>
          <w:sz w:val="8"/>
          <w:lang w:val="es-ES_tradnl"/>
        </w:rPr>
      </w:pPr>
    </w:p>
    <w:p w:rsidR="00282F1D" w:rsidRPr="00160A34" w:rsidRDefault="00282F1D" w:rsidP="00282F1D">
      <w:pPr>
        <w:spacing w:before="0"/>
        <w:rPr>
          <w:rFonts w:ascii="Arial" w:hAnsi="Arial"/>
          <w:sz w:val="20"/>
          <w:lang w:val="en-US"/>
        </w:rPr>
      </w:pPr>
      <w:r w:rsidRPr="00160A34">
        <w:rPr>
          <w:rFonts w:ascii="Arial" w:hAnsi="Arial"/>
          <w:sz w:val="20"/>
          <w:lang w:val="en-US"/>
        </w:rPr>
        <w:t>for(h = 0;  h &lt; 4;  h ++) {</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if (60 Hz system) n = 10; </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else if (h = 0) n = 12;</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else n = 11;</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for (i = 0;  i &lt; n;  i ++) {</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if (i &lt; 11) {</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a = (i + 2) mod n; </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b = (i + 6) mod n; </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c = (i + 8) mod n; </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d = (i + 0) mod n; </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e = (i + 4) mod n;</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p = 2; q = 1; r = 3; s = 0; t = 4;</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else {</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a = b = c = d = e = 11;</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p = 0; q = 1; r = 2; s = 3; t = 4;</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for (k = 0;  k &lt; 27; k ++) {</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x = a; y = p;</w:t>
      </w:r>
    </w:p>
    <w:p w:rsidR="00282F1D" w:rsidRPr="00AF650E" w:rsidRDefault="00282F1D" w:rsidP="00282F1D">
      <w:pPr>
        <w:spacing w:before="0"/>
        <w:rPr>
          <w:rFonts w:ascii="Arial" w:hAnsi="Arial"/>
          <w:sz w:val="20"/>
          <w:lang w:val="es-ES_tradnl"/>
        </w:rPr>
      </w:pPr>
      <w:r w:rsidRPr="00160A34">
        <w:rPr>
          <w:rFonts w:ascii="Arial" w:hAnsi="Arial"/>
          <w:sz w:val="20"/>
          <w:lang w:val="en-US"/>
        </w:rPr>
        <w:tab/>
        <w:t xml:space="preserve">  </w:t>
      </w:r>
      <w:r w:rsidRPr="00AF650E">
        <w:rPr>
          <w:rFonts w:ascii="Arial" w:hAnsi="Arial"/>
          <w:sz w:val="20"/>
          <w:lang w:val="es-ES_tradnl"/>
        </w:rPr>
        <w:t>VR = 0;</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t xml:space="preserve">  /* VR es la secuencia de bits de los datos</w:t>
      </w:r>
      <w:r w:rsidRPr="00AF650E">
        <w:rPr>
          <w:rFonts w:ascii="Arial" w:hAnsi="Arial"/>
          <w:sz w:val="20"/>
          <w:lang w:val="es-ES_tradnl"/>
        </w:rPr>
        <w:tab/>
      </w:r>
      <w:r w:rsidRPr="00AF650E">
        <w:rPr>
          <w:rFonts w:ascii="Arial" w:hAnsi="Arial"/>
          <w:sz w:val="20"/>
          <w:lang w:val="es-ES_tradnl"/>
        </w:rPr>
        <w:tab/>
      </w:r>
      <w:r w:rsidRPr="00AF650E">
        <w:rPr>
          <w:rFonts w:ascii="Arial" w:hAnsi="Arial"/>
          <w:sz w:val="20"/>
          <w:lang w:val="es-ES_tradnl"/>
        </w:rPr>
        <w:tab/>
        <w:t xml:space="preserve">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    que no se distribuyen al segmento de vídeo CV h,i,k en el paso 2. */</w:t>
      </w:r>
    </w:p>
    <w:p w:rsidR="00282F1D" w:rsidRPr="00AF650E" w:rsidRDefault="00282F1D" w:rsidP="00282F1D">
      <w:pPr>
        <w:tabs>
          <w:tab w:val="clear" w:pos="1588"/>
          <w:tab w:val="clear" w:pos="1985"/>
          <w:tab w:val="left" w:pos="3210"/>
        </w:tabs>
        <w:spacing w:before="0"/>
        <w:rPr>
          <w:rFonts w:ascii="Arial" w:hAnsi="Arial"/>
          <w:sz w:val="20"/>
          <w:lang w:val="es-ES_tradnl"/>
        </w:rPr>
      </w:pPr>
      <w:r w:rsidRPr="00AF650E">
        <w:rPr>
          <w:rFonts w:ascii="Arial" w:hAnsi="Arial"/>
          <w:sz w:val="20"/>
          <w:lang w:val="es-ES_tradnl"/>
        </w:rPr>
        <w:t xml:space="preserve">     /* paso 1 */</w:t>
      </w:r>
      <w:r w:rsidRPr="00AF650E">
        <w:rPr>
          <w:rFonts w:ascii="Arial" w:hAnsi="Arial"/>
          <w:sz w:val="20"/>
          <w:lang w:val="es-ES_tradnl"/>
        </w:rPr>
        <w:tab/>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for (j = 0;  j &lt; 5; j ++)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MRy = 0;</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t xml:space="preserve">      /* MRy es la secuencia de bits de los datos</w:t>
      </w:r>
      <w:r w:rsidRPr="00AF650E">
        <w:rPr>
          <w:rFonts w:ascii="Arial" w:hAnsi="Arial"/>
          <w:sz w:val="20"/>
          <w:lang w:val="es-ES_tradnl"/>
        </w:rPr>
        <w:tab/>
      </w:r>
      <w:r w:rsidRPr="00AF650E">
        <w:rPr>
          <w:rFonts w:ascii="Arial" w:hAnsi="Arial"/>
          <w:sz w:val="20"/>
          <w:lang w:val="es-ES_tradnl"/>
        </w:rPr>
        <w:tab/>
      </w:r>
      <w:r w:rsidRPr="00AF650E">
        <w:rPr>
          <w:rFonts w:ascii="Arial" w:hAnsi="Arial"/>
          <w:sz w:val="20"/>
          <w:lang w:val="es-ES_tradnl"/>
        </w:rPr>
        <w:tab/>
        <w:t xml:space="preserve">  */</w:t>
      </w:r>
    </w:p>
    <w:p w:rsidR="00282F1D" w:rsidRPr="00160A34" w:rsidRDefault="00282F1D" w:rsidP="00282F1D">
      <w:pPr>
        <w:spacing w:before="0"/>
        <w:rPr>
          <w:rFonts w:ascii="Arial" w:hAnsi="Arial"/>
          <w:sz w:val="20"/>
          <w:lang w:val="en-US"/>
        </w:rPr>
      </w:pPr>
      <w:r w:rsidRPr="00AF650E">
        <w:rPr>
          <w:rFonts w:ascii="Arial" w:hAnsi="Arial"/>
          <w:sz w:val="20"/>
          <w:lang w:val="es-ES_tradnl"/>
        </w:rPr>
        <w:tab/>
        <w:t xml:space="preserve">      /* que no se distribuyen al macrobloque M h,x,y,k en el paso 1. </w:t>
      </w:r>
      <w:r w:rsidRPr="00160A34">
        <w:rPr>
          <w:rFonts w:ascii="Arial" w:hAnsi="Arial"/>
          <w:sz w:val="20"/>
          <w:lang w:val="en-US"/>
        </w:rPr>
        <w:t>*/</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for (l = 0;  l &lt; 8; l ++) {</w:t>
      </w:r>
    </w:p>
    <w:p w:rsidR="00282F1D" w:rsidRPr="00160A34" w:rsidRDefault="00282F1D" w:rsidP="00282F1D">
      <w:pPr>
        <w:spacing w:before="0"/>
        <w:rPr>
          <w:rFonts w:ascii="Arial" w:hAnsi="Arial"/>
          <w:sz w:val="20"/>
          <w:lang w:val="en-US"/>
        </w:rPr>
      </w:pPr>
      <w:r w:rsidRPr="00160A34">
        <w:rPr>
          <w:rFonts w:ascii="Arial" w:hAnsi="Arial"/>
          <w:sz w:val="20"/>
          <w:lang w:val="en-US"/>
        </w:rPr>
        <w:tab/>
      </w:r>
      <w:r w:rsidRPr="00160A34">
        <w:rPr>
          <w:rFonts w:ascii="Arial" w:hAnsi="Arial"/>
          <w:sz w:val="20"/>
          <w:lang w:val="en-US"/>
        </w:rPr>
        <w:tab/>
        <w:t>remain = distribute (B h,x,y,k,l,  F h,x,y,k,l);</w:t>
      </w:r>
    </w:p>
    <w:p w:rsidR="00282F1D" w:rsidRPr="00160A34" w:rsidRDefault="00282F1D" w:rsidP="00282F1D">
      <w:pPr>
        <w:spacing w:before="0"/>
        <w:rPr>
          <w:rFonts w:ascii="Arial" w:hAnsi="Arial"/>
          <w:sz w:val="20"/>
          <w:lang w:val="en-US"/>
        </w:rPr>
      </w:pPr>
      <w:r w:rsidRPr="00160A34">
        <w:rPr>
          <w:rFonts w:ascii="Arial" w:hAnsi="Arial"/>
          <w:sz w:val="20"/>
          <w:lang w:val="en-US"/>
        </w:rPr>
        <w:tab/>
      </w:r>
      <w:r w:rsidRPr="00160A34">
        <w:rPr>
          <w:rFonts w:ascii="Arial" w:hAnsi="Arial"/>
          <w:sz w:val="20"/>
          <w:lang w:val="en-US"/>
        </w:rPr>
        <w:tab/>
        <w:t>MRy = connect (MRy,  remain);</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w:t>
      </w:r>
    </w:p>
    <w:p w:rsidR="00282F1D" w:rsidRPr="00160A34" w:rsidRDefault="00282F1D" w:rsidP="00282F1D">
      <w:pPr>
        <w:spacing w:before="0"/>
        <w:rPr>
          <w:rFonts w:ascii="Arial" w:hAnsi="Arial"/>
          <w:sz w:val="20"/>
          <w:lang w:val="en-US"/>
        </w:rPr>
      </w:pPr>
      <w:r w:rsidRPr="00160A34">
        <w:rPr>
          <w:rFonts w:ascii="Arial" w:hAnsi="Arial"/>
          <w:sz w:val="20"/>
          <w:lang w:val="en-US"/>
        </w:rPr>
        <w:tab/>
      </w:r>
      <w:r w:rsidRPr="00160A34">
        <w:rPr>
          <w:rFonts w:ascii="Arial" w:hAnsi="Arial"/>
          <w:sz w:val="20"/>
          <w:lang w:val="en-US"/>
        </w:rPr>
        <w:tab/>
        <w:t xml:space="preserve"> if (y == p)  {y = q;  x = b;}</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else if (y == q)  {y = r;  x = c;}</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else if (y == r)  {y = s;  x = d;}</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else if (y == s)  {y = t;  x = e;}</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else if (y == t)  {y = p;  x = a;}</w:t>
      </w:r>
    </w:p>
    <w:p w:rsidR="00282F1D" w:rsidRPr="00B51FD8" w:rsidRDefault="00282F1D" w:rsidP="00282F1D">
      <w:pPr>
        <w:spacing w:before="0"/>
        <w:rPr>
          <w:rFonts w:ascii="Arial" w:hAnsi="Arial"/>
          <w:sz w:val="19"/>
          <w:lang w:val="en-US"/>
        </w:rPr>
      </w:pPr>
      <w:r w:rsidRPr="00B51FD8">
        <w:rPr>
          <w:rFonts w:ascii="Arial" w:hAnsi="Arial"/>
          <w:sz w:val="19"/>
          <w:lang w:val="en-US"/>
        </w:rPr>
        <w:t xml:space="preserve">               }</w:t>
      </w:r>
    </w:p>
    <w:p w:rsidR="00282F1D" w:rsidRPr="00160A34" w:rsidRDefault="00282F1D" w:rsidP="00B51FD8">
      <w:pPr>
        <w:keepNext/>
        <w:keepLines/>
        <w:spacing w:before="0"/>
        <w:rPr>
          <w:rFonts w:ascii="Arial" w:hAnsi="Arial"/>
          <w:sz w:val="20"/>
          <w:lang w:val="en-US"/>
        </w:rPr>
      </w:pPr>
      <w:r w:rsidRPr="00160A34">
        <w:rPr>
          <w:rFonts w:ascii="Arial" w:hAnsi="Arial"/>
          <w:sz w:val="20"/>
          <w:lang w:val="en-US"/>
        </w:rPr>
        <w:lastRenderedPageBreak/>
        <w:t xml:space="preserve">     /* paso 2 */</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for (j = 0;  j &lt; 5; j ++) {</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for (l = 0;  l &lt; 8; l ++) {</w:t>
      </w:r>
    </w:p>
    <w:p w:rsidR="00282F1D" w:rsidRPr="00160A34" w:rsidRDefault="00282F1D" w:rsidP="00282F1D">
      <w:pPr>
        <w:spacing w:before="0"/>
        <w:rPr>
          <w:rFonts w:ascii="Arial" w:hAnsi="Arial"/>
          <w:sz w:val="20"/>
          <w:lang w:val="en-US"/>
        </w:rPr>
      </w:pPr>
      <w:r w:rsidRPr="00160A34">
        <w:rPr>
          <w:rFonts w:ascii="Arial" w:hAnsi="Arial"/>
          <w:sz w:val="20"/>
          <w:lang w:val="en-US"/>
        </w:rPr>
        <w:tab/>
      </w:r>
      <w:r w:rsidRPr="00160A34">
        <w:rPr>
          <w:rFonts w:ascii="Arial" w:hAnsi="Arial"/>
          <w:sz w:val="20"/>
          <w:lang w:val="en-US"/>
        </w:rPr>
        <w:tab/>
        <w:t>MRy = distribute (MRy,  F h,x,y,k,l);</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VR = connect (VR,  MRy);</w:t>
      </w:r>
    </w:p>
    <w:p w:rsidR="00282F1D" w:rsidRPr="00160A34" w:rsidRDefault="00282F1D" w:rsidP="00282F1D">
      <w:pPr>
        <w:spacing w:before="0"/>
        <w:rPr>
          <w:rFonts w:ascii="Arial" w:hAnsi="Arial"/>
          <w:sz w:val="20"/>
          <w:lang w:val="en-US"/>
        </w:rPr>
      </w:pPr>
      <w:r w:rsidRPr="00160A34">
        <w:rPr>
          <w:rFonts w:ascii="Arial" w:hAnsi="Arial"/>
          <w:sz w:val="20"/>
          <w:lang w:val="en-US"/>
        </w:rPr>
        <w:tab/>
      </w:r>
      <w:r w:rsidRPr="00160A34">
        <w:rPr>
          <w:rFonts w:ascii="Arial" w:hAnsi="Arial"/>
          <w:sz w:val="20"/>
          <w:lang w:val="en-US"/>
        </w:rPr>
        <w:tab/>
        <w:t xml:space="preserve"> if (y == p)  {y = q;  x = b;}</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else if (y == q)  {y = r;  x = c;}</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else if (y == r)  {y = s;  x = d;}</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else if (y == s)  {y = t;  x = e;}</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else if (y == t)  {y = p;  x = a;}</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 paso 3 */</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for (j = 0;  j &lt; 5; j ++) {</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for (l = 0;  l &lt; 8; l ++) {</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VR = distribute (VR,  F h,x,y,k,l);</w:t>
      </w:r>
    </w:p>
    <w:p w:rsidR="00282F1D" w:rsidRPr="00160A34" w:rsidRDefault="00282F1D" w:rsidP="00282F1D">
      <w:pPr>
        <w:spacing w:before="0"/>
        <w:rPr>
          <w:rFonts w:ascii="Arial" w:hAnsi="Arial"/>
          <w:sz w:val="20"/>
          <w:lang w:val="en-US"/>
        </w:rPr>
      </w:pPr>
      <w:r w:rsidRPr="00160A34">
        <w:rPr>
          <w:rFonts w:ascii="Arial" w:hAnsi="Arial"/>
          <w:sz w:val="20"/>
          <w:lang w:val="en-US"/>
        </w:rPr>
        <w:t xml:space="preserve">                    }</w:t>
      </w:r>
    </w:p>
    <w:p w:rsidR="00282F1D" w:rsidRPr="00160A34" w:rsidRDefault="00282F1D" w:rsidP="00282F1D">
      <w:pPr>
        <w:spacing w:before="0"/>
        <w:rPr>
          <w:rFonts w:ascii="Arial" w:hAnsi="Arial"/>
          <w:sz w:val="20"/>
          <w:lang w:val="en-US"/>
        </w:rPr>
      </w:pPr>
      <w:r w:rsidRPr="00160A34">
        <w:rPr>
          <w:rFonts w:ascii="Arial" w:hAnsi="Arial"/>
          <w:sz w:val="20"/>
          <w:lang w:val="en-US"/>
        </w:rPr>
        <w:tab/>
      </w:r>
      <w:r w:rsidRPr="00160A34">
        <w:rPr>
          <w:rFonts w:ascii="Arial" w:hAnsi="Arial"/>
          <w:sz w:val="20"/>
          <w:lang w:val="en-US"/>
        </w:rPr>
        <w:tab/>
        <w:t xml:space="preserve"> if (y == p)  {y = q;  x = b;}</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else if (y == q)  {y = r;  x = c;}</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else if (y == r)  {y = s;  x = d;}</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else if (y == s)  {y = t;  x = e;}</w:t>
      </w:r>
    </w:p>
    <w:p w:rsidR="00282F1D" w:rsidRPr="00160A34" w:rsidRDefault="00282F1D" w:rsidP="00282F1D">
      <w:pPr>
        <w:spacing w:before="0"/>
        <w:rPr>
          <w:rFonts w:ascii="Arial" w:hAnsi="Arial"/>
          <w:sz w:val="20"/>
          <w:lang w:val="en-US"/>
        </w:rPr>
      </w:pPr>
      <w:r w:rsidRPr="00160A34">
        <w:rPr>
          <w:rFonts w:ascii="Arial" w:hAnsi="Arial"/>
          <w:sz w:val="20"/>
          <w:lang w:val="en-US"/>
        </w:rPr>
        <w:tab/>
        <w:t xml:space="preserve">      else if (y == t)  {y = p;  x = a;}</w:t>
      </w:r>
    </w:p>
    <w:p w:rsidR="00282F1D" w:rsidRPr="00AF650E" w:rsidRDefault="00282F1D" w:rsidP="00282F1D">
      <w:pPr>
        <w:spacing w:before="0"/>
        <w:rPr>
          <w:rFonts w:ascii="Arial" w:hAnsi="Arial"/>
          <w:sz w:val="20"/>
          <w:lang w:val="es-ES_tradnl"/>
        </w:rPr>
      </w:pPr>
      <w:r w:rsidRPr="00160A34">
        <w:rPr>
          <w:rFonts w:ascii="Arial" w:hAnsi="Arial"/>
          <w:sz w:val="20"/>
          <w:lang w:val="en-US"/>
        </w:rPr>
        <w:t xml:space="preserve">               </w:t>
      </w:r>
      <w:r w:rsidRPr="00AF650E">
        <w:rPr>
          <w:rFonts w:ascii="Arial" w:hAnsi="Arial"/>
          <w:sz w:val="20"/>
          <w:lang w:val="es-ES_tradnl"/>
        </w:rPr>
        <w:t>}</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w:t>
      </w:r>
    </w:p>
    <w:p w:rsidR="00282F1D" w:rsidRPr="00AF650E" w:rsidRDefault="00282F1D" w:rsidP="00282F1D">
      <w:pPr>
        <w:spacing w:before="0"/>
        <w:rPr>
          <w:rFonts w:ascii="Arial" w:hAnsi="Arial"/>
          <w:sz w:val="20"/>
          <w:lang w:val="es-ES_tradnl"/>
        </w:rPr>
      </w:pPr>
    </w:p>
    <w:p w:rsidR="00282F1D" w:rsidRPr="00AF650E" w:rsidRDefault="00282F1D" w:rsidP="00282F1D">
      <w:pPr>
        <w:spacing w:before="0"/>
        <w:rPr>
          <w:rFonts w:ascii="Arial" w:hAnsi="Arial"/>
          <w:sz w:val="20"/>
          <w:lang w:val="es-ES_tradnl"/>
        </w:rPr>
      </w:pPr>
      <w:r w:rsidRPr="00AF650E">
        <w:rPr>
          <w:rFonts w:ascii="Arial" w:hAnsi="Arial"/>
          <w:sz w:val="20"/>
          <w:lang w:val="es-ES_tradnl"/>
        </w:rPr>
        <w:t>donde</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distribute (data 0, area 0) {         /* Distribuye data 0 del MSB al area vacía de area 0.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 area 0 se llena empezando por el MSB.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remain = (remaining_data);  /* Remaining_data son los datos no distribuidos.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return (remain);</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connect (data 1, data 2 ) {</w:t>
      </w:r>
      <w:r w:rsidRPr="00AF650E">
        <w:rPr>
          <w:rFonts w:ascii="Arial" w:hAnsi="Arial"/>
          <w:sz w:val="20"/>
          <w:lang w:val="es-ES_tradnl"/>
        </w:rPr>
        <w:tab/>
        <w:t xml:space="preserve">    /*  Conecta el MSB de data 2 con el LSB de data 1.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data 3 = (connecting_data);  /*  Connecting_data son los datos conectados.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ab/>
      </w:r>
      <w:r w:rsidRPr="00AF650E">
        <w:rPr>
          <w:rFonts w:ascii="Arial" w:hAnsi="Arial"/>
          <w:sz w:val="20"/>
          <w:lang w:val="es-ES_tradnl"/>
        </w:rPr>
        <w:tab/>
      </w:r>
      <w:r w:rsidRPr="00AF650E">
        <w:rPr>
          <w:rFonts w:ascii="Arial" w:hAnsi="Arial"/>
          <w:sz w:val="20"/>
          <w:lang w:val="es-ES_tradnl"/>
        </w:rPr>
        <w:tab/>
      </w:r>
      <w:r w:rsidRPr="00AF650E">
        <w:rPr>
          <w:rFonts w:ascii="Arial" w:hAnsi="Arial"/>
          <w:sz w:val="20"/>
          <w:lang w:val="es-ES_tradnl"/>
        </w:rPr>
        <w:tab/>
        <w:t xml:space="preserve">    /*  data 2 con data 1.                                                       */</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return (data3);</w:t>
      </w:r>
    </w:p>
    <w:p w:rsidR="00282F1D" w:rsidRPr="00AF650E" w:rsidRDefault="00282F1D" w:rsidP="00282F1D">
      <w:pPr>
        <w:spacing w:before="0"/>
        <w:rPr>
          <w:rFonts w:ascii="Arial" w:hAnsi="Arial"/>
          <w:sz w:val="20"/>
          <w:lang w:val="es-ES_tradnl"/>
        </w:rPr>
      </w:pPr>
      <w:r w:rsidRPr="00AF650E">
        <w:rPr>
          <w:rFonts w:ascii="Arial" w:hAnsi="Arial"/>
          <w:sz w:val="20"/>
          <w:lang w:val="es-ES_tradnl"/>
        </w:rPr>
        <w:t xml:space="preserve">     }</w:t>
      </w:r>
    </w:p>
    <w:p w:rsidR="00282F1D" w:rsidRPr="00AF650E" w:rsidRDefault="00282F1D" w:rsidP="00282F1D">
      <w:pPr>
        <w:rPr>
          <w:lang w:val="es-ES_tradnl"/>
        </w:rPr>
      </w:pPr>
      <w:r w:rsidRPr="00AF650E">
        <w:rPr>
          <w:lang w:val="es-ES_tradnl"/>
        </w:rPr>
        <w:t>El resto de datos que no puedan distribuirse en el espacio no utilizado del macrobloque se ignorarán. Por tanto, cuando se oculten los errores de un macrobloque comprimido, puede ocurrir que no se reproduzcan algunos datos distribuidos por el paso 3.</w:t>
      </w:r>
    </w:p>
    <w:p w:rsidR="00282F1D" w:rsidRPr="00AF650E" w:rsidRDefault="00282F1D" w:rsidP="00282F1D">
      <w:pPr>
        <w:rPr>
          <w:lang w:val="es-ES_tradnl"/>
        </w:rPr>
      </w:pPr>
      <w:r w:rsidRPr="00AF650E">
        <w:rPr>
          <w:lang w:val="es-ES_tradnl"/>
        </w:rPr>
        <w:t xml:space="preserve">Procesado del código de error de vídeo </w:t>
      </w:r>
    </w:p>
    <w:p w:rsidR="00282F1D" w:rsidRPr="00AF650E" w:rsidRDefault="00282F1D" w:rsidP="00282F1D">
      <w:pPr>
        <w:rPr>
          <w:lang w:val="es-ES_tradnl"/>
        </w:rPr>
      </w:pPr>
      <w:r w:rsidRPr="00AF650E">
        <w:rPr>
          <w:lang w:val="es-ES_tradnl"/>
        </w:rPr>
        <w:t>Si se detectan errores en un macrobloque comprimido que se reproduce y procesa con corrección de errores, el área de datos comprimidos que contiene dichos errores debería ser sustituida por el código de error de vídeo. Este proceso sustituye los primeros dos bytes de datos del área de datos comprimidos por el código siguiente:</w:t>
      </w:r>
    </w:p>
    <w:p w:rsidR="00282F1D" w:rsidRPr="00AF650E" w:rsidRDefault="00282F1D" w:rsidP="001F5545">
      <w:pPr>
        <w:rPr>
          <w:lang w:val="es-ES_tradnl"/>
        </w:rPr>
      </w:pPr>
      <w:r w:rsidRPr="00AF650E">
        <w:rPr>
          <w:lang w:val="es-ES_tradnl"/>
        </w:rPr>
        <w:t xml:space="preserve">             MSB</w:t>
      </w:r>
      <w:r w:rsidR="00F86CA4">
        <w:rPr>
          <w:lang w:val="es-ES_tradnl"/>
        </w:rPr>
        <w:t xml:space="preserve">                 </w:t>
      </w:r>
      <w:r w:rsidRPr="00AF650E">
        <w:rPr>
          <w:lang w:val="es-ES_tradnl"/>
        </w:rPr>
        <w:t xml:space="preserve">  LSB</w:t>
      </w:r>
    </w:p>
    <w:p w:rsidR="00282F1D" w:rsidRPr="00AF650E" w:rsidRDefault="00282F1D" w:rsidP="00282F1D">
      <w:pPr>
        <w:rPr>
          <w:lang w:val="es-ES_tradnl"/>
        </w:rPr>
      </w:pPr>
      <w:r w:rsidRPr="00AF650E">
        <w:rPr>
          <w:lang w:val="es-ES_tradnl"/>
        </w:rPr>
        <w:t xml:space="preserve">             1000000000000110b</w:t>
      </w:r>
    </w:p>
    <w:p w:rsidR="00282F1D" w:rsidRPr="00AF650E" w:rsidRDefault="00282F1D" w:rsidP="00282F1D">
      <w:pPr>
        <w:rPr>
          <w:lang w:val="es-ES_tradnl"/>
        </w:rPr>
      </w:pPr>
      <w:r w:rsidRPr="00AF650E">
        <w:rPr>
          <w:lang w:val="es-ES_tradnl"/>
        </w:rPr>
        <w:t xml:space="preserve">Los primeros 9 bits constituyen el código de error DC, los 3 bits siguientes la información del modo DCT y el número de clase, y los últimos 4 bits son el fin de bloque (EOB), tal como se muestra en la Fig. 39. </w:t>
      </w:r>
    </w:p>
    <w:p w:rsidR="00282F1D" w:rsidRPr="00AF650E" w:rsidRDefault="00282F1D" w:rsidP="00282F1D">
      <w:pPr>
        <w:rPr>
          <w:lang w:val="es-ES_tradnl"/>
        </w:rPr>
      </w:pPr>
      <w:r w:rsidRPr="00AF650E">
        <w:rPr>
          <w:lang w:val="es-ES_tradnl"/>
        </w:rPr>
        <w:t>Cuando, tras el procesamiento del código de error, los macrobloques comprimidos entran en el decodificador que no puede tratar el código de error de vídeo, todos los datos de dicho macrobloque se deberían procesar como inválidos.</w:t>
      </w:r>
    </w:p>
    <w:p w:rsidR="00282F1D" w:rsidRPr="00AF650E" w:rsidRDefault="00282F1D" w:rsidP="00282F1D">
      <w:pPr>
        <w:pStyle w:val="FigureNo"/>
        <w:rPr>
          <w:lang w:val="es-ES_tradnl"/>
        </w:rPr>
      </w:pPr>
      <w:r w:rsidRPr="00AF650E">
        <w:rPr>
          <w:lang w:val="es-ES_tradnl"/>
        </w:rPr>
        <w:lastRenderedPageBreak/>
        <w:t>FigurA 38</w:t>
      </w:r>
    </w:p>
    <w:p w:rsidR="00282F1D" w:rsidRDefault="00282F1D" w:rsidP="00282F1D">
      <w:pPr>
        <w:pStyle w:val="Figuretitle"/>
        <w:rPr>
          <w:lang w:val="es-ES_tradnl"/>
        </w:rPr>
      </w:pPr>
      <w:r w:rsidRPr="00AF650E">
        <w:rPr>
          <w:lang w:val="es-ES_tradnl"/>
        </w:rPr>
        <w:t xml:space="preserve">Estructura de un segmento de vídeo tras la reducción de velocidad binaria </w:t>
      </w:r>
    </w:p>
    <w:p w:rsidR="001F5545" w:rsidRPr="00945EBD" w:rsidRDefault="001F5545" w:rsidP="001F5545">
      <w:pPr>
        <w:pStyle w:val="Blanc"/>
        <w:rPr>
          <w:lang w:val="es-ES_tradnl"/>
        </w:rPr>
      </w:pPr>
    </w:p>
    <w:p w:rsidR="00282F1D" w:rsidRPr="00B040B9" w:rsidRDefault="00C10989" w:rsidP="00282F1D">
      <w:pPr>
        <w:pStyle w:val="Figure"/>
      </w:pPr>
      <w:r>
        <w:object w:dxaOrig="9410" w:dyaOrig="7438">
          <v:shape id="_x0000_i1063" type="#_x0000_t75" style="width:470.3pt;height:372.75pt" o:ole="">
            <v:imagedata r:id="rId96" o:title=""/>
          </v:shape>
          <o:OLEObject Type="Embed" ProgID="CorelDRAW.Graphic.14" ShapeID="_x0000_i1063" DrawAspect="Content" ObjectID="_1354022539" r:id="rId97"/>
        </w:object>
      </w:r>
    </w:p>
    <w:p w:rsidR="00282F1D" w:rsidRPr="00B040B9" w:rsidRDefault="00282F1D" w:rsidP="00282F1D"/>
    <w:p w:rsidR="00282F1D" w:rsidRPr="00B040B9" w:rsidRDefault="00282F1D" w:rsidP="00282F1D"/>
    <w:p w:rsidR="00282F1D" w:rsidRPr="00AF650E" w:rsidRDefault="00282F1D" w:rsidP="00282F1D">
      <w:pPr>
        <w:pStyle w:val="FigureNo"/>
        <w:rPr>
          <w:lang w:val="es-ES_tradnl"/>
        </w:rPr>
      </w:pPr>
      <w:r w:rsidRPr="00AF650E">
        <w:rPr>
          <w:lang w:val="es-ES_tradnl"/>
        </w:rPr>
        <w:t>FigurA 39</w:t>
      </w:r>
    </w:p>
    <w:p w:rsidR="00282F1D" w:rsidRDefault="001F5545" w:rsidP="00282F1D">
      <w:pPr>
        <w:pStyle w:val="Figuretitle"/>
        <w:rPr>
          <w:lang w:val="es-ES_tradnl"/>
        </w:rPr>
      </w:pPr>
      <w:r>
        <w:rPr>
          <w:lang w:val="es-ES_tradnl"/>
        </w:rPr>
        <w:t>Código de error de vídeo</w:t>
      </w:r>
    </w:p>
    <w:p w:rsidR="001F5545" w:rsidRPr="00945EBD" w:rsidRDefault="001F5545" w:rsidP="001F5545">
      <w:pPr>
        <w:pStyle w:val="Blanc"/>
        <w:rPr>
          <w:lang w:val="es-ES_tradnl"/>
        </w:rPr>
      </w:pPr>
    </w:p>
    <w:p w:rsidR="00282F1D" w:rsidRPr="00B040B9" w:rsidRDefault="00C10989" w:rsidP="00282F1D">
      <w:pPr>
        <w:pStyle w:val="Figure"/>
      </w:pPr>
      <w:r>
        <w:object w:dxaOrig="3987" w:dyaOrig="2017">
          <v:shape id="_x0000_i1064" type="#_x0000_t75" style="width:199.6pt;height:100.25pt" o:ole="">
            <v:imagedata r:id="rId98" o:title=""/>
          </v:shape>
          <o:OLEObject Type="Embed" ProgID="CorelDRAW.Graphic.14" ShapeID="_x0000_i1064" DrawAspect="Content" ObjectID="_1354022540" r:id="rId99"/>
        </w:object>
      </w:r>
    </w:p>
    <w:p w:rsidR="00282F1D" w:rsidRPr="00AF650E" w:rsidRDefault="00282F1D" w:rsidP="00282F1D">
      <w:pPr>
        <w:pStyle w:val="AnnexNoTitle"/>
        <w:rPr>
          <w:rFonts w:eastAsia="MS PGothic"/>
          <w:lang w:val="es-ES_tradnl"/>
        </w:rPr>
      </w:pPr>
      <w:r w:rsidRPr="00AF650E">
        <w:rPr>
          <w:lang w:val="es-ES_tradnl"/>
        </w:rPr>
        <w:lastRenderedPageBreak/>
        <w:t>Anexo  2</w:t>
      </w:r>
      <w:r w:rsidRPr="00AF650E">
        <w:rPr>
          <w:lang w:val="es-ES_tradnl"/>
        </w:rPr>
        <w:br/>
      </w:r>
      <w:r w:rsidRPr="00AF650E">
        <w:rPr>
          <w:lang w:val="es-ES_tradnl"/>
        </w:rPr>
        <w:br/>
      </w:r>
      <w:r w:rsidRPr="00AF650E">
        <w:rPr>
          <w:rFonts w:eastAsia="MS PGothic"/>
          <w:lang w:val="es-ES_tradnl"/>
        </w:rPr>
        <w:t xml:space="preserve">Filtro digital para la conversión de la velocidad de muestreo </w:t>
      </w:r>
    </w:p>
    <w:p w:rsidR="007C4EC2" w:rsidRPr="00AF650E" w:rsidRDefault="007C4EC2" w:rsidP="007C4EC2">
      <w:pPr>
        <w:keepNext/>
        <w:rPr>
          <w:rFonts w:eastAsia="MS PGothic"/>
          <w:lang w:val="es-ES_tradnl"/>
        </w:rPr>
      </w:pPr>
    </w:p>
    <w:p w:rsidR="00282F1D" w:rsidRPr="00AF650E" w:rsidRDefault="00282F1D" w:rsidP="00282F1D">
      <w:pPr>
        <w:pStyle w:val="FigureNo"/>
        <w:rPr>
          <w:rFonts w:eastAsia="MS PGothic"/>
          <w:lang w:val="es-ES_tradnl"/>
        </w:rPr>
      </w:pPr>
      <w:r w:rsidRPr="00AF650E">
        <w:rPr>
          <w:rFonts w:eastAsia="MS PGothic"/>
          <w:lang w:val="es-ES_tradnl"/>
        </w:rPr>
        <w:t>FigurA 40</w:t>
      </w:r>
    </w:p>
    <w:p w:rsidR="00282F1D" w:rsidRDefault="00282F1D" w:rsidP="00282F1D">
      <w:pPr>
        <w:pStyle w:val="Figuretitle"/>
        <w:rPr>
          <w:rFonts w:eastAsia="MS PGothic"/>
          <w:lang w:val="es-ES_tradnl"/>
        </w:rPr>
      </w:pPr>
      <w:r w:rsidRPr="00AF650E">
        <w:rPr>
          <w:rFonts w:eastAsia="MS PGothic"/>
          <w:lang w:val="es-ES_tradnl"/>
        </w:rPr>
        <w:t xml:space="preserve">Plantilla de la característica en frecuencia de las pérdidas de inserción </w:t>
      </w:r>
    </w:p>
    <w:p w:rsidR="001F5545" w:rsidRPr="00945EBD" w:rsidRDefault="001F5545" w:rsidP="001F5545">
      <w:pPr>
        <w:pStyle w:val="Blanc"/>
        <w:rPr>
          <w:lang w:val="es-ES_tradnl"/>
        </w:rPr>
      </w:pPr>
    </w:p>
    <w:p w:rsidR="00282F1D" w:rsidRPr="00B040B9" w:rsidRDefault="001F5545" w:rsidP="00282F1D">
      <w:pPr>
        <w:pStyle w:val="Figure"/>
      </w:pPr>
      <w:r>
        <w:object w:dxaOrig="9092" w:dyaOrig="4172">
          <v:shape id="_x0000_i1065" type="#_x0000_t75" style="width:454.35pt;height:208.7pt" o:ole="">
            <v:imagedata r:id="rId100" o:title=""/>
          </v:shape>
          <o:OLEObject Type="Embed" ProgID="CorelDRAW.Graphic.14" ShapeID="_x0000_i1065" DrawAspect="Content" ObjectID="_1354022541" r:id="rId101"/>
        </w:object>
      </w:r>
    </w:p>
    <w:p w:rsidR="00C10989" w:rsidRDefault="00C10989" w:rsidP="00C10989">
      <w:pPr>
        <w:rPr>
          <w:rFonts w:eastAsia="MS PGothic"/>
        </w:rPr>
      </w:pPr>
    </w:p>
    <w:p w:rsidR="007C4EC2" w:rsidRDefault="007C4EC2" w:rsidP="007C4EC2">
      <w:pPr>
        <w:rPr>
          <w:rFonts w:eastAsia="MS PGothic"/>
        </w:rPr>
      </w:pPr>
    </w:p>
    <w:p w:rsidR="00282F1D" w:rsidRPr="00AF650E" w:rsidRDefault="00282F1D" w:rsidP="00282F1D">
      <w:pPr>
        <w:pStyle w:val="FigureNo"/>
        <w:rPr>
          <w:rFonts w:eastAsia="MS PGothic"/>
          <w:lang w:val="es-ES_tradnl"/>
        </w:rPr>
      </w:pPr>
      <w:r w:rsidRPr="00AF650E">
        <w:rPr>
          <w:rFonts w:eastAsia="MS PGothic"/>
          <w:lang w:val="es-ES_tradnl"/>
        </w:rPr>
        <w:t>FigurA 41</w:t>
      </w:r>
    </w:p>
    <w:p w:rsidR="00282F1D" w:rsidRDefault="00282F1D" w:rsidP="00282F1D">
      <w:pPr>
        <w:pStyle w:val="Figuretitle"/>
        <w:rPr>
          <w:rFonts w:eastAsia="MS PGothic"/>
          <w:lang w:val="es-ES_tradnl"/>
        </w:rPr>
      </w:pPr>
      <w:r w:rsidRPr="00AF650E">
        <w:rPr>
          <w:rFonts w:eastAsia="MS PGothic"/>
          <w:lang w:val="es-ES_tradnl"/>
        </w:rPr>
        <w:t>Toleranci</w:t>
      </w:r>
      <w:r w:rsidR="001F5545">
        <w:rPr>
          <w:rFonts w:eastAsia="MS PGothic"/>
          <w:lang w:val="es-ES_tradnl"/>
        </w:rPr>
        <w:t>a al rizado en la banda de paso</w:t>
      </w:r>
    </w:p>
    <w:p w:rsidR="001F5545" w:rsidRPr="00945EBD" w:rsidRDefault="001F5545" w:rsidP="001F5545">
      <w:pPr>
        <w:pStyle w:val="Blanc"/>
        <w:rPr>
          <w:lang w:val="es-ES_tradnl"/>
        </w:rPr>
      </w:pPr>
    </w:p>
    <w:p w:rsidR="00282F1D" w:rsidRPr="00B040B9" w:rsidRDefault="001F5545" w:rsidP="00282F1D">
      <w:pPr>
        <w:pStyle w:val="Figure"/>
      </w:pPr>
      <w:r>
        <w:object w:dxaOrig="6534" w:dyaOrig="3263">
          <v:shape id="_x0000_i1066" type="#_x0000_t75" style="width:327.2pt;height:163.15pt" o:ole="">
            <v:imagedata r:id="rId102" o:title=""/>
          </v:shape>
          <o:OLEObject Type="Embed" ProgID="CorelDRAW.Graphic.14" ShapeID="_x0000_i1066" DrawAspect="Content" ObjectID="_1354022542" r:id="rId103"/>
        </w:object>
      </w:r>
    </w:p>
    <w:p w:rsidR="00282F1D" w:rsidRPr="00B040B9" w:rsidRDefault="00282F1D" w:rsidP="00282F1D">
      <w:pPr>
        <w:pStyle w:val="TableNo"/>
      </w:pPr>
      <w:r w:rsidRPr="00B040B9">
        <w:lastRenderedPageBreak/>
        <w:t>CUADRO 31</w:t>
      </w:r>
    </w:p>
    <w:p w:rsidR="00282F1D" w:rsidRPr="00B040B9" w:rsidRDefault="00282F1D" w:rsidP="00282F1D">
      <w:pPr>
        <w:pStyle w:val="Tabletitle"/>
      </w:pPr>
      <w:r w:rsidRPr="00B040B9">
        <w:t xml:space="preserve">Parámetros del filtro digital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1"/>
        <w:gridCol w:w="883"/>
        <w:gridCol w:w="1818"/>
        <w:gridCol w:w="882"/>
        <w:gridCol w:w="882"/>
        <w:gridCol w:w="987"/>
        <w:gridCol w:w="933"/>
        <w:gridCol w:w="933"/>
      </w:tblGrid>
      <w:tr w:rsidR="00282F1D" w:rsidRPr="001F5545" w:rsidTr="00655D0C">
        <w:trPr>
          <w:cantSplit/>
          <w:jc w:val="center"/>
        </w:trPr>
        <w:tc>
          <w:tcPr>
            <w:tcW w:w="3089" w:type="dxa"/>
            <w:gridSpan w:val="2"/>
          </w:tcPr>
          <w:p w:rsidR="00282F1D" w:rsidRPr="001F5545" w:rsidRDefault="00282F1D" w:rsidP="001F5545">
            <w:pPr>
              <w:pStyle w:val="Tablehead"/>
              <w:rPr>
                <w:rFonts w:ascii="Arial" w:hAnsi="Arial"/>
                <w:b w:val="0"/>
                <w:bCs/>
                <w:sz w:val="18"/>
              </w:rPr>
            </w:pPr>
          </w:p>
        </w:tc>
        <w:tc>
          <w:tcPr>
            <w:tcW w:w="1753" w:type="dxa"/>
          </w:tcPr>
          <w:p w:rsidR="00282F1D" w:rsidRPr="001F5545" w:rsidRDefault="00282F1D" w:rsidP="001F5545">
            <w:pPr>
              <w:pStyle w:val="Tablehead"/>
              <w:rPr>
                <w:rFonts w:ascii="Arial" w:hAnsi="Arial"/>
                <w:b w:val="0"/>
                <w:bCs/>
                <w:sz w:val="18"/>
              </w:rPr>
            </w:pPr>
            <w:r w:rsidRPr="001F5545">
              <w:rPr>
                <w:rFonts w:ascii="Arial" w:hAnsi="Arial"/>
                <w:b w:val="0"/>
                <w:bCs/>
                <w:sz w:val="18"/>
              </w:rPr>
              <w:t>Fs</w:t>
            </w:r>
          </w:p>
        </w:tc>
        <w:tc>
          <w:tcPr>
            <w:tcW w:w="850" w:type="dxa"/>
          </w:tcPr>
          <w:p w:rsidR="00282F1D" w:rsidRPr="001F5545" w:rsidRDefault="00282F1D" w:rsidP="001F5545">
            <w:pPr>
              <w:pStyle w:val="Tablehead"/>
              <w:rPr>
                <w:rFonts w:ascii="Arial" w:hAnsi="Arial"/>
                <w:b w:val="0"/>
                <w:bCs/>
                <w:sz w:val="18"/>
              </w:rPr>
            </w:pPr>
            <w:r w:rsidRPr="001F5545">
              <w:rPr>
                <w:rFonts w:ascii="Arial" w:hAnsi="Arial"/>
                <w:b w:val="0"/>
                <w:bCs/>
                <w:sz w:val="18"/>
              </w:rPr>
              <w:t>a</w:t>
            </w:r>
          </w:p>
        </w:tc>
        <w:tc>
          <w:tcPr>
            <w:tcW w:w="850" w:type="dxa"/>
          </w:tcPr>
          <w:p w:rsidR="00282F1D" w:rsidRPr="001F5545" w:rsidRDefault="00282F1D" w:rsidP="001F5545">
            <w:pPr>
              <w:pStyle w:val="Tablehead"/>
              <w:rPr>
                <w:rFonts w:ascii="Arial" w:hAnsi="Arial"/>
                <w:b w:val="0"/>
                <w:bCs/>
                <w:sz w:val="18"/>
              </w:rPr>
            </w:pPr>
            <w:r w:rsidRPr="001F5545">
              <w:rPr>
                <w:rFonts w:ascii="Arial" w:hAnsi="Arial"/>
                <w:b w:val="0"/>
                <w:bCs/>
                <w:sz w:val="18"/>
              </w:rPr>
              <w:t>b</w:t>
            </w:r>
          </w:p>
        </w:tc>
        <w:tc>
          <w:tcPr>
            <w:tcW w:w="952" w:type="dxa"/>
          </w:tcPr>
          <w:p w:rsidR="00282F1D" w:rsidRPr="001F5545" w:rsidRDefault="00282F1D" w:rsidP="001F5545">
            <w:pPr>
              <w:pStyle w:val="Tablehead"/>
              <w:rPr>
                <w:rFonts w:ascii="Arial" w:hAnsi="Arial"/>
                <w:b w:val="0"/>
                <w:bCs/>
                <w:sz w:val="18"/>
              </w:rPr>
            </w:pPr>
            <w:r w:rsidRPr="001F5545">
              <w:rPr>
                <w:rFonts w:ascii="Arial" w:hAnsi="Arial"/>
                <w:b w:val="0"/>
                <w:bCs/>
                <w:sz w:val="18"/>
              </w:rPr>
              <w:t>c</w:t>
            </w:r>
          </w:p>
        </w:tc>
        <w:tc>
          <w:tcPr>
            <w:tcW w:w="900" w:type="dxa"/>
          </w:tcPr>
          <w:p w:rsidR="00282F1D" w:rsidRPr="001F5545" w:rsidRDefault="00282F1D" w:rsidP="001F5545">
            <w:pPr>
              <w:pStyle w:val="Tablehead"/>
              <w:rPr>
                <w:rFonts w:ascii="Arial" w:hAnsi="Arial"/>
                <w:b w:val="0"/>
                <w:bCs/>
                <w:sz w:val="18"/>
              </w:rPr>
            </w:pPr>
            <w:r w:rsidRPr="001F5545">
              <w:rPr>
                <w:rFonts w:ascii="Arial" w:hAnsi="Arial"/>
                <w:b w:val="0"/>
                <w:bCs/>
                <w:sz w:val="18"/>
              </w:rPr>
              <w:t>d</w:t>
            </w:r>
          </w:p>
        </w:tc>
        <w:tc>
          <w:tcPr>
            <w:tcW w:w="900" w:type="dxa"/>
          </w:tcPr>
          <w:p w:rsidR="00282F1D" w:rsidRPr="001F5545" w:rsidRDefault="00282F1D" w:rsidP="001F5545">
            <w:pPr>
              <w:pStyle w:val="Tablehead"/>
              <w:rPr>
                <w:rFonts w:ascii="Arial" w:hAnsi="Arial"/>
                <w:b w:val="0"/>
                <w:bCs/>
                <w:sz w:val="18"/>
              </w:rPr>
            </w:pPr>
            <w:r w:rsidRPr="001F5545">
              <w:rPr>
                <w:rFonts w:ascii="Arial" w:hAnsi="Arial"/>
                <w:b w:val="0"/>
                <w:bCs/>
                <w:sz w:val="18"/>
              </w:rPr>
              <w:t>e</w:t>
            </w:r>
          </w:p>
        </w:tc>
      </w:tr>
      <w:tr w:rsidR="00282F1D" w:rsidRPr="00B040B9" w:rsidTr="00655D0C">
        <w:trPr>
          <w:cantSplit/>
          <w:jc w:val="center"/>
        </w:trPr>
        <w:tc>
          <w:tcPr>
            <w:tcW w:w="2238" w:type="dxa"/>
            <w:vMerge w:val="restart"/>
            <w:vAlign w:val="center"/>
          </w:tcPr>
          <w:p w:rsidR="00282F1D" w:rsidRPr="00C10989" w:rsidRDefault="00282F1D" w:rsidP="007C4EC2">
            <w:pPr>
              <w:pStyle w:val="Tabletext"/>
              <w:keepNext/>
              <w:jc w:val="left"/>
              <w:rPr>
                <w:rFonts w:ascii="Arial" w:hAnsi="Arial" w:cs="Arial"/>
                <w:sz w:val="18"/>
                <w:szCs w:val="18"/>
              </w:rPr>
            </w:pPr>
            <w:r w:rsidRPr="00C10989">
              <w:rPr>
                <w:rFonts w:ascii="Arial" w:hAnsi="Arial" w:cs="Arial"/>
                <w:sz w:val="18"/>
                <w:szCs w:val="18"/>
              </w:rPr>
              <w:t>1 920 × 1 080/60/I</w:t>
            </w:r>
          </w:p>
        </w:tc>
        <w:tc>
          <w:tcPr>
            <w:tcW w:w="851" w:type="dxa"/>
          </w:tcPr>
          <w:p w:rsidR="00282F1D" w:rsidRPr="00C10989" w:rsidRDefault="00282F1D" w:rsidP="007C4EC2">
            <w:pPr>
              <w:pStyle w:val="Tabletext"/>
              <w:keepNext/>
              <w:jc w:val="center"/>
              <w:rPr>
                <w:rFonts w:ascii="Arial" w:hAnsi="Arial" w:cs="Arial"/>
                <w:sz w:val="18"/>
              </w:rPr>
            </w:pPr>
            <w:r w:rsidRPr="00C10989">
              <w:rPr>
                <w:rFonts w:ascii="Arial" w:hAnsi="Arial" w:cs="Arial"/>
                <w:sz w:val="18"/>
              </w:rPr>
              <w:t>Y</w:t>
            </w:r>
          </w:p>
        </w:tc>
        <w:tc>
          <w:tcPr>
            <w:tcW w:w="1753" w:type="dxa"/>
            <w:vMerge w:val="restart"/>
            <w:vAlign w:val="center"/>
          </w:tcPr>
          <w:p w:rsidR="00282F1D" w:rsidRPr="00C10989" w:rsidRDefault="00282F1D" w:rsidP="001F5545">
            <w:pPr>
              <w:pStyle w:val="Tabletext"/>
              <w:keepNext/>
              <w:jc w:val="center"/>
              <w:rPr>
                <w:rFonts w:ascii="Arial" w:hAnsi="Arial" w:cs="Arial"/>
                <w:sz w:val="18"/>
              </w:rPr>
            </w:pPr>
            <w:r w:rsidRPr="00C10989">
              <w:rPr>
                <w:rFonts w:ascii="Arial" w:hAnsi="Arial" w:cs="Arial"/>
                <w:sz w:val="18"/>
              </w:rPr>
              <w:t>74,25/1,001 MHz</w:t>
            </w:r>
          </w:p>
        </w:tc>
        <w:tc>
          <w:tcPr>
            <w:tcW w:w="850" w:type="dxa"/>
          </w:tcPr>
          <w:p w:rsidR="00282F1D" w:rsidRPr="00C10989" w:rsidRDefault="00282F1D" w:rsidP="007C4EC2">
            <w:pPr>
              <w:pStyle w:val="Tabletext"/>
              <w:keepNext/>
              <w:jc w:val="left"/>
              <w:rPr>
                <w:rFonts w:ascii="Arial" w:hAnsi="Arial" w:cs="Arial"/>
                <w:sz w:val="18"/>
              </w:rPr>
            </w:pPr>
            <w:r w:rsidRPr="00C10989">
              <w:rPr>
                <w:rFonts w:ascii="Arial" w:hAnsi="Arial" w:cs="Arial"/>
                <w:sz w:val="18"/>
              </w:rPr>
              <w:t xml:space="preserve">  0,05</w:t>
            </w:r>
          </w:p>
        </w:tc>
        <w:tc>
          <w:tcPr>
            <w:tcW w:w="850" w:type="dxa"/>
          </w:tcPr>
          <w:p w:rsidR="00282F1D" w:rsidRPr="00C10989" w:rsidRDefault="00282F1D" w:rsidP="007C4EC2">
            <w:pPr>
              <w:pStyle w:val="Tabletext"/>
              <w:keepNext/>
              <w:jc w:val="left"/>
              <w:rPr>
                <w:rFonts w:ascii="Arial" w:hAnsi="Arial" w:cs="Arial"/>
                <w:sz w:val="18"/>
              </w:rPr>
            </w:pPr>
            <w:r w:rsidRPr="00C10989">
              <w:rPr>
                <w:rFonts w:ascii="Arial" w:hAnsi="Arial" w:cs="Arial"/>
                <w:sz w:val="18"/>
              </w:rPr>
              <w:t xml:space="preserve">  0,25</w:t>
            </w:r>
          </w:p>
        </w:tc>
        <w:tc>
          <w:tcPr>
            <w:tcW w:w="952" w:type="dxa"/>
          </w:tcPr>
          <w:p w:rsidR="00282F1D" w:rsidRPr="00C10989" w:rsidRDefault="00282F1D" w:rsidP="007C4EC2">
            <w:pPr>
              <w:pStyle w:val="Tabletext"/>
              <w:keepNext/>
              <w:jc w:val="left"/>
              <w:rPr>
                <w:rFonts w:ascii="Arial" w:hAnsi="Arial" w:cs="Arial"/>
                <w:sz w:val="18"/>
              </w:rPr>
            </w:pPr>
            <w:r w:rsidRPr="00C10989">
              <w:rPr>
                <w:rFonts w:ascii="Arial" w:hAnsi="Arial" w:cs="Arial"/>
                <w:sz w:val="18"/>
              </w:rPr>
              <w:t xml:space="preserve">  0,333</w:t>
            </w:r>
          </w:p>
        </w:tc>
        <w:tc>
          <w:tcPr>
            <w:tcW w:w="900" w:type="dxa"/>
          </w:tcPr>
          <w:p w:rsidR="00282F1D" w:rsidRPr="00C10989" w:rsidRDefault="00282F1D" w:rsidP="007C4EC2">
            <w:pPr>
              <w:pStyle w:val="Tabletext"/>
              <w:keepNext/>
              <w:jc w:val="left"/>
              <w:rPr>
                <w:rFonts w:ascii="Arial" w:hAnsi="Arial" w:cs="Arial"/>
                <w:sz w:val="18"/>
              </w:rPr>
            </w:pPr>
            <w:r w:rsidRPr="00C10989">
              <w:rPr>
                <w:rFonts w:ascii="Arial" w:hAnsi="Arial" w:cs="Arial"/>
                <w:sz w:val="18"/>
              </w:rPr>
              <w:t xml:space="preserve">   0,45</w:t>
            </w:r>
          </w:p>
        </w:tc>
        <w:tc>
          <w:tcPr>
            <w:tcW w:w="900" w:type="dxa"/>
          </w:tcPr>
          <w:p w:rsidR="00282F1D" w:rsidRPr="00C10989" w:rsidRDefault="00282F1D" w:rsidP="007C4EC2">
            <w:pPr>
              <w:pStyle w:val="Tabletext"/>
              <w:keepNext/>
              <w:jc w:val="left"/>
              <w:rPr>
                <w:rFonts w:ascii="Arial" w:hAnsi="Arial" w:cs="Arial"/>
                <w:sz w:val="18"/>
              </w:rPr>
            </w:pPr>
            <w:r w:rsidRPr="00C10989">
              <w:rPr>
                <w:rFonts w:ascii="Arial" w:hAnsi="Arial" w:cs="Arial"/>
                <w:sz w:val="18"/>
              </w:rPr>
              <w:t xml:space="preserve">   0,55</w:t>
            </w:r>
          </w:p>
        </w:tc>
      </w:tr>
      <w:tr w:rsidR="00282F1D" w:rsidRPr="00B040B9" w:rsidTr="00655D0C">
        <w:trPr>
          <w:cantSplit/>
          <w:jc w:val="center"/>
        </w:trPr>
        <w:tc>
          <w:tcPr>
            <w:tcW w:w="2238" w:type="dxa"/>
            <w:vMerge/>
            <w:vAlign w:val="center"/>
          </w:tcPr>
          <w:p w:rsidR="00282F1D" w:rsidRPr="00C10989" w:rsidRDefault="00282F1D" w:rsidP="00C10989">
            <w:pPr>
              <w:pStyle w:val="Tabletext"/>
              <w:jc w:val="left"/>
              <w:rPr>
                <w:rFonts w:ascii="Arial" w:hAnsi="Arial" w:cs="Arial"/>
                <w:sz w:val="18"/>
                <w:szCs w:val="18"/>
              </w:rPr>
            </w:pPr>
          </w:p>
        </w:tc>
        <w:tc>
          <w:tcPr>
            <w:tcW w:w="851" w:type="dxa"/>
          </w:tcPr>
          <w:p w:rsidR="00282F1D" w:rsidRPr="00C10989" w:rsidRDefault="00282F1D" w:rsidP="00C10989">
            <w:pPr>
              <w:pStyle w:val="Tabletext"/>
              <w:jc w:val="center"/>
              <w:rPr>
                <w:rFonts w:ascii="Arial" w:hAnsi="Arial" w:cs="Arial"/>
                <w:sz w:val="18"/>
              </w:rPr>
            </w:pPr>
            <w:r w:rsidRPr="00C10989">
              <w:rPr>
                <w:rFonts w:ascii="Arial" w:hAnsi="Arial" w:cs="Arial"/>
                <w:sz w:val="18"/>
              </w:rPr>
              <w:t>C</w:t>
            </w:r>
            <w:r w:rsidRPr="00C10989">
              <w:rPr>
                <w:rFonts w:ascii="Arial" w:hAnsi="Arial" w:cs="Arial"/>
                <w:sz w:val="18"/>
                <w:vertAlign w:val="subscript"/>
              </w:rPr>
              <w:t>B</w:t>
            </w:r>
            <w:r w:rsidRPr="00C10989">
              <w:rPr>
                <w:rFonts w:ascii="Arial" w:hAnsi="Arial" w:cs="Arial"/>
                <w:sz w:val="18"/>
              </w:rPr>
              <w:t>, C</w:t>
            </w:r>
            <w:r w:rsidRPr="00C10989">
              <w:rPr>
                <w:rFonts w:ascii="Arial" w:hAnsi="Arial" w:cs="Arial"/>
                <w:sz w:val="18"/>
                <w:vertAlign w:val="subscript"/>
              </w:rPr>
              <w:t>R</w:t>
            </w:r>
          </w:p>
        </w:tc>
        <w:tc>
          <w:tcPr>
            <w:tcW w:w="1753" w:type="dxa"/>
            <w:vMerge/>
          </w:tcPr>
          <w:p w:rsidR="00282F1D" w:rsidRPr="00C10989" w:rsidRDefault="00282F1D" w:rsidP="001F5545">
            <w:pPr>
              <w:pStyle w:val="Tabletext"/>
              <w:jc w:val="center"/>
              <w:rPr>
                <w:rFonts w:ascii="Arial" w:hAnsi="Arial" w:cs="Arial"/>
                <w:sz w:val="18"/>
              </w:rPr>
            </w:pPr>
          </w:p>
        </w:tc>
        <w:tc>
          <w:tcPr>
            <w:tcW w:w="850"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0,025</w:t>
            </w:r>
          </w:p>
        </w:tc>
        <w:tc>
          <w:tcPr>
            <w:tcW w:w="850"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0,125</w:t>
            </w:r>
          </w:p>
        </w:tc>
        <w:tc>
          <w:tcPr>
            <w:tcW w:w="952"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0,167</w:t>
            </w:r>
          </w:p>
        </w:tc>
        <w:tc>
          <w:tcPr>
            <w:tcW w:w="900"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0,225</w:t>
            </w:r>
          </w:p>
        </w:tc>
        <w:tc>
          <w:tcPr>
            <w:tcW w:w="900"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0,275</w:t>
            </w:r>
          </w:p>
        </w:tc>
      </w:tr>
      <w:tr w:rsidR="00282F1D" w:rsidRPr="00B040B9" w:rsidTr="00655D0C">
        <w:trPr>
          <w:cantSplit/>
          <w:jc w:val="center"/>
        </w:trPr>
        <w:tc>
          <w:tcPr>
            <w:tcW w:w="2238" w:type="dxa"/>
            <w:vMerge w:val="restart"/>
            <w:vAlign w:val="center"/>
          </w:tcPr>
          <w:p w:rsidR="00282F1D" w:rsidRPr="00C10989" w:rsidRDefault="00282F1D" w:rsidP="00C10989">
            <w:pPr>
              <w:pStyle w:val="Tabletext"/>
              <w:jc w:val="left"/>
              <w:rPr>
                <w:rFonts w:ascii="Arial" w:hAnsi="Arial" w:cs="Arial"/>
                <w:sz w:val="18"/>
                <w:szCs w:val="18"/>
              </w:rPr>
            </w:pPr>
            <w:r w:rsidRPr="00C10989">
              <w:rPr>
                <w:rFonts w:ascii="Arial" w:hAnsi="Arial" w:cs="Arial"/>
                <w:sz w:val="18"/>
                <w:szCs w:val="18"/>
              </w:rPr>
              <w:t>1 920 × 1 080/50/I</w:t>
            </w:r>
          </w:p>
        </w:tc>
        <w:tc>
          <w:tcPr>
            <w:tcW w:w="851" w:type="dxa"/>
          </w:tcPr>
          <w:p w:rsidR="00282F1D" w:rsidRPr="00C10989" w:rsidRDefault="00282F1D" w:rsidP="00C10989">
            <w:pPr>
              <w:pStyle w:val="Tabletext"/>
              <w:jc w:val="center"/>
              <w:rPr>
                <w:rFonts w:ascii="Arial" w:hAnsi="Arial" w:cs="Arial"/>
                <w:sz w:val="18"/>
              </w:rPr>
            </w:pPr>
            <w:r w:rsidRPr="00C10989">
              <w:rPr>
                <w:rFonts w:ascii="Arial" w:hAnsi="Arial" w:cs="Arial"/>
                <w:sz w:val="18"/>
              </w:rPr>
              <w:t>Y</w:t>
            </w:r>
          </w:p>
        </w:tc>
        <w:tc>
          <w:tcPr>
            <w:tcW w:w="1753" w:type="dxa"/>
            <w:vMerge w:val="restart"/>
            <w:vAlign w:val="center"/>
          </w:tcPr>
          <w:p w:rsidR="00282F1D" w:rsidRPr="00C10989" w:rsidRDefault="00282F1D" w:rsidP="001F5545">
            <w:pPr>
              <w:pStyle w:val="Tabletext"/>
              <w:jc w:val="center"/>
              <w:rPr>
                <w:rFonts w:ascii="Arial" w:hAnsi="Arial" w:cs="Arial"/>
                <w:sz w:val="18"/>
              </w:rPr>
            </w:pPr>
            <w:r w:rsidRPr="00C10989">
              <w:rPr>
                <w:rFonts w:ascii="Arial" w:hAnsi="Arial" w:cs="Arial"/>
                <w:sz w:val="18"/>
              </w:rPr>
              <w:t>74,25 MHz</w:t>
            </w:r>
          </w:p>
        </w:tc>
        <w:tc>
          <w:tcPr>
            <w:tcW w:w="850"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0,05</w:t>
            </w:r>
          </w:p>
        </w:tc>
        <w:tc>
          <w:tcPr>
            <w:tcW w:w="850"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0,25</w:t>
            </w:r>
          </w:p>
        </w:tc>
        <w:tc>
          <w:tcPr>
            <w:tcW w:w="952"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0,375</w:t>
            </w:r>
          </w:p>
        </w:tc>
        <w:tc>
          <w:tcPr>
            <w:tcW w:w="900"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0,50</w:t>
            </w:r>
          </w:p>
        </w:tc>
        <w:tc>
          <w:tcPr>
            <w:tcW w:w="900"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0,60</w:t>
            </w:r>
          </w:p>
        </w:tc>
      </w:tr>
      <w:tr w:rsidR="00282F1D" w:rsidRPr="00B040B9" w:rsidTr="00655D0C">
        <w:trPr>
          <w:cantSplit/>
          <w:jc w:val="center"/>
        </w:trPr>
        <w:tc>
          <w:tcPr>
            <w:tcW w:w="2238" w:type="dxa"/>
            <w:vMerge/>
          </w:tcPr>
          <w:p w:rsidR="00282F1D" w:rsidRPr="00C10989" w:rsidRDefault="00282F1D" w:rsidP="00C10989">
            <w:pPr>
              <w:pStyle w:val="Tabletext"/>
              <w:jc w:val="left"/>
              <w:rPr>
                <w:rFonts w:ascii="Arial" w:hAnsi="Arial" w:cs="Arial"/>
                <w:sz w:val="18"/>
                <w:szCs w:val="18"/>
              </w:rPr>
            </w:pPr>
          </w:p>
        </w:tc>
        <w:tc>
          <w:tcPr>
            <w:tcW w:w="851" w:type="dxa"/>
          </w:tcPr>
          <w:p w:rsidR="00282F1D" w:rsidRPr="00C10989" w:rsidRDefault="00282F1D" w:rsidP="00C10989">
            <w:pPr>
              <w:pStyle w:val="Tabletext"/>
              <w:jc w:val="center"/>
              <w:rPr>
                <w:rFonts w:ascii="Arial" w:hAnsi="Arial" w:cs="Arial"/>
                <w:sz w:val="18"/>
              </w:rPr>
            </w:pPr>
            <w:r w:rsidRPr="00C10989">
              <w:rPr>
                <w:rFonts w:ascii="Arial" w:hAnsi="Arial" w:cs="Arial"/>
                <w:sz w:val="18"/>
              </w:rPr>
              <w:t>C</w:t>
            </w:r>
            <w:r w:rsidRPr="00C10989">
              <w:rPr>
                <w:rFonts w:ascii="Arial" w:hAnsi="Arial" w:cs="Arial"/>
                <w:sz w:val="18"/>
                <w:vertAlign w:val="subscript"/>
              </w:rPr>
              <w:t>B</w:t>
            </w:r>
            <w:r w:rsidRPr="00C10989">
              <w:rPr>
                <w:rFonts w:ascii="Arial" w:hAnsi="Arial" w:cs="Arial"/>
                <w:sz w:val="18"/>
              </w:rPr>
              <w:t>, C</w:t>
            </w:r>
            <w:r w:rsidRPr="00C10989">
              <w:rPr>
                <w:rFonts w:ascii="Arial" w:hAnsi="Arial" w:cs="Arial"/>
                <w:sz w:val="18"/>
                <w:vertAlign w:val="subscript"/>
              </w:rPr>
              <w:t>R</w:t>
            </w:r>
          </w:p>
        </w:tc>
        <w:tc>
          <w:tcPr>
            <w:tcW w:w="1753" w:type="dxa"/>
            <w:vMerge/>
            <w:vAlign w:val="center"/>
          </w:tcPr>
          <w:p w:rsidR="00282F1D" w:rsidRPr="00C10989" w:rsidRDefault="00282F1D" w:rsidP="001F5545">
            <w:pPr>
              <w:pStyle w:val="Tabletext"/>
              <w:jc w:val="center"/>
              <w:rPr>
                <w:rFonts w:ascii="Arial" w:hAnsi="Arial" w:cs="Arial"/>
                <w:sz w:val="18"/>
              </w:rPr>
            </w:pPr>
          </w:p>
        </w:tc>
        <w:tc>
          <w:tcPr>
            <w:tcW w:w="850"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0,025</w:t>
            </w:r>
          </w:p>
        </w:tc>
        <w:tc>
          <w:tcPr>
            <w:tcW w:w="850"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0,125</w:t>
            </w:r>
          </w:p>
        </w:tc>
        <w:tc>
          <w:tcPr>
            <w:tcW w:w="952"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0,1875</w:t>
            </w:r>
          </w:p>
        </w:tc>
        <w:tc>
          <w:tcPr>
            <w:tcW w:w="900"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0,25</w:t>
            </w:r>
          </w:p>
        </w:tc>
        <w:tc>
          <w:tcPr>
            <w:tcW w:w="900"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0,30</w:t>
            </w:r>
          </w:p>
        </w:tc>
      </w:tr>
      <w:tr w:rsidR="00282F1D" w:rsidRPr="00B040B9" w:rsidTr="00655D0C">
        <w:trPr>
          <w:cantSplit/>
          <w:jc w:val="center"/>
        </w:trPr>
        <w:tc>
          <w:tcPr>
            <w:tcW w:w="2238" w:type="dxa"/>
            <w:vMerge w:val="restart"/>
            <w:vAlign w:val="center"/>
          </w:tcPr>
          <w:p w:rsidR="00282F1D" w:rsidRPr="00C10989" w:rsidRDefault="00282F1D" w:rsidP="00C10989">
            <w:pPr>
              <w:pStyle w:val="Tabletext"/>
              <w:jc w:val="left"/>
              <w:rPr>
                <w:rFonts w:ascii="Arial" w:hAnsi="Arial" w:cs="Arial"/>
                <w:sz w:val="18"/>
                <w:szCs w:val="18"/>
              </w:rPr>
            </w:pPr>
            <w:r w:rsidRPr="00C10989">
              <w:rPr>
                <w:rFonts w:ascii="Arial" w:hAnsi="Arial" w:cs="Arial"/>
                <w:sz w:val="18"/>
                <w:szCs w:val="18"/>
              </w:rPr>
              <w:t>1 280 × 720/60 720/60/P</w:t>
            </w:r>
          </w:p>
        </w:tc>
        <w:tc>
          <w:tcPr>
            <w:tcW w:w="851" w:type="dxa"/>
          </w:tcPr>
          <w:p w:rsidR="00282F1D" w:rsidRPr="00C10989" w:rsidRDefault="00282F1D" w:rsidP="00C10989">
            <w:pPr>
              <w:pStyle w:val="Tabletext"/>
              <w:jc w:val="center"/>
              <w:rPr>
                <w:rFonts w:ascii="Arial" w:hAnsi="Arial" w:cs="Arial"/>
                <w:sz w:val="18"/>
              </w:rPr>
            </w:pPr>
            <w:r w:rsidRPr="00C10989">
              <w:rPr>
                <w:rFonts w:ascii="Arial" w:hAnsi="Arial" w:cs="Arial"/>
                <w:sz w:val="18"/>
              </w:rPr>
              <w:t>Y</w:t>
            </w:r>
          </w:p>
        </w:tc>
        <w:tc>
          <w:tcPr>
            <w:tcW w:w="1753" w:type="dxa"/>
            <w:vMerge w:val="restart"/>
            <w:vAlign w:val="center"/>
          </w:tcPr>
          <w:p w:rsidR="00282F1D" w:rsidRPr="00C10989" w:rsidRDefault="00282F1D" w:rsidP="001F5545">
            <w:pPr>
              <w:pStyle w:val="Tabletext"/>
              <w:jc w:val="center"/>
              <w:rPr>
                <w:rFonts w:ascii="Arial" w:hAnsi="Arial" w:cs="Arial"/>
                <w:sz w:val="18"/>
              </w:rPr>
            </w:pPr>
            <w:r w:rsidRPr="00C10989">
              <w:rPr>
                <w:rFonts w:ascii="Arial" w:hAnsi="Arial" w:cs="Arial"/>
                <w:sz w:val="18"/>
              </w:rPr>
              <w:t>74,25/1,001 MHz</w:t>
            </w:r>
          </w:p>
        </w:tc>
        <w:tc>
          <w:tcPr>
            <w:tcW w:w="850"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0,05</w:t>
            </w:r>
          </w:p>
        </w:tc>
        <w:tc>
          <w:tcPr>
            <w:tcW w:w="850"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0,25</w:t>
            </w:r>
          </w:p>
        </w:tc>
        <w:tc>
          <w:tcPr>
            <w:tcW w:w="952"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0,375</w:t>
            </w:r>
          </w:p>
        </w:tc>
        <w:tc>
          <w:tcPr>
            <w:tcW w:w="900"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0,50</w:t>
            </w:r>
          </w:p>
        </w:tc>
        <w:tc>
          <w:tcPr>
            <w:tcW w:w="900"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0,60</w:t>
            </w:r>
          </w:p>
        </w:tc>
      </w:tr>
      <w:tr w:rsidR="00282F1D" w:rsidRPr="00B040B9" w:rsidTr="00655D0C">
        <w:trPr>
          <w:cantSplit/>
          <w:jc w:val="center"/>
        </w:trPr>
        <w:tc>
          <w:tcPr>
            <w:tcW w:w="2238" w:type="dxa"/>
            <w:vMerge/>
          </w:tcPr>
          <w:p w:rsidR="00282F1D" w:rsidRPr="00C10989" w:rsidRDefault="00282F1D" w:rsidP="00C10989">
            <w:pPr>
              <w:pStyle w:val="Tabletext"/>
              <w:jc w:val="left"/>
              <w:rPr>
                <w:rFonts w:ascii="Arial" w:hAnsi="Arial" w:cs="Arial"/>
                <w:sz w:val="18"/>
                <w:szCs w:val="18"/>
              </w:rPr>
            </w:pPr>
          </w:p>
        </w:tc>
        <w:tc>
          <w:tcPr>
            <w:tcW w:w="851" w:type="dxa"/>
          </w:tcPr>
          <w:p w:rsidR="00282F1D" w:rsidRPr="00C10989" w:rsidRDefault="00282F1D" w:rsidP="00C10989">
            <w:pPr>
              <w:pStyle w:val="Tabletext"/>
              <w:jc w:val="center"/>
              <w:rPr>
                <w:rFonts w:ascii="Arial" w:hAnsi="Arial" w:cs="Arial"/>
                <w:sz w:val="18"/>
              </w:rPr>
            </w:pPr>
            <w:r w:rsidRPr="00C10989">
              <w:rPr>
                <w:rFonts w:ascii="Arial" w:hAnsi="Arial" w:cs="Arial"/>
                <w:sz w:val="18"/>
              </w:rPr>
              <w:t>C</w:t>
            </w:r>
            <w:r w:rsidRPr="00C10989">
              <w:rPr>
                <w:rFonts w:ascii="Arial" w:hAnsi="Arial" w:cs="Arial"/>
                <w:sz w:val="18"/>
                <w:vertAlign w:val="subscript"/>
              </w:rPr>
              <w:t>B</w:t>
            </w:r>
            <w:r w:rsidRPr="00C10989">
              <w:rPr>
                <w:rFonts w:ascii="Arial" w:hAnsi="Arial" w:cs="Arial"/>
                <w:sz w:val="18"/>
              </w:rPr>
              <w:t>, C</w:t>
            </w:r>
            <w:r w:rsidRPr="00C10989">
              <w:rPr>
                <w:rFonts w:ascii="Arial" w:hAnsi="Arial" w:cs="Arial"/>
                <w:sz w:val="18"/>
                <w:vertAlign w:val="subscript"/>
              </w:rPr>
              <w:t>R</w:t>
            </w:r>
          </w:p>
        </w:tc>
        <w:tc>
          <w:tcPr>
            <w:tcW w:w="1753" w:type="dxa"/>
            <w:vMerge/>
            <w:vAlign w:val="center"/>
          </w:tcPr>
          <w:p w:rsidR="00282F1D" w:rsidRPr="00C10989" w:rsidRDefault="00282F1D" w:rsidP="001F5545">
            <w:pPr>
              <w:pStyle w:val="Tabletext"/>
              <w:jc w:val="center"/>
              <w:rPr>
                <w:rFonts w:ascii="Arial" w:hAnsi="Arial" w:cs="Arial"/>
                <w:sz w:val="18"/>
              </w:rPr>
            </w:pPr>
          </w:p>
        </w:tc>
        <w:tc>
          <w:tcPr>
            <w:tcW w:w="850"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0,025</w:t>
            </w:r>
          </w:p>
        </w:tc>
        <w:tc>
          <w:tcPr>
            <w:tcW w:w="850"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0,125</w:t>
            </w:r>
          </w:p>
        </w:tc>
        <w:tc>
          <w:tcPr>
            <w:tcW w:w="952"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0,1875</w:t>
            </w:r>
          </w:p>
        </w:tc>
        <w:tc>
          <w:tcPr>
            <w:tcW w:w="900"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0,25</w:t>
            </w:r>
          </w:p>
        </w:tc>
        <w:tc>
          <w:tcPr>
            <w:tcW w:w="900"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0,30</w:t>
            </w:r>
          </w:p>
        </w:tc>
      </w:tr>
      <w:tr w:rsidR="00282F1D" w:rsidRPr="00B040B9" w:rsidTr="00655D0C">
        <w:trPr>
          <w:cantSplit/>
          <w:jc w:val="center"/>
        </w:trPr>
        <w:tc>
          <w:tcPr>
            <w:tcW w:w="2238" w:type="dxa"/>
            <w:vMerge w:val="restart"/>
            <w:vAlign w:val="center"/>
          </w:tcPr>
          <w:p w:rsidR="00282F1D" w:rsidRPr="00C10989" w:rsidRDefault="00282F1D" w:rsidP="00C10989">
            <w:pPr>
              <w:pStyle w:val="Tabletext"/>
              <w:jc w:val="left"/>
              <w:rPr>
                <w:rFonts w:ascii="Arial" w:hAnsi="Arial" w:cs="Arial"/>
                <w:sz w:val="18"/>
                <w:szCs w:val="18"/>
              </w:rPr>
            </w:pPr>
            <w:r w:rsidRPr="00C10989">
              <w:rPr>
                <w:rFonts w:ascii="Arial" w:hAnsi="Arial" w:cs="Arial"/>
                <w:sz w:val="18"/>
                <w:szCs w:val="18"/>
              </w:rPr>
              <w:t>1 280 × 720/50/P</w:t>
            </w:r>
          </w:p>
        </w:tc>
        <w:tc>
          <w:tcPr>
            <w:tcW w:w="851" w:type="dxa"/>
          </w:tcPr>
          <w:p w:rsidR="00282F1D" w:rsidRPr="00C10989" w:rsidRDefault="00282F1D" w:rsidP="00C10989">
            <w:pPr>
              <w:pStyle w:val="Tabletext"/>
              <w:jc w:val="center"/>
              <w:rPr>
                <w:rFonts w:ascii="Arial" w:hAnsi="Arial" w:cs="Arial"/>
                <w:sz w:val="18"/>
              </w:rPr>
            </w:pPr>
            <w:r w:rsidRPr="00C10989">
              <w:rPr>
                <w:rFonts w:ascii="Arial" w:hAnsi="Arial" w:cs="Arial"/>
                <w:sz w:val="18"/>
              </w:rPr>
              <w:t>Y</w:t>
            </w:r>
          </w:p>
        </w:tc>
        <w:tc>
          <w:tcPr>
            <w:tcW w:w="1753" w:type="dxa"/>
            <w:vMerge w:val="restart"/>
            <w:vAlign w:val="center"/>
          </w:tcPr>
          <w:p w:rsidR="00282F1D" w:rsidRPr="00C10989" w:rsidRDefault="00282F1D" w:rsidP="001F5545">
            <w:pPr>
              <w:pStyle w:val="Tabletext"/>
              <w:jc w:val="center"/>
              <w:rPr>
                <w:rFonts w:ascii="Arial" w:hAnsi="Arial" w:cs="Arial"/>
                <w:sz w:val="18"/>
              </w:rPr>
            </w:pPr>
            <w:r w:rsidRPr="00C10989">
              <w:rPr>
                <w:rFonts w:ascii="Arial" w:hAnsi="Arial" w:cs="Arial"/>
                <w:sz w:val="18"/>
              </w:rPr>
              <w:t>74,25 MHz</w:t>
            </w:r>
          </w:p>
        </w:tc>
        <w:tc>
          <w:tcPr>
            <w:tcW w:w="850"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0,05</w:t>
            </w:r>
          </w:p>
        </w:tc>
        <w:tc>
          <w:tcPr>
            <w:tcW w:w="850"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0,25</w:t>
            </w:r>
          </w:p>
        </w:tc>
        <w:tc>
          <w:tcPr>
            <w:tcW w:w="952"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0,375</w:t>
            </w:r>
          </w:p>
        </w:tc>
        <w:tc>
          <w:tcPr>
            <w:tcW w:w="900"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0,50</w:t>
            </w:r>
          </w:p>
        </w:tc>
        <w:tc>
          <w:tcPr>
            <w:tcW w:w="900"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0,60</w:t>
            </w:r>
          </w:p>
        </w:tc>
      </w:tr>
      <w:tr w:rsidR="00282F1D" w:rsidRPr="00B040B9" w:rsidTr="00655D0C">
        <w:trPr>
          <w:cantSplit/>
          <w:jc w:val="center"/>
        </w:trPr>
        <w:tc>
          <w:tcPr>
            <w:tcW w:w="2238" w:type="dxa"/>
            <w:vMerge/>
          </w:tcPr>
          <w:p w:rsidR="00282F1D" w:rsidRPr="00C10989" w:rsidRDefault="00282F1D" w:rsidP="00C10989">
            <w:pPr>
              <w:pStyle w:val="Tabletext"/>
              <w:jc w:val="left"/>
              <w:rPr>
                <w:rFonts w:ascii="Arial" w:hAnsi="Arial" w:cs="Arial"/>
                <w:sz w:val="18"/>
              </w:rPr>
            </w:pPr>
          </w:p>
        </w:tc>
        <w:tc>
          <w:tcPr>
            <w:tcW w:w="851" w:type="dxa"/>
          </w:tcPr>
          <w:p w:rsidR="00282F1D" w:rsidRPr="00C10989" w:rsidRDefault="00282F1D" w:rsidP="00C10989">
            <w:pPr>
              <w:pStyle w:val="Tabletext"/>
              <w:jc w:val="center"/>
              <w:rPr>
                <w:rFonts w:ascii="Arial" w:hAnsi="Arial" w:cs="Arial"/>
                <w:sz w:val="18"/>
              </w:rPr>
            </w:pPr>
            <w:r w:rsidRPr="00C10989">
              <w:rPr>
                <w:rFonts w:ascii="Arial" w:hAnsi="Arial" w:cs="Arial"/>
                <w:sz w:val="18"/>
              </w:rPr>
              <w:t>C</w:t>
            </w:r>
            <w:r w:rsidRPr="00C10989">
              <w:rPr>
                <w:rFonts w:ascii="Arial" w:hAnsi="Arial" w:cs="Arial"/>
                <w:sz w:val="18"/>
                <w:vertAlign w:val="subscript"/>
              </w:rPr>
              <w:t>B</w:t>
            </w:r>
            <w:r w:rsidRPr="00C10989">
              <w:rPr>
                <w:rFonts w:ascii="Arial" w:hAnsi="Arial" w:cs="Arial"/>
                <w:sz w:val="18"/>
              </w:rPr>
              <w:t>, C</w:t>
            </w:r>
            <w:r w:rsidRPr="00C10989">
              <w:rPr>
                <w:rFonts w:ascii="Arial" w:hAnsi="Arial" w:cs="Arial"/>
                <w:sz w:val="18"/>
                <w:vertAlign w:val="subscript"/>
              </w:rPr>
              <w:t>R</w:t>
            </w:r>
          </w:p>
        </w:tc>
        <w:tc>
          <w:tcPr>
            <w:tcW w:w="1753" w:type="dxa"/>
            <w:vMerge/>
          </w:tcPr>
          <w:p w:rsidR="00282F1D" w:rsidRPr="00C10989" w:rsidRDefault="00282F1D" w:rsidP="00C10989">
            <w:pPr>
              <w:pStyle w:val="Tabletext"/>
              <w:jc w:val="left"/>
              <w:rPr>
                <w:rFonts w:ascii="Arial" w:hAnsi="Arial" w:cs="Arial"/>
                <w:sz w:val="18"/>
              </w:rPr>
            </w:pPr>
          </w:p>
        </w:tc>
        <w:tc>
          <w:tcPr>
            <w:tcW w:w="850" w:type="dxa"/>
          </w:tcPr>
          <w:p w:rsidR="00282F1D" w:rsidRPr="00C10989" w:rsidRDefault="00C10989" w:rsidP="00C10989">
            <w:pPr>
              <w:pStyle w:val="Tabletext"/>
              <w:jc w:val="left"/>
              <w:rPr>
                <w:rFonts w:ascii="Arial" w:hAnsi="Arial" w:cs="Arial"/>
                <w:sz w:val="18"/>
              </w:rPr>
            </w:pPr>
            <w:r>
              <w:rPr>
                <w:rFonts w:ascii="Arial" w:hAnsi="Arial" w:cs="Arial"/>
                <w:sz w:val="18"/>
              </w:rPr>
              <w:t xml:space="preserve">  </w:t>
            </w:r>
            <w:r w:rsidR="00282F1D" w:rsidRPr="00C10989">
              <w:rPr>
                <w:rFonts w:ascii="Arial" w:hAnsi="Arial" w:cs="Arial"/>
                <w:sz w:val="18"/>
              </w:rPr>
              <w:t>0,025</w:t>
            </w:r>
          </w:p>
        </w:tc>
        <w:tc>
          <w:tcPr>
            <w:tcW w:w="850" w:type="dxa"/>
          </w:tcPr>
          <w:p w:rsidR="00282F1D" w:rsidRPr="00C10989" w:rsidRDefault="00282F1D" w:rsidP="00C10989">
            <w:pPr>
              <w:pStyle w:val="Tabletext"/>
              <w:jc w:val="left"/>
              <w:rPr>
                <w:rFonts w:ascii="Arial" w:hAnsi="Arial" w:cs="Arial"/>
                <w:sz w:val="18"/>
              </w:rPr>
            </w:pPr>
            <w:r w:rsidRPr="00C10989">
              <w:rPr>
                <w:rFonts w:ascii="Arial" w:hAnsi="Arial" w:cs="Arial"/>
                <w:sz w:val="18"/>
              </w:rPr>
              <w:t>0,125</w:t>
            </w:r>
          </w:p>
        </w:tc>
        <w:tc>
          <w:tcPr>
            <w:tcW w:w="952" w:type="dxa"/>
          </w:tcPr>
          <w:p w:rsidR="00282F1D" w:rsidRPr="00C10989" w:rsidRDefault="00282F1D" w:rsidP="00C10989">
            <w:pPr>
              <w:pStyle w:val="Tabletext"/>
              <w:jc w:val="left"/>
              <w:rPr>
                <w:rFonts w:ascii="Arial" w:hAnsi="Arial" w:cs="Arial"/>
                <w:sz w:val="18"/>
              </w:rPr>
            </w:pPr>
            <w:r w:rsidRPr="00C10989">
              <w:rPr>
                <w:rFonts w:ascii="Arial" w:hAnsi="Arial" w:cs="Arial"/>
                <w:sz w:val="18"/>
              </w:rPr>
              <w:t>0,1875</w:t>
            </w:r>
          </w:p>
        </w:tc>
        <w:tc>
          <w:tcPr>
            <w:tcW w:w="900"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0,25</w:t>
            </w:r>
          </w:p>
        </w:tc>
        <w:tc>
          <w:tcPr>
            <w:tcW w:w="900" w:type="dxa"/>
          </w:tcPr>
          <w:p w:rsidR="00282F1D" w:rsidRPr="00C10989" w:rsidRDefault="00282F1D" w:rsidP="00C10989">
            <w:pPr>
              <w:pStyle w:val="Tabletext"/>
              <w:jc w:val="left"/>
              <w:rPr>
                <w:rFonts w:ascii="Arial" w:hAnsi="Arial" w:cs="Arial"/>
                <w:sz w:val="18"/>
              </w:rPr>
            </w:pPr>
            <w:r w:rsidRPr="00C10989">
              <w:rPr>
                <w:rFonts w:ascii="Arial" w:hAnsi="Arial" w:cs="Arial"/>
                <w:sz w:val="18"/>
              </w:rPr>
              <w:t xml:space="preserve">   0,30</w:t>
            </w:r>
          </w:p>
        </w:tc>
      </w:tr>
    </w:tbl>
    <w:p w:rsidR="00282F1D" w:rsidRDefault="00282F1D" w:rsidP="00282F1D">
      <w:pPr>
        <w:pStyle w:val="Tablefin"/>
        <w:rPr>
          <w:lang w:val="es-ES_tradnl"/>
        </w:rPr>
      </w:pPr>
    </w:p>
    <w:p w:rsidR="00C10989" w:rsidRDefault="00C10989" w:rsidP="00C10989">
      <w:pPr>
        <w:rPr>
          <w:lang w:val="es-ES_tradnl"/>
        </w:rPr>
      </w:pPr>
    </w:p>
    <w:p w:rsidR="00C10989" w:rsidRDefault="00C10989" w:rsidP="00C10989">
      <w:pPr>
        <w:rPr>
          <w:lang w:val="es-ES_tradnl"/>
        </w:rPr>
      </w:pPr>
    </w:p>
    <w:p w:rsidR="007C4EC2" w:rsidRPr="00C10989" w:rsidRDefault="007C4EC2" w:rsidP="00C10989">
      <w:pPr>
        <w:rPr>
          <w:lang w:val="es-ES_tradnl"/>
        </w:rPr>
      </w:pPr>
    </w:p>
    <w:p w:rsidR="00282F1D" w:rsidRPr="00B040B9" w:rsidRDefault="00282F1D" w:rsidP="00282F1D">
      <w:pPr>
        <w:pStyle w:val="AppendixNoTitle"/>
      </w:pPr>
      <w:r w:rsidRPr="00B040B9">
        <w:t>Apéndice 1</w:t>
      </w:r>
    </w:p>
    <w:p w:rsidR="00282F1D" w:rsidRPr="00B040B9" w:rsidRDefault="00282F1D" w:rsidP="00282F1D">
      <w:pPr>
        <w:pStyle w:val="Reftitle"/>
      </w:pPr>
      <w:r w:rsidRPr="00B040B9">
        <w:t xml:space="preserve">Bibliografía </w:t>
      </w:r>
    </w:p>
    <w:p w:rsidR="00282F1D" w:rsidRPr="00B040B9" w:rsidRDefault="00282F1D" w:rsidP="00282F1D">
      <w:pPr>
        <w:pStyle w:val="Reftext"/>
      </w:pPr>
    </w:p>
    <w:p w:rsidR="00282F1D" w:rsidRPr="00AF650E" w:rsidRDefault="00282F1D" w:rsidP="001F5545">
      <w:pPr>
        <w:pStyle w:val="Reftext"/>
        <w:rPr>
          <w:lang w:val="en-US"/>
        </w:rPr>
      </w:pPr>
      <w:r w:rsidRPr="00160A34">
        <w:rPr>
          <w:lang w:val="en-US"/>
        </w:rPr>
        <w:t>IEC 61834-2 (1999), Recording</w:t>
      </w:r>
      <w:r w:rsidR="001F5545">
        <w:rPr>
          <w:lang w:val="en-US"/>
        </w:rPr>
        <w:t> </w:t>
      </w:r>
      <w:r w:rsidRPr="00160A34">
        <w:rPr>
          <w:lang w:val="en-US"/>
        </w:rPr>
        <w:t>–</w:t>
      </w:r>
      <w:r w:rsidR="001F5545">
        <w:rPr>
          <w:lang w:val="en-US"/>
        </w:rPr>
        <w:t> </w:t>
      </w:r>
      <w:r w:rsidRPr="00160A34">
        <w:rPr>
          <w:lang w:val="en-US"/>
        </w:rPr>
        <w:t xml:space="preserve">Helical-Scan Digital </w:t>
      </w:r>
      <w:r>
        <w:rPr>
          <w:lang w:val="en-US"/>
        </w:rPr>
        <w:t>Video</w:t>
      </w:r>
      <w:r w:rsidRPr="00160A34">
        <w:rPr>
          <w:lang w:val="en-US"/>
        </w:rPr>
        <w:t xml:space="preserve"> Cassette Recording System Using 6,35</w:t>
      </w:r>
      <w:r w:rsidR="001F5545">
        <w:rPr>
          <w:lang w:val="en-US"/>
        </w:rPr>
        <w:t> </w:t>
      </w:r>
      <w:r w:rsidRPr="00160A34">
        <w:rPr>
          <w:lang w:val="en-US"/>
        </w:rPr>
        <w:t>mm Magnetic Tape for Consumer Use (525-60, 625-50, 1125-60 and 1250-50 Systems) – Part 2: SD</w:t>
      </w:r>
      <w:r w:rsidR="001F5545">
        <w:rPr>
          <w:lang w:val="en-US"/>
        </w:rPr>
        <w:t> </w:t>
      </w:r>
      <w:r w:rsidRPr="00160A34">
        <w:rPr>
          <w:lang w:val="en-US"/>
        </w:rPr>
        <w:t>Format for 525-60 and 625-50 Systems – Part 3: HD Format for 1125-60 and 1250-50 Systems.</w:t>
      </w:r>
    </w:p>
    <w:p w:rsidR="00282F1D" w:rsidRPr="00AF650E" w:rsidRDefault="00282F1D" w:rsidP="00282F1D">
      <w:pPr>
        <w:rPr>
          <w:lang w:val="en-US"/>
        </w:rPr>
      </w:pPr>
    </w:p>
    <w:p w:rsidR="00282F1D" w:rsidRPr="00AF650E" w:rsidRDefault="00282F1D" w:rsidP="00282F1D">
      <w:pPr>
        <w:rPr>
          <w:lang w:val="en-US"/>
        </w:rPr>
      </w:pPr>
    </w:p>
    <w:p w:rsidR="00282F1D" w:rsidRPr="00282F1D" w:rsidRDefault="00282F1D" w:rsidP="00282F1D">
      <w:pPr>
        <w:pStyle w:val="Line"/>
      </w:pPr>
    </w:p>
    <w:sectPr w:rsidR="00282F1D" w:rsidRPr="00282F1D" w:rsidSect="00344123">
      <w:headerReference w:type="even" r:id="rId104"/>
      <w:headerReference w:type="default" r:id="rId105"/>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4DFF" w:rsidRDefault="00D64DFF">
      <w:r>
        <w:separator/>
      </w:r>
    </w:p>
  </w:endnote>
  <w:endnote w:type="continuationSeparator" w:id="0">
    <w:p w:rsidR="00D64DFF" w:rsidRDefault="00D64D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Verdana">
    <w:panose1 w:val="020B0604030504040204"/>
    <w:charset w:val="00"/>
    <w:family w:val="swiss"/>
    <w:pitch w:val="variable"/>
    <w:sig w:usb0="20000287" w:usb1="00000000" w:usb2="00000000" w:usb3="00000000" w:csb0="0000019F" w:csb1="00000000"/>
  </w:font>
  <w:font w:name="MS PMincho">
    <w:panose1 w:val="02020600040205080304"/>
    <w:charset w:val="80"/>
    <w:family w:val="roman"/>
    <w:pitch w:val="variable"/>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4DFF" w:rsidRDefault="00D64DFF">
      <w:r>
        <w:separator/>
      </w:r>
    </w:p>
  </w:footnote>
  <w:footnote w:type="continuationSeparator" w:id="0">
    <w:p w:rsidR="00D64DFF" w:rsidRDefault="00D64DFF">
      <w:r>
        <w:continuationSeparator/>
      </w:r>
    </w:p>
  </w:footnote>
  <w:footnote w:id="1">
    <w:p w:rsidR="00D64DFF" w:rsidRPr="00BF4BE6" w:rsidRDefault="00D64DFF" w:rsidP="00282F1D">
      <w:pPr>
        <w:pStyle w:val="FootnoteText"/>
        <w:rPr>
          <w:lang w:val="es-ES"/>
        </w:rPr>
      </w:pPr>
      <w:r>
        <w:rPr>
          <w:rStyle w:val="FootnoteReference"/>
        </w:rPr>
        <w:footnoteRef/>
      </w:r>
      <w:r w:rsidRPr="00BF4BE6">
        <w:rPr>
          <w:lang w:val="es-ES"/>
        </w:rPr>
        <w:t xml:space="preserve"> </w:t>
      </w:r>
      <w:r>
        <w:rPr>
          <w:lang w:val="es-ES"/>
        </w:rPr>
        <w:tab/>
      </w:r>
      <w:r w:rsidRPr="00BF4BE6">
        <w:rPr>
          <w:lang w:val="es-ES"/>
        </w:rPr>
        <w:t>La referencia a los sistemas de 60 Hz tambi</w:t>
      </w:r>
      <w:r>
        <w:rPr>
          <w:lang w:val="es-ES"/>
        </w:rPr>
        <w:t xml:space="preserve">én incluye </w:t>
      </w:r>
      <w:r w:rsidRPr="00BF4BE6">
        <w:rPr>
          <w:lang w:val="es-ES"/>
        </w:rPr>
        <w:t>60/1.001 Hz</w:t>
      </w:r>
      <w:r>
        <w:rPr>
          <w:lang w:val="es-E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DFF" w:rsidRDefault="00D64DFF">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DFF" w:rsidRDefault="00D64DFF" w:rsidP="009E1F8B">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DFF" w:rsidRDefault="002420A1" w:rsidP="00091138">
    <w:pPr>
      <w:pStyle w:val="Header"/>
      <w:jc w:val="both"/>
    </w:pPr>
    <w:r>
      <w:rPr>
        <w:rStyle w:val="PageNumber"/>
        <w:b/>
        <w:bCs/>
      </w:rPr>
      <w:fldChar w:fldCharType="begin"/>
    </w:r>
    <w:r w:rsidR="00D64DFF">
      <w:rPr>
        <w:rStyle w:val="PageNumber"/>
        <w:b/>
        <w:bCs/>
      </w:rPr>
      <w:instrText xml:space="preserve"> PAGE </w:instrText>
    </w:r>
    <w:r>
      <w:rPr>
        <w:rStyle w:val="PageNumber"/>
        <w:b/>
        <w:bCs/>
      </w:rPr>
      <w:fldChar w:fldCharType="separate"/>
    </w:r>
    <w:r w:rsidR="00401F6A">
      <w:rPr>
        <w:rStyle w:val="PageNumber"/>
        <w:b/>
        <w:bCs/>
        <w:noProof/>
      </w:rPr>
      <w:t>ii</w:t>
    </w:r>
    <w:r>
      <w:rPr>
        <w:rStyle w:val="PageNumber"/>
        <w:b/>
        <w:bCs/>
      </w:rPr>
      <w:fldChar w:fldCharType="end"/>
    </w:r>
    <w:r w:rsidR="00D64DFF">
      <w:tab/>
    </w:r>
    <w:fldSimple w:instr=" DOCPROPERTY &quot;Header&quot; \* MERGEFORMAT ">
      <w:r w:rsidR="00401F6A" w:rsidRPr="00401F6A">
        <w:rPr>
          <w:b/>
          <w:bCs/>
        </w:rPr>
        <w:t xml:space="preserve">Rec. </w:t>
      </w:r>
    </w:fldSimple>
    <w:r w:rsidR="00D64DFF">
      <w:rPr>
        <w:b/>
        <w:bCs/>
      </w:rPr>
      <w:t xml:space="preserve"> </w:t>
    </w:r>
    <w:r>
      <w:rPr>
        <w:b/>
        <w:bCs/>
      </w:rPr>
      <w:fldChar w:fldCharType="begin"/>
    </w:r>
    <w:r w:rsidR="00D64DFF">
      <w:rPr>
        <w:b/>
        <w:bCs/>
      </w:rPr>
      <w:instrText>styleref href</w:instrText>
    </w:r>
    <w:r>
      <w:rPr>
        <w:b/>
        <w:bCs/>
      </w:rPr>
      <w:fldChar w:fldCharType="separate"/>
    </w:r>
    <w:r w:rsidR="00401F6A">
      <w:rPr>
        <w:b/>
        <w:bCs/>
        <w:noProof/>
      </w:rPr>
      <w:t>UIT-R  BT.1620-1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DFF" w:rsidRDefault="00D64DFF">
    <w:pPr>
      <w:pStyle w:val="Header"/>
    </w:pPr>
    <w:r>
      <w:tab/>
    </w:r>
    <w:fldSimple w:instr=" DOCPROPERTY &quot;Header&quot; \* MERGEFORMAT ">
      <w:r w:rsidR="00401F6A" w:rsidRPr="00401F6A">
        <w:rPr>
          <w:b/>
          <w:bCs/>
        </w:rPr>
        <w:t xml:space="preserve">Rec. </w:t>
      </w:r>
    </w:fldSimple>
    <w:r>
      <w:rPr>
        <w:b/>
        <w:bCs/>
      </w:rPr>
      <w:t xml:space="preserve"> </w:t>
    </w:r>
    <w:r w:rsidR="002420A1">
      <w:rPr>
        <w:b/>
        <w:bCs/>
      </w:rPr>
      <w:fldChar w:fldCharType="begin"/>
    </w:r>
    <w:r>
      <w:rPr>
        <w:b/>
        <w:bCs/>
      </w:rPr>
      <w:instrText>styleref href</w:instrText>
    </w:r>
    <w:r w:rsidR="002420A1">
      <w:rPr>
        <w:b/>
        <w:bCs/>
      </w:rPr>
      <w:fldChar w:fldCharType="separate"/>
    </w:r>
    <w:r w:rsidR="00401F6A">
      <w:rPr>
        <w:b/>
        <w:bCs/>
        <w:noProof/>
      </w:rPr>
      <w:t>UIT-R  BT.1620-1</w:t>
    </w:r>
    <w:r w:rsidR="002420A1">
      <w:rPr>
        <w:b/>
        <w:bCs/>
      </w:rPr>
      <w:fldChar w:fldCharType="end"/>
    </w:r>
    <w:r>
      <w:tab/>
    </w:r>
    <w:r w:rsidR="002420A1">
      <w:rPr>
        <w:rStyle w:val="PageNumber"/>
        <w:b/>
        <w:bCs/>
      </w:rPr>
      <w:fldChar w:fldCharType="begin"/>
    </w:r>
    <w:r>
      <w:rPr>
        <w:rStyle w:val="PageNumber"/>
        <w:b/>
        <w:bCs/>
      </w:rPr>
      <w:instrText xml:space="preserve"> PAGE </w:instrText>
    </w:r>
    <w:r w:rsidR="002420A1">
      <w:rPr>
        <w:rStyle w:val="PageNumber"/>
        <w:b/>
        <w:bCs/>
      </w:rPr>
      <w:fldChar w:fldCharType="separate"/>
    </w:r>
    <w:r>
      <w:rPr>
        <w:rStyle w:val="PageNumber"/>
        <w:b/>
        <w:bCs/>
        <w:noProof/>
      </w:rPr>
      <w:t>3</w:t>
    </w:r>
    <w:r w:rsidR="002420A1">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DFF" w:rsidRDefault="002420A1">
    <w:pPr>
      <w:pStyle w:val="Header"/>
      <w:jc w:val="left"/>
      <w:rPr>
        <w:lang w:val="en-US"/>
      </w:rPr>
    </w:pPr>
    <w:r>
      <w:rPr>
        <w:rStyle w:val="PageNumber"/>
        <w:b/>
        <w:bCs/>
      </w:rPr>
      <w:fldChar w:fldCharType="begin"/>
    </w:r>
    <w:r w:rsidR="00D64DFF">
      <w:rPr>
        <w:rStyle w:val="PageNumber"/>
        <w:b/>
        <w:bCs/>
        <w:lang w:val="en-US"/>
      </w:rPr>
      <w:instrText xml:space="preserve"> PAGE </w:instrText>
    </w:r>
    <w:r>
      <w:rPr>
        <w:rStyle w:val="PageNumber"/>
        <w:b/>
        <w:bCs/>
      </w:rPr>
      <w:fldChar w:fldCharType="separate"/>
    </w:r>
    <w:r w:rsidR="00401F6A">
      <w:rPr>
        <w:rStyle w:val="PageNumber"/>
        <w:b/>
        <w:bCs/>
        <w:noProof/>
        <w:lang w:val="en-US"/>
      </w:rPr>
      <w:t>24</w:t>
    </w:r>
    <w:r>
      <w:rPr>
        <w:rStyle w:val="PageNumber"/>
        <w:b/>
        <w:bCs/>
      </w:rPr>
      <w:fldChar w:fldCharType="end"/>
    </w:r>
    <w:r w:rsidR="00D64DFF">
      <w:rPr>
        <w:lang w:val="en-US"/>
      </w:rPr>
      <w:tab/>
    </w:r>
    <w:fldSimple w:instr=" DOCPROPERTY &quot;Header&quot; \* MERGEFORMAT ">
      <w:r w:rsidR="00401F6A" w:rsidRPr="00401F6A">
        <w:rPr>
          <w:b/>
          <w:bCs/>
          <w:lang w:val="en-US"/>
        </w:rPr>
        <w:t xml:space="preserve">Rec. </w:t>
      </w:r>
    </w:fldSimple>
    <w:r w:rsidR="00D64DFF">
      <w:rPr>
        <w:b/>
        <w:bCs/>
      </w:rPr>
      <w:t xml:space="preserve"> </w:t>
    </w:r>
    <w:r>
      <w:rPr>
        <w:b/>
        <w:bCs/>
      </w:rPr>
      <w:fldChar w:fldCharType="begin"/>
    </w:r>
    <w:r w:rsidR="00D64DFF">
      <w:rPr>
        <w:b/>
        <w:bCs/>
        <w:lang w:val="en-US"/>
      </w:rPr>
      <w:instrText>styleref href</w:instrText>
    </w:r>
    <w:r>
      <w:rPr>
        <w:b/>
        <w:bCs/>
      </w:rPr>
      <w:fldChar w:fldCharType="separate"/>
    </w:r>
    <w:r w:rsidR="00401F6A">
      <w:rPr>
        <w:b/>
        <w:bCs/>
        <w:noProof/>
      </w:rPr>
      <w:t>UIT-R  BT.1620-1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DFF" w:rsidRDefault="00D64DFF">
    <w:pPr>
      <w:pStyle w:val="Header"/>
    </w:pPr>
    <w:r>
      <w:tab/>
    </w:r>
    <w:fldSimple w:instr=" DOCPROPERTY &quot;Header&quot; \* MERGEFORMAT ">
      <w:r w:rsidR="00401F6A" w:rsidRPr="00401F6A">
        <w:rPr>
          <w:b/>
          <w:bCs/>
        </w:rPr>
        <w:t xml:space="preserve">Rec. </w:t>
      </w:r>
    </w:fldSimple>
    <w:r>
      <w:rPr>
        <w:b/>
        <w:bCs/>
      </w:rPr>
      <w:t xml:space="preserve"> </w:t>
    </w:r>
    <w:r w:rsidR="002420A1">
      <w:rPr>
        <w:b/>
        <w:bCs/>
      </w:rPr>
      <w:fldChar w:fldCharType="begin"/>
    </w:r>
    <w:r>
      <w:rPr>
        <w:b/>
        <w:bCs/>
      </w:rPr>
      <w:instrText>styleref href</w:instrText>
    </w:r>
    <w:r w:rsidR="002420A1">
      <w:rPr>
        <w:b/>
        <w:bCs/>
      </w:rPr>
      <w:fldChar w:fldCharType="separate"/>
    </w:r>
    <w:r w:rsidR="00401F6A">
      <w:rPr>
        <w:b/>
        <w:bCs/>
        <w:noProof/>
      </w:rPr>
      <w:t>UIT-R  BT.1620-1</w:t>
    </w:r>
    <w:r w:rsidR="002420A1">
      <w:rPr>
        <w:b/>
        <w:bCs/>
      </w:rPr>
      <w:fldChar w:fldCharType="end"/>
    </w:r>
    <w:r>
      <w:tab/>
    </w:r>
    <w:r w:rsidR="002420A1">
      <w:rPr>
        <w:rStyle w:val="PageNumber"/>
        <w:b/>
        <w:bCs/>
      </w:rPr>
      <w:fldChar w:fldCharType="begin"/>
    </w:r>
    <w:r>
      <w:rPr>
        <w:rStyle w:val="PageNumber"/>
        <w:b/>
        <w:bCs/>
      </w:rPr>
      <w:instrText xml:space="preserve"> PAGE </w:instrText>
    </w:r>
    <w:r w:rsidR="002420A1">
      <w:rPr>
        <w:rStyle w:val="PageNumber"/>
        <w:b/>
        <w:bCs/>
      </w:rPr>
      <w:fldChar w:fldCharType="separate"/>
    </w:r>
    <w:r w:rsidR="00401F6A">
      <w:rPr>
        <w:rStyle w:val="PageNumber"/>
        <w:b/>
        <w:bCs/>
        <w:noProof/>
      </w:rPr>
      <w:t>23</w:t>
    </w:r>
    <w:r w:rsidR="002420A1">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7">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8">
    <w:nsid w:val="33DC35F5"/>
    <w:multiLevelType w:val="singleLevel"/>
    <w:tmpl w:val="74BE1188"/>
    <w:lvl w:ilvl="0">
      <w:start w:val="7"/>
      <w:numFmt w:val="decimal"/>
      <w:lvlText w:val="%1"/>
      <w:legacy w:legacy="1" w:legacySpace="0" w:legacyIndent="795"/>
      <w:lvlJc w:val="left"/>
      <w:pPr>
        <w:ind w:left="795" w:hanging="795"/>
      </w:pPr>
    </w:lvl>
  </w:abstractNum>
  <w:abstractNum w:abstractNumId="9">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1">
    <w:nsid w:val="4705559E"/>
    <w:multiLevelType w:val="singleLevel"/>
    <w:tmpl w:val="C2D62D78"/>
    <w:lvl w:ilvl="0">
      <w:start w:val="4"/>
      <w:numFmt w:val="decimal"/>
      <w:lvlText w:val="%1"/>
      <w:legacy w:legacy="1" w:legacySpace="0" w:legacyIndent="795"/>
      <w:lvlJc w:val="left"/>
      <w:pPr>
        <w:ind w:left="795" w:hanging="795"/>
      </w:pPr>
    </w:lvl>
  </w:abstractNum>
  <w:abstractNum w:abstractNumId="12">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3">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4">
    <w:nsid w:val="5D0A06E3"/>
    <w:multiLevelType w:val="singleLevel"/>
    <w:tmpl w:val="D1D8FB28"/>
    <w:lvl w:ilvl="0">
      <w:start w:val="6"/>
      <w:numFmt w:val="decimal"/>
      <w:lvlText w:val="%1"/>
      <w:legacy w:legacy="1" w:legacySpace="0" w:legacyIndent="795"/>
      <w:lvlJc w:val="left"/>
      <w:pPr>
        <w:ind w:left="795" w:hanging="795"/>
      </w:pPr>
    </w:lvl>
  </w:abstractNum>
  <w:abstractNum w:abstractNumId="15">
    <w:nsid w:val="637840FF"/>
    <w:multiLevelType w:val="singleLevel"/>
    <w:tmpl w:val="6A6E9A16"/>
    <w:lvl w:ilvl="0">
      <w:start w:val="1"/>
      <w:numFmt w:val="decimal"/>
      <w:lvlText w:val="%1."/>
      <w:legacy w:legacy="1" w:legacySpace="0" w:legacyIndent="360"/>
      <w:lvlJc w:val="left"/>
      <w:pPr>
        <w:ind w:left="360" w:hanging="360"/>
      </w:pPr>
    </w:lvl>
  </w:abstractNum>
  <w:abstractNum w:abstractNumId="16">
    <w:nsid w:val="655B32C8"/>
    <w:multiLevelType w:val="singleLevel"/>
    <w:tmpl w:val="D4DC71EA"/>
    <w:lvl w:ilvl="0">
      <w:start w:val="2"/>
      <w:numFmt w:val="decimal"/>
      <w:lvlText w:val="%1"/>
      <w:legacy w:legacy="1" w:legacySpace="0" w:legacyIndent="795"/>
      <w:lvlJc w:val="left"/>
      <w:pPr>
        <w:ind w:left="795" w:hanging="795"/>
      </w:pPr>
    </w:lvl>
  </w:abstractNum>
  <w:abstractNum w:abstractNumId="17">
    <w:nsid w:val="6A940A5B"/>
    <w:multiLevelType w:val="singleLevel"/>
    <w:tmpl w:val="74BE1188"/>
    <w:lvl w:ilvl="0">
      <w:start w:val="7"/>
      <w:numFmt w:val="decimal"/>
      <w:lvlText w:val="%1"/>
      <w:legacy w:legacy="1" w:legacySpace="0" w:legacyIndent="795"/>
      <w:lvlJc w:val="left"/>
      <w:pPr>
        <w:ind w:left="795" w:hanging="795"/>
      </w:pPr>
    </w:lvl>
  </w:abstractNum>
  <w:abstractNum w:abstractNumId="18">
    <w:nsid w:val="70B929A6"/>
    <w:multiLevelType w:val="singleLevel"/>
    <w:tmpl w:val="1EF62A9A"/>
    <w:lvl w:ilvl="0">
      <w:start w:val="5"/>
      <w:numFmt w:val="decimal"/>
      <w:lvlText w:val="%1"/>
      <w:legacy w:legacy="1" w:legacySpace="0" w:legacyIndent="795"/>
      <w:lvlJc w:val="left"/>
      <w:pPr>
        <w:ind w:left="795" w:hanging="795"/>
      </w:pPr>
    </w:lvl>
  </w:abstractNum>
  <w:abstractNum w:abstractNumId="19">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1">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2">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3">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9"/>
  </w:num>
  <w:num w:numId="2">
    <w:abstractNumId w:val="7"/>
  </w:num>
  <w:num w:numId="3">
    <w:abstractNumId w:val="4"/>
  </w:num>
  <w:num w:numId="4">
    <w:abstractNumId w:val="12"/>
  </w:num>
  <w:num w:numId="5">
    <w:abstractNumId w:val="2"/>
  </w:num>
  <w:num w:numId="6">
    <w:abstractNumId w:val="10"/>
  </w:num>
  <w:num w:numId="7">
    <w:abstractNumId w:val="20"/>
  </w:num>
  <w:num w:numId="8">
    <w:abstractNumId w:val="6"/>
  </w:num>
  <w:num w:numId="9">
    <w:abstractNumId w:val="1"/>
  </w:num>
  <w:num w:numId="10">
    <w:abstractNumId w:val="13"/>
  </w:num>
  <w:num w:numId="11">
    <w:abstractNumId w:val="8"/>
  </w:num>
  <w:num w:numId="12">
    <w:abstractNumId w:val="23"/>
  </w:num>
  <w:num w:numId="13">
    <w:abstractNumId w:val="23"/>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1"/>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9"/>
  </w:num>
  <w:num w:numId="18">
    <w:abstractNumId w:val="16"/>
  </w:num>
  <w:num w:numId="19">
    <w:abstractNumId w:val="11"/>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8"/>
  </w:num>
  <w:num w:numId="22">
    <w:abstractNumId w:val="14"/>
  </w:num>
  <w:num w:numId="23">
    <w:abstractNumId w:val="15"/>
  </w:num>
  <w:num w:numId="24">
    <w:abstractNumId w:val="17"/>
  </w:num>
  <w:num w:numId="25">
    <w:abstractNumId w:val="22"/>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hdrShapeDefaults>
    <o:shapedefaults v:ext="edit" spidmax="20481"/>
  </w:hdrShapeDefaults>
  <w:footnotePr>
    <w:footnote w:id="-1"/>
    <w:footnote w:id="0"/>
  </w:footnotePr>
  <w:endnotePr>
    <w:endnote w:id="-1"/>
    <w:endnote w:id="0"/>
  </w:endnotePr>
  <w:compat/>
  <w:rsids>
    <w:rsidRoot w:val="00F77F28"/>
    <w:rsid w:val="0007201F"/>
    <w:rsid w:val="00091138"/>
    <w:rsid w:val="000953FA"/>
    <w:rsid w:val="001C3621"/>
    <w:rsid w:val="001E29DB"/>
    <w:rsid w:val="001F5545"/>
    <w:rsid w:val="00210002"/>
    <w:rsid w:val="00215C01"/>
    <w:rsid w:val="002246A0"/>
    <w:rsid w:val="00227CED"/>
    <w:rsid w:val="002367FA"/>
    <w:rsid w:val="002420A1"/>
    <w:rsid w:val="00243BA1"/>
    <w:rsid w:val="002534FB"/>
    <w:rsid w:val="002759A6"/>
    <w:rsid w:val="00282F1D"/>
    <w:rsid w:val="00284AF8"/>
    <w:rsid w:val="002A5BC0"/>
    <w:rsid w:val="002D4ECA"/>
    <w:rsid w:val="002D76C4"/>
    <w:rsid w:val="002F67FD"/>
    <w:rsid w:val="0032222F"/>
    <w:rsid w:val="003324F8"/>
    <w:rsid w:val="00344123"/>
    <w:rsid w:val="00363854"/>
    <w:rsid w:val="00363913"/>
    <w:rsid w:val="00371025"/>
    <w:rsid w:val="003829F0"/>
    <w:rsid w:val="0038692E"/>
    <w:rsid w:val="003B2A79"/>
    <w:rsid w:val="003C503F"/>
    <w:rsid w:val="003D5685"/>
    <w:rsid w:val="003E65EC"/>
    <w:rsid w:val="003F7DAD"/>
    <w:rsid w:val="00401F6A"/>
    <w:rsid w:val="004156D2"/>
    <w:rsid w:val="0042655F"/>
    <w:rsid w:val="00426B59"/>
    <w:rsid w:val="00442F6B"/>
    <w:rsid w:val="004452A9"/>
    <w:rsid w:val="00452494"/>
    <w:rsid w:val="0046155D"/>
    <w:rsid w:val="00461B4E"/>
    <w:rsid w:val="00474E13"/>
    <w:rsid w:val="004855D8"/>
    <w:rsid w:val="005726A7"/>
    <w:rsid w:val="005777F3"/>
    <w:rsid w:val="005A78C6"/>
    <w:rsid w:val="005D7EBB"/>
    <w:rsid w:val="005F43D1"/>
    <w:rsid w:val="00607D68"/>
    <w:rsid w:val="006212A7"/>
    <w:rsid w:val="00625CBD"/>
    <w:rsid w:val="00633625"/>
    <w:rsid w:val="0063473E"/>
    <w:rsid w:val="006553B9"/>
    <w:rsid w:val="00655D0C"/>
    <w:rsid w:val="006818DE"/>
    <w:rsid w:val="00684CC5"/>
    <w:rsid w:val="006A4F98"/>
    <w:rsid w:val="006A7E57"/>
    <w:rsid w:val="006C7692"/>
    <w:rsid w:val="00721270"/>
    <w:rsid w:val="007369FA"/>
    <w:rsid w:val="00752841"/>
    <w:rsid w:val="00781640"/>
    <w:rsid w:val="007A09EA"/>
    <w:rsid w:val="007C4EC2"/>
    <w:rsid w:val="007F7BA2"/>
    <w:rsid w:val="00841C89"/>
    <w:rsid w:val="00897D1D"/>
    <w:rsid w:val="008B3864"/>
    <w:rsid w:val="008B6031"/>
    <w:rsid w:val="008C6E8B"/>
    <w:rsid w:val="008D3689"/>
    <w:rsid w:val="008D6522"/>
    <w:rsid w:val="00930489"/>
    <w:rsid w:val="00945EBD"/>
    <w:rsid w:val="00965853"/>
    <w:rsid w:val="00971853"/>
    <w:rsid w:val="00971FB9"/>
    <w:rsid w:val="00987473"/>
    <w:rsid w:val="00992740"/>
    <w:rsid w:val="009940E7"/>
    <w:rsid w:val="009A212A"/>
    <w:rsid w:val="009B18BF"/>
    <w:rsid w:val="009E0785"/>
    <w:rsid w:val="009E1F8B"/>
    <w:rsid w:val="009E470E"/>
    <w:rsid w:val="00A26FDC"/>
    <w:rsid w:val="00A43420"/>
    <w:rsid w:val="00A6617B"/>
    <w:rsid w:val="00A95203"/>
    <w:rsid w:val="00AB0DC8"/>
    <w:rsid w:val="00AB1826"/>
    <w:rsid w:val="00AE798C"/>
    <w:rsid w:val="00AF650E"/>
    <w:rsid w:val="00AF6707"/>
    <w:rsid w:val="00B07451"/>
    <w:rsid w:val="00B44E24"/>
    <w:rsid w:val="00B51FD8"/>
    <w:rsid w:val="00B666AE"/>
    <w:rsid w:val="00BB36C7"/>
    <w:rsid w:val="00BC59A4"/>
    <w:rsid w:val="00BD41EC"/>
    <w:rsid w:val="00BE2E8B"/>
    <w:rsid w:val="00BE56C0"/>
    <w:rsid w:val="00C058C9"/>
    <w:rsid w:val="00C10989"/>
    <w:rsid w:val="00C23DBD"/>
    <w:rsid w:val="00C24163"/>
    <w:rsid w:val="00C40FD5"/>
    <w:rsid w:val="00C719D1"/>
    <w:rsid w:val="00C736E4"/>
    <w:rsid w:val="00CB686F"/>
    <w:rsid w:val="00CC6858"/>
    <w:rsid w:val="00CD276D"/>
    <w:rsid w:val="00D6224C"/>
    <w:rsid w:val="00D64DFF"/>
    <w:rsid w:val="00DB4ABF"/>
    <w:rsid w:val="00DF4176"/>
    <w:rsid w:val="00E304AB"/>
    <w:rsid w:val="00E35FD1"/>
    <w:rsid w:val="00E45829"/>
    <w:rsid w:val="00E517E6"/>
    <w:rsid w:val="00E7444B"/>
    <w:rsid w:val="00EB1236"/>
    <w:rsid w:val="00EB1B24"/>
    <w:rsid w:val="00EC487B"/>
    <w:rsid w:val="00ED1046"/>
    <w:rsid w:val="00F1235A"/>
    <w:rsid w:val="00F16D82"/>
    <w:rsid w:val="00F30939"/>
    <w:rsid w:val="00F77F28"/>
    <w:rsid w:val="00F86CA4"/>
    <w:rsid w:val="00FE486C"/>
    <w:rsid w:val="00FF33C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5D0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55D0C"/>
    <w:pPr>
      <w:keepNext/>
      <w:keepLines/>
      <w:spacing w:before="480"/>
      <w:ind w:left="794" w:hanging="794"/>
      <w:outlineLvl w:val="0"/>
    </w:pPr>
    <w:rPr>
      <w:b/>
    </w:rPr>
  </w:style>
  <w:style w:type="paragraph" w:styleId="Heading2">
    <w:name w:val="heading 2"/>
    <w:basedOn w:val="Heading1"/>
    <w:next w:val="Normal"/>
    <w:link w:val="Heading2Char"/>
    <w:qFormat/>
    <w:rsid w:val="00655D0C"/>
    <w:pPr>
      <w:spacing w:before="320"/>
      <w:outlineLvl w:val="1"/>
    </w:pPr>
  </w:style>
  <w:style w:type="paragraph" w:styleId="Heading3">
    <w:name w:val="heading 3"/>
    <w:basedOn w:val="Heading1"/>
    <w:next w:val="Normal"/>
    <w:link w:val="Heading3Char"/>
    <w:qFormat/>
    <w:rsid w:val="00655D0C"/>
    <w:pPr>
      <w:spacing w:before="200"/>
      <w:outlineLvl w:val="2"/>
    </w:pPr>
  </w:style>
  <w:style w:type="paragraph" w:styleId="Heading4">
    <w:name w:val="heading 4"/>
    <w:basedOn w:val="Heading3"/>
    <w:next w:val="Normal"/>
    <w:link w:val="Heading4Char"/>
    <w:qFormat/>
    <w:rsid w:val="00655D0C"/>
    <w:pPr>
      <w:tabs>
        <w:tab w:val="clear" w:pos="794"/>
        <w:tab w:val="left" w:pos="992"/>
      </w:tabs>
      <w:ind w:left="992" w:hanging="992"/>
      <w:outlineLvl w:val="3"/>
    </w:pPr>
  </w:style>
  <w:style w:type="paragraph" w:styleId="Heading5">
    <w:name w:val="heading 5"/>
    <w:basedOn w:val="Heading4"/>
    <w:next w:val="Normal"/>
    <w:link w:val="Heading5Char"/>
    <w:qFormat/>
    <w:rsid w:val="00655D0C"/>
    <w:pPr>
      <w:outlineLvl w:val="4"/>
    </w:pPr>
  </w:style>
  <w:style w:type="paragraph" w:styleId="Heading6">
    <w:name w:val="heading 6"/>
    <w:basedOn w:val="Heading4"/>
    <w:next w:val="Normal"/>
    <w:link w:val="Heading6Char"/>
    <w:qFormat/>
    <w:rsid w:val="00655D0C"/>
    <w:pPr>
      <w:tabs>
        <w:tab w:val="clear" w:pos="992"/>
        <w:tab w:val="clear" w:pos="1191"/>
      </w:tabs>
      <w:ind w:left="1588" w:hanging="1588"/>
      <w:outlineLvl w:val="5"/>
    </w:pPr>
  </w:style>
  <w:style w:type="paragraph" w:styleId="Heading7">
    <w:name w:val="heading 7"/>
    <w:basedOn w:val="Heading6"/>
    <w:next w:val="Normal"/>
    <w:link w:val="Heading7Char"/>
    <w:qFormat/>
    <w:rsid w:val="00655D0C"/>
    <w:pPr>
      <w:outlineLvl w:val="6"/>
    </w:pPr>
  </w:style>
  <w:style w:type="paragraph" w:styleId="Heading8">
    <w:name w:val="heading 8"/>
    <w:basedOn w:val="Heading6"/>
    <w:next w:val="Normal"/>
    <w:link w:val="Heading8Char"/>
    <w:qFormat/>
    <w:rsid w:val="00655D0C"/>
    <w:pPr>
      <w:outlineLvl w:val="7"/>
    </w:pPr>
  </w:style>
  <w:style w:type="paragraph" w:styleId="Heading9">
    <w:name w:val="heading 9"/>
    <w:basedOn w:val="Heading6"/>
    <w:next w:val="Normal"/>
    <w:link w:val="Heading9Char"/>
    <w:qFormat/>
    <w:rsid w:val="00655D0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2F1D"/>
    <w:rPr>
      <w:b/>
      <w:sz w:val="24"/>
      <w:lang w:val="fr-FR" w:eastAsia="en-US"/>
    </w:rPr>
  </w:style>
  <w:style w:type="character" w:customStyle="1" w:styleId="Heading2Char">
    <w:name w:val="Heading 2 Char"/>
    <w:basedOn w:val="DefaultParagraphFont"/>
    <w:link w:val="Heading2"/>
    <w:rsid w:val="00282F1D"/>
    <w:rPr>
      <w:b/>
      <w:sz w:val="24"/>
      <w:lang w:val="fr-FR" w:eastAsia="en-US"/>
    </w:rPr>
  </w:style>
  <w:style w:type="character" w:customStyle="1" w:styleId="Heading3Char">
    <w:name w:val="Heading 3 Char"/>
    <w:basedOn w:val="DefaultParagraphFont"/>
    <w:link w:val="Heading3"/>
    <w:rsid w:val="00282F1D"/>
    <w:rPr>
      <w:b/>
      <w:sz w:val="24"/>
      <w:lang w:val="fr-FR" w:eastAsia="en-US"/>
    </w:rPr>
  </w:style>
  <w:style w:type="character" w:customStyle="1" w:styleId="Heading4Char">
    <w:name w:val="Heading 4 Char"/>
    <w:basedOn w:val="DefaultParagraphFont"/>
    <w:link w:val="Heading4"/>
    <w:rsid w:val="00282F1D"/>
    <w:rPr>
      <w:b/>
      <w:sz w:val="24"/>
      <w:lang w:val="fr-FR" w:eastAsia="en-US"/>
    </w:rPr>
  </w:style>
  <w:style w:type="character" w:customStyle="1" w:styleId="Heading5Char">
    <w:name w:val="Heading 5 Char"/>
    <w:basedOn w:val="DefaultParagraphFont"/>
    <w:link w:val="Heading5"/>
    <w:rsid w:val="00282F1D"/>
    <w:rPr>
      <w:b/>
      <w:sz w:val="24"/>
      <w:lang w:val="fr-FR" w:eastAsia="en-US"/>
    </w:rPr>
  </w:style>
  <w:style w:type="character" w:customStyle="1" w:styleId="Heading6Char">
    <w:name w:val="Heading 6 Char"/>
    <w:basedOn w:val="DefaultParagraphFont"/>
    <w:link w:val="Heading6"/>
    <w:rsid w:val="00282F1D"/>
    <w:rPr>
      <w:b/>
      <w:sz w:val="24"/>
      <w:lang w:val="fr-FR" w:eastAsia="en-US"/>
    </w:rPr>
  </w:style>
  <w:style w:type="character" w:customStyle="1" w:styleId="Heading7Char">
    <w:name w:val="Heading 7 Char"/>
    <w:basedOn w:val="DefaultParagraphFont"/>
    <w:link w:val="Heading7"/>
    <w:rsid w:val="00282F1D"/>
    <w:rPr>
      <w:b/>
      <w:sz w:val="24"/>
      <w:lang w:val="fr-FR" w:eastAsia="en-US"/>
    </w:rPr>
  </w:style>
  <w:style w:type="character" w:customStyle="1" w:styleId="Heading8Char">
    <w:name w:val="Heading 8 Char"/>
    <w:basedOn w:val="DefaultParagraphFont"/>
    <w:link w:val="Heading8"/>
    <w:rsid w:val="00282F1D"/>
    <w:rPr>
      <w:b/>
      <w:sz w:val="24"/>
      <w:lang w:val="fr-FR" w:eastAsia="en-US"/>
    </w:rPr>
  </w:style>
  <w:style w:type="character" w:customStyle="1" w:styleId="Heading9Char">
    <w:name w:val="Heading 9 Char"/>
    <w:basedOn w:val="DefaultParagraphFont"/>
    <w:link w:val="Heading9"/>
    <w:rsid w:val="00282F1D"/>
    <w:rPr>
      <w:b/>
      <w:sz w:val="24"/>
      <w:lang w:val="fr-FR" w:eastAsia="en-US"/>
    </w:rPr>
  </w:style>
  <w:style w:type="paragraph" w:styleId="Header">
    <w:name w:val="header"/>
    <w:basedOn w:val="Normal"/>
    <w:link w:val="HeaderChar"/>
    <w:rsid w:val="00655D0C"/>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282F1D"/>
    <w:rPr>
      <w:sz w:val="24"/>
      <w:lang w:val="fr-FR" w:eastAsia="en-US"/>
    </w:rPr>
  </w:style>
  <w:style w:type="paragraph" w:styleId="Footer">
    <w:name w:val="footer"/>
    <w:basedOn w:val="Normal"/>
    <w:link w:val="FooterChar"/>
    <w:rsid w:val="00655D0C"/>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655D0C"/>
    <w:rPr>
      <w:noProof/>
      <w:sz w:val="18"/>
      <w:lang w:val="fr-FR" w:eastAsia="en-US"/>
    </w:rPr>
  </w:style>
  <w:style w:type="character" w:styleId="PageNumber">
    <w:name w:val="page number"/>
    <w:basedOn w:val="DefaultParagraphFont"/>
    <w:rsid w:val="00655D0C"/>
  </w:style>
  <w:style w:type="paragraph" w:customStyle="1" w:styleId="Headingb">
    <w:name w:val="Heading_b"/>
    <w:basedOn w:val="Heading3"/>
    <w:next w:val="Normal"/>
    <w:rsid w:val="00655D0C"/>
    <w:pPr>
      <w:spacing w:before="160"/>
      <w:ind w:left="0" w:firstLine="0"/>
      <w:outlineLvl w:val="9"/>
    </w:pPr>
  </w:style>
  <w:style w:type="paragraph" w:customStyle="1" w:styleId="Headingi">
    <w:name w:val="Heading_i"/>
    <w:basedOn w:val="Heading3"/>
    <w:next w:val="Normal"/>
    <w:rsid w:val="00655D0C"/>
    <w:pPr>
      <w:spacing w:before="160"/>
      <w:ind w:left="0" w:firstLine="0"/>
    </w:pPr>
    <w:rPr>
      <w:b w:val="0"/>
      <w:i/>
    </w:rPr>
  </w:style>
  <w:style w:type="character" w:customStyle="1" w:styleId="href">
    <w:name w:val="href"/>
    <w:basedOn w:val="DefaultParagraphFont"/>
    <w:rsid w:val="00655D0C"/>
  </w:style>
  <w:style w:type="paragraph" w:customStyle="1" w:styleId="enumlev1">
    <w:name w:val="enumlev1"/>
    <w:basedOn w:val="Normal"/>
    <w:rsid w:val="00655D0C"/>
    <w:pPr>
      <w:spacing w:before="80"/>
      <w:ind w:left="794" w:hanging="794"/>
    </w:pPr>
  </w:style>
  <w:style w:type="paragraph" w:customStyle="1" w:styleId="enumlev2">
    <w:name w:val="enumlev2"/>
    <w:basedOn w:val="enumlev1"/>
    <w:rsid w:val="00655D0C"/>
    <w:pPr>
      <w:ind w:left="1191" w:hanging="397"/>
    </w:pPr>
  </w:style>
  <w:style w:type="paragraph" w:customStyle="1" w:styleId="enumlev3">
    <w:name w:val="enumlev3"/>
    <w:basedOn w:val="enumlev2"/>
    <w:rsid w:val="00655D0C"/>
    <w:pPr>
      <w:ind w:left="1588"/>
    </w:pPr>
  </w:style>
  <w:style w:type="paragraph" w:customStyle="1" w:styleId="Normalaftertitle">
    <w:name w:val="Normal_after_title"/>
    <w:basedOn w:val="Normal"/>
    <w:next w:val="Normal"/>
    <w:rsid w:val="00655D0C"/>
    <w:pPr>
      <w:spacing w:before="320"/>
    </w:pPr>
  </w:style>
  <w:style w:type="paragraph" w:customStyle="1" w:styleId="Note">
    <w:name w:val="Note"/>
    <w:basedOn w:val="Normal"/>
    <w:rsid w:val="00655D0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55D0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55D0C"/>
    <w:pPr>
      <w:keepNext/>
      <w:keepLines/>
      <w:spacing w:before="240"/>
      <w:jc w:val="center"/>
    </w:pPr>
    <w:rPr>
      <w:b/>
      <w:sz w:val="28"/>
    </w:rPr>
  </w:style>
  <w:style w:type="paragraph" w:customStyle="1" w:styleId="Recref">
    <w:name w:val="Rec_ref"/>
    <w:basedOn w:val="Normal"/>
    <w:next w:val="Recdate"/>
    <w:rsid w:val="00655D0C"/>
    <w:pPr>
      <w:jc w:val="center"/>
    </w:pPr>
  </w:style>
  <w:style w:type="paragraph" w:customStyle="1" w:styleId="Recdate">
    <w:name w:val="Rec_date"/>
    <w:basedOn w:val="Recref"/>
    <w:next w:val="Normalaftertitle"/>
    <w:rsid w:val="00655D0C"/>
    <w:pPr>
      <w:jc w:val="right"/>
    </w:pPr>
  </w:style>
  <w:style w:type="paragraph" w:customStyle="1" w:styleId="HeadingSum">
    <w:name w:val="Heading_Sum"/>
    <w:basedOn w:val="Headingb"/>
    <w:next w:val="Normal"/>
    <w:rsid w:val="00655D0C"/>
    <w:pPr>
      <w:spacing w:before="240"/>
    </w:pPr>
    <w:rPr>
      <w:sz w:val="22"/>
      <w:lang w:val="es-ES_tradnl"/>
    </w:rPr>
  </w:style>
  <w:style w:type="paragraph" w:customStyle="1" w:styleId="AnnexNoTitle">
    <w:name w:val="Annex_NoTitle"/>
    <w:basedOn w:val="Normal"/>
    <w:next w:val="Normalaftertitle"/>
    <w:rsid w:val="00655D0C"/>
    <w:pPr>
      <w:keepNext/>
      <w:keepLines/>
      <w:spacing w:before="480" w:after="80"/>
      <w:jc w:val="center"/>
    </w:pPr>
    <w:rPr>
      <w:b/>
      <w:sz w:val="28"/>
    </w:rPr>
  </w:style>
  <w:style w:type="paragraph" w:customStyle="1" w:styleId="AppendixNoTitle">
    <w:name w:val="Appendix_NoTitle"/>
    <w:basedOn w:val="AnnexNoTitle"/>
    <w:next w:val="Normal"/>
    <w:rsid w:val="00655D0C"/>
  </w:style>
  <w:style w:type="paragraph" w:customStyle="1" w:styleId="Tablefin">
    <w:name w:val="Table_fin"/>
    <w:basedOn w:val="Normal"/>
    <w:next w:val="Normal"/>
    <w:rsid w:val="00655D0C"/>
    <w:pPr>
      <w:spacing w:before="0"/>
    </w:pPr>
    <w:rPr>
      <w:sz w:val="20"/>
      <w:lang w:val="en-GB"/>
    </w:rPr>
  </w:style>
  <w:style w:type="paragraph" w:customStyle="1" w:styleId="Tablehead">
    <w:name w:val="Table_head"/>
    <w:basedOn w:val="Normal"/>
    <w:next w:val="Normal"/>
    <w:rsid w:val="00655D0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655D0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282F1D"/>
    <w:rPr>
      <w:sz w:val="22"/>
      <w:lang w:val="fr-FR" w:eastAsia="en-US"/>
    </w:rPr>
  </w:style>
  <w:style w:type="paragraph" w:customStyle="1" w:styleId="TableNo">
    <w:name w:val="Table_No"/>
    <w:basedOn w:val="Normal"/>
    <w:next w:val="Normal"/>
    <w:link w:val="TableNoChar"/>
    <w:rsid w:val="00655D0C"/>
    <w:pPr>
      <w:keepNext/>
      <w:spacing w:before="360" w:after="120"/>
      <w:jc w:val="center"/>
    </w:pPr>
  </w:style>
  <w:style w:type="character" w:customStyle="1" w:styleId="TableNoChar">
    <w:name w:val="Table_No Char"/>
    <w:basedOn w:val="DefaultParagraphFont"/>
    <w:link w:val="TableNo"/>
    <w:rsid w:val="00282F1D"/>
    <w:rPr>
      <w:sz w:val="24"/>
      <w:lang w:val="fr-FR" w:eastAsia="en-US"/>
    </w:rPr>
  </w:style>
  <w:style w:type="paragraph" w:customStyle="1" w:styleId="Tabletext">
    <w:name w:val="Table_text"/>
    <w:basedOn w:val="Normal"/>
    <w:rsid w:val="00655D0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55D0C"/>
    <w:pPr>
      <w:tabs>
        <w:tab w:val="clear" w:pos="1191"/>
        <w:tab w:val="clear" w:pos="1588"/>
        <w:tab w:val="clear" w:pos="1985"/>
        <w:tab w:val="center" w:pos="4820"/>
        <w:tab w:val="right" w:pos="9639"/>
      </w:tabs>
    </w:pPr>
  </w:style>
  <w:style w:type="paragraph" w:customStyle="1" w:styleId="Equationlegend">
    <w:name w:val="Equation_legend"/>
    <w:basedOn w:val="NormalIndent"/>
    <w:rsid w:val="00655D0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55D0C"/>
    <w:pPr>
      <w:ind w:left="794"/>
    </w:pPr>
  </w:style>
  <w:style w:type="paragraph" w:customStyle="1" w:styleId="Figurelegend">
    <w:name w:val="Figure_legend"/>
    <w:basedOn w:val="Normal"/>
    <w:rsid w:val="00655D0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55D0C"/>
    <w:pPr>
      <w:keepNext/>
      <w:keepLines/>
      <w:spacing w:before="480" w:after="80"/>
      <w:jc w:val="center"/>
    </w:pPr>
    <w:rPr>
      <w:caps/>
      <w:sz w:val="18"/>
    </w:rPr>
  </w:style>
  <w:style w:type="paragraph" w:customStyle="1" w:styleId="Figuretitle">
    <w:name w:val="Figure_title"/>
    <w:basedOn w:val="Normal"/>
    <w:next w:val="Figure"/>
    <w:rsid w:val="00655D0C"/>
    <w:pPr>
      <w:keepNext/>
      <w:spacing w:before="0" w:after="120"/>
      <w:jc w:val="center"/>
    </w:pPr>
    <w:rPr>
      <w:rFonts w:ascii="Times New Roman Bold" w:hAnsi="Times New Roman Bold"/>
      <w:b/>
      <w:sz w:val="18"/>
    </w:rPr>
  </w:style>
  <w:style w:type="paragraph" w:customStyle="1" w:styleId="Figure">
    <w:name w:val="Figure"/>
    <w:basedOn w:val="FigureNo"/>
    <w:next w:val="Normal"/>
    <w:rsid w:val="00655D0C"/>
    <w:pPr>
      <w:keepNext w:val="0"/>
      <w:spacing w:before="0" w:after="240"/>
    </w:pPr>
  </w:style>
  <w:style w:type="character" w:customStyle="1" w:styleId="FigureNoChar">
    <w:name w:val="Figure_No Char"/>
    <w:basedOn w:val="DefaultParagraphFont"/>
    <w:link w:val="FigureNo"/>
    <w:rsid w:val="00282F1D"/>
    <w:rPr>
      <w:caps/>
      <w:sz w:val="18"/>
      <w:lang w:val="fr-FR" w:eastAsia="en-US"/>
    </w:rPr>
  </w:style>
  <w:style w:type="paragraph" w:customStyle="1" w:styleId="tocpart">
    <w:name w:val="tocpart"/>
    <w:basedOn w:val="Normal"/>
    <w:rsid w:val="00655D0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55D0C"/>
    <w:pPr>
      <w:keepNext/>
      <w:keepLines/>
      <w:spacing w:before="480"/>
      <w:jc w:val="center"/>
    </w:pPr>
    <w:rPr>
      <w:sz w:val="28"/>
    </w:rPr>
  </w:style>
  <w:style w:type="paragraph" w:customStyle="1" w:styleId="Arttitle">
    <w:name w:val="Art_title"/>
    <w:basedOn w:val="Normal"/>
    <w:next w:val="Normalaftertitle"/>
    <w:rsid w:val="00655D0C"/>
    <w:pPr>
      <w:keepNext/>
      <w:keepLines/>
      <w:spacing w:before="240"/>
      <w:jc w:val="center"/>
    </w:pPr>
    <w:rPr>
      <w:b/>
      <w:sz w:val="28"/>
    </w:rPr>
  </w:style>
  <w:style w:type="paragraph" w:customStyle="1" w:styleId="Blanc">
    <w:name w:val="Blanc"/>
    <w:basedOn w:val="Normal"/>
    <w:next w:val="Tabletext"/>
    <w:rsid w:val="00655D0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55D0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55D0C"/>
    <w:pPr>
      <w:keepNext/>
      <w:keepLines/>
      <w:spacing w:before="160"/>
      <w:ind w:left="794"/>
    </w:pPr>
    <w:rPr>
      <w:i/>
    </w:rPr>
  </w:style>
  <w:style w:type="paragraph" w:customStyle="1" w:styleId="ChapNo">
    <w:name w:val="Chap_No"/>
    <w:basedOn w:val="ArtNo"/>
    <w:next w:val="Chaptitle"/>
    <w:rsid w:val="00655D0C"/>
    <w:rPr>
      <w:b/>
    </w:rPr>
  </w:style>
  <w:style w:type="paragraph" w:customStyle="1" w:styleId="Chaptitle">
    <w:name w:val="Chap_title"/>
    <w:basedOn w:val="Arttitle"/>
    <w:next w:val="Normalaftertitle"/>
    <w:rsid w:val="00655D0C"/>
  </w:style>
  <w:style w:type="character" w:styleId="FootnoteReference">
    <w:name w:val="footnote reference"/>
    <w:basedOn w:val="DefaultParagraphFont"/>
    <w:rsid w:val="00655D0C"/>
    <w:rPr>
      <w:position w:val="6"/>
      <w:sz w:val="18"/>
    </w:rPr>
  </w:style>
  <w:style w:type="paragraph" w:styleId="FootnoteText">
    <w:name w:val="footnote text"/>
    <w:basedOn w:val="Normal"/>
    <w:link w:val="FootnoteTextChar"/>
    <w:rsid w:val="00655D0C"/>
    <w:pPr>
      <w:keepLines/>
      <w:tabs>
        <w:tab w:val="left" w:pos="255"/>
      </w:tabs>
      <w:ind w:left="255" w:hanging="255"/>
    </w:pPr>
    <w:rPr>
      <w:sz w:val="22"/>
    </w:rPr>
  </w:style>
  <w:style w:type="character" w:customStyle="1" w:styleId="FootnoteTextChar">
    <w:name w:val="Footnote Text Char"/>
    <w:basedOn w:val="DefaultParagraphFont"/>
    <w:link w:val="FootnoteText"/>
    <w:rsid w:val="00282F1D"/>
    <w:rPr>
      <w:sz w:val="22"/>
      <w:lang w:val="fr-FR" w:eastAsia="en-US"/>
    </w:rPr>
  </w:style>
  <w:style w:type="paragraph" w:styleId="Index1">
    <w:name w:val="index 1"/>
    <w:basedOn w:val="Normal"/>
    <w:next w:val="Normal"/>
    <w:rsid w:val="00655D0C"/>
  </w:style>
  <w:style w:type="paragraph" w:styleId="Index2">
    <w:name w:val="index 2"/>
    <w:basedOn w:val="Normal"/>
    <w:next w:val="Normal"/>
    <w:rsid w:val="00655D0C"/>
    <w:pPr>
      <w:ind w:left="283"/>
    </w:pPr>
  </w:style>
  <w:style w:type="paragraph" w:styleId="Index3">
    <w:name w:val="index 3"/>
    <w:basedOn w:val="Normal"/>
    <w:next w:val="Normal"/>
    <w:rsid w:val="00655D0C"/>
    <w:pPr>
      <w:ind w:left="566"/>
    </w:pPr>
  </w:style>
  <w:style w:type="paragraph" w:styleId="IndexHeading">
    <w:name w:val="index heading"/>
    <w:basedOn w:val="Normal"/>
    <w:next w:val="Index1"/>
    <w:rsid w:val="00655D0C"/>
  </w:style>
  <w:style w:type="paragraph" w:customStyle="1" w:styleId="Line">
    <w:name w:val="Line"/>
    <w:basedOn w:val="Normal"/>
    <w:next w:val="Normal"/>
    <w:rsid w:val="00655D0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55D0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55D0C"/>
  </w:style>
  <w:style w:type="paragraph" w:customStyle="1" w:styleId="Partref">
    <w:name w:val="Part_ref"/>
    <w:basedOn w:val="Normal"/>
    <w:next w:val="Normal"/>
    <w:rsid w:val="00655D0C"/>
    <w:pPr>
      <w:keepNext/>
      <w:keepLines/>
      <w:spacing w:after="280"/>
      <w:jc w:val="center"/>
    </w:pPr>
  </w:style>
  <w:style w:type="paragraph" w:customStyle="1" w:styleId="Parttitle">
    <w:name w:val="Part_title"/>
    <w:basedOn w:val="Normal"/>
    <w:next w:val="Normalaftertitle"/>
    <w:rsid w:val="00655D0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55D0C"/>
  </w:style>
  <w:style w:type="paragraph" w:customStyle="1" w:styleId="QuestionNo">
    <w:name w:val="Question_No"/>
    <w:basedOn w:val="RecNo"/>
    <w:next w:val="Normal"/>
    <w:rsid w:val="00655D0C"/>
  </w:style>
  <w:style w:type="paragraph" w:customStyle="1" w:styleId="Questionref">
    <w:name w:val="Question_ref"/>
    <w:basedOn w:val="Recref"/>
    <w:next w:val="Questiondate"/>
    <w:rsid w:val="00655D0C"/>
  </w:style>
  <w:style w:type="paragraph" w:customStyle="1" w:styleId="Questiontitle">
    <w:name w:val="Question_title"/>
    <w:basedOn w:val="Normal"/>
    <w:next w:val="Questionref"/>
    <w:rsid w:val="00655D0C"/>
  </w:style>
  <w:style w:type="paragraph" w:customStyle="1" w:styleId="Reftext">
    <w:name w:val="Ref_text"/>
    <w:basedOn w:val="Normal"/>
    <w:rsid w:val="00655D0C"/>
    <w:pPr>
      <w:ind w:left="794" w:hanging="794"/>
    </w:pPr>
    <w:rPr>
      <w:sz w:val="22"/>
    </w:rPr>
  </w:style>
  <w:style w:type="paragraph" w:customStyle="1" w:styleId="Reftitle">
    <w:name w:val="Ref_title"/>
    <w:basedOn w:val="Normal"/>
    <w:next w:val="Reftext"/>
    <w:rsid w:val="00655D0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55D0C"/>
  </w:style>
  <w:style w:type="paragraph" w:customStyle="1" w:styleId="RepNo">
    <w:name w:val="Rep_No"/>
    <w:basedOn w:val="RecNo"/>
    <w:next w:val="Reptitle"/>
    <w:rsid w:val="00655D0C"/>
  </w:style>
  <w:style w:type="paragraph" w:customStyle="1" w:styleId="Reptitle">
    <w:name w:val="Rep_title"/>
    <w:basedOn w:val="Rectitle"/>
    <w:next w:val="Repref"/>
    <w:rsid w:val="00655D0C"/>
  </w:style>
  <w:style w:type="paragraph" w:customStyle="1" w:styleId="Repref">
    <w:name w:val="Rep_ref"/>
    <w:basedOn w:val="Recref"/>
    <w:next w:val="Repdate"/>
    <w:rsid w:val="00655D0C"/>
  </w:style>
  <w:style w:type="paragraph" w:customStyle="1" w:styleId="Resdate">
    <w:name w:val="Res_date"/>
    <w:basedOn w:val="Recdate"/>
    <w:next w:val="Normalaftertitle"/>
    <w:rsid w:val="00655D0C"/>
  </w:style>
  <w:style w:type="paragraph" w:customStyle="1" w:styleId="ResNo">
    <w:name w:val="Res_No"/>
    <w:basedOn w:val="RecNo"/>
    <w:next w:val="Restitle"/>
    <w:rsid w:val="00655D0C"/>
  </w:style>
  <w:style w:type="paragraph" w:customStyle="1" w:styleId="Restitle">
    <w:name w:val="Res_title"/>
    <w:basedOn w:val="Normal"/>
    <w:next w:val="Resref"/>
    <w:rsid w:val="00655D0C"/>
    <w:pPr>
      <w:spacing w:before="240"/>
      <w:jc w:val="center"/>
    </w:pPr>
    <w:rPr>
      <w:b/>
      <w:sz w:val="28"/>
    </w:rPr>
  </w:style>
  <w:style w:type="paragraph" w:customStyle="1" w:styleId="Resref">
    <w:name w:val="Res_ref"/>
    <w:basedOn w:val="Recref"/>
    <w:next w:val="Resdate"/>
    <w:rsid w:val="00655D0C"/>
  </w:style>
  <w:style w:type="paragraph" w:customStyle="1" w:styleId="SectionNo">
    <w:name w:val="Section_No"/>
    <w:basedOn w:val="Normal"/>
    <w:next w:val="Normal"/>
    <w:rsid w:val="00655D0C"/>
  </w:style>
  <w:style w:type="paragraph" w:customStyle="1" w:styleId="Sectiontitle">
    <w:name w:val="Section_title"/>
    <w:basedOn w:val="Normal"/>
    <w:next w:val="Normalaftertitle"/>
    <w:rsid w:val="00655D0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55D0C"/>
    <w:pPr>
      <w:tabs>
        <w:tab w:val="clear" w:pos="794"/>
        <w:tab w:val="clear" w:pos="1191"/>
        <w:tab w:val="clear" w:pos="1588"/>
        <w:tab w:val="clear" w:pos="1985"/>
        <w:tab w:val="right" w:pos="9611"/>
      </w:tabs>
    </w:pPr>
    <w:rPr>
      <w:i/>
    </w:rPr>
  </w:style>
  <w:style w:type="paragraph" w:styleId="TOC1">
    <w:name w:val="toc 1"/>
    <w:basedOn w:val="Normal"/>
    <w:rsid w:val="00655D0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55D0C"/>
    <w:pPr>
      <w:tabs>
        <w:tab w:val="clear" w:pos="567"/>
        <w:tab w:val="left" w:pos="1276"/>
      </w:tabs>
      <w:spacing w:before="160"/>
      <w:ind w:left="1276" w:hanging="709"/>
    </w:pPr>
  </w:style>
  <w:style w:type="paragraph" w:styleId="TOC3">
    <w:name w:val="toc 3"/>
    <w:basedOn w:val="TOC2"/>
    <w:rsid w:val="00655D0C"/>
    <w:pPr>
      <w:tabs>
        <w:tab w:val="clear" w:pos="1276"/>
        <w:tab w:val="left" w:pos="2155"/>
      </w:tabs>
      <w:ind w:left="2155" w:hanging="879"/>
    </w:pPr>
  </w:style>
  <w:style w:type="paragraph" w:styleId="TOC4">
    <w:name w:val="toc 4"/>
    <w:basedOn w:val="TOC3"/>
    <w:rsid w:val="00655D0C"/>
    <w:pPr>
      <w:tabs>
        <w:tab w:val="left" w:pos="3261"/>
      </w:tabs>
      <w:spacing w:before="80"/>
      <w:ind w:left="3261" w:hanging="993"/>
    </w:pPr>
  </w:style>
  <w:style w:type="paragraph" w:styleId="TOC5">
    <w:name w:val="toc 5"/>
    <w:basedOn w:val="TOC4"/>
    <w:rsid w:val="00655D0C"/>
  </w:style>
  <w:style w:type="paragraph" w:styleId="TOC6">
    <w:name w:val="toc 6"/>
    <w:basedOn w:val="TOC4"/>
    <w:rsid w:val="00655D0C"/>
  </w:style>
  <w:style w:type="paragraph" w:styleId="TOC7">
    <w:name w:val="toc 7"/>
    <w:basedOn w:val="TOC4"/>
    <w:rsid w:val="00655D0C"/>
  </w:style>
  <w:style w:type="paragraph" w:styleId="TOC8">
    <w:name w:val="toc 8"/>
    <w:basedOn w:val="TOC4"/>
    <w:rsid w:val="00655D0C"/>
  </w:style>
  <w:style w:type="paragraph" w:customStyle="1" w:styleId="Annexref">
    <w:name w:val="Annex_ref"/>
    <w:basedOn w:val="Normal"/>
    <w:next w:val="Normalaftertitle"/>
    <w:rsid w:val="00655D0C"/>
    <w:pPr>
      <w:keepNext/>
      <w:keepLines/>
      <w:spacing w:after="280"/>
      <w:jc w:val="center"/>
    </w:pPr>
  </w:style>
  <w:style w:type="paragraph" w:customStyle="1" w:styleId="Appendixref">
    <w:name w:val="Appendix_ref"/>
    <w:basedOn w:val="Annexref"/>
    <w:next w:val="Normalaftertitle"/>
    <w:rsid w:val="00655D0C"/>
  </w:style>
  <w:style w:type="paragraph" w:customStyle="1" w:styleId="Tabletitle">
    <w:name w:val="Table_title"/>
    <w:basedOn w:val="Normal"/>
    <w:next w:val="Tablehead"/>
    <w:link w:val="TabletitleChar"/>
    <w:rsid w:val="00655D0C"/>
    <w:pPr>
      <w:keepNext/>
      <w:spacing w:before="0" w:after="120"/>
      <w:jc w:val="center"/>
    </w:pPr>
    <w:rPr>
      <w:b/>
    </w:rPr>
  </w:style>
  <w:style w:type="character" w:customStyle="1" w:styleId="TabletitleChar">
    <w:name w:val="Table_title Char"/>
    <w:basedOn w:val="DefaultParagraphFont"/>
    <w:link w:val="Tabletitle"/>
    <w:rsid w:val="00282F1D"/>
    <w:rPr>
      <w:b/>
      <w:sz w:val="24"/>
      <w:lang w:val="fr-FR" w:eastAsia="en-US"/>
    </w:rPr>
  </w:style>
  <w:style w:type="paragraph" w:customStyle="1" w:styleId="Summary">
    <w:name w:val="Summary"/>
    <w:basedOn w:val="Normal"/>
    <w:next w:val="Normalaftertitle"/>
    <w:rsid w:val="00655D0C"/>
    <w:pPr>
      <w:spacing w:after="480"/>
    </w:pPr>
    <w:rPr>
      <w:sz w:val="22"/>
      <w:lang w:val="es-ES_tradnl"/>
    </w:r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655D0C"/>
    <w:pPr>
      <w:ind w:left="-85" w:firstLine="0"/>
    </w:pPr>
    <w:rPr>
      <w:lang w:val="en-US"/>
    </w:rPr>
  </w:style>
  <w:style w:type="character" w:styleId="PlaceholderText">
    <w:name w:val="Placeholder Text"/>
    <w:basedOn w:val="DefaultParagraphFont"/>
    <w:uiPriority w:val="99"/>
    <w:semiHidden/>
    <w:rsid w:val="00C736E4"/>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image" Target="media/image2.emf"/><Relationship Id="rId42" Type="http://schemas.openxmlformats.org/officeDocument/2006/relationships/image" Target="media/image13.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6.emf"/><Relationship Id="rId84" Type="http://schemas.openxmlformats.org/officeDocument/2006/relationships/image" Target="media/image34.emf"/><Relationship Id="rId89" Type="http://schemas.openxmlformats.org/officeDocument/2006/relationships/oleObject" Target="embeddings/oleObject34.bin"/><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hyperlink" Target="http://www.itu.int/rec/R-REC-BR/recommendation.asp?lang=en&amp;parent=R-REC-BR.780" TargetMode="External"/><Relationship Id="rId29" Type="http://schemas.openxmlformats.org/officeDocument/2006/relationships/oleObject" Target="embeddings/oleObject4.bin"/><Relationship Id="rId107" Type="http://schemas.openxmlformats.org/officeDocument/2006/relationships/theme" Target="theme/theme1.xml"/><Relationship Id="rId11" Type="http://schemas.openxmlformats.org/officeDocument/2006/relationships/hyperlink" Target="http://www.itu.int/publ/R-REC/es)" TargetMode="Externa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oleObject" Target="embeddings/oleObject8.bin"/><Relationship Id="rId40" Type="http://schemas.openxmlformats.org/officeDocument/2006/relationships/image" Target="media/image12.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1.emf"/><Relationship Id="rId66" Type="http://schemas.openxmlformats.org/officeDocument/2006/relationships/image" Target="media/image25.emf"/><Relationship Id="rId74" Type="http://schemas.openxmlformats.org/officeDocument/2006/relationships/image" Target="media/image29.e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image" Target="media/image43.emf"/><Relationship Id="rId5" Type="http://schemas.openxmlformats.org/officeDocument/2006/relationships/webSettings" Target="webSettings.xml"/><Relationship Id="rId61" Type="http://schemas.openxmlformats.org/officeDocument/2006/relationships/oleObject" Target="embeddings/oleObject20.bin"/><Relationship Id="rId82" Type="http://schemas.openxmlformats.org/officeDocument/2006/relationships/image" Target="media/image33.emf"/><Relationship Id="rId90" Type="http://schemas.openxmlformats.org/officeDocument/2006/relationships/image" Target="media/image37.emf"/><Relationship Id="rId95" Type="http://schemas.openxmlformats.org/officeDocument/2006/relationships/oleObject" Target="embeddings/oleObject37.bin"/><Relationship Id="rId19" Type="http://schemas.openxmlformats.org/officeDocument/2006/relationships/hyperlink" Target="http://www.itu.int/rec/R-REC-BT/recommendation.asp?lang=en&amp;parent=R-REC-BT.1543" TargetMode="External"/><Relationship Id="rId14" Type="http://schemas.openxmlformats.org/officeDocument/2006/relationships/header" Target="header4.xml"/><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image" Target="media/image7.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image" Target="media/image24.e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image" Target="media/image42.emf"/><Relationship Id="rId105" Type="http://schemas.openxmlformats.org/officeDocument/2006/relationships/header" Target="header6.xml"/><Relationship Id="rId8" Type="http://schemas.openxmlformats.org/officeDocument/2006/relationships/header" Target="header1.xml"/><Relationship Id="rId51" Type="http://schemas.openxmlformats.org/officeDocument/2006/relationships/oleObject" Target="embeddings/oleObject15.bin"/><Relationship Id="rId72" Type="http://schemas.openxmlformats.org/officeDocument/2006/relationships/image" Target="media/image28.emf"/><Relationship Id="rId80" Type="http://schemas.openxmlformats.org/officeDocument/2006/relationships/image" Target="media/image32.emf"/><Relationship Id="rId85" Type="http://schemas.openxmlformats.org/officeDocument/2006/relationships/oleObject" Target="embeddings/oleObject32.bin"/><Relationship Id="rId93" Type="http://schemas.openxmlformats.org/officeDocument/2006/relationships/oleObject" Target="embeddings/oleObject36.bin"/><Relationship Id="rId98"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hyperlink" Target="http://www.itu.int/publ/R-REC/es" TargetMode="External"/><Relationship Id="rId17" Type="http://schemas.openxmlformats.org/officeDocument/2006/relationships/hyperlink" Target="http://www.itu.int/rec/R-REC-BT/recommendation.asp?lang=en&amp;parent=R-REC-BT.1847"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oleObject" Target="embeddings/oleObject19.bin"/><Relationship Id="rId67" Type="http://schemas.openxmlformats.org/officeDocument/2006/relationships/oleObject" Target="embeddings/oleObject23.bin"/><Relationship Id="rId103" Type="http://schemas.openxmlformats.org/officeDocument/2006/relationships/oleObject" Target="embeddings/oleObject41.bin"/><Relationship Id="rId20" Type="http://schemas.openxmlformats.org/officeDocument/2006/relationships/hyperlink" Target="http://www.itu.int/rec/R-REC-BT/recommendation.asp?lang=en&amp;parent=R-REC-BT.1616" TargetMode="External"/><Relationship Id="rId41" Type="http://schemas.openxmlformats.org/officeDocument/2006/relationships/oleObject" Target="embeddings/oleObject10.bin"/><Relationship Id="rId54" Type="http://schemas.openxmlformats.org/officeDocument/2006/relationships/image" Target="media/image19.emf"/><Relationship Id="rId62" Type="http://schemas.openxmlformats.org/officeDocument/2006/relationships/image" Target="media/image23.emf"/><Relationship Id="rId70" Type="http://schemas.openxmlformats.org/officeDocument/2006/relationships/image" Target="media/image27.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6.emf"/><Relationship Id="rId91" Type="http://schemas.openxmlformats.org/officeDocument/2006/relationships/oleObject" Target="embeddings/oleObject35.bin"/><Relationship Id="rId96"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rec/R-REC-BS/recommendation.asp?lang=en&amp;parent=R-REC-BS.647" TargetMode="External"/><Relationship Id="rId23" Type="http://schemas.openxmlformats.org/officeDocument/2006/relationships/image" Target="media/image3.emf"/><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fontTable" Target="fontTable.xml"/><Relationship Id="rId10" Type="http://schemas.openxmlformats.org/officeDocument/2006/relationships/hyperlink" Target="http://www.itu.int/ITU-R/go/patents/es" TargetMode="External"/><Relationship Id="rId31" Type="http://schemas.openxmlformats.org/officeDocument/2006/relationships/oleObject" Target="embeddings/oleObject5.bin"/><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1.emf"/><Relationship Id="rId81" Type="http://schemas.openxmlformats.org/officeDocument/2006/relationships/oleObject" Target="embeddings/oleObject30.bin"/><Relationship Id="rId86" Type="http://schemas.openxmlformats.org/officeDocument/2006/relationships/image" Target="media/image35.emf"/><Relationship Id="rId94" Type="http://schemas.openxmlformats.org/officeDocument/2006/relationships/image" Target="media/image39.emf"/><Relationship Id="rId99" Type="http://schemas.openxmlformats.org/officeDocument/2006/relationships/oleObject" Target="embeddings/oleObject39.bin"/><Relationship Id="rId101" Type="http://schemas.openxmlformats.org/officeDocument/2006/relationships/oleObject" Target="embeddings/oleObject40.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yperlink" Target="http://www.itu.int/rec/R-REC-BT/recommendation.asp?lang=en&amp;parent=R-REC-BT.709" TargetMode="External"/><Relationship Id="rId39" Type="http://schemas.openxmlformats.org/officeDocument/2006/relationships/oleObject" Target="embeddings/oleObject9.bin"/><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oleObject" Target="embeddings/oleObject17.bin"/><Relationship Id="rId76" Type="http://schemas.openxmlformats.org/officeDocument/2006/relationships/image" Target="media/image30.emf"/><Relationship Id="rId97" Type="http://schemas.openxmlformats.org/officeDocument/2006/relationships/oleObject" Target="embeddings/oleObject38.bin"/><Relationship Id="rId10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EE6C0-92D5-4DD3-A1DD-3A89D70AD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49</TotalTime>
  <Pages>64</Pages>
  <Words>14922</Words>
  <Characters>68760</Characters>
  <Application>Microsoft Office Word</Application>
  <DocSecurity>0</DocSecurity>
  <Lines>2546</Lines>
  <Paragraphs>561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83121</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martiner</cp:lastModifiedBy>
  <cp:revision>18</cp:revision>
  <cp:lastPrinted>2010-12-13T13:28:00Z</cp:lastPrinted>
  <dcterms:created xsi:type="dcterms:W3CDTF">2010-12-13T13:06:00Z</dcterms:created>
  <dcterms:modified xsi:type="dcterms:W3CDTF">2010-12-16T15:27:00Z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